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9D7EDF" w:rsidRPr="000A1513">
        <w:trPr>
          <w:cantSplit/>
          <w:trHeight w:val="180"/>
        </w:trPr>
        <w:tc>
          <w:tcPr>
            <w:tcW w:w="5000" w:type="pct"/>
          </w:tcPr>
          <w:p w:rsidR="009D7EDF" w:rsidRDefault="009D7EDF" w:rsidP="009D7ED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64FBAAF">
                  <wp:extent cx="885825" cy="10096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ED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9D7EDF" w:rsidRDefault="009D7EDF" w:rsidP="009D7ED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D7EDF" w:rsidRDefault="009D7EDF" w:rsidP="009D7ED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D7EDF" w:rsidRDefault="009D7EDF" w:rsidP="009D7ED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D7ED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9D7EDF" w:rsidRDefault="009D7EDF" w:rsidP="009D7ED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D7EDF" w:rsidRDefault="009D7EDF" w:rsidP="009D7ED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D7EDF" w:rsidRDefault="009D7EDF" w:rsidP="009D7ED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D7EDF" w:rsidRDefault="009D7EDF" w:rsidP="009D7ED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D7EDF" w:rsidRDefault="009D7EDF" w:rsidP="009D7ED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B0005C0">
                      <wp:extent cx="5600700" cy="1270"/>
                      <wp:effectExtent l="25400" t="20955" r="22225" b="25400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B6A90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7EDF" w:rsidRPr="005560D3" w:rsidTr="009D7EDF">
        <w:tc>
          <w:tcPr>
            <w:tcW w:w="2500" w:type="pct"/>
          </w:tcPr>
          <w:p w:rsidR="009D7EDF" w:rsidRPr="00B0472C" w:rsidRDefault="009D7EDF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9D7EDF" w:rsidRDefault="009D7EDF" w:rsidP="009D7ED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D7EDF" w:rsidRDefault="009D7EDF" w:rsidP="009D7ED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9D7EDF" w:rsidRDefault="009D7EDF" w:rsidP="009D7ED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9D7EDF" w:rsidRPr="005560D3" w:rsidRDefault="00E2762A" w:rsidP="00E2762A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9D7EDF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122F0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</w:t>
      </w:r>
      <w:r w:rsidR="00566281" w:rsidRPr="00660C7E">
        <w:rPr>
          <w:rFonts w:eastAsia="HiddenHorzOCR"/>
          <w:b/>
        </w:rPr>
        <w:t>.06.01 «</w:t>
      </w:r>
      <w:r w:rsidRPr="00BB694C">
        <w:rPr>
          <w:b/>
        </w:rPr>
        <w:t>Искусствоведение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2762A" w:rsidP="00734DA7">
      <w:pPr>
        <w:widowControl/>
        <w:ind w:firstLine="0"/>
        <w:jc w:val="center"/>
      </w:pPr>
      <w:r>
        <w:t>Научная специальность</w:t>
      </w:r>
    </w:p>
    <w:p w:rsidR="002122F0" w:rsidRPr="00C806A2" w:rsidRDefault="00E2762A" w:rsidP="002122F0">
      <w:pPr>
        <w:widowControl/>
        <w:ind w:firstLine="0"/>
        <w:jc w:val="center"/>
      </w:pPr>
      <w:r>
        <w:rPr>
          <w:b/>
          <w:bCs/>
        </w:rPr>
        <w:t>5.10.3 «Виды искусства (дизайн)»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9D7EDF" w:rsidRDefault="00B628EE" w:rsidP="00734DA7">
      <w:pPr>
        <w:widowControl/>
        <w:ind w:firstLine="0"/>
        <w:jc w:val="center"/>
      </w:pPr>
      <w:r>
        <w:t>Москва 20</w:t>
      </w:r>
      <w:r w:rsidR="00E2762A"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122F0">
        <w:rPr>
          <w:sz w:val="28"/>
          <w:szCs w:val="28"/>
        </w:rPr>
        <w:t>50</w:t>
      </w:r>
      <w:r w:rsidR="009500CA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E2762A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 </w:t>
      </w:r>
      <w:r w:rsidR="00E2762A">
        <w:rPr>
          <w:sz w:val="28"/>
          <w:szCs w:val="28"/>
        </w:rPr>
        <w:t>5.10.3 «Виды искусства (дизайн)»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122F0">
        <w:rPr>
          <w:sz w:val="28"/>
          <w:szCs w:val="28"/>
        </w:rPr>
        <w:t>50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2122F0" w:rsidRPr="00103BEB">
        <w:rPr>
          <w:sz w:val="28"/>
          <w:szCs w:val="28"/>
        </w:rPr>
        <w:t>Искусствоведение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Pr="009D4713" w:rsidRDefault="009D7EDF" w:rsidP="009D7EDF">
            <w:pPr>
              <w:ind w:firstLine="0"/>
              <w:contextualSpacing/>
            </w:pPr>
            <w:r w:rsidRPr="009D4713">
              <w:rPr>
                <w:b/>
              </w:rPr>
              <w:t>УК-1</w:t>
            </w:r>
            <w:r w:rsidRPr="009D4713">
              <w:t xml:space="preserve">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9D4713">
              <w:t>)</w:t>
            </w:r>
          </w:p>
        </w:tc>
        <w:tc>
          <w:tcPr>
            <w:tcW w:w="3228" w:type="pct"/>
            <w:shd w:val="clear" w:color="auto" w:fill="auto"/>
          </w:tcPr>
          <w:p w:rsidR="009D7EDF" w:rsidRPr="00566281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способы научной коммуникации на государственном и иностранном языках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9D4713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 w:rsidRPr="004C5B40"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 в области технической эстетики и дизайна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9D4713" w:rsidRDefault="009D7EDF" w:rsidP="009D7ED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657EFA" w:rsidRDefault="009D7EDF" w:rsidP="009D7EDF">
            <w:pPr>
              <w:ind w:firstLine="0"/>
            </w:pPr>
            <w:r w:rsidRPr="00537FF9">
              <w:rPr>
                <w:b/>
              </w:rPr>
              <w:t xml:space="preserve">Владеть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Pr="009D4713" w:rsidRDefault="009D7EDF" w:rsidP="009D7EDF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9D4713">
              <w:rPr>
                <w:b/>
              </w:rPr>
              <w:t>К-</w:t>
            </w:r>
            <w:r>
              <w:rPr>
                <w:b/>
              </w:rPr>
              <w:t>2</w:t>
            </w:r>
            <w:r w:rsidRPr="009D4713">
              <w:t xml:space="preserve">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9D4713">
              <w:t>)</w:t>
            </w:r>
          </w:p>
        </w:tc>
        <w:tc>
          <w:tcPr>
            <w:tcW w:w="3228" w:type="pct"/>
            <w:shd w:val="clear" w:color="auto" w:fill="auto"/>
          </w:tcPr>
          <w:p w:rsidR="009D7EDF" w:rsidRPr="00566281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сведения и понятия в области технических дисциплин и дизайна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DB113E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 w:rsidRPr="004C5B40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DB113E" w:rsidRDefault="009D7EDF" w:rsidP="009D7ED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657EFA" w:rsidRDefault="009D7EDF" w:rsidP="009D7EDF">
            <w:pPr>
              <w:ind w:firstLine="0"/>
            </w:pPr>
            <w:r w:rsidRPr="00537FF9">
              <w:rPr>
                <w:b/>
              </w:rPr>
              <w:t xml:space="preserve">Владеть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lastRenderedPageBreak/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Pr="006338DF" w:rsidRDefault="009D7EDF" w:rsidP="009D7ED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9D7EDF" w:rsidRPr="001013A4" w:rsidRDefault="009D7EDF" w:rsidP="009D7EDF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принципы функционирования и взаимодействия различного научно-исследовательского оборудования</w:t>
            </w:r>
          </w:p>
        </w:tc>
      </w:tr>
      <w:tr w:rsidR="009D7EDF" w:rsidRPr="00F54916" w:rsidTr="009D7EDF">
        <w:trPr>
          <w:trHeight w:val="207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E57AD9" w:rsidRDefault="009D7EDF" w:rsidP="009D7EDF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формулировать цель и задачи исследований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721587" w:rsidRDefault="009D7EDF" w:rsidP="009D7ED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7ED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Default="009D7EDF" w:rsidP="009D7ED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</w:tr>
      <w:tr w:rsidR="009D7EDF" w:rsidRPr="00F54916" w:rsidTr="00E064DB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D7EDF" w:rsidRDefault="009D7EDF" w:rsidP="009D7ED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2122F0">
              <w:rPr>
                <w:b/>
                <w:spacing w:val="-2"/>
              </w:rPr>
              <w:t>2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122F0" w:rsidRPr="00F54916" w:rsidTr="00ED376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122F0" w:rsidRDefault="002122F0" w:rsidP="00BB23E4">
            <w:pPr>
              <w:ind w:firstLine="0"/>
            </w:pPr>
            <w:r w:rsidRPr="00C81F64">
              <w:rPr>
                <w:b/>
              </w:rPr>
              <w:t xml:space="preserve">ПК-1 </w:t>
            </w:r>
            <w:r>
              <w:t>(в</w:t>
            </w:r>
            <w:r w:rsidRPr="00726C86">
              <w:t xml:space="preserve">ладение методологией </w:t>
            </w:r>
            <w:r w:rsidRPr="00726C86">
              <w:lastRenderedPageBreak/>
              <w:t>теоретических и экспериментальных исследований в области</w:t>
            </w:r>
            <w:r>
              <w:t xml:space="preserve"> технической эстетики и дизайна)</w:t>
            </w:r>
          </w:p>
        </w:tc>
        <w:tc>
          <w:tcPr>
            <w:tcW w:w="3228" w:type="pct"/>
            <w:shd w:val="clear" w:color="auto" w:fill="auto"/>
          </w:tcPr>
          <w:p w:rsidR="002122F0" w:rsidRDefault="002122F0" w:rsidP="00BB23E4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lastRenderedPageBreak/>
              <w:t>Знать</w:t>
            </w:r>
            <w:r>
              <w:t xml:space="preserve"> методологию </w:t>
            </w:r>
            <w:r w:rsidRPr="000F3C00">
              <w:t xml:space="preserve">реализации технических </w:t>
            </w:r>
            <w:r>
              <w:t xml:space="preserve">и художественных </w:t>
            </w:r>
            <w:r w:rsidRPr="000F3C00">
              <w:t>а</w:t>
            </w:r>
            <w:r>
              <w:t>спектов в дизайн-проектировании</w:t>
            </w:r>
          </w:p>
        </w:tc>
      </w:tr>
      <w:tr w:rsidR="002122F0" w:rsidRPr="00F54916" w:rsidTr="00ED376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122F0" w:rsidRPr="000F0E66" w:rsidRDefault="002122F0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122F0" w:rsidRPr="00B22BE1" w:rsidRDefault="002122F0" w:rsidP="00ED4FAA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Уметь</w:t>
            </w:r>
            <w:r>
              <w:t xml:space="preserve"> </w:t>
            </w:r>
            <w:r w:rsidRPr="000F3C00">
              <w:t xml:space="preserve">выявлять и систематизировать технические </w:t>
            </w:r>
            <w:r>
              <w:t xml:space="preserve">и художественные </w:t>
            </w:r>
            <w:r w:rsidRPr="000F3C00">
              <w:t xml:space="preserve">аспекты дизайна, необходимые для </w:t>
            </w:r>
            <w:r>
              <w:t xml:space="preserve">проектирования и </w:t>
            </w:r>
            <w:r w:rsidRPr="000F3C00">
              <w:t>формирования изделия</w:t>
            </w:r>
          </w:p>
        </w:tc>
      </w:tr>
      <w:tr w:rsidR="002122F0" w:rsidRPr="00F54916" w:rsidTr="00ED376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122F0" w:rsidRPr="000F0E66" w:rsidRDefault="002122F0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122F0" w:rsidRPr="00B22BE1" w:rsidRDefault="002122F0" w:rsidP="0078769F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Владеть</w:t>
            </w:r>
            <w:r>
              <w:t xml:space="preserve"> </w:t>
            </w:r>
            <w:r w:rsidRPr="000F3C00">
              <w:t>приемами анализа технических и художественных аспектов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</w:t>
      </w:r>
      <w:r w:rsidR="00E2762A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E2762A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9D7EDF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</w:rPr>
              <w:lastRenderedPageBreak/>
              <w:t xml:space="preserve">Всего в </w:t>
            </w:r>
            <w:r w:rsidR="009D7EDF">
              <w:rPr>
                <w:i/>
                <w:lang w:val="en-US"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122F0">
        <w:rPr>
          <w:sz w:val="28"/>
          <w:szCs w:val="28"/>
        </w:rPr>
        <w:t>50</w:t>
      </w:r>
      <w:r w:rsidR="002122F0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2122F0" w:rsidRPr="000C0588">
        <w:rPr>
          <w:sz w:val="28"/>
          <w:szCs w:val="28"/>
        </w:rPr>
        <w:t>»</w:t>
      </w:r>
      <w:r w:rsidR="002122F0"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 w:rsidR="002122F0"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122F0">
        <w:rPr>
          <w:sz w:val="28"/>
          <w:szCs w:val="28"/>
        </w:rPr>
        <w:t>50</w:t>
      </w:r>
      <w:r w:rsidR="002122F0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2122F0" w:rsidRPr="000C0588">
        <w:rPr>
          <w:sz w:val="28"/>
          <w:szCs w:val="28"/>
        </w:rPr>
        <w:t>»</w:t>
      </w:r>
      <w:r w:rsidR="002122F0"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 w:rsidR="002122F0"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 xml:space="preserve">представление работы на внутреннее рецензирование </w:t>
      </w:r>
      <w:r w:rsidR="00E2762A">
        <w:rPr>
          <w:sz w:val="28"/>
          <w:szCs w:val="28"/>
        </w:rPr>
        <w:t>научная специальностьного</w:t>
      </w:r>
      <w:bookmarkStart w:id="1" w:name="_GoBack"/>
      <w:bookmarkEnd w:id="1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</w:t>
      </w:r>
      <w:r w:rsidR="009D7EDF" w:rsidRPr="009D7EDF">
        <w:rPr>
          <w:sz w:val="28"/>
          <w:szCs w:val="28"/>
        </w:rPr>
        <w:t xml:space="preserve"> </w:t>
      </w:r>
      <w:r w:rsidRPr="00F632E6">
        <w:rPr>
          <w:sz w:val="28"/>
          <w:szCs w:val="28"/>
        </w:rPr>
        <w:t xml:space="preserve">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</w:t>
      </w:r>
      <w:r w:rsidR="00B0121C" w:rsidRPr="00F632E6">
        <w:rPr>
          <w:sz w:val="28"/>
          <w:szCs w:val="28"/>
        </w:rPr>
        <w:lastRenderedPageBreak/>
        <w:t xml:space="preserve">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459AC" w:rsidRDefault="009459AC" w:rsidP="009459A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способы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459AC" w:rsidRDefault="009459AC" w:rsidP="009459AC">
            <w:pPr>
              <w:rPr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технической эстетики и дизайна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459AC" w:rsidRDefault="009459AC" w:rsidP="009459A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основные сведения и понятия в области технических дисциплин и дизайна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459AC" w:rsidRDefault="009459AC" w:rsidP="009459AC">
            <w:pPr>
              <w:rPr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459AC" w:rsidRDefault="009459AC" w:rsidP="009459A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</w:t>
            </w:r>
            <w:r w:rsidRPr="001A50AC">
              <w:lastRenderedPageBreak/>
              <w:t xml:space="preserve">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>ргументирован</w:t>
            </w:r>
            <w:r w:rsidRPr="00DA515E">
              <w:rPr>
                <w:color w:val="000000"/>
                <w:kern w:val="24"/>
              </w:rPr>
              <w:lastRenderedPageBreak/>
              <w:t xml:space="preserve">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459AC" w:rsidRDefault="009459AC" w:rsidP="009459AC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принципы функционирования и взаимодействия различного научно-исследовательского оборудования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459AC" w:rsidRDefault="009459AC" w:rsidP="009459AC">
            <w:pPr>
              <w:rPr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формулировать цель и задачи исследований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Владение</w:t>
            </w:r>
            <w:r>
              <w:rPr>
                <w:rFonts w:eastAsia="HiddenHorzOCR"/>
              </w:rPr>
              <w:t xml:space="preserve"> </w:t>
            </w:r>
            <w:r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459AC" w:rsidRPr="00B06A52" w:rsidTr="009D7EDF">
        <w:trPr>
          <w:trHeight w:val="540"/>
        </w:trPr>
        <w:tc>
          <w:tcPr>
            <w:tcW w:w="1668" w:type="dxa"/>
          </w:tcPr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459AC" w:rsidRDefault="009459AC" w:rsidP="009459AC">
            <w:pPr>
              <w:contextualSpacing/>
              <w:rPr>
                <w:kern w:val="24"/>
              </w:rPr>
            </w:pPr>
          </w:p>
        </w:tc>
      </w:tr>
      <w:tr w:rsidR="009459AC" w:rsidRPr="00B06A52" w:rsidTr="009D7EDF">
        <w:trPr>
          <w:trHeight w:val="540"/>
        </w:trPr>
        <w:tc>
          <w:tcPr>
            <w:tcW w:w="1668" w:type="dxa"/>
          </w:tcPr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2122F0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2122F0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6676C7" w:rsidP="002122F0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2122F0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122F0" w:rsidRPr="00B06A52" w:rsidTr="00F73249">
        <w:trPr>
          <w:trHeight w:val="240"/>
        </w:trPr>
        <w:tc>
          <w:tcPr>
            <w:tcW w:w="1668" w:type="dxa"/>
          </w:tcPr>
          <w:p w:rsidR="002122F0" w:rsidRPr="00660C7E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2122F0" w:rsidRPr="00660C7E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122F0" w:rsidRDefault="002122F0" w:rsidP="002122F0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методологии </w:t>
            </w:r>
            <w:r w:rsidRPr="000F3C00">
              <w:t xml:space="preserve">реализации технических </w:t>
            </w:r>
            <w:r>
              <w:t xml:space="preserve">и художественных </w:t>
            </w:r>
            <w:r w:rsidRPr="000F3C00">
              <w:t>а</w:t>
            </w:r>
            <w:r>
              <w:t>спектов в дизайн-проектировании</w:t>
            </w:r>
          </w:p>
        </w:tc>
        <w:tc>
          <w:tcPr>
            <w:tcW w:w="1701" w:type="dxa"/>
          </w:tcPr>
          <w:p w:rsidR="002122F0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545A9D" w:rsidRDefault="00F856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122F0" w:rsidRDefault="002122F0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122F0" w:rsidRDefault="002122F0" w:rsidP="00B0121C">
            <w:pPr>
              <w:contextualSpacing/>
              <w:rPr>
                <w:kern w:val="24"/>
              </w:rPr>
            </w:pPr>
          </w:p>
        </w:tc>
      </w:tr>
      <w:tr w:rsidR="002122F0" w:rsidRPr="00B06A52" w:rsidTr="00F73249">
        <w:trPr>
          <w:trHeight w:val="240"/>
        </w:trPr>
        <w:tc>
          <w:tcPr>
            <w:tcW w:w="1668" w:type="dxa"/>
          </w:tcPr>
          <w:p w:rsidR="002122F0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122F0" w:rsidRPr="00660C7E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122F0" w:rsidRPr="00B22BE1" w:rsidRDefault="002122F0" w:rsidP="00BB23E4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0F3C00">
              <w:t xml:space="preserve">выявлять и систематизировать технические </w:t>
            </w:r>
            <w:r>
              <w:t xml:space="preserve">и художественные </w:t>
            </w:r>
            <w:r w:rsidRPr="000F3C00">
              <w:t xml:space="preserve">аспекты дизайна, необходимые для </w:t>
            </w:r>
            <w:r>
              <w:t xml:space="preserve">проектирования и </w:t>
            </w:r>
            <w:r w:rsidRPr="000F3C00">
              <w:t>формирования изделия</w:t>
            </w:r>
          </w:p>
        </w:tc>
        <w:tc>
          <w:tcPr>
            <w:tcW w:w="1701" w:type="dxa"/>
          </w:tcPr>
          <w:p w:rsidR="002122F0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122F0" w:rsidRPr="00545A9D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D04E6B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122F0" w:rsidRPr="00D04E6B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122F0" w:rsidRPr="00545A9D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545A9D" w:rsidRDefault="00F8561D" w:rsidP="005A119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122F0" w:rsidRDefault="002122F0" w:rsidP="005A119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122F0" w:rsidRPr="00B06A52" w:rsidTr="00F73249">
        <w:trPr>
          <w:trHeight w:val="240"/>
        </w:trPr>
        <w:tc>
          <w:tcPr>
            <w:tcW w:w="1668" w:type="dxa"/>
          </w:tcPr>
          <w:p w:rsidR="002122F0" w:rsidRPr="00660C7E" w:rsidRDefault="002122F0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2122F0" w:rsidRPr="00660C7E" w:rsidRDefault="002122F0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122F0" w:rsidRPr="00B22BE1" w:rsidRDefault="002122F0" w:rsidP="00BB23E4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Владе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0F3C00">
              <w:t>приемами анализа технических и художественных аспектов</w:t>
            </w:r>
          </w:p>
        </w:tc>
        <w:tc>
          <w:tcPr>
            <w:tcW w:w="1701" w:type="dxa"/>
          </w:tcPr>
          <w:p w:rsidR="002122F0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545A9D" w:rsidRDefault="00F856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122F0" w:rsidRDefault="002122F0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D7ED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D7ED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2478F3" w:rsidRDefault="00EA28F7" w:rsidP="009D7EDF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A95695" w:rsidRPr="00717569" w:rsidRDefault="00A95695" w:rsidP="00A95695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95695" w:rsidRDefault="00A95695" w:rsidP="00A95695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A95695" w:rsidRDefault="00A95695" w:rsidP="00A95695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95695" w:rsidRPr="00FF21E4" w:rsidRDefault="00A95695" w:rsidP="00A95695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95695" w:rsidRDefault="00A95695" w:rsidP="00A95695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95695" w:rsidRDefault="00A95695" w:rsidP="00A95695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 xml:space="preserve">, Т.Д. Михайленко, Е.Г. Анисимов. — Электрон. дан. — М. :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Е.Г. Анисимов. — Электрон.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D7EDF" w:rsidRPr="006E2658" w:rsidRDefault="009D7EDF" w:rsidP="00B11E37">
      <w:pPr>
        <w:widowControl/>
        <w:ind w:firstLine="709"/>
        <w:contextualSpacing/>
        <w:rPr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B4D91" w:rsidRPr="00A60828" w:rsidRDefault="00F25860" w:rsidP="005B4D91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B4D91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B4D91" w:rsidRPr="00A60828">
          <w:rPr>
            <w:rStyle w:val="a7"/>
            <w:color w:val="000000"/>
            <w:sz w:val="28"/>
            <w:szCs w:val="28"/>
          </w:rPr>
          <w:t>.</w:t>
        </w:r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5B4D91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B4D91" w:rsidRPr="00A60828">
        <w:rPr>
          <w:color w:val="000000"/>
          <w:sz w:val="28"/>
          <w:szCs w:val="28"/>
        </w:rPr>
        <w:t xml:space="preserve">  Мир психологии</w:t>
      </w:r>
    </w:p>
    <w:p w:rsidR="005B4D91" w:rsidRPr="00A60828" w:rsidRDefault="00F25860" w:rsidP="005B4D91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B4D91" w:rsidRPr="00A60828">
          <w:rPr>
            <w:rStyle w:val="a7"/>
            <w:color w:val="000000"/>
            <w:sz w:val="28"/>
            <w:szCs w:val="28"/>
          </w:rPr>
          <w:t>://</w:t>
        </w:r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5B4D91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B4D91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B4D91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B4D91" w:rsidRPr="00A60828" w:rsidRDefault="00F25860" w:rsidP="005B4D91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5B4D91" w:rsidRPr="00A60828">
          <w:rPr>
            <w:sz w:val="28"/>
            <w:szCs w:val="28"/>
          </w:rPr>
          <w:t>http://flogiston.ru</w:t>
        </w:r>
      </w:hyperlink>
      <w:r w:rsidR="005B4D91" w:rsidRPr="00A60828">
        <w:rPr>
          <w:sz w:val="28"/>
          <w:szCs w:val="28"/>
        </w:rPr>
        <w:t xml:space="preserve"> </w:t>
      </w:r>
      <w:r w:rsidR="005B4D91">
        <w:rPr>
          <w:sz w:val="28"/>
          <w:szCs w:val="28"/>
        </w:rPr>
        <w:t>«</w:t>
      </w:r>
      <w:r w:rsidR="005B4D91" w:rsidRPr="00A60828">
        <w:rPr>
          <w:sz w:val="28"/>
          <w:szCs w:val="28"/>
        </w:rPr>
        <w:t>Флог</w:t>
      </w:r>
      <w:r w:rsidR="005B4D91">
        <w:rPr>
          <w:sz w:val="28"/>
          <w:szCs w:val="28"/>
        </w:rPr>
        <w:t>истон. Психология из первых рук».</w:t>
      </w:r>
      <w:r w:rsidR="005B4D91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5B4D91" w:rsidRDefault="005B4D91" w:rsidP="005B4D91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5B4D91" w:rsidRDefault="00F25860" w:rsidP="005B4D91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B4D91">
          <w:rPr>
            <w:rStyle w:val="a7"/>
            <w:sz w:val="28"/>
            <w:szCs w:val="28"/>
            <w:lang w:val="en-US"/>
          </w:rPr>
          <w:t>http</w:t>
        </w:r>
        <w:r w:rsidR="005B4D91">
          <w:rPr>
            <w:rStyle w:val="a7"/>
            <w:sz w:val="28"/>
            <w:szCs w:val="28"/>
          </w:rPr>
          <w:t>://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B4D91">
          <w:rPr>
            <w:rStyle w:val="a7"/>
            <w:sz w:val="28"/>
            <w:szCs w:val="28"/>
          </w:rPr>
          <w:t>.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B4D91">
          <w:rPr>
            <w:rStyle w:val="a7"/>
            <w:sz w:val="28"/>
            <w:szCs w:val="28"/>
          </w:rPr>
          <w:t>.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ru</w:t>
        </w:r>
        <w:proofErr w:type="spellEnd"/>
        <w:r w:rsidR="005B4D91">
          <w:rPr>
            <w:rStyle w:val="a7"/>
            <w:sz w:val="28"/>
            <w:szCs w:val="28"/>
          </w:rPr>
          <w:t>/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B4D91">
          <w:rPr>
            <w:rStyle w:val="a7"/>
            <w:sz w:val="28"/>
            <w:szCs w:val="28"/>
          </w:rPr>
          <w:t>.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B4D91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B4D91">
        <w:rPr>
          <w:sz w:val="28"/>
          <w:szCs w:val="28"/>
        </w:rPr>
        <w:t>общест</w:t>
      </w:r>
      <w:proofErr w:type="spellEnd"/>
      <w:r w:rsidR="005B4D91">
        <w:rPr>
          <w:sz w:val="28"/>
          <w:szCs w:val="28"/>
        </w:rPr>
        <w:t>.-</w:t>
      </w:r>
      <w:proofErr w:type="spellStart"/>
      <w:r w:rsidR="005B4D91">
        <w:rPr>
          <w:sz w:val="28"/>
          <w:szCs w:val="28"/>
        </w:rPr>
        <w:t>научн</w:t>
      </w:r>
      <w:proofErr w:type="spellEnd"/>
      <w:r w:rsidR="005B4D91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B4D91" w:rsidRDefault="00F25860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B4D91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B4D9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B4D91" w:rsidRDefault="00F25860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B4D9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B4D91">
        <w:rPr>
          <w:rFonts w:eastAsia="Calibri"/>
          <w:b/>
          <w:sz w:val="28"/>
          <w:szCs w:val="28"/>
          <w:lang w:eastAsia="en-US"/>
        </w:rPr>
        <w:t xml:space="preserve"> </w:t>
      </w:r>
      <w:r w:rsidR="005B4D9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B4D91" w:rsidRDefault="005B4D9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D7EDF" w:rsidRDefault="009D7EDF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2122F0">
        <w:rPr>
          <w:sz w:val="28"/>
          <w:szCs w:val="28"/>
        </w:rPr>
        <w:t>50</w:t>
      </w:r>
      <w:r w:rsidR="002122F0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2122F0" w:rsidRPr="000C0588">
        <w:rPr>
          <w:sz w:val="28"/>
          <w:szCs w:val="28"/>
        </w:rPr>
        <w:t>»</w:t>
      </w:r>
      <w:r w:rsidR="002122F0"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 w:rsidR="002122F0"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="002122F0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60" w:rsidRDefault="00F25860" w:rsidP="00E76C7A">
      <w:r>
        <w:separator/>
      </w:r>
    </w:p>
  </w:endnote>
  <w:endnote w:type="continuationSeparator" w:id="0">
    <w:p w:rsidR="00F25860" w:rsidRDefault="00F2586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60" w:rsidRDefault="00F25860" w:rsidP="00E76C7A">
      <w:r>
        <w:separator/>
      </w:r>
    </w:p>
  </w:footnote>
  <w:footnote w:type="continuationSeparator" w:id="0">
    <w:p w:rsidR="00F25860" w:rsidRDefault="00F2586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AA" w:rsidRPr="00675078" w:rsidRDefault="00ED4FAA" w:rsidP="00E2762A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2D6A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080C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B4D91"/>
    <w:rsid w:val="005C2AB3"/>
    <w:rsid w:val="005C65AD"/>
    <w:rsid w:val="005C7040"/>
    <w:rsid w:val="005C76EA"/>
    <w:rsid w:val="005D4D6D"/>
    <w:rsid w:val="005D585D"/>
    <w:rsid w:val="005D5DD1"/>
    <w:rsid w:val="005D7337"/>
    <w:rsid w:val="005D786E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37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5CB5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7F652F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59AC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D7ED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0551A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695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C459A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B8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BF79C2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2762A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25860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28F9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8561D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504DB"/>
  <w15:docId w15:val="{21721D4B-53B9-492D-9169-10FA2888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D7EDF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D7EDF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54E7B-3F3F-4C72-9598-552818CC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6510</Words>
  <Characters>37110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2018-03-23T11:51:00Z</cp:lastPrinted>
  <dcterms:created xsi:type="dcterms:W3CDTF">2021-12-14T18:03:00Z</dcterms:created>
  <dcterms:modified xsi:type="dcterms:W3CDTF">2021-12-14T18:03:00Z</dcterms:modified>
</cp:coreProperties>
</file>