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50" w:rsidRDefault="00845D50" w:rsidP="00845D50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58269F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50.06.01 «</w:t>
      </w:r>
      <w:r w:rsidRPr="00845D50">
        <w:rPr>
          <w:b/>
          <w:sz w:val="36"/>
          <w:szCs w:val="36"/>
        </w:rPr>
        <w:t>Искусствоведение</w:t>
      </w:r>
      <w:r>
        <w:rPr>
          <w:b/>
          <w:sz w:val="36"/>
          <w:szCs w:val="36"/>
        </w:rPr>
        <w:t>»</w:t>
      </w:r>
    </w:p>
    <w:p w:rsidR="0058269F" w:rsidRDefault="0058269F" w:rsidP="00845D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845D50">
        <w:rPr>
          <w:b/>
          <w:sz w:val="36"/>
          <w:szCs w:val="36"/>
        </w:rPr>
        <w:t xml:space="preserve"> </w:t>
      </w:r>
    </w:p>
    <w:p w:rsidR="00845D50" w:rsidRDefault="0058269F" w:rsidP="00845D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5.10.3</w:t>
      </w:r>
      <w:r w:rsidR="00845D50">
        <w:rPr>
          <w:b/>
          <w:sz w:val="36"/>
          <w:szCs w:val="36"/>
        </w:rPr>
        <w:t xml:space="preserve"> «</w:t>
      </w:r>
      <w:r>
        <w:rPr>
          <w:b/>
          <w:sz w:val="36"/>
          <w:szCs w:val="36"/>
        </w:rPr>
        <w:t>Виды искусства (дизайн)</w:t>
      </w:r>
      <w:r w:rsidR="00845D50">
        <w:rPr>
          <w:b/>
          <w:sz w:val="36"/>
          <w:szCs w:val="36"/>
        </w:rPr>
        <w:t>»</w:t>
      </w:r>
    </w:p>
    <w:p w:rsidR="009E5293" w:rsidRPr="00C46BF8" w:rsidRDefault="00001B09" w:rsidP="00845D50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58269F">
        <w:rPr>
          <w:rFonts w:ascii="Times New Roman" w:hAnsi="Times New Roman"/>
          <w:szCs w:val="28"/>
        </w:rPr>
        <w:t xml:space="preserve">подготовки </w:t>
      </w:r>
      <w:r w:rsidR="0058269F">
        <w:rPr>
          <w:rFonts w:ascii="Times New Roman" w:hAnsi="Times New Roman"/>
          <w:szCs w:val="28"/>
        </w:rPr>
        <w:t xml:space="preserve">научных и </w:t>
      </w:r>
      <w:r w:rsidR="00EF540F" w:rsidRPr="0058269F">
        <w:rPr>
          <w:rFonts w:ascii="Times New Roman" w:hAnsi="Times New Roman"/>
          <w:szCs w:val="28"/>
        </w:rPr>
        <w:t>научно</w:t>
      </w:r>
      <w:r w:rsidR="00EF540F" w:rsidRPr="00EF540F">
        <w:rPr>
          <w:szCs w:val="28"/>
        </w:rPr>
        <w:t>-педагогических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3869C1">
        <w:t>50.06.01 Искусствоведение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58269F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EF540F">
        <w:rPr>
          <w:sz w:val="28"/>
          <w:szCs w:val="28"/>
        </w:rPr>
        <w:t>180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EF540F">
        <w:rPr>
          <w:sz w:val="28"/>
          <w:szCs w:val="28"/>
        </w:rPr>
        <w:t>3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EF540F" w:rsidRPr="00EF540F" w:rsidRDefault="003869C1" w:rsidP="00EF540F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3869C1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решение профессиональных задач в сфере искусства, культуры и гуманитарного знания</w:t>
      </w:r>
      <w:r w:rsidR="00EF540F" w:rsidRPr="00EF540F">
        <w:rPr>
          <w:sz w:val="28"/>
          <w:szCs w:val="28"/>
        </w:rPr>
        <w:t>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3869C1" w:rsidRPr="003869C1" w:rsidRDefault="003869C1" w:rsidP="003869C1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3869C1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3869C1" w:rsidRPr="003869C1" w:rsidRDefault="003869C1" w:rsidP="003869C1">
      <w:pPr>
        <w:spacing w:line="312" w:lineRule="auto"/>
        <w:ind w:firstLine="709"/>
        <w:rPr>
          <w:sz w:val="28"/>
          <w:szCs w:val="28"/>
        </w:rPr>
      </w:pPr>
      <w:r w:rsidRPr="003869C1">
        <w:rPr>
          <w:sz w:val="28"/>
          <w:szCs w:val="28"/>
        </w:rPr>
        <w:lastRenderedPageBreak/>
        <w:t>историко-художественные процессы и явления в их художественных, культурных, социокультурных, формально-стилевых, семиотических измерениях и их отражение в произведениях искусства, теории и методологии искусства, эстетических концепциях;</w:t>
      </w:r>
    </w:p>
    <w:p w:rsidR="003869C1" w:rsidRPr="003869C1" w:rsidRDefault="003869C1" w:rsidP="003869C1">
      <w:pPr>
        <w:spacing w:line="312" w:lineRule="auto"/>
        <w:ind w:firstLine="709"/>
        <w:rPr>
          <w:sz w:val="28"/>
          <w:szCs w:val="28"/>
        </w:rPr>
      </w:pPr>
      <w:r w:rsidRPr="003869C1">
        <w:rPr>
          <w:sz w:val="28"/>
          <w:szCs w:val="28"/>
        </w:rPr>
        <w:t>способы создания и презентации произведений искусства по направленности (профилю) программы;</w:t>
      </w:r>
    </w:p>
    <w:p w:rsidR="003869C1" w:rsidRPr="003869C1" w:rsidRDefault="003869C1" w:rsidP="003869C1">
      <w:pPr>
        <w:spacing w:line="312" w:lineRule="auto"/>
        <w:ind w:firstLine="709"/>
        <w:rPr>
          <w:sz w:val="28"/>
          <w:szCs w:val="28"/>
        </w:rPr>
      </w:pPr>
      <w:r w:rsidRPr="003869C1">
        <w:rPr>
          <w:sz w:val="28"/>
          <w:szCs w:val="28"/>
        </w:rPr>
        <w:t>памятники, собрания и коллекции произведений искусства;</w:t>
      </w:r>
    </w:p>
    <w:p w:rsidR="003869C1" w:rsidRPr="003869C1" w:rsidRDefault="003869C1" w:rsidP="003869C1">
      <w:pPr>
        <w:spacing w:line="312" w:lineRule="auto"/>
        <w:ind w:firstLine="709"/>
        <w:rPr>
          <w:sz w:val="28"/>
          <w:szCs w:val="28"/>
        </w:rPr>
      </w:pPr>
      <w:r w:rsidRPr="003869C1">
        <w:rPr>
          <w:sz w:val="28"/>
          <w:szCs w:val="28"/>
        </w:rPr>
        <w:t>реставрация и консервация произведений искусств;</w:t>
      </w:r>
    </w:p>
    <w:p w:rsidR="003869C1" w:rsidRPr="003869C1" w:rsidRDefault="003869C1" w:rsidP="003869C1">
      <w:pPr>
        <w:spacing w:line="312" w:lineRule="auto"/>
        <w:ind w:firstLine="709"/>
        <w:rPr>
          <w:sz w:val="28"/>
          <w:szCs w:val="28"/>
        </w:rPr>
      </w:pPr>
      <w:r w:rsidRPr="003869C1">
        <w:rPr>
          <w:sz w:val="28"/>
          <w:szCs w:val="28"/>
        </w:rPr>
        <w:t>окружающая культурно-пространственная среда;</w:t>
      </w:r>
    </w:p>
    <w:p w:rsidR="003869C1" w:rsidRPr="003869C1" w:rsidRDefault="003869C1" w:rsidP="003869C1">
      <w:pPr>
        <w:spacing w:line="312" w:lineRule="auto"/>
        <w:ind w:firstLine="709"/>
        <w:rPr>
          <w:sz w:val="28"/>
          <w:szCs w:val="28"/>
        </w:rPr>
      </w:pPr>
      <w:r w:rsidRPr="003869C1">
        <w:rPr>
          <w:sz w:val="28"/>
          <w:szCs w:val="28"/>
        </w:rPr>
        <w:t>система образования в области искусств;</w:t>
      </w:r>
    </w:p>
    <w:p w:rsidR="003869C1" w:rsidRPr="003869C1" w:rsidRDefault="003869C1" w:rsidP="003869C1">
      <w:pPr>
        <w:spacing w:line="312" w:lineRule="auto"/>
        <w:ind w:firstLine="709"/>
        <w:rPr>
          <w:sz w:val="28"/>
          <w:szCs w:val="28"/>
        </w:rPr>
      </w:pPr>
      <w:r w:rsidRPr="003869C1">
        <w:rPr>
          <w:sz w:val="28"/>
          <w:szCs w:val="28"/>
        </w:rPr>
        <w:t>общественные объединения и профессиональные организации в области искусств;</w:t>
      </w:r>
    </w:p>
    <w:p w:rsidR="003869C1" w:rsidRPr="003869C1" w:rsidRDefault="003869C1" w:rsidP="003869C1">
      <w:pPr>
        <w:spacing w:line="312" w:lineRule="auto"/>
        <w:ind w:firstLine="709"/>
        <w:rPr>
          <w:sz w:val="28"/>
          <w:szCs w:val="28"/>
        </w:rPr>
      </w:pPr>
      <w:r w:rsidRPr="003869C1">
        <w:rPr>
          <w:sz w:val="28"/>
          <w:szCs w:val="28"/>
        </w:rPr>
        <w:t xml:space="preserve">менеджмент и </w:t>
      </w:r>
      <w:proofErr w:type="spellStart"/>
      <w:r w:rsidRPr="003869C1">
        <w:rPr>
          <w:sz w:val="28"/>
          <w:szCs w:val="28"/>
        </w:rPr>
        <w:t>продюсирование</w:t>
      </w:r>
      <w:proofErr w:type="spellEnd"/>
      <w:r w:rsidRPr="003869C1">
        <w:rPr>
          <w:sz w:val="28"/>
          <w:szCs w:val="28"/>
        </w:rPr>
        <w:t xml:space="preserve"> в сфере искусства.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3869C1" w:rsidRPr="003869C1" w:rsidRDefault="003869C1" w:rsidP="003869C1">
      <w:pPr>
        <w:spacing w:line="312" w:lineRule="auto"/>
        <w:ind w:firstLine="709"/>
        <w:rPr>
          <w:sz w:val="28"/>
          <w:szCs w:val="28"/>
        </w:rPr>
      </w:pPr>
      <w:r w:rsidRPr="003869C1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3869C1" w:rsidRPr="003869C1" w:rsidRDefault="003869C1" w:rsidP="003869C1">
      <w:pPr>
        <w:spacing w:line="312" w:lineRule="auto"/>
        <w:ind w:firstLine="709"/>
        <w:rPr>
          <w:sz w:val="28"/>
          <w:szCs w:val="28"/>
        </w:rPr>
      </w:pPr>
      <w:r w:rsidRPr="003869C1">
        <w:rPr>
          <w:sz w:val="28"/>
          <w:szCs w:val="28"/>
        </w:rPr>
        <w:t>научно-исследовательская деятельность в области искусства и искусствознания;</w:t>
      </w:r>
    </w:p>
    <w:p w:rsidR="003869C1" w:rsidRPr="003869C1" w:rsidRDefault="003869C1" w:rsidP="003869C1">
      <w:pPr>
        <w:spacing w:line="312" w:lineRule="auto"/>
        <w:ind w:firstLine="709"/>
        <w:rPr>
          <w:sz w:val="28"/>
          <w:szCs w:val="28"/>
        </w:rPr>
      </w:pPr>
      <w:r w:rsidRPr="003869C1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407D89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227ED2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C46BF8">
        <w:rPr>
          <w:sz w:val="28"/>
          <w:szCs w:val="28"/>
        </w:rPr>
        <w:t>Минздравсоцразвития</w:t>
      </w:r>
      <w:proofErr w:type="spellEnd"/>
      <w:r w:rsidRPr="00C46BF8">
        <w:rPr>
          <w:sz w:val="28"/>
          <w:szCs w:val="28"/>
        </w:rPr>
        <w:t xml:space="preserve">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C46BF8">
        <w:rPr>
          <w:sz w:val="28"/>
          <w:szCs w:val="28"/>
        </w:rPr>
        <w:t>Минобрнауки</w:t>
      </w:r>
      <w:proofErr w:type="spellEnd"/>
      <w:r w:rsidRPr="00C46BF8">
        <w:rPr>
          <w:sz w:val="28"/>
          <w:szCs w:val="28"/>
        </w:rPr>
        <w:t xml:space="preserve">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407D89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 xml:space="preserve">универсальные компетенции, не зависящие от конкретного направления </w:t>
      </w:r>
      <w:r w:rsidRPr="005F4FC1">
        <w:rPr>
          <w:sz w:val="28"/>
          <w:szCs w:val="28"/>
        </w:rPr>
        <w:lastRenderedPageBreak/>
        <w:t>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227ED2" w:rsidRPr="00227ED2" w:rsidRDefault="00227ED2" w:rsidP="00227ED2">
      <w:pPr>
        <w:spacing w:line="312" w:lineRule="auto"/>
        <w:ind w:firstLine="709"/>
        <w:rPr>
          <w:sz w:val="28"/>
          <w:szCs w:val="28"/>
        </w:rPr>
      </w:pPr>
      <w:bookmarkStart w:id="22" w:name="sub_72"/>
      <w:r w:rsidRPr="00227ED2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227ED2" w:rsidRPr="00227ED2" w:rsidRDefault="00227ED2" w:rsidP="00227ED2">
      <w:pPr>
        <w:spacing w:line="312" w:lineRule="auto"/>
        <w:ind w:firstLine="709"/>
        <w:rPr>
          <w:sz w:val="28"/>
          <w:szCs w:val="28"/>
        </w:rPr>
      </w:pPr>
      <w:r w:rsidRPr="00227ED2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227ED2" w:rsidRPr="00227ED2" w:rsidRDefault="00227ED2" w:rsidP="00227ED2">
      <w:pPr>
        <w:spacing w:line="312" w:lineRule="auto"/>
        <w:ind w:firstLine="709"/>
        <w:rPr>
          <w:sz w:val="28"/>
          <w:szCs w:val="28"/>
        </w:rPr>
      </w:pPr>
      <w:r w:rsidRPr="00227ED2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227ED2" w:rsidRPr="00227ED2" w:rsidRDefault="00227ED2" w:rsidP="00227ED2">
      <w:pPr>
        <w:spacing w:line="312" w:lineRule="auto"/>
        <w:ind w:firstLine="709"/>
        <w:rPr>
          <w:sz w:val="28"/>
          <w:szCs w:val="28"/>
        </w:rPr>
      </w:pPr>
      <w:r w:rsidRPr="00227ED2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227ED2" w:rsidRPr="00227ED2" w:rsidRDefault="00227ED2" w:rsidP="00227ED2">
      <w:pPr>
        <w:spacing w:line="312" w:lineRule="auto"/>
        <w:ind w:firstLine="709"/>
        <w:rPr>
          <w:sz w:val="28"/>
          <w:szCs w:val="28"/>
        </w:rPr>
      </w:pPr>
      <w:r w:rsidRPr="00227ED2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227ED2" w:rsidRPr="00227ED2" w:rsidRDefault="00227ED2" w:rsidP="00227ED2">
      <w:pPr>
        <w:spacing w:line="312" w:lineRule="auto"/>
        <w:ind w:firstLine="709"/>
        <w:rPr>
          <w:sz w:val="28"/>
          <w:szCs w:val="28"/>
        </w:rPr>
      </w:pPr>
      <w:bookmarkStart w:id="23" w:name="sub_1503"/>
      <w:r w:rsidRPr="00227ED2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3"/>
    <w:p w:rsidR="00227ED2" w:rsidRPr="00227ED2" w:rsidRDefault="00227ED2" w:rsidP="00227ED2">
      <w:pPr>
        <w:spacing w:line="312" w:lineRule="auto"/>
        <w:ind w:firstLine="709"/>
        <w:rPr>
          <w:sz w:val="28"/>
          <w:szCs w:val="28"/>
        </w:rPr>
      </w:pPr>
      <w:r w:rsidRPr="00227ED2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227ED2" w:rsidRPr="00227ED2" w:rsidRDefault="00227ED2" w:rsidP="00227ED2">
      <w:pPr>
        <w:spacing w:line="312" w:lineRule="auto"/>
        <w:ind w:firstLine="709"/>
        <w:rPr>
          <w:sz w:val="28"/>
          <w:szCs w:val="28"/>
        </w:rPr>
      </w:pPr>
      <w:r w:rsidRPr="00227ED2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(ОПК-2).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227ED2" w:rsidP="00227ED2">
      <w:pPr>
        <w:spacing w:line="312" w:lineRule="auto"/>
        <w:ind w:firstLine="709"/>
        <w:rPr>
          <w:sz w:val="28"/>
          <w:szCs w:val="28"/>
        </w:rPr>
      </w:pPr>
      <w:bookmarkStart w:id="24" w:name="_Toc436049937"/>
      <w:bookmarkEnd w:id="22"/>
      <w:bookmarkEnd w:id="24"/>
      <w:r>
        <w:rPr>
          <w:sz w:val="28"/>
          <w:szCs w:val="28"/>
        </w:rPr>
        <w:t>в</w:t>
      </w:r>
      <w:r w:rsidRPr="00227ED2">
        <w:rPr>
          <w:sz w:val="28"/>
          <w:szCs w:val="28"/>
        </w:rPr>
        <w:t>ладение методологией теоретических и экспериментальных исследований в области технической эстетики и дизайна</w:t>
      </w:r>
      <w:r>
        <w:rPr>
          <w:sz w:val="28"/>
          <w:szCs w:val="28"/>
        </w:rPr>
        <w:t xml:space="preserve"> </w:t>
      </w:r>
      <w:r w:rsidRPr="00227ED2">
        <w:rPr>
          <w:sz w:val="28"/>
          <w:szCs w:val="28"/>
        </w:rPr>
        <w:t>(ПК-1)</w:t>
      </w:r>
      <w:r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783" w:rsidRPr="008B2971" w:rsidRDefault="00AA278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AA2783" w:rsidRPr="008B2971" w:rsidRDefault="00AA278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783" w:rsidRPr="008B2971" w:rsidRDefault="00AA278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AA2783" w:rsidRPr="008B2971" w:rsidRDefault="00AA278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845D50" w:rsidRDefault="007172E0" w:rsidP="00845D50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F0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27ED2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9C1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89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16E3"/>
    <w:rsid w:val="0043237E"/>
    <w:rsid w:val="004367A9"/>
    <w:rsid w:val="00437070"/>
    <w:rsid w:val="00440DEB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3F05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5EF8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69F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3887"/>
    <w:rsid w:val="00844CF6"/>
    <w:rsid w:val="00845BAC"/>
    <w:rsid w:val="00845D50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2C8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2783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093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4357F2"/>
  <w15:docId w15:val="{4883D460-83C5-4E51-8659-938897F2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7387C-06F5-4FF0-9BC6-0F7E8FC9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2017-03-29T10:30:00Z</cp:lastPrinted>
  <dcterms:created xsi:type="dcterms:W3CDTF">2021-12-10T20:01:00Z</dcterms:created>
  <dcterms:modified xsi:type="dcterms:W3CDTF">2021-12-10T20:01:00Z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