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6526FB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6526FB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6526FB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6526F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6526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6526FB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6526FB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1.</w:t>
      </w:r>
      <w:r w:rsidRPr="006526FB">
        <w:rPr>
          <w:rFonts w:ascii="Times New Roman" w:hAnsi="Times New Roman" w:cs="Times New Roman"/>
          <w:sz w:val="24"/>
          <w:szCs w:val="24"/>
        </w:rPr>
        <w:t xml:space="preserve"> </w:t>
      </w:r>
      <w:r w:rsidRPr="006526FB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87468" w:rsidRPr="006526FB" w:rsidRDefault="001F2C96" w:rsidP="004874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6526FB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6526FB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E30763" w:rsidRPr="006526FB">
        <w:rPr>
          <w:rFonts w:ascii="Times New Roman" w:hAnsi="Times New Roman" w:cs="Times New Roman"/>
          <w:sz w:val="24"/>
          <w:szCs w:val="24"/>
        </w:rPr>
        <w:t xml:space="preserve">универсальные (УК-4), общепрофессиональные (ОПК-1) и профессиональные (ПК-1) </w:t>
      </w:r>
      <w:r w:rsidR="00B71A9F" w:rsidRPr="006526FB">
        <w:rPr>
          <w:rFonts w:ascii="Times New Roman" w:hAnsi="Times New Roman" w:cs="Times New Roman"/>
          <w:sz w:val="24"/>
          <w:szCs w:val="24"/>
        </w:rPr>
        <w:t xml:space="preserve">компетенции </w:t>
      </w:r>
      <w:r w:rsidRPr="006526FB">
        <w:rPr>
          <w:rFonts w:ascii="Times New Roman" w:hAnsi="Times New Roman" w:cs="Times New Roman"/>
          <w:sz w:val="24"/>
          <w:szCs w:val="24"/>
        </w:rPr>
        <w:t>в соо</w:t>
      </w:r>
      <w:r w:rsidR="00B71A9F" w:rsidRPr="006526FB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6526FB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487468" w:rsidRPr="006526FB">
        <w:rPr>
          <w:rFonts w:ascii="Times New Roman" w:eastAsia="Times New Roman" w:hAnsi="Times New Roman" w:cs="Times New Roman"/>
          <w:sz w:val="24"/>
          <w:szCs w:val="24"/>
        </w:rPr>
        <w:t>50.06.01 «</w:t>
      </w:r>
      <w:r w:rsidR="00487468" w:rsidRPr="006526FB">
        <w:rPr>
          <w:rFonts w:ascii="Times New Roman" w:hAnsi="Times New Roman" w:cs="Times New Roman"/>
          <w:sz w:val="24"/>
          <w:szCs w:val="24"/>
        </w:rPr>
        <w:t>Искусствоведение</w:t>
      </w:r>
      <w:r w:rsidR="00487468" w:rsidRPr="006526F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87468" w:rsidRPr="006526FB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E30763" w:rsidRPr="006526F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487468" w:rsidRPr="006526FB">
        <w:rPr>
          <w:rFonts w:ascii="Times New Roman" w:hAnsi="Times New Roman" w:cs="Times New Roman"/>
          <w:sz w:val="24"/>
          <w:szCs w:val="24"/>
        </w:rPr>
        <w:t xml:space="preserve"> – </w:t>
      </w:r>
      <w:r w:rsidR="00E30763" w:rsidRPr="006526FB">
        <w:rPr>
          <w:rFonts w:ascii="Times New Roman" w:hAnsi="Times New Roman" w:cs="Times New Roman"/>
          <w:sz w:val="24"/>
          <w:szCs w:val="24"/>
        </w:rPr>
        <w:t>5.10.3 «Виды искусства (дизайн)»</w:t>
      </w:r>
      <w:r w:rsidR="00487468" w:rsidRPr="006526FB">
        <w:rPr>
          <w:rFonts w:ascii="Times New Roman" w:hAnsi="Times New Roman" w:cs="Times New Roman"/>
          <w:sz w:val="24"/>
          <w:szCs w:val="24"/>
        </w:rPr>
        <w:t>.</w:t>
      </w:r>
    </w:p>
    <w:p w:rsidR="001F2C96" w:rsidRPr="006526FB" w:rsidRDefault="001F2C96" w:rsidP="004874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Pr="006526FB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Знать:</w:t>
      </w:r>
    </w:p>
    <w:p w:rsidR="00E30763" w:rsidRPr="006526FB" w:rsidRDefault="00E30763" w:rsidP="00E307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E30763" w:rsidRPr="006526FB" w:rsidRDefault="00E30763" w:rsidP="00E307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E30763" w:rsidRPr="006526FB" w:rsidRDefault="00E30763" w:rsidP="00E307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Pr="006526FB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Уметь:</w:t>
      </w:r>
    </w:p>
    <w:p w:rsidR="00E30763" w:rsidRPr="006526FB" w:rsidRDefault="00E30763" w:rsidP="00E307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определять и применять общие цели в профессиональной и социальной деятельности</w:t>
      </w:r>
    </w:p>
    <w:p w:rsidR="00E30763" w:rsidRPr="006526FB" w:rsidRDefault="00E30763" w:rsidP="00E307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задавать и применять правовые и этнические нормы в профессиональной и социальной деятельности</w:t>
      </w:r>
    </w:p>
    <w:p w:rsidR="00E30763" w:rsidRPr="006526FB" w:rsidRDefault="00E30763" w:rsidP="00E307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80782C" w:rsidRPr="006526FB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Владеть:</w:t>
      </w:r>
    </w:p>
    <w:p w:rsidR="00E30763" w:rsidRPr="006526FB" w:rsidRDefault="00E30763" w:rsidP="00E307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E30763" w:rsidRPr="006526FB" w:rsidRDefault="00E30763" w:rsidP="00E307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E30763" w:rsidRPr="006526FB" w:rsidRDefault="00E30763" w:rsidP="00E307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E30763" w:rsidRPr="006526FB" w:rsidRDefault="00E30763" w:rsidP="00E307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Pr="006526FB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6526FB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6526FB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6526FB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6526FB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6526FB">
        <w:rPr>
          <w:rFonts w:ascii="Times New Roman" w:hAnsi="Times New Roman" w:cs="Times New Roman"/>
          <w:sz w:val="24"/>
          <w:szCs w:val="24"/>
        </w:rPr>
        <w:t>»</w:t>
      </w:r>
      <w:r w:rsidR="00E202D6" w:rsidRPr="006526FB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6526FB">
        <w:rPr>
          <w:rFonts w:ascii="Times New Roman" w:hAnsi="Times New Roman" w:cs="Times New Roman"/>
          <w:sz w:val="24"/>
          <w:szCs w:val="24"/>
        </w:rPr>
        <w:t>к базовой части блока «Дисциплины».</w:t>
      </w:r>
    </w:p>
    <w:p w:rsidR="00B71A9F" w:rsidRPr="006526FB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6526FB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6526FB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6526FB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6526FB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E30763" w:rsidRPr="006526FB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6526FB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6526FB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6526FB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6526FB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6526F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30763" w:rsidRPr="006526FB">
        <w:rPr>
          <w:rFonts w:ascii="Times New Roman" w:hAnsi="Times New Roman" w:cs="Times New Roman"/>
          <w:b/>
          <w:sz w:val="24"/>
          <w:szCs w:val="24"/>
        </w:rPr>
        <w:t>180</w:t>
      </w:r>
      <w:r w:rsidR="00515345" w:rsidRPr="006526FB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30763" w:rsidRPr="006526FB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6526FB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6526FB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6526FB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 w:rsidRPr="006526FB">
        <w:rPr>
          <w:rFonts w:ascii="Times New Roman" w:hAnsi="Times New Roman" w:cs="Times New Roman"/>
          <w:sz w:val="24"/>
          <w:szCs w:val="24"/>
        </w:rPr>
        <w:t>–</w:t>
      </w:r>
      <w:r w:rsidRPr="006526FB">
        <w:rPr>
          <w:rFonts w:ascii="Times New Roman" w:hAnsi="Times New Roman" w:cs="Times New Roman"/>
          <w:sz w:val="24"/>
          <w:szCs w:val="24"/>
        </w:rPr>
        <w:t xml:space="preserve"> </w:t>
      </w:r>
      <w:r w:rsidR="00805DCD" w:rsidRPr="006526FB">
        <w:rPr>
          <w:rFonts w:ascii="Times New Roman" w:hAnsi="Times New Roman" w:cs="Times New Roman"/>
          <w:sz w:val="24"/>
          <w:szCs w:val="24"/>
        </w:rPr>
        <w:t>экзамен.</w:t>
      </w:r>
    </w:p>
    <w:p w:rsidR="00643F3B" w:rsidRPr="006526FB" w:rsidRDefault="00643F3B">
      <w:pPr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br w:type="page"/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«</w:t>
      </w:r>
      <w:r w:rsidRPr="006526FB"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1.</w:t>
      </w:r>
      <w:r w:rsidRPr="006526FB">
        <w:rPr>
          <w:rFonts w:ascii="Times New Roman" w:hAnsi="Times New Roman" w:cs="Times New Roman"/>
          <w:sz w:val="24"/>
          <w:szCs w:val="24"/>
        </w:rPr>
        <w:t xml:space="preserve"> </w:t>
      </w:r>
      <w:r w:rsidRPr="006526FB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43F3B" w:rsidRPr="006526FB" w:rsidRDefault="00643F3B" w:rsidP="00643F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595492" w:rsidRPr="006526FB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(ОПК-2) </w:t>
      </w:r>
      <w:r w:rsidRPr="006526FB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6526FB">
        <w:rPr>
          <w:rFonts w:ascii="Times New Roman" w:eastAsia="Times New Roman" w:hAnsi="Times New Roman" w:cs="Times New Roman"/>
          <w:sz w:val="24"/>
          <w:szCs w:val="24"/>
        </w:rPr>
        <w:t>50.06.01 «</w:t>
      </w:r>
      <w:r w:rsidRPr="006526FB">
        <w:rPr>
          <w:rFonts w:ascii="Times New Roman" w:hAnsi="Times New Roman" w:cs="Times New Roman"/>
          <w:sz w:val="24"/>
          <w:szCs w:val="24"/>
        </w:rPr>
        <w:t>Искусствоведение</w:t>
      </w:r>
      <w:r w:rsidRPr="006526F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6526FB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E30763" w:rsidRPr="006526F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6526FB">
        <w:rPr>
          <w:rFonts w:ascii="Times New Roman" w:hAnsi="Times New Roman" w:cs="Times New Roman"/>
          <w:sz w:val="24"/>
          <w:szCs w:val="24"/>
        </w:rPr>
        <w:t xml:space="preserve"> – </w:t>
      </w:r>
      <w:r w:rsidR="00E30763" w:rsidRPr="006526FB">
        <w:rPr>
          <w:rFonts w:ascii="Times New Roman" w:hAnsi="Times New Roman" w:cs="Times New Roman"/>
          <w:sz w:val="24"/>
          <w:szCs w:val="24"/>
        </w:rPr>
        <w:t>5.10.3 «Виды искусства (дизайн)»</w:t>
      </w:r>
      <w:r w:rsidRPr="006526FB">
        <w:rPr>
          <w:rFonts w:ascii="Times New Roman" w:hAnsi="Times New Roman" w:cs="Times New Roman"/>
          <w:sz w:val="24"/>
          <w:szCs w:val="24"/>
        </w:rPr>
        <w:t>.</w:t>
      </w:r>
    </w:p>
    <w:p w:rsidR="00643F3B" w:rsidRPr="006526FB" w:rsidRDefault="00643F3B" w:rsidP="00643F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43F3B" w:rsidRPr="006526F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Знать: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6526FB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6526FB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595492" w:rsidRPr="006526FB" w:rsidRDefault="00595492" w:rsidP="006526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 возможные направления профессионального и личностного развития.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643F3B" w:rsidRPr="006526FB" w:rsidRDefault="00643F3B" w:rsidP="00643F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Уметь: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6526F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526FB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643F3B" w:rsidRPr="006526FB" w:rsidRDefault="00643F3B" w:rsidP="00643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Владеть: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6526F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526FB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595492" w:rsidRPr="006526FB" w:rsidRDefault="00595492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643F3B" w:rsidRPr="006526F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6526FB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4</w:t>
      </w:r>
      <w:r w:rsidRPr="006526FB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6526FB">
        <w:rPr>
          <w:rFonts w:ascii="Times New Roman" w:hAnsi="Times New Roman" w:cs="Times New Roman"/>
          <w:b/>
          <w:sz w:val="24"/>
          <w:szCs w:val="24"/>
        </w:rPr>
        <w:t>144</w:t>
      </w:r>
      <w:r w:rsidRPr="006526FB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526FB">
        <w:rPr>
          <w:rFonts w:ascii="Times New Roman" w:hAnsi="Times New Roman" w:cs="Times New Roman"/>
          <w:b/>
          <w:sz w:val="24"/>
          <w:szCs w:val="24"/>
        </w:rPr>
        <w:t>а</w:t>
      </w:r>
      <w:r w:rsidRPr="006526FB">
        <w:rPr>
          <w:rFonts w:ascii="Times New Roman" w:hAnsi="Times New Roman" w:cs="Times New Roman"/>
          <w:b/>
          <w:sz w:val="24"/>
          <w:szCs w:val="24"/>
        </w:rPr>
        <w:t>)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43F3B" w:rsidRPr="006526FB" w:rsidRDefault="00643F3B">
      <w:pPr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br w:type="page"/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26FB"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643F3B" w:rsidRPr="006526F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643F3B" w:rsidRPr="006526FB" w:rsidRDefault="00643F3B" w:rsidP="00643F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</w:t>
      </w:r>
      <w:r w:rsidR="006526FB" w:rsidRPr="006526FB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 w:rsidRPr="006526FB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6526FB">
        <w:rPr>
          <w:rFonts w:ascii="Times New Roman" w:eastAsia="Times New Roman" w:hAnsi="Times New Roman" w:cs="Times New Roman"/>
          <w:sz w:val="24"/>
          <w:szCs w:val="24"/>
        </w:rPr>
        <w:t>50.06.01 «</w:t>
      </w:r>
      <w:r w:rsidRPr="006526FB">
        <w:rPr>
          <w:rFonts w:ascii="Times New Roman" w:hAnsi="Times New Roman" w:cs="Times New Roman"/>
          <w:sz w:val="24"/>
          <w:szCs w:val="24"/>
        </w:rPr>
        <w:t>Искусствоведение</w:t>
      </w:r>
      <w:r w:rsidRPr="006526F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6526FB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E30763" w:rsidRPr="006526F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6526FB">
        <w:rPr>
          <w:rFonts w:ascii="Times New Roman" w:hAnsi="Times New Roman" w:cs="Times New Roman"/>
          <w:sz w:val="24"/>
          <w:szCs w:val="24"/>
        </w:rPr>
        <w:t xml:space="preserve"> – </w:t>
      </w:r>
      <w:r w:rsidR="00E30763" w:rsidRPr="006526FB">
        <w:rPr>
          <w:rFonts w:ascii="Times New Roman" w:hAnsi="Times New Roman" w:cs="Times New Roman"/>
          <w:sz w:val="24"/>
          <w:szCs w:val="24"/>
        </w:rPr>
        <w:t>5.10.3 «Виды искусства (дизайн)»</w:t>
      </w:r>
      <w:r w:rsidRPr="006526FB">
        <w:rPr>
          <w:rFonts w:ascii="Times New Roman" w:hAnsi="Times New Roman" w:cs="Times New Roman"/>
          <w:sz w:val="24"/>
          <w:szCs w:val="24"/>
        </w:rPr>
        <w:t>.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43F3B" w:rsidRPr="006526FB" w:rsidRDefault="00643F3B" w:rsidP="00643F3B">
      <w:pPr>
        <w:spacing w:after="0" w:line="240" w:lineRule="auto"/>
        <w:jc w:val="both"/>
        <w:rPr>
          <w:rStyle w:val="FontStyle28"/>
        </w:rPr>
      </w:pPr>
      <w:r w:rsidRPr="006526FB">
        <w:rPr>
          <w:rStyle w:val="FontStyle28"/>
        </w:rPr>
        <w:t>Знать:</w:t>
      </w:r>
    </w:p>
    <w:p w:rsidR="006526FB" w:rsidRPr="006526FB" w:rsidRDefault="00643F3B" w:rsidP="00643F3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6FB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</w:r>
    </w:p>
    <w:p w:rsidR="006526FB" w:rsidRPr="006526FB" w:rsidRDefault="006526FB" w:rsidP="006526FB">
      <w:pPr>
        <w:pStyle w:val="a3"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6526FB" w:rsidRPr="006526FB" w:rsidRDefault="006526FB" w:rsidP="006526FB">
      <w:pPr>
        <w:pStyle w:val="a3"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643F3B" w:rsidRPr="006526FB" w:rsidRDefault="006526FB" w:rsidP="006526F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  <w:r w:rsidR="00643F3B" w:rsidRPr="0065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3F3B" w:rsidRPr="006526FB" w:rsidRDefault="00643F3B" w:rsidP="0064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6FB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643F3B" w:rsidRPr="006526FB" w:rsidRDefault="00643F3B" w:rsidP="00643F3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6FB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6526FB" w:rsidRPr="006526FB" w:rsidRDefault="006526FB" w:rsidP="006526FB">
      <w:pPr>
        <w:pStyle w:val="a3"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6526FB" w:rsidRPr="006526FB" w:rsidRDefault="006526FB" w:rsidP="006526FB">
      <w:pPr>
        <w:pStyle w:val="a3"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6526FB" w:rsidRPr="006526FB" w:rsidRDefault="006526FB" w:rsidP="006526F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color w:val="000000"/>
          <w:sz w:val="24"/>
          <w:szCs w:val="24"/>
        </w:rPr>
        <w:t>работать в пакетах прикладных программ по планированию и обработке результатов эксперимента</w:t>
      </w:r>
      <w:r w:rsidRPr="006526FB">
        <w:rPr>
          <w:rFonts w:ascii="Times New Roman" w:hAnsi="Times New Roman" w:cs="Times New Roman"/>
          <w:sz w:val="24"/>
          <w:szCs w:val="24"/>
        </w:rPr>
        <w:t>  </w:t>
      </w:r>
    </w:p>
    <w:p w:rsidR="00643F3B" w:rsidRPr="006526FB" w:rsidRDefault="00643F3B" w:rsidP="0064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6FB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643F3B" w:rsidRPr="006526FB" w:rsidRDefault="00643F3B" w:rsidP="00643F3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6FB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6526FB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6526FB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6526FB" w:rsidRPr="006526FB" w:rsidRDefault="006526FB" w:rsidP="006526FB">
      <w:pPr>
        <w:pStyle w:val="a3"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6526FB">
        <w:rPr>
          <w:rFonts w:ascii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6526FB" w:rsidRPr="006526FB" w:rsidRDefault="006526FB" w:rsidP="006526F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643F3B" w:rsidRPr="006526F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43F3B" w:rsidRPr="006526FB" w:rsidRDefault="00643F3B">
      <w:pPr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br w:type="page"/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i/>
          <w:sz w:val="24"/>
          <w:szCs w:val="24"/>
        </w:rPr>
        <w:t>«Современные компьютерные технологии в дизайне»</w:t>
      </w: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1.</w:t>
      </w:r>
      <w:r w:rsidRPr="006526FB">
        <w:rPr>
          <w:rFonts w:ascii="Times New Roman" w:hAnsi="Times New Roman" w:cs="Times New Roman"/>
          <w:sz w:val="24"/>
          <w:szCs w:val="24"/>
        </w:rPr>
        <w:t xml:space="preserve"> </w:t>
      </w:r>
      <w:r w:rsidRPr="006526FB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43F3B" w:rsidRPr="008615A5" w:rsidRDefault="00643F3B" w:rsidP="00643F3B">
      <w:pPr>
        <w:pStyle w:val="10"/>
        <w:ind w:firstLine="708"/>
        <w:jc w:val="both"/>
        <w:rPr>
          <w:rFonts w:ascii="Times New Roman" w:hAnsi="Times New Roman"/>
          <w:sz w:val="24"/>
          <w:szCs w:val="24"/>
        </w:rPr>
      </w:pPr>
      <w:r w:rsidRPr="006526FB">
        <w:rPr>
          <w:rFonts w:ascii="Times New Roman" w:hAnsi="Times New Roman"/>
          <w:sz w:val="24"/>
          <w:szCs w:val="24"/>
        </w:rPr>
        <w:t xml:space="preserve">Дисциплина «Современные компьютерные технологии в дизайне» имеет своей </w:t>
      </w:r>
      <w:r w:rsidRPr="008615A5">
        <w:rPr>
          <w:rFonts w:ascii="Times New Roman" w:hAnsi="Times New Roman"/>
          <w:sz w:val="24"/>
          <w:szCs w:val="24"/>
        </w:rPr>
        <w:t>целью формировать у обучающихся общепрофессиональные (ОПК-2)</w:t>
      </w:r>
      <w:r w:rsidR="007360B1" w:rsidRPr="008615A5">
        <w:rPr>
          <w:rFonts w:ascii="Times New Roman" w:hAnsi="Times New Roman"/>
          <w:sz w:val="24"/>
          <w:szCs w:val="24"/>
        </w:rPr>
        <w:t xml:space="preserve"> и профессиональные (ПК-1)</w:t>
      </w:r>
      <w:r w:rsidRPr="008615A5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50.06.01 «Искусствоведение» (уровень подготовки кадров высшей квалификации) с учетом специфики </w:t>
      </w:r>
      <w:r w:rsidR="00E30763" w:rsidRPr="008615A5">
        <w:rPr>
          <w:rFonts w:ascii="Times New Roman" w:hAnsi="Times New Roman"/>
          <w:sz w:val="24"/>
          <w:szCs w:val="24"/>
        </w:rPr>
        <w:t>научной специальности</w:t>
      </w:r>
      <w:r w:rsidRPr="008615A5">
        <w:rPr>
          <w:rFonts w:ascii="Times New Roman" w:hAnsi="Times New Roman"/>
          <w:sz w:val="24"/>
          <w:szCs w:val="24"/>
        </w:rPr>
        <w:t xml:space="preserve"> – </w:t>
      </w:r>
      <w:r w:rsidR="00E30763" w:rsidRPr="008615A5">
        <w:rPr>
          <w:rFonts w:ascii="Times New Roman" w:hAnsi="Times New Roman"/>
          <w:sz w:val="24"/>
          <w:szCs w:val="24"/>
        </w:rPr>
        <w:t>5.10.3 «Виды искусства (дизайн)»</w:t>
      </w:r>
      <w:r w:rsidRPr="008615A5">
        <w:rPr>
          <w:rFonts w:ascii="Times New Roman" w:hAnsi="Times New Roman"/>
          <w:sz w:val="24"/>
          <w:szCs w:val="24"/>
        </w:rPr>
        <w:t>.</w:t>
      </w:r>
    </w:p>
    <w:p w:rsidR="00643F3B" w:rsidRPr="008615A5" w:rsidRDefault="00643F3B" w:rsidP="00643F3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615A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43F3B" w:rsidRPr="008615A5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5A5">
        <w:rPr>
          <w:rFonts w:ascii="Times New Roman" w:hAnsi="Times New Roman" w:cs="Times New Roman"/>
          <w:sz w:val="24"/>
          <w:szCs w:val="24"/>
        </w:rPr>
        <w:t>Знать:</w:t>
      </w:r>
    </w:p>
    <w:p w:rsidR="00643F3B" w:rsidRPr="008615A5" w:rsidRDefault="00643F3B" w:rsidP="00643F3B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5A5">
        <w:rPr>
          <w:rFonts w:ascii="Times New Roman" w:hAnsi="Times New Roman"/>
          <w:sz w:val="24"/>
          <w:szCs w:val="24"/>
        </w:rPr>
        <w:t>различия векторной и растровой графики;</w:t>
      </w:r>
    </w:p>
    <w:p w:rsidR="008615A5" w:rsidRPr="008615A5" w:rsidRDefault="008615A5" w:rsidP="00643F3B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5A5">
        <w:rPr>
          <w:rFonts w:ascii="Times New Roman" w:hAnsi="Times New Roman"/>
          <w:sz w:val="24"/>
          <w:szCs w:val="24"/>
        </w:rPr>
        <w:t>методы научно-исследовательской деятельности в области технической эстетики и дизайна с использованием компьютерных технологий.</w:t>
      </w:r>
    </w:p>
    <w:p w:rsidR="00643F3B" w:rsidRPr="008615A5" w:rsidRDefault="00643F3B" w:rsidP="00643F3B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5A5">
        <w:rPr>
          <w:rFonts w:ascii="Times New Roman" w:hAnsi="Times New Roman" w:cs="Times New Roman"/>
          <w:sz w:val="24"/>
          <w:szCs w:val="24"/>
        </w:rPr>
        <w:t>Уметь:</w:t>
      </w:r>
    </w:p>
    <w:p w:rsidR="00643F3B" w:rsidRPr="008615A5" w:rsidRDefault="008615A5" w:rsidP="00643F3B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5A5">
        <w:rPr>
          <w:rFonts w:ascii="Times New Roman" w:hAnsi="Times New Roman"/>
          <w:sz w:val="24"/>
          <w:szCs w:val="24"/>
        </w:rPr>
        <w:t>работать с растровой и векторной графикой</w:t>
      </w:r>
      <w:r w:rsidR="00643F3B" w:rsidRPr="008615A5">
        <w:rPr>
          <w:rFonts w:ascii="Times New Roman" w:hAnsi="Times New Roman"/>
          <w:sz w:val="24"/>
          <w:szCs w:val="24"/>
        </w:rPr>
        <w:t>;</w:t>
      </w:r>
    </w:p>
    <w:p w:rsidR="008615A5" w:rsidRPr="008615A5" w:rsidRDefault="008615A5" w:rsidP="00643F3B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5A5">
        <w:rPr>
          <w:rFonts w:ascii="Times New Roman" w:hAnsi="Times New Roman"/>
          <w:sz w:val="24"/>
          <w:szCs w:val="24"/>
        </w:rPr>
        <w:t>применять компьютерные технологии для решения задач в области технической эстетики и дизайна.</w:t>
      </w:r>
    </w:p>
    <w:p w:rsidR="00643F3B" w:rsidRPr="008615A5" w:rsidRDefault="00643F3B" w:rsidP="00643F3B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8615A5">
        <w:rPr>
          <w:rFonts w:ascii="Times New Roman" w:hAnsi="Times New Roman" w:cs="Times New Roman"/>
          <w:sz w:val="24"/>
          <w:szCs w:val="24"/>
        </w:rPr>
        <w:t>Владеть:</w:t>
      </w:r>
    </w:p>
    <w:p w:rsidR="008615A5" w:rsidRPr="008615A5" w:rsidRDefault="008615A5" w:rsidP="00643F3B">
      <w:pPr>
        <w:pStyle w:val="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15A5">
        <w:rPr>
          <w:rFonts w:ascii="Times New Roman" w:hAnsi="Times New Roman"/>
          <w:sz w:val="24"/>
          <w:szCs w:val="24"/>
        </w:rPr>
        <w:t>программами для работы с векторной и растровой графикой (</w:t>
      </w:r>
      <w:r w:rsidRPr="008615A5">
        <w:rPr>
          <w:rFonts w:ascii="Times New Roman" w:hAnsi="Times New Roman"/>
          <w:sz w:val="24"/>
          <w:szCs w:val="24"/>
          <w:lang w:val="en-US"/>
        </w:rPr>
        <w:t>gimp</w:t>
      </w:r>
      <w:r w:rsidRPr="008615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15A5">
        <w:rPr>
          <w:rFonts w:ascii="Times New Roman" w:hAnsi="Times New Roman"/>
          <w:sz w:val="24"/>
          <w:szCs w:val="24"/>
          <w:lang w:val="en-US"/>
        </w:rPr>
        <w:t>inkscape</w:t>
      </w:r>
      <w:proofErr w:type="spellEnd"/>
      <w:r w:rsidRPr="008615A5">
        <w:rPr>
          <w:rFonts w:ascii="Times New Roman" w:hAnsi="Times New Roman"/>
          <w:sz w:val="24"/>
          <w:szCs w:val="24"/>
        </w:rPr>
        <w:t xml:space="preserve">, </w:t>
      </w:r>
      <w:r w:rsidRPr="008615A5">
        <w:rPr>
          <w:rFonts w:ascii="Times New Roman" w:hAnsi="Times New Roman"/>
          <w:sz w:val="24"/>
          <w:szCs w:val="24"/>
          <w:lang w:val="en-US"/>
        </w:rPr>
        <w:t>paint</w:t>
      </w:r>
      <w:r w:rsidRPr="008615A5">
        <w:rPr>
          <w:rFonts w:ascii="Times New Roman" w:hAnsi="Times New Roman"/>
          <w:sz w:val="24"/>
          <w:szCs w:val="24"/>
        </w:rPr>
        <w:t>.</w:t>
      </w:r>
      <w:r w:rsidRPr="008615A5">
        <w:rPr>
          <w:rFonts w:ascii="Times New Roman" w:hAnsi="Times New Roman"/>
          <w:sz w:val="24"/>
          <w:szCs w:val="24"/>
          <w:lang w:val="en-US"/>
        </w:rPr>
        <w:t>net</w:t>
      </w:r>
      <w:r w:rsidRPr="008615A5">
        <w:rPr>
          <w:rFonts w:ascii="Times New Roman" w:hAnsi="Times New Roman"/>
          <w:sz w:val="24"/>
          <w:szCs w:val="24"/>
        </w:rPr>
        <w:t>.</w:t>
      </w:r>
    </w:p>
    <w:p w:rsidR="00643F3B" w:rsidRPr="008615A5" w:rsidRDefault="008615A5" w:rsidP="00643F3B">
      <w:pPr>
        <w:pStyle w:val="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15A5">
        <w:rPr>
          <w:rFonts w:ascii="Times New Roman" w:hAnsi="Times New Roman"/>
          <w:sz w:val="24"/>
          <w:szCs w:val="24"/>
        </w:rPr>
        <w:t>навыками выбора методов и средств решения исследовательских задач с использованием компьютерных технологий.</w:t>
      </w:r>
    </w:p>
    <w:p w:rsidR="008615A5" w:rsidRPr="008615A5" w:rsidRDefault="008615A5" w:rsidP="008615A5">
      <w:pPr>
        <w:pStyle w:val="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3F3B" w:rsidRPr="008615A5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5A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5A5">
        <w:rPr>
          <w:rFonts w:ascii="Times New Roman" w:hAnsi="Times New Roman" w:cs="Times New Roman"/>
          <w:sz w:val="24"/>
          <w:szCs w:val="24"/>
        </w:rPr>
        <w:t>Дисциплина «Современные компьютерные</w:t>
      </w:r>
      <w:r w:rsidRPr="006526FB">
        <w:rPr>
          <w:rFonts w:ascii="Times New Roman" w:hAnsi="Times New Roman" w:cs="Times New Roman"/>
          <w:sz w:val="24"/>
          <w:szCs w:val="24"/>
        </w:rPr>
        <w:t xml:space="preserve"> технологии в дизайне» относится к вариативной части блока «Обязательные дисциплины».</w:t>
      </w: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43F3B" w:rsidRPr="006526FB" w:rsidRDefault="00643F3B">
      <w:pPr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br w:type="page"/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26FB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643F3B" w:rsidRPr="006526F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643F3B" w:rsidRPr="006526FB" w:rsidRDefault="00643F3B" w:rsidP="00643F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="004B7389" w:rsidRPr="004B7389">
        <w:rPr>
          <w:rFonts w:ascii="Times New Roman" w:hAnsi="Times New Roman" w:cs="Times New Roman"/>
          <w:sz w:val="24"/>
          <w:szCs w:val="24"/>
        </w:rPr>
        <w:t>универсальную (УК-5), общепрофессиональну</w:t>
      </w:r>
      <w:r w:rsidR="004B7389" w:rsidRPr="004B7389">
        <w:rPr>
          <w:rFonts w:ascii="Times New Roman" w:hAnsi="Times New Roman" w:cs="Times New Roman"/>
          <w:sz w:val="24"/>
          <w:szCs w:val="24"/>
        </w:rPr>
        <w:t>ю (ОПК-8) и профессиональную (ПК</w:t>
      </w:r>
      <w:r w:rsidR="004B7389" w:rsidRPr="004B7389">
        <w:rPr>
          <w:rFonts w:ascii="Times New Roman" w:hAnsi="Times New Roman" w:cs="Times New Roman"/>
          <w:sz w:val="24"/>
          <w:szCs w:val="24"/>
        </w:rPr>
        <w:t>-1)</w:t>
      </w:r>
      <w:r w:rsidR="004B7389" w:rsidRPr="004B7389">
        <w:rPr>
          <w:rFonts w:ascii="Times New Roman" w:hAnsi="Times New Roman" w:cs="Times New Roman"/>
          <w:sz w:val="24"/>
          <w:szCs w:val="24"/>
        </w:rPr>
        <w:t xml:space="preserve"> </w:t>
      </w:r>
      <w:r w:rsidRPr="006526FB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4B7389">
        <w:rPr>
          <w:rFonts w:ascii="Times New Roman" w:hAnsi="Times New Roman" w:cs="Times New Roman"/>
          <w:sz w:val="24"/>
          <w:szCs w:val="24"/>
        </w:rPr>
        <w:t>50.06.01 «</w:t>
      </w:r>
      <w:r w:rsidRPr="006526FB">
        <w:rPr>
          <w:rFonts w:ascii="Times New Roman" w:hAnsi="Times New Roman" w:cs="Times New Roman"/>
          <w:sz w:val="24"/>
          <w:szCs w:val="24"/>
        </w:rPr>
        <w:t>Искусствоведение</w:t>
      </w:r>
      <w:r w:rsidRPr="006526F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6526FB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E30763" w:rsidRPr="006526F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6526FB">
        <w:rPr>
          <w:rFonts w:ascii="Times New Roman" w:hAnsi="Times New Roman" w:cs="Times New Roman"/>
          <w:sz w:val="24"/>
          <w:szCs w:val="24"/>
        </w:rPr>
        <w:t xml:space="preserve"> – </w:t>
      </w:r>
      <w:r w:rsidR="00E30763" w:rsidRPr="006526FB">
        <w:rPr>
          <w:rFonts w:ascii="Times New Roman" w:hAnsi="Times New Roman" w:cs="Times New Roman"/>
          <w:sz w:val="24"/>
          <w:szCs w:val="24"/>
        </w:rPr>
        <w:t>5.10.3 «Виды искусства (дизайн)»</w:t>
      </w:r>
      <w:r w:rsidRPr="006526FB">
        <w:rPr>
          <w:rFonts w:ascii="Times New Roman" w:hAnsi="Times New Roman" w:cs="Times New Roman"/>
          <w:sz w:val="24"/>
          <w:szCs w:val="24"/>
        </w:rPr>
        <w:t>.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43F3B" w:rsidRPr="006526FB" w:rsidRDefault="00643F3B" w:rsidP="00643F3B">
      <w:pPr>
        <w:spacing w:after="0" w:line="240" w:lineRule="auto"/>
        <w:jc w:val="both"/>
        <w:rPr>
          <w:rStyle w:val="FontStyle28"/>
        </w:rPr>
      </w:pPr>
      <w:r w:rsidRPr="006526FB">
        <w:rPr>
          <w:rStyle w:val="FontStyle28"/>
        </w:rPr>
        <w:t>Знать:</w:t>
      </w:r>
    </w:p>
    <w:p w:rsidR="00643F3B" w:rsidRPr="006526FB" w:rsidRDefault="00643F3B" w:rsidP="00643F3B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28"/>
        </w:rPr>
      </w:pPr>
      <w:r w:rsidRPr="006526FB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6526FB">
        <w:rPr>
          <w:rStyle w:val="FontStyle28"/>
        </w:rPr>
        <w:t>;</w:t>
      </w:r>
    </w:p>
    <w:p w:rsidR="00643F3B" w:rsidRPr="006526FB" w:rsidRDefault="00643F3B" w:rsidP="00643F3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Style w:val="FontStyle28"/>
        </w:rPr>
        <w:t>с</w:t>
      </w:r>
      <w:r w:rsidRPr="006526FB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6526FB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643F3B" w:rsidRPr="006526FB" w:rsidRDefault="00643F3B" w:rsidP="00643F3B">
      <w:pPr>
        <w:spacing w:after="0" w:line="240" w:lineRule="auto"/>
        <w:jc w:val="both"/>
        <w:rPr>
          <w:rStyle w:val="FontStyle28"/>
        </w:rPr>
      </w:pPr>
      <w:r w:rsidRPr="006526FB">
        <w:rPr>
          <w:rStyle w:val="FontStyle28"/>
        </w:rPr>
        <w:t>Уметь:</w:t>
      </w:r>
    </w:p>
    <w:p w:rsidR="00643F3B" w:rsidRPr="006526FB" w:rsidRDefault="00643F3B" w:rsidP="00643F3B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28"/>
        </w:rPr>
      </w:pPr>
      <w:r w:rsidRPr="006526FB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6526FB">
        <w:rPr>
          <w:rStyle w:val="FontStyle28"/>
        </w:rPr>
        <w:t>;</w:t>
      </w:r>
    </w:p>
    <w:p w:rsidR="00643F3B" w:rsidRPr="004B7389" w:rsidRDefault="00643F3B" w:rsidP="00643F3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</w:p>
    <w:p w:rsidR="004B7389" w:rsidRPr="004B7389" w:rsidRDefault="004B7389" w:rsidP="004B738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B7389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643F3B" w:rsidRPr="006526FB" w:rsidRDefault="00643F3B" w:rsidP="00643F3B">
      <w:pPr>
        <w:spacing w:after="0" w:line="240" w:lineRule="auto"/>
        <w:jc w:val="both"/>
        <w:rPr>
          <w:rStyle w:val="FontStyle28"/>
        </w:rPr>
      </w:pPr>
      <w:r w:rsidRPr="006526FB">
        <w:rPr>
          <w:rStyle w:val="FontStyle28"/>
        </w:rPr>
        <w:t>Владеть:</w:t>
      </w:r>
    </w:p>
    <w:p w:rsidR="00643F3B" w:rsidRPr="006526FB" w:rsidRDefault="00643F3B" w:rsidP="00643F3B">
      <w:pPr>
        <w:pStyle w:val="a3"/>
        <w:numPr>
          <w:ilvl w:val="0"/>
          <w:numId w:val="21"/>
        </w:numPr>
        <w:spacing w:after="0" w:line="240" w:lineRule="auto"/>
        <w:jc w:val="both"/>
        <w:rPr>
          <w:rStyle w:val="FontStyle28"/>
        </w:rPr>
      </w:pPr>
      <w:r w:rsidRPr="006526FB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6526FB">
        <w:rPr>
          <w:rStyle w:val="FontStyle28"/>
        </w:rPr>
        <w:t xml:space="preserve"> </w:t>
      </w:r>
    </w:p>
    <w:p w:rsidR="00643F3B" w:rsidRPr="004B7389" w:rsidRDefault="00643F3B" w:rsidP="00643F3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</w:p>
    <w:p w:rsidR="004B7389" w:rsidRPr="004B7389" w:rsidRDefault="004B7389" w:rsidP="00643F3B">
      <w:pPr>
        <w:pStyle w:val="a3"/>
        <w:numPr>
          <w:ilvl w:val="0"/>
          <w:numId w:val="21"/>
        </w:numPr>
        <w:spacing w:after="0" w:line="240" w:lineRule="auto"/>
        <w:jc w:val="both"/>
        <w:rPr>
          <w:spacing w:val="-2"/>
        </w:rPr>
      </w:pPr>
      <w:r w:rsidRPr="004B7389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43F3B" w:rsidRPr="006526FB" w:rsidRDefault="00643F3B">
      <w:pPr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br w:type="page"/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i/>
          <w:sz w:val="24"/>
          <w:szCs w:val="24"/>
        </w:rPr>
        <w:t>«Декорирующие технологии в дизайне»</w:t>
      </w: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1.</w:t>
      </w:r>
      <w:r w:rsidRPr="006526FB">
        <w:rPr>
          <w:rFonts w:ascii="Times New Roman" w:hAnsi="Times New Roman" w:cs="Times New Roman"/>
          <w:sz w:val="24"/>
          <w:szCs w:val="24"/>
        </w:rPr>
        <w:t xml:space="preserve"> </w:t>
      </w:r>
      <w:r w:rsidRPr="006526FB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Дисциплина «Декорирующие технологии в дизайне» имеет своей целью формировать у обучающихся универсальные (УК-1)</w:t>
      </w:r>
      <w:r w:rsidR="004B7389">
        <w:rPr>
          <w:rFonts w:ascii="Times New Roman" w:hAnsi="Times New Roman" w:cs="Times New Roman"/>
          <w:sz w:val="24"/>
          <w:szCs w:val="24"/>
        </w:rPr>
        <w:t xml:space="preserve"> </w:t>
      </w:r>
      <w:r w:rsidR="004B7389" w:rsidRPr="004B7389">
        <w:rPr>
          <w:rFonts w:ascii="Times New Roman" w:hAnsi="Times New Roman" w:cs="Times New Roman"/>
          <w:sz w:val="24"/>
          <w:szCs w:val="24"/>
        </w:rPr>
        <w:t>и профессиональной (ПК-1)</w:t>
      </w:r>
      <w:r w:rsidRPr="006526FB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50.06.01 «Искусствоведение» (уровень подготовки кадров высшей квалификации) с учетом специфики </w:t>
      </w:r>
      <w:r w:rsidR="00E30763" w:rsidRPr="006526F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6526FB">
        <w:rPr>
          <w:rFonts w:ascii="Times New Roman" w:hAnsi="Times New Roman" w:cs="Times New Roman"/>
          <w:sz w:val="24"/>
          <w:szCs w:val="24"/>
        </w:rPr>
        <w:t xml:space="preserve"> – </w:t>
      </w:r>
      <w:r w:rsidR="00E30763" w:rsidRPr="006526FB">
        <w:rPr>
          <w:rFonts w:ascii="Times New Roman" w:hAnsi="Times New Roman" w:cs="Times New Roman"/>
          <w:sz w:val="24"/>
          <w:szCs w:val="24"/>
        </w:rPr>
        <w:t>5.10.3 «Виды искусства (дизайн)»</w:t>
      </w:r>
      <w:r w:rsidRPr="006526FB">
        <w:rPr>
          <w:rFonts w:ascii="Times New Roman" w:hAnsi="Times New Roman" w:cs="Times New Roman"/>
          <w:sz w:val="24"/>
          <w:szCs w:val="24"/>
        </w:rPr>
        <w:t>.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B7389" w:rsidRDefault="00643F3B" w:rsidP="004B7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4B7389" w:rsidRPr="004B7389" w:rsidRDefault="004B7389" w:rsidP="004B7389">
      <w:pPr>
        <w:pStyle w:val="a3"/>
        <w:numPr>
          <w:ilvl w:val="0"/>
          <w:numId w:val="24"/>
        </w:numPr>
        <w:suppressAutoHyphens/>
        <w:spacing w:after="0" w:line="240" w:lineRule="auto"/>
        <w:ind w:left="709" w:hanging="371"/>
        <w:jc w:val="both"/>
        <w:rPr>
          <w:rFonts w:ascii="Times New Roman" w:hAnsi="Times New Roman" w:cs="Times New Roman"/>
          <w:sz w:val="24"/>
          <w:szCs w:val="24"/>
        </w:rPr>
      </w:pPr>
      <w:r w:rsidRPr="004B7389">
        <w:rPr>
          <w:rFonts w:ascii="Times New Roman" w:hAnsi="Times New Roman" w:cs="Times New Roman"/>
          <w:sz w:val="24"/>
          <w:szCs w:val="24"/>
        </w:rPr>
        <w:t>теорию технологии декоративных покрытий.</w:t>
      </w:r>
    </w:p>
    <w:p w:rsidR="004B7389" w:rsidRDefault="004B7389" w:rsidP="004B7389">
      <w:pPr>
        <w:pStyle w:val="a3"/>
        <w:numPr>
          <w:ilvl w:val="0"/>
          <w:numId w:val="24"/>
        </w:numPr>
        <w:suppressAutoHyphens/>
        <w:spacing w:after="0" w:line="240" w:lineRule="auto"/>
        <w:ind w:left="709" w:hanging="371"/>
        <w:jc w:val="both"/>
        <w:rPr>
          <w:rFonts w:ascii="Times New Roman" w:hAnsi="Times New Roman" w:cs="Times New Roman"/>
          <w:sz w:val="24"/>
          <w:szCs w:val="24"/>
        </w:rPr>
      </w:pPr>
      <w:r w:rsidRPr="004B7389">
        <w:rPr>
          <w:rFonts w:ascii="Times New Roman" w:hAnsi="Times New Roman" w:cs="Times New Roman"/>
          <w:sz w:val="24"/>
          <w:szCs w:val="24"/>
        </w:rPr>
        <w:t>методы научно-исследовательской деятельности в области декорирующих технологий.</w:t>
      </w:r>
    </w:p>
    <w:p w:rsidR="00643F3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4B7389" w:rsidRPr="004B7389" w:rsidRDefault="004B7389" w:rsidP="004B7389">
      <w:pPr>
        <w:pStyle w:val="a3"/>
        <w:numPr>
          <w:ilvl w:val="0"/>
          <w:numId w:val="24"/>
        </w:numPr>
        <w:suppressAutoHyphens/>
        <w:spacing w:after="0" w:line="240" w:lineRule="auto"/>
        <w:ind w:left="709" w:hanging="371"/>
        <w:jc w:val="both"/>
        <w:rPr>
          <w:rFonts w:ascii="Times New Roman" w:hAnsi="Times New Roman" w:cs="Times New Roman"/>
          <w:sz w:val="24"/>
          <w:szCs w:val="24"/>
        </w:rPr>
      </w:pPr>
      <w:r w:rsidRPr="004B7389">
        <w:rPr>
          <w:rFonts w:ascii="Times New Roman" w:hAnsi="Times New Roman" w:cs="Times New Roman"/>
          <w:sz w:val="24"/>
          <w:szCs w:val="24"/>
        </w:rPr>
        <w:t>проводить выбор покрытия и технологии его получения с учетом его эстетических и эксплуатационных свойств.</w:t>
      </w:r>
    </w:p>
    <w:p w:rsidR="004B7389" w:rsidRDefault="004B7389" w:rsidP="004B7389">
      <w:pPr>
        <w:pStyle w:val="a3"/>
        <w:numPr>
          <w:ilvl w:val="0"/>
          <w:numId w:val="24"/>
        </w:numPr>
        <w:suppressAutoHyphens/>
        <w:spacing w:after="0" w:line="240" w:lineRule="auto"/>
        <w:ind w:left="709" w:hanging="371"/>
        <w:jc w:val="both"/>
        <w:rPr>
          <w:rFonts w:ascii="Times New Roman" w:hAnsi="Times New Roman" w:cs="Times New Roman"/>
          <w:sz w:val="24"/>
          <w:szCs w:val="24"/>
        </w:rPr>
      </w:pPr>
      <w:r w:rsidRPr="004B7389">
        <w:rPr>
          <w:rFonts w:ascii="Times New Roman" w:hAnsi="Times New Roman" w:cs="Times New Roman"/>
          <w:sz w:val="24"/>
          <w:szCs w:val="24"/>
        </w:rPr>
        <w:t>применять декорирующие технологии для решения задач в области технической эстетики и дизайна.</w:t>
      </w:r>
    </w:p>
    <w:p w:rsidR="00643F3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Владеть:</w:t>
      </w:r>
    </w:p>
    <w:p w:rsidR="004B7389" w:rsidRPr="004B7389" w:rsidRDefault="004B7389" w:rsidP="004B7389">
      <w:pPr>
        <w:pStyle w:val="a3"/>
        <w:numPr>
          <w:ilvl w:val="0"/>
          <w:numId w:val="24"/>
        </w:numPr>
        <w:suppressAutoHyphens/>
        <w:spacing w:after="0" w:line="240" w:lineRule="auto"/>
        <w:ind w:left="709" w:hanging="371"/>
        <w:jc w:val="both"/>
        <w:rPr>
          <w:rFonts w:ascii="Times New Roman" w:hAnsi="Times New Roman" w:cs="Times New Roman"/>
          <w:sz w:val="24"/>
          <w:szCs w:val="24"/>
        </w:rPr>
      </w:pPr>
      <w:r w:rsidRPr="004B7389">
        <w:rPr>
          <w:rFonts w:ascii="Times New Roman" w:hAnsi="Times New Roman" w:cs="Times New Roman"/>
          <w:sz w:val="24"/>
          <w:szCs w:val="24"/>
        </w:rPr>
        <w:t>практическими навыками декорирования художественных изделий.</w:t>
      </w:r>
    </w:p>
    <w:p w:rsidR="004B7389" w:rsidRDefault="004B7389" w:rsidP="004B7389">
      <w:pPr>
        <w:pStyle w:val="a3"/>
        <w:numPr>
          <w:ilvl w:val="0"/>
          <w:numId w:val="24"/>
        </w:numPr>
        <w:suppressAutoHyphens/>
        <w:spacing w:after="0" w:line="240" w:lineRule="auto"/>
        <w:ind w:left="709" w:hanging="371"/>
        <w:jc w:val="both"/>
        <w:rPr>
          <w:rFonts w:ascii="Times New Roman" w:hAnsi="Times New Roman" w:cs="Times New Roman"/>
          <w:sz w:val="24"/>
          <w:szCs w:val="24"/>
        </w:rPr>
      </w:pPr>
      <w:r w:rsidRPr="004B7389">
        <w:rPr>
          <w:rFonts w:ascii="Times New Roman" w:hAnsi="Times New Roman" w:cs="Times New Roman"/>
          <w:sz w:val="24"/>
          <w:szCs w:val="24"/>
        </w:rPr>
        <w:t>навыками выбора методов и средств решения исследовательских задач в области декорирующих технологий.</w:t>
      </w:r>
    </w:p>
    <w:p w:rsidR="00643F3B" w:rsidRPr="006526FB" w:rsidRDefault="00643F3B" w:rsidP="00643F3B">
      <w:pPr>
        <w:pStyle w:val="1"/>
        <w:spacing w:after="0" w:line="240" w:lineRule="auto"/>
        <w:ind w:hanging="360"/>
        <w:jc w:val="both"/>
        <w:rPr>
          <w:rFonts w:ascii="Times New Roman" w:hAnsi="Times New Roman"/>
          <w:b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Дисциплина «Декорирующие технологии в дизайне» относится вариативной части блока «Обязательные дисциплины».</w:t>
      </w: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3F3B" w:rsidRPr="006526FB" w:rsidRDefault="00643F3B">
      <w:pPr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br w:type="page"/>
      </w:r>
    </w:p>
    <w:p w:rsidR="00643F3B" w:rsidRPr="006526FB" w:rsidRDefault="00643F3B">
      <w:pPr>
        <w:rPr>
          <w:rFonts w:ascii="Times New Roman" w:hAnsi="Times New Roman" w:cs="Times New Roman"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i/>
          <w:sz w:val="24"/>
          <w:szCs w:val="24"/>
        </w:rPr>
        <w:t>«Статистические исследования для дизайна и технической эстетики»</w:t>
      </w: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1.</w:t>
      </w:r>
      <w:r w:rsidRPr="006526FB">
        <w:rPr>
          <w:rFonts w:ascii="Times New Roman" w:hAnsi="Times New Roman" w:cs="Times New Roman"/>
          <w:sz w:val="24"/>
          <w:szCs w:val="24"/>
        </w:rPr>
        <w:t xml:space="preserve"> </w:t>
      </w:r>
      <w:r w:rsidRPr="006526FB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Дисциплина «Статистические исследования для дизайна и технической эстетики» имеет своей целью формировать у обучающихся универсальные (УК-1)</w:t>
      </w:r>
      <w:r w:rsidR="00967901">
        <w:rPr>
          <w:rFonts w:ascii="Times New Roman" w:hAnsi="Times New Roman" w:cs="Times New Roman"/>
          <w:sz w:val="24"/>
          <w:szCs w:val="24"/>
        </w:rPr>
        <w:t xml:space="preserve"> </w:t>
      </w:r>
      <w:r w:rsidR="00967901" w:rsidRPr="00967901">
        <w:rPr>
          <w:rFonts w:ascii="Times New Roman" w:hAnsi="Times New Roman" w:cs="Times New Roman"/>
          <w:sz w:val="24"/>
          <w:szCs w:val="24"/>
        </w:rPr>
        <w:t xml:space="preserve">и профессиональной (ПК-1) </w:t>
      </w:r>
      <w:r w:rsidRPr="006526FB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50.06.01 «Искусствоведение» (уровень подготовки кадров высшей квалификации) с учетом специфики </w:t>
      </w:r>
      <w:r w:rsidR="00E30763" w:rsidRPr="006526F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6526FB">
        <w:rPr>
          <w:rFonts w:ascii="Times New Roman" w:hAnsi="Times New Roman" w:cs="Times New Roman"/>
          <w:sz w:val="24"/>
          <w:szCs w:val="24"/>
        </w:rPr>
        <w:t xml:space="preserve"> – </w:t>
      </w:r>
      <w:r w:rsidR="00E30763" w:rsidRPr="006526FB">
        <w:rPr>
          <w:rFonts w:ascii="Times New Roman" w:hAnsi="Times New Roman" w:cs="Times New Roman"/>
          <w:sz w:val="24"/>
          <w:szCs w:val="24"/>
        </w:rPr>
        <w:t>5.10.3 «Виды искусства (дизайн)»</w:t>
      </w:r>
      <w:r w:rsidRPr="006526FB">
        <w:rPr>
          <w:rFonts w:ascii="Times New Roman" w:hAnsi="Times New Roman" w:cs="Times New Roman"/>
          <w:sz w:val="24"/>
          <w:szCs w:val="24"/>
        </w:rPr>
        <w:t>.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43F3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Знать:</w:t>
      </w:r>
    </w:p>
    <w:p w:rsidR="00967901" w:rsidRPr="00967901" w:rsidRDefault="00967901" w:rsidP="00967901">
      <w:pPr>
        <w:pStyle w:val="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901">
        <w:rPr>
          <w:rFonts w:ascii="Times New Roman" w:hAnsi="Times New Roman"/>
          <w:sz w:val="24"/>
          <w:szCs w:val="24"/>
        </w:rPr>
        <w:t>теорию статистических исследований</w:t>
      </w:r>
    </w:p>
    <w:p w:rsidR="00967901" w:rsidRDefault="00967901" w:rsidP="00967901">
      <w:pPr>
        <w:pStyle w:val="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901">
        <w:rPr>
          <w:rFonts w:ascii="Times New Roman" w:hAnsi="Times New Roman"/>
          <w:sz w:val="24"/>
          <w:szCs w:val="24"/>
        </w:rPr>
        <w:t>методы статистических исследований</w:t>
      </w:r>
    </w:p>
    <w:p w:rsidR="00643F3B" w:rsidRDefault="00643F3B" w:rsidP="00643F3B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Уметь:</w:t>
      </w:r>
    </w:p>
    <w:p w:rsidR="00967901" w:rsidRPr="00967901" w:rsidRDefault="00967901" w:rsidP="00967901">
      <w:pPr>
        <w:pStyle w:val="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901">
        <w:rPr>
          <w:rFonts w:ascii="Times New Roman" w:hAnsi="Times New Roman"/>
          <w:sz w:val="24"/>
          <w:szCs w:val="24"/>
        </w:rPr>
        <w:t>выбирать методы статистических исследований для решения задач в области технической эстетики и дизайна.</w:t>
      </w:r>
    </w:p>
    <w:p w:rsidR="00967901" w:rsidRDefault="00967901" w:rsidP="00967901">
      <w:pPr>
        <w:pStyle w:val="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901">
        <w:rPr>
          <w:rFonts w:ascii="Times New Roman" w:hAnsi="Times New Roman"/>
          <w:sz w:val="24"/>
          <w:szCs w:val="24"/>
        </w:rPr>
        <w:t>применять статистические исследования в области технической эстетики и дизайна</w:t>
      </w:r>
    </w:p>
    <w:p w:rsidR="00643F3B" w:rsidRDefault="00643F3B" w:rsidP="009679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Владеть:</w:t>
      </w:r>
    </w:p>
    <w:p w:rsidR="00967901" w:rsidRPr="00967901" w:rsidRDefault="00967901" w:rsidP="00967901">
      <w:pPr>
        <w:pStyle w:val="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901">
        <w:rPr>
          <w:rFonts w:ascii="Times New Roman" w:hAnsi="Times New Roman"/>
          <w:sz w:val="24"/>
          <w:szCs w:val="24"/>
        </w:rPr>
        <w:t>практическими навыками проведения технической эстетики и дизайна.</w:t>
      </w:r>
    </w:p>
    <w:p w:rsidR="00967901" w:rsidRPr="00967901" w:rsidRDefault="00967901" w:rsidP="00967901">
      <w:pPr>
        <w:pStyle w:val="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901">
        <w:rPr>
          <w:rFonts w:ascii="Times New Roman" w:hAnsi="Times New Roman"/>
          <w:sz w:val="24"/>
          <w:szCs w:val="24"/>
        </w:rPr>
        <w:t>навыками выбора методов и средств статистических исследований в области технической эстетики и дизайна.</w:t>
      </w:r>
    </w:p>
    <w:p w:rsidR="00643F3B" w:rsidRPr="006526FB" w:rsidRDefault="00643F3B" w:rsidP="00643F3B">
      <w:pPr>
        <w:pStyle w:val="1"/>
        <w:spacing w:after="0" w:line="240" w:lineRule="auto"/>
        <w:ind w:hanging="360"/>
        <w:jc w:val="both"/>
        <w:rPr>
          <w:rFonts w:ascii="Times New Roman" w:hAnsi="Times New Roman"/>
          <w:b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Дисциплина «Статистические исследования для дизайна и технической эстетики» относится вариативной части блока «Обязательные дисциплины».</w:t>
      </w: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43F3B" w:rsidRPr="006526FB" w:rsidRDefault="00643F3B">
      <w:pPr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br w:type="page"/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26FB">
        <w:rPr>
          <w:rFonts w:ascii="Times New Roman" w:hAnsi="Times New Roman" w:cs="Times New Roman"/>
          <w:b/>
          <w:i/>
          <w:sz w:val="24"/>
          <w:szCs w:val="24"/>
        </w:rPr>
        <w:t>«Эргономика и дизайн»</w:t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1.</w:t>
      </w:r>
      <w:r w:rsidRPr="006526FB">
        <w:rPr>
          <w:rFonts w:ascii="Times New Roman" w:hAnsi="Times New Roman" w:cs="Times New Roman"/>
          <w:sz w:val="24"/>
          <w:szCs w:val="24"/>
        </w:rPr>
        <w:t xml:space="preserve"> </w:t>
      </w:r>
      <w:r w:rsidRPr="006526FB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Дисциплина «Эргономика и дизайн» имеет своей целью формировать у обучающихся профессиональные (ПК-1) компетенции в соответствии с требованиями ФГОС ВО по направлению подготовки 50.06.01 «Искусствоведение» (уровень подготовки кадров высшей квалификации) с учетом специфики </w:t>
      </w:r>
      <w:r w:rsidR="00E30763" w:rsidRPr="006526F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6526FB">
        <w:rPr>
          <w:rFonts w:ascii="Times New Roman" w:hAnsi="Times New Roman" w:cs="Times New Roman"/>
          <w:sz w:val="24"/>
          <w:szCs w:val="24"/>
        </w:rPr>
        <w:t xml:space="preserve"> – </w:t>
      </w:r>
      <w:r w:rsidR="00E30763" w:rsidRPr="006526FB">
        <w:rPr>
          <w:rFonts w:ascii="Times New Roman" w:hAnsi="Times New Roman" w:cs="Times New Roman"/>
          <w:sz w:val="24"/>
          <w:szCs w:val="24"/>
        </w:rPr>
        <w:t>5.10.3 «Виды искусства (дизайн)»</w:t>
      </w:r>
      <w:r w:rsidRPr="006526FB">
        <w:rPr>
          <w:rFonts w:ascii="Times New Roman" w:hAnsi="Times New Roman" w:cs="Times New Roman"/>
          <w:sz w:val="24"/>
          <w:szCs w:val="24"/>
        </w:rPr>
        <w:t>.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Целью изучения дисциплины «Эргономика и дизайн» является формирование базовых знаний и основных навыков, необходимых для разработки эргономических аспектов в дизайне. Это позволит выпускнику, освоившему ООП ВО по направлению «</w:t>
      </w:r>
      <w:r w:rsidR="00E30763" w:rsidRPr="006526FB">
        <w:rPr>
          <w:rFonts w:ascii="Times New Roman" w:hAnsi="Times New Roman" w:cs="Times New Roman"/>
          <w:sz w:val="24"/>
          <w:szCs w:val="24"/>
        </w:rPr>
        <w:t>Виды искусства (дизайн)</w:t>
      </w:r>
      <w:r w:rsidRPr="006526FB">
        <w:rPr>
          <w:rFonts w:ascii="Times New Roman" w:hAnsi="Times New Roman" w:cs="Times New Roman"/>
          <w:sz w:val="24"/>
          <w:szCs w:val="24"/>
        </w:rPr>
        <w:t>» успешно выполнять профессиональную деятельность.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43F3B" w:rsidRPr="006526F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Знать:</w:t>
      </w:r>
    </w:p>
    <w:p w:rsidR="00643F3B" w:rsidRPr="006526FB" w:rsidRDefault="00643F3B" w:rsidP="00643F3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научные принципы решения эргономических задач.</w:t>
      </w:r>
    </w:p>
    <w:p w:rsidR="00643F3B" w:rsidRPr="006526F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Уметь:</w:t>
      </w:r>
    </w:p>
    <w:p w:rsidR="00643F3B" w:rsidRPr="006526FB" w:rsidRDefault="00643F3B" w:rsidP="00643F3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выявлять эргономические требования, характерные для данного типа изделий.</w:t>
      </w:r>
    </w:p>
    <w:p w:rsidR="00643F3B" w:rsidRPr="006526FB" w:rsidRDefault="00643F3B" w:rsidP="0064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Владеть:</w:t>
      </w:r>
    </w:p>
    <w:p w:rsidR="00643F3B" w:rsidRPr="006526FB" w:rsidRDefault="00643F3B" w:rsidP="00643F3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практическими навыками решения эргономических задач при дизайн-проектировании.</w:t>
      </w:r>
    </w:p>
    <w:p w:rsidR="00643F3B" w:rsidRPr="006526F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Дисциплина «Эргономика и дизайн» относится к вариативной части блока «Обязательные дисциплины».</w:t>
      </w: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Формы промежуточной аттестации – экзамен.</w:t>
      </w:r>
    </w:p>
    <w:p w:rsidR="00643F3B" w:rsidRPr="006526FB" w:rsidRDefault="00643F3B">
      <w:pPr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br w:type="page"/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26FB">
        <w:rPr>
          <w:rFonts w:ascii="Times New Roman" w:hAnsi="Times New Roman" w:cs="Times New Roman"/>
          <w:b/>
          <w:i/>
          <w:sz w:val="24"/>
          <w:szCs w:val="24"/>
        </w:rPr>
        <w:t>«Новые материалы и технологии в дизайне»</w:t>
      </w: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1.</w:t>
      </w:r>
      <w:r w:rsidRPr="006526FB">
        <w:rPr>
          <w:rFonts w:ascii="Times New Roman" w:hAnsi="Times New Roman" w:cs="Times New Roman"/>
          <w:sz w:val="24"/>
          <w:szCs w:val="24"/>
        </w:rPr>
        <w:t xml:space="preserve"> </w:t>
      </w:r>
      <w:r w:rsidRPr="006526FB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Дисциплина «Новые материалы и технологии в дизайне» имеет своей целью формировать у обучающихся профессиональные (ПК-1) компетенции в соответствии с требованиями ФГОС ВО по направлению подготовки 50.06.01 «Искусствоведение» (уровень подготовки кадров высшей квалификации) с учетом специфики </w:t>
      </w:r>
      <w:r w:rsidR="00E30763" w:rsidRPr="006526F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6526FB">
        <w:rPr>
          <w:rFonts w:ascii="Times New Roman" w:hAnsi="Times New Roman" w:cs="Times New Roman"/>
          <w:sz w:val="24"/>
          <w:szCs w:val="24"/>
        </w:rPr>
        <w:t xml:space="preserve"> – </w:t>
      </w:r>
      <w:r w:rsidR="00E30763" w:rsidRPr="006526FB">
        <w:rPr>
          <w:rFonts w:ascii="Times New Roman" w:hAnsi="Times New Roman" w:cs="Times New Roman"/>
          <w:sz w:val="24"/>
          <w:szCs w:val="24"/>
        </w:rPr>
        <w:t>5.10.3 «Виды искусства (дизайн)»</w:t>
      </w:r>
      <w:r w:rsidRPr="006526FB">
        <w:rPr>
          <w:rFonts w:ascii="Times New Roman" w:hAnsi="Times New Roman" w:cs="Times New Roman"/>
          <w:sz w:val="24"/>
          <w:szCs w:val="24"/>
        </w:rPr>
        <w:t>.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43F3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945CCD" w:rsidRDefault="00945CCD" w:rsidP="00945CCD">
      <w:pPr>
        <w:pStyle w:val="a3"/>
        <w:numPr>
          <w:ilvl w:val="0"/>
          <w:numId w:val="24"/>
        </w:numPr>
        <w:suppressAutoHyphens/>
        <w:spacing w:after="0" w:line="240" w:lineRule="auto"/>
        <w:ind w:left="0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945CCD">
        <w:rPr>
          <w:rFonts w:ascii="Times New Roman" w:hAnsi="Times New Roman" w:cs="Times New Roman"/>
          <w:sz w:val="24"/>
          <w:szCs w:val="24"/>
        </w:rPr>
        <w:t>перспективные материалы и технологии в области технической эстетики и дизайна.</w:t>
      </w:r>
    </w:p>
    <w:p w:rsidR="00643F3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945CCD" w:rsidRDefault="00945CCD" w:rsidP="00945CCD">
      <w:pPr>
        <w:pStyle w:val="a3"/>
        <w:numPr>
          <w:ilvl w:val="0"/>
          <w:numId w:val="24"/>
        </w:numPr>
        <w:suppressAutoHyphens/>
        <w:spacing w:after="0" w:line="240" w:lineRule="auto"/>
        <w:ind w:left="0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945CCD">
        <w:rPr>
          <w:rFonts w:ascii="Times New Roman" w:hAnsi="Times New Roman" w:cs="Times New Roman"/>
          <w:sz w:val="24"/>
          <w:szCs w:val="24"/>
        </w:rPr>
        <w:t>применять новые материалы в области технической эстетики и дизайна.</w:t>
      </w:r>
    </w:p>
    <w:p w:rsidR="00643F3B" w:rsidRDefault="00643F3B" w:rsidP="00643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Владеть: </w:t>
      </w:r>
    </w:p>
    <w:p w:rsidR="00945CCD" w:rsidRDefault="00945CCD" w:rsidP="00945CCD">
      <w:pPr>
        <w:pStyle w:val="a3"/>
        <w:numPr>
          <w:ilvl w:val="0"/>
          <w:numId w:val="24"/>
        </w:numPr>
        <w:suppressAutoHyphens/>
        <w:spacing w:after="0" w:line="240" w:lineRule="auto"/>
        <w:ind w:left="0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945CCD">
        <w:rPr>
          <w:rFonts w:ascii="Times New Roman" w:hAnsi="Times New Roman" w:cs="Times New Roman"/>
          <w:sz w:val="24"/>
          <w:szCs w:val="24"/>
        </w:rPr>
        <w:t>навыками выбора технологий в области технической эстетики и дизайна.</w:t>
      </w:r>
    </w:p>
    <w:p w:rsidR="00643F3B" w:rsidRPr="006526FB" w:rsidRDefault="00643F3B" w:rsidP="00643F3B">
      <w:pPr>
        <w:pStyle w:val="1"/>
        <w:spacing w:after="0" w:line="240" w:lineRule="auto"/>
        <w:ind w:hanging="360"/>
        <w:jc w:val="both"/>
        <w:rPr>
          <w:rFonts w:ascii="Times New Roman" w:hAnsi="Times New Roman"/>
          <w:b/>
          <w:sz w:val="24"/>
          <w:szCs w:val="24"/>
        </w:rPr>
      </w:pPr>
    </w:p>
    <w:p w:rsidR="00643F3B" w:rsidRPr="006526FB" w:rsidRDefault="00643F3B" w:rsidP="00643F3B">
      <w:pPr>
        <w:tabs>
          <w:tab w:val="left" w:pos="64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Дисциплина «Новые материалы и технологии в дизайне» относится к вариативной части блока «Обязательные дисциплины»</w:t>
      </w: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3F3B" w:rsidRPr="006526FB" w:rsidRDefault="00643F3B">
      <w:pPr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br w:type="page"/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26F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E30763" w:rsidRPr="006526FB">
        <w:rPr>
          <w:rFonts w:ascii="Times New Roman" w:hAnsi="Times New Roman" w:cs="Times New Roman"/>
          <w:b/>
          <w:i/>
          <w:sz w:val="24"/>
          <w:szCs w:val="24"/>
        </w:rPr>
        <w:t>Виды искусства (дизайн)</w:t>
      </w:r>
      <w:r w:rsidRPr="006526F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1.</w:t>
      </w:r>
      <w:r w:rsidRPr="006526FB">
        <w:rPr>
          <w:rFonts w:ascii="Times New Roman" w:hAnsi="Times New Roman" w:cs="Times New Roman"/>
          <w:sz w:val="24"/>
          <w:szCs w:val="24"/>
        </w:rPr>
        <w:t xml:space="preserve"> </w:t>
      </w:r>
      <w:r w:rsidRPr="006526FB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Дисциплина «</w:t>
      </w:r>
      <w:r w:rsidR="00E30763" w:rsidRPr="006526FB">
        <w:rPr>
          <w:rFonts w:ascii="Times New Roman" w:hAnsi="Times New Roman" w:cs="Times New Roman"/>
          <w:sz w:val="24"/>
          <w:szCs w:val="24"/>
        </w:rPr>
        <w:t>Виды искусства (дизайн)</w:t>
      </w:r>
      <w:r w:rsidRPr="006526FB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профессиональные (ПК-1) компетенции в соответствии с требованиями ФГОС ВО по направлению подготовки 50.06.01 Искусствоведение (уровень подготовки кадров высшей квалификации) с учетом специфики </w:t>
      </w:r>
      <w:r w:rsidR="00E30763" w:rsidRPr="006526F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6526FB">
        <w:rPr>
          <w:rFonts w:ascii="Times New Roman" w:hAnsi="Times New Roman" w:cs="Times New Roman"/>
          <w:sz w:val="24"/>
          <w:szCs w:val="24"/>
        </w:rPr>
        <w:t xml:space="preserve"> – </w:t>
      </w:r>
      <w:r w:rsidR="00E30763" w:rsidRPr="006526FB">
        <w:rPr>
          <w:rFonts w:ascii="Times New Roman" w:hAnsi="Times New Roman" w:cs="Times New Roman"/>
          <w:sz w:val="24"/>
          <w:szCs w:val="24"/>
        </w:rPr>
        <w:t>5.10.3 «Виды искусства (дизайн)»</w:t>
      </w:r>
      <w:r w:rsidRPr="006526FB">
        <w:rPr>
          <w:rFonts w:ascii="Times New Roman" w:hAnsi="Times New Roman" w:cs="Times New Roman"/>
          <w:sz w:val="24"/>
          <w:szCs w:val="24"/>
        </w:rPr>
        <w:t>.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E30763" w:rsidRPr="006526FB">
        <w:rPr>
          <w:rFonts w:ascii="Times New Roman" w:hAnsi="Times New Roman" w:cs="Times New Roman"/>
          <w:sz w:val="24"/>
          <w:szCs w:val="24"/>
        </w:rPr>
        <w:t>Виды искусства (дизайн)</w:t>
      </w:r>
      <w:r w:rsidRPr="006526FB">
        <w:rPr>
          <w:rFonts w:ascii="Times New Roman" w:hAnsi="Times New Roman" w:cs="Times New Roman"/>
          <w:sz w:val="24"/>
          <w:szCs w:val="24"/>
        </w:rPr>
        <w:t>» является формирование базовых знаний и основных навыков, необходимых для понимания основных научных закономерностей в области дизайна. Это позволит выпускнику, освоившему ООП ВО по направлению «</w:t>
      </w:r>
      <w:r w:rsidR="00E30763" w:rsidRPr="006526FB">
        <w:rPr>
          <w:rFonts w:ascii="Times New Roman" w:hAnsi="Times New Roman" w:cs="Times New Roman"/>
          <w:sz w:val="24"/>
          <w:szCs w:val="24"/>
        </w:rPr>
        <w:t>Виды искусства (дизайн)</w:t>
      </w:r>
      <w:r w:rsidRPr="006526FB">
        <w:rPr>
          <w:rFonts w:ascii="Times New Roman" w:hAnsi="Times New Roman" w:cs="Times New Roman"/>
          <w:sz w:val="24"/>
          <w:szCs w:val="24"/>
        </w:rPr>
        <w:t>» успешно выполнять профессиональную деятельность.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43F3B" w:rsidRPr="006526F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Знать:</w:t>
      </w:r>
    </w:p>
    <w:p w:rsidR="00643F3B" w:rsidRPr="006526FB" w:rsidRDefault="00643F3B" w:rsidP="00643F3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методологию реализации технических и художественных аспектов в дизайн-проектировании.</w:t>
      </w:r>
    </w:p>
    <w:p w:rsidR="00643F3B" w:rsidRPr="006526F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Уметь:</w:t>
      </w:r>
    </w:p>
    <w:p w:rsidR="00643F3B" w:rsidRPr="006526FB" w:rsidRDefault="00643F3B" w:rsidP="00643F3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выявлять и систематизировать технические и художественные аспекты дизайна, необходимые для проектирования и формирования изделия.</w:t>
      </w:r>
    </w:p>
    <w:p w:rsidR="00643F3B" w:rsidRPr="006526FB" w:rsidRDefault="00643F3B" w:rsidP="0064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Владеть:</w:t>
      </w:r>
    </w:p>
    <w:p w:rsidR="00643F3B" w:rsidRPr="006526FB" w:rsidRDefault="00643F3B" w:rsidP="00643F3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приемами анализа технических и художественных аспектов.</w:t>
      </w:r>
    </w:p>
    <w:p w:rsidR="00643F3B" w:rsidRPr="006526F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Дисциплина «</w:t>
      </w:r>
      <w:r w:rsidR="00E30763" w:rsidRPr="006526FB">
        <w:rPr>
          <w:rFonts w:ascii="Times New Roman" w:hAnsi="Times New Roman" w:cs="Times New Roman"/>
          <w:sz w:val="24"/>
          <w:szCs w:val="24"/>
        </w:rPr>
        <w:t>Виды искусства (дизайн)</w:t>
      </w:r>
      <w:r w:rsidRPr="006526FB">
        <w:rPr>
          <w:rFonts w:ascii="Times New Roman" w:hAnsi="Times New Roman" w:cs="Times New Roman"/>
          <w:sz w:val="24"/>
          <w:szCs w:val="24"/>
        </w:rPr>
        <w:t>» относится к вариативной части блока «Обязательные дисциплины».</w:t>
      </w: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DF2299">
        <w:rPr>
          <w:rFonts w:ascii="Times New Roman" w:hAnsi="Times New Roman" w:cs="Times New Roman"/>
          <w:b/>
          <w:sz w:val="24"/>
          <w:szCs w:val="24"/>
        </w:rPr>
        <w:t>2</w:t>
      </w:r>
      <w:r w:rsidRPr="006526FB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DF2299">
        <w:rPr>
          <w:rFonts w:ascii="Times New Roman" w:hAnsi="Times New Roman" w:cs="Times New Roman"/>
          <w:b/>
          <w:sz w:val="24"/>
          <w:szCs w:val="24"/>
        </w:rPr>
        <w:t>72</w:t>
      </w:r>
      <w:bookmarkStart w:id="0" w:name="_GoBack"/>
      <w:bookmarkEnd w:id="0"/>
      <w:r w:rsidRPr="006526FB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Формы промежуточной аттестации – экзамен.</w:t>
      </w:r>
    </w:p>
    <w:p w:rsidR="001F2C96" w:rsidRPr="006526FB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6526FB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4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422CF"/>
    <w:multiLevelType w:val="hybridMultilevel"/>
    <w:tmpl w:val="2624BCCE"/>
    <w:lvl w:ilvl="0" w:tplc="A156F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3653B"/>
    <w:multiLevelType w:val="hybridMultilevel"/>
    <w:tmpl w:val="B3D0AC16"/>
    <w:lvl w:ilvl="0" w:tplc="A156F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1B61"/>
    <w:multiLevelType w:val="hybridMultilevel"/>
    <w:tmpl w:val="41525C06"/>
    <w:lvl w:ilvl="0" w:tplc="A156F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8"/>
  </w:num>
  <w:num w:numId="4">
    <w:abstractNumId w:val="7"/>
  </w:num>
  <w:num w:numId="5">
    <w:abstractNumId w:val="4"/>
  </w:num>
  <w:num w:numId="6">
    <w:abstractNumId w:val="14"/>
  </w:num>
  <w:num w:numId="7">
    <w:abstractNumId w:val="23"/>
  </w:num>
  <w:num w:numId="8">
    <w:abstractNumId w:val="20"/>
  </w:num>
  <w:num w:numId="9">
    <w:abstractNumId w:val="16"/>
  </w:num>
  <w:num w:numId="10">
    <w:abstractNumId w:val="19"/>
  </w:num>
  <w:num w:numId="11">
    <w:abstractNumId w:val="1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E25BD"/>
    <w:rsid w:val="001900BA"/>
    <w:rsid w:val="00190A3E"/>
    <w:rsid w:val="001A6CDF"/>
    <w:rsid w:val="001E5521"/>
    <w:rsid w:val="001F2C96"/>
    <w:rsid w:val="001F6F73"/>
    <w:rsid w:val="0022298B"/>
    <w:rsid w:val="00232AB0"/>
    <w:rsid w:val="002619AB"/>
    <w:rsid w:val="002A3EF2"/>
    <w:rsid w:val="002B1C6B"/>
    <w:rsid w:val="00344A92"/>
    <w:rsid w:val="003B230A"/>
    <w:rsid w:val="003E4F22"/>
    <w:rsid w:val="003F575E"/>
    <w:rsid w:val="0043685D"/>
    <w:rsid w:val="00487468"/>
    <w:rsid w:val="004B7389"/>
    <w:rsid w:val="00515345"/>
    <w:rsid w:val="00541441"/>
    <w:rsid w:val="00566B98"/>
    <w:rsid w:val="005766AF"/>
    <w:rsid w:val="00595492"/>
    <w:rsid w:val="005A65C2"/>
    <w:rsid w:val="00643F3B"/>
    <w:rsid w:val="006526FB"/>
    <w:rsid w:val="007360B1"/>
    <w:rsid w:val="0076530B"/>
    <w:rsid w:val="007B1838"/>
    <w:rsid w:val="007D585C"/>
    <w:rsid w:val="00805DCD"/>
    <w:rsid w:val="0080782C"/>
    <w:rsid w:val="008615A5"/>
    <w:rsid w:val="008A41DC"/>
    <w:rsid w:val="009100CE"/>
    <w:rsid w:val="00945CCD"/>
    <w:rsid w:val="009571FA"/>
    <w:rsid w:val="00967901"/>
    <w:rsid w:val="00A55CFF"/>
    <w:rsid w:val="00A6573B"/>
    <w:rsid w:val="00AE3582"/>
    <w:rsid w:val="00B1321B"/>
    <w:rsid w:val="00B71A9F"/>
    <w:rsid w:val="00BC6CE7"/>
    <w:rsid w:val="00BD1952"/>
    <w:rsid w:val="00BD6C8F"/>
    <w:rsid w:val="00BF6DD7"/>
    <w:rsid w:val="00C0500E"/>
    <w:rsid w:val="00C267EC"/>
    <w:rsid w:val="00C26D1A"/>
    <w:rsid w:val="00C37E68"/>
    <w:rsid w:val="00C706DE"/>
    <w:rsid w:val="00D75FF9"/>
    <w:rsid w:val="00DE4F78"/>
    <w:rsid w:val="00DF2299"/>
    <w:rsid w:val="00E202D6"/>
    <w:rsid w:val="00E30763"/>
    <w:rsid w:val="00E375D2"/>
    <w:rsid w:val="00E87D4E"/>
    <w:rsid w:val="00EC0BE3"/>
    <w:rsid w:val="00F44E64"/>
    <w:rsid w:val="00FA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E47A"/>
  <w15:docId w15:val="{12297A31-83ED-4F62-9955-A422321B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2C96"/>
    <w:pPr>
      <w:ind w:left="720"/>
      <w:contextualSpacing/>
    </w:pPr>
  </w:style>
  <w:style w:type="paragraph" w:styleId="a5">
    <w:name w:val="No Spacing"/>
    <w:link w:val="a6"/>
    <w:uiPriority w:val="1"/>
    <w:qFormat/>
    <w:rsid w:val="00092FA9"/>
    <w:pPr>
      <w:spacing w:after="0" w:line="240" w:lineRule="auto"/>
    </w:pPr>
  </w:style>
  <w:style w:type="character" w:customStyle="1" w:styleId="FontStyle13">
    <w:name w:val="Font Style13"/>
    <w:rsid w:val="002619A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8">
    <w:name w:val="Font Style28"/>
    <w:uiPriority w:val="99"/>
    <w:rsid w:val="00643F3B"/>
    <w:rPr>
      <w:rFonts w:ascii="Times New Roman" w:hAnsi="Times New Roman" w:cs="Times New Roman" w:hint="default"/>
      <w:sz w:val="24"/>
      <w:szCs w:val="24"/>
    </w:rPr>
  </w:style>
  <w:style w:type="paragraph" w:customStyle="1" w:styleId="1">
    <w:name w:val="Абзац списка1"/>
    <w:basedOn w:val="a"/>
    <w:rsid w:val="00643F3B"/>
    <w:pPr>
      <w:suppressAutoHyphens/>
      <w:ind w:left="720"/>
      <w:contextualSpacing/>
    </w:pPr>
    <w:rPr>
      <w:rFonts w:ascii="Calibri" w:eastAsia="Symbol" w:hAnsi="Calibri" w:cs="Times New Roman"/>
      <w:kern w:val="2"/>
    </w:rPr>
  </w:style>
  <w:style w:type="paragraph" w:customStyle="1" w:styleId="10">
    <w:name w:val="Без интервала1"/>
    <w:rsid w:val="00643F3B"/>
    <w:pPr>
      <w:suppressAutoHyphens/>
      <w:spacing w:after="0" w:line="240" w:lineRule="auto"/>
    </w:pPr>
    <w:rPr>
      <w:rFonts w:ascii="Calibri" w:eastAsia="Symbol" w:hAnsi="Calibri" w:cs="Times New Roman"/>
      <w:kern w:val="2"/>
    </w:rPr>
  </w:style>
  <w:style w:type="character" w:customStyle="1" w:styleId="a6">
    <w:name w:val="Без интервала Знак"/>
    <w:link w:val="a5"/>
    <w:uiPriority w:val="1"/>
    <w:locked/>
    <w:rsid w:val="00595492"/>
  </w:style>
  <w:style w:type="character" w:customStyle="1" w:styleId="a4">
    <w:name w:val="Абзац списка Знак"/>
    <w:link w:val="a3"/>
    <w:uiPriority w:val="34"/>
    <w:locked/>
    <w:rsid w:val="0065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2574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2016-10-17T15:55:00Z</cp:lastPrinted>
  <dcterms:created xsi:type="dcterms:W3CDTF">2021-12-20T07:40:00Z</dcterms:created>
  <dcterms:modified xsi:type="dcterms:W3CDTF">2021-12-20T07:56:00Z</dcterms:modified>
</cp:coreProperties>
</file>