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857"/>
        <w:gridCol w:w="3519"/>
        <w:gridCol w:w="538"/>
      </w:tblGrid>
      <w:tr w:rsidR="00ED6C17">
        <w:trPr>
          <w:trHeight w:hRule="exact" w:val="1805"/>
        </w:trPr>
        <w:tc>
          <w:tcPr>
            <w:tcW w:w="3828" w:type="dxa"/>
          </w:tcPr>
          <w:p w:rsidR="00ED6C17" w:rsidRDefault="00ED6C17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ED6C17" w:rsidRDefault="00EF256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ED6C17" w:rsidRDefault="00ED6C17"/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C17" w:rsidRDefault="00EF25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ED6C17" w:rsidRDefault="00EF25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ED6C17" w:rsidRDefault="00EF25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ED6C17" w:rsidRDefault="00EF25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ED6C17">
        <w:trPr>
          <w:trHeight w:hRule="exact" w:val="277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45" w:type="dxa"/>
          </w:tcPr>
          <w:p w:rsidR="00ED6C17" w:rsidRDefault="00ED6C17"/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416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416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555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C17" w:rsidRDefault="00EF2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416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6C17" w:rsidRDefault="00EF25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555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ED6C17" w:rsidRDefault="00ED6C17"/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277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45" w:type="dxa"/>
          </w:tcPr>
          <w:p w:rsidR="00ED6C17" w:rsidRDefault="00ED6C17"/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6C17" w:rsidRDefault="00EF25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ED6C17" w:rsidRDefault="00EF256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ED6C17">
        <w:trPr>
          <w:trHeight w:hRule="exact" w:val="277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45" w:type="dxa"/>
          </w:tcPr>
          <w:p w:rsidR="00ED6C17" w:rsidRDefault="00ED6C17"/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Специальность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40.05.01 Правовое обеспечение национальной безопасности</w:t>
            </w:r>
          </w:p>
        </w:tc>
      </w:tr>
      <w:tr w:rsidR="00ED6C1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Гражданско-правовая</w:t>
            </w:r>
          </w:p>
        </w:tc>
      </w:tr>
      <w:tr w:rsidR="00ED6C1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юрист</w:t>
            </w:r>
          </w:p>
        </w:tc>
      </w:tr>
      <w:tr w:rsidR="00ED6C1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ED6C17">
        <w:trPr>
          <w:trHeight w:hRule="exact" w:val="4124"/>
        </w:trPr>
        <w:tc>
          <w:tcPr>
            <w:tcW w:w="3828" w:type="dxa"/>
          </w:tcPr>
          <w:p w:rsidR="00ED6C17" w:rsidRDefault="00ED6C17"/>
        </w:tc>
        <w:tc>
          <w:tcPr>
            <w:tcW w:w="1702" w:type="dxa"/>
          </w:tcPr>
          <w:p w:rsidR="00ED6C17" w:rsidRDefault="00ED6C17"/>
        </w:tc>
        <w:tc>
          <w:tcPr>
            <w:tcW w:w="3545" w:type="dxa"/>
          </w:tcPr>
          <w:p w:rsidR="00ED6C17" w:rsidRDefault="00ED6C17"/>
        </w:tc>
        <w:tc>
          <w:tcPr>
            <w:tcW w:w="568" w:type="dxa"/>
          </w:tcPr>
          <w:p w:rsidR="00ED6C17" w:rsidRDefault="00ED6C17"/>
        </w:tc>
      </w:tr>
      <w:tr w:rsidR="00ED6C1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D6C17" w:rsidRDefault="00EF256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ED6C17" w:rsidRDefault="00EF256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40.05.01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Правовое</w:t>
            </w:r>
            <w:r>
              <w:t xml:space="preserve"> </w:t>
            </w:r>
            <w:r>
              <w:rPr>
                <w:color w:val="000000"/>
                <w:szCs w:val="28"/>
              </w:rPr>
              <w:t>обеспечение</w:t>
            </w:r>
            <w:r>
              <w:t xml:space="preserve"> </w:t>
            </w:r>
            <w:r>
              <w:rPr>
                <w:color w:val="000000"/>
                <w:szCs w:val="28"/>
              </w:rPr>
              <w:t>национальной</w:t>
            </w:r>
            <w:r>
              <w:t xml:space="preserve"> </w:t>
            </w:r>
            <w:r>
              <w:rPr>
                <w:color w:val="000000"/>
                <w:szCs w:val="28"/>
              </w:rPr>
              <w:t>безопасности.</w:t>
            </w:r>
            <w:r>
              <w:t xml:space="preserve"> 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ED6C17" w:rsidTr="00EF256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ED6C17" w:rsidTr="00EF256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40.05.01 Правовое обеспечение национальной безопасности, утвержденный приказом Министерства образования и науки Российской Федерации от 31 августа 2020 года № 1138;</w:t>
            </w:r>
          </w:p>
        </w:tc>
      </w:tr>
      <w:tr w:rsidR="00ED6C17" w:rsidTr="00EF256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ED6C17" w:rsidTr="00EF256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ED6C17" w:rsidTr="00EF2568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</w:t>
            </w:r>
            <w:r>
              <w:rPr>
                <w:color w:val="000000"/>
                <w:szCs w:val="28"/>
              </w:rPr>
              <w:lastRenderedPageBreak/>
              <w:t>данному направлению 300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4. Срок получения образования по программе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5 лет.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программа реализуется без применения электронных и дистанционных образовательных технологий.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09 Юриспруденция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правотворческий;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правоприменительный;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правоохранительный.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11. Квалификация, присваиваемая выпускникам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«юрист».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403617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Дол</w:t>
            </w:r>
            <w:bookmarkStart w:id="0" w:name="_GoBack"/>
            <w:bookmarkEnd w:id="0"/>
            <w:r w:rsidRPr="00403617">
              <w:rPr>
                <w:color w:val="000000"/>
                <w:szCs w:val="28"/>
                <w:lang w:val="ru-RU"/>
              </w:rPr>
              <w:t xml:space="preserve">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403617" w:rsidRPr="00403617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403617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ED6C17" w:rsidRPr="00403617" w:rsidTr="00EF2568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lastRenderedPageBreak/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задачу, выделяя её базовые составляющие и осуществляет поиск достоверной информации для её решения по различным типам запросов (УК-1.1)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Определяет круг целей и задач в рамках проекта, определяет взаимосвязи между ними (УК-2.1)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учётом имеющихся ресурсов и ограничений, действующих правовых норм (УК-2.3)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Определяет и реализует свою роль в командной работе, исходя из стратегии сотрудничества для достижения поставленной цели (УК-3.1)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поставленных целей (УК-3.2)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 (УК-4.1)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- Устно представляет результаты своей деятельности на иностранном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языке, может поддержать разговор в ходе обсуждения (УК-4.2)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Ведёт деловую переписку на русском языке с учётом особенностей стилистики официальных и неофициальных писем (УК-4.3)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(УК-6)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Планирует своё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Способен создавать и поддерживать в повседневной жизни и в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потребностей лиц с ограниченными возможностями здоровья в профессиональной сфере (УК-9.2)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жизнедеятельности (УК-10.1)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облостях жизнедеятельности (УК-10.2)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 (УК-11.1)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ED6C17" w:rsidRPr="00403617" w:rsidTr="00EF2568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D6C17" w:rsidP="00EF2568">
            <w:pPr>
              <w:spacing w:after="0" w:line="360" w:lineRule="auto"/>
              <w:rPr>
                <w:lang w:val="ru-RU"/>
              </w:rPr>
            </w:pP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lastRenderedPageBreak/>
              <w:t xml:space="preserve">Выпускник, освоивший программу, должен обладать следующими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общепрофессиональными компетенциями: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на гражданской позиции, патриотизме, ответственном отношении к выполнению профессионального долга (ОПК-1)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основные проблемы истории и современного развития Российского государства и его правоохранительных органов с патриотических позиций, аргументировано отстаивает свою гражданскую позицию (ОПК-1.1)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Реализовывает гражданскую позицию в общественной и профессиональной деятельности, осуществляет профессиональную деятельность на основе ответственного отношения к выполнению профессионального долга, несет ответственность за результаты своей профессиональной деятельности (ОПК-1.2)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анализировать мировоззренческие, социальные и личностно- значимые проблемы в целях формирования ценностных, этических основ профессионально-служебной деятельности (ОПК-2)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нормы профессиональной этики юриста, профессионально значимые ценностные ориентиры, нравственные качества специалиста, соответствующие требованиям общественной морали, угрозы профессионально-нравственной деформации, ее сущность, пути ее предупреждения и преодоления, определяет роль гуманитарных и социально -экономических наук в формировании ценностных ориентиров в социальной и профессиональной деятельности, сущность гуманистического мировоззрения; (ОПК-2.1)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- Формирует ценностно-мотивационную ориентацию на основе гуманистического мировоззрения, духовных ценностей, морально- этического идеала поведения специалиста; соотносит свое поведение в конкретных ситуациях с нормами профессиональной этики юриста, соблюдает правила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вежливости и культуры поведения в профессиональной деятельности, преодолевает угрозы профессиональной деформации (ОПК- 2.2)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Осуществляет профессиональную деятельность в соответствии с нормами профессиональной этики (ОПК-2.3)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разрабатывать нормативные правовые акты и нормативные документы в сфере своей профессиональной деятельности (ОПК-3)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Определяет понятие и уровни нормотворческого процесса, стадии нормотворческой процедуры, анализирует особенности различных видов нормативных правовых актов и нормативных документов, применяет правила юридической техники (ОПК-3.1)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Выявляет пробелы и коллизии действующих нормативных правовых актов и нормативных документов, аргументирует предлагаемое нормативное решение и прогнозирует последствия его реализации, в том числе с учетом возможных коррупционных рисков, разрабатывает правовые нормы для различных уровней нормотворчества в сфере своей профессиональной деятельности в пределах своих профессиональных и служебных обязанностей (ОПК-3.2)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Составляет и оформляет нормативные правовые акты и нормативные документы в пределах своих професиональных и служебных обязанностей (ОПК-3.3)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обстоятельствам (ОПК-4)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основные закономерности формирования, функционирования и развития государства и права, определяет типы и формы права и государства, систему, структуру и виды норм права, сущность, приемы и способы толкования норм права (ОПК-4.1)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Толкует нормы права; анализирует юридические факты и возникающие в связи с ними правовые отношения (ОПК-4.2)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- Оперирует юридическими понятиями и категориями, определяет и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аргументирует свою позицию, используя юридически значимую информацию (ОПК-4.3)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разрабатывать процессуальные и служебные документы в сфере своей профессиональной деятельности (ОПК-5)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Оценивает порядок организации документирования и документооборота с учетом сферы своей профессиональной деятельности, правила и порядок подготовки, оформления, учета и хранения служебных документов; порядок составления и оформления процессуальных документов (ОПК-5.1)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Разрабатывает правоприменительные акты, составляет и оформляет процессуальные и служебные документы (ОПК-5.2)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права, принимать обоснованные юридические решения в соответствии с действующим законодательством (ОПК-6)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законодательство Российской Федерации, нормы процессуального права, определяет содержание основных понятий, категорий, институтов, правовых статусов субъектов, правоотношений в отдельных отраслях материального и процессуального права; стадии применения права, понятие, формы и способы реализации норм права, механизм правового регулирования; применяет методику квалификации и разграничения различных видов правонарушений (ОПК-6.1)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Собирает и оценивает информацию, имеющую значение для реализации правовых норм, устанавливает фактические обстоятельства, имеющие юридическое значение, определяет характер правоотношения и правовые нормы, подлежащие применению при принятии юридически обоснованного решения (ОПК-6.2)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Применяет нормы материального и процессуального права в сфере своей профессиональной деятельности; принимает юридически значимые решения и совершает юридические действия в соответствии с законом (ОПК -6.3)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lastRenderedPageBreak/>
              <w:t>Способен выполнять должностные обязанности по обеспечению законности и правопорядка, безопасности личности, общества и государства при соблюдении норм права и нетерпимости к противоправному поведению (ОПК-7)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Определяет основные принципы законности, правопорядка; виды правоохранительной деятельности, анализирует нормативные правовые и организационные основы, сферы деятельности, функции правоохранительных органов в укреплении законности и правопорядка, безопасности личности, общества и государства (ОПК-7.1)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Разграничивает сферы деятельности и функции различных правоохранительных органов (ОПК-7.2)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Реализует накыки выполнения профессиональных и служебных обязанностей по обеспечению законности, безопасности личности, общества и государства в конкретной сфере правоохранительной деятельности (ОПК- 7.3)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применять методы психической регуляции для оптимизации профессиональной деятельности и психического состояния, в том числе в сложных и экстремальных условиях, применять психологические методы, приемы и средства профессионального общения, предупреждать и конструктивно разрешать конфликтные ситуации в процессе профессиональной деятельности, обеспечивать решение профессиональных задач психологическими методами, средствами и приемами (ОПК-8)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Анализирует методы и формы общения с различными категориями граждан с учетом возраста, гендерных, этнических, конфессиональных и других социокультурных признаков; методы и приемы установления психологического контакта с различными субъектами профессиональных взаимоотношений в целях успешного решения задач профессиональной деятельности (ОПК-8.1)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Применяет методы психической регуляции, профессионального общения, предупреждения и разрешения конфликтов в процессе решения задач профессиональной деятельности; в том числе в сложных и экстремальных условиях (ОПК-8.2)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lastRenderedPageBreak/>
              <w:t>- Использует психологические методы, средства и приемы для оптимизации профессиональной деятельности (ОПК-8.3)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 (ОПК-9)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Осуществляет профессиональную деятельность с использованием приемов и средств современных информационных технологий (ОПК-9.1)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Составляет и оформляет нормативные, правоприменительные акты, процессуальные и служебные документы, используя современные информационные технологии (ОПК-9.2)</w:t>
            </w: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правотворческий</w:t>
            </w:r>
          </w:p>
        </w:tc>
      </w:tr>
      <w:tr w:rsidR="00ED6C17" w:rsidRPr="004036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осуществлять деятельность по разработке нормативных правовых актов; проводить правовую экспертизу нормативных правовых актов; системно анализировать нормативные правовые и  доктринальные источники, акты официального толкования, правовые позиции высших судебных инстанций, правоприменительную практику в том числе с использованием сравнительно-правовых методов в области частноправовых исследований и правового обеспечения безопасности хозяйствующих субъектов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Применяет приемы юридической техники (ПК-1.1)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- Анализирует нормативные правовые акты, доктринальные источники, акты официального толкования, правовые позиции высших судебных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инстанций, акты правоприменительной практики (ПК-1.2)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Разрабатывает нормативные правовые акты; проводит правовую экспертизу нормативных правовых и правоприменитеьных актов (ПК-1.3)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правоприменительный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оказывать юридическую помощь, давать консультации по вопросам права, осуществлять экспертную юридическую деятельность (ПК- 2)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Оказывает консультационно-правовую помощь (ПК-2.1)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Обеспечивает качественное правовое сопровождение деятельности хозяйствующих субъектов и граждан (ПК-2.2)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Способен обеспечивать аналитико-правовую безопасность деятельности хозяйствующих субъектов, выявлять, пресекать, предупреждать угрозы безопасности правовыми средствами (ПК-3)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Системно анализирует нормы российского и зарубежного права в области регулирования деятельности хозяйствующих субъектов (ПК-3.1)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>- Обеспечивает грамотное документальное сопровождение при осуществлении профессиональной деятельности (ПК-3.2)</w:t>
            </w:r>
          </w:p>
          <w:p w:rsidR="00ED6C17" w:rsidRPr="004036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403617">
              <w:rPr>
                <w:color w:val="000000"/>
                <w:szCs w:val="28"/>
                <w:lang w:val="ru-RU"/>
              </w:rPr>
              <w:t xml:space="preserve">Способен выявлять, пресекать, предупреждать угрозы экономической безопасности правовыми средствами (ПК-4)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</w:t>
            </w:r>
            <w:r w:rsidRPr="00403617">
              <w:rPr>
                <w:color w:val="000000"/>
                <w:szCs w:val="28"/>
                <w:lang w:val="ru-RU"/>
              </w:rPr>
              <w:lastRenderedPageBreak/>
              <w:t>отрасли, в которой востребованы выпускники, иных источников)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нормы российского законодательства в области, регулирующей отношения в сфере обеспечения экономической безопасности (ПК-4.1)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Выявляет, пресекает, предупреждает угрозы безопасности хозяйствующих субъектов правовыми средствами при осуществлении профессиональной деятельности (ПК-4.2)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правоохранительный</w:t>
            </w:r>
          </w:p>
        </w:tc>
      </w:tr>
      <w:tr w:rsidR="00ED6C17" w:rsidTr="00EF2568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задачи профессиональной деятельности с применением информационно-коммуникационных, цифровых, интеллектуальных технологий и с учетом требований информационной безопасности (ПК-5)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аппаратные и программные средства компьютера, основные методы и средства хранения, поиска, систематизации, обработки, передачи информации (ПК-5.1)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компьютерную обработку служебной документации, статистической информации и деловой графики, работает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 (ПК-5.2)</w:t>
            </w:r>
          </w:p>
          <w:p w:rsidR="00ED6C17" w:rsidRDefault="00EF2568" w:rsidP="00EF2568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методы и средства обеспечения информационной безопасности (ПК-5.3)</w:t>
            </w:r>
          </w:p>
        </w:tc>
      </w:tr>
    </w:tbl>
    <w:p w:rsidR="00ED6C17" w:rsidRDefault="00ED6C17"/>
    <w:sectPr w:rsidR="00ED6C17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3617"/>
    <w:rsid w:val="00D31453"/>
    <w:rsid w:val="00E209E2"/>
    <w:rsid w:val="00ED6C17"/>
    <w:rsid w:val="00E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8DB8CF-1182-47C9-85C7-6B37554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3620</Words>
  <Characters>20639</Characters>
  <Application>Microsoft Office Word</Application>
  <DocSecurity>0</DocSecurity>
  <Lines>171</Lines>
  <Paragraphs>48</Paragraphs>
  <ScaleCrop>false</ScaleCrop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2021-11-06T11:09:00Z</dcterms:created>
  <dcterms:modified xsi:type="dcterms:W3CDTF">2021-12-08T12:09:00Z</dcterms:modified>
</cp:coreProperties>
</file>