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B40680">
        <w:trPr>
          <w:trHeight w:hRule="exact" w:val="1805"/>
        </w:trPr>
        <w:tc>
          <w:tcPr>
            <w:tcW w:w="3828" w:type="dxa"/>
          </w:tcPr>
          <w:p w:rsidR="00B40680" w:rsidRDefault="00B40680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B40680" w:rsidRDefault="004B3F9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B40680" w:rsidRDefault="00B40680"/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680" w:rsidRDefault="004B3F9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B40680" w:rsidRDefault="004B3F9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B40680" w:rsidRDefault="004B3F9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B40680" w:rsidRDefault="004B3F9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B40680">
        <w:trPr>
          <w:trHeight w:hRule="exact" w:val="277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45" w:type="dxa"/>
          </w:tcPr>
          <w:p w:rsidR="00B40680" w:rsidRDefault="00B40680"/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416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416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555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680" w:rsidRDefault="004B3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416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0680" w:rsidRDefault="004B3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555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B40680" w:rsidRDefault="00B40680"/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277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45" w:type="dxa"/>
          </w:tcPr>
          <w:p w:rsidR="00B40680" w:rsidRDefault="00B40680"/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680" w:rsidRDefault="004B3F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B40680" w:rsidRDefault="004B3F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B40680">
        <w:trPr>
          <w:trHeight w:hRule="exact" w:val="277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45" w:type="dxa"/>
          </w:tcPr>
          <w:p w:rsidR="00B40680" w:rsidRDefault="00B40680"/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40.03.01 Юриспруденция</w:t>
            </w:r>
          </w:p>
        </w:tc>
      </w:tr>
      <w:tr w:rsidR="00B4068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Правовое обеспечение цифровой экономики</w:t>
            </w:r>
          </w:p>
        </w:tc>
      </w:tr>
      <w:tr w:rsidR="00B4068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B4068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B40680">
        <w:trPr>
          <w:trHeight w:hRule="exact" w:val="4139"/>
        </w:trPr>
        <w:tc>
          <w:tcPr>
            <w:tcW w:w="3828" w:type="dxa"/>
          </w:tcPr>
          <w:p w:rsidR="00B40680" w:rsidRDefault="00B40680"/>
        </w:tc>
        <w:tc>
          <w:tcPr>
            <w:tcW w:w="1702" w:type="dxa"/>
          </w:tcPr>
          <w:p w:rsidR="00B40680" w:rsidRDefault="00B40680"/>
        </w:tc>
        <w:tc>
          <w:tcPr>
            <w:tcW w:w="3545" w:type="dxa"/>
          </w:tcPr>
          <w:p w:rsidR="00B40680" w:rsidRDefault="00B40680"/>
        </w:tc>
        <w:tc>
          <w:tcPr>
            <w:tcW w:w="568" w:type="dxa"/>
          </w:tcPr>
          <w:p w:rsidR="00B40680" w:rsidRDefault="00B40680"/>
        </w:tc>
      </w:tr>
      <w:tr w:rsidR="00B40680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0680" w:rsidRDefault="004B3F9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B40680" w:rsidRDefault="004B3F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40.03.01</w:t>
            </w:r>
            <w:r>
              <w:t xml:space="preserve"> </w:t>
            </w:r>
            <w:r>
              <w:rPr>
                <w:color w:val="000000"/>
                <w:szCs w:val="28"/>
              </w:rPr>
              <w:t>Юриспруденция.</w:t>
            </w:r>
            <w:r>
              <w:t xml:space="preserve"> 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B40680" w:rsidTr="004B3F9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B40680" w:rsidTr="004B3F9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40.03.01 Юриспруденция, утвержденный приказом Министерства образования и науки Российской Федерации от 13 августа 2020 года № 1011;</w:t>
            </w:r>
          </w:p>
        </w:tc>
      </w:tr>
      <w:tr w:rsidR="00B40680" w:rsidTr="004B3F9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B40680" w:rsidTr="004B3F9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B40680" w:rsidTr="004B3F9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</w:t>
            </w:r>
            <w:r>
              <w:rPr>
                <w:color w:val="000000"/>
                <w:szCs w:val="28"/>
              </w:rPr>
              <w:lastRenderedPageBreak/>
              <w:t>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4. Срок получения образования по программе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09 Юриспруденция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нормотворческий;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правоприменительный;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правоохранительный.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Выпускникам присваивается квалификация «бакалавр».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B40680" w:rsidRPr="00CE0FF5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Pr="00CE0FF5" w:rsidRDefault="004B3F93" w:rsidP="004B3F93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E0FF5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B40680" w:rsidRPr="00CE0FF5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</w:t>
            </w:r>
            <w:bookmarkStart w:id="0" w:name="_GoBack"/>
            <w:bookmarkEnd w:id="0"/>
            <w:r w:rsidRPr="00CE0FF5">
              <w:rPr>
                <w:color w:val="000000"/>
                <w:szCs w:val="28"/>
                <w:lang w:val="ru-RU"/>
              </w:rPr>
              <w:t xml:space="preserve">ельной программы, и лиц, привлекаемых Организацией к реализации </w:t>
            </w:r>
            <w:r w:rsidR="00CE0FF5" w:rsidRPr="00CE0FF5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CE0FF5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</w:t>
            </w:r>
            <w:r w:rsidRPr="00CE0FF5">
              <w:rPr>
                <w:color w:val="000000"/>
                <w:szCs w:val="28"/>
                <w:lang w:val="ru-RU"/>
              </w:rPr>
              <w:lastRenderedPageBreak/>
              <w:t>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B40680" w:rsidRPr="00CE0FF5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lastRenderedPageBreak/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B40680" w:rsidRPr="00CE0FF5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B40680" w:rsidTr="004B3F93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 xml:space="preserve">Способен осуществлять поиск, критический анализ и синтез информации, </w:t>
            </w:r>
            <w:r w:rsidRPr="00CE0FF5">
              <w:rPr>
                <w:color w:val="000000"/>
                <w:szCs w:val="28"/>
                <w:lang w:val="ru-RU"/>
              </w:rPr>
              <w:lastRenderedPageBreak/>
              <w:t>применять системный подход для решения поставленных задач (УК-1)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Анализирует задачу, выделяя ее базовые составляющие и осуществляет поиск достоверной информации для ее решения по различным типам запросов (УК-1.1)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учетом имеющихся ресурсов и ограничений, действующих правовых норм (УК-2.3)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Ведет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lastRenderedPageBreak/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Ведет деловую переписку на русском языке с учётом особенностей стилистики официальных и неофициальных писем (УК-4.3)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Предлагает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Планирует свое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lastRenderedPageBreak/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B40680" w:rsidRPr="00CE0FF5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E0FF5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областях жизнедеятельности (УК-10.2)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B40680" w:rsidTr="004B3F93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B40680" w:rsidP="004B3F93">
            <w:pPr>
              <w:spacing w:after="0" w:line="360" w:lineRule="auto"/>
            </w:pP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основные закономерности формирования, функционирования и развития права (ОПК-1)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Систематизирует познания о возникновении и эволюции правовых норм, инститиутов, отраслей и систем (ОПК-1.1)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закономерности развития и совершенствования принципов права (ОПК-1.2)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нормы материального и процессуального права при решении задач профессиональной деятельности (ОПК-2)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Квалифицирует общественные отношения в соответствии с отраслью права с целью разрешения спора (ОПК-2.1)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применимость норм материального и процессуального права к конкретным правоотношениям (ОПК-2.2)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экспертной юридической деятельности в рамках поставленной задачи (ОПК-3)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 процессе решения профессиональных задач демонстрирует знания экспертной юридической деятельности (ОПК-3.1)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Принимает участие в подготовке экспертных заключений (ОПК-3.2)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профессионально толковать нормы права (ОПК-4)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умение толкования и применения нормативных правовых актов различных уровней для решения профессиональных задач (ОПК-4.1)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приемы и способы толкования нормативных правовых актов (ОПК-4.2)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(ОПК-5)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Аргументировано и юридически грамотно строит устную и письменную речь, оперируя профессиональной юридической лексикой (ОПК -5.1)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Изучает нормы профессиональной юридической лексики (ОПК-5.2)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подготовке проектов нормативных правовых актов и иных юридических документов (ОПК-6)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анализ основных закономерностей формирования, функционирования и развития права посредством методов, средств и приемов юридической техники (ОПК-6.1)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стадии правотворческой деятельности (ОПК-6.2)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соблюдать принципы этики юриста, в том числе в части антикоррупционных стандартов поведения (ОПК-7)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знание антикоррупционного законодательства, диагностирует потенциальные ситуации его нарушения и применяет этические нормы в решении профессиональных задач (ОПК-7.1)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стандарты и принципы антикоррупционного поведения в профессиональной юридической деятельности (ОПК-7.2)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 (ОПК-8)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информационно-коммуникационные технологии для поиска, обработки, консолидации, архивации профессиональной информации, с учетом принципов информационной и библиографической культуры и информационной безопасности (ОПК-8.1)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деятельность по правовой охране персональных данных граждан, передаваемых с применением информационно- коммуникационных технологий (ОПК-8.2)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(ОПК-9)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навыки работы с информационно-коммуникационными </w:t>
            </w:r>
            <w:r>
              <w:rPr>
                <w:color w:val="000000"/>
                <w:szCs w:val="28"/>
              </w:rPr>
              <w:lastRenderedPageBreak/>
              <w:t>технологиями, при работе с информационно-правовыми системами по поиску и обработке нормативно-правовой документации (ОПК-9.1)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наполнение информационно-праововых систем с целью выбора наиболее оптимального ресурса для решения конкретной задачи (ОПК-9.2)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нормотворческий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разработку и систематизацию правовых актов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нормативное содержание принимаемых нормативных правовых актов, предлагает проекты поправок к уже действующим нормативным правовым актам, в том числе с учётом развития цифровой экономики (ПК-1.1)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деятельность, связанную с систематизацией и кодификацией принимаемых нормативных правовых актов (ПК-1.2)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правоприменительный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оказывать физическим и 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(ПК-3)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</w:t>
            </w:r>
            <w:r>
              <w:rPr>
                <w:color w:val="000000"/>
                <w:szCs w:val="28"/>
              </w:rPr>
              <w:lastRenderedPageBreak/>
              <w:t>работодателей отрасли, в которой востребованы выпускники, иных источников)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Принимает меры по защите нарушенных прав и законных интересов граждан (ПК-3.1)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Ведет разъяснительную работу с гражданами, направленную на утверждение принципов соблюдения закона и правопорядка (ПК-3.2)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Содействует в восстановлении нарушенной социальной справедливости (ПК-3.3)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Федерации (ПК-4)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Устанавливает соответствие требованиям нормативных правовых актов деятельности, осуществляемой физическими и юридическими лицами в условиях цифровой экономики (ПК-4.1)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принимаемые управленческие решения на предмет их соответствия требованиям законодательства Российской Федерации (ПК-4.2)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анализ нормативных актов организации на предмет наличия коррупциогенных факторов (ПК-4.3)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представлять интересы организации в судах и органах исполнительной власти (ПК-5)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юридическое представительство интересов граждан в конституционном, уголовном, административном, гражданском и арбитражном процессе (ПК-5.1)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Проводит анализ судебной и правоприменительной практики (ПК- 5.2)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правоохранительный</w:t>
            </w:r>
          </w:p>
        </w:tc>
      </w:tr>
      <w:tr w:rsidR="00B40680" w:rsidTr="004B3F9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меры по предупреждению и пресечению нарушений прав и свобод граждан, привлечению к ответственности лиц, нарушивших закон, и по возмещению причиненного вреда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пути и способы пресечения противоправного поведения граждан (ПК-2.1)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меры наказания, применяемые к лицам, которые виновны в совершении правонарушений (ПК-2.2)</w:t>
            </w:r>
          </w:p>
          <w:p w:rsidR="00B40680" w:rsidRDefault="004B3F93" w:rsidP="004B3F9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систему мер, направленных на возмещение причиненного морального и материального вреда (ПК-2.3)</w:t>
            </w:r>
          </w:p>
        </w:tc>
      </w:tr>
    </w:tbl>
    <w:p w:rsidR="00B40680" w:rsidRDefault="00B40680"/>
    <w:sectPr w:rsidR="00B40680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3F93"/>
    <w:rsid w:val="00B40680"/>
    <w:rsid w:val="00CE0F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DD658-E0BB-45E4-AA3F-874A5360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16658</Characters>
  <Application>Microsoft Office Word</Application>
  <DocSecurity>0</DocSecurity>
  <Lines>138</Lines>
  <Paragraphs>39</Paragraphs>
  <ScaleCrop>false</ScaleCrop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2021-11-08T10:01:00Z</dcterms:created>
  <dcterms:modified xsi:type="dcterms:W3CDTF">2021-12-08T12:02:00Z</dcterms:modified>
</cp:coreProperties>
</file>