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1" w:type="dxa"/>
        <w:tblLayout w:type="fixed"/>
        <w:tblCellMar>
          <w:left w:w="0" w:type="dxa"/>
          <w:right w:w="0" w:type="dxa"/>
        </w:tblCellMar>
        <w:tblLook w:val="01E0" w:firstRow="1" w:lastRow="1" w:firstColumn="1" w:lastColumn="1" w:noHBand="0" w:noVBand="0"/>
      </w:tblPr>
      <w:tblGrid>
        <w:gridCol w:w="7152"/>
      </w:tblGrid>
      <w:tr w:rsidR="00300F48" w:rsidRPr="00CE4369" w:rsidTr="00300F48">
        <w:trPr>
          <w:trHeight w:val="1721"/>
        </w:trPr>
        <w:tc>
          <w:tcPr>
            <w:tcW w:w="7152" w:type="dxa"/>
            <w:shd w:val="clear" w:color="auto" w:fill="auto"/>
          </w:tcPr>
          <w:p w:rsidR="00300F48" w:rsidRPr="00CE4369" w:rsidRDefault="00300F48" w:rsidP="00300F48">
            <w:pPr>
              <w:pStyle w:val="TableParagraph"/>
              <w:spacing w:line="240" w:lineRule="auto"/>
              <w:jc w:val="center"/>
              <w:rPr>
                <w:rFonts w:eastAsia="Calibri"/>
                <w:sz w:val="20"/>
              </w:rPr>
            </w:pPr>
            <w:r w:rsidRPr="00CE4369">
              <w:rPr>
                <w:rFonts w:eastAsia="Calibri"/>
                <w:noProof/>
                <w:sz w:val="20"/>
                <w:lang w:bidi="ar-SA"/>
              </w:rPr>
              <w:drawing>
                <wp:inline distT="0" distB="0" distL="0" distR="0">
                  <wp:extent cx="901700" cy="101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016000"/>
                          </a:xfrm>
                          <a:prstGeom prst="rect">
                            <a:avLst/>
                          </a:prstGeom>
                          <a:noFill/>
                          <a:ln>
                            <a:noFill/>
                          </a:ln>
                        </pic:spPr>
                      </pic:pic>
                    </a:graphicData>
                  </a:graphic>
                </wp:inline>
              </w:drawing>
            </w:r>
          </w:p>
        </w:tc>
      </w:tr>
      <w:tr w:rsidR="00300F48" w:rsidRPr="00CE4369" w:rsidTr="00300F48">
        <w:trPr>
          <w:trHeight w:val="418"/>
        </w:trPr>
        <w:tc>
          <w:tcPr>
            <w:tcW w:w="7152" w:type="dxa"/>
            <w:shd w:val="clear" w:color="auto" w:fill="auto"/>
          </w:tcPr>
          <w:p w:rsidR="00300F48" w:rsidRPr="00CE4369" w:rsidRDefault="00300F48" w:rsidP="00300F48">
            <w:pPr>
              <w:pStyle w:val="TableParagraph"/>
              <w:spacing w:before="123" w:line="240" w:lineRule="auto"/>
              <w:ind w:right="197"/>
              <w:jc w:val="center"/>
              <w:rPr>
                <w:rFonts w:eastAsia="Calibri"/>
              </w:rPr>
            </w:pPr>
            <w:r w:rsidRPr="00CE4369">
              <w:rPr>
                <w:rFonts w:eastAsia="Calibri"/>
              </w:rPr>
              <w:t>МИНОБРНАУКИ РОССИИ</w:t>
            </w:r>
          </w:p>
        </w:tc>
      </w:tr>
      <w:tr w:rsidR="00300F48" w:rsidRPr="00646DB2" w:rsidTr="00300F48">
        <w:trPr>
          <w:trHeight w:val="1229"/>
        </w:trPr>
        <w:tc>
          <w:tcPr>
            <w:tcW w:w="7152" w:type="dxa"/>
            <w:shd w:val="clear" w:color="auto" w:fill="auto"/>
          </w:tcPr>
          <w:p w:rsidR="00300F48" w:rsidRPr="00CE4369" w:rsidRDefault="00300F48" w:rsidP="00300F48">
            <w:pPr>
              <w:pStyle w:val="TableParagraph"/>
              <w:spacing w:before="54" w:line="216" w:lineRule="auto"/>
              <w:ind w:right="197"/>
              <w:jc w:val="center"/>
              <w:rPr>
                <w:rFonts w:eastAsia="Calibri"/>
              </w:rPr>
            </w:pPr>
            <w:r w:rsidRPr="00CE4369">
              <w:rPr>
                <w:rFonts w:eastAsia="Calibri"/>
              </w:rPr>
              <w:t>Федеральное государственное бюджетное образовательное учреждение высшего образования</w:t>
            </w:r>
          </w:p>
          <w:p w:rsidR="00300F48" w:rsidRPr="00CE4369" w:rsidRDefault="00300F48" w:rsidP="00300F48">
            <w:pPr>
              <w:pStyle w:val="TableParagraph"/>
              <w:spacing w:line="238" w:lineRule="exact"/>
              <w:ind w:right="196"/>
              <w:jc w:val="center"/>
              <w:rPr>
                <w:rFonts w:eastAsia="Calibri"/>
                <w:b/>
              </w:rPr>
            </w:pPr>
            <w:r w:rsidRPr="00CE4369">
              <w:rPr>
                <w:rFonts w:eastAsia="Calibri"/>
                <w:b/>
              </w:rPr>
              <w:t>«МИРЭА – Российский технологический университет»</w:t>
            </w:r>
          </w:p>
          <w:p w:rsidR="00300F48" w:rsidRPr="00CE4369" w:rsidRDefault="00300F48" w:rsidP="00300F48">
            <w:pPr>
              <w:pStyle w:val="TableParagraph"/>
              <w:spacing w:before="114" w:line="348" w:lineRule="exact"/>
              <w:ind w:right="197"/>
              <w:jc w:val="center"/>
              <w:rPr>
                <w:rFonts w:eastAsia="Calibri"/>
                <w:b/>
                <w:sz w:val="32"/>
              </w:rPr>
            </w:pPr>
            <w:r w:rsidRPr="00CE4369">
              <w:rPr>
                <w:rFonts w:eastAsia="Calibri"/>
                <w:b/>
                <w:sz w:val="32"/>
              </w:rPr>
              <w:t>РТУ МИРЭА</w:t>
            </w:r>
          </w:p>
        </w:tc>
      </w:tr>
    </w:tbl>
    <w:p w:rsidR="00300F48" w:rsidRPr="00CE4369" w:rsidRDefault="00300F48" w:rsidP="00300F48">
      <w:pPr>
        <w:pStyle w:val="af6"/>
        <w:rPr>
          <w:sz w:val="20"/>
        </w:rPr>
      </w:pPr>
    </w:p>
    <w:p w:rsidR="00300F48" w:rsidRPr="00CE4369" w:rsidRDefault="00300F48" w:rsidP="00300F48">
      <w:pPr>
        <w:pStyle w:val="af6"/>
        <w:spacing w:before="3"/>
        <w:rPr>
          <w:sz w:val="14"/>
        </w:rPr>
      </w:pPr>
      <w:r w:rsidRPr="00CE4369">
        <w:rPr>
          <w:noProof/>
        </w:rPr>
        <mc:AlternateContent>
          <mc:Choice Requires="wps">
            <w:drawing>
              <wp:anchor distT="0" distB="0" distL="0" distR="0" simplePos="0" relativeHeight="251671552" behindDoc="1" locked="0" layoutInCell="1" allowOverlap="1">
                <wp:simplePos x="0" y="0"/>
                <wp:positionH relativeFrom="page">
                  <wp:posOffset>1200150</wp:posOffset>
                </wp:positionH>
                <wp:positionV relativeFrom="paragraph">
                  <wp:posOffset>129540</wp:posOffset>
                </wp:positionV>
                <wp:extent cx="5600700" cy="39370"/>
                <wp:effectExtent l="0" t="4445" r="0" b="381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39370"/>
                        </a:xfrm>
                        <a:custGeom>
                          <a:avLst/>
                          <a:gdLst>
                            <a:gd name="T0" fmla="+- 0 10710 1890"/>
                            <a:gd name="T1" fmla="*/ T0 w 8820"/>
                            <a:gd name="T2" fmla="+- 0 204 204"/>
                            <a:gd name="T3" fmla="*/ 204 h 62"/>
                            <a:gd name="T4" fmla="+- 0 1890 1890"/>
                            <a:gd name="T5" fmla="*/ T4 w 8820"/>
                            <a:gd name="T6" fmla="+- 0 206 204"/>
                            <a:gd name="T7" fmla="*/ 206 h 62"/>
                            <a:gd name="T8" fmla="+- 0 1890 1890"/>
                            <a:gd name="T9" fmla="*/ T8 w 8820"/>
                            <a:gd name="T10" fmla="+- 0 226 204"/>
                            <a:gd name="T11" fmla="*/ 226 h 62"/>
                            <a:gd name="T12" fmla="+- 0 10710 1890"/>
                            <a:gd name="T13" fmla="*/ T12 w 8820"/>
                            <a:gd name="T14" fmla="+- 0 224 204"/>
                            <a:gd name="T15" fmla="*/ 224 h 62"/>
                            <a:gd name="T16" fmla="+- 0 10710 1890"/>
                            <a:gd name="T17" fmla="*/ T16 w 8820"/>
                            <a:gd name="T18" fmla="+- 0 204 204"/>
                            <a:gd name="T19" fmla="*/ 204 h 62"/>
                            <a:gd name="T20" fmla="+- 0 10710 1890"/>
                            <a:gd name="T21" fmla="*/ T20 w 8820"/>
                            <a:gd name="T22" fmla="+- 0 244 204"/>
                            <a:gd name="T23" fmla="*/ 244 h 62"/>
                            <a:gd name="T24" fmla="+- 0 1890 1890"/>
                            <a:gd name="T25" fmla="*/ T24 w 8820"/>
                            <a:gd name="T26" fmla="+- 0 246 204"/>
                            <a:gd name="T27" fmla="*/ 246 h 62"/>
                            <a:gd name="T28" fmla="+- 0 1890 1890"/>
                            <a:gd name="T29" fmla="*/ T28 w 8820"/>
                            <a:gd name="T30" fmla="+- 0 266 204"/>
                            <a:gd name="T31" fmla="*/ 266 h 62"/>
                            <a:gd name="T32" fmla="+- 0 10710 1890"/>
                            <a:gd name="T33" fmla="*/ T32 w 8820"/>
                            <a:gd name="T34" fmla="+- 0 264 204"/>
                            <a:gd name="T35" fmla="*/ 264 h 62"/>
                            <a:gd name="T36" fmla="+- 0 10710 1890"/>
                            <a:gd name="T37" fmla="*/ T36 w 8820"/>
                            <a:gd name="T38" fmla="+- 0 244 204"/>
                            <a:gd name="T39" fmla="*/ 24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20" h="62">
                              <a:moveTo>
                                <a:pt x="8820" y="0"/>
                              </a:moveTo>
                              <a:lnTo>
                                <a:pt x="0" y="2"/>
                              </a:lnTo>
                              <a:lnTo>
                                <a:pt x="0" y="22"/>
                              </a:lnTo>
                              <a:lnTo>
                                <a:pt x="8820" y="20"/>
                              </a:lnTo>
                              <a:lnTo>
                                <a:pt x="8820" y="0"/>
                              </a:lnTo>
                              <a:close/>
                              <a:moveTo>
                                <a:pt x="8820" y="40"/>
                              </a:moveTo>
                              <a:lnTo>
                                <a:pt x="0" y="42"/>
                              </a:lnTo>
                              <a:lnTo>
                                <a:pt x="0" y="62"/>
                              </a:lnTo>
                              <a:lnTo>
                                <a:pt x="8820" y="60"/>
                              </a:lnTo>
                              <a:lnTo>
                                <a:pt x="88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544D" id="Полилиния 4" o:spid="_x0000_s1026" style="position:absolute;margin-left:94.5pt;margin-top:10.2pt;width:441pt;height:3.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" path="m8820,l,2,,22,8820,20r,-20xm8820,40l,42,,62,8820,60r,-20xe" fillcolor="black" stroked="f">
                <v:path arrowok="t" o:connecttype="custom" o:connectlocs="5600700,129540;0,130810;0,143510;5600700,142240;5600700,129540;5600700,154940;0,156210;0,168910;5600700,167640;5600700,154940" o:connectangles="0,0,0,0,0,0,0,0,0,0"/>
                <w10:wrap type="topAndBottom" anchorx="page"/>
              </v:shape>
            </w:pict>
          </mc:Fallback>
        </mc:AlternateContent>
      </w:r>
    </w:p>
    <w:p w:rsidR="00300F48" w:rsidRPr="00300F48" w:rsidRDefault="00300F48" w:rsidP="00300F48">
      <w:pPr>
        <w:spacing w:before="85"/>
        <w:ind w:right="97"/>
        <w:jc w:val="center"/>
        <w:rPr>
          <w:rFonts w:ascii="Times New Roman" w:hAnsi="Times New Roman"/>
          <w:b/>
          <w:sz w:val="36"/>
          <w:lang w:val="ru-RU"/>
        </w:rPr>
      </w:pPr>
      <w:r w:rsidRPr="00300F48">
        <w:rPr>
          <w:rFonts w:ascii="Times New Roman" w:hAnsi="Times New Roman"/>
          <w:b/>
          <w:sz w:val="36"/>
          <w:lang w:val="ru-RU"/>
        </w:rPr>
        <w:t>МЕТОДИЧЕСКИЕ УКАЗАНИЯ ПО ВЫПОЛНЕНИЮ КУРСОВОГО ПРОЕКТА ПО ДИСЦИПЛИНЕ «</w:t>
      </w:r>
      <w:r>
        <w:rPr>
          <w:rFonts w:ascii="Times New Roman" w:hAnsi="Times New Roman"/>
          <w:b/>
          <w:sz w:val="36"/>
          <w:lang w:val="ru-RU"/>
        </w:rPr>
        <w:t>ЭКОНОМИЧЕСКИЙ АНАЛИЗ</w:t>
      </w:r>
      <w:r w:rsidRPr="00300F48">
        <w:rPr>
          <w:rFonts w:ascii="Times New Roman" w:hAnsi="Times New Roman"/>
          <w:b/>
          <w:sz w:val="36"/>
          <w:lang w:val="ru-RU"/>
        </w:rPr>
        <w:t>»</w:t>
      </w:r>
    </w:p>
    <w:p w:rsidR="00300F48" w:rsidRPr="00CE4369" w:rsidRDefault="00300F48" w:rsidP="00300F48">
      <w:pPr>
        <w:pStyle w:val="af6"/>
        <w:rPr>
          <w:b/>
          <w:sz w:val="20"/>
        </w:rPr>
      </w:pPr>
    </w:p>
    <w:p w:rsidR="00300F48" w:rsidRPr="00CE4369" w:rsidRDefault="00300F48" w:rsidP="00300F48">
      <w:pPr>
        <w:pStyle w:val="af6"/>
        <w:spacing w:before="8"/>
        <w:rPr>
          <w:b/>
          <w:sz w:val="19"/>
        </w:rPr>
      </w:pPr>
    </w:p>
    <w:tbl>
      <w:tblPr>
        <w:tblW w:w="10028" w:type="dxa"/>
        <w:tblInd w:w="-567" w:type="dxa"/>
        <w:tblLayout w:type="fixed"/>
        <w:tblCellMar>
          <w:left w:w="0" w:type="dxa"/>
          <w:right w:w="0" w:type="dxa"/>
        </w:tblCellMar>
        <w:tblLook w:val="01E0" w:firstRow="1" w:lastRow="1" w:firstColumn="1" w:lastColumn="1" w:noHBand="0" w:noVBand="0"/>
      </w:tblPr>
      <w:tblGrid>
        <w:gridCol w:w="2176"/>
        <w:gridCol w:w="1052"/>
        <w:gridCol w:w="338"/>
        <w:gridCol w:w="6462"/>
      </w:tblGrid>
      <w:tr w:rsidR="00300F48" w:rsidRPr="00CE4369" w:rsidTr="00C449FA">
        <w:trPr>
          <w:trHeight w:val="485"/>
        </w:trPr>
        <w:tc>
          <w:tcPr>
            <w:tcW w:w="3566" w:type="dxa"/>
            <w:gridSpan w:val="3"/>
            <w:shd w:val="clear" w:color="auto" w:fill="auto"/>
          </w:tcPr>
          <w:p w:rsidR="00300F48" w:rsidRPr="00CE4369" w:rsidRDefault="00300F48" w:rsidP="00300F48">
            <w:pPr>
              <w:pStyle w:val="TableParagraph"/>
              <w:spacing w:line="311" w:lineRule="exact"/>
              <w:rPr>
                <w:rFonts w:eastAsia="Calibri"/>
                <w:sz w:val="28"/>
              </w:rPr>
            </w:pPr>
            <w:r w:rsidRPr="00CE4369">
              <w:rPr>
                <w:rFonts w:eastAsia="Calibri"/>
                <w:sz w:val="28"/>
              </w:rPr>
              <w:t>Направление подготовки</w:t>
            </w:r>
          </w:p>
        </w:tc>
        <w:tc>
          <w:tcPr>
            <w:tcW w:w="6462" w:type="dxa"/>
            <w:tcBorders>
              <w:bottom w:val="single" w:sz="4" w:space="0" w:color="000000"/>
            </w:tcBorders>
            <w:shd w:val="clear" w:color="auto" w:fill="auto"/>
          </w:tcPr>
          <w:p w:rsidR="00300F48" w:rsidRPr="00CE4369" w:rsidRDefault="00300F48" w:rsidP="00300F48">
            <w:pPr>
              <w:pStyle w:val="TableParagraph"/>
              <w:spacing w:line="311" w:lineRule="exact"/>
              <w:rPr>
                <w:rFonts w:eastAsia="Calibri"/>
                <w:sz w:val="28"/>
              </w:rPr>
            </w:pPr>
            <w:r w:rsidRPr="00CE4369">
              <w:rPr>
                <w:rFonts w:eastAsia="Calibri"/>
                <w:sz w:val="28"/>
              </w:rPr>
              <w:t>38.05.01 «Экономическая безопасность»</w:t>
            </w:r>
          </w:p>
        </w:tc>
      </w:tr>
      <w:tr w:rsidR="00300F48" w:rsidRPr="00CE4369" w:rsidTr="00C449FA">
        <w:trPr>
          <w:trHeight w:val="486"/>
        </w:trPr>
        <w:tc>
          <w:tcPr>
            <w:tcW w:w="2176" w:type="dxa"/>
            <w:shd w:val="clear" w:color="auto" w:fill="auto"/>
          </w:tcPr>
          <w:p w:rsidR="00300F48" w:rsidRPr="00CE4369" w:rsidRDefault="00300F48" w:rsidP="00300F48">
            <w:pPr>
              <w:pStyle w:val="TableParagraph"/>
              <w:spacing w:line="240" w:lineRule="auto"/>
              <w:rPr>
                <w:rFonts w:eastAsia="Calibri"/>
                <w:sz w:val="24"/>
              </w:rPr>
            </w:pPr>
          </w:p>
        </w:tc>
        <w:tc>
          <w:tcPr>
            <w:tcW w:w="1052" w:type="dxa"/>
            <w:shd w:val="clear" w:color="auto" w:fill="auto"/>
          </w:tcPr>
          <w:p w:rsidR="00300F48" w:rsidRPr="00CE4369" w:rsidRDefault="00300F48" w:rsidP="00300F48">
            <w:pPr>
              <w:pStyle w:val="TableParagraph"/>
              <w:spacing w:line="240" w:lineRule="auto"/>
              <w:rPr>
                <w:rFonts w:eastAsia="Calibri"/>
                <w:sz w:val="24"/>
              </w:rPr>
            </w:pPr>
          </w:p>
        </w:tc>
        <w:tc>
          <w:tcPr>
            <w:tcW w:w="338" w:type="dxa"/>
            <w:shd w:val="clear" w:color="auto" w:fill="auto"/>
          </w:tcPr>
          <w:p w:rsidR="00300F48" w:rsidRPr="00CE4369" w:rsidRDefault="00300F48" w:rsidP="00300F48">
            <w:pPr>
              <w:pStyle w:val="TableParagraph"/>
              <w:spacing w:line="240" w:lineRule="auto"/>
              <w:rPr>
                <w:rFonts w:eastAsia="Calibri"/>
                <w:sz w:val="24"/>
              </w:rPr>
            </w:pPr>
          </w:p>
        </w:tc>
        <w:tc>
          <w:tcPr>
            <w:tcW w:w="6462" w:type="dxa"/>
            <w:tcBorders>
              <w:top w:val="single" w:sz="4" w:space="0" w:color="000000"/>
            </w:tcBorders>
            <w:shd w:val="clear" w:color="auto" w:fill="auto"/>
          </w:tcPr>
          <w:p w:rsidR="00300F48" w:rsidRPr="00CE4369" w:rsidRDefault="00300F48" w:rsidP="00300F48">
            <w:pPr>
              <w:pStyle w:val="TableParagraph"/>
              <w:spacing w:before="115" w:line="240" w:lineRule="auto"/>
              <w:ind w:right="2302"/>
              <w:jc w:val="center"/>
              <w:rPr>
                <w:rFonts w:eastAsia="Calibri"/>
                <w:i/>
                <w:sz w:val="20"/>
              </w:rPr>
            </w:pPr>
            <w:r w:rsidRPr="00CE4369">
              <w:rPr>
                <w:rFonts w:eastAsia="Calibri"/>
                <w:i/>
                <w:sz w:val="20"/>
              </w:rPr>
              <w:t>(код и наименование)</w:t>
            </w:r>
          </w:p>
        </w:tc>
      </w:tr>
      <w:tr w:rsidR="00300F48" w:rsidRPr="00EF6509" w:rsidTr="00C449FA">
        <w:trPr>
          <w:trHeight w:val="629"/>
        </w:trPr>
        <w:tc>
          <w:tcPr>
            <w:tcW w:w="2176" w:type="dxa"/>
            <w:tcBorders>
              <w:bottom w:val="single" w:sz="4" w:space="0" w:color="000000"/>
            </w:tcBorders>
            <w:shd w:val="clear" w:color="auto" w:fill="auto"/>
          </w:tcPr>
          <w:p w:rsidR="00300F48" w:rsidRPr="00CE4369" w:rsidRDefault="00300F48" w:rsidP="00300F48">
            <w:pPr>
              <w:pStyle w:val="TableParagraph"/>
              <w:spacing w:before="130" w:line="240" w:lineRule="auto"/>
              <w:rPr>
                <w:rFonts w:eastAsia="Calibri"/>
                <w:sz w:val="28"/>
              </w:rPr>
            </w:pPr>
            <w:r w:rsidRPr="00CE4369">
              <w:rPr>
                <w:rFonts w:eastAsia="Calibri"/>
                <w:sz w:val="28"/>
              </w:rPr>
              <w:t>Профиль</w:t>
            </w:r>
          </w:p>
        </w:tc>
        <w:tc>
          <w:tcPr>
            <w:tcW w:w="7852" w:type="dxa"/>
            <w:gridSpan w:val="3"/>
            <w:tcBorders>
              <w:bottom w:val="single" w:sz="4" w:space="0" w:color="000000"/>
            </w:tcBorders>
            <w:shd w:val="clear" w:color="auto" w:fill="auto"/>
          </w:tcPr>
          <w:p w:rsidR="00300F48" w:rsidRPr="00CE4369" w:rsidRDefault="00EF6509" w:rsidP="00300F48">
            <w:pPr>
              <w:pStyle w:val="TableParagraph"/>
              <w:spacing w:before="130" w:line="240" w:lineRule="auto"/>
              <w:rPr>
                <w:rFonts w:eastAsia="Calibri"/>
                <w:sz w:val="28"/>
              </w:rPr>
            </w:pPr>
            <w:r>
              <w:rPr>
                <w:rFonts w:eastAsia="Calibri"/>
                <w:sz w:val="28"/>
              </w:rPr>
              <w:t>Судебная экономическая экспертиза</w:t>
            </w:r>
          </w:p>
        </w:tc>
      </w:tr>
      <w:tr w:rsidR="00300F48" w:rsidRPr="00CE4369" w:rsidTr="00C449FA">
        <w:trPr>
          <w:trHeight w:val="486"/>
        </w:trPr>
        <w:tc>
          <w:tcPr>
            <w:tcW w:w="2176"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1052"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338"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6462" w:type="dxa"/>
            <w:tcBorders>
              <w:top w:val="single" w:sz="4" w:space="0" w:color="000000"/>
            </w:tcBorders>
            <w:shd w:val="clear" w:color="auto" w:fill="auto"/>
          </w:tcPr>
          <w:p w:rsidR="00300F48" w:rsidRPr="00CE4369" w:rsidRDefault="00300F48" w:rsidP="00300F48">
            <w:pPr>
              <w:pStyle w:val="TableParagraph"/>
              <w:spacing w:before="115" w:line="240" w:lineRule="auto"/>
              <w:rPr>
                <w:rFonts w:eastAsia="Calibri"/>
                <w:i/>
                <w:sz w:val="20"/>
              </w:rPr>
            </w:pPr>
            <w:r w:rsidRPr="00CE4369">
              <w:rPr>
                <w:rFonts w:eastAsia="Calibri"/>
                <w:i/>
                <w:sz w:val="20"/>
              </w:rPr>
              <w:t>(код и наименование)</w:t>
            </w:r>
          </w:p>
        </w:tc>
      </w:tr>
      <w:tr w:rsidR="00300F48" w:rsidRPr="00646DB2" w:rsidTr="00C449FA">
        <w:trPr>
          <w:trHeight w:val="1118"/>
        </w:trPr>
        <w:tc>
          <w:tcPr>
            <w:tcW w:w="2176" w:type="dxa"/>
            <w:tcBorders>
              <w:bottom w:val="single" w:sz="4" w:space="0" w:color="000000"/>
            </w:tcBorders>
            <w:shd w:val="clear" w:color="auto" w:fill="auto"/>
          </w:tcPr>
          <w:p w:rsidR="00300F48" w:rsidRPr="00CE4369" w:rsidRDefault="00300F48" w:rsidP="00300F48">
            <w:pPr>
              <w:pStyle w:val="TableParagraph"/>
              <w:spacing w:line="240" w:lineRule="auto"/>
              <w:rPr>
                <w:rFonts w:eastAsia="Calibri"/>
                <w:b/>
                <w:sz w:val="30"/>
              </w:rPr>
            </w:pPr>
          </w:p>
          <w:p w:rsidR="00300F48" w:rsidRPr="00CE4369" w:rsidRDefault="00300F48" w:rsidP="00300F48">
            <w:pPr>
              <w:pStyle w:val="TableParagraph"/>
              <w:spacing w:before="10" w:line="240" w:lineRule="auto"/>
              <w:rPr>
                <w:rFonts w:eastAsia="Calibri"/>
                <w:b/>
                <w:sz w:val="23"/>
              </w:rPr>
            </w:pPr>
          </w:p>
          <w:p w:rsidR="00300F48" w:rsidRPr="00CE4369" w:rsidRDefault="00300F48" w:rsidP="00300F48">
            <w:pPr>
              <w:pStyle w:val="TableParagraph"/>
              <w:spacing w:line="240" w:lineRule="auto"/>
              <w:rPr>
                <w:rFonts w:eastAsia="Calibri"/>
                <w:sz w:val="28"/>
              </w:rPr>
            </w:pPr>
            <w:r w:rsidRPr="00CE4369">
              <w:rPr>
                <w:rFonts w:eastAsia="Calibri"/>
                <w:sz w:val="28"/>
              </w:rPr>
              <w:t>Институт</w:t>
            </w:r>
          </w:p>
        </w:tc>
        <w:tc>
          <w:tcPr>
            <w:tcW w:w="7852" w:type="dxa"/>
            <w:gridSpan w:val="3"/>
            <w:tcBorders>
              <w:bottom w:val="single" w:sz="4" w:space="0" w:color="000000"/>
            </w:tcBorders>
            <w:shd w:val="clear" w:color="auto" w:fill="auto"/>
          </w:tcPr>
          <w:p w:rsidR="00300F48" w:rsidRPr="00CE4369" w:rsidRDefault="00300F48" w:rsidP="00300F48">
            <w:pPr>
              <w:pStyle w:val="TableParagraph"/>
              <w:spacing w:line="490" w:lineRule="exact"/>
              <w:rPr>
                <w:rFonts w:eastAsia="Calibri"/>
                <w:sz w:val="28"/>
              </w:rPr>
            </w:pPr>
            <w:r w:rsidRPr="00CE4369">
              <w:rPr>
                <w:rFonts w:eastAsia="Calibri"/>
                <w:sz w:val="28"/>
              </w:rPr>
              <w:t>комплексной безопасности и специального приборостроения (ИКБСП)</w:t>
            </w:r>
          </w:p>
        </w:tc>
      </w:tr>
      <w:tr w:rsidR="00300F48" w:rsidRPr="00CE4369" w:rsidTr="00C449FA">
        <w:trPr>
          <w:trHeight w:val="486"/>
        </w:trPr>
        <w:tc>
          <w:tcPr>
            <w:tcW w:w="2176"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1052"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338" w:type="dxa"/>
            <w:tcBorders>
              <w:top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6462" w:type="dxa"/>
            <w:tcBorders>
              <w:top w:val="single" w:sz="4" w:space="0" w:color="000000"/>
            </w:tcBorders>
            <w:shd w:val="clear" w:color="auto" w:fill="auto"/>
          </w:tcPr>
          <w:p w:rsidR="00300F48" w:rsidRPr="00CE4369" w:rsidRDefault="00300F48" w:rsidP="00300F48">
            <w:pPr>
              <w:pStyle w:val="TableParagraph"/>
              <w:spacing w:before="115" w:line="240" w:lineRule="auto"/>
              <w:rPr>
                <w:rFonts w:eastAsia="Calibri"/>
                <w:i/>
                <w:sz w:val="20"/>
              </w:rPr>
            </w:pPr>
            <w:r w:rsidRPr="00CE4369">
              <w:rPr>
                <w:rFonts w:eastAsia="Calibri"/>
                <w:i/>
                <w:sz w:val="20"/>
              </w:rPr>
              <w:t>(краткое и полное наименование)</w:t>
            </w:r>
          </w:p>
        </w:tc>
      </w:tr>
      <w:tr w:rsidR="00300F48" w:rsidRPr="00CE4369" w:rsidTr="00C449FA">
        <w:trPr>
          <w:trHeight w:val="626"/>
        </w:trPr>
        <w:tc>
          <w:tcPr>
            <w:tcW w:w="2176" w:type="dxa"/>
            <w:shd w:val="clear" w:color="auto" w:fill="auto"/>
          </w:tcPr>
          <w:p w:rsidR="00300F48" w:rsidRPr="00CE4369" w:rsidRDefault="00300F48" w:rsidP="00300F48">
            <w:pPr>
              <w:pStyle w:val="TableParagraph"/>
              <w:spacing w:before="130" w:line="240" w:lineRule="auto"/>
              <w:ind w:right="-15"/>
              <w:rPr>
                <w:rFonts w:eastAsia="Calibri"/>
                <w:sz w:val="28"/>
              </w:rPr>
            </w:pPr>
            <w:r w:rsidRPr="00CE4369">
              <w:rPr>
                <w:rFonts w:eastAsia="Calibri"/>
                <w:sz w:val="28"/>
              </w:rPr>
              <w:t>Форма</w:t>
            </w:r>
            <w:r w:rsidRPr="00CE4369">
              <w:rPr>
                <w:rFonts w:eastAsia="Calibri"/>
                <w:spacing w:val="4"/>
                <w:sz w:val="28"/>
              </w:rPr>
              <w:t xml:space="preserve"> </w:t>
            </w:r>
            <w:r w:rsidRPr="00CE4369">
              <w:rPr>
                <w:rFonts w:eastAsia="Calibri"/>
                <w:spacing w:val="-3"/>
                <w:sz w:val="28"/>
              </w:rPr>
              <w:t>обучения</w:t>
            </w:r>
          </w:p>
        </w:tc>
        <w:tc>
          <w:tcPr>
            <w:tcW w:w="1052" w:type="dxa"/>
            <w:tcBorders>
              <w:bottom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338" w:type="dxa"/>
            <w:tcBorders>
              <w:bottom w:val="single" w:sz="4" w:space="0" w:color="000000"/>
            </w:tcBorders>
            <w:shd w:val="clear" w:color="auto" w:fill="auto"/>
          </w:tcPr>
          <w:p w:rsidR="00300F48" w:rsidRPr="00CE4369" w:rsidRDefault="00300F48" w:rsidP="00300F48">
            <w:pPr>
              <w:pStyle w:val="TableParagraph"/>
              <w:spacing w:line="240" w:lineRule="auto"/>
              <w:rPr>
                <w:rFonts w:eastAsia="Calibri"/>
                <w:sz w:val="24"/>
              </w:rPr>
            </w:pPr>
          </w:p>
        </w:tc>
        <w:tc>
          <w:tcPr>
            <w:tcW w:w="6462" w:type="dxa"/>
            <w:tcBorders>
              <w:bottom w:val="single" w:sz="4" w:space="0" w:color="000000"/>
            </w:tcBorders>
            <w:shd w:val="clear" w:color="auto" w:fill="auto"/>
          </w:tcPr>
          <w:p w:rsidR="00300F48" w:rsidRPr="00CE4369" w:rsidRDefault="00300F48" w:rsidP="00300F48">
            <w:pPr>
              <w:pStyle w:val="TableParagraph"/>
              <w:spacing w:before="130" w:line="240" w:lineRule="auto"/>
              <w:ind w:right="2302"/>
              <w:jc w:val="center"/>
              <w:rPr>
                <w:rFonts w:eastAsia="Calibri"/>
                <w:sz w:val="28"/>
              </w:rPr>
            </w:pPr>
            <w:r w:rsidRPr="00CE4369">
              <w:rPr>
                <w:rFonts w:eastAsia="Calibri"/>
                <w:sz w:val="28"/>
              </w:rPr>
              <w:t>очная</w:t>
            </w:r>
          </w:p>
        </w:tc>
      </w:tr>
      <w:tr w:rsidR="00300F48" w:rsidRPr="00CE4369" w:rsidTr="00C449FA">
        <w:trPr>
          <w:trHeight w:val="1116"/>
        </w:trPr>
        <w:tc>
          <w:tcPr>
            <w:tcW w:w="3566" w:type="dxa"/>
            <w:gridSpan w:val="3"/>
            <w:shd w:val="clear" w:color="auto" w:fill="auto"/>
          </w:tcPr>
          <w:p w:rsidR="00300F48" w:rsidRPr="00CE4369" w:rsidRDefault="00300F48" w:rsidP="00300F48">
            <w:pPr>
              <w:pStyle w:val="TableParagraph"/>
              <w:spacing w:line="240" w:lineRule="auto"/>
              <w:rPr>
                <w:rFonts w:eastAsia="Calibri"/>
                <w:b/>
                <w:sz w:val="30"/>
              </w:rPr>
            </w:pPr>
          </w:p>
          <w:p w:rsidR="00300F48" w:rsidRPr="00CE4369" w:rsidRDefault="00300F48" w:rsidP="00300F48">
            <w:pPr>
              <w:pStyle w:val="TableParagraph"/>
              <w:spacing w:before="10" w:line="240" w:lineRule="auto"/>
              <w:rPr>
                <w:rFonts w:eastAsia="Calibri"/>
                <w:b/>
                <w:sz w:val="23"/>
              </w:rPr>
            </w:pPr>
          </w:p>
          <w:p w:rsidR="00300F48" w:rsidRPr="00CE4369" w:rsidRDefault="00300F48" w:rsidP="00300F48">
            <w:pPr>
              <w:pStyle w:val="TableParagraph"/>
              <w:spacing w:line="240" w:lineRule="auto"/>
              <w:rPr>
                <w:rFonts w:eastAsia="Calibri"/>
                <w:sz w:val="28"/>
              </w:rPr>
            </w:pPr>
            <w:r w:rsidRPr="00CE4369">
              <w:rPr>
                <w:rFonts w:eastAsia="Calibri"/>
                <w:sz w:val="28"/>
              </w:rPr>
              <w:t>Программа подготовки</w:t>
            </w:r>
          </w:p>
        </w:tc>
        <w:tc>
          <w:tcPr>
            <w:tcW w:w="6462" w:type="dxa"/>
            <w:tcBorders>
              <w:top w:val="single" w:sz="4" w:space="0" w:color="000000"/>
              <w:bottom w:val="single" w:sz="4" w:space="0" w:color="000000"/>
            </w:tcBorders>
            <w:shd w:val="clear" w:color="auto" w:fill="auto"/>
          </w:tcPr>
          <w:p w:rsidR="00300F48" w:rsidRPr="00CE4369" w:rsidRDefault="00300F48" w:rsidP="00300F48">
            <w:pPr>
              <w:pStyle w:val="TableParagraph"/>
              <w:spacing w:line="240" w:lineRule="auto"/>
              <w:rPr>
                <w:rFonts w:eastAsia="Calibri"/>
                <w:b/>
                <w:sz w:val="30"/>
              </w:rPr>
            </w:pPr>
          </w:p>
          <w:p w:rsidR="00300F48" w:rsidRPr="00CE4369" w:rsidRDefault="00300F48" w:rsidP="00300F48">
            <w:pPr>
              <w:pStyle w:val="TableParagraph"/>
              <w:spacing w:before="10" w:line="240" w:lineRule="auto"/>
              <w:rPr>
                <w:rFonts w:eastAsia="Calibri"/>
                <w:b/>
                <w:sz w:val="23"/>
              </w:rPr>
            </w:pPr>
          </w:p>
          <w:p w:rsidR="00300F48" w:rsidRPr="00CE4369" w:rsidRDefault="00300F48" w:rsidP="00300F48">
            <w:pPr>
              <w:pStyle w:val="TableParagraph"/>
              <w:spacing w:line="240" w:lineRule="auto"/>
              <w:ind w:right="2302"/>
              <w:jc w:val="center"/>
              <w:rPr>
                <w:rFonts w:eastAsia="Calibri"/>
                <w:sz w:val="28"/>
              </w:rPr>
            </w:pPr>
            <w:r w:rsidRPr="00CE4369">
              <w:rPr>
                <w:rFonts w:eastAsia="Calibri"/>
                <w:sz w:val="28"/>
              </w:rPr>
              <w:t>специалитет</w:t>
            </w:r>
          </w:p>
        </w:tc>
      </w:tr>
      <w:tr w:rsidR="00300F48" w:rsidRPr="00646DB2" w:rsidTr="00C449FA">
        <w:trPr>
          <w:trHeight w:val="1115"/>
        </w:trPr>
        <w:tc>
          <w:tcPr>
            <w:tcW w:w="2176" w:type="dxa"/>
            <w:tcBorders>
              <w:bottom w:val="single" w:sz="4" w:space="0" w:color="000000"/>
            </w:tcBorders>
            <w:shd w:val="clear" w:color="auto" w:fill="auto"/>
          </w:tcPr>
          <w:p w:rsidR="00300F48" w:rsidRPr="00CE4369" w:rsidRDefault="00300F48" w:rsidP="00300F48">
            <w:pPr>
              <w:pStyle w:val="TableParagraph"/>
              <w:spacing w:line="240" w:lineRule="auto"/>
              <w:rPr>
                <w:rFonts w:eastAsia="Calibri"/>
                <w:b/>
                <w:sz w:val="30"/>
              </w:rPr>
            </w:pPr>
          </w:p>
          <w:p w:rsidR="00300F48" w:rsidRPr="00CE4369" w:rsidRDefault="00300F48" w:rsidP="00300F48">
            <w:pPr>
              <w:pStyle w:val="TableParagraph"/>
              <w:spacing w:before="7" w:line="240" w:lineRule="auto"/>
              <w:rPr>
                <w:rFonts w:eastAsia="Calibri"/>
                <w:b/>
                <w:sz w:val="23"/>
              </w:rPr>
            </w:pPr>
          </w:p>
          <w:p w:rsidR="00300F48" w:rsidRPr="00CE4369" w:rsidRDefault="00300F48" w:rsidP="00300F48">
            <w:pPr>
              <w:pStyle w:val="TableParagraph"/>
              <w:spacing w:line="240" w:lineRule="auto"/>
              <w:rPr>
                <w:rFonts w:eastAsia="Calibri"/>
                <w:sz w:val="28"/>
              </w:rPr>
            </w:pPr>
            <w:r w:rsidRPr="00CE4369">
              <w:rPr>
                <w:rFonts w:eastAsia="Calibri"/>
                <w:sz w:val="28"/>
              </w:rPr>
              <w:t>Кафедра</w:t>
            </w:r>
          </w:p>
        </w:tc>
        <w:tc>
          <w:tcPr>
            <w:tcW w:w="7852" w:type="dxa"/>
            <w:gridSpan w:val="3"/>
            <w:tcBorders>
              <w:bottom w:val="single" w:sz="4" w:space="0" w:color="000000"/>
            </w:tcBorders>
            <w:shd w:val="clear" w:color="auto" w:fill="auto"/>
          </w:tcPr>
          <w:p w:rsidR="00300F48" w:rsidRPr="00CE4369" w:rsidRDefault="00300F48" w:rsidP="00300F48">
            <w:pPr>
              <w:pStyle w:val="TableParagraph"/>
              <w:spacing w:line="240" w:lineRule="auto"/>
              <w:rPr>
                <w:rFonts w:eastAsia="Calibri"/>
                <w:b/>
                <w:sz w:val="30"/>
              </w:rPr>
            </w:pPr>
          </w:p>
          <w:p w:rsidR="00300F48" w:rsidRPr="00CE4369" w:rsidRDefault="00300F48" w:rsidP="00300F48">
            <w:pPr>
              <w:pStyle w:val="TableParagraph"/>
              <w:spacing w:before="7" w:line="240" w:lineRule="auto"/>
              <w:rPr>
                <w:rFonts w:eastAsia="Calibri"/>
                <w:b/>
                <w:sz w:val="23"/>
              </w:rPr>
            </w:pPr>
          </w:p>
          <w:p w:rsidR="00300F48" w:rsidRPr="00CE4369" w:rsidRDefault="00300F48" w:rsidP="00300F48">
            <w:pPr>
              <w:pStyle w:val="TableParagraph"/>
              <w:spacing w:line="240" w:lineRule="auto"/>
              <w:rPr>
                <w:rFonts w:eastAsia="Calibri"/>
                <w:sz w:val="28"/>
              </w:rPr>
            </w:pPr>
            <w:r w:rsidRPr="00CE4369">
              <w:rPr>
                <w:rFonts w:eastAsia="Calibri"/>
                <w:sz w:val="28"/>
              </w:rPr>
              <w:t>Экономической экспертизы и финансового мониторинга</w:t>
            </w:r>
          </w:p>
        </w:tc>
      </w:tr>
      <w:tr w:rsidR="00300F48" w:rsidRPr="00646DB2" w:rsidTr="00C449FA">
        <w:trPr>
          <w:trHeight w:val="300"/>
        </w:trPr>
        <w:tc>
          <w:tcPr>
            <w:tcW w:w="10028" w:type="dxa"/>
            <w:gridSpan w:val="4"/>
            <w:shd w:val="clear" w:color="auto" w:fill="auto"/>
          </w:tcPr>
          <w:p w:rsidR="00300F48" w:rsidRPr="00CE4369" w:rsidRDefault="00300F48" w:rsidP="00300F48">
            <w:pPr>
              <w:pStyle w:val="TableParagraph"/>
              <w:spacing w:before="117" w:line="164" w:lineRule="exact"/>
              <w:rPr>
                <w:rFonts w:eastAsia="Calibri"/>
                <w:i/>
                <w:sz w:val="16"/>
              </w:rPr>
            </w:pPr>
            <w:r w:rsidRPr="00CE4369">
              <w:rPr>
                <w:rFonts w:eastAsia="Calibri"/>
                <w:i/>
                <w:sz w:val="16"/>
              </w:rPr>
              <w:t>(краткое и полное наименование кафедры, разработавшей РП дисциплины (модуля) и реализующей ее (его))</w:t>
            </w:r>
          </w:p>
        </w:tc>
      </w:tr>
    </w:tbl>
    <w:p w:rsidR="00300F48" w:rsidRPr="00CE4369" w:rsidRDefault="00300F48" w:rsidP="00300F48">
      <w:pPr>
        <w:pStyle w:val="af6"/>
        <w:spacing w:before="3"/>
        <w:rPr>
          <w:b/>
          <w:sz w:val="9"/>
        </w:rPr>
      </w:pPr>
    </w:p>
    <w:p w:rsidR="00300F48" w:rsidRPr="00CE4369" w:rsidRDefault="00300F48" w:rsidP="00300F48">
      <w:pPr>
        <w:pStyle w:val="af6"/>
        <w:spacing w:before="89"/>
        <w:ind w:right="1208"/>
        <w:jc w:val="center"/>
      </w:pPr>
    </w:p>
    <w:p w:rsidR="00300F48" w:rsidRPr="00CE4369" w:rsidRDefault="00300F48" w:rsidP="00300F48">
      <w:pPr>
        <w:pStyle w:val="af6"/>
        <w:spacing w:before="89"/>
        <w:ind w:right="1208"/>
        <w:jc w:val="center"/>
      </w:pPr>
      <w:r w:rsidRPr="00CE4369">
        <w:t>Москва 20</w:t>
      </w:r>
      <w:r w:rsidR="00646DB2">
        <w:t>21</w:t>
      </w:r>
      <w:bookmarkStart w:id="0" w:name="_GoBack"/>
      <w:bookmarkEnd w:id="0"/>
    </w:p>
    <w:p w:rsidR="00300F48" w:rsidRDefault="00300F48" w:rsidP="00300F48">
      <w:pPr>
        <w:widowControl w:val="0"/>
        <w:tabs>
          <w:tab w:val="left" w:pos="1080"/>
        </w:tabs>
        <w:spacing w:after="0" w:line="360" w:lineRule="auto"/>
        <w:jc w:val="center"/>
        <w:rPr>
          <w:rFonts w:ascii="Times New Roman" w:hAnsi="Times New Roman"/>
          <w:b/>
          <w:snapToGrid w:val="0"/>
          <w:sz w:val="28"/>
          <w:szCs w:val="28"/>
          <w:lang w:val="ru-RU"/>
        </w:rPr>
      </w:pPr>
    </w:p>
    <w:p w:rsidR="00EC469D" w:rsidRPr="00352231" w:rsidRDefault="00EC469D" w:rsidP="00300F48">
      <w:pPr>
        <w:widowControl w:val="0"/>
        <w:tabs>
          <w:tab w:val="left" w:pos="1080"/>
        </w:tabs>
        <w:spacing w:after="0" w:line="360" w:lineRule="auto"/>
        <w:jc w:val="center"/>
        <w:rPr>
          <w:rFonts w:ascii="Times New Roman" w:hAnsi="Times New Roman"/>
          <w:b/>
          <w:snapToGrid w:val="0"/>
          <w:sz w:val="28"/>
          <w:szCs w:val="28"/>
          <w:lang w:val="ru-RU"/>
        </w:rPr>
      </w:pPr>
      <w:r w:rsidRPr="00352231">
        <w:rPr>
          <w:rFonts w:ascii="Times New Roman" w:hAnsi="Times New Roman"/>
          <w:b/>
          <w:snapToGrid w:val="0"/>
          <w:sz w:val="28"/>
          <w:szCs w:val="28"/>
          <w:lang w:val="ru-RU"/>
        </w:rPr>
        <w:lastRenderedPageBreak/>
        <w:t>ОГЛАВЛЕНИЕ</w:t>
      </w:r>
    </w:p>
    <w:sdt>
      <w:sdtPr>
        <w:rPr>
          <w:rFonts w:ascii="Times New Roman" w:eastAsia="Times New Roman" w:hAnsi="Times New Roman" w:cs="Times New Roman"/>
          <w:b w:val="0"/>
          <w:bCs w:val="0"/>
          <w:color w:val="auto"/>
          <w:sz w:val="22"/>
          <w:szCs w:val="22"/>
          <w:lang w:val="en-US"/>
        </w:rPr>
        <w:id w:val="1671357511"/>
        <w:docPartObj>
          <w:docPartGallery w:val="Table of Contents"/>
          <w:docPartUnique/>
        </w:docPartObj>
      </w:sdtPr>
      <w:sdtEndPr/>
      <w:sdtContent>
        <w:p w:rsidR="00AD7A97" w:rsidRPr="00352231" w:rsidRDefault="00AD7A97">
          <w:pPr>
            <w:pStyle w:val="af0"/>
            <w:rPr>
              <w:rFonts w:ascii="Times New Roman" w:hAnsi="Times New Roman" w:cs="Times New Roman"/>
            </w:rPr>
          </w:pPr>
        </w:p>
        <w:p w:rsidR="00C429FA" w:rsidRPr="00352231" w:rsidRDefault="00A95E1C">
          <w:pPr>
            <w:pStyle w:val="13"/>
            <w:tabs>
              <w:tab w:val="right" w:leader="dot" w:pos="9290"/>
            </w:tabs>
            <w:rPr>
              <w:rFonts w:ascii="Times New Roman" w:hAnsi="Times New Roman" w:cs="Times New Roman"/>
              <w:noProof/>
              <w:sz w:val="28"/>
              <w:szCs w:val="28"/>
              <w:lang w:eastAsia="ru-RU"/>
            </w:rPr>
          </w:pPr>
          <w:r w:rsidRPr="00352231">
            <w:rPr>
              <w:rFonts w:ascii="Times New Roman" w:hAnsi="Times New Roman" w:cs="Times New Roman"/>
              <w:sz w:val="28"/>
              <w:szCs w:val="28"/>
            </w:rPr>
            <w:fldChar w:fldCharType="begin"/>
          </w:r>
          <w:r w:rsidR="00AD7A97" w:rsidRPr="00352231">
            <w:rPr>
              <w:rFonts w:ascii="Times New Roman" w:hAnsi="Times New Roman" w:cs="Times New Roman"/>
              <w:sz w:val="28"/>
              <w:szCs w:val="28"/>
            </w:rPr>
            <w:instrText xml:space="preserve"> TOC \o "1-3" \h \z \u </w:instrText>
          </w:r>
          <w:r w:rsidRPr="00352231">
            <w:rPr>
              <w:rFonts w:ascii="Times New Roman" w:hAnsi="Times New Roman" w:cs="Times New Roman"/>
              <w:sz w:val="28"/>
              <w:szCs w:val="28"/>
            </w:rPr>
            <w:fldChar w:fldCharType="separate"/>
          </w:r>
          <w:hyperlink w:anchor="_Toc461646977" w:history="1">
            <w:r w:rsidR="00C429FA" w:rsidRPr="00352231">
              <w:rPr>
                <w:rStyle w:val="af1"/>
                <w:rFonts w:ascii="Times New Roman" w:hAnsi="Times New Roman" w:cs="Times New Roman"/>
                <w:noProof/>
                <w:sz w:val="28"/>
                <w:szCs w:val="28"/>
              </w:rPr>
              <w:t>ВВЕДЕНИЕ</w:t>
            </w:r>
            <w:r w:rsidR="00C429FA" w:rsidRPr="00352231">
              <w:rPr>
                <w:rFonts w:ascii="Times New Roman" w:hAnsi="Times New Roman" w:cs="Times New Roman"/>
                <w:noProof/>
                <w:webHidden/>
                <w:sz w:val="28"/>
                <w:szCs w:val="28"/>
              </w:rPr>
              <w:tab/>
            </w:r>
            <w:r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_Toc461646977 \h </w:instrText>
            </w:r>
            <w:r w:rsidRPr="00352231">
              <w:rPr>
                <w:rFonts w:ascii="Times New Roman" w:hAnsi="Times New Roman" w:cs="Times New Roman"/>
                <w:noProof/>
                <w:webHidden/>
                <w:sz w:val="28"/>
                <w:szCs w:val="28"/>
              </w:rPr>
            </w:r>
            <w:r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3</w:t>
            </w:r>
            <w:r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78" w:history="1">
            <w:r w:rsidR="00C429FA" w:rsidRPr="00352231">
              <w:rPr>
                <w:rStyle w:val="af1"/>
                <w:rFonts w:ascii="Times New Roman" w:hAnsi="Times New Roman" w:cs="Times New Roman"/>
                <w:noProof/>
                <w:sz w:val="28"/>
                <w:szCs w:val="28"/>
              </w:rPr>
              <w:t>ВЫБОР ТЕМЫ, РАЗРАБОТКА ПЛАНОВ ПО ТЕМАМ И РУКОВОДСТВО ПРИ НАПИСАНИИ КУРСОВОГО ПРОЕКТА</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_Toc461646978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5</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79" w:history="1">
            <w:r w:rsidR="00C429FA" w:rsidRPr="00352231">
              <w:rPr>
                <w:rStyle w:val="af1"/>
                <w:rFonts w:ascii="Times New Roman" w:hAnsi="Times New Roman" w:cs="Times New Roman"/>
                <w:noProof/>
                <w:sz w:val="28"/>
                <w:szCs w:val="28"/>
              </w:rPr>
              <w:t>СТРУКТУРА КУРСОВОГО ПРОЕКТА</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_Toc461646979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6</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80" w:history="1">
            <w:r w:rsidR="00C429FA" w:rsidRPr="00352231">
              <w:rPr>
                <w:rStyle w:val="af1"/>
                <w:rFonts w:ascii="Times New Roman" w:hAnsi="Times New Roman" w:cs="Times New Roman"/>
                <w:noProof/>
                <w:sz w:val="28"/>
                <w:szCs w:val="28"/>
              </w:rPr>
              <w:t>ПРАВИЛА ОФОРМЛЕНИЯ КУРСОВОГО ПРОЕКТА</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_Toc461646980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8</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81" w:history="1">
            <w:r w:rsidR="00C429FA" w:rsidRPr="00352231">
              <w:rPr>
                <w:rStyle w:val="af1"/>
                <w:rFonts w:ascii="Times New Roman" w:hAnsi="Times New Roman" w:cs="Times New Roman"/>
                <w:noProof/>
                <w:sz w:val="28"/>
                <w:szCs w:val="28"/>
              </w:rPr>
              <w:t>КРИТЕРИИ ОЦЕНКИ КУРСОВОГО ПРОЕКТА</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_Toc461646981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10</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82" w:history="1">
            <w:r w:rsidR="00C429FA" w:rsidRPr="00352231">
              <w:rPr>
                <w:rStyle w:val="af1"/>
                <w:rFonts w:ascii="Times New Roman" w:hAnsi="Times New Roman" w:cs="Times New Roman"/>
                <w:noProof/>
                <w:sz w:val="28"/>
                <w:szCs w:val="28"/>
              </w:rPr>
              <w:t>ОСНОВНАЯ ЧАСТЬ КУРСОВОГО ПРОЕКТА</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_Toc461646982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12</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24"/>
            <w:tabs>
              <w:tab w:val="right" w:leader="dot" w:pos="9290"/>
            </w:tabs>
            <w:rPr>
              <w:rFonts w:ascii="Times New Roman" w:hAnsi="Times New Roman" w:cs="Times New Roman"/>
              <w:noProof/>
              <w:sz w:val="28"/>
              <w:szCs w:val="28"/>
              <w:lang w:eastAsia="ru-RU"/>
            </w:rPr>
          </w:pPr>
          <w:hyperlink w:anchor="_Toc461646983" w:history="1">
            <w:r w:rsidR="00C429FA" w:rsidRPr="00352231">
              <w:rPr>
                <w:rStyle w:val="af1"/>
                <w:rFonts w:ascii="Times New Roman" w:hAnsi="Times New Roman" w:cs="Times New Roman"/>
                <w:noProof/>
                <w:sz w:val="28"/>
                <w:szCs w:val="28"/>
              </w:rPr>
              <w:t>ГЛАВА 1. Организационно-экономическая характеристика организации</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_Toc461646983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12</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24"/>
            <w:tabs>
              <w:tab w:val="right" w:leader="dot" w:pos="9290"/>
            </w:tabs>
            <w:rPr>
              <w:rFonts w:ascii="Times New Roman" w:hAnsi="Times New Roman" w:cs="Times New Roman"/>
              <w:noProof/>
              <w:sz w:val="28"/>
              <w:szCs w:val="28"/>
              <w:lang w:eastAsia="ru-RU"/>
            </w:rPr>
          </w:pPr>
          <w:hyperlink w:anchor="_Toc461646984" w:history="1">
            <w:r w:rsidR="00C429FA" w:rsidRPr="00352231">
              <w:rPr>
                <w:rStyle w:val="af1"/>
                <w:rFonts w:ascii="Times New Roman" w:hAnsi="Times New Roman" w:cs="Times New Roman"/>
                <w:noProof/>
                <w:sz w:val="28"/>
                <w:szCs w:val="28"/>
              </w:rPr>
              <w:t>ГЛАВА 2. Анализ финансового состояния организации</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_Toc461646984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17</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24"/>
            <w:tabs>
              <w:tab w:val="right" w:leader="dot" w:pos="9290"/>
            </w:tabs>
            <w:rPr>
              <w:rFonts w:ascii="Times New Roman" w:hAnsi="Times New Roman" w:cs="Times New Roman"/>
              <w:noProof/>
              <w:sz w:val="28"/>
              <w:szCs w:val="28"/>
              <w:lang w:eastAsia="ru-RU"/>
            </w:rPr>
          </w:pPr>
          <w:hyperlink w:anchor="_Toc461646985" w:history="1">
            <w:r w:rsidR="00C429FA" w:rsidRPr="00352231">
              <w:rPr>
                <w:rStyle w:val="af1"/>
                <w:rFonts w:ascii="Times New Roman" w:hAnsi="Times New Roman" w:cs="Times New Roman"/>
                <w:noProof/>
                <w:sz w:val="28"/>
                <w:szCs w:val="28"/>
              </w:rPr>
              <w:t>ГЛАВА 3. Анализ ключевых факторов, влияющих на финансово-хозяйственную деятельность организации и предложения по ее совершенстованию.</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_Toc461646985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28</w:t>
            </w:r>
            <w:r w:rsidR="00A95E1C" w:rsidRPr="00352231">
              <w:rPr>
                <w:rFonts w:ascii="Times New Roman" w:hAnsi="Times New Roman" w:cs="Times New Roman"/>
                <w:noProof/>
                <w:webHidden/>
                <w:sz w:val="28"/>
                <w:szCs w:val="28"/>
              </w:rPr>
              <w:fldChar w:fldCharType="end"/>
            </w:r>
          </w:hyperlink>
        </w:p>
        <w:p w:rsidR="00C429FA" w:rsidRPr="00352231" w:rsidRDefault="00B8546A">
          <w:pPr>
            <w:pStyle w:val="13"/>
            <w:tabs>
              <w:tab w:val="right" w:leader="dot" w:pos="9290"/>
            </w:tabs>
            <w:rPr>
              <w:rFonts w:ascii="Times New Roman" w:hAnsi="Times New Roman" w:cs="Times New Roman"/>
              <w:noProof/>
              <w:sz w:val="28"/>
              <w:szCs w:val="28"/>
              <w:lang w:eastAsia="ru-RU"/>
            </w:rPr>
          </w:pPr>
          <w:hyperlink w:anchor="_Toc461646986" w:history="1">
            <w:r w:rsidR="00C429FA" w:rsidRPr="00352231">
              <w:rPr>
                <w:rStyle w:val="af1"/>
                <w:rFonts w:ascii="Times New Roman" w:hAnsi="Times New Roman" w:cs="Times New Roman"/>
                <w:noProof/>
                <w:sz w:val="28"/>
                <w:szCs w:val="28"/>
              </w:rPr>
              <w:t>ПРИЛОЖЕНИЯ</w:t>
            </w:r>
            <w:r w:rsidR="00C429FA" w:rsidRPr="00352231">
              <w:rPr>
                <w:rFonts w:ascii="Times New Roman" w:hAnsi="Times New Roman" w:cs="Times New Roman"/>
                <w:noProof/>
                <w:webHidden/>
                <w:sz w:val="28"/>
                <w:szCs w:val="28"/>
              </w:rPr>
              <w:tab/>
            </w:r>
            <w:r w:rsidR="00A95E1C" w:rsidRPr="00352231">
              <w:rPr>
                <w:rFonts w:ascii="Times New Roman" w:hAnsi="Times New Roman" w:cs="Times New Roman"/>
                <w:noProof/>
                <w:webHidden/>
                <w:sz w:val="28"/>
                <w:szCs w:val="28"/>
              </w:rPr>
              <w:fldChar w:fldCharType="begin"/>
            </w:r>
            <w:r w:rsidR="00C429FA" w:rsidRPr="00352231">
              <w:rPr>
                <w:rFonts w:ascii="Times New Roman" w:hAnsi="Times New Roman" w:cs="Times New Roman"/>
                <w:noProof/>
                <w:webHidden/>
                <w:sz w:val="28"/>
                <w:szCs w:val="28"/>
              </w:rPr>
              <w:instrText xml:space="preserve"> PAGEREF _Toc461646986 \h </w:instrText>
            </w:r>
            <w:r w:rsidR="00A95E1C" w:rsidRPr="00352231">
              <w:rPr>
                <w:rFonts w:ascii="Times New Roman" w:hAnsi="Times New Roman" w:cs="Times New Roman"/>
                <w:noProof/>
                <w:webHidden/>
                <w:sz w:val="28"/>
                <w:szCs w:val="28"/>
              </w:rPr>
            </w:r>
            <w:r w:rsidR="00A95E1C" w:rsidRPr="00352231">
              <w:rPr>
                <w:rFonts w:ascii="Times New Roman" w:hAnsi="Times New Roman" w:cs="Times New Roman"/>
                <w:noProof/>
                <w:webHidden/>
                <w:sz w:val="28"/>
                <w:szCs w:val="28"/>
              </w:rPr>
              <w:fldChar w:fldCharType="separate"/>
            </w:r>
            <w:r w:rsidR="00C429FA" w:rsidRPr="00352231">
              <w:rPr>
                <w:rFonts w:ascii="Times New Roman" w:hAnsi="Times New Roman" w:cs="Times New Roman"/>
                <w:noProof/>
                <w:webHidden/>
                <w:sz w:val="28"/>
                <w:szCs w:val="28"/>
              </w:rPr>
              <w:t>34</w:t>
            </w:r>
            <w:r w:rsidR="00A95E1C" w:rsidRPr="00352231">
              <w:rPr>
                <w:rFonts w:ascii="Times New Roman" w:hAnsi="Times New Roman" w:cs="Times New Roman"/>
                <w:noProof/>
                <w:webHidden/>
                <w:sz w:val="28"/>
                <w:szCs w:val="28"/>
              </w:rPr>
              <w:fldChar w:fldCharType="end"/>
            </w:r>
          </w:hyperlink>
        </w:p>
        <w:p w:rsidR="00AD7A97" w:rsidRPr="00352231" w:rsidRDefault="00A95E1C">
          <w:pPr>
            <w:rPr>
              <w:rFonts w:ascii="Times New Roman" w:hAnsi="Times New Roman"/>
              <w:sz w:val="28"/>
              <w:szCs w:val="28"/>
              <w:lang w:val="ru-RU"/>
            </w:rPr>
          </w:pPr>
          <w:r w:rsidRPr="00352231">
            <w:rPr>
              <w:rFonts w:ascii="Times New Roman" w:hAnsi="Times New Roman"/>
              <w:sz w:val="28"/>
              <w:szCs w:val="28"/>
              <w:lang w:val="ru-RU"/>
            </w:rPr>
            <w:fldChar w:fldCharType="end"/>
          </w:r>
        </w:p>
      </w:sdtContent>
    </w:sdt>
    <w:p w:rsidR="00EC469D" w:rsidRPr="00352231" w:rsidRDefault="00EC469D">
      <w:pPr>
        <w:rPr>
          <w:rFonts w:ascii="Times New Roman" w:hAnsi="Times New Roman"/>
          <w:snapToGrid w:val="0"/>
          <w:sz w:val="28"/>
          <w:szCs w:val="28"/>
          <w:lang w:val="ru-RU"/>
        </w:rPr>
      </w:pPr>
      <w:r w:rsidRPr="00352231">
        <w:rPr>
          <w:rFonts w:ascii="Times New Roman" w:hAnsi="Times New Roman"/>
          <w:snapToGrid w:val="0"/>
          <w:sz w:val="28"/>
          <w:szCs w:val="28"/>
          <w:lang w:val="ru-RU"/>
        </w:rPr>
        <w:br w:type="page"/>
      </w:r>
    </w:p>
    <w:p w:rsidR="00365FBF" w:rsidRPr="00352231" w:rsidRDefault="00365FBF" w:rsidP="00AD7A97">
      <w:pPr>
        <w:pStyle w:val="1"/>
        <w:spacing w:before="0" w:line="360" w:lineRule="auto"/>
        <w:jc w:val="center"/>
        <w:rPr>
          <w:rFonts w:ascii="Times New Roman" w:hAnsi="Times New Roman" w:cs="Times New Roman"/>
          <w:color w:val="auto"/>
          <w:lang w:val="ru-RU"/>
        </w:rPr>
      </w:pPr>
      <w:bookmarkStart w:id="1" w:name="_Toc461646977"/>
      <w:r w:rsidRPr="00352231">
        <w:rPr>
          <w:rFonts w:ascii="Times New Roman" w:hAnsi="Times New Roman" w:cs="Times New Roman"/>
          <w:color w:val="auto"/>
          <w:lang w:val="ru-RU"/>
        </w:rPr>
        <w:t>ВВЕДЕНИЕ</w:t>
      </w:r>
      <w:bookmarkEnd w:id="1"/>
    </w:p>
    <w:p w:rsidR="00365FBF" w:rsidRPr="00352231" w:rsidRDefault="00C429FA" w:rsidP="00365FBF">
      <w:pPr>
        <w:pStyle w:val="a7"/>
        <w:spacing w:line="360" w:lineRule="auto"/>
        <w:ind w:firstLine="709"/>
        <w:jc w:val="both"/>
        <w:rPr>
          <w:sz w:val="28"/>
          <w:szCs w:val="28"/>
        </w:rPr>
      </w:pPr>
      <w:r w:rsidRPr="00352231">
        <w:rPr>
          <w:sz w:val="28"/>
          <w:szCs w:val="28"/>
        </w:rPr>
        <w:t>Курсовой</w:t>
      </w:r>
      <w:r w:rsidR="00365FBF" w:rsidRPr="00352231">
        <w:rPr>
          <w:sz w:val="28"/>
          <w:szCs w:val="28"/>
        </w:rPr>
        <w:t xml:space="preserve"> </w:t>
      </w:r>
      <w:r w:rsidRPr="00352231">
        <w:rPr>
          <w:sz w:val="28"/>
          <w:szCs w:val="28"/>
        </w:rPr>
        <w:t>проект</w:t>
      </w:r>
      <w:r w:rsidR="00365FBF" w:rsidRPr="00352231">
        <w:rPr>
          <w:sz w:val="28"/>
          <w:szCs w:val="28"/>
        </w:rPr>
        <w:t xml:space="preserve"> разрабатывается самостоятельно студентами очной формы обучения по специальности «Экономическая безопасность».</w:t>
      </w:r>
      <w:r w:rsidR="009C3DE0" w:rsidRPr="00352231">
        <w:rPr>
          <w:sz w:val="28"/>
          <w:szCs w:val="28"/>
        </w:rPr>
        <w:t xml:space="preserve"> </w:t>
      </w:r>
      <w:r w:rsidRPr="00352231">
        <w:rPr>
          <w:sz w:val="28"/>
          <w:szCs w:val="28"/>
        </w:rPr>
        <w:t>Выполнение курсового</w:t>
      </w:r>
      <w:r w:rsidR="00365FBF" w:rsidRPr="00352231">
        <w:rPr>
          <w:sz w:val="28"/>
          <w:szCs w:val="28"/>
        </w:rPr>
        <w:t xml:space="preserve"> </w:t>
      </w:r>
      <w:r w:rsidRPr="00352231">
        <w:rPr>
          <w:sz w:val="28"/>
          <w:szCs w:val="28"/>
        </w:rPr>
        <w:t>проекта</w:t>
      </w:r>
      <w:r w:rsidR="00365FBF" w:rsidRPr="00352231">
        <w:rPr>
          <w:sz w:val="28"/>
          <w:szCs w:val="28"/>
        </w:rPr>
        <w:t xml:space="preserve"> по дисциплине «Экономический анализ» является составной частью подготовки специалистов высшей квалификации в области Экономической безопасности</w:t>
      </w:r>
    </w:p>
    <w:p w:rsidR="00365FBF" w:rsidRPr="00352231" w:rsidRDefault="00C429FA" w:rsidP="00365FBF">
      <w:pPr>
        <w:pStyle w:val="a7"/>
        <w:spacing w:line="360" w:lineRule="auto"/>
        <w:ind w:firstLine="709"/>
        <w:jc w:val="both"/>
        <w:rPr>
          <w:sz w:val="28"/>
          <w:szCs w:val="28"/>
        </w:rPr>
      </w:pPr>
      <w:r w:rsidRPr="00352231">
        <w:rPr>
          <w:sz w:val="28"/>
          <w:szCs w:val="28"/>
        </w:rPr>
        <w:t>Курсовой проект</w:t>
      </w:r>
      <w:r w:rsidR="00365FBF" w:rsidRPr="00352231">
        <w:rPr>
          <w:sz w:val="28"/>
          <w:szCs w:val="28"/>
        </w:rPr>
        <w:t xml:space="preserve"> является одной из наиболее эффективных форм контроля теоретической и практической подготовки студентов и имеет своей целью</w:t>
      </w:r>
      <w:r w:rsidR="00365FBF" w:rsidRPr="00352231">
        <w:rPr>
          <w:b/>
          <w:sz w:val="28"/>
          <w:szCs w:val="28"/>
        </w:rPr>
        <w:t xml:space="preserve"> </w:t>
      </w:r>
      <w:r w:rsidR="00365FBF" w:rsidRPr="00352231">
        <w:rPr>
          <w:sz w:val="28"/>
          <w:szCs w:val="28"/>
        </w:rPr>
        <w:t>закрепление и углубление теоретических знаний, полученных студентами при изучении дисциплины и приобретение практических навыков в решении исследуемых проблем. Написание курсов</w:t>
      </w:r>
      <w:r w:rsidRPr="00352231">
        <w:rPr>
          <w:sz w:val="28"/>
          <w:szCs w:val="28"/>
        </w:rPr>
        <w:t>ого проекта</w:t>
      </w:r>
      <w:r w:rsidR="00365FBF" w:rsidRPr="00352231">
        <w:rPr>
          <w:sz w:val="28"/>
          <w:szCs w:val="28"/>
        </w:rPr>
        <w:t xml:space="preserve"> способствует развитию самостоятельного анализа и обобщения полученных знаний.</w:t>
      </w:r>
    </w:p>
    <w:p w:rsidR="00365FBF" w:rsidRPr="00352231" w:rsidRDefault="00365FBF" w:rsidP="00365FBF">
      <w:pPr>
        <w:spacing w:after="0" w:line="360" w:lineRule="auto"/>
        <w:ind w:firstLine="709"/>
        <w:jc w:val="both"/>
        <w:rPr>
          <w:rFonts w:ascii="Times New Roman" w:hAnsi="Times New Roman"/>
          <w:sz w:val="28"/>
          <w:szCs w:val="28"/>
          <w:lang w:val="ru-RU"/>
        </w:rPr>
      </w:pPr>
      <w:r w:rsidRPr="00352231">
        <w:rPr>
          <w:rFonts w:ascii="Times New Roman" w:hAnsi="Times New Roman"/>
          <w:sz w:val="28"/>
          <w:szCs w:val="28"/>
          <w:lang w:val="ru-RU"/>
        </w:rPr>
        <w:t>Изучение выбранной проблематики может быть продолжено студентом в рамках подготовки дипломной работы.</w:t>
      </w:r>
    </w:p>
    <w:p w:rsidR="00365FBF" w:rsidRPr="00352231" w:rsidRDefault="00C429FA" w:rsidP="00365FBF">
      <w:pPr>
        <w:pStyle w:val="a7"/>
        <w:spacing w:line="360" w:lineRule="auto"/>
        <w:ind w:firstLine="709"/>
        <w:jc w:val="both"/>
        <w:rPr>
          <w:sz w:val="28"/>
          <w:szCs w:val="28"/>
        </w:rPr>
      </w:pPr>
      <w:r w:rsidRPr="00352231">
        <w:rPr>
          <w:sz w:val="28"/>
          <w:szCs w:val="28"/>
        </w:rPr>
        <w:t>При выполнении курсового проекта</w:t>
      </w:r>
      <w:r w:rsidR="00365FBF" w:rsidRPr="00352231">
        <w:rPr>
          <w:sz w:val="28"/>
          <w:szCs w:val="28"/>
        </w:rPr>
        <w:t xml:space="preserve"> студент должен показать умение:</w:t>
      </w:r>
    </w:p>
    <w:p w:rsidR="009C3DE0" w:rsidRPr="00352231" w:rsidRDefault="009C3DE0" w:rsidP="00365FBF">
      <w:pPr>
        <w:pStyle w:val="a7"/>
        <w:numPr>
          <w:ilvl w:val="0"/>
          <w:numId w:val="1"/>
        </w:numPr>
        <w:spacing w:line="360" w:lineRule="auto"/>
        <w:ind w:left="0" w:firstLine="709"/>
        <w:jc w:val="both"/>
        <w:rPr>
          <w:sz w:val="28"/>
          <w:szCs w:val="28"/>
        </w:rPr>
      </w:pPr>
      <w:r w:rsidRPr="00352231">
        <w:rPr>
          <w:sz w:val="28"/>
          <w:szCs w:val="28"/>
        </w:rPr>
        <w:t>Уметь работать с литературой, анализировать правовые источники;</w:t>
      </w:r>
    </w:p>
    <w:p w:rsidR="00365FBF" w:rsidRPr="00352231" w:rsidRDefault="00365FBF" w:rsidP="00365FBF">
      <w:pPr>
        <w:pStyle w:val="a7"/>
        <w:numPr>
          <w:ilvl w:val="0"/>
          <w:numId w:val="1"/>
        </w:numPr>
        <w:spacing w:line="360" w:lineRule="auto"/>
        <w:ind w:left="0" w:firstLine="709"/>
        <w:jc w:val="both"/>
        <w:rPr>
          <w:sz w:val="28"/>
          <w:szCs w:val="28"/>
        </w:rPr>
      </w:pPr>
      <w:r w:rsidRPr="00352231">
        <w:rPr>
          <w:sz w:val="28"/>
          <w:szCs w:val="28"/>
        </w:rPr>
        <w:t>Определять достоверность используемой при анализе исходной экономической информации;</w:t>
      </w:r>
    </w:p>
    <w:p w:rsidR="00365FBF" w:rsidRPr="00352231" w:rsidRDefault="00365FBF" w:rsidP="00365FBF">
      <w:pPr>
        <w:pStyle w:val="a7"/>
        <w:numPr>
          <w:ilvl w:val="0"/>
          <w:numId w:val="1"/>
        </w:numPr>
        <w:spacing w:line="360" w:lineRule="auto"/>
        <w:ind w:left="0" w:firstLine="709"/>
        <w:jc w:val="both"/>
        <w:rPr>
          <w:sz w:val="28"/>
          <w:szCs w:val="28"/>
        </w:rPr>
      </w:pPr>
      <w:r w:rsidRPr="00352231">
        <w:rPr>
          <w:sz w:val="28"/>
          <w:szCs w:val="28"/>
        </w:rPr>
        <w:t>Правильно подбирать и группировать информацию о хозяйственной деятельности;</w:t>
      </w:r>
    </w:p>
    <w:p w:rsidR="00365FBF" w:rsidRPr="00352231" w:rsidRDefault="00365FBF" w:rsidP="00365FBF">
      <w:pPr>
        <w:pStyle w:val="a7"/>
        <w:numPr>
          <w:ilvl w:val="0"/>
          <w:numId w:val="1"/>
        </w:numPr>
        <w:spacing w:line="360" w:lineRule="auto"/>
        <w:ind w:left="0" w:firstLine="709"/>
        <w:jc w:val="both"/>
        <w:rPr>
          <w:sz w:val="28"/>
          <w:szCs w:val="28"/>
        </w:rPr>
      </w:pPr>
      <w:r w:rsidRPr="00352231">
        <w:rPr>
          <w:sz w:val="28"/>
          <w:szCs w:val="28"/>
        </w:rPr>
        <w:t>Правильно рассчитывать показатели и обоснованно выявлять факторы их изменений;</w:t>
      </w:r>
    </w:p>
    <w:p w:rsidR="00365FBF" w:rsidRPr="00352231" w:rsidRDefault="00365FBF" w:rsidP="00365FBF">
      <w:pPr>
        <w:pStyle w:val="a7"/>
        <w:numPr>
          <w:ilvl w:val="0"/>
          <w:numId w:val="1"/>
        </w:numPr>
        <w:spacing w:line="360" w:lineRule="auto"/>
        <w:ind w:left="0" w:firstLine="709"/>
        <w:jc w:val="both"/>
        <w:rPr>
          <w:sz w:val="28"/>
          <w:szCs w:val="28"/>
        </w:rPr>
      </w:pPr>
      <w:r w:rsidRPr="00352231">
        <w:rPr>
          <w:sz w:val="28"/>
          <w:szCs w:val="28"/>
        </w:rPr>
        <w:t>Формулировать правильные выводы по результатам проведенного исследования;</w:t>
      </w:r>
    </w:p>
    <w:p w:rsidR="00365FBF" w:rsidRPr="00365FBF" w:rsidRDefault="00365FBF" w:rsidP="00365FBF">
      <w:pPr>
        <w:pStyle w:val="a7"/>
        <w:numPr>
          <w:ilvl w:val="0"/>
          <w:numId w:val="1"/>
        </w:numPr>
        <w:spacing w:line="360" w:lineRule="auto"/>
        <w:ind w:left="0" w:firstLine="709"/>
        <w:jc w:val="both"/>
        <w:rPr>
          <w:sz w:val="28"/>
          <w:szCs w:val="28"/>
        </w:rPr>
      </w:pPr>
      <w:r w:rsidRPr="00352231">
        <w:rPr>
          <w:sz w:val="28"/>
          <w:szCs w:val="28"/>
        </w:rPr>
        <w:t>Разрабатывать конкретные рекомендации</w:t>
      </w:r>
      <w:r w:rsidRPr="00365FBF">
        <w:rPr>
          <w:sz w:val="28"/>
          <w:szCs w:val="28"/>
        </w:rPr>
        <w:t xml:space="preserve"> по выявлению внутрипроизводственных резервов, улучшению деятельности</w:t>
      </w:r>
      <w:r>
        <w:rPr>
          <w:sz w:val="28"/>
          <w:szCs w:val="28"/>
        </w:rPr>
        <w:t>.</w:t>
      </w:r>
    </w:p>
    <w:p w:rsidR="00365FBF" w:rsidRPr="00365FBF" w:rsidRDefault="00365FBF" w:rsidP="00365FBF">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В</w:t>
      </w:r>
      <w:r w:rsidRPr="00365FBF">
        <w:rPr>
          <w:rFonts w:ascii="Times New Roman" w:hAnsi="Times New Roman"/>
          <w:sz w:val="28"/>
          <w:szCs w:val="28"/>
          <w:lang w:val="ru-RU"/>
        </w:rPr>
        <w:t xml:space="preserve"> методических указаниях представлена </w:t>
      </w:r>
      <w:r>
        <w:rPr>
          <w:rFonts w:ascii="Times New Roman" w:hAnsi="Times New Roman"/>
          <w:sz w:val="28"/>
          <w:szCs w:val="28"/>
          <w:lang w:val="ru-RU"/>
        </w:rPr>
        <w:t>м</w:t>
      </w:r>
      <w:r w:rsidRPr="00365FBF">
        <w:rPr>
          <w:rFonts w:ascii="Times New Roman" w:hAnsi="Times New Roman"/>
          <w:sz w:val="28"/>
          <w:szCs w:val="28"/>
          <w:lang w:val="ru-RU"/>
        </w:rPr>
        <w:t xml:space="preserve">етодика </w:t>
      </w:r>
      <w:r>
        <w:rPr>
          <w:rFonts w:ascii="Times New Roman" w:hAnsi="Times New Roman"/>
          <w:sz w:val="28"/>
          <w:szCs w:val="28"/>
          <w:lang w:val="ru-RU"/>
        </w:rPr>
        <w:t>написания курсово</w:t>
      </w:r>
      <w:r w:rsidR="00C429FA">
        <w:rPr>
          <w:rFonts w:ascii="Times New Roman" w:hAnsi="Times New Roman"/>
          <w:sz w:val="28"/>
          <w:szCs w:val="28"/>
          <w:lang w:val="ru-RU"/>
        </w:rPr>
        <w:t>го проекта</w:t>
      </w:r>
      <w:r>
        <w:rPr>
          <w:rFonts w:ascii="Times New Roman" w:hAnsi="Times New Roman"/>
          <w:sz w:val="28"/>
          <w:szCs w:val="28"/>
          <w:lang w:val="ru-RU"/>
        </w:rPr>
        <w:t xml:space="preserve"> по дисциплине «Экономический анализ».</w:t>
      </w:r>
      <w:r w:rsidR="00C429FA">
        <w:rPr>
          <w:rFonts w:ascii="Times New Roman" w:hAnsi="Times New Roman"/>
          <w:sz w:val="28"/>
          <w:szCs w:val="28"/>
          <w:lang w:val="ru-RU"/>
        </w:rPr>
        <w:t xml:space="preserve"> При написании курсового проекта</w:t>
      </w:r>
      <w:r w:rsidRPr="00365FBF">
        <w:rPr>
          <w:rFonts w:ascii="Times New Roman" w:hAnsi="Times New Roman"/>
          <w:sz w:val="28"/>
          <w:szCs w:val="28"/>
          <w:lang w:val="ru-RU"/>
        </w:rPr>
        <w:t xml:space="preserve"> студент самостоятельно дорабатывает, углубляет и расширяет р</w:t>
      </w:r>
      <w:r>
        <w:rPr>
          <w:rFonts w:ascii="Times New Roman" w:hAnsi="Times New Roman"/>
          <w:sz w:val="28"/>
          <w:szCs w:val="28"/>
          <w:lang w:val="ru-RU"/>
        </w:rPr>
        <w:t>екомендованную методику анализа, основываясь на имеющихся данных организации</w:t>
      </w:r>
      <w:r w:rsidRPr="00365FBF">
        <w:rPr>
          <w:rFonts w:ascii="Times New Roman" w:hAnsi="Times New Roman"/>
          <w:sz w:val="28"/>
          <w:szCs w:val="28"/>
          <w:lang w:val="ru-RU"/>
        </w:rPr>
        <w:t>.</w:t>
      </w:r>
    </w:p>
    <w:p w:rsidR="009C3DE0" w:rsidRDefault="00365FBF" w:rsidP="009C3DE0">
      <w:pPr>
        <w:pStyle w:val="21"/>
        <w:spacing w:line="360" w:lineRule="auto"/>
        <w:ind w:left="0" w:firstLine="709"/>
        <w:jc w:val="both"/>
        <w:rPr>
          <w:sz w:val="28"/>
          <w:szCs w:val="28"/>
        </w:rPr>
      </w:pPr>
      <w:r w:rsidRPr="00365FBF">
        <w:rPr>
          <w:sz w:val="28"/>
          <w:szCs w:val="28"/>
        </w:rPr>
        <w:t xml:space="preserve">Настоящие </w:t>
      </w:r>
      <w:r w:rsidR="00C449FA">
        <w:rPr>
          <w:sz w:val="28"/>
          <w:szCs w:val="28"/>
        </w:rPr>
        <w:t>методические указания</w:t>
      </w:r>
      <w:r w:rsidRPr="00365FBF">
        <w:rPr>
          <w:sz w:val="28"/>
          <w:szCs w:val="28"/>
        </w:rPr>
        <w:t xml:space="preserve"> должны помочь студентам подготовить, оформить и своевременно сдать курсо</w:t>
      </w:r>
      <w:r w:rsidR="00C429FA">
        <w:rPr>
          <w:sz w:val="28"/>
          <w:szCs w:val="28"/>
        </w:rPr>
        <w:t>вой проект</w:t>
      </w:r>
      <w:r w:rsidRPr="00365FBF">
        <w:rPr>
          <w:sz w:val="28"/>
          <w:szCs w:val="28"/>
        </w:rPr>
        <w:t xml:space="preserve"> в соответствии с предъявляемыми к ним требованиями.</w:t>
      </w:r>
    </w:p>
    <w:p w:rsidR="00BB3821" w:rsidRDefault="00BB3821">
      <w:pPr>
        <w:rPr>
          <w:rFonts w:ascii="Times New Roman" w:hAnsi="Times New Roman"/>
          <w:b/>
          <w:sz w:val="28"/>
          <w:szCs w:val="28"/>
          <w:lang w:val="ru-RU" w:eastAsia="ru-RU"/>
        </w:rPr>
      </w:pPr>
      <w:r w:rsidRPr="00EE38B5">
        <w:rPr>
          <w:b/>
          <w:sz w:val="28"/>
          <w:szCs w:val="28"/>
          <w:lang w:val="ru-RU"/>
        </w:rPr>
        <w:br w:type="page"/>
      </w:r>
    </w:p>
    <w:p w:rsidR="009C3DE0" w:rsidRPr="00BB3821" w:rsidRDefault="00BB3821" w:rsidP="00AD7A97">
      <w:pPr>
        <w:pStyle w:val="1"/>
        <w:spacing w:before="0" w:line="360" w:lineRule="auto"/>
        <w:jc w:val="center"/>
        <w:rPr>
          <w:rFonts w:ascii="Times New Roman" w:hAnsi="Times New Roman"/>
          <w:color w:val="auto"/>
          <w:lang w:val="ru-RU"/>
        </w:rPr>
      </w:pPr>
      <w:bookmarkStart w:id="2" w:name="_Toc461646978"/>
      <w:r w:rsidRPr="00BB3821">
        <w:rPr>
          <w:rFonts w:ascii="Times New Roman" w:hAnsi="Times New Roman"/>
          <w:color w:val="auto"/>
          <w:lang w:val="ru-RU"/>
        </w:rPr>
        <w:t>ВЫБОР ТЕМЫ,</w:t>
      </w:r>
      <w:r w:rsidR="006E05F4" w:rsidRPr="00BB3821">
        <w:rPr>
          <w:rFonts w:ascii="Times New Roman" w:hAnsi="Times New Roman"/>
          <w:color w:val="auto"/>
          <w:lang w:val="ru-RU"/>
        </w:rPr>
        <w:t xml:space="preserve"> </w:t>
      </w:r>
      <w:r w:rsidR="009C3DE0" w:rsidRPr="00BB3821">
        <w:rPr>
          <w:rFonts w:ascii="Times New Roman" w:hAnsi="Times New Roman"/>
          <w:color w:val="auto"/>
          <w:lang w:val="ru-RU"/>
        </w:rPr>
        <w:t>РАЗРАБОТКА ПЛАНОВ ПО ТЕМАМ И РУКОВОДСТВО ПРИ НАПИСАНИИ КУРСОВ</w:t>
      </w:r>
      <w:r w:rsidRPr="00BB3821">
        <w:rPr>
          <w:rFonts w:ascii="Times New Roman" w:hAnsi="Times New Roman"/>
          <w:color w:val="auto"/>
          <w:lang w:val="ru-RU"/>
        </w:rPr>
        <w:t>О</w:t>
      </w:r>
      <w:r w:rsidR="00C429FA">
        <w:rPr>
          <w:rFonts w:ascii="Times New Roman" w:hAnsi="Times New Roman"/>
          <w:color w:val="auto"/>
          <w:lang w:val="ru-RU"/>
        </w:rPr>
        <w:t>ГО ПРОЕКТА</w:t>
      </w:r>
      <w:bookmarkEnd w:id="2"/>
    </w:p>
    <w:p w:rsidR="009C3DE0" w:rsidRDefault="009C3DE0" w:rsidP="009C3DE0">
      <w:pPr>
        <w:pStyle w:val="21"/>
        <w:spacing w:line="360" w:lineRule="auto"/>
        <w:ind w:left="0" w:firstLine="709"/>
        <w:jc w:val="both"/>
        <w:rPr>
          <w:sz w:val="28"/>
          <w:szCs w:val="28"/>
        </w:rPr>
      </w:pPr>
      <w:r w:rsidRPr="009C3DE0">
        <w:rPr>
          <w:sz w:val="28"/>
          <w:szCs w:val="28"/>
        </w:rPr>
        <w:t>Р</w:t>
      </w:r>
      <w:r w:rsidR="00C429FA">
        <w:rPr>
          <w:sz w:val="28"/>
          <w:szCs w:val="28"/>
        </w:rPr>
        <w:t>уководство по написанию курсового</w:t>
      </w:r>
      <w:r w:rsidRPr="009C3DE0">
        <w:rPr>
          <w:sz w:val="28"/>
          <w:szCs w:val="28"/>
        </w:rPr>
        <w:t xml:space="preserve"> </w:t>
      </w:r>
      <w:r w:rsidR="00C429FA">
        <w:rPr>
          <w:sz w:val="28"/>
          <w:szCs w:val="28"/>
        </w:rPr>
        <w:t>проекта</w:t>
      </w:r>
      <w:r w:rsidRPr="009C3DE0">
        <w:rPr>
          <w:sz w:val="28"/>
          <w:szCs w:val="28"/>
        </w:rPr>
        <w:t xml:space="preserve"> начинается с выбора темы. Темы работ студентов должны быть определены не позднее трех недель с начала соответствующего семестра. По обоснованному решению кафедры данный срок может быть в виде исключения изменен. Студент имеет право выбора темы работы из предложенного кафедрой списка. Студент может предложить свою тему при условии обоснования ее целесообразности. Закрепление тем работ за студентами и назначение руководителей производится распоряжением заведующего кафедрой (или решением кафедры). Решением кафедры допускается изменение темы курсово</w:t>
      </w:r>
      <w:r w:rsidR="00C429FA">
        <w:rPr>
          <w:sz w:val="28"/>
          <w:szCs w:val="28"/>
        </w:rPr>
        <w:t>го проекта</w:t>
      </w:r>
      <w:r w:rsidRPr="009C3DE0">
        <w:rPr>
          <w:sz w:val="28"/>
          <w:szCs w:val="28"/>
        </w:rPr>
        <w:t xml:space="preserve"> по личному заявлению студента, согласованному с руководителем и заведующим кафедрой, при этом оформляется новое задание на работу.</w:t>
      </w:r>
    </w:p>
    <w:p w:rsidR="00EC469D" w:rsidRDefault="00EC469D" w:rsidP="009C3DE0">
      <w:pPr>
        <w:pStyle w:val="21"/>
        <w:spacing w:line="360" w:lineRule="auto"/>
        <w:ind w:left="0" w:firstLine="709"/>
        <w:jc w:val="both"/>
        <w:rPr>
          <w:sz w:val="28"/>
          <w:szCs w:val="28"/>
        </w:rPr>
      </w:pPr>
      <w:r>
        <w:rPr>
          <w:sz w:val="28"/>
          <w:szCs w:val="28"/>
        </w:rPr>
        <w:t xml:space="preserve">Тематика курсовых </w:t>
      </w:r>
      <w:r w:rsidR="00BC4119">
        <w:rPr>
          <w:sz w:val="28"/>
          <w:szCs w:val="28"/>
        </w:rPr>
        <w:t>проектов</w:t>
      </w:r>
      <w:r>
        <w:rPr>
          <w:sz w:val="28"/>
          <w:szCs w:val="28"/>
        </w:rPr>
        <w:t xml:space="preserve"> по дисциплине «Экономический анализ»</w:t>
      </w:r>
      <w:r w:rsidR="00BB3821">
        <w:rPr>
          <w:sz w:val="28"/>
          <w:szCs w:val="28"/>
        </w:rPr>
        <w:t xml:space="preserve"> представлена в приложении 11.</w:t>
      </w:r>
    </w:p>
    <w:p w:rsidR="009C3DE0" w:rsidRDefault="009C3DE0" w:rsidP="009C3DE0">
      <w:pPr>
        <w:pStyle w:val="21"/>
        <w:spacing w:line="360" w:lineRule="auto"/>
        <w:ind w:left="0" w:firstLine="709"/>
        <w:jc w:val="both"/>
        <w:rPr>
          <w:sz w:val="28"/>
          <w:szCs w:val="28"/>
        </w:rPr>
      </w:pPr>
      <w:r w:rsidRPr="009C3DE0">
        <w:rPr>
          <w:sz w:val="28"/>
          <w:szCs w:val="28"/>
        </w:rPr>
        <w:t>Студент разрабатывает план курсово</w:t>
      </w:r>
      <w:r w:rsidR="00C429FA">
        <w:rPr>
          <w:sz w:val="28"/>
          <w:szCs w:val="28"/>
        </w:rPr>
        <w:t>го проекта</w:t>
      </w:r>
      <w:r>
        <w:rPr>
          <w:sz w:val="28"/>
          <w:szCs w:val="28"/>
        </w:rPr>
        <w:t xml:space="preserve"> в соответствии с методическими рекомендациями</w:t>
      </w:r>
      <w:r w:rsidRPr="009C3DE0">
        <w:rPr>
          <w:sz w:val="28"/>
          <w:szCs w:val="28"/>
        </w:rPr>
        <w:t>. Руководитель дает студентам индивидуальные консультации по вопросам, связанным с написанием курсов</w:t>
      </w:r>
      <w:r w:rsidR="00C429FA">
        <w:rPr>
          <w:sz w:val="28"/>
          <w:szCs w:val="28"/>
        </w:rPr>
        <w:t>ого проекта</w:t>
      </w:r>
      <w:r w:rsidRPr="009C3DE0">
        <w:rPr>
          <w:sz w:val="28"/>
          <w:szCs w:val="28"/>
        </w:rPr>
        <w:t>, рекомендует необходимую литературу, материалы и так далее. После выполнения студентом курсово</w:t>
      </w:r>
      <w:r w:rsidR="00C429FA">
        <w:rPr>
          <w:sz w:val="28"/>
          <w:szCs w:val="28"/>
        </w:rPr>
        <w:t>го проекта</w:t>
      </w:r>
      <w:r w:rsidRPr="009C3DE0">
        <w:rPr>
          <w:sz w:val="28"/>
          <w:szCs w:val="28"/>
        </w:rPr>
        <w:t xml:space="preserve"> он сдается на кафедру своему руководителю</w:t>
      </w:r>
      <w:r w:rsidR="00152A9F">
        <w:rPr>
          <w:sz w:val="28"/>
          <w:szCs w:val="28"/>
        </w:rPr>
        <w:t xml:space="preserve"> и хранится в течение двух лет</w:t>
      </w:r>
      <w:r w:rsidRPr="009C3DE0">
        <w:rPr>
          <w:sz w:val="28"/>
          <w:szCs w:val="28"/>
        </w:rPr>
        <w:t>.</w:t>
      </w:r>
    </w:p>
    <w:p w:rsidR="007371AF" w:rsidRPr="007371AF" w:rsidRDefault="007371AF" w:rsidP="007371AF">
      <w:pPr>
        <w:pStyle w:val="21"/>
        <w:spacing w:line="360" w:lineRule="auto"/>
        <w:ind w:left="0" w:firstLine="709"/>
        <w:jc w:val="both"/>
        <w:rPr>
          <w:sz w:val="28"/>
          <w:szCs w:val="28"/>
        </w:rPr>
      </w:pPr>
      <w:r>
        <w:rPr>
          <w:sz w:val="28"/>
          <w:szCs w:val="28"/>
        </w:rPr>
        <w:t>Требования к оригинальности текста (антиплагиату) не менее 80 %.</w:t>
      </w:r>
    </w:p>
    <w:p w:rsidR="007371AF" w:rsidRPr="009C3DE0" w:rsidRDefault="007371AF" w:rsidP="007371AF">
      <w:pPr>
        <w:pStyle w:val="21"/>
        <w:spacing w:line="360" w:lineRule="auto"/>
        <w:ind w:left="0" w:firstLine="709"/>
        <w:jc w:val="both"/>
        <w:rPr>
          <w:sz w:val="28"/>
          <w:szCs w:val="28"/>
        </w:rPr>
      </w:pPr>
      <w:r w:rsidRPr="007371AF">
        <w:rPr>
          <w:sz w:val="28"/>
          <w:szCs w:val="28"/>
        </w:rPr>
        <w:t>Плагиат</w:t>
      </w:r>
      <w:r>
        <w:rPr>
          <w:sz w:val="28"/>
          <w:szCs w:val="28"/>
        </w:rPr>
        <w:t xml:space="preserve"> </w:t>
      </w:r>
      <w:r w:rsidRPr="007371AF">
        <w:rPr>
          <w:sz w:val="28"/>
          <w:szCs w:val="28"/>
        </w:rPr>
        <w:t>–</w:t>
      </w:r>
      <w:r>
        <w:rPr>
          <w:sz w:val="28"/>
          <w:szCs w:val="28"/>
        </w:rPr>
        <w:t xml:space="preserve"> это </w:t>
      </w:r>
      <w:r w:rsidRPr="007371AF">
        <w:rPr>
          <w:sz w:val="28"/>
          <w:szCs w:val="28"/>
        </w:rPr>
        <w:t xml:space="preserve">использование в своей работе произведений других авторов без всяких ссылок на них. </w:t>
      </w:r>
    </w:p>
    <w:p w:rsidR="00AD7A97" w:rsidRDefault="009C3DE0" w:rsidP="00DE0195">
      <w:pPr>
        <w:pStyle w:val="21"/>
        <w:spacing w:line="360" w:lineRule="auto"/>
        <w:ind w:left="0" w:firstLine="709"/>
        <w:jc w:val="both"/>
        <w:rPr>
          <w:sz w:val="28"/>
          <w:szCs w:val="28"/>
        </w:rPr>
      </w:pPr>
      <w:r w:rsidRPr="009C3DE0">
        <w:rPr>
          <w:sz w:val="28"/>
          <w:szCs w:val="28"/>
        </w:rPr>
        <w:t>При написании курсово</w:t>
      </w:r>
      <w:r w:rsidR="00C429FA">
        <w:rPr>
          <w:sz w:val="28"/>
          <w:szCs w:val="28"/>
        </w:rPr>
        <w:t>го проекта</w:t>
      </w:r>
      <w:r w:rsidRPr="009C3DE0">
        <w:rPr>
          <w:sz w:val="28"/>
          <w:szCs w:val="28"/>
        </w:rPr>
        <w:t xml:space="preserve"> студент должен руководствоваться принятыми законами и положениями, регламентирующими финансово-хозяйственную деятельности предприятия, а также современным отечественным и зарубежным опытом проведения аналитических исследований. </w:t>
      </w:r>
      <w:r w:rsidR="00AD7A97" w:rsidRPr="00EE38B5">
        <w:rPr>
          <w:sz w:val="28"/>
          <w:szCs w:val="28"/>
        </w:rPr>
        <w:br w:type="page"/>
      </w:r>
    </w:p>
    <w:p w:rsidR="00152A9F" w:rsidRPr="00AD7A97" w:rsidRDefault="00152A9F" w:rsidP="00AD7A97">
      <w:pPr>
        <w:pStyle w:val="1"/>
        <w:spacing w:before="0" w:line="360" w:lineRule="auto"/>
        <w:jc w:val="center"/>
        <w:rPr>
          <w:rFonts w:ascii="Times New Roman" w:hAnsi="Times New Roman"/>
          <w:color w:val="auto"/>
          <w:lang w:val="ru-RU"/>
        </w:rPr>
      </w:pPr>
      <w:bookmarkStart w:id="3" w:name="_Toc461646979"/>
      <w:r w:rsidRPr="00AD7A97">
        <w:rPr>
          <w:rFonts w:ascii="Times New Roman" w:hAnsi="Times New Roman"/>
          <w:color w:val="auto"/>
          <w:lang w:val="ru-RU"/>
        </w:rPr>
        <w:t>СТРУКТУРА КУРСОВ</w:t>
      </w:r>
      <w:r w:rsidR="00C429FA">
        <w:rPr>
          <w:rFonts w:ascii="Times New Roman" w:hAnsi="Times New Roman"/>
          <w:color w:val="auto"/>
          <w:lang w:val="ru-RU"/>
        </w:rPr>
        <w:t>ОГО ПРОЕКТА</w:t>
      </w:r>
      <w:bookmarkEnd w:id="3"/>
    </w:p>
    <w:p w:rsidR="00152A9F" w:rsidRPr="008C140C" w:rsidRDefault="00152A9F"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 xml:space="preserve">Работа должна содержать следующие разделы (части): </w:t>
      </w:r>
    </w:p>
    <w:p w:rsidR="00152A9F" w:rsidRPr="008C140C"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rPr>
      </w:pPr>
      <w:r w:rsidRPr="008C140C">
        <w:rPr>
          <w:rFonts w:ascii="Times New Roman" w:hAnsi="Times New Roman"/>
          <w:sz w:val="28"/>
          <w:szCs w:val="28"/>
        </w:rPr>
        <w:t xml:space="preserve">титульный лист; </w:t>
      </w:r>
      <w:r w:rsidR="008E35CE">
        <w:rPr>
          <w:rFonts w:ascii="Times New Roman" w:hAnsi="Times New Roman"/>
          <w:sz w:val="28"/>
          <w:szCs w:val="28"/>
          <w:lang w:val="ru-RU"/>
        </w:rPr>
        <w:t>(см. приложение 1)</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8E35CE">
        <w:rPr>
          <w:rFonts w:ascii="Times New Roman" w:hAnsi="Times New Roman"/>
          <w:sz w:val="28"/>
          <w:szCs w:val="28"/>
          <w:lang w:val="ru-RU"/>
        </w:rPr>
        <w:t xml:space="preserve">задание на выполнение </w:t>
      </w:r>
      <w:r w:rsidR="00C449FA">
        <w:rPr>
          <w:rFonts w:ascii="Times New Roman" w:hAnsi="Times New Roman"/>
          <w:sz w:val="28"/>
          <w:szCs w:val="28"/>
          <w:lang w:val="ru-RU"/>
        </w:rPr>
        <w:t>проекта</w:t>
      </w:r>
      <w:r w:rsidRPr="008E35CE">
        <w:rPr>
          <w:rFonts w:ascii="Times New Roman" w:hAnsi="Times New Roman"/>
          <w:sz w:val="28"/>
          <w:szCs w:val="28"/>
          <w:lang w:val="ru-RU"/>
        </w:rPr>
        <w:t>;</w:t>
      </w:r>
      <w:r w:rsidR="008E35CE">
        <w:rPr>
          <w:rFonts w:ascii="Times New Roman" w:hAnsi="Times New Roman"/>
          <w:sz w:val="28"/>
          <w:szCs w:val="28"/>
          <w:lang w:val="ru-RU"/>
        </w:rPr>
        <w:t xml:space="preserve"> (см. приложение 2)</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содержание</w:t>
      </w:r>
      <w:r w:rsidR="008E35CE">
        <w:rPr>
          <w:rFonts w:ascii="Times New Roman" w:hAnsi="Times New Roman"/>
          <w:sz w:val="28"/>
          <w:szCs w:val="28"/>
          <w:lang w:val="ru-RU"/>
        </w:rPr>
        <w:t xml:space="preserve"> (см. приложение 4)</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введение</w:t>
      </w:r>
      <w:r w:rsidRPr="008E35CE">
        <w:rPr>
          <w:rFonts w:ascii="Times New Roman" w:hAnsi="Times New Roman"/>
          <w:sz w:val="28"/>
          <w:szCs w:val="28"/>
          <w:lang w:val="ru-RU"/>
        </w:rPr>
        <w:t xml:space="preserve"> </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8E35CE">
        <w:rPr>
          <w:rFonts w:ascii="Times New Roman" w:hAnsi="Times New Roman"/>
          <w:sz w:val="28"/>
          <w:szCs w:val="28"/>
          <w:lang w:val="ru-RU"/>
        </w:rPr>
        <w:t xml:space="preserve">основную часть; </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8E35CE">
        <w:rPr>
          <w:rFonts w:ascii="Times New Roman" w:hAnsi="Times New Roman"/>
          <w:sz w:val="28"/>
          <w:szCs w:val="28"/>
          <w:lang w:val="ru-RU"/>
        </w:rPr>
        <w:t xml:space="preserve">заключение (или выводы); </w:t>
      </w:r>
    </w:p>
    <w:p w:rsidR="00152A9F" w:rsidRPr="008E35CE"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8E35CE">
        <w:rPr>
          <w:rFonts w:ascii="Times New Roman" w:hAnsi="Times New Roman"/>
          <w:sz w:val="28"/>
          <w:szCs w:val="28"/>
          <w:lang w:val="ru-RU"/>
        </w:rPr>
        <w:t>список использованных источников;</w:t>
      </w:r>
      <w:r w:rsidR="008E35CE">
        <w:rPr>
          <w:rFonts w:ascii="Times New Roman" w:hAnsi="Times New Roman"/>
          <w:sz w:val="28"/>
          <w:szCs w:val="28"/>
          <w:lang w:val="ru-RU"/>
        </w:rPr>
        <w:t xml:space="preserve"> (см. приложение 7, 8)</w:t>
      </w:r>
    </w:p>
    <w:p w:rsidR="00152A9F" w:rsidRPr="001868C3" w:rsidRDefault="00152A9F" w:rsidP="00152A9F">
      <w:pPr>
        <w:widowControl w:val="0"/>
        <w:numPr>
          <w:ilvl w:val="0"/>
          <w:numId w:val="3"/>
        </w:numPr>
        <w:tabs>
          <w:tab w:val="clear" w:pos="7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приложения.</w:t>
      </w:r>
      <w:r w:rsidRPr="001868C3">
        <w:rPr>
          <w:rFonts w:ascii="Times New Roman" w:hAnsi="Times New Roman"/>
          <w:sz w:val="28"/>
          <w:szCs w:val="28"/>
          <w:lang w:val="ru-RU"/>
        </w:rPr>
        <w:t xml:space="preserve"> </w:t>
      </w:r>
    </w:p>
    <w:p w:rsidR="00152A9F" w:rsidRPr="008C140C" w:rsidRDefault="00152A9F"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 xml:space="preserve">Титульный лист </w:t>
      </w:r>
      <w:r w:rsidR="00C429FA">
        <w:rPr>
          <w:rFonts w:ascii="Times New Roman" w:hAnsi="Times New Roman"/>
          <w:sz w:val="28"/>
          <w:szCs w:val="28"/>
          <w:lang w:val="ru-RU"/>
        </w:rPr>
        <w:t>проекта</w:t>
      </w:r>
      <w:r w:rsidRPr="008C140C">
        <w:rPr>
          <w:rFonts w:ascii="Times New Roman" w:hAnsi="Times New Roman"/>
          <w:sz w:val="28"/>
          <w:szCs w:val="28"/>
          <w:lang w:val="ru-RU"/>
        </w:rPr>
        <w:t xml:space="preserve"> оформляется по установленному образцу, приведенному в приложении 1. </w:t>
      </w:r>
    </w:p>
    <w:p w:rsidR="00152A9F" w:rsidRPr="008C140C" w:rsidRDefault="00152A9F"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 xml:space="preserve">Типовая форма задания на курсовое проектирование приведена в приложении 2. При большом объеме пунктов 2 и 3 задания, их продолжение переносится на оборотную сторону листа задания. </w:t>
      </w:r>
    </w:p>
    <w:p w:rsidR="00152A9F" w:rsidRPr="008C140C" w:rsidRDefault="00324BA8" w:rsidP="00324BA8">
      <w:pPr>
        <w:widowControl w:val="0"/>
        <w:tabs>
          <w:tab w:val="num" w:pos="1068"/>
        </w:tabs>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w:t>
      </w:r>
      <w:r w:rsidR="00152A9F" w:rsidRPr="008C140C">
        <w:rPr>
          <w:rFonts w:ascii="Times New Roman" w:hAnsi="Times New Roman"/>
          <w:sz w:val="28"/>
          <w:szCs w:val="28"/>
          <w:lang w:val="ru-RU"/>
        </w:rPr>
        <w:t xml:space="preserve">содержании приводятся наименования структурных частей </w:t>
      </w:r>
      <w:r w:rsidR="00152A9F">
        <w:rPr>
          <w:rFonts w:ascii="Times New Roman" w:hAnsi="Times New Roman"/>
          <w:sz w:val="28"/>
          <w:szCs w:val="28"/>
          <w:lang w:val="ru-RU"/>
        </w:rPr>
        <w:t>р</w:t>
      </w:r>
      <w:r w:rsidR="00152A9F" w:rsidRPr="008C140C">
        <w:rPr>
          <w:rFonts w:ascii="Times New Roman" w:hAnsi="Times New Roman"/>
          <w:sz w:val="28"/>
          <w:szCs w:val="28"/>
          <w:lang w:val="ru-RU"/>
        </w:rPr>
        <w:t>аботы, разделов и подразделов его основной части с указанием номера страницы, с которой начинается соответствующая часть, раздела, подраздел</w:t>
      </w:r>
      <w:r w:rsidR="00152A9F">
        <w:rPr>
          <w:rFonts w:ascii="Times New Roman" w:hAnsi="Times New Roman"/>
          <w:sz w:val="28"/>
          <w:szCs w:val="28"/>
          <w:lang w:val="ru-RU"/>
        </w:rPr>
        <w:t xml:space="preserve"> (см. приложение 4)</w:t>
      </w:r>
      <w:r w:rsidR="00152A9F" w:rsidRPr="008C140C">
        <w:rPr>
          <w:rFonts w:ascii="Times New Roman" w:hAnsi="Times New Roman"/>
          <w:sz w:val="28"/>
          <w:szCs w:val="28"/>
          <w:lang w:val="ru-RU"/>
        </w:rPr>
        <w:t xml:space="preserve">. </w:t>
      </w:r>
    </w:p>
    <w:p w:rsidR="00152A9F" w:rsidRPr="008C140C" w:rsidRDefault="00152A9F"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Во введении (рекомендуемый объем 2</w:t>
      </w:r>
      <w:r>
        <w:rPr>
          <w:rFonts w:ascii="Times New Roman" w:hAnsi="Times New Roman"/>
          <w:sz w:val="28"/>
          <w:szCs w:val="28"/>
          <w:lang w:val="ru-RU"/>
        </w:rPr>
        <w:t xml:space="preserve"> </w:t>
      </w:r>
      <w:r w:rsidRPr="008C140C">
        <w:rPr>
          <w:rFonts w:ascii="Times New Roman" w:hAnsi="Times New Roman"/>
          <w:sz w:val="28"/>
          <w:szCs w:val="28"/>
          <w:lang w:val="ru-RU"/>
        </w:rPr>
        <w:t xml:space="preserve">стр.) дается общая характеристика </w:t>
      </w:r>
      <w:r>
        <w:rPr>
          <w:rFonts w:ascii="Times New Roman" w:hAnsi="Times New Roman"/>
          <w:sz w:val="28"/>
          <w:szCs w:val="28"/>
          <w:lang w:val="ru-RU"/>
        </w:rPr>
        <w:t>р</w:t>
      </w:r>
      <w:r w:rsidRPr="008C140C">
        <w:rPr>
          <w:rFonts w:ascii="Times New Roman" w:hAnsi="Times New Roman"/>
          <w:sz w:val="28"/>
          <w:szCs w:val="28"/>
          <w:lang w:val="ru-RU"/>
        </w:rPr>
        <w:t xml:space="preserve">аботы: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используемые методы и информационная база исследования, а также кратко характеризуется структура </w:t>
      </w:r>
      <w:r>
        <w:rPr>
          <w:rFonts w:ascii="Times New Roman" w:hAnsi="Times New Roman"/>
          <w:sz w:val="28"/>
          <w:szCs w:val="28"/>
          <w:lang w:val="ru-RU"/>
        </w:rPr>
        <w:t>р</w:t>
      </w:r>
      <w:r w:rsidRPr="008C140C">
        <w:rPr>
          <w:rFonts w:ascii="Times New Roman" w:hAnsi="Times New Roman"/>
          <w:sz w:val="28"/>
          <w:szCs w:val="28"/>
          <w:lang w:val="ru-RU"/>
        </w:rPr>
        <w:t xml:space="preserve">аботы по разделам. </w:t>
      </w:r>
    </w:p>
    <w:p w:rsidR="00152A9F" w:rsidRPr="00BB346A" w:rsidRDefault="00152A9F" w:rsidP="00152A9F">
      <w:pPr>
        <w:pStyle w:val="12"/>
        <w:spacing w:line="360" w:lineRule="auto"/>
        <w:ind w:firstLine="709"/>
        <w:rPr>
          <w:sz w:val="28"/>
          <w:szCs w:val="28"/>
        </w:rPr>
      </w:pPr>
      <w:r w:rsidRPr="00BB346A">
        <w:rPr>
          <w:sz w:val="28"/>
          <w:szCs w:val="28"/>
        </w:rPr>
        <w:t>Основная часть (</w:t>
      </w:r>
      <w:r w:rsidR="00B759E2">
        <w:rPr>
          <w:sz w:val="28"/>
          <w:szCs w:val="28"/>
        </w:rPr>
        <w:t xml:space="preserve">рекомендуемый объем от 20 до </w:t>
      </w:r>
      <w:r w:rsidR="00B759E2" w:rsidRPr="00B759E2">
        <w:rPr>
          <w:sz w:val="28"/>
          <w:szCs w:val="28"/>
        </w:rPr>
        <w:t>40</w:t>
      </w:r>
      <w:r w:rsidRPr="00BB346A">
        <w:rPr>
          <w:sz w:val="28"/>
          <w:szCs w:val="28"/>
        </w:rPr>
        <w:t xml:space="preserve"> стр.) содержит материал, необходимый для достижения цели работы и решения поставленных задач в процессе </w:t>
      </w:r>
      <w:r w:rsidR="00324BA8">
        <w:rPr>
          <w:sz w:val="28"/>
          <w:szCs w:val="28"/>
        </w:rPr>
        <w:t>выполнения курсово</w:t>
      </w:r>
      <w:r w:rsidR="00C429FA">
        <w:rPr>
          <w:sz w:val="28"/>
          <w:szCs w:val="28"/>
        </w:rPr>
        <w:t>го проекта</w:t>
      </w:r>
      <w:r w:rsidRPr="00BB346A">
        <w:rPr>
          <w:sz w:val="28"/>
          <w:szCs w:val="28"/>
        </w:rPr>
        <w:t>. В основной части раскрыва</w:t>
      </w:r>
      <w:r w:rsidR="00324BA8">
        <w:rPr>
          <w:sz w:val="28"/>
          <w:szCs w:val="28"/>
        </w:rPr>
        <w:t>ется содержание курсово</w:t>
      </w:r>
      <w:r w:rsidR="00C429FA">
        <w:rPr>
          <w:sz w:val="28"/>
          <w:szCs w:val="28"/>
        </w:rPr>
        <w:t>го проекта</w:t>
      </w:r>
      <w:r w:rsidRPr="00BB346A">
        <w:rPr>
          <w:sz w:val="28"/>
          <w:szCs w:val="28"/>
        </w:rPr>
        <w:t>, она должна содержать существо, методику и основные результаты выполненного исследования. Содержание основной час</w:t>
      </w:r>
      <w:r w:rsidR="00324BA8">
        <w:rPr>
          <w:sz w:val="28"/>
          <w:szCs w:val="28"/>
        </w:rPr>
        <w:t>ти должно соответствовать теме и методическим рекомендациям</w:t>
      </w:r>
      <w:r w:rsidRPr="00BB346A">
        <w:rPr>
          <w:sz w:val="28"/>
          <w:szCs w:val="28"/>
        </w:rPr>
        <w:t xml:space="preserve">. </w:t>
      </w:r>
    </w:p>
    <w:p w:rsidR="00152A9F" w:rsidRPr="009C0E4A" w:rsidRDefault="00152A9F" w:rsidP="00152A9F">
      <w:pPr>
        <w:pStyle w:val="12"/>
        <w:spacing w:line="360" w:lineRule="auto"/>
        <w:ind w:firstLine="709"/>
        <w:rPr>
          <w:sz w:val="28"/>
          <w:szCs w:val="28"/>
        </w:rPr>
      </w:pPr>
      <w:r w:rsidRPr="009C0E4A">
        <w:rPr>
          <w:sz w:val="28"/>
          <w:szCs w:val="28"/>
        </w:rPr>
        <w:t>Осно</w:t>
      </w:r>
      <w:r w:rsidR="00C429FA">
        <w:rPr>
          <w:sz w:val="28"/>
          <w:szCs w:val="28"/>
        </w:rPr>
        <w:t xml:space="preserve">вную часть курсового </w:t>
      </w:r>
      <w:r w:rsidRPr="009C0E4A">
        <w:rPr>
          <w:sz w:val="28"/>
          <w:szCs w:val="28"/>
        </w:rPr>
        <w:t>проекта следует делить на разделы (главы), которые в свою очередь делятся на пункты. Основная часть курсово</w:t>
      </w:r>
      <w:r w:rsidR="00C429FA">
        <w:rPr>
          <w:sz w:val="28"/>
          <w:szCs w:val="28"/>
        </w:rPr>
        <w:t>го проекта</w:t>
      </w:r>
      <w:r w:rsidRPr="009C0E4A">
        <w:rPr>
          <w:sz w:val="28"/>
          <w:szCs w:val="28"/>
        </w:rPr>
        <w:t>, состоит из трех глав. Разд</w:t>
      </w:r>
      <w:r w:rsidR="00324BA8">
        <w:rPr>
          <w:sz w:val="28"/>
          <w:szCs w:val="28"/>
        </w:rPr>
        <w:t xml:space="preserve">елы (главы) работы должны быть </w:t>
      </w:r>
      <w:r w:rsidRPr="009C0E4A">
        <w:rPr>
          <w:sz w:val="28"/>
          <w:szCs w:val="28"/>
        </w:rPr>
        <w:t xml:space="preserve">равнозначными по объему. </w:t>
      </w:r>
    </w:p>
    <w:p w:rsidR="00152A9F" w:rsidRPr="0002470A" w:rsidRDefault="00152A9F"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 xml:space="preserve">Обязательным для текста </w:t>
      </w:r>
      <w:r>
        <w:rPr>
          <w:rFonts w:ascii="Times New Roman" w:hAnsi="Times New Roman"/>
          <w:sz w:val="28"/>
          <w:szCs w:val="28"/>
          <w:lang w:val="ru-RU"/>
        </w:rPr>
        <w:t>р</w:t>
      </w:r>
      <w:r w:rsidRPr="008C140C">
        <w:rPr>
          <w:rFonts w:ascii="Times New Roman" w:hAnsi="Times New Roman"/>
          <w:sz w:val="28"/>
          <w:szCs w:val="28"/>
          <w:lang w:val="ru-RU"/>
        </w:rPr>
        <w:t>аботы является логическая связь между разделами и по</w:t>
      </w:r>
      <w:bookmarkStart w:id="4" w:name="page9"/>
      <w:bookmarkEnd w:id="4"/>
      <w:r w:rsidRPr="0002470A">
        <w:rPr>
          <w:rFonts w:ascii="Times New Roman" w:hAnsi="Times New Roman"/>
          <w:sz w:val="28"/>
          <w:szCs w:val="28"/>
          <w:lang w:val="ru-RU"/>
        </w:rPr>
        <w:t xml:space="preserve">следовательное развитие основной темы на протяжении всей работы, самостоятельное изложение материала, критический подход к изучаемым данным, проведение необходимого анализа, аргументированность выводов, обоснованность предложений и рекомендаций. Также обязательным является наличие в основной части </w:t>
      </w:r>
      <w:r>
        <w:rPr>
          <w:rFonts w:ascii="Times New Roman" w:hAnsi="Times New Roman"/>
          <w:sz w:val="28"/>
          <w:szCs w:val="28"/>
          <w:lang w:val="ru-RU"/>
        </w:rPr>
        <w:t>р</w:t>
      </w:r>
      <w:r w:rsidRPr="0002470A">
        <w:rPr>
          <w:rFonts w:ascii="Times New Roman" w:hAnsi="Times New Roman"/>
          <w:sz w:val="28"/>
          <w:szCs w:val="28"/>
          <w:lang w:val="ru-RU"/>
        </w:rPr>
        <w:t>аботы ссылок на использованные источники.</w:t>
      </w:r>
    </w:p>
    <w:p w:rsidR="00152A9F" w:rsidRPr="00C07383" w:rsidRDefault="00152A9F" w:rsidP="00152A9F">
      <w:pPr>
        <w:tabs>
          <w:tab w:val="left" w:pos="1134"/>
        </w:tabs>
        <w:spacing w:after="0" w:line="360" w:lineRule="auto"/>
        <w:ind w:firstLine="709"/>
        <w:jc w:val="both"/>
        <w:rPr>
          <w:rFonts w:ascii="Times New Roman" w:hAnsi="Times New Roman"/>
          <w:sz w:val="28"/>
          <w:szCs w:val="28"/>
          <w:lang w:val="ru-RU"/>
        </w:rPr>
      </w:pPr>
      <w:r w:rsidRPr="00C07383">
        <w:rPr>
          <w:rFonts w:ascii="Times New Roman" w:hAnsi="Times New Roman"/>
          <w:sz w:val="28"/>
          <w:szCs w:val="28"/>
          <w:lang w:val="ru-RU"/>
        </w:rPr>
        <w:t>В заключении (рекомендуемый объем 2-3 стр.) логически последовательно излагаются теоретические выводы и практические предложения, которые сформулировал студент в результате выполнения работы. Заключение должно соответствовать поставленным во введении цели и задачам исследования.</w:t>
      </w:r>
    </w:p>
    <w:p w:rsidR="00152A9F" w:rsidRPr="002C6335" w:rsidRDefault="00152A9F" w:rsidP="00152A9F">
      <w:pPr>
        <w:spacing w:after="0" w:line="360" w:lineRule="auto"/>
        <w:ind w:firstLine="709"/>
        <w:jc w:val="both"/>
        <w:rPr>
          <w:rFonts w:ascii="Times New Roman" w:hAnsi="Times New Roman"/>
          <w:sz w:val="28"/>
          <w:szCs w:val="28"/>
          <w:lang w:val="ru-RU"/>
        </w:rPr>
      </w:pPr>
      <w:r w:rsidRPr="0002470A">
        <w:rPr>
          <w:rFonts w:ascii="Times New Roman" w:hAnsi="Times New Roman"/>
          <w:sz w:val="28"/>
          <w:szCs w:val="28"/>
          <w:lang w:val="ru-RU"/>
        </w:rPr>
        <w:t>Список использованных источников отражает степень охвата материала при рассмотрении поставленной задачи</w:t>
      </w:r>
      <w:r w:rsidR="008E35CE">
        <w:rPr>
          <w:rFonts w:ascii="Times New Roman" w:hAnsi="Times New Roman"/>
          <w:sz w:val="28"/>
          <w:szCs w:val="28"/>
          <w:lang w:val="ru-RU"/>
        </w:rPr>
        <w:t xml:space="preserve"> (Приложение 7, 8).</w:t>
      </w:r>
      <w:r w:rsidRPr="007365A6">
        <w:rPr>
          <w:rFonts w:ascii="Times New Roman" w:hAnsi="Times New Roman"/>
          <w:sz w:val="28"/>
          <w:szCs w:val="28"/>
          <w:lang w:val="ru-RU"/>
        </w:rPr>
        <w:t xml:space="preserve"> </w:t>
      </w:r>
      <w:r w:rsidRPr="002C6335">
        <w:rPr>
          <w:rFonts w:ascii="Times New Roman" w:hAnsi="Times New Roman"/>
          <w:sz w:val="28"/>
          <w:szCs w:val="28"/>
          <w:lang w:val="ru-RU"/>
        </w:rPr>
        <w:t>Список использованной литературы включает в себя:</w:t>
      </w:r>
    </w:p>
    <w:p w:rsidR="00152A9F" w:rsidRPr="002C6335" w:rsidRDefault="00152A9F" w:rsidP="00152A9F">
      <w:pPr>
        <w:spacing w:after="0" w:line="360" w:lineRule="auto"/>
        <w:ind w:firstLine="709"/>
        <w:jc w:val="both"/>
        <w:rPr>
          <w:rFonts w:ascii="Times New Roman" w:hAnsi="Times New Roman"/>
          <w:sz w:val="28"/>
          <w:szCs w:val="28"/>
          <w:lang w:val="ru-RU"/>
        </w:rPr>
      </w:pPr>
      <w:r w:rsidRPr="002C6335">
        <w:rPr>
          <w:rFonts w:ascii="Times New Roman" w:hAnsi="Times New Roman"/>
          <w:sz w:val="28"/>
          <w:szCs w:val="28"/>
          <w:lang w:val="ru-RU"/>
        </w:rPr>
        <w:t>- нормативные правовые акты;</w:t>
      </w:r>
    </w:p>
    <w:p w:rsidR="00152A9F" w:rsidRPr="002C6335" w:rsidRDefault="00152A9F" w:rsidP="00152A9F">
      <w:pPr>
        <w:spacing w:after="0" w:line="360" w:lineRule="auto"/>
        <w:ind w:firstLine="709"/>
        <w:jc w:val="both"/>
        <w:rPr>
          <w:rFonts w:ascii="Times New Roman" w:hAnsi="Times New Roman"/>
          <w:sz w:val="28"/>
          <w:szCs w:val="28"/>
          <w:lang w:val="ru-RU"/>
        </w:rPr>
      </w:pPr>
      <w:r w:rsidRPr="002C6335">
        <w:rPr>
          <w:rFonts w:ascii="Times New Roman" w:hAnsi="Times New Roman"/>
          <w:sz w:val="28"/>
          <w:szCs w:val="28"/>
          <w:lang w:val="ru-RU"/>
        </w:rPr>
        <w:t>- научную литературу и материалы периодической печати;</w:t>
      </w:r>
    </w:p>
    <w:p w:rsidR="00152A9F" w:rsidRPr="002C6335" w:rsidRDefault="00152A9F" w:rsidP="00152A9F">
      <w:pPr>
        <w:spacing w:after="0" w:line="360" w:lineRule="auto"/>
        <w:ind w:firstLine="709"/>
        <w:jc w:val="both"/>
        <w:rPr>
          <w:rFonts w:ascii="Times New Roman" w:hAnsi="Times New Roman"/>
          <w:sz w:val="28"/>
          <w:szCs w:val="28"/>
          <w:lang w:val="ru-RU"/>
        </w:rPr>
      </w:pPr>
      <w:r w:rsidRPr="002C6335">
        <w:rPr>
          <w:rFonts w:ascii="Times New Roman" w:hAnsi="Times New Roman"/>
          <w:sz w:val="28"/>
          <w:szCs w:val="28"/>
          <w:lang w:val="ru-RU"/>
        </w:rPr>
        <w:t>-</w:t>
      </w:r>
      <w:r w:rsidR="00324BA8">
        <w:rPr>
          <w:rFonts w:ascii="Times New Roman" w:hAnsi="Times New Roman"/>
          <w:sz w:val="28"/>
          <w:szCs w:val="28"/>
          <w:lang w:val="ru-RU"/>
        </w:rPr>
        <w:t xml:space="preserve"> </w:t>
      </w:r>
      <w:r w:rsidRPr="002C6335">
        <w:rPr>
          <w:rFonts w:ascii="Times New Roman" w:hAnsi="Times New Roman"/>
          <w:sz w:val="28"/>
          <w:szCs w:val="28"/>
          <w:lang w:val="ru-RU"/>
        </w:rPr>
        <w:t>ссылки на информационные р</w:t>
      </w:r>
      <w:r w:rsidR="00324BA8">
        <w:rPr>
          <w:rFonts w:ascii="Times New Roman" w:hAnsi="Times New Roman"/>
          <w:sz w:val="28"/>
          <w:szCs w:val="28"/>
          <w:lang w:val="ru-RU"/>
        </w:rPr>
        <w:t>есурсы глобальной сети Интернет.</w:t>
      </w:r>
    </w:p>
    <w:p w:rsidR="00324BA8" w:rsidRPr="00324BA8" w:rsidRDefault="00324BA8" w:rsidP="00324BA8">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Р</w:t>
      </w:r>
      <w:r w:rsidRPr="00324BA8">
        <w:rPr>
          <w:rFonts w:ascii="Times New Roman" w:hAnsi="Times New Roman"/>
          <w:sz w:val="28"/>
          <w:szCs w:val="28"/>
          <w:lang w:val="ru-RU"/>
        </w:rPr>
        <w:t>екомендуемое количество</w:t>
      </w:r>
      <w:r>
        <w:rPr>
          <w:rFonts w:ascii="Times New Roman" w:hAnsi="Times New Roman"/>
          <w:sz w:val="28"/>
          <w:szCs w:val="28"/>
          <w:lang w:val="ru-RU"/>
        </w:rPr>
        <w:t xml:space="preserve"> используемых источников</w:t>
      </w:r>
      <w:r w:rsidRPr="00324BA8">
        <w:rPr>
          <w:rFonts w:ascii="Times New Roman" w:hAnsi="Times New Roman"/>
          <w:sz w:val="28"/>
          <w:szCs w:val="28"/>
          <w:lang w:val="ru-RU"/>
        </w:rPr>
        <w:t xml:space="preserve"> от 15 до 30. Студент обязательно должен использовать источники, изданные в последние 3 года. </w:t>
      </w:r>
    </w:p>
    <w:p w:rsidR="00AD7A97" w:rsidRDefault="00152A9F" w:rsidP="00AD7A97">
      <w:pPr>
        <w:widowControl w:val="0"/>
        <w:overflowPunct w:val="0"/>
        <w:autoSpaceDE w:val="0"/>
        <w:autoSpaceDN w:val="0"/>
        <w:adjustRightInd w:val="0"/>
        <w:spacing w:after="0" w:line="360" w:lineRule="auto"/>
        <w:ind w:firstLine="709"/>
        <w:jc w:val="both"/>
        <w:rPr>
          <w:rFonts w:ascii="Times New Roman" w:hAnsi="Times New Roman"/>
          <w:b/>
          <w:sz w:val="28"/>
          <w:szCs w:val="24"/>
          <w:lang w:val="ru-RU" w:eastAsia="ru-RU"/>
        </w:rPr>
      </w:pPr>
      <w:r w:rsidRPr="0002470A">
        <w:rPr>
          <w:rFonts w:ascii="Times New Roman" w:hAnsi="Times New Roman"/>
          <w:sz w:val="28"/>
          <w:szCs w:val="28"/>
          <w:lang w:val="ru-RU"/>
        </w:rPr>
        <w:t>В приложения помещается вспомогател</w:t>
      </w:r>
      <w:r w:rsidR="00324BA8">
        <w:rPr>
          <w:rFonts w:ascii="Times New Roman" w:hAnsi="Times New Roman"/>
          <w:sz w:val="28"/>
          <w:szCs w:val="28"/>
          <w:lang w:val="ru-RU"/>
        </w:rPr>
        <w:t>ьный материал (</w:t>
      </w:r>
      <w:r w:rsidR="00B759E2" w:rsidRPr="00B759E2">
        <w:rPr>
          <w:rFonts w:ascii="Times New Roman" w:hAnsi="Times New Roman"/>
          <w:sz w:val="28"/>
          <w:szCs w:val="28"/>
          <w:lang w:val="ru-RU"/>
        </w:rPr>
        <w:t>бухгалтерская отчетность, анализируемой организации</w:t>
      </w:r>
      <w:r w:rsidR="00324BA8">
        <w:rPr>
          <w:rFonts w:ascii="Times New Roman" w:hAnsi="Times New Roman"/>
          <w:sz w:val="28"/>
          <w:szCs w:val="28"/>
          <w:lang w:val="ru-RU"/>
        </w:rPr>
        <w:t>)</w:t>
      </w:r>
      <w:r w:rsidRPr="0002470A">
        <w:rPr>
          <w:rFonts w:ascii="Times New Roman" w:hAnsi="Times New Roman"/>
          <w:sz w:val="28"/>
          <w:szCs w:val="28"/>
          <w:lang w:val="ru-RU"/>
        </w:rPr>
        <w:t>.</w:t>
      </w:r>
      <w:r w:rsidR="00AD7A97" w:rsidRPr="00EE38B5">
        <w:rPr>
          <w:b/>
          <w:sz w:val="28"/>
          <w:lang w:val="ru-RU"/>
        </w:rPr>
        <w:br w:type="page"/>
      </w:r>
    </w:p>
    <w:p w:rsidR="00324BA8" w:rsidRPr="00AD7A97" w:rsidRDefault="00115EA4" w:rsidP="00AD7A97">
      <w:pPr>
        <w:pStyle w:val="1"/>
        <w:spacing w:before="0" w:line="360" w:lineRule="auto"/>
        <w:jc w:val="center"/>
        <w:rPr>
          <w:rFonts w:ascii="Times New Roman" w:hAnsi="Times New Roman"/>
          <w:color w:val="auto"/>
          <w:lang w:val="ru-RU"/>
        </w:rPr>
      </w:pPr>
      <w:bookmarkStart w:id="5" w:name="_Toc461646980"/>
      <w:r w:rsidRPr="00AD7A97">
        <w:rPr>
          <w:rFonts w:ascii="Times New Roman" w:hAnsi="Times New Roman"/>
          <w:color w:val="auto"/>
          <w:lang w:val="ru-RU"/>
        </w:rPr>
        <w:t>ПРАВИЛА ОФОРМЛЕНИЯ КУРСОВО</w:t>
      </w:r>
      <w:r w:rsidR="00C429FA">
        <w:rPr>
          <w:rFonts w:ascii="Times New Roman" w:hAnsi="Times New Roman"/>
          <w:color w:val="auto"/>
          <w:lang w:val="ru-RU"/>
        </w:rPr>
        <w:t>ГО ПРОЕКТА</w:t>
      </w:r>
      <w:bookmarkEnd w:id="5"/>
    </w:p>
    <w:p w:rsidR="00152A9F" w:rsidRDefault="00115EA4" w:rsidP="00115EA4">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C140C">
        <w:rPr>
          <w:rFonts w:ascii="Times New Roman" w:hAnsi="Times New Roman"/>
          <w:sz w:val="28"/>
          <w:szCs w:val="28"/>
          <w:lang w:val="ru-RU"/>
        </w:rPr>
        <w:t xml:space="preserve">Общий объем </w:t>
      </w:r>
      <w:r>
        <w:rPr>
          <w:rFonts w:ascii="Times New Roman" w:hAnsi="Times New Roman"/>
          <w:sz w:val="28"/>
          <w:szCs w:val="28"/>
          <w:lang w:val="ru-RU"/>
        </w:rPr>
        <w:t>р</w:t>
      </w:r>
      <w:r w:rsidRPr="008C140C">
        <w:rPr>
          <w:rFonts w:ascii="Times New Roman" w:hAnsi="Times New Roman"/>
          <w:sz w:val="28"/>
          <w:szCs w:val="28"/>
          <w:lang w:val="ru-RU"/>
        </w:rPr>
        <w:t xml:space="preserve">аботы не должен быть менее </w:t>
      </w:r>
      <w:r>
        <w:rPr>
          <w:rFonts w:ascii="Times New Roman" w:hAnsi="Times New Roman"/>
          <w:sz w:val="28"/>
          <w:szCs w:val="28"/>
          <w:lang w:val="ru-RU"/>
        </w:rPr>
        <w:t>30</w:t>
      </w:r>
      <w:r w:rsidRPr="008C140C">
        <w:rPr>
          <w:rFonts w:ascii="Times New Roman" w:hAnsi="Times New Roman"/>
          <w:sz w:val="28"/>
          <w:szCs w:val="28"/>
          <w:lang w:val="ru-RU"/>
        </w:rPr>
        <w:t xml:space="preserve"> и не более </w:t>
      </w:r>
      <w:r>
        <w:rPr>
          <w:rFonts w:ascii="Times New Roman" w:hAnsi="Times New Roman"/>
          <w:sz w:val="28"/>
          <w:szCs w:val="28"/>
          <w:lang w:val="ru-RU"/>
        </w:rPr>
        <w:t>45</w:t>
      </w:r>
      <w:r w:rsidRPr="008C140C">
        <w:rPr>
          <w:rFonts w:ascii="Times New Roman" w:hAnsi="Times New Roman"/>
          <w:sz w:val="28"/>
          <w:szCs w:val="28"/>
          <w:lang w:val="ru-RU"/>
        </w:rPr>
        <w:t xml:space="preserve"> листов.</w:t>
      </w:r>
    </w:p>
    <w:p w:rsidR="00115EA4" w:rsidRDefault="00C429FA" w:rsidP="00115EA4">
      <w:pPr>
        <w:tabs>
          <w:tab w:val="left" w:pos="567"/>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Курсовой</w:t>
      </w:r>
      <w:r w:rsidR="00115EA4" w:rsidRPr="00C46200">
        <w:rPr>
          <w:rFonts w:ascii="Times New Roman" w:hAnsi="Times New Roman"/>
          <w:sz w:val="28"/>
          <w:szCs w:val="28"/>
          <w:lang w:val="ru-RU"/>
        </w:rPr>
        <w:t xml:space="preserve"> проект должна быть оформлена на одной стороне листа бумаги ф</w:t>
      </w:r>
      <w:r w:rsidR="00115EA4">
        <w:rPr>
          <w:rFonts w:ascii="Times New Roman" w:hAnsi="Times New Roman"/>
          <w:sz w:val="28"/>
          <w:szCs w:val="28"/>
          <w:lang w:val="ru-RU"/>
        </w:rPr>
        <w:t>ормата А4</w:t>
      </w:r>
      <w:r w:rsidR="00115EA4" w:rsidRPr="00C46200">
        <w:rPr>
          <w:rFonts w:ascii="Times New Roman" w:hAnsi="Times New Roman"/>
          <w:sz w:val="28"/>
          <w:szCs w:val="28"/>
          <w:lang w:val="ru-RU"/>
        </w:rPr>
        <w:t>.</w:t>
      </w:r>
    </w:p>
    <w:p w:rsidR="00115EA4" w:rsidRDefault="00115EA4" w:rsidP="00115EA4">
      <w:pPr>
        <w:tabs>
          <w:tab w:val="left" w:pos="567"/>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w:t>
      </w:r>
      <w:r w:rsidRPr="00C46200">
        <w:rPr>
          <w:rFonts w:ascii="Times New Roman" w:hAnsi="Times New Roman"/>
          <w:sz w:val="28"/>
          <w:szCs w:val="28"/>
          <w:lang w:val="ru-RU"/>
        </w:rPr>
        <w:t xml:space="preserve">екст печатается шрифтом </w:t>
      </w:r>
      <w:r w:rsidRPr="00C46200">
        <w:rPr>
          <w:rFonts w:ascii="Times New Roman" w:hAnsi="Times New Roman"/>
          <w:sz w:val="28"/>
          <w:szCs w:val="28"/>
        </w:rPr>
        <w:t>Times</w:t>
      </w:r>
      <w:r w:rsidRPr="00C46200">
        <w:rPr>
          <w:rFonts w:ascii="Times New Roman" w:hAnsi="Times New Roman"/>
          <w:sz w:val="28"/>
          <w:szCs w:val="28"/>
          <w:lang w:val="ru-RU"/>
        </w:rPr>
        <w:t xml:space="preserve"> </w:t>
      </w:r>
      <w:r w:rsidRPr="00C46200">
        <w:rPr>
          <w:rFonts w:ascii="Times New Roman" w:hAnsi="Times New Roman"/>
          <w:sz w:val="28"/>
          <w:szCs w:val="28"/>
        </w:rPr>
        <w:t>New</w:t>
      </w:r>
      <w:r w:rsidRPr="00C46200">
        <w:rPr>
          <w:rFonts w:ascii="Times New Roman" w:hAnsi="Times New Roman"/>
          <w:sz w:val="28"/>
          <w:szCs w:val="28"/>
          <w:lang w:val="ru-RU"/>
        </w:rPr>
        <w:t xml:space="preserve"> </w:t>
      </w:r>
      <w:r w:rsidRPr="00C46200">
        <w:rPr>
          <w:rFonts w:ascii="Times New Roman" w:hAnsi="Times New Roman"/>
          <w:sz w:val="28"/>
          <w:szCs w:val="28"/>
        </w:rPr>
        <w:t>Roman</w:t>
      </w:r>
      <w:r w:rsidRPr="00C46200">
        <w:rPr>
          <w:rFonts w:ascii="Times New Roman" w:hAnsi="Times New Roman"/>
          <w:sz w:val="28"/>
          <w:szCs w:val="28"/>
          <w:lang w:val="ru-RU"/>
        </w:rPr>
        <w:t xml:space="preserve">, Размер шрифта - 14 </w:t>
      </w:r>
      <w:r>
        <w:rPr>
          <w:rFonts w:ascii="Times New Roman" w:hAnsi="Times New Roman"/>
          <w:sz w:val="28"/>
          <w:szCs w:val="28"/>
          <w:lang w:val="ru-RU"/>
        </w:rPr>
        <w:t xml:space="preserve">пт; </w:t>
      </w:r>
      <w:r w:rsidR="00BC4119">
        <w:rPr>
          <w:rFonts w:ascii="Times New Roman" w:hAnsi="Times New Roman"/>
          <w:sz w:val="28"/>
          <w:szCs w:val="28"/>
          <w:lang w:val="ru-RU"/>
        </w:rPr>
        <w:t>Интервал</w:t>
      </w:r>
      <w:r>
        <w:rPr>
          <w:rFonts w:ascii="Times New Roman" w:hAnsi="Times New Roman"/>
          <w:sz w:val="28"/>
          <w:szCs w:val="28"/>
          <w:lang w:val="ru-RU"/>
        </w:rPr>
        <w:t xml:space="preserve"> </w:t>
      </w:r>
      <w:r w:rsidRPr="00C46200">
        <w:rPr>
          <w:rFonts w:ascii="Times New Roman" w:hAnsi="Times New Roman"/>
          <w:sz w:val="28"/>
          <w:szCs w:val="28"/>
          <w:lang w:val="ru-RU"/>
        </w:rPr>
        <w:t>1,5 интервала</w:t>
      </w:r>
      <w:r>
        <w:rPr>
          <w:rFonts w:ascii="Times New Roman" w:hAnsi="Times New Roman"/>
          <w:sz w:val="28"/>
          <w:szCs w:val="28"/>
          <w:lang w:val="ru-RU"/>
        </w:rPr>
        <w:t>;</w:t>
      </w:r>
      <w:r w:rsidRPr="00C46200">
        <w:rPr>
          <w:rFonts w:ascii="Times New Roman" w:hAnsi="Times New Roman"/>
          <w:sz w:val="28"/>
          <w:szCs w:val="28"/>
          <w:lang w:val="ru-RU"/>
        </w:rPr>
        <w:t xml:space="preserve"> Отступ – 1,25 см</w:t>
      </w:r>
      <w:r>
        <w:rPr>
          <w:rFonts w:ascii="Times New Roman" w:hAnsi="Times New Roman"/>
          <w:sz w:val="28"/>
          <w:szCs w:val="28"/>
          <w:lang w:val="ru-RU"/>
        </w:rPr>
        <w:t>.</w:t>
      </w:r>
      <w:r w:rsidRPr="00C46200">
        <w:rPr>
          <w:rFonts w:ascii="Times New Roman" w:hAnsi="Times New Roman"/>
          <w:sz w:val="28"/>
          <w:szCs w:val="28"/>
          <w:lang w:val="ru-RU"/>
        </w:rPr>
        <w:t xml:space="preserve"> Поля: </w:t>
      </w:r>
      <w:r w:rsidR="00BC4119" w:rsidRPr="00C46200">
        <w:rPr>
          <w:rFonts w:ascii="Times New Roman" w:hAnsi="Times New Roman"/>
          <w:sz w:val="28"/>
          <w:szCs w:val="28"/>
          <w:lang w:val="ru-RU"/>
        </w:rPr>
        <w:t>слева –</w:t>
      </w:r>
      <w:r w:rsidRPr="00C46200">
        <w:rPr>
          <w:rFonts w:ascii="Times New Roman" w:hAnsi="Times New Roman"/>
          <w:sz w:val="28"/>
          <w:szCs w:val="28"/>
          <w:lang w:val="ru-RU"/>
        </w:rPr>
        <w:t xml:space="preserve"> </w:t>
      </w:r>
      <w:smartTag w:uri="urn:schemas-microsoft-com:office:smarttags" w:element="metricconverter">
        <w:smartTagPr>
          <w:attr w:name="ProductID" w:val="3,0 см"/>
        </w:smartTagPr>
        <w:r w:rsidRPr="00C46200">
          <w:rPr>
            <w:rFonts w:ascii="Times New Roman" w:hAnsi="Times New Roman"/>
            <w:sz w:val="28"/>
            <w:szCs w:val="28"/>
            <w:lang w:val="ru-RU"/>
          </w:rPr>
          <w:t>3,0 см</w:t>
        </w:r>
      </w:smartTag>
      <w:r w:rsidRPr="00C46200">
        <w:rPr>
          <w:rFonts w:ascii="Times New Roman" w:hAnsi="Times New Roman"/>
          <w:sz w:val="28"/>
          <w:szCs w:val="28"/>
          <w:lang w:val="ru-RU"/>
        </w:rPr>
        <w:t xml:space="preserve">; справа –  </w:t>
      </w:r>
      <w:smartTag w:uri="urn:schemas-microsoft-com:office:smarttags" w:element="metricconverter">
        <w:smartTagPr>
          <w:attr w:name="ProductID" w:val="1,0 см"/>
        </w:smartTagPr>
        <w:r w:rsidRPr="00C46200">
          <w:rPr>
            <w:rFonts w:ascii="Times New Roman" w:hAnsi="Times New Roman"/>
            <w:sz w:val="28"/>
            <w:szCs w:val="28"/>
            <w:lang w:val="ru-RU"/>
          </w:rPr>
          <w:t>1,0 см</w:t>
        </w:r>
      </w:smartTag>
      <w:r w:rsidRPr="00C46200">
        <w:rPr>
          <w:rFonts w:ascii="Times New Roman" w:hAnsi="Times New Roman"/>
          <w:sz w:val="28"/>
          <w:szCs w:val="28"/>
          <w:lang w:val="ru-RU"/>
        </w:rPr>
        <w:t xml:space="preserve">; сверху и снизу – </w:t>
      </w:r>
      <w:smartTag w:uri="urn:schemas-microsoft-com:office:smarttags" w:element="metricconverter">
        <w:smartTagPr>
          <w:attr w:name="ProductID" w:val="2,0 см"/>
        </w:smartTagPr>
        <w:r w:rsidRPr="00C46200">
          <w:rPr>
            <w:rFonts w:ascii="Times New Roman" w:hAnsi="Times New Roman"/>
            <w:sz w:val="28"/>
            <w:szCs w:val="28"/>
            <w:lang w:val="ru-RU"/>
          </w:rPr>
          <w:t>2,0 см</w:t>
        </w:r>
      </w:smartTag>
      <w:r>
        <w:rPr>
          <w:rFonts w:ascii="Times New Roman" w:hAnsi="Times New Roman"/>
          <w:sz w:val="28"/>
          <w:szCs w:val="28"/>
          <w:lang w:val="ru-RU"/>
        </w:rPr>
        <w:t>.</w:t>
      </w:r>
    </w:p>
    <w:p w:rsidR="00115EA4" w:rsidRDefault="00115EA4" w:rsidP="00115EA4">
      <w:pPr>
        <w:tabs>
          <w:tab w:val="left" w:pos="567"/>
        </w:tabs>
        <w:spacing w:after="0" w:line="360" w:lineRule="auto"/>
        <w:ind w:firstLine="709"/>
        <w:jc w:val="both"/>
        <w:rPr>
          <w:rFonts w:ascii="Times New Roman" w:hAnsi="Times New Roman"/>
          <w:sz w:val="28"/>
          <w:szCs w:val="28"/>
          <w:lang w:val="ru-RU"/>
        </w:rPr>
      </w:pPr>
      <w:r w:rsidRPr="00C46200">
        <w:rPr>
          <w:rFonts w:ascii="Times New Roman" w:hAnsi="Times New Roman"/>
          <w:sz w:val="28"/>
          <w:szCs w:val="28"/>
          <w:lang w:val="ru-RU"/>
        </w:rPr>
        <w:t xml:space="preserve">Все страницы </w:t>
      </w:r>
      <w:r>
        <w:rPr>
          <w:rFonts w:ascii="Times New Roman" w:hAnsi="Times New Roman"/>
          <w:sz w:val="28"/>
          <w:szCs w:val="28"/>
          <w:lang w:val="ru-RU"/>
        </w:rPr>
        <w:t>нумеруются,</w:t>
      </w:r>
      <w:r w:rsidRPr="00C46200">
        <w:rPr>
          <w:rFonts w:ascii="Times New Roman" w:hAnsi="Times New Roman"/>
          <w:sz w:val="28"/>
          <w:szCs w:val="28"/>
          <w:lang w:val="ru-RU"/>
        </w:rPr>
        <w:t xml:space="preserve"> номера проставляются внизу страницы с форматированием по центру страницы арабскими цифрами. На титульном листе и содержании номер страницы не ставится</w:t>
      </w:r>
      <w:r>
        <w:rPr>
          <w:rFonts w:ascii="Times New Roman" w:hAnsi="Times New Roman"/>
          <w:sz w:val="28"/>
          <w:szCs w:val="28"/>
          <w:lang w:val="ru-RU"/>
        </w:rPr>
        <w:t>.</w:t>
      </w:r>
    </w:p>
    <w:p w:rsidR="00115EA4" w:rsidRDefault="00115EA4" w:rsidP="00115EA4">
      <w:pPr>
        <w:tabs>
          <w:tab w:val="left" w:pos="567"/>
        </w:tabs>
        <w:spacing w:after="0" w:line="360" w:lineRule="auto"/>
        <w:ind w:firstLine="709"/>
        <w:jc w:val="both"/>
        <w:rPr>
          <w:rFonts w:ascii="Times New Roman" w:hAnsi="Times New Roman"/>
          <w:sz w:val="28"/>
          <w:szCs w:val="28"/>
          <w:lang w:val="ru-RU"/>
        </w:rPr>
      </w:pPr>
      <w:r w:rsidRPr="00C46200">
        <w:rPr>
          <w:rFonts w:ascii="Times New Roman" w:hAnsi="Times New Roman"/>
          <w:sz w:val="28"/>
          <w:szCs w:val="28"/>
          <w:lang w:val="ru-RU"/>
        </w:rPr>
        <w:t>Каждая глава или самостоятельный раздел курсово</w:t>
      </w:r>
      <w:r w:rsidR="00C429FA">
        <w:rPr>
          <w:rFonts w:ascii="Times New Roman" w:hAnsi="Times New Roman"/>
          <w:sz w:val="28"/>
          <w:szCs w:val="28"/>
          <w:lang w:val="ru-RU"/>
        </w:rPr>
        <w:t>го</w:t>
      </w:r>
      <w:r w:rsidRPr="00C46200">
        <w:rPr>
          <w:rFonts w:ascii="Times New Roman" w:hAnsi="Times New Roman"/>
          <w:sz w:val="28"/>
          <w:szCs w:val="28"/>
          <w:lang w:val="ru-RU"/>
        </w:rPr>
        <w:t xml:space="preserve"> </w:t>
      </w:r>
      <w:r w:rsidR="00C429FA">
        <w:rPr>
          <w:rFonts w:ascii="Times New Roman" w:hAnsi="Times New Roman"/>
          <w:sz w:val="28"/>
          <w:szCs w:val="28"/>
          <w:lang w:val="ru-RU"/>
        </w:rPr>
        <w:t>проекта</w:t>
      </w:r>
      <w:r w:rsidRPr="00C46200">
        <w:rPr>
          <w:rFonts w:ascii="Times New Roman" w:hAnsi="Times New Roman"/>
          <w:sz w:val="28"/>
          <w:szCs w:val="28"/>
          <w:lang w:val="ru-RU"/>
        </w:rPr>
        <w:t xml:space="preserve"> начинается с новой страницы. Заголовки структурных элементов располагаются симметрично тексту или по центру прописными буквами. Точку в конце заголовка не ставят. Не допускаются переносы и подчёркивания слов. Допустимо разделение заголовка точками, если он состоит из двух предложений. После заголовка текст пишут с абзацного отступа.</w:t>
      </w:r>
    </w:p>
    <w:p w:rsidR="00115EA4" w:rsidRDefault="00115EA4" w:rsidP="00115EA4">
      <w:pPr>
        <w:tabs>
          <w:tab w:val="left" w:pos="567"/>
        </w:tabs>
        <w:spacing w:after="0" w:line="360" w:lineRule="auto"/>
        <w:ind w:firstLine="709"/>
        <w:jc w:val="both"/>
        <w:rPr>
          <w:rFonts w:ascii="Times New Roman" w:hAnsi="Times New Roman"/>
          <w:sz w:val="28"/>
          <w:szCs w:val="28"/>
          <w:lang w:val="ru-RU"/>
        </w:rPr>
      </w:pPr>
      <w:r w:rsidRPr="00316E32">
        <w:rPr>
          <w:rFonts w:ascii="Times New Roman" w:hAnsi="Times New Roman"/>
          <w:sz w:val="28"/>
          <w:szCs w:val="28"/>
          <w:lang w:val="ru-RU"/>
        </w:rPr>
        <w:t xml:space="preserve">При использовании в тексте работы цитат, норм правовых актов, заимствованных таблиц и схем следует руководствоваться правилами оформления сносок и ссылок на соответствующие источники (см. </w:t>
      </w:r>
      <w:r>
        <w:rPr>
          <w:rFonts w:ascii="Times New Roman" w:hAnsi="Times New Roman"/>
          <w:sz w:val="28"/>
          <w:szCs w:val="28"/>
          <w:lang w:val="ru-RU"/>
        </w:rPr>
        <w:t>п</w:t>
      </w:r>
      <w:r w:rsidRPr="00BB346A">
        <w:rPr>
          <w:rFonts w:ascii="Times New Roman" w:hAnsi="Times New Roman"/>
          <w:sz w:val="28"/>
          <w:szCs w:val="28"/>
          <w:lang w:val="ru-RU"/>
        </w:rPr>
        <w:t xml:space="preserve">риложение </w:t>
      </w:r>
      <w:r>
        <w:rPr>
          <w:rFonts w:ascii="Times New Roman" w:hAnsi="Times New Roman"/>
          <w:sz w:val="28"/>
          <w:szCs w:val="28"/>
          <w:lang w:val="ru-RU"/>
        </w:rPr>
        <w:t>8</w:t>
      </w:r>
      <w:r w:rsidRPr="00BB346A">
        <w:rPr>
          <w:rFonts w:ascii="Times New Roman" w:hAnsi="Times New Roman"/>
          <w:sz w:val="28"/>
          <w:szCs w:val="28"/>
          <w:lang w:val="ru-RU"/>
        </w:rPr>
        <w:t xml:space="preserve">). </w:t>
      </w:r>
    </w:p>
    <w:p w:rsidR="00115EA4" w:rsidRDefault="00C429FA" w:rsidP="00115EA4">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курсовой </w:t>
      </w:r>
      <w:r w:rsidR="00115EA4">
        <w:rPr>
          <w:rFonts w:ascii="Times New Roman" w:hAnsi="Times New Roman"/>
          <w:sz w:val="28"/>
          <w:szCs w:val="28"/>
          <w:lang w:val="ru-RU"/>
        </w:rPr>
        <w:t xml:space="preserve">проект включают таблицы, графики и рисунки. (Приложение 2). Нумерацию таблиц, графиков и рисунков следует вести отдельно. Слово «Таблица» и её порядковый номер (без знака №) пишется сверху самой таблицы в правой стороне. </w:t>
      </w:r>
      <w:r w:rsidR="00115EA4" w:rsidRPr="002C066A">
        <w:rPr>
          <w:rFonts w:ascii="Times New Roman" w:hAnsi="Times New Roman"/>
          <w:sz w:val="28"/>
          <w:szCs w:val="28"/>
          <w:lang w:val="ru-RU"/>
        </w:rPr>
        <w:t>При оформлении таблицы ("шапки") заголовки граф начинают</w:t>
      </w:r>
      <w:r w:rsidR="00115EA4">
        <w:rPr>
          <w:rFonts w:ascii="Times New Roman" w:hAnsi="Times New Roman"/>
          <w:sz w:val="28"/>
          <w:szCs w:val="28"/>
          <w:lang w:val="ru-RU"/>
        </w:rPr>
        <w:t xml:space="preserve"> с прописных букв, подзаголовки - со строчных, если они представляют одно предложение заголовком графы, и с прописных, если они самостоятельные. Каждую графу нумеруют по порядку. Разрывать таблицу и переносить часть ее на другую страницу можно только в том случае, если она целиком не умещается на одной странице. При этом на другую страницу переносится заголовок «Продолжение таблицы (номер таблицы)», а также шапка таблицы. </w:t>
      </w:r>
    </w:p>
    <w:p w:rsidR="00115EA4" w:rsidRDefault="00115EA4" w:rsidP="00115EA4">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Приложе</w:t>
      </w:r>
      <w:r w:rsidR="00C429FA">
        <w:rPr>
          <w:rFonts w:ascii="Times New Roman" w:hAnsi="Times New Roman"/>
          <w:sz w:val="28"/>
          <w:szCs w:val="28"/>
          <w:lang w:val="ru-RU"/>
        </w:rPr>
        <w:t>ния помещаются в конце курсового проекта</w:t>
      </w:r>
      <w:r>
        <w:rPr>
          <w:rFonts w:ascii="Times New Roman" w:hAnsi="Times New Roman"/>
          <w:sz w:val="28"/>
          <w:szCs w:val="28"/>
          <w:lang w:val="ru-RU"/>
        </w:rPr>
        <w:t>. На отдельной странице, в правом верхнем углу печатают прописными буквами слово «Приложение», его номер, название.</w:t>
      </w:r>
    </w:p>
    <w:p w:rsidR="00115EA4" w:rsidRDefault="00115EA4" w:rsidP="00115EA4">
      <w:pPr>
        <w:widowControl w:val="0"/>
        <w:autoSpaceDE w:val="0"/>
        <w:autoSpaceDN w:val="0"/>
        <w:adjustRightInd w:val="0"/>
        <w:spacing w:after="0" w:line="69" w:lineRule="exact"/>
        <w:rPr>
          <w:rFonts w:ascii="Times New Roman" w:hAnsi="Times New Roman"/>
          <w:sz w:val="28"/>
          <w:szCs w:val="28"/>
          <w:lang w:val="ru-RU"/>
        </w:rPr>
      </w:pPr>
    </w:p>
    <w:p w:rsidR="00AD7A97" w:rsidRDefault="00AD7A97">
      <w:pPr>
        <w:rPr>
          <w:rFonts w:ascii="Times New Roman" w:hAnsi="Times New Roman"/>
          <w:b/>
          <w:sz w:val="28"/>
          <w:szCs w:val="24"/>
          <w:lang w:val="ru-RU" w:eastAsia="ru-RU"/>
        </w:rPr>
      </w:pPr>
      <w:r w:rsidRPr="00EE38B5">
        <w:rPr>
          <w:b/>
          <w:sz w:val="28"/>
          <w:lang w:val="ru-RU"/>
        </w:rPr>
        <w:br w:type="page"/>
      </w:r>
    </w:p>
    <w:p w:rsidR="00523C2B" w:rsidRPr="00AD7A97" w:rsidRDefault="00523C2B" w:rsidP="00AD7A97">
      <w:pPr>
        <w:pStyle w:val="1"/>
        <w:spacing w:before="0" w:line="360" w:lineRule="auto"/>
        <w:jc w:val="center"/>
        <w:rPr>
          <w:rFonts w:ascii="Times New Roman" w:hAnsi="Times New Roman"/>
          <w:color w:val="auto"/>
          <w:lang w:val="ru-RU"/>
        </w:rPr>
      </w:pPr>
      <w:bookmarkStart w:id="6" w:name="_Toc461646981"/>
      <w:r w:rsidRPr="00AD7A97">
        <w:rPr>
          <w:rFonts w:ascii="Times New Roman" w:hAnsi="Times New Roman"/>
          <w:color w:val="auto"/>
          <w:lang w:val="ru-RU"/>
        </w:rPr>
        <w:t>КРИТЕРИИ ОЦЕНКИ КУРСОВО</w:t>
      </w:r>
      <w:r w:rsidR="00C429FA">
        <w:rPr>
          <w:rFonts w:ascii="Times New Roman" w:hAnsi="Times New Roman"/>
          <w:color w:val="auto"/>
          <w:lang w:val="ru-RU"/>
        </w:rPr>
        <w:t>ГО ПРОЕКТА</w:t>
      </w:r>
      <w:bookmarkEnd w:id="6"/>
    </w:p>
    <w:p w:rsidR="00523C2B" w:rsidRPr="0002470A" w:rsidRDefault="00523C2B" w:rsidP="00523C2B">
      <w:pPr>
        <w:widowControl w:val="0"/>
        <w:tabs>
          <w:tab w:val="num" w:pos="1390"/>
        </w:tabs>
        <w:overflowPunct w:val="0"/>
        <w:autoSpaceDE w:val="0"/>
        <w:autoSpaceDN w:val="0"/>
        <w:adjustRightInd w:val="0"/>
        <w:spacing w:after="0" w:line="360" w:lineRule="auto"/>
        <w:ind w:firstLine="709"/>
        <w:jc w:val="both"/>
        <w:rPr>
          <w:rFonts w:ascii="Times New Roman" w:hAnsi="Times New Roman"/>
          <w:sz w:val="28"/>
          <w:szCs w:val="28"/>
          <w:lang w:val="ru-RU"/>
        </w:rPr>
      </w:pPr>
      <w:r w:rsidRPr="0002470A">
        <w:rPr>
          <w:rFonts w:ascii="Times New Roman" w:hAnsi="Times New Roman"/>
          <w:sz w:val="28"/>
          <w:szCs w:val="28"/>
          <w:lang w:val="ru-RU"/>
        </w:rPr>
        <w:t xml:space="preserve">Работа оценивается по четырехбальной системе (отлично, хорошо, удовлетворительно, неудовлетворительно). </w:t>
      </w:r>
    </w:p>
    <w:p w:rsidR="00523C2B" w:rsidRPr="00523C2B" w:rsidRDefault="00523C2B" w:rsidP="00523C2B">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23C2B">
        <w:rPr>
          <w:rFonts w:ascii="Times New Roman" w:hAnsi="Times New Roman"/>
          <w:b/>
          <w:i/>
          <w:sz w:val="28"/>
          <w:szCs w:val="28"/>
          <w:lang w:val="ru-RU"/>
        </w:rPr>
        <w:t xml:space="preserve">Оценка «отлично» выставляется, если выполнены все следующие условия: </w:t>
      </w:r>
    </w:p>
    <w:p w:rsidR="00523C2B" w:rsidRPr="00A4419F" w:rsidRDefault="00523C2B" w:rsidP="00523C2B">
      <w:pPr>
        <w:widowControl w:val="0"/>
        <w:numPr>
          <w:ilvl w:val="1"/>
          <w:numId w:val="11"/>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A4419F">
        <w:rPr>
          <w:rFonts w:ascii="Times New Roman" w:hAnsi="Times New Roman"/>
          <w:sz w:val="28"/>
          <w:szCs w:val="28"/>
          <w:lang w:val="ru-RU"/>
        </w:rPr>
        <w:t xml:space="preserve">работа выполнена в полном соответствии с заданием, отличается глубиной проработки всех разделов содержательной части, оформлена с соблюдением установленных правил; </w:t>
      </w:r>
    </w:p>
    <w:p w:rsidR="00523C2B" w:rsidRPr="0002470A" w:rsidRDefault="00523C2B" w:rsidP="00523C2B">
      <w:pPr>
        <w:widowControl w:val="0"/>
        <w:numPr>
          <w:ilvl w:val="1"/>
          <w:numId w:val="11"/>
        </w:numPr>
        <w:tabs>
          <w:tab w:val="clear" w:pos="1440"/>
          <w:tab w:val="num" w:pos="1113"/>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руководитель характеризует деятельность студента положительно (в частности, отмечает его инициативу, самостоятельность, систематичность работы на всех этапах ее выполнения); </w:t>
      </w:r>
    </w:p>
    <w:p w:rsidR="00523C2B" w:rsidRPr="0002470A" w:rsidRDefault="00523C2B" w:rsidP="00523C2B">
      <w:pPr>
        <w:widowControl w:val="0"/>
        <w:numPr>
          <w:ilvl w:val="1"/>
          <w:numId w:val="11"/>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в докладе исчерпывающе, последовательно, четко и логически правильно изложена суть </w:t>
      </w:r>
      <w:r>
        <w:rPr>
          <w:rFonts w:ascii="Times New Roman" w:hAnsi="Times New Roman"/>
          <w:sz w:val="28"/>
          <w:szCs w:val="28"/>
          <w:lang w:val="ru-RU"/>
        </w:rPr>
        <w:t>р</w:t>
      </w:r>
      <w:r w:rsidRPr="0002470A">
        <w:rPr>
          <w:rFonts w:ascii="Times New Roman" w:hAnsi="Times New Roman"/>
          <w:sz w:val="28"/>
          <w:szCs w:val="28"/>
          <w:lang w:val="ru-RU"/>
        </w:rPr>
        <w:t xml:space="preserve">аботы и ее основные результаты; </w:t>
      </w:r>
    </w:p>
    <w:p w:rsidR="00523C2B" w:rsidRPr="0002470A" w:rsidRDefault="00523C2B" w:rsidP="00523C2B">
      <w:pPr>
        <w:widowControl w:val="0"/>
        <w:numPr>
          <w:ilvl w:val="1"/>
          <w:numId w:val="11"/>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студент свободно владеет теоретическим материалом, безошибочно применяет его при решении задач, сформулированных в задании; </w:t>
      </w:r>
    </w:p>
    <w:p w:rsidR="00523C2B" w:rsidRPr="0002470A" w:rsidRDefault="00523C2B" w:rsidP="00523C2B">
      <w:pPr>
        <w:widowControl w:val="0"/>
        <w:numPr>
          <w:ilvl w:val="1"/>
          <w:numId w:val="11"/>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на все вопросы членов комиссии студент дает обстоятельные и правильные ответы, убедительно защищает свою точку зрения. </w:t>
      </w:r>
    </w:p>
    <w:p w:rsidR="00523C2B" w:rsidRPr="00523C2B" w:rsidRDefault="00523C2B" w:rsidP="00523C2B">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23C2B">
        <w:rPr>
          <w:rFonts w:ascii="Times New Roman" w:hAnsi="Times New Roman"/>
          <w:b/>
          <w:i/>
          <w:sz w:val="28"/>
          <w:szCs w:val="28"/>
          <w:lang w:val="ru-RU"/>
        </w:rPr>
        <w:t xml:space="preserve">Оценка «хорошо» выставляется, если выполнены все следующие условия: </w:t>
      </w:r>
    </w:p>
    <w:p w:rsidR="00523C2B" w:rsidRPr="00A4419F" w:rsidRDefault="00523C2B" w:rsidP="00523C2B">
      <w:pPr>
        <w:widowControl w:val="0"/>
        <w:numPr>
          <w:ilvl w:val="1"/>
          <w:numId w:val="12"/>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bookmarkStart w:id="7" w:name="page13"/>
      <w:bookmarkEnd w:id="7"/>
      <w:r w:rsidRPr="00A4419F">
        <w:rPr>
          <w:rFonts w:ascii="Times New Roman" w:hAnsi="Times New Roman"/>
          <w:sz w:val="28"/>
          <w:szCs w:val="28"/>
          <w:lang w:val="ru-RU"/>
        </w:rPr>
        <w:t xml:space="preserve">работа выполнена в соответствии с заданием, отличается глубиной проработки всех разделов содержательной части, оформлена с соблюдением установленных правил; </w:t>
      </w:r>
    </w:p>
    <w:p w:rsidR="00523C2B" w:rsidRPr="0002470A" w:rsidRDefault="00523C2B" w:rsidP="00523C2B">
      <w:pPr>
        <w:widowControl w:val="0"/>
        <w:numPr>
          <w:ilvl w:val="1"/>
          <w:numId w:val="12"/>
        </w:numPr>
        <w:tabs>
          <w:tab w:val="clear" w:pos="1440"/>
          <w:tab w:val="num" w:pos="1113"/>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руководитель характеризует деятельность студента положительно, возможно, с незначительными замечаниями; </w:t>
      </w:r>
    </w:p>
    <w:p w:rsidR="00523C2B" w:rsidRPr="0002470A" w:rsidRDefault="00523C2B" w:rsidP="00523C2B">
      <w:pPr>
        <w:widowControl w:val="0"/>
        <w:numPr>
          <w:ilvl w:val="1"/>
          <w:numId w:val="12"/>
        </w:numPr>
        <w:tabs>
          <w:tab w:val="clear" w:pos="1440"/>
          <w:tab w:val="num" w:pos="11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в докладе правильно изложена суть </w:t>
      </w:r>
      <w:r>
        <w:rPr>
          <w:rFonts w:ascii="Times New Roman" w:hAnsi="Times New Roman"/>
          <w:sz w:val="28"/>
          <w:szCs w:val="28"/>
          <w:lang w:val="ru-RU"/>
        </w:rPr>
        <w:t>р</w:t>
      </w:r>
      <w:r w:rsidRPr="0002470A">
        <w:rPr>
          <w:rFonts w:ascii="Times New Roman" w:hAnsi="Times New Roman"/>
          <w:sz w:val="28"/>
          <w:szCs w:val="28"/>
          <w:lang w:val="ru-RU"/>
        </w:rPr>
        <w:t xml:space="preserve">аботы и ее основные результаты; </w:t>
      </w:r>
    </w:p>
    <w:p w:rsidR="00523C2B" w:rsidRPr="0002470A" w:rsidRDefault="00523C2B" w:rsidP="00523C2B">
      <w:pPr>
        <w:widowControl w:val="0"/>
        <w:numPr>
          <w:ilvl w:val="1"/>
          <w:numId w:val="12"/>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студент достаточно твердо усвоил теоретический материал и может применять его самостоятельно и по указанию преподавателя; </w:t>
      </w:r>
    </w:p>
    <w:p w:rsidR="00523C2B" w:rsidRPr="0002470A" w:rsidRDefault="00523C2B" w:rsidP="00523C2B">
      <w:pPr>
        <w:widowControl w:val="0"/>
        <w:numPr>
          <w:ilvl w:val="1"/>
          <w:numId w:val="12"/>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на большинство вопросов членов комиссии студентом даны правильные ответы, студент защищает свою точку зрения достаточно обоснованно. </w:t>
      </w:r>
    </w:p>
    <w:p w:rsidR="00523C2B" w:rsidRPr="00523C2B" w:rsidRDefault="00523C2B" w:rsidP="00523C2B">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23C2B">
        <w:rPr>
          <w:rFonts w:ascii="Times New Roman" w:hAnsi="Times New Roman"/>
          <w:b/>
          <w:i/>
          <w:sz w:val="28"/>
          <w:szCs w:val="28"/>
          <w:lang w:val="ru-RU"/>
        </w:rPr>
        <w:t xml:space="preserve">Оценка «удовлетворительно» выставляется, если выполнено одно из следующих условий: </w:t>
      </w:r>
    </w:p>
    <w:p w:rsidR="00523C2B" w:rsidRPr="0002470A" w:rsidRDefault="00523C2B" w:rsidP="00523C2B">
      <w:pPr>
        <w:widowControl w:val="0"/>
        <w:numPr>
          <w:ilvl w:val="1"/>
          <w:numId w:val="12"/>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t>р</w:t>
      </w:r>
      <w:r w:rsidRPr="0002470A">
        <w:rPr>
          <w:rFonts w:ascii="Times New Roman" w:hAnsi="Times New Roman"/>
          <w:sz w:val="28"/>
          <w:szCs w:val="28"/>
          <w:lang w:val="ru-RU"/>
        </w:rPr>
        <w:t xml:space="preserve">абота выполнена в основном правильно, но без необходимой проработки некоторых разделов; </w:t>
      </w:r>
    </w:p>
    <w:p w:rsidR="00523C2B" w:rsidRPr="00465753" w:rsidRDefault="00523C2B" w:rsidP="00523C2B">
      <w:pPr>
        <w:widowControl w:val="0"/>
        <w:numPr>
          <w:ilvl w:val="1"/>
          <w:numId w:val="12"/>
        </w:numPr>
        <w:tabs>
          <w:tab w:val="clear" w:pos="1440"/>
          <w:tab w:val="num" w:pos="1120"/>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в докладе упущены некоторые принципиальные моменты содержательной части </w:t>
      </w:r>
      <w:r>
        <w:rPr>
          <w:rFonts w:ascii="Times New Roman" w:hAnsi="Times New Roman"/>
          <w:sz w:val="28"/>
          <w:szCs w:val="28"/>
          <w:lang w:val="ru-RU"/>
        </w:rPr>
        <w:t>р</w:t>
      </w:r>
      <w:r w:rsidRPr="00465753">
        <w:rPr>
          <w:rFonts w:ascii="Times New Roman" w:hAnsi="Times New Roman"/>
          <w:sz w:val="28"/>
          <w:szCs w:val="28"/>
          <w:lang w:val="ru-RU"/>
        </w:rPr>
        <w:t xml:space="preserve">аботы; </w:t>
      </w:r>
    </w:p>
    <w:p w:rsidR="00523C2B" w:rsidRPr="0002470A" w:rsidRDefault="00523C2B" w:rsidP="00523C2B">
      <w:pPr>
        <w:widowControl w:val="0"/>
        <w:numPr>
          <w:ilvl w:val="1"/>
          <w:numId w:val="12"/>
        </w:numPr>
        <w:tabs>
          <w:tab w:val="clear" w:pos="1440"/>
          <w:tab w:val="num" w:pos="1114"/>
        </w:tabs>
        <w:overflowPunct w:val="0"/>
        <w:autoSpaceDE w:val="0"/>
        <w:autoSpaceDN w:val="0"/>
        <w:adjustRightInd w:val="0"/>
        <w:spacing w:after="0" w:line="360" w:lineRule="auto"/>
        <w:ind w:left="0" w:firstLine="709"/>
        <w:jc w:val="both"/>
        <w:rPr>
          <w:rFonts w:ascii="Times New Roman" w:hAnsi="Times New Roman"/>
          <w:sz w:val="28"/>
          <w:szCs w:val="28"/>
          <w:lang w:val="ru-RU"/>
        </w:rPr>
      </w:pPr>
      <w:r w:rsidRPr="0002470A">
        <w:rPr>
          <w:rFonts w:ascii="Times New Roman" w:hAnsi="Times New Roman"/>
          <w:sz w:val="28"/>
          <w:szCs w:val="28"/>
          <w:lang w:val="ru-RU"/>
        </w:rPr>
        <w:t xml:space="preserve">на вопросы членов комиссии студент отвечает неуверенно или допускает серьезные ошибки, неуверенно защищает свою точку зрения. </w:t>
      </w:r>
    </w:p>
    <w:p w:rsidR="00523C2B" w:rsidRPr="00523C2B" w:rsidRDefault="00523C2B" w:rsidP="00523C2B">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23C2B">
        <w:rPr>
          <w:rFonts w:ascii="Times New Roman" w:hAnsi="Times New Roman"/>
          <w:b/>
          <w:i/>
          <w:sz w:val="28"/>
          <w:szCs w:val="28"/>
          <w:lang w:val="ru-RU"/>
        </w:rPr>
        <w:t xml:space="preserve">Оценка «неудовлетворительно» выставляется, если студент не может защитить свои решения, допускает грубые фактические ошибки при ответах на поставленные вопросы или вовсе не отвечает на них. </w:t>
      </w:r>
    </w:p>
    <w:p w:rsidR="00523C2B" w:rsidRPr="0002470A" w:rsidRDefault="00523C2B" w:rsidP="00523C2B">
      <w:pPr>
        <w:widowControl w:val="0"/>
        <w:tabs>
          <w:tab w:val="num" w:pos="1212"/>
        </w:tabs>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02470A">
        <w:rPr>
          <w:rFonts w:ascii="Times New Roman" w:hAnsi="Times New Roman"/>
          <w:sz w:val="28"/>
          <w:szCs w:val="28"/>
          <w:lang w:val="ru-RU"/>
        </w:rPr>
        <w:t xml:space="preserve">Студентам, получившим неудовлетворительную оценку за </w:t>
      </w:r>
      <w:r>
        <w:rPr>
          <w:rFonts w:ascii="Times New Roman" w:hAnsi="Times New Roman"/>
          <w:sz w:val="28"/>
          <w:szCs w:val="28"/>
          <w:lang w:val="ru-RU"/>
        </w:rPr>
        <w:t>р</w:t>
      </w:r>
      <w:r w:rsidRPr="0002470A">
        <w:rPr>
          <w:rFonts w:ascii="Times New Roman" w:hAnsi="Times New Roman"/>
          <w:sz w:val="28"/>
          <w:szCs w:val="28"/>
          <w:lang w:val="ru-RU"/>
        </w:rPr>
        <w:t xml:space="preserve">аботу, предоставляется право выбора новой темы </w:t>
      </w:r>
      <w:r>
        <w:rPr>
          <w:rFonts w:ascii="Times New Roman" w:hAnsi="Times New Roman"/>
          <w:sz w:val="28"/>
          <w:szCs w:val="28"/>
          <w:lang w:val="ru-RU"/>
        </w:rPr>
        <w:t>р</w:t>
      </w:r>
      <w:r w:rsidRPr="0002470A">
        <w:rPr>
          <w:rFonts w:ascii="Times New Roman" w:hAnsi="Times New Roman"/>
          <w:sz w:val="28"/>
          <w:szCs w:val="28"/>
          <w:lang w:val="ru-RU"/>
        </w:rPr>
        <w:t xml:space="preserve">аботы или, по решению руководителя, переработки прежней темы и определяется новый срок для ее выполнения. </w:t>
      </w:r>
    </w:p>
    <w:p w:rsidR="00523C2B" w:rsidRPr="0002470A" w:rsidRDefault="00523C2B" w:rsidP="00523C2B">
      <w:pPr>
        <w:widowControl w:val="0"/>
        <w:tabs>
          <w:tab w:val="num" w:pos="1212"/>
        </w:tabs>
        <w:overflowPunct w:val="0"/>
        <w:autoSpaceDE w:val="0"/>
        <w:autoSpaceDN w:val="0"/>
        <w:adjustRightInd w:val="0"/>
        <w:spacing w:after="0" w:line="360" w:lineRule="auto"/>
        <w:ind w:firstLine="709"/>
        <w:jc w:val="both"/>
        <w:rPr>
          <w:rFonts w:ascii="Times New Roman" w:hAnsi="Times New Roman"/>
          <w:sz w:val="28"/>
          <w:szCs w:val="28"/>
          <w:lang w:val="ru-RU"/>
        </w:rPr>
      </w:pPr>
      <w:r w:rsidRPr="0002470A">
        <w:rPr>
          <w:rFonts w:ascii="Times New Roman" w:hAnsi="Times New Roman"/>
          <w:sz w:val="28"/>
          <w:szCs w:val="28"/>
          <w:lang w:val="ru-RU"/>
        </w:rPr>
        <w:t xml:space="preserve">Студент, не представивший в установленный срок законченную </w:t>
      </w:r>
      <w:r>
        <w:rPr>
          <w:rFonts w:ascii="Times New Roman" w:hAnsi="Times New Roman"/>
          <w:sz w:val="28"/>
          <w:szCs w:val="28"/>
          <w:lang w:val="ru-RU"/>
        </w:rPr>
        <w:t>р</w:t>
      </w:r>
      <w:r w:rsidRPr="0002470A">
        <w:rPr>
          <w:rFonts w:ascii="Times New Roman" w:hAnsi="Times New Roman"/>
          <w:sz w:val="28"/>
          <w:szCs w:val="28"/>
          <w:lang w:val="ru-RU"/>
        </w:rPr>
        <w:t xml:space="preserve">аботу или не защитивший ее, считается имеющим академическую задолженность. </w:t>
      </w:r>
    </w:p>
    <w:p w:rsidR="00152A9F" w:rsidRDefault="00152A9F" w:rsidP="00523C2B">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p>
    <w:p w:rsidR="006E27A7" w:rsidRDefault="006E27A7">
      <w:pPr>
        <w:rPr>
          <w:rFonts w:ascii="Times New Roman" w:hAnsi="Times New Roman"/>
          <w:sz w:val="28"/>
          <w:szCs w:val="28"/>
          <w:lang w:val="ru-RU"/>
        </w:rPr>
      </w:pPr>
      <w:r>
        <w:rPr>
          <w:rFonts w:ascii="Times New Roman" w:hAnsi="Times New Roman"/>
          <w:sz w:val="28"/>
          <w:szCs w:val="28"/>
          <w:lang w:val="ru-RU"/>
        </w:rPr>
        <w:br w:type="page"/>
      </w:r>
    </w:p>
    <w:p w:rsidR="00152A9F" w:rsidRPr="00AD7A97" w:rsidRDefault="006E27A7" w:rsidP="00AD7A97">
      <w:pPr>
        <w:pStyle w:val="1"/>
        <w:spacing w:before="0" w:line="360" w:lineRule="auto"/>
        <w:jc w:val="center"/>
        <w:rPr>
          <w:rFonts w:ascii="Times New Roman" w:hAnsi="Times New Roman"/>
          <w:color w:val="auto"/>
          <w:lang w:val="ru-RU"/>
        </w:rPr>
      </w:pPr>
      <w:bookmarkStart w:id="8" w:name="_Toc461646982"/>
      <w:r w:rsidRPr="00AD7A97">
        <w:rPr>
          <w:rFonts w:ascii="Times New Roman" w:hAnsi="Times New Roman"/>
          <w:color w:val="auto"/>
          <w:lang w:val="ru-RU"/>
        </w:rPr>
        <w:t>ОСНОВНАЯ ЧАСТЬ КУРСОВО</w:t>
      </w:r>
      <w:r w:rsidR="00C429FA">
        <w:rPr>
          <w:rFonts w:ascii="Times New Roman" w:hAnsi="Times New Roman"/>
          <w:color w:val="auto"/>
          <w:lang w:val="ru-RU"/>
        </w:rPr>
        <w:t>ГО ПРОЕКТА</w:t>
      </w:r>
      <w:bookmarkEnd w:id="8"/>
    </w:p>
    <w:p w:rsidR="00152A9F" w:rsidRPr="007703CC" w:rsidRDefault="00B759E2" w:rsidP="007703CC">
      <w:pPr>
        <w:pStyle w:val="2"/>
        <w:spacing w:before="0" w:after="0" w:line="360" w:lineRule="auto"/>
        <w:jc w:val="both"/>
        <w:rPr>
          <w:rFonts w:ascii="Times New Roman" w:hAnsi="Times New Roman"/>
        </w:rPr>
      </w:pPr>
      <w:bookmarkStart w:id="9" w:name="_Toc461646983"/>
      <w:r w:rsidRPr="007703CC">
        <w:rPr>
          <w:rFonts w:ascii="Times New Roman" w:hAnsi="Times New Roman"/>
        </w:rPr>
        <w:t xml:space="preserve">ГЛАВА 1. Организационно-экономическая </w:t>
      </w:r>
      <w:r w:rsidR="006E27A7" w:rsidRPr="007703CC">
        <w:rPr>
          <w:rFonts w:ascii="Times New Roman" w:hAnsi="Times New Roman"/>
        </w:rPr>
        <w:t xml:space="preserve">характеристика </w:t>
      </w:r>
      <w:r w:rsidRPr="007703CC">
        <w:rPr>
          <w:rFonts w:ascii="Times New Roman" w:hAnsi="Times New Roman"/>
        </w:rPr>
        <w:t>организации</w:t>
      </w:r>
      <w:bookmarkEnd w:id="9"/>
    </w:p>
    <w:p w:rsidR="00B759E2" w:rsidRPr="008A67C3" w:rsidRDefault="00B759E2" w:rsidP="00AD7A97">
      <w:pPr>
        <w:widowControl w:val="0"/>
        <w:overflowPunct w:val="0"/>
        <w:autoSpaceDE w:val="0"/>
        <w:autoSpaceDN w:val="0"/>
        <w:adjustRightInd w:val="0"/>
        <w:spacing w:after="0" w:line="360" w:lineRule="auto"/>
        <w:jc w:val="both"/>
        <w:rPr>
          <w:rFonts w:ascii="Times New Roman" w:hAnsi="Times New Roman"/>
          <w:b/>
          <w:i/>
          <w:sz w:val="28"/>
          <w:szCs w:val="28"/>
          <w:lang w:val="ru-RU"/>
        </w:rPr>
      </w:pPr>
      <w:r w:rsidRPr="008A67C3">
        <w:rPr>
          <w:rFonts w:ascii="Times New Roman" w:hAnsi="Times New Roman"/>
          <w:b/>
          <w:i/>
          <w:sz w:val="28"/>
          <w:szCs w:val="28"/>
          <w:lang w:val="ru-RU"/>
        </w:rPr>
        <w:t>1.1 Основные сведения об организации</w:t>
      </w:r>
    </w:p>
    <w:p w:rsidR="003B6F94" w:rsidRDefault="003B6F94"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Должна включать в себя:</w:t>
      </w:r>
    </w:p>
    <w:p w:rsidR="006E27A7" w:rsidRDefault="003B6F94"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Название и дату образования предприятия;</w:t>
      </w:r>
    </w:p>
    <w:p w:rsidR="00397813" w:rsidRDefault="00397813"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Сведения об учредителях</w:t>
      </w:r>
    </w:p>
    <w:p w:rsidR="003B6F94" w:rsidRDefault="003B6F94"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Организационно-правовую форму предприятия</w:t>
      </w:r>
    </w:p>
    <w:p w:rsidR="003B6F94" w:rsidRDefault="003B6F94"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Основное направление и виды деятельности предприятия</w:t>
      </w:r>
    </w:p>
    <w:p w:rsidR="003B6F94" w:rsidRPr="008A67C3" w:rsidRDefault="00397813" w:rsidP="00AD7A97">
      <w:pPr>
        <w:widowControl w:val="0"/>
        <w:overflowPunct w:val="0"/>
        <w:autoSpaceDE w:val="0"/>
        <w:autoSpaceDN w:val="0"/>
        <w:adjustRightInd w:val="0"/>
        <w:spacing w:after="0" w:line="360" w:lineRule="auto"/>
        <w:jc w:val="both"/>
        <w:rPr>
          <w:rFonts w:ascii="Times New Roman" w:hAnsi="Times New Roman"/>
          <w:b/>
          <w:i/>
          <w:sz w:val="28"/>
          <w:szCs w:val="28"/>
          <w:lang w:val="ru-RU"/>
        </w:rPr>
      </w:pPr>
      <w:r w:rsidRPr="008A67C3">
        <w:rPr>
          <w:rFonts w:ascii="Times New Roman" w:hAnsi="Times New Roman"/>
          <w:b/>
          <w:i/>
          <w:sz w:val="28"/>
          <w:szCs w:val="28"/>
          <w:lang w:val="ru-RU"/>
        </w:rPr>
        <w:t>1.2. Экономическая характеристика предприятия</w:t>
      </w:r>
    </w:p>
    <w:p w:rsidR="00397813" w:rsidRDefault="00397813"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Должна включать в себя:</w:t>
      </w:r>
    </w:p>
    <w:p w:rsidR="00397813" w:rsidRDefault="00397813"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Организационную структуру предприятия и функционал основных подразделений</w:t>
      </w:r>
    </w:p>
    <w:p w:rsidR="00397813" w:rsidRDefault="00397813"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Характеристика ключевых контрагентов</w:t>
      </w:r>
      <w:r w:rsidRPr="00397813">
        <w:rPr>
          <w:rFonts w:ascii="Times New Roman" w:hAnsi="Times New Roman"/>
          <w:sz w:val="28"/>
          <w:szCs w:val="28"/>
          <w:lang w:val="ru-RU"/>
        </w:rPr>
        <w:t xml:space="preserve"> </w:t>
      </w:r>
    </w:p>
    <w:p w:rsidR="00B759E2" w:rsidRDefault="00397813"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 Численность персонала и основные профессиональные группы работников</w:t>
      </w:r>
    </w:p>
    <w:p w:rsidR="008A67C3" w:rsidRDefault="00AD7A97" w:rsidP="00AD7A97">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w:t>
      </w:r>
      <w:r w:rsidR="008A67C3">
        <w:rPr>
          <w:rFonts w:ascii="Times New Roman" w:hAnsi="Times New Roman"/>
          <w:sz w:val="28"/>
          <w:szCs w:val="28"/>
          <w:lang w:val="ru-RU"/>
        </w:rPr>
        <w:t>Анализ финансовых результатов, доходности и рентабельности организации</w:t>
      </w:r>
    </w:p>
    <w:p w:rsidR="008A67C3" w:rsidRDefault="008A67C3" w:rsidP="008A67C3">
      <w:pPr>
        <w:widowControl w:val="0"/>
        <w:overflowPunct w:val="0"/>
        <w:autoSpaceDE w:val="0"/>
        <w:autoSpaceDN w:val="0"/>
        <w:adjustRightInd w:val="0"/>
        <w:spacing w:after="0" w:line="360" w:lineRule="auto"/>
        <w:ind w:firstLine="709"/>
        <w:jc w:val="right"/>
        <w:rPr>
          <w:rFonts w:ascii="Times New Roman" w:hAnsi="Times New Roman"/>
          <w:sz w:val="28"/>
          <w:szCs w:val="28"/>
          <w:lang w:val="ru-RU" w:bidi="ru-RU"/>
        </w:rPr>
      </w:pPr>
      <w:r>
        <w:rPr>
          <w:rFonts w:ascii="Times New Roman" w:hAnsi="Times New Roman"/>
          <w:sz w:val="28"/>
          <w:szCs w:val="28"/>
          <w:lang w:val="ru-RU" w:bidi="ru-RU"/>
        </w:rPr>
        <w:t>Таблица 1.</w:t>
      </w:r>
    </w:p>
    <w:p w:rsidR="008A67C3" w:rsidRDefault="008A67C3" w:rsidP="008A67C3">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bidi="ru-RU"/>
        </w:rPr>
        <w:t>Анализ формирования и динамики прибыли «ХХХ»</w:t>
      </w:r>
    </w:p>
    <w:tbl>
      <w:tblPr>
        <w:tblOverlap w:val="never"/>
        <w:tblW w:w="9366" w:type="dxa"/>
        <w:tblLayout w:type="fixed"/>
        <w:tblCellMar>
          <w:left w:w="10" w:type="dxa"/>
          <w:right w:w="10" w:type="dxa"/>
        </w:tblCellMar>
        <w:tblLook w:val="04A0" w:firstRow="1" w:lastRow="0" w:firstColumn="1" w:lastColumn="0" w:noHBand="0" w:noVBand="1"/>
      </w:tblPr>
      <w:tblGrid>
        <w:gridCol w:w="4546"/>
        <w:gridCol w:w="1276"/>
        <w:gridCol w:w="1418"/>
        <w:gridCol w:w="1134"/>
        <w:gridCol w:w="992"/>
      </w:tblGrid>
      <w:tr w:rsidR="008A67C3" w:rsidRPr="005E5D45" w:rsidTr="00D84307">
        <w:trPr>
          <w:trHeight w:val="651"/>
        </w:trPr>
        <w:tc>
          <w:tcPr>
            <w:tcW w:w="4546" w:type="dxa"/>
            <w:tcBorders>
              <w:top w:val="single" w:sz="4" w:space="0" w:color="auto"/>
              <w:left w:val="single" w:sz="4" w:space="0" w:color="auto"/>
            </w:tcBorders>
            <w:shd w:val="clear" w:color="auto" w:fill="FFFFFF"/>
          </w:tcPr>
          <w:p w:rsidR="008A67C3" w:rsidRPr="003B6F94" w:rsidRDefault="008A67C3" w:rsidP="00EC469D">
            <w:pPr>
              <w:pStyle w:val="9"/>
              <w:shd w:val="clear" w:color="auto" w:fill="auto"/>
              <w:spacing w:line="240" w:lineRule="auto"/>
              <w:ind w:firstLine="0"/>
              <w:jc w:val="left"/>
              <w:rPr>
                <w:sz w:val="24"/>
                <w:szCs w:val="24"/>
              </w:rPr>
            </w:pPr>
            <w:r w:rsidRPr="003B6F94">
              <w:rPr>
                <w:rStyle w:val="11pt"/>
                <w:sz w:val="24"/>
                <w:szCs w:val="24"/>
              </w:rPr>
              <w:t>Показатели</w:t>
            </w:r>
          </w:p>
        </w:tc>
        <w:tc>
          <w:tcPr>
            <w:tcW w:w="1276" w:type="dxa"/>
            <w:tcBorders>
              <w:top w:val="single" w:sz="4" w:space="0" w:color="auto"/>
              <w:left w:val="single" w:sz="4" w:space="0" w:color="auto"/>
            </w:tcBorders>
            <w:shd w:val="clear" w:color="auto" w:fill="FFFFFF"/>
          </w:tcPr>
          <w:p w:rsidR="008A67C3" w:rsidRPr="003B6F94" w:rsidRDefault="008A67C3" w:rsidP="00EC469D">
            <w:pPr>
              <w:pStyle w:val="9"/>
              <w:shd w:val="clear" w:color="auto" w:fill="auto"/>
              <w:spacing w:line="240" w:lineRule="auto"/>
              <w:ind w:firstLine="0"/>
              <w:jc w:val="left"/>
              <w:rPr>
                <w:sz w:val="24"/>
                <w:szCs w:val="24"/>
              </w:rPr>
            </w:pPr>
            <w:r w:rsidRPr="003B6F94">
              <w:rPr>
                <w:rStyle w:val="11pt"/>
                <w:sz w:val="24"/>
                <w:szCs w:val="24"/>
              </w:rPr>
              <w:t>Отчетный</w:t>
            </w:r>
            <w:r>
              <w:rPr>
                <w:rStyle w:val="11pt"/>
                <w:sz w:val="24"/>
                <w:szCs w:val="24"/>
              </w:rPr>
              <w:t xml:space="preserve"> п</w:t>
            </w:r>
            <w:r w:rsidRPr="003B6F94">
              <w:rPr>
                <w:rStyle w:val="11pt"/>
                <w:sz w:val="24"/>
                <w:szCs w:val="24"/>
              </w:rPr>
              <w:t>ериод</w:t>
            </w:r>
            <w:r>
              <w:rPr>
                <w:rStyle w:val="11pt"/>
                <w:sz w:val="24"/>
                <w:szCs w:val="24"/>
              </w:rPr>
              <w:t>, тыс.руб.</w:t>
            </w:r>
          </w:p>
        </w:tc>
        <w:tc>
          <w:tcPr>
            <w:tcW w:w="1418" w:type="dxa"/>
            <w:tcBorders>
              <w:top w:val="single" w:sz="4" w:space="0" w:color="auto"/>
              <w:left w:val="single" w:sz="4" w:space="0" w:color="auto"/>
            </w:tcBorders>
            <w:shd w:val="clear" w:color="auto" w:fill="FFFFFF"/>
          </w:tcPr>
          <w:p w:rsidR="008A67C3" w:rsidRPr="003B6F94" w:rsidRDefault="008A67C3" w:rsidP="00EC469D">
            <w:pPr>
              <w:pStyle w:val="9"/>
              <w:shd w:val="clear" w:color="auto" w:fill="auto"/>
              <w:spacing w:line="240" w:lineRule="auto"/>
              <w:ind w:firstLine="0"/>
              <w:jc w:val="left"/>
              <w:rPr>
                <w:sz w:val="24"/>
                <w:szCs w:val="24"/>
              </w:rPr>
            </w:pPr>
            <w:r>
              <w:rPr>
                <w:sz w:val="24"/>
                <w:szCs w:val="24"/>
              </w:rPr>
              <w:t>Предыдущий период, тыс.руб.</w:t>
            </w:r>
          </w:p>
        </w:tc>
        <w:tc>
          <w:tcPr>
            <w:tcW w:w="1134" w:type="dxa"/>
            <w:tcBorders>
              <w:top w:val="single" w:sz="4" w:space="0" w:color="auto"/>
              <w:left w:val="single" w:sz="4" w:space="0" w:color="auto"/>
            </w:tcBorders>
            <w:shd w:val="clear" w:color="auto" w:fill="FFFFFF"/>
          </w:tcPr>
          <w:p w:rsidR="008A67C3" w:rsidRPr="003B6F94" w:rsidRDefault="008A67C3" w:rsidP="00EC469D">
            <w:pPr>
              <w:pStyle w:val="9"/>
              <w:shd w:val="clear" w:color="auto" w:fill="auto"/>
              <w:spacing w:line="240" w:lineRule="auto"/>
              <w:ind w:firstLine="0"/>
              <w:jc w:val="left"/>
              <w:rPr>
                <w:sz w:val="24"/>
                <w:szCs w:val="24"/>
              </w:rPr>
            </w:pPr>
            <w:r w:rsidRPr="003B6F94">
              <w:rPr>
                <w:rStyle w:val="11pt"/>
                <w:sz w:val="24"/>
                <w:szCs w:val="24"/>
              </w:rPr>
              <w:t>Изм</w:t>
            </w:r>
            <w:r>
              <w:rPr>
                <w:rStyle w:val="11pt"/>
                <w:sz w:val="24"/>
                <w:szCs w:val="24"/>
              </w:rPr>
              <w:t>енение</w:t>
            </w:r>
            <w:r w:rsidRPr="003B6F94">
              <w:rPr>
                <w:rStyle w:val="11pt"/>
                <w:sz w:val="24"/>
                <w:szCs w:val="24"/>
              </w:rPr>
              <w:t xml:space="preserve"> за период</w:t>
            </w: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pStyle w:val="9"/>
              <w:shd w:val="clear" w:color="auto" w:fill="auto"/>
              <w:spacing w:line="240" w:lineRule="auto"/>
              <w:ind w:firstLine="0"/>
              <w:jc w:val="left"/>
              <w:rPr>
                <w:sz w:val="24"/>
                <w:szCs w:val="24"/>
              </w:rPr>
            </w:pPr>
            <w:r w:rsidRPr="003B6F94">
              <w:rPr>
                <w:rStyle w:val="11pt"/>
                <w:sz w:val="24"/>
                <w:szCs w:val="24"/>
              </w:rPr>
              <w:t>Темп прироста</w:t>
            </w:r>
            <w:r>
              <w:rPr>
                <w:rStyle w:val="11pt"/>
                <w:sz w:val="24"/>
                <w:szCs w:val="24"/>
              </w:rPr>
              <w:t xml:space="preserve">, </w:t>
            </w:r>
            <w:r w:rsidRPr="003B6F94">
              <w:rPr>
                <w:rStyle w:val="11pt"/>
                <w:sz w:val="24"/>
                <w:szCs w:val="24"/>
              </w:rPr>
              <w:t>(%)</w:t>
            </w:r>
          </w:p>
        </w:tc>
      </w:tr>
      <w:tr w:rsidR="008A67C3" w:rsidRPr="00646DB2" w:rsidTr="00D84307">
        <w:trPr>
          <w:trHeight w:val="605"/>
        </w:trPr>
        <w:tc>
          <w:tcPr>
            <w:tcW w:w="4546" w:type="dxa"/>
            <w:tcBorders>
              <w:top w:val="single" w:sz="4" w:space="0" w:color="auto"/>
              <w:left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 xml:space="preserve">1. Выручка (нетто) от реализации товаров, </w:t>
            </w:r>
            <w:r w:rsidR="00C449FA">
              <w:rPr>
                <w:rStyle w:val="11pt"/>
                <w:sz w:val="24"/>
                <w:szCs w:val="24"/>
              </w:rPr>
              <w:t xml:space="preserve">продукции, услуг </w:t>
            </w:r>
          </w:p>
        </w:tc>
        <w:tc>
          <w:tcPr>
            <w:tcW w:w="1276"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r w:rsidR="008A67C3" w:rsidRPr="00646DB2" w:rsidTr="00C449FA">
        <w:trPr>
          <w:trHeight w:val="539"/>
        </w:trPr>
        <w:tc>
          <w:tcPr>
            <w:tcW w:w="4546" w:type="dxa"/>
            <w:tcBorders>
              <w:top w:val="single" w:sz="4" w:space="0" w:color="auto"/>
              <w:left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2. Себестоимость (производственная) реа</w:t>
            </w:r>
            <w:r w:rsidRPr="003B6F94">
              <w:rPr>
                <w:rStyle w:val="11pt"/>
                <w:sz w:val="24"/>
                <w:szCs w:val="24"/>
              </w:rPr>
              <w:softHyphen/>
              <w:t xml:space="preserve">лизации товаров, продукции, работ, услуг </w:t>
            </w:r>
          </w:p>
        </w:tc>
        <w:tc>
          <w:tcPr>
            <w:tcW w:w="1276"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r w:rsidR="008A67C3" w:rsidRPr="009C7A9E" w:rsidTr="00D84307">
        <w:trPr>
          <w:trHeight w:val="341"/>
        </w:trPr>
        <w:tc>
          <w:tcPr>
            <w:tcW w:w="4546" w:type="dxa"/>
            <w:tcBorders>
              <w:top w:val="single" w:sz="4" w:space="0" w:color="auto"/>
              <w:left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 xml:space="preserve">3. Валовая прибыль </w:t>
            </w:r>
          </w:p>
        </w:tc>
        <w:tc>
          <w:tcPr>
            <w:tcW w:w="1276" w:type="dxa"/>
            <w:tcBorders>
              <w:top w:val="single" w:sz="4" w:space="0" w:color="auto"/>
              <w:left w:val="single" w:sz="4" w:space="0" w:color="auto"/>
            </w:tcBorders>
            <w:shd w:val="clear" w:color="auto" w:fill="FFFFFF"/>
          </w:tcPr>
          <w:p w:rsidR="008A67C3" w:rsidRPr="009C7A9E"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9C7A9E"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9C7A9E"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9C7A9E" w:rsidRDefault="008A67C3" w:rsidP="00EC469D">
            <w:pPr>
              <w:spacing w:after="0" w:line="240" w:lineRule="auto"/>
              <w:jc w:val="both"/>
              <w:rPr>
                <w:rFonts w:ascii="Times New Roman" w:hAnsi="Times New Roman"/>
                <w:sz w:val="24"/>
                <w:szCs w:val="24"/>
                <w:lang w:val="ru-RU"/>
              </w:rPr>
            </w:pPr>
          </w:p>
        </w:tc>
      </w:tr>
      <w:tr w:rsidR="008A67C3" w:rsidRPr="00646DB2" w:rsidTr="00D84307">
        <w:trPr>
          <w:trHeight w:val="610"/>
        </w:trPr>
        <w:tc>
          <w:tcPr>
            <w:tcW w:w="4546" w:type="dxa"/>
            <w:tcBorders>
              <w:top w:val="single" w:sz="4" w:space="0" w:color="auto"/>
              <w:left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 xml:space="preserve">4 Расходы периода (коммерческие и управленческие) </w:t>
            </w:r>
          </w:p>
        </w:tc>
        <w:tc>
          <w:tcPr>
            <w:tcW w:w="1276"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r w:rsidR="008A67C3" w:rsidRPr="00C449FA" w:rsidTr="00C449FA">
        <w:trPr>
          <w:trHeight w:val="277"/>
        </w:trPr>
        <w:tc>
          <w:tcPr>
            <w:tcW w:w="4546" w:type="dxa"/>
            <w:tcBorders>
              <w:top w:val="single" w:sz="4" w:space="0" w:color="auto"/>
              <w:left w:val="single" w:sz="4" w:space="0" w:color="auto"/>
            </w:tcBorders>
            <w:shd w:val="clear" w:color="auto" w:fill="FFFFFF"/>
            <w:vAlign w:val="bottom"/>
          </w:tcPr>
          <w:p w:rsidR="008A67C3" w:rsidRPr="003B6F94" w:rsidRDefault="008A67C3" w:rsidP="00EC469D">
            <w:pPr>
              <w:pStyle w:val="9"/>
              <w:shd w:val="clear" w:color="auto" w:fill="auto"/>
              <w:spacing w:line="240" w:lineRule="auto"/>
              <w:ind w:firstLine="0"/>
              <w:jc w:val="both"/>
              <w:rPr>
                <w:sz w:val="24"/>
                <w:szCs w:val="24"/>
              </w:rPr>
            </w:pPr>
            <w:r w:rsidRPr="003B6F94">
              <w:rPr>
                <w:rStyle w:val="11pt"/>
                <w:sz w:val="24"/>
                <w:szCs w:val="24"/>
              </w:rPr>
              <w:t>5 Прибыль (убыток) от реализации</w:t>
            </w:r>
          </w:p>
        </w:tc>
        <w:tc>
          <w:tcPr>
            <w:tcW w:w="1276"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r w:rsidR="008A67C3" w:rsidRPr="00646DB2" w:rsidTr="00C449FA">
        <w:trPr>
          <w:trHeight w:val="281"/>
        </w:trPr>
        <w:tc>
          <w:tcPr>
            <w:tcW w:w="4546" w:type="dxa"/>
            <w:tcBorders>
              <w:top w:val="single" w:sz="4" w:space="0" w:color="auto"/>
              <w:left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б. Сальдо прочих доходов и расходов</w:t>
            </w:r>
          </w:p>
        </w:tc>
        <w:tc>
          <w:tcPr>
            <w:tcW w:w="1276" w:type="dxa"/>
            <w:tcBorders>
              <w:top w:val="single" w:sz="4" w:space="0" w:color="auto"/>
              <w:left w:val="single" w:sz="4" w:space="0" w:color="auto"/>
            </w:tcBorders>
            <w:shd w:val="clear" w:color="auto" w:fill="FFFFFF"/>
          </w:tcPr>
          <w:p w:rsidR="008A67C3" w:rsidRPr="00C449FA"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C449FA"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C449FA"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C449FA" w:rsidRDefault="008A67C3" w:rsidP="00EC469D">
            <w:pPr>
              <w:spacing w:after="0" w:line="240" w:lineRule="auto"/>
              <w:jc w:val="both"/>
              <w:rPr>
                <w:rFonts w:ascii="Times New Roman" w:hAnsi="Times New Roman"/>
                <w:sz w:val="24"/>
                <w:szCs w:val="24"/>
                <w:lang w:val="ru-RU"/>
              </w:rPr>
            </w:pPr>
          </w:p>
        </w:tc>
      </w:tr>
      <w:tr w:rsidR="008A67C3" w:rsidRPr="00C449FA" w:rsidTr="00C449FA">
        <w:trPr>
          <w:trHeight w:val="257"/>
        </w:trPr>
        <w:tc>
          <w:tcPr>
            <w:tcW w:w="4546" w:type="dxa"/>
            <w:tcBorders>
              <w:top w:val="single" w:sz="4" w:space="0" w:color="auto"/>
              <w:left w:val="single" w:sz="4" w:space="0" w:color="auto"/>
            </w:tcBorders>
            <w:shd w:val="clear" w:color="auto" w:fill="FFFFFF"/>
            <w:vAlign w:val="bottom"/>
          </w:tcPr>
          <w:p w:rsidR="008A67C3" w:rsidRPr="003B6F94" w:rsidRDefault="008A67C3" w:rsidP="00EC469D">
            <w:pPr>
              <w:pStyle w:val="9"/>
              <w:shd w:val="clear" w:color="auto" w:fill="auto"/>
              <w:spacing w:line="240" w:lineRule="auto"/>
              <w:ind w:firstLine="0"/>
              <w:jc w:val="both"/>
              <w:rPr>
                <w:sz w:val="24"/>
                <w:szCs w:val="24"/>
              </w:rPr>
            </w:pPr>
            <w:r w:rsidRPr="003B6F94">
              <w:rPr>
                <w:rStyle w:val="11pt"/>
                <w:sz w:val="24"/>
                <w:szCs w:val="24"/>
              </w:rPr>
              <w:t>7. Прибыль (убыток) отчетного периода</w:t>
            </w:r>
          </w:p>
        </w:tc>
        <w:tc>
          <w:tcPr>
            <w:tcW w:w="1276"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r w:rsidR="008A67C3" w:rsidRPr="00646DB2" w:rsidTr="00D84307">
        <w:trPr>
          <w:trHeight w:val="619"/>
        </w:trPr>
        <w:tc>
          <w:tcPr>
            <w:tcW w:w="4546" w:type="dxa"/>
            <w:tcBorders>
              <w:top w:val="single" w:sz="4" w:space="0" w:color="auto"/>
              <w:left w:val="single" w:sz="4" w:space="0" w:color="auto"/>
              <w:bottom w:val="single" w:sz="4" w:space="0" w:color="auto"/>
            </w:tcBorders>
            <w:shd w:val="clear" w:color="auto" w:fill="FFFFFF"/>
            <w:vAlign w:val="bottom"/>
          </w:tcPr>
          <w:p w:rsidR="008A67C3" w:rsidRPr="003B6F94" w:rsidRDefault="008A67C3" w:rsidP="00C449FA">
            <w:pPr>
              <w:pStyle w:val="9"/>
              <w:shd w:val="clear" w:color="auto" w:fill="auto"/>
              <w:spacing w:line="240" w:lineRule="auto"/>
              <w:ind w:firstLine="0"/>
              <w:jc w:val="both"/>
              <w:rPr>
                <w:sz w:val="24"/>
                <w:szCs w:val="24"/>
              </w:rPr>
            </w:pPr>
            <w:r w:rsidRPr="003B6F94">
              <w:rPr>
                <w:rStyle w:val="11pt"/>
                <w:sz w:val="24"/>
                <w:szCs w:val="24"/>
              </w:rPr>
              <w:t xml:space="preserve">8. Прибыль, остающаяся в распоряжении организации </w:t>
            </w:r>
          </w:p>
        </w:tc>
        <w:tc>
          <w:tcPr>
            <w:tcW w:w="1276" w:type="dxa"/>
            <w:tcBorders>
              <w:top w:val="single" w:sz="4" w:space="0" w:color="auto"/>
              <w:left w:val="single" w:sz="4" w:space="0" w:color="auto"/>
              <w:bottom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bottom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1134" w:type="dxa"/>
            <w:tcBorders>
              <w:top w:val="single" w:sz="4" w:space="0" w:color="auto"/>
              <w:left w:val="single" w:sz="4" w:space="0" w:color="auto"/>
              <w:bottom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67C3" w:rsidRPr="003B6F94" w:rsidRDefault="008A67C3" w:rsidP="00EC469D">
            <w:pPr>
              <w:spacing w:after="0" w:line="240" w:lineRule="auto"/>
              <w:jc w:val="both"/>
              <w:rPr>
                <w:rFonts w:ascii="Times New Roman" w:hAnsi="Times New Roman"/>
                <w:sz w:val="24"/>
                <w:szCs w:val="24"/>
                <w:lang w:val="ru-RU"/>
              </w:rPr>
            </w:pPr>
          </w:p>
        </w:tc>
      </w:tr>
    </w:tbl>
    <w:p w:rsidR="00C449FA" w:rsidRDefault="00C449FA" w:rsidP="008A67C3">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p>
    <w:p w:rsidR="008A67C3" w:rsidRDefault="008A67C3" w:rsidP="008A67C3">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Таблица 1 заполняется при помощи формы «Отчет о финансовых результатах предприятия». Данные таблицы</w:t>
      </w:r>
      <w:r w:rsidRPr="003B6F94">
        <w:rPr>
          <w:rFonts w:ascii="Times New Roman" w:hAnsi="Times New Roman"/>
          <w:sz w:val="28"/>
          <w:szCs w:val="28"/>
          <w:lang w:val="ru-RU" w:bidi="ru-RU"/>
        </w:rPr>
        <w:t xml:space="preserve"> позволяют определить изменение прибыли по отношению к предшествующему периоду, соотнести изменение прибыли с изменениями выручки от реализации и себестоимости. Что позволит оценить тенденции в эффективности произведенных затрат на производство продукции</w:t>
      </w:r>
      <w:r w:rsidR="00C429FA">
        <w:rPr>
          <w:rFonts w:ascii="Times New Roman" w:hAnsi="Times New Roman"/>
          <w:sz w:val="28"/>
          <w:szCs w:val="28"/>
          <w:lang w:val="ru-RU" w:bidi="ru-RU"/>
        </w:rPr>
        <w:t>.</w:t>
      </w:r>
    </w:p>
    <w:p w:rsidR="00C429FA" w:rsidRDefault="00C429FA" w:rsidP="008A67C3">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Для наглядности полученные результаты следует представить графически.</w:t>
      </w:r>
    </w:p>
    <w:p w:rsidR="008A67C3" w:rsidRDefault="008A67C3" w:rsidP="008A67C3">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FA4A41">
        <w:rPr>
          <w:rFonts w:ascii="Times New Roman" w:hAnsi="Times New Roman"/>
          <w:sz w:val="28"/>
          <w:szCs w:val="28"/>
          <w:lang w:val="ru-RU" w:bidi="ru-RU"/>
        </w:rPr>
        <w:t>Для характеристики изменений в структуре прибыли за отчетный период составляется</w:t>
      </w:r>
      <w:r>
        <w:rPr>
          <w:rFonts w:ascii="Times New Roman" w:hAnsi="Times New Roman"/>
          <w:sz w:val="28"/>
          <w:szCs w:val="28"/>
          <w:lang w:val="ru-RU" w:bidi="ru-RU"/>
        </w:rPr>
        <w:t xml:space="preserve"> таблица 2.</w:t>
      </w:r>
    </w:p>
    <w:p w:rsidR="008A67C3" w:rsidRDefault="008A67C3" w:rsidP="008A67C3">
      <w:pPr>
        <w:widowControl w:val="0"/>
        <w:overflowPunct w:val="0"/>
        <w:autoSpaceDE w:val="0"/>
        <w:autoSpaceDN w:val="0"/>
        <w:adjustRightInd w:val="0"/>
        <w:spacing w:after="0" w:line="360" w:lineRule="auto"/>
        <w:ind w:firstLine="709"/>
        <w:jc w:val="right"/>
        <w:rPr>
          <w:rFonts w:ascii="Times New Roman" w:hAnsi="Times New Roman"/>
          <w:sz w:val="28"/>
          <w:szCs w:val="28"/>
          <w:lang w:val="ru-RU" w:bidi="ru-RU"/>
        </w:rPr>
      </w:pPr>
      <w:r>
        <w:rPr>
          <w:rFonts w:ascii="Times New Roman" w:hAnsi="Times New Roman"/>
          <w:sz w:val="28"/>
          <w:szCs w:val="28"/>
          <w:lang w:val="ru-RU" w:bidi="ru-RU"/>
        </w:rPr>
        <w:t>Таблица 2.</w:t>
      </w:r>
    </w:p>
    <w:p w:rsidR="008A67C3" w:rsidRDefault="008A67C3" w:rsidP="008A67C3">
      <w:pPr>
        <w:widowControl w:val="0"/>
        <w:overflowPunct w:val="0"/>
        <w:autoSpaceDE w:val="0"/>
        <w:autoSpaceDN w:val="0"/>
        <w:adjustRightInd w:val="0"/>
        <w:spacing w:after="0" w:line="360" w:lineRule="auto"/>
        <w:ind w:firstLine="709"/>
        <w:jc w:val="center"/>
        <w:rPr>
          <w:rFonts w:ascii="Times New Roman" w:hAnsi="Times New Roman"/>
          <w:sz w:val="28"/>
          <w:szCs w:val="28"/>
          <w:lang w:val="ru-RU" w:bidi="ru-RU"/>
        </w:rPr>
      </w:pPr>
      <w:r>
        <w:rPr>
          <w:rFonts w:ascii="Times New Roman" w:hAnsi="Times New Roman"/>
          <w:sz w:val="28"/>
          <w:szCs w:val="28"/>
          <w:lang w:val="ru-RU" w:bidi="ru-RU"/>
        </w:rPr>
        <w:t>Анализ динамики показателей прибыли «ХХХ»</w:t>
      </w:r>
    </w:p>
    <w:tbl>
      <w:tblPr>
        <w:tblOverlap w:val="never"/>
        <w:tblW w:w="9366" w:type="dxa"/>
        <w:tblLayout w:type="fixed"/>
        <w:tblCellMar>
          <w:left w:w="10" w:type="dxa"/>
          <w:right w:w="10" w:type="dxa"/>
        </w:tblCellMar>
        <w:tblLook w:val="04A0" w:firstRow="1" w:lastRow="0" w:firstColumn="1" w:lastColumn="0" w:noHBand="0" w:noVBand="1"/>
      </w:tblPr>
      <w:tblGrid>
        <w:gridCol w:w="6106"/>
        <w:gridCol w:w="1134"/>
        <w:gridCol w:w="1275"/>
        <w:gridCol w:w="851"/>
      </w:tblGrid>
      <w:tr w:rsidR="008A67C3" w:rsidTr="00D84307">
        <w:trPr>
          <w:trHeight w:val="845"/>
        </w:trPr>
        <w:tc>
          <w:tcPr>
            <w:tcW w:w="6106" w:type="dxa"/>
            <w:tcBorders>
              <w:top w:val="single" w:sz="4" w:space="0" w:color="auto"/>
              <w:left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Показатели</w:t>
            </w:r>
          </w:p>
        </w:tc>
        <w:tc>
          <w:tcPr>
            <w:tcW w:w="1134" w:type="dxa"/>
            <w:tcBorders>
              <w:top w:val="single" w:sz="4" w:space="0" w:color="auto"/>
              <w:left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Отчетный</w:t>
            </w:r>
          </w:p>
          <w:p w:rsidR="008A67C3" w:rsidRDefault="00D84307" w:rsidP="00D84307">
            <w:pPr>
              <w:pStyle w:val="9"/>
              <w:shd w:val="clear" w:color="auto" w:fill="auto"/>
              <w:spacing w:line="240" w:lineRule="auto"/>
              <w:ind w:firstLine="0"/>
              <w:jc w:val="left"/>
            </w:pPr>
            <w:r>
              <w:rPr>
                <w:rStyle w:val="11pt"/>
              </w:rPr>
              <w:t>П</w:t>
            </w:r>
            <w:r w:rsidR="008A67C3">
              <w:rPr>
                <w:rStyle w:val="11pt"/>
              </w:rPr>
              <w:t>ериод</w:t>
            </w:r>
            <w:r>
              <w:rPr>
                <w:rStyle w:val="11pt"/>
              </w:rPr>
              <w:t xml:space="preserve"> </w:t>
            </w:r>
            <w:r w:rsidR="008A67C3">
              <w:rPr>
                <w:rStyle w:val="11pt"/>
              </w:rPr>
              <w:t>(%)</w:t>
            </w:r>
          </w:p>
        </w:tc>
        <w:tc>
          <w:tcPr>
            <w:tcW w:w="1275" w:type="dxa"/>
            <w:tcBorders>
              <w:top w:val="single" w:sz="4" w:space="0" w:color="auto"/>
              <w:left w:val="single" w:sz="4" w:space="0" w:color="auto"/>
            </w:tcBorders>
            <w:shd w:val="clear" w:color="auto" w:fill="FFFFFF"/>
          </w:tcPr>
          <w:p w:rsidR="008A67C3" w:rsidRDefault="00D84307" w:rsidP="00D84307">
            <w:pPr>
              <w:pStyle w:val="9"/>
              <w:shd w:val="clear" w:color="auto" w:fill="auto"/>
              <w:spacing w:line="240" w:lineRule="auto"/>
              <w:ind w:firstLine="0"/>
              <w:jc w:val="left"/>
            </w:pPr>
            <w:r>
              <w:rPr>
                <w:rStyle w:val="11pt"/>
              </w:rPr>
              <w:t>Предыдущий</w:t>
            </w:r>
            <w:r w:rsidR="008A67C3">
              <w:rPr>
                <w:rStyle w:val="11pt"/>
              </w:rPr>
              <w:t xml:space="preserve"> период (%)</w:t>
            </w:r>
          </w:p>
        </w:tc>
        <w:tc>
          <w:tcPr>
            <w:tcW w:w="851" w:type="dxa"/>
            <w:tcBorders>
              <w:top w:val="single" w:sz="4" w:space="0" w:color="auto"/>
              <w:left w:val="single" w:sz="4" w:space="0" w:color="auto"/>
              <w:right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Отклонения (+, -)</w:t>
            </w:r>
          </w:p>
        </w:tc>
      </w:tr>
      <w:tr w:rsidR="008A67C3" w:rsidTr="00D84307">
        <w:trPr>
          <w:trHeight w:val="630"/>
        </w:trPr>
        <w:tc>
          <w:tcPr>
            <w:tcW w:w="6106" w:type="dxa"/>
            <w:tcBorders>
              <w:top w:val="single" w:sz="4" w:space="0" w:color="auto"/>
              <w:left w:val="single" w:sz="4" w:space="0" w:color="auto"/>
              <w:bottom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Приб</w:t>
            </w:r>
            <w:r w:rsidR="00C449FA">
              <w:rPr>
                <w:rStyle w:val="11pt"/>
              </w:rPr>
              <w:t xml:space="preserve">ыль (убыток) отчетного периода </w:t>
            </w:r>
            <w:r>
              <w:rPr>
                <w:rStyle w:val="11pt"/>
              </w:rPr>
              <w:t>- всего, в %</w:t>
            </w:r>
          </w:p>
          <w:p w:rsidR="008A67C3" w:rsidRDefault="008A67C3" w:rsidP="00EC469D">
            <w:pPr>
              <w:pStyle w:val="9"/>
              <w:spacing w:line="240" w:lineRule="auto"/>
              <w:ind w:firstLine="0"/>
              <w:jc w:val="left"/>
            </w:pPr>
            <w:r>
              <w:rPr>
                <w:rStyle w:val="11pt"/>
              </w:rPr>
              <w:t>В том числе:</w:t>
            </w:r>
          </w:p>
        </w:tc>
        <w:tc>
          <w:tcPr>
            <w:tcW w:w="1134" w:type="dxa"/>
            <w:tcBorders>
              <w:top w:val="single" w:sz="4" w:space="0" w:color="auto"/>
              <w:left w:val="single" w:sz="4" w:space="0" w:color="auto"/>
              <w:bottom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100</w:t>
            </w:r>
          </w:p>
        </w:tc>
        <w:tc>
          <w:tcPr>
            <w:tcW w:w="1275" w:type="dxa"/>
            <w:tcBorders>
              <w:top w:val="single" w:sz="4" w:space="0" w:color="auto"/>
              <w:left w:val="single" w:sz="4" w:space="0" w:color="auto"/>
              <w:bottom w:val="single" w:sz="4" w:space="0" w:color="auto"/>
            </w:tcBorders>
            <w:shd w:val="clear" w:color="auto" w:fill="FFFFFF"/>
          </w:tcPr>
          <w:p w:rsidR="008A67C3" w:rsidRDefault="008A67C3" w:rsidP="00EC469D">
            <w:pPr>
              <w:pStyle w:val="9"/>
              <w:shd w:val="clear" w:color="auto" w:fill="auto"/>
              <w:spacing w:line="240" w:lineRule="auto"/>
              <w:ind w:firstLine="0"/>
              <w:jc w:val="left"/>
            </w:pPr>
            <w:r>
              <w:rPr>
                <w:rStyle w:val="11pt"/>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A67C3" w:rsidRDefault="008A67C3" w:rsidP="00EC469D">
            <w:pPr>
              <w:spacing w:after="0" w:line="240" w:lineRule="auto"/>
              <w:rPr>
                <w:sz w:val="10"/>
                <w:szCs w:val="10"/>
              </w:rPr>
            </w:pPr>
          </w:p>
        </w:tc>
      </w:tr>
      <w:tr w:rsidR="008A67C3" w:rsidRPr="00C449FA" w:rsidTr="00D84307">
        <w:trPr>
          <w:trHeight w:val="260"/>
        </w:trPr>
        <w:tc>
          <w:tcPr>
            <w:tcW w:w="6106" w:type="dxa"/>
            <w:tcBorders>
              <w:top w:val="single" w:sz="4" w:space="0" w:color="auto"/>
              <w:left w:val="single" w:sz="4" w:space="0" w:color="auto"/>
              <w:bottom w:val="single" w:sz="4" w:space="0" w:color="auto"/>
            </w:tcBorders>
            <w:shd w:val="clear" w:color="auto" w:fill="FFFFFF"/>
          </w:tcPr>
          <w:p w:rsidR="008A67C3" w:rsidRDefault="008A67C3" w:rsidP="00D84307">
            <w:pPr>
              <w:pStyle w:val="9"/>
              <w:shd w:val="clear" w:color="auto" w:fill="auto"/>
              <w:tabs>
                <w:tab w:val="left" w:pos="305"/>
              </w:tabs>
              <w:spacing w:line="240" w:lineRule="auto"/>
              <w:ind w:firstLine="0"/>
              <w:jc w:val="left"/>
              <w:rPr>
                <w:rStyle w:val="11pt"/>
              </w:rPr>
            </w:pPr>
            <w:r>
              <w:rPr>
                <w:rStyle w:val="11pt"/>
              </w:rPr>
              <w:t>1)</w:t>
            </w:r>
            <w:r>
              <w:rPr>
                <w:rStyle w:val="11pt"/>
              </w:rPr>
              <w:tab/>
              <w:t>прибыль (убы</w:t>
            </w:r>
            <w:r w:rsidR="00C449FA">
              <w:rPr>
                <w:rStyle w:val="11pt"/>
              </w:rPr>
              <w:t xml:space="preserve">ток) от реализации </w:t>
            </w:r>
          </w:p>
        </w:tc>
        <w:tc>
          <w:tcPr>
            <w:tcW w:w="1134"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1275"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A67C3" w:rsidRPr="00FA4A41" w:rsidRDefault="008A67C3" w:rsidP="00EC469D">
            <w:pPr>
              <w:spacing w:after="0" w:line="240" w:lineRule="auto"/>
              <w:rPr>
                <w:sz w:val="10"/>
                <w:szCs w:val="10"/>
                <w:lang w:val="ru-RU"/>
              </w:rPr>
            </w:pPr>
          </w:p>
        </w:tc>
      </w:tr>
      <w:tr w:rsidR="008A67C3" w:rsidRPr="00C449FA" w:rsidTr="00D84307">
        <w:trPr>
          <w:trHeight w:val="279"/>
        </w:trPr>
        <w:tc>
          <w:tcPr>
            <w:tcW w:w="6106" w:type="dxa"/>
            <w:tcBorders>
              <w:top w:val="single" w:sz="4" w:space="0" w:color="auto"/>
              <w:left w:val="single" w:sz="4" w:space="0" w:color="auto"/>
              <w:bottom w:val="single" w:sz="4" w:space="0" w:color="auto"/>
            </w:tcBorders>
            <w:shd w:val="clear" w:color="auto" w:fill="FFFFFF"/>
          </w:tcPr>
          <w:p w:rsidR="008A67C3" w:rsidRDefault="008A67C3" w:rsidP="00EC469D">
            <w:pPr>
              <w:pStyle w:val="9"/>
              <w:shd w:val="clear" w:color="auto" w:fill="auto"/>
              <w:tabs>
                <w:tab w:val="left" w:pos="319"/>
              </w:tabs>
              <w:spacing w:line="240" w:lineRule="auto"/>
              <w:ind w:firstLine="0"/>
              <w:jc w:val="left"/>
              <w:rPr>
                <w:rStyle w:val="11pt"/>
              </w:rPr>
            </w:pPr>
            <w:r>
              <w:rPr>
                <w:rStyle w:val="11pt"/>
              </w:rPr>
              <w:t>2)</w:t>
            </w:r>
            <w:r>
              <w:rPr>
                <w:rStyle w:val="11pt"/>
              </w:rPr>
              <w:tab/>
              <w:t xml:space="preserve">от финансовых </w:t>
            </w:r>
            <w:r w:rsidR="00C449FA">
              <w:rPr>
                <w:rStyle w:val="11pt"/>
              </w:rPr>
              <w:t xml:space="preserve">операций </w:t>
            </w:r>
          </w:p>
        </w:tc>
        <w:tc>
          <w:tcPr>
            <w:tcW w:w="1134"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1275"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A67C3" w:rsidRPr="00FA4A41" w:rsidRDefault="008A67C3" w:rsidP="00EC469D">
            <w:pPr>
              <w:spacing w:after="0" w:line="240" w:lineRule="auto"/>
              <w:rPr>
                <w:sz w:val="10"/>
                <w:szCs w:val="10"/>
                <w:lang w:val="ru-RU"/>
              </w:rPr>
            </w:pPr>
          </w:p>
        </w:tc>
      </w:tr>
      <w:tr w:rsidR="008A67C3" w:rsidRPr="00C449FA" w:rsidTr="00D84307">
        <w:trPr>
          <w:trHeight w:val="269"/>
        </w:trPr>
        <w:tc>
          <w:tcPr>
            <w:tcW w:w="6106" w:type="dxa"/>
            <w:tcBorders>
              <w:top w:val="single" w:sz="4" w:space="0" w:color="auto"/>
              <w:left w:val="single" w:sz="4" w:space="0" w:color="auto"/>
              <w:bottom w:val="single" w:sz="4" w:space="0" w:color="auto"/>
            </w:tcBorders>
            <w:shd w:val="clear" w:color="auto" w:fill="FFFFFF"/>
          </w:tcPr>
          <w:p w:rsidR="008A67C3" w:rsidRDefault="008A67C3" w:rsidP="00C449FA">
            <w:pPr>
              <w:pStyle w:val="9"/>
              <w:shd w:val="clear" w:color="auto" w:fill="auto"/>
              <w:tabs>
                <w:tab w:val="left" w:pos="310"/>
              </w:tabs>
              <w:spacing w:line="240" w:lineRule="auto"/>
              <w:ind w:firstLine="0"/>
              <w:jc w:val="left"/>
              <w:rPr>
                <w:rStyle w:val="11pt"/>
              </w:rPr>
            </w:pPr>
            <w:r>
              <w:rPr>
                <w:rStyle w:val="11pt"/>
              </w:rPr>
              <w:t>3)</w:t>
            </w:r>
            <w:r>
              <w:rPr>
                <w:rStyle w:val="11pt"/>
              </w:rPr>
              <w:tab/>
              <w:t xml:space="preserve">от прочих видов деятельности </w:t>
            </w:r>
          </w:p>
        </w:tc>
        <w:tc>
          <w:tcPr>
            <w:tcW w:w="1134"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1275"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A67C3" w:rsidRPr="00FA4A41" w:rsidRDefault="008A67C3" w:rsidP="00EC469D">
            <w:pPr>
              <w:spacing w:after="0" w:line="240" w:lineRule="auto"/>
              <w:rPr>
                <w:sz w:val="10"/>
                <w:szCs w:val="10"/>
                <w:lang w:val="ru-RU"/>
              </w:rPr>
            </w:pPr>
          </w:p>
        </w:tc>
      </w:tr>
      <w:tr w:rsidR="008A67C3" w:rsidRPr="00FA4A41" w:rsidTr="00D84307">
        <w:trPr>
          <w:trHeight w:val="273"/>
        </w:trPr>
        <w:tc>
          <w:tcPr>
            <w:tcW w:w="6106" w:type="dxa"/>
            <w:tcBorders>
              <w:top w:val="single" w:sz="4" w:space="0" w:color="auto"/>
              <w:left w:val="single" w:sz="4" w:space="0" w:color="auto"/>
              <w:bottom w:val="single" w:sz="4" w:space="0" w:color="auto"/>
            </w:tcBorders>
            <w:shd w:val="clear" w:color="auto" w:fill="FFFFFF"/>
          </w:tcPr>
          <w:p w:rsidR="008A67C3" w:rsidRDefault="00D84307" w:rsidP="00C449FA">
            <w:pPr>
              <w:pStyle w:val="9"/>
              <w:shd w:val="clear" w:color="auto" w:fill="auto"/>
              <w:tabs>
                <w:tab w:val="left" w:pos="305"/>
              </w:tabs>
              <w:spacing w:line="240" w:lineRule="auto"/>
              <w:ind w:firstLine="0"/>
              <w:jc w:val="left"/>
              <w:rPr>
                <w:rStyle w:val="11pt"/>
              </w:rPr>
            </w:pPr>
            <w:r>
              <w:rPr>
                <w:rStyle w:val="11pt"/>
              </w:rPr>
              <w:t>Ч</w:t>
            </w:r>
            <w:r w:rsidR="00C449FA">
              <w:rPr>
                <w:rStyle w:val="11pt"/>
              </w:rPr>
              <w:t xml:space="preserve">истая прибыль </w:t>
            </w:r>
          </w:p>
        </w:tc>
        <w:tc>
          <w:tcPr>
            <w:tcW w:w="1134"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1275" w:type="dxa"/>
            <w:tcBorders>
              <w:top w:val="single" w:sz="4" w:space="0" w:color="auto"/>
              <w:left w:val="single" w:sz="4" w:space="0" w:color="auto"/>
              <w:bottom w:val="single" w:sz="4" w:space="0" w:color="auto"/>
            </w:tcBorders>
            <w:shd w:val="clear" w:color="auto" w:fill="FFFFFF"/>
          </w:tcPr>
          <w:p w:rsidR="008A67C3" w:rsidRDefault="008A67C3" w:rsidP="00EC469D">
            <w:pPr>
              <w:pStyle w:val="9"/>
              <w:spacing w:line="240" w:lineRule="auto"/>
              <w:ind w:firstLine="0"/>
              <w:jc w:val="left"/>
              <w:rPr>
                <w:rStyle w:val="11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A67C3" w:rsidRPr="00FA4A41" w:rsidRDefault="008A67C3" w:rsidP="00EC469D">
            <w:pPr>
              <w:spacing w:after="0" w:line="240" w:lineRule="auto"/>
              <w:rPr>
                <w:sz w:val="10"/>
                <w:szCs w:val="10"/>
                <w:lang w:val="ru-RU"/>
              </w:rPr>
            </w:pPr>
          </w:p>
        </w:tc>
      </w:tr>
    </w:tbl>
    <w:p w:rsidR="00C429FA" w:rsidRDefault="00C429FA" w:rsidP="00C429FA">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Для наглядности полученные результаты следует представить графически.</w:t>
      </w:r>
    </w:p>
    <w:p w:rsidR="008A67C3" w:rsidRPr="008C330A" w:rsidRDefault="008A67C3" w:rsidP="008A67C3">
      <w:pPr>
        <w:widowControl w:val="0"/>
        <w:overflowPunct w:val="0"/>
        <w:autoSpaceDE w:val="0"/>
        <w:autoSpaceDN w:val="0"/>
        <w:adjustRightInd w:val="0"/>
        <w:spacing w:before="120" w:after="0" w:line="360" w:lineRule="auto"/>
        <w:ind w:firstLine="709"/>
        <w:jc w:val="both"/>
        <w:rPr>
          <w:rFonts w:ascii="Times New Roman" w:hAnsi="Times New Roman"/>
          <w:b/>
          <w:i/>
          <w:sz w:val="28"/>
          <w:szCs w:val="28"/>
          <w:lang w:val="ru-RU"/>
        </w:rPr>
      </w:pPr>
      <w:r w:rsidRPr="008C330A">
        <w:rPr>
          <w:rFonts w:ascii="Times New Roman" w:hAnsi="Times New Roman"/>
          <w:b/>
          <w:i/>
          <w:sz w:val="28"/>
          <w:szCs w:val="28"/>
          <w:lang w:val="ru-RU"/>
        </w:rPr>
        <w:t>Анализ показателей рентабельности</w:t>
      </w:r>
    </w:p>
    <w:p w:rsidR="00EE38B5" w:rsidRPr="00EE38B5" w:rsidRDefault="008A67C3" w:rsidP="00EE38B5">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812269">
        <w:rPr>
          <w:rFonts w:ascii="Times New Roman" w:hAnsi="Times New Roman"/>
          <w:sz w:val="28"/>
          <w:szCs w:val="28"/>
          <w:lang w:val="ru-RU"/>
        </w:rPr>
        <w:t>Показатели рентабельности являются относительными характеристиками финансовых результатов и характеризуют эффективности экономической деятельности предприятия</w:t>
      </w:r>
      <w:r w:rsidR="00EE38B5">
        <w:rPr>
          <w:rFonts w:ascii="Times New Roman" w:hAnsi="Times New Roman"/>
          <w:sz w:val="28"/>
          <w:szCs w:val="28"/>
          <w:lang w:val="ru-RU"/>
        </w:rPr>
        <w:t xml:space="preserve">. </w:t>
      </w:r>
      <w:r w:rsidR="00EE38B5" w:rsidRPr="00EE38B5">
        <w:rPr>
          <w:rFonts w:ascii="Times New Roman" w:hAnsi="Times New Roman"/>
          <w:sz w:val="28"/>
          <w:szCs w:val="28"/>
          <w:lang w:val="ru-RU" w:bidi="ru-RU"/>
        </w:rPr>
        <w:t>Они измеряют доходность предприятия с различных позиций, отражая интересы различных участников экономического процесса.</w:t>
      </w:r>
    </w:p>
    <w:p w:rsidR="00EE38B5" w:rsidRPr="00EE38B5" w:rsidRDefault="00EE38B5" w:rsidP="00EE38B5">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EE38B5">
        <w:rPr>
          <w:rFonts w:ascii="Times New Roman" w:hAnsi="Times New Roman"/>
          <w:sz w:val="28"/>
          <w:szCs w:val="28"/>
          <w:lang w:val="ru-RU" w:bidi="ru-RU"/>
        </w:rPr>
        <w:t>Основные показатели рентабельности можно объединить в следующие группы:</w:t>
      </w:r>
    </w:p>
    <w:p w:rsidR="00EE38B5" w:rsidRPr="00EE38B5" w:rsidRDefault="00EE38B5" w:rsidP="00EE38B5">
      <w:pPr>
        <w:widowControl w:val="0"/>
        <w:numPr>
          <w:ilvl w:val="0"/>
          <w:numId w:val="19"/>
        </w:numPr>
        <w:overflowPunct w:val="0"/>
        <w:autoSpaceDE w:val="0"/>
        <w:autoSpaceDN w:val="0"/>
        <w:adjustRightInd w:val="0"/>
        <w:spacing w:after="0" w:line="360" w:lineRule="auto"/>
        <w:jc w:val="both"/>
        <w:rPr>
          <w:rFonts w:ascii="Times New Roman" w:hAnsi="Times New Roman"/>
          <w:sz w:val="28"/>
          <w:szCs w:val="28"/>
          <w:lang w:val="ru-RU" w:bidi="ru-RU"/>
        </w:rPr>
      </w:pPr>
      <w:r w:rsidRPr="00EE38B5">
        <w:rPr>
          <w:rFonts w:ascii="Times New Roman" w:hAnsi="Times New Roman"/>
          <w:sz w:val="28"/>
          <w:szCs w:val="28"/>
          <w:lang w:val="ru-RU" w:bidi="ru-RU"/>
        </w:rPr>
        <w:t xml:space="preserve"> показатели рентабельности продукции;</w:t>
      </w:r>
    </w:p>
    <w:p w:rsidR="00EE38B5" w:rsidRPr="00EE38B5" w:rsidRDefault="00EE38B5" w:rsidP="00EE38B5">
      <w:pPr>
        <w:widowControl w:val="0"/>
        <w:numPr>
          <w:ilvl w:val="0"/>
          <w:numId w:val="19"/>
        </w:numPr>
        <w:overflowPunct w:val="0"/>
        <w:autoSpaceDE w:val="0"/>
        <w:autoSpaceDN w:val="0"/>
        <w:adjustRightInd w:val="0"/>
        <w:spacing w:after="0" w:line="360" w:lineRule="auto"/>
        <w:jc w:val="both"/>
        <w:rPr>
          <w:rFonts w:ascii="Times New Roman" w:hAnsi="Times New Roman"/>
          <w:sz w:val="28"/>
          <w:szCs w:val="28"/>
          <w:lang w:val="ru-RU" w:bidi="ru-RU"/>
        </w:rPr>
      </w:pPr>
      <w:r w:rsidRPr="00EE38B5">
        <w:rPr>
          <w:rFonts w:ascii="Times New Roman" w:hAnsi="Times New Roman"/>
          <w:sz w:val="28"/>
          <w:szCs w:val="28"/>
          <w:lang w:val="ru-RU" w:bidi="ru-RU"/>
        </w:rPr>
        <w:t xml:space="preserve"> показатели рентабельности капитала (активов);</w:t>
      </w:r>
    </w:p>
    <w:p w:rsidR="00EE38B5" w:rsidRPr="00EE38B5" w:rsidRDefault="00EE38B5" w:rsidP="00EE38B5">
      <w:pPr>
        <w:widowControl w:val="0"/>
        <w:numPr>
          <w:ilvl w:val="0"/>
          <w:numId w:val="19"/>
        </w:numPr>
        <w:overflowPunct w:val="0"/>
        <w:autoSpaceDE w:val="0"/>
        <w:autoSpaceDN w:val="0"/>
        <w:adjustRightInd w:val="0"/>
        <w:spacing w:after="0" w:line="360" w:lineRule="auto"/>
        <w:jc w:val="both"/>
        <w:rPr>
          <w:rFonts w:ascii="Times New Roman" w:hAnsi="Times New Roman"/>
          <w:sz w:val="28"/>
          <w:szCs w:val="28"/>
          <w:lang w:val="ru-RU" w:bidi="ru-RU"/>
        </w:rPr>
      </w:pPr>
      <w:r w:rsidRPr="00EE38B5">
        <w:rPr>
          <w:rFonts w:ascii="Times New Roman" w:hAnsi="Times New Roman"/>
          <w:sz w:val="28"/>
          <w:szCs w:val="28"/>
          <w:lang w:val="ru-RU" w:bidi="ru-RU"/>
        </w:rPr>
        <w:t xml:space="preserve"> показатели, рассчитанные на основе потоков наличных денежных средств.</w:t>
      </w:r>
    </w:p>
    <w:p w:rsidR="008A67C3" w:rsidRDefault="008A67C3" w:rsidP="008A67C3">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812269">
        <w:rPr>
          <w:rFonts w:ascii="Times New Roman" w:hAnsi="Times New Roman"/>
          <w:sz w:val="28"/>
          <w:szCs w:val="28"/>
          <w:lang w:val="ru-RU"/>
        </w:rPr>
        <w:t xml:space="preserve">Для анализа показателей рентабельности необходимо обобщить </w:t>
      </w:r>
      <w:r>
        <w:rPr>
          <w:rFonts w:ascii="Times New Roman" w:hAnsi="Times New Roman"/>
          <w:sz w:val="28"/>
          <w:szCs w:val="28"/>
          <w:lang w:val="ru-RU"/>
        </w:rPr>
        <w:t xml:space="preserve">финансовые показатели </w:t>
      </w:r>
      <w:r w:rsidRPr="00812269">
        <w:rPr>
          <w:rFonts w:ascii="Times New Roman" w:hAnsi="Times New Roman"/>
          <w:sz w:val="28"/>
          <w:szCs w:val="28"/>
          <w:lang w:val="ru-RU"/>
        </w:rPr>
        <w:t>результатов деятельности</w:t>
      </w:r>
      <w:r>
        <w:rPr>
          <w:rFonts w:ascii="Times New Roman" w:hAnsi="Times New Roman"/>
          <w:sz w:val="28"/>
          <w:szCs w:val="28"/>
          <w:lang w:val="ru-RU"/>
        </w:rPr>
        <w:t xml:space="preserve"> предприятия «ХХХ»</w:t>
      </w:r>
      <w:r w:rsidRPr="00812269">
        <w:rPr>
          <w:rFonts w:ascii="Times New Roman" w:hAnsi="Times New Roman"/>
          <w:sz w:val="28"/>
          <w:szCs w:val="28"/>
          <w:lang w:val="ru-RU"/>
        </w:rPr>
        <w:t xml:space="preserve"> в таблице 3</w:t>
      </w:r>
      <w:r>
        <w:rPr>
          <w:rFonts w:ascii="Times New Roman" w:hAnsi="Times New Roman"/>
          <w:sz w:val="28"/>
          <w:szCs w:val="28"/>
          <w:lang w:val="ru-RU"/>
        </w:rPr>
        <w:t>.</w:t>
      </w:r>
    </w:p>
    <w:p w:rsidR="008A67C3" w:rsidRDefault="008A67C3" w:rsidP="008A67C3">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 xml:space="preserve">Таблица 3. </w:t>
      </w:r>
    </w:p>
    <w:p w:rsidR="008A67C3" w:rsidRDefault="008A67C3" w:rsidP="008A67C3">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Показатели финансовых результатов деятельности организации.</w:t>
      </w:r>
    </w:p>
    <w:tbl>
      <w:tblPr>
        <w:tblOverlap w:val="never"/>
        <w:tblW w:w="9366" w:type="dxa"/>
        <w:tblLayout w:type="fixed"/>
        <w:tblCellMar>
          <w:left w:w="10" w:type="dxa"/>
          <w:right w:w="10" w:type="dxa"/>
        </w:tblCellMar>
        <w:tblLook w:val="04A0" w:firstRow="1" w:lastRow="0" w:firstColumn="1" w:lastColumn="0" w:noHBand="0" w:noVBand="1"/>
      </w:tblPr>
      <w:tblGrid>
        <w:gridCol w:w="4263"/>
        <w:gridCol w:w="709"/>
        <w:gridCol w:w="2409"/>
        <w:gridCol w:w="1985"/>
      </w:tblGrid>
      <w:tr w:rsidR="00D84307" w:rsidRPr="00D84307" w:rsidTr="00440D8E">
        <w:trPr>
          <w:trHeight w:val="302"/>
        </w:trPr>
        <w:tc>
          <w:tcPr>
            <w:tcW w:w="4263" w:type="dxa"/>
            <w:vMerge w:val="restart"/>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Наименование</w:t>
            </w:r>
          </w:p>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показателя</w:t>
            </w:r>
          </w:p>
        </w:tc>
        <w:tc>
          <w:tcPr>
            <w:tcW w:w="5103" w:type="dxa"/>
            <w:gridSpan w:val="3"/>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Информационное обеспечение</w:t>
            </w:r>
          </w:p>
        </w:tc>
      </w:tr>
      <w:tr w:rsidR="00D84307" w:rsidRPr="00D84307" w:rsidTr="00440D8E">
        <w:trPr>
          <w:trHeight w:val="558"/>
        </w:trPr>
        <w:tc>
          <w:tcPr>
            <w:tcW w:w="4263" w:type="dxa"/>
            <w:vMerge/>
            <w:tcBorders>
              <w:left w:val="single" w:sz="4" w:space="0" w:color="auto"/>
            </w:tcBorders>
            <w:shd w:val="clear" w:color="auto" w:fill="FFFFFF"/>
            <w:vAlign w:val="center"/>
          </w:tcPr>
          <w:p w:rsidR="00D84307" w:rsidRPr="00D84307" w:rsidRDefault="00D84307" w:rsidP="00D84307">
            <w:pPr>
              <w:spacing w:after="0" w:line="240" w:lineRule="auto"/>
              <w:jc w:val="center"/>
              <w:rPr>
                <w:rFonts w:ascii="Times New Roman" w:hAnsi="Times New Roman"/>
                <w:sz w:val="24"/>
                <w:szCs w:val="24"/>
              </w:rPr>
            </w:pPr>
          </w:p>
        </w:tc>
        <w:tc>
          <w:tcPr>
            <w:tcW w:w="709" w:type="dxa"/>
            <w:vMerge w:val="restart"/>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Отчет.</w:t>
            </w:r>
          </w:p>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форма№</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sz w:val="24"/>
                <w:szCs w:val="24"/>
              </w:rPr>
              <w:t>Данные за периоды</w:t>
            </w:r>
          </w:p>
        </w:tc>
      </w:tr>
      <w:tr w:rsidR="00D84307" w:rsidRPr="00D84307" w:rsidTr="00440D8E">
        <w:trPr>
          <w:trHeight w:val="557"/>
        </w:trPr>
        <w:tc>
          <w:tcPr>
            <w:tcW w:w="4263" w:type="dxa"/>
            <w:vMerge/>
            <w:tcBorders>
              <w:left w:val="single" w:sz="4" w:space="0" w:color="auto"/>
            </w:tcBorders>
            <w:shd w:val="clear" w:color="auto" w:fill="FFFFFF"/>
            <w:vAlign w:val="center"/>
          </w:tcPr>
          <w:p w:rsidR="00D84307" w:rsidRPr="00D84307" w:rsidRDefault="00D84307" w:rsidP="00D84307">
            <w:pPr>
              <w:spacing w:after="0" w:line="240" w:lineRule="auto"/>
              <w:jc w:val="center"/>
              <w:rPr>
                <w:rFonts w:ascii="Times New Roman" w:hAnsi="Times New Roman"/>
                <w:sz w:val="24"/>
                <w:szCs w:val="24"/>
                <w:lang w:val="ru-RU"/>
              </w:rPr>
            </w:pPr>
          </w:p>
        </w:tc>
        <w:tc>
          <w:tcPr>
            <w:tcW w:w="709" w:type="dxa"/>
            <w:vMerge/>
            <w:tcBorders>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rStyle w:val="11pt"/>
                <w:sz w:val="24"/>
                <w:szCs w:val="24"/>
              </w:rPr>
            </w:pPr>
          </w:p>
        </w:tc>
        <w:tc>
          <w:tcPr>
            <w:tcW w:w="2409" w:type="dxa"/>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sz w:val="24"/>
                <w:szCs w:val="24"/>
              </w:rPr>
              <w:t xml:space="preserve">Предыдущий, </w:t>
            </w:r>
            <w:r w:rsidRPr="00D84307">
              <w:rPr>
                <w:rStyle w:val="11pt"/>
                <w:sz w:val="24"/>
                <w:szCs w:val="24"/>
              </w:rPr>
              <w:t>тыс. ₽</w:t>
            </w:r>
          </w:p>
        </w:tc>
        <w:tc>
          <w:tcPr>
            <w:tcW w:w="1985" w:type="dxa"/>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sz w:val="24"/>
                <w:szCs w:val="24"/>
              </w:rPr>
              <w:t xml:space="preserve">Отчетный, </w:t>
            </w:r>
            <w:r w:rsidRPr="00D84307">
              <w:rPr>
                <w:rStyle w:val="11pt"/>
                <w:sz w:val="24"/>
                <w:szCs w:val="24"/>
              </w:rPr>
              <w:t>тыс. ₽</w:t>
            </w: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Выручка (нетто) от реализации товаров, продукции, услуг</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Затраты на производство и реализацию продукции</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Валовая прибыль</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Прибыль (убыток) от реализации</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Прибыль (убыток) до налогообложения</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 xml:space="preserve">Чистая прибыль </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2</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Среднегодовая величина основного капитала</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1</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C449FA">
            <w:pPr>
              <w:pStyle w:val="9"/>
              <w:shd w:val="clear" w:color="auto" w:fill="auto"/>
              <w:spacing w:line="240" w:lineRule="auto"/>
              <w:ind w:firstLine="0"/>
              <w:jc w:val="left"/>
              <w:rPr>
                <w:sz w:val="24"/>
                <w:szCs w:val="24"/>
              </w:rPr>
            </w:pPr>
            <w:r w:rsidRPr="00D84307">
              <w:rPr>
                <w:rStyle w:val="11pt"/>
                <w:sz w:val="24"/>
                <w:szCs w:val="24"/>
              </w:rPr>
              <w:tab/>
            </w: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 xml:space="preserve">Среднегодовая величина собственного </w:t>
            </w:r>
            <w:r w:rsidR="00C449FA">
              <w:rPr>
                <w:rStyle w:val="11pt"/>
                <w:sz w:val="24"/>
                <w:szCs w:val="24"/>
              </w:rPr>
              <w:t>капитала</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1</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D84307" w:rsidTr="00440D8E">
        <w:trPr>
          <w:trHeight w:val="397"/>
        </w:trPr>
        <w:tc>
          <w:tcPr>
            <w:tcW w:w="4263" w:type="dxa"/>
            <w:tcBorders>
              <w:top w:val="single" w:sz="4" w:space="0" w:color="auto"/>
              <w:left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Среднегодовая величина инвестируемого капитала</w:t>
            </w:r>
          </w:p>
        </w:tc>
        <w:tc>
          <w:tcPr>
            <w:tcW w:w="709" w:type="dxa"/>
            <w:tcBorders>
              <w:top w:val="single" w:sz="4" w:space="0" w:color="auto"/>
              <w:lef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1</w:t>
            </w:r>
          </w:p>
        </w:tc>
        <w:tc>
          <w:tcPr>
            <w:tcW w:w="4394" w:type="dxa"/>
            <w:gridSpan w:val="2"/>
            <w:tcBorders>
              <w:top w:val="single" w:sz="4" w:space="0" w:color="auto"/>
              <w:left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jc w:val="left"/>
              <w:rPr>
                <w:sz w:val="24"/>
                <w:szCs w:val="24"/>
              </w:rPr>
            </w:pPr>
          </w:p>
        </w:tc>
      </w:tr>
      <w:tr w:rsidR="00D84307" w:rsidRPr="003D680C" w:rsidTr="00440D8E">
        <w:trPr>
          <w:trHeight w:val="397"/>
        </w:trPr>
        <w:tc>
          <w:tcPr>
            <w:tcW w:w="4263" w:type="dxa"/>
            <w:tcBorders>
              <w:top w:val="single" w:sz="4" w:space="0" w:color="auto"/>
              <w:left w:val="single" w:sz="4" w:space="0" w:color="auto"/>
              <w:bottom w:val="single" w:sz="4" w:space="0" w:color="auto"/>
            </w:tcBorders>
            <w:shd w:val="clear" w:color="auto" w:fill="FFFFFF"/>
            <w:vAlign w:val="center"/>
          </w:tcPr>
          <w:p w:rsidR="00D84307" w:rsidRPr="00D84307" w:rsidRDefault="00D84307" w:rsidP="00D84307">
            <w:pPr>
              <w:pStyle w:val="9"/>
              <w:numPr>
                <w:ilvl w:val="0"/>
                <w:numId w:val="20"/>
              </w:numPr>
              <w:shd w:val="clear" w:color="auto" w:fill="auto"/>
              <w:spacing w:line="240" w:lineRule="auto"/>
              <w:jc w:val="left"/>
              <w:rPr>
                <w:sz w:val="24"/>
                <w:szCs w:val="24"/>
              </w:rPr>
            </w:pPr>
            <w:r w:rsidRPr="00D84307">
              <w:rPr>
                <w:rStyle w:val="11pt"/>
                <w:sz w:val="24"/>
                <w:szCs w:val="24"/>
              </w:rPr>
              <w:t>Чистый приток денежных средств</w:t>
            </w:r>
          </w:p>
        </w:tc>
        <w:tc>
          <w:tcPr>
            <w:tcW w:w="709" w:type="dxa"/>
            <w:tcBorders>
              <w:top w:val="single" w:sz="4" w:space="0" w:color="auto"/>
              <w:left w:val="single" w:sz="4" w:space="0" w:color="auto"/>
              <w:bottom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r w:rsidRPr="00D84307">
              <w:rPr>
                <w:rStyle w:val="11pt"/>
                <w:sz w:val="24"/>
                <w:szCs w:val="24"/>
              </w:rPr>
              <w:t>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307" w:rsidRPr="00D84307" w:rsidRDefault="00D84307" w:rsidP="00D84307">
            <w:pPr>
              <w:pStyle w:val="9"/>
              <w:shd w:val="clear" w:color="auto" w:fill="auto"/>
              <w:spacing w:line="240" w:lineRule="auto"/>
              <w:ind w:firstLine="0"/>
              <w:rPr>
                <w:sz w:val="24"/>
                <w:szCs w:val="24"/>
              </w:rPr>
            </w:pPr>
          </w:p>
        </w:tc>
      </w:tr>
    </w:tbl>
    <w:p w:rsidR="00D84307" w:rsidRDefault="00D84307" w:rsidP="00D84307">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p>
    <w:p w:rsidR="008A67C3" w:rsidRPr="008C330A" w:rsidRDefault="008A67C3" w:rsidP="008A67C3">
      <w:pPr>
        <w:widowControl w:val="0"/>
        <w:overflowPunct w:val="0"/>
        <w:autoSpaceDE w:val="0"/>
        <w:autoSpaceDN w:val="0"/>
        <w:adjustRightInd w:val="0"/>
        <w:spacing w:after="0" w:line="360" w:lineRule="auto"/>
        <w:ind w:firstLine="709"/>
        <w:jc w:val="both"/>
        <w:rPr>
          <w:rFonts w:ascii="Times New Roman" w:hAnsi="Times New Roman"/>
          <w:i/>
          <w:sz w:val="28"/>
          <w:szCs w:val="28"/>
          <w:lang w:val="ru-RU"/>
        </w:rPr>
      </w:pPr>
      <w:r w:rsidRPr="008C330A">
        <w:rPr>
          <w:rFonts w:ascii="Times New Roman" w:hAnsi="Times New Roman"/>
          <w:i/>
          <w:sz w:val="28"/>
          <w:szCs w:val="28"/>
          <w:lang w:val="ru-RU"/>
        </w:rPr>
        <w:t>Показатели рентабельности продукции</w:t>
      </w:r>
    </w:p>
    <w:p w:rsidR="008A67C3" w:rsidRDefault="008A67C3" w:rsidP="008A67C3">
      <w:pPr>
        <w:widowControl w:val="0"/>
        <w:overflowPunct w:val="0"/>
        <w:autoSpaceDE w:val="0"/>
        <w:autoSpaceDN w:val="0"/>
        <w:adjustRightInd w:val="0"/>
        <w:spacing w:after="0" w:line="360" w:lineRule="auto"/>
        <w:jc w:val="both"/>
        <w:rPr>
          <w:rFonts w:ascii="Times New Roman" w:hAnsi="Times New Roman"/>
          <w:szCs w:val="28"/>
          <w:lang w:val="ru-RU"/>
        </w:rPr>
      </w:pPr>
      <m:oMath>
        <m:r>
          <w:rPr>
            <w:rFonts w:ascii="Cambria Math" w:hAnsi="Cambria Math"/>
            <w:sz w:val="24"/>
            <w:szCs w:val="28"/>
            <w:lang w:val="ru-RU"/>
          </w:rPr>
          <m:t xml:space="preserve">Рентабельность продукции= </m:t>
        </m:r>
        <m:f>
          <m:fPr>
            <m:ctrlPr>
              <w:rPr>
                <w:rFonts w:ascii="Cambria Math" w:hAnsi="Cambria Math"/>
                <w:i/>
                <w:sz w:val="24"/>
                <w:szCs w:val="28"/>
                <w:lang w:val="ru-RU"/>
              </w:rPr>
            </m:ctrlPr>
          </m:fPr>
          <m:num>
            <m:r>
              <w:rPr>
                <w:rFonts w:ascii="Cambria Math" w:hAnsi="Cambria Math"/>
                <w:sz w:val="24"/>
                <w:szCs w:val="28"/>
                <w:lang w:val="ru-RU"/>
              </w:rPr>
              <m:t xml:space="preserve">Прибыль </m:t>
            </m:r>
            <m:d>
              <m:dPr>
                <m:ctrlPr>
                  <w:rPr>
                    <w:rFonts w:ascii="Cambria Math" w:hAnsi="Cambria Math"/>
                    <w:i/>
                    <w:sz w:val="24"/>
                    <w:szCs w:val="28"/>
                    <w:lang w:val="ru-RU"/>
                  </w:rPr>
                </m:ctrlPr>
              </m:dPr>
              <m:e>
                <m:r>
                  <w:rPr>
                    <w:rFonts w:ascii="Cambria Math" w:hAnsi="Cambria Math"/>
                    <w:sz w:val="24"/>
                    <w:szCs w:val="28"/>
                    <w:lang w:val="ru-RU"/>
                  </w:rPr>
                  <m:t>убыток</m:t>
                </m:r>
              </m:e>
            </m:d>
            <m:r>
              <w:rPr>
                <w:rFonts w:ascii="Cambria Math" w:hAnsi="Cambria Math"/>
                <w:sz w:val="24"/>
                <w:szCs w:val="28"/>
                <w:lang w:val="ru-RU"/>
              </w:rPr>
              <m:t xml:space="preserve">от реализации </m:t>
            </m:r>
          </m:num>
          <m:den>
            <m:r>
              <w:rPr>
                <w:rFonts w:ascii="Cambria Math" w:hAnsi="Cambria Math"/>
                <w:sz w:val="24"/>
                <w:szCs w:val="28"/>
                <w:lang w:val="ru-RU"/>
              </w:rPr>
              <m:t xml:space="preserve">Выручку от реализации </m:t>
            </m:r>
          </m:den>
        </m:f>
        <m:r>
          <w:rPr>
            <w:rFonts w:ascii="Cambria Math" w:hAnsi="Cambria Math"/>
            <w:sz w:val="24"/>
            <w:szCs w:val="28"/>
            <w:lang w:val="ru-RU"/>
          </w:rPr>
          <m:t xml:space="preserve">                                                                                                                       </m:t>
        </m:r>
      </m:oMath>
      <w:r>
        <w:rPr>
          <w:rFonts w:ascii="Times New Roman" w:hAnsi="Times New Roman"/>
          <w:sz w:val="24"/>
          <w:szCs w:val="28"/>
          <w:lang w:val="ru-RU"/>
        </w:rPr>
        <w:t>(1)</w:t>
      </w:r>
    </w:p>
    <w:p w:rsidR="008A67C3" w:rsidRDefault="008A67C3" w:rsidP="008A67C3">
      <w:pPr>
        <w:widowControl w:val="0"/>
        <w:overflowPunct w:val="0"/>
        <w:autoSpaceDE w:val="0"/>
        <w:autoSpaceDN w:val="0"/>
        <w:adjustRightInd w:val="0"/>
        <w:spacing w:after="0" w:line="360" w:lineRule="auto"/>
        <w:jc w:val="both"/>
        <w:rPr>
          <w:rFonts w:ascii="Times New Roman" w:hAnsi="Times New Roman"/>
          <w:szCs w:val="28"/>
          <w:lang w:val="ru-RU"/>
        </w:rPr>
      </w:pPr>
    </w:p>
    <w:p w:rsidR="008A67C3" w:rsidRDefault="008A67C3" w:rsidP="008A67C3">
      <w:pPr>
        <w:widowControl w:val="0"/>
        <w:overflowPunct w:val="0"/>
        <w:autoSpaceDE w:val="0"/>
        <w:autoSpaceDN w:val="0"/>
        <w:adjustRightInd w:val="0"/>
        <w:spacing w:after="0" w:line="360" w:lineRule="auto"/>
        <w:jc w:val="both"/>
        <w:rPr>
          <w:rFonts w:ascii="Times New Roman" w:hAnsi="Times New Roman"/>
          <w:szCs w:val="28"/>
          <w:lang w:val="ru-RU"/>
        </w:rPr>
      </w:pPr>
      <m:oMath>
        <m:r>
          <w:rPr>
            <w:rFonts w:ascii="Cambria Math" w:hAnsi="Cambria Math"/>
            <w:sz w:val="24"/>
            <w:szCs w:val="28"/>
            <w:lang w:val="ru-RU"/>
          </w:rPr>
          <m:t xml:space="preserve">Рентабельность основной деятельности= </m:t>
        </m:r>
        <m:f>
          <m:fPr>
            <m:ctrlPr>
              <w:rPr>
                <w:rFonts w:ascii="Cambria Math" w:hAnsi="Cambria Math"/>
                <w:i/>
                <w:sz w:val="24"/>
                <w:szCs w:val="28"/>
                <w:lang w:val="ru-RU"/>
              </w:rPr>
            </m:ctrlPr>
          </m:fPr>
          <m:num>
            <m:r>
              <w:rPr>
                <w:rFonts w:ascii="Cambria Math" w:hAnsi="Cambria Math"/>
                <w:sz w:val="24"/>
                <w:szCs w:val="28"/>
                <w:lang w:val="ru-RU"/>
              </w:rPr>
              <m:t xml:space="preserve">Прибыль </m:t>
            </m:r>
            <m:d>
              <m:dPr>
                <m:ctrlPr>
                  <w:rPr>
                    <w:rFonts w:ascii="Cambria Math" w:hAnsi="Cambria Math"/>
                    <w:i/>
                    <w:sz w:val="24"/>
                    <w:szCs w:val="28"/>
                    <w:lang w:val="ru-RU"/>
                  </w:rPr>
                </m:ctrlPr>
              </m:dPr>
              <m:e>
                <m:r>
                  <w:rPr>
                    <w:rFonts w:ascii="Cambria Math" w:hAnsi="Cambria Math"/>
                    <w:sz w:val="24"/>
                    <w:szCs w:val="28"/>
                    <w:lang w:val="ru-RU"/>
                  </w:rPr>
                  <m:t>убыток</m:t>
                </m:r>
              </m:e>
            </m:d>
            <m:r>
              <w:rPr>
                <w:rFonts w:ascii="Cambria Math" w:hAnsi="Cambria Math"/>
                <w:sz w:val="24"/>
                <w:szCs w:val="28"/>
                <w:lang w:val="ru-RU"/>
              </w:rPr>
              <m:t xml:space="preserve">от реализации  </m:t>
            </m:r>
          </m:num>
          <m:den>
            <m:eqArr>
              <m:eqArrPr>
                <m:ctrlPr>
                  <w:rPr>
                    <w:rFonts w:ascii="Cambria Math" w:hAnsi="Cambria Math"/>
                    <w:i/>
                    <w:sz w:val="24"/>
                    <w:szCs w:val="28"/>
                    <w:lang w:val="ru-RU"/>
                  </w:rPr>
                </m:ctrlPr>
              </m:eqArrPr>
              <m:e>
                <m:r>
                  <w:rPr>
                    <w:rFonts w:ascii="Cambria Math" w:hAnsi="Cambria Math"/>
                    <w:sz w:val="24"/>
                    <w:szCs w:val="28"/>
                    <w:lang w:val="ru-RU"/>
                  </w:rPr>
                  <m:t>Затраты на производство продукции</m:t>
                </m:r>
              </m:e>
            </m:eqArr>
          </m:den>
        </m:f>
        <m:r>
          <w:rPr>
            <w:rFonts w:ascii="Cambria Math" w:hAnsi="Cambria Math"/>
            <w:sz w:val="24"/>
            <w:szCs w:val="28"/>
            <w:lang w:val="ru-RU"/>
          </w:rPr>
          <m:t xml:space="preserve">                                                                                                                  </m:t>
        </m:r>
      </m:oMath>
      <w:r>
        <w:rPr>
          <w:rFonts w:ascii="Times New Roman" w:hAnsi="Times New Roman"/>
          <w:sz w:val="24"/>
          <w:szCs w:val="28"/>
          <w:lang w:val="ru-RU"/>
        </w:rPr>
        <w:t>(2)</w:t>
      </w:r>
    </w:p>
    <w:p w:rsidR="008A67C3" w:rsidRDefault="008A67C3" w:rsidP="008A67C3">
      <w:pPr>
        <w:widowControl w:val="0"/>
        <w:overflowPunct w:val="0"/>
        <w:autoSpaceDE w:val="0"/>
        <w:autoSpaceDN w:val="0"/>
        <w:adjustRightInd w:val="0"/>
        <w:spacing w:after="0" w:line="360" w:lineRule="auto"/>
        <w:ind w:firstLine="709"/>
        <w:jc w:val="both"/>
        <w:rPr>
          <w:rFonts w:ascii="Times New Roman" w:hAnsi="Times New Roman"/>
          <w:i/>
          <w:sz w:val="28"/>
          <w:szCs w:val="28"/>
          <w:lang w:val="ru-RU"/>
        </w:rPr>
      </w:pPr>
      <w:r w:rsidRPr="008C330A">
        <w:rPr>
          <w:rFonts w:ascii="Times New Roman" w:hAnsi="Times New Roman"/>
          <w:i/>
          <w:sz w:val="28"/>
          <w:szCs w:val="28"/>
          <w:lang w:val="ru-RU"/>
        </w:rPr>
        <w:t>Показатели рентабельности капитала</w:t>
      </w:r>
    </w:p>
    <w:p w:rsidR="008A67C3" w:rsidRPr="00C449FA" w:rsidRDefault="00C86F77" w:rsidP="008A67C3">
      <w:pPr>
        <w:widowControl w:val="0"/>
        <w:overflowPunct w:val="0"/>
        <w:autoSpaceDE w:val="0"/>
        <w:autoSpaceDN w:val="0"/>
        <w:adjustRightInd w:val="0"/>
        <w:spacing w:after="0" w:line="360" w:lineRule="auto"/>
        <w:jc w:val="both"/>
        <w:rPr>
          <w:rFonts w:ascii="Times New Roman" w:hAnsi="Times New Roman"/>
          <w:szCs w:val="28"/>
          <w:lang w:val="ru-RU"/>
        </w:rPr>
      </w:pPr>
      <m:oMath>
        <m:r>
          <w:rPr>
            <w:rFonts w:ascii="Cambria Math" w:hAnsi="Cambria Math"/>
            <w:sz w:val="24"/>
            <w:szCs w:val="28"/>
            <w:lang w:val="ru-RU"/>
          </w:rPr>
          <m:t xml:space="preserve">Рентабельность капитала= </m:t>
        </m:r>
        <m:f>
          <m:fPr>
            <m:ctrlPr>
              <w:rPr>
                <w:rFonts w:ascii="Cambria Math" w:hAnsi="Cambria Math"/>
                <w:i/>
                <w:sz w:val="24"/>
                <w:szCs w:val="28"/>
                <w:lang w:val="ru-RU"/>
              </w:rPr>
            </m:ctrlPr>
          </m:fPr>
          <m:num>
            <m:r>
              <w:rPr>
                <w:rFonts w:ascii="Cambria Math" w:hAnsi="Cambria Math"/>
                <w:sz w:val="24"/>
                <w:szCs w:val="28"/>
                <w:lang w:val="ru-RU"/>
              </w:rPr>
              <m:t xml:space="preserve">Чистая прибыль </m:t>
            </m:r>
          </m:num>
          <m:den>
            <m:eqArr>
              <m:eqArrPr>
                <m:ctrlPr>
                  <w:rPr>
                    <w:rFonts w:ascii="Cambria Math" w:hAnsi="Cambria Math"/>
                    <w:i/>
                    <w:sz w:val="24"/>
                    <w:szCs w:val="28"/>
                    <w:lang w:val="ru-RU"/>
                  </w:rPr>
                </m:ctrlPr>
              </m:eqArrPr>
              <m:e>
                <m:r>
                  <w:rPr>
                    <w:rFonts w:ascii="Cambria Math" w:hAnsi="Cambria Math"/>
                    <w:sz w:val="24"/>
                    <w:szCs w:val="28"/>
                    <w:lang w:val="ru-RU"/>
                  </w:rPr>
                  <m:t>Ср.годовая величина капитала</m:t>
                </m:r>
              </m:e>
            </m:eqArr>
          </m:den>
        </m:f>
        <m:r>
          <w:rPr>
            <w:rFonts w:ascii="Cambria Math" w:hAnsi="Cambria Math"/>
            <w:sz w:val="24"/>
            <w:szCs w:val="28"/>
            <w:lang w:val="ru-RU"/>
          </w:rPr>
          <m:t xml:space="preserve">                                                           </m:t>
        </m:r>
        <m:r>
          <m:rPr>
            <m:sty m:val="p"/>
          </m:rPr>
          <w:rPr>
            <w:rFonts w:ascii="Cambria Math" w:hAnsi="Cambria Math"/>
            <w:sz w:val="24"/>
            <w:szCs w:val="28"/>
            <w:lang w:val="ru-RU"/>
          </w:rPr>
          <m:t xml:space="preserve">     </m:t>
        </m:r>
      </m:oMath>
      <w:r w:rsidR="008A67C3" w:rsidRPr="00C449FA">
        <w:rPr>
          <w:rFonts w:ascii="Times New Roman" w:hAnsi="Times New Roman"/>
          <w:sz w:val="24"/>
          <w:szCs w:val="28"/>
          <w:lang w:val="ru-RU"/>
        </w:rPr>
        <w:t>(3)</w:t>
      </w:r>
    </w:p>
    <w:p w:rsidR="008A67C3"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w:p>
    <w:p w:rsidR="008A67C3"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m:oMath>
        <m:r>
          <w:rPr>
            <w:rFonts w:ascii="Cambria Math" w:hAnsi="Cambria Math"/>
            <w:sz w:val="24"/>
            <w:szCs w:val="28"/>
            <w:lang w:val="ru-RU"/>
          </w:rPr>
          <m:t xml:space="preserve">Рентабельность собственного капитала= </m:t>
        </m:r>
        <m:f>
          <m:fPr>
            <m:ctrlPr>
              <w:rPr>
                <w:rFonts w:ascii="Cambria Math" w:hAnsi="Cambria Math"/>
                <w:i/>
                <w:sz w:val="24"/>
                <w:szCs w:val="28"/>
                <w:lang w:val="ru-RU"/>
              </w:rPr>
            </m:ctrlPr>
          </m:fPr>
          <m:num>
            <m:r>
              <w:rPr>
                <w:rFonts w:ascii="Cambria Math" w:hAnsi="Cambria Math"/>
                <w:sz w:val="24"/>
                <w:szCs w:val="28"/>
                <w:lang w:val="ru-RU"/>
              </w:rPr>
              <m:t xml:space="preserve">Чистая прибыль </m:t>
            </m:r>
          </m:num>
          <m:den>
            <m:eqArr>
              <m:eqArrPr>
                <m:ctrlPr>
                  <w:rPr>
                    <w:rFonts w:ascii="Cambria Math" w:hAnsi="Cambria Math"/>
                    <w:i/>
                    <w:sz w:val="24"/>
                    <w:szCs w:val="28"/>
                    <w:lang w:val="ru-RU"/>
                  </w:rPr>
                </m:ctrlPr>
              </m:eqArrPr>
              <m:e>
                <m:r>
                  <w:rPr>
                    <w:rFonts w:ascii="Cambria Math" w:hAnsi="Cambria Math"/>
                    <w:sz w:val="24"/>
                    <w:szCs w:val="28"/>
                    <w:lang w:val="ru-RU"/>
                  </w:rPr>
                  <m:t xml:space="preserve">Ср.годовая величина </m:t>
                </m:r>
                <m:ctrlPr>
                  <w:rPr>
                    <w:rFonts w:ascii="Cambria Math" w:eastAsia="Cambria Math" w:hAnsi="Cambria Math" w:cs="Cambria Math"/>
                    <w:i/>
                    <w:sz w:val="24"/>
                    <w:szCs w:val="28"/>
                  </w:rPr>
                </m:ctrlPr>
              </m:e>
              <m:e>
                <m:r>
                  <w:rPr>
                    <w:rFonts w:ascii="Cambria Math" w:hAnsi="Cambria Math"/>
                    <w:sz w:val="24"/>
                    <w:szCs w:val="28"/>
                    <w:lang w:val="ru-RU"/>
                  </w:rPr>
                  <m:t>собственного капитала</m:t>
                </m:r>
              </m:e>
            </m:eqArr>
          </m:den>
        </m:f>
        <m:r>
          <w:rPr>
            <w:rFonts w:ascii="Cambria Math" w:hAnsi="Cambria Math"/>
            <w:sz w:val="24"/>
            <w:szCs w:val="28"/>
            <w:lang w:val="ru-RU"/>
          </w:rPr>
          <m:t xml:space="preserve">                                              </m:t>
        </m:r>
        <m:r>
          <m:rPr>
            <m:sty m:val="p"/>
          </m:rPr>
          <w:rPr>
            <w:rFonts w:ascii="Cambria Math" w:hAnsi="Cambria Math"/>
            <w:sz w:val="24"/>
            <w:szCs w:val="28"/>
            <w:lang w:val="ru-RU"/>
          </w:rPr>
          <m:t xml:space="preserve"> </m:t>
        </m:r>
      </m:oMath>
      <w:r w:rsidRPr="00C449FA">
        <w:rPr>
          <w:rFonts w:ascii="Times New Roman" w:hAnsi="Times New Roman"/>
          <w:sz w:val="24"/>
          <w:szCs w:val="28"/>
          <w:lang w:val="ru-RU"/>
        </w:rPr>
        <w:t>(4)</w:t>
      </w:r>
    </w:p>
    <w:p w:rsidR="008A67C3"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w:p>
    <w:p w:rsidR="008A67C3"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m:oMath>
        <m:r>
          <w:rPr>
            <w:rFonts w:ascii="Cambria Math" w:hAnsi="Cambria Math"/>
            <w:sz w:val="24"/>
            <w:szCs w:val="28"/>
            <w:lang w:val="ru-RU"/>
          </w:rPr>
          <m:t xml:space="preserve">Рентабельность инвестируемого капитала= </m:t>
        </m:r>
        <m:f>
          <m:fPr>
            <m:ctrlPr>
              <w:rPr>
                <w:rFonts w:ascii="Cambria Math" w:hAnsi="Cambria Math"/>
                <w:i/>
                <w:sz w:val="24"/>
                <w:szCs w:val="28"/>
                <w:lang w:val="ru-RU"/>
              </w:rPr>
            </m:ctrlPr>
          </m:fPr>
          <m:num>
            <m:r>
              <w:rPr>
                <w:rFonts w:ascii="Cambria Math" w:hAnsi="Cambria Math"/>
                <w:sz w:val="24"/>
                <w:szCs w:val="28"/>
                <w:lang w:val="ru-RU"/>
              </w:rPr>
              <m:t xml:space="preserve">Чистая прибыль  </m:t>
            </m:r>
          </m:num>
          <m:den>
            <m:eqArr>
              <m:eqArrPr>
                <m:ctrlPr>
                  <w:rPr>
                    <w:rFonts w:ascii="Cambria Math" w:hAnsi="Cambria Math"/>
                    <w:i/>
                    <w:sz w:val="24"/>
                    <w:szCs w:val="28"/>
                    <w:lang w:val="ru-RU"/>
                  </w:rPr>
                </m:ctrlPr>
              </m:eqArrPr>
              <m:e>
                <m:r>
                  <w:rPr>
                    <w:rFonts w:ascii="Cambria Math" w:hAnsi="Cambria Math"/>
                    <w:sz w:val="24"/>
                    <w:szCs w:val="28"/>
                    <w:lang w:val="ru-RU"/>
                  </w:rPr>
                  <m:t xml:space="preserve">Ср.годовая величина </m:t>
                </m:r>
              </m:e>
              <m:e>
                <m:r>
                  <w:rPr>
                    <w:rFonts w:ascii="Cambria Math" w:hAnsi="Cambria Math"/>
                    <w:sz w:val="24"/>
                    <w:szCs w:val="28"/>
                    <w:lang w:val="ru-RU"/>
                  </w:rPr>
                  <m:t xml:space="preserve">инвестируемого капитала </m:t>
                </m:r>
              </m:e>
            </m:eqArr>
          </m:den>
        </m:f>
        <m:r>
          <w:rPr>
            <w:rFonts w:ascii="Cambria Math" w:hAnsi="Cambria Math"/>
            <w:sz w:val="24"/>
            <w:szCs w:val="28"/>
            <w:lang w:val="ru-RU"/>
          </w:rPr>
          <m:t xml:space="preserve">                                    </m:t>
        </m:r>
      </m:oMath>
      <w:r w:rsidRPr="00C449FA">
        <w:rPr>
          <w:rFonts w:ascii="Times New Roman" w:hAnsi="Times New Roman"/>
          <w:sz w:val="24"/>
          <w:szCs w:val="28"/>
          <w:lang w:val="ru-RU"/>
        </w:rPr>
        <w:t>(5)</w:t>
      </w:r>
    </w:p>
    <w:p w:rsidR="008A67C3" w:rsidRDefault="008A67C3" w:rsidP="008A67C3">
      <w:pPr>
        <w:widowControl w:val="0"/>
        <w:overflowPunct w:val="0"/>
        <w:autoSpaceDE w:val="0"/>
        <w:autoSpaceDN w:val="0"/>
        <w:adjustRightInd w:val="0"/>
        <w:spacing w:after="0" w:line="360" w:lineRule="auto"/>
        <w:ind w:firstLine="709"/>
        <w:jc w:val="both"/>
        <w:rPr>
          <w:rFonts w:ascii="Times New Roman" w:hAnsi="Times New Roman"/>
          <w:i/>
          <w:sz w:val="28"/>
          <w:szCs w:val="28"/>
          <w:lang w:val="ru-RU"/>
        </w:rPr>
      </w:pPr>
      <w:r>
        <w:rPr>
          <w:rFonts w:ascii="Times New Roman" w:hAnsi="Times New Roman"/>
          <w:i/>
          <w:sz w:val="28"/>
          <w:szCs w:val="28"/>
          <w:lang w:val="ru-RU"/>
        </w:rPr>
        <w:t>Показатели рассчитанные на основе потоков наличных денежных средств (ДС)</w:t>
      </w:r>
    </w:p>
    <w:p w:rsidR="008A67C3" w:rsidRPr="0093605F"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m:oMath>
        <m:r>
          <m:rPr>
            <m:nor/>
          </m:rPr>
          <w:rPr>
            <w:rFonts w:ascii="Cambria Math" w:hAnsi="Cambria Math"/>
            <w:sz w:val="24"/>
            <w:szCs w:val="28"/>
            <w:lang w:val="ru-RU"/>
          </w:rPr>
          <m:t xml:space="preserve">Рентабельность продукции (по притоку ДС)= </m:t>
        </m:r>
        <m:f>
          <m:fPr>
            <m:ctrlPr>
              <w:rPr>
                <w:rFonts w:ascii="Cambria Math" w:hAnsi="Cambria Math"/>
                <w:i/>
                <w:sz w:val="24"/>
                <w:szCs w:val="28"/>
                <w:lang w:val="ru-RU"/>
              </w:rPr>
            </m:ctrlPr>
          </m:fPr>
          <m:num>
            <m:eqArr>
              <m:eqArrPr>
                <m:ctrlPr>
                  <w:rPr>
                    <w:rFonts w:ascii="Cambria Math" w:hAnsi="Cambria Math"/>
                    <w:i/>
                    <w:sz w:val="24"/>
                    <w:szCs w:val="28"/>
                    <w:lang w:val="ru-RU"/>
                  </w:rPr>
                </m:ctrlPr>
              </m:eqArrPr>
              <m:e>
                <m:r>
                  <w:rPr>
                    <w:rFonts w:ascii="Cambria Math" w:hAnsi="Cambria Math"/>
                    <w:sz w:val="24"/>
                    <w:szCs w:val="28"/>
                    <w:lang w:val="ru-RU"/>
                  </w:rPr>
                  <m:t xml:space="preserve">Чистый приток ДС  </m:t>
                </m:r>
              </m:e>
            </m:eqArr>
          </m:num>
          <m:den>
            <m:r>
              <w:rPr>
                <w:rFonts w:ascii="Cambria Math" w:hAnsi="Cambria Math"/>
                <w:sz w:val="24"/>
                <w:szCs w:val="28"/>
                <w:lang w:val="ru-RU"/>
              </w:rPr>
              <m:t xml:space="preserve">Выручку от реализации </m:t>
            </m:r>
          </m:den>
        </m:f>
        <m:r>
          <w:rPr>
            <w:rFonts w:ascii="Cambria Math" w:hAnsi="Cambria Math"/>
            <w:sz w:val="24"/>
            <w:szCs w:val="28"/>
            <w:lang w:val="ru-RU"/>
          </w:rPr>
          <m:t xml:space="preserve">                                      </m:t>
        </m:r>
      </m:oMath>
      <w:r w:rsidRPr="00C449FA">
        <w:rPr>
          <w:rFonts w:ascii="Times New Roman" w:hAnsi="Times New Roman"/>
          <w:sz w:val="24"/>
          <w:szCs w:val="28"/>
          <w:lang w:val="ru-RU"/>
        </w:rPr>
        <w:t>(6)</w:t>
      </w:r>
    </w:p>
    <w:p w:rsidR="008A67C3" w:rsidRPr="0093605F" w:rsidRDefault="008A67C3" w:rsidP="008A67C3">
      <w:pPr>
        <w:widowControl w:val="0"/>
        <w:overflowPunct w:val="0"/>
        <w:autoSpaceDE w:val="0"/>
        <w:autoSpaceDN w:val="0"/>
        <w:adjustRightInd w:val="0"/>
        <w:spacing w:after="0" w:line="360" w:lineRule="auto"/>
        <w:jc w:val="both"/>
        <w:rPr>
          <w:rFonts w:ascii="Times New Roman" w:hAnsi="Times New Roman"/>
          <w:i/>
          <w:sz w:val="28"/>
          <w:szCs w:val="28"/>
          <w:lang w:val="ru-RU"/>
        </w:rPr>
      </w:pPr>
    </w:p>
    <w:p w:rsidR="008A67C3" w:rsidRPr="0093605F" w:rsidRDefault="008A67C3" w:rsidP="008A67C3">
      <w:pPr>
        <w:widowControl w:val="0"/>
        <w:overflowPunct w:val="0"/>
        <w:autoSpaceDE w:val="0"/>
        <w:autoSpaceDN w:val="0"/>
        <w:adjustRightInd w:val="0"/>
        <w:spacing w:after="0" w:line="360" w:lineRule="auto"/>
        <w:jc w:val="both"/>
        <w:rPr>
          <w:rFonts w:ascii="Cambria Math" w:hAnsi="Cambria Math"/>
          <w:i/>
          <w:sz w:val="24"/>
          <w:szCs w:val="28"/>
          <w:lang w:val="ru-RU"/>
        </w:rPr>
      </w:pPr>
      <m:oMath>
        <m:r>
          <w:rPr>
            <w:rFonts w:ascii="Cambria Math" w:hAnsi="Cambria Math"/>
            <w:sz w:val="24"/>
            <w:szCs w:val="28"/>
            <w:lang w:val="ru-RU"/>
          </w:rPr>
          <m:t xml:space="preserve">Рентабельность осн. деятельности </m:t>
        </m:r>
        <m:d>
          <m:dPr>
            <m:ctrlPr>
              <w:rPr>
                <w:rFonts w:ascii="Cambria Math" w:hAnsi="Cambria Math"/>
                <w:i/>
                <w:sz w:val="24"/>
                <w:szCs w:val="28"/>
                <w:lang w:val="ru-RU"/>
              </w:rPr>
            </m:ctrlPr>
          </m:dPr>
          <m:e>
            <m:r>
              <w:rPr>
                <w:rFonts w:ascii="Cambria Math" w:hAnsi="Cambria Math"/>
                <w:sz w:val="24"/>
                <w:szCs w:val="28"/>
                <w:lang w:val="ru-RU"/>
              </w:rPr>
              <m:t>по притоку ДС</m:t>
            </m:r>
          </m:e>
        </m:d>
        <m:r>
          <w:rPr>
            <w:rFonts w:ascii="Cambria Math" w:hAnsi="Cambria Math"/>
            <w:sz w:val="24"/>
            <w:szCs w:val="28"/>
            <w:lang w:val="ru-RU"/>
          </w:rPr>
          <m:t xml:space="preserve">= </m:t>
        </m:r>
        <m:f>
          <m:fPr>
            <m:ctrlPr>
              <w:rPr>
                <w:rFonts w:ascii="Cambria Math" w:hAnsi="Cambria Math"/>
                <w:i/>
                <w:sz w:val="24"/>
                <w:szCs w:val="28"/>
                <w:lang w:val="ru-RU"/>
              </w:rPr>
            </m:ctrlPr>
          </m:fPr>
          <m:num>
            <m:eqArr>
              <m:eqArrPr>
                <m:ctrlPr>
                  <w:rPr>
                    <w:rFonts w:ascii="Cambria Math" w:hAnsi="Cambria Math"/>
                    <w:i/>
                    <w:sz w:val="24"/>
                    <w:szCs w:val="28"/>
                    <w:lang w:val="ru-RU"/>
                  </w:rPr>
                </m:ctrlPr>
              </m:eqArrPr>
              <m:e>
                <m:r>
                  <w:rPr>
                    <w:rFonts w:ascii="Cambria Math" w:hAnsi="Cambria Math"/>
                    <w:sz w:val="24"/>
                    <w:szCs w:val="28"/>
                    <w:lang w:val="ru-RU"/>
                  </w:rPr>
                  <m:t xml:space="preserve">Чистый приток ДС </m:t>
                </m:r>
              </m:e>
            </m:eqArr>
            <m:r>
              <w:rPr>
                <w:rFonts w:ascii="Cambria Math" w:hAnsi="Cambria Math"/>
                <w:sz w:val="24"/>
                <w:szCs w:val="28"/>
                <w:lang w:val="ru-RU"/>
              </w:rPr>
              <m:t xml:space="preserve"> </m:t>
            </m:r>
          </m:num>
          <m:den>
            <m:eqArr>
              <m:eqArrPr>
                <m:ctrlPr>
                  <w:rPr>
                    <w:rFonts w:ascii="Cambria Math" w:hAnsi="Cambria Math"/>
                    <w:i/>
                    <w:sz w:val="24"/>
                    <w:szCs w:val="28"/>
                    <w:lang w:val="ru-RU"/>
                  </w:rPr>
                </m:ctrlPr>
              </m:eqArrPr>
              <m:e>
                <m:r>
                  <w:rPr>
                    <w:rFonts w:ascii="Cambria Math" w:hAnsi="Cambria Math"/>
                    <w:sz w:val="24"/>
                    <w:szCs w:val="28"/>
                    <w:lang w:val="ru-RU"/>
                  </w:rPr>
                  <m:t xml:space="preserve">Затраты на производство  </m:t>
                </m:r>
                <m:ctrlPr>
                  <w:rPr>
                    <w:rFonts w:ascii="Cambria Math" w:eastAsia="Cambria Math" w:hAnsi="Cambria Math" w:cs="Cambria Math"/>
                    <w:i/>
                    <w:sz w:val="24"/>
                    <w:szCs w:val="28"/>
                    <w:lang w:val="ru-RU"/>
                  </w:rPr>
                </m:ctrlPr>
              </m:e>
              <m:e>
                <m:r>
                  <w:rPr>
                    <w:rFonts w:ascii="Cambria Math" w:hAnsi="Cambria Math"/>
                    <w:sz w:val="24"/>
                    <w:szCs w:val="28"/>
                    <w:lang w:val="ru-RU"/>
                  </w:rPr>
                  <m:t xml:space="preserve"> продукции</m:t>
                </m:r>
              </m:e>
            </m:eqArr>
          </m:den>
        </m:f>
        <m:r>
          <w:rPr>
            <w:rFonts w:ascii="Cambria Math" w:hAnsi="Cambria Math"/>
            <w:sz w:val="24"/>
            <w:szCs w:val="28"/>
            <w:lang w:val="ru-RU"/>
          </w:rPr>
          <m:t xml:space="preserve">                  </m:t>
        </m:r>
      </m:oMath>
      <w:r w:rsidRPr="00C449FA">
        <w:rPr>
          <w:rFonts w:ascii="Times New Roman" w:hAnsi="Times New Roman"/>
          <w:sz w:val="24"/>
          <w:szCs w:val="28"/>
          <w:lang w:val="ru-RU"/>
        </w:rPr>
        <w:t>(7)</w:t>
      </w:r>
    </w:p>
    <w:p w:rsidR="008A67C3" w:rsidRPr="0093605F" w:rsidRDefault="008A67C3" w:rsidP="008A67C3">
      <w:pPr>
        <w:widowControl w:val="0"/>
        <w:overflowPunct w:val="0"/>
        <w:autoSpaceDE w:val="0"/>
        <w:autoSpaceDN w:val="0"/>
        <w:adjustRightInd w:val="0"/>
        <w:spacing w:after="0" w:line="360" w:lineRule="auto"/>
        <w:jc w:val="both"/>
        <w:rPr>
          <w:rFonts w:ascii="Times New Roman" w:hAnsi="Times New Roman"/>
          <w:sz w:val="24"/>
          <w:szCs w:val="28"/>
          <w:lang w:val="ru-RU"/>
        </w:rPr>
      </w:pPr>
    </w:p>
    <w:p w:rsidR="008A67C3" w:rsidRPr="0093605F" w:rsidRDefault="008A67C3" w:rsidP="008A67C3">
      <w:pPr>
        <w:widowControl w:val="0"/>
        <w:overflowPunct w:val="0"/>
        <w:autoSpaceDE w:val="0"/>
        <w:autoSpaceDN w:val="0"/>
        <w:adjustRightInd w:val="0"/>
        <w:spacing w:after="0" w:line="360" w:lineRule="auto"/>
        <w:jc w:val="both"/>
        <w:rPr>
          <w:rFonts w:ascii="Times New Roman" w:hAnsi="Times New Roman"/>
          <w:i/>
          <w:szCs w:val="28"/>
          <w:lang w:val="ru-RU"/>
        </w:rPr>
      </w:pPr>
      <m:oMath>
        <m:r>
          <w:rPr>
            <w:rFonts w:ascii="Cambria Math" w:hAnsi="Cambria Math"/>
            <w:sz w:val="24"/>
            <w:szCs w:val="28"/>
            <w:lang w:val="ru-RU"/>
          </w:rPr>
          <m:t xml:space="preserve">Рентабельность осн. капитала </m:t>
        </m:r>
        <m:d>
          <m:dPr>
            <m:ctrlPr>
              <w:rPr>
                <w:rFonts w:ascii="Cambria Math" w:hAnsi="Cambria Math"/>
                <w:i/>
                <w:sz w:val="24"/>
                <w:szCs w:val="28"/>
                <w:lang w:val="ru-RU"/>
              </w:rPr>
            </m:ctrlPr>
          </m:dPr>
          <m:e>
            <m:r>
              <w:rPr>
                <w:rFonts w:ascii="Cambria Math" w:hAnsi="Cambria Math"/>
                <w:sz w:val="24"/>
                <w:szCs w:val="28"/>
                <w:lang w:val="ru-RU"/>
              </w:rPr>
              <m:t>по притоку ДС</m:t>
            </m:r>
          </m:e>
        </m:d>
        <m:r>
          <w:rPr>
            <w:rFonts w:ascii="Cambria Math" w:hAnsi="Cambria Math"/>
            <w:sz w:val="24"/>
            <w:szCs w:val="28"/>
            <w:lang w:val="ru-RU"/>
          </w:rPr>
          <m:t xml:space="preserve">= </m:t>
        </m:r>
        <m:f>
          <m:fPr>
            <m:ctrlPr>
              <w:rPr>
                <w:rFonts w:ascii="Cambria Math" w:hAnsi="Cambria Math"/>
                <w:i/>
                <w:sz w:val="24"/>
                <w:szCs w:val="28"/>
                <w:lang w:val="ru-RU"/>
              </w:rPr>
            </m:ctrlPr>
          </m:fPr>
          <m:num>
            <m:eqArr>
              <m:eqArrPr>
                <m:ctrlPr>
                  <w:rPr>
                    <w:rFonts w:ascii="Cambria Math" w:hAnsi="Cambria Math"/>
                    <w:i/>
                    <w:sz w:val="24"/>
                    <w:szCs w:val="28"/>
                    <w:lang w:val="ru-RU"/>
                  </w:rPr>
                </m:ctrlPr>
              </m:eqArrPr>
              <m:e>
                <m:r>
                  <w:rPr>
                    <w:rFonts w:ascii="Cambria Math" w:hAnsi="Cambria Math"/>
                    <w:sz w:val="24"/>
                    <w:szCs w:val="28"/>
                    <w:lang w:val="ru-RU"/>
                  </w:rPr>
                  <m:t xml:space="preserve">Чистый приток ДС </m:t>
                </m:r>
              </m:e>
            </m:eqArr>
            <m:r>
              <w:rPr>
                <w:rFonts w:ascii="Cambria Math" w:hAnsi="Cambria Math"/>
                <w:sz w:val="24"/>
                <w:szCs w:val="28"/>
                <w:lang w:val="ru-RU"/>
              </w:rPr>
              <m:t xml:space="preserve"> </m:t>
            </m:r>
          </m:num>
          <m:den>
            <m:eqArr>
              <m:eqArrPr>
                <m:ctrlPr>
                  <w:rPr>
                    <w:rFonts w:ascii="Cambria Math" w:hAnsi="Cambria Math"/>
                    <w:i/>
                    <w:sz w:val="24"/>
                    <w:szCs w:val="28"/>
                    <w:lang w:val="ru-RU"/>
                  </w:rPr>
                </m:ctrlPr>
              </m:eqArrPr>
              <m:e>
                <m:r>
                  <w:rPr>
                    <w:rFonts w:ascii="Cambria Math" w:hAnsi="Cambria Math"/>
                    <w:sz w:val="24"/>
                    <w:szCs w:val="28"/>
                    <w:lang w:val="ru-RU"/>
                  </w:rPr>
                  <m:t>Ср.годовая величина капитала</m:t>
                </m:r>
              </m:e>
            </m:eqArr>
          </m:den>
        </m:f>
        <m:r>
          <w:rPr>
            <w:rFonts w:ascii="Cambria Math" w:hAnsi="Cambria Math"/>
            <w:sz w:val="24"/>
            <w:szCs w:val="28"/>
            <w:lang w:val="ru-RU"/>
          </w:rPr>
          <m:t xml:space="preserve">                      </m:t>
        </m:r>
      </m:oMath>
      <w:r w:rsidRPr="00C449FA">
        <w:rPr>
          <w:rFonts w:ascii="Times New Roman" w:hAnsi="Times New Roman"/>
          <w:sz w:val="24"/>
          <w:szCs w:val="28"/>
          <w:lang w:val="ru-RU"/>
        </w:rPr>
        <w:t>(8)</w:t>
      </w:r>
    </w:p>
    <w:p w:rsidR="00440D8E" w:rsidRDefault="00440D8E" w:rsidP="00C429FA">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p>
    <w:p w:rsidR="00C429FA" w:rsidRDefault="008A67C3" w:rsidP="00C429FA">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3D3D80">
        <w:rPr>
          <w:rFonts w:ascii="Times New Roman" w:hAnsi="Times New Roman"/>
          <w:sz w:val="28"/>
          <w:szCs w:val="28"/>
          <w:lang w:val="ru-RU"/>
        </w:rPr>
        <w:t>Результаты расчетов показателей рентабельности</w:t>
      </w:r>
      <w:r>
        <w:rPr>
          <w:rFonts w:ascii="Times New Roman" w:hAnsi="Times New Roman"/>
          <w:sz w:val="28"/>
          <w:szCs w:val="28"/>
          <w:lang w:val="ru-RU"/>
        </w:rPr>
        <w:t xml:space="preserve"> и их сравнение с нормативными значениями </w:t>
      </w:r>
      <w:r w:rsidRPr="003D3D80">
        <w:rPr>
          <w:rFonts w:ascii="Times New Roman" w:hAnsi="Times New Roman"/>
          <w:sz w:val="28"/>
          <w:szCs w:val="28"/>
          <w:lang w:val="ru-RU"/>
        </w:rPr>
        <w:t>представить в таблице</w:t>
      </w:r>
      <w:r>
        <w:rPr>
          <w:rFonts w:ascii="Times New Roman" w:hAnsi="Times New Roman"/>
          <w:sz w:val="28"/>
          <w:szCs w:val="28"/>
          <w:lang w:val="ru-RU"/>
        </w:rPr>
        <w:t xml:space="preserve"> 4</w:t>
      </w:r>
      <w:r w:rsidR="00C429FA">
        <w:rPr>
          <w:rFonts w:ascii="Times New Roman" w:hAnsi="Times New Roman"/>
          <w:sz w:val="28"/>
          <w:szCs w:val="28"/>
          <w:lang w:val="ru-RU"/>
        </w:rPr>
        <w:t xml:space="preserve"> и на графике, отображающем изменение базисного и отчетного значения показателя в сравнении с нормативом</w:t>
      </w:r>
      <w:r w:rsidR="00C429FA">
        <w:rPr>
          <w:rFonts w:ascii="Times New Roman" w:hAnsi="Times New Roman"/>
          <w:sz w:val="28"/>
          <w:szCs w:val="28"/>
          <w:lang w:val="ru-RU" w:bidi="ru-RU"/>
        </w:rPr>
        <w:t>.</w:t>
      </w:r>
    </w:p>
    <w:p w:rsidR="008A67C3" w:rsidRDefault="008A67C3" w:rsidP="008A67C3">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 xml:space="preserve">Таблица 4. </w:t>
      </w:r>
    </w:p>
    <w:p w:rsidR="008A67C3" w:rsidRDefault="008A67C3" w:rsidP="00944323">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Анализ показателей рентабельности организации</w:t>
      </w:r>
    </w:p>
    <w:tbl>
      <w:tblPr>
        <w:tblOverlap w:val="never"/>
        <w:tblW w:w="9366" w:type="dxa"/>
        <w:tblLayout w:type="fixed"/>
        <w:tblCellMar>
          <w:left w:w="10" w:type="dxa"/>
          <w:right w:w="10" w:type="dxa"/>
        </w:tblCellMar>
        <w:tblLook w:val="04A0" w:firstRow="1" w:lastRow="0" w:firstColumn="1" w:lastColumn="0" w:noHBand="0" w:noVBand="1"/>
      </w:tblPr>
      <w:tblGrid>
        <w:gridCol w:w="2845"/>
        <w:gridCol w:w="1418"/>
        <w:gridCol w:w="1134"/>
        <w:gridCol w:w="850"/>
        <w:gridCol w:w="709"/>
        <w:gridCol w:w="992"/>
        <w:gridCol w:w="1418"/>
      </w:tblGrid>
      <w:tr w:rsidR="008A67C3" w:rsidRPr="00646DB2" w:rsidTr="00440D8E">
        <w:trPr>
          <w:trHeight w:val="1411"/>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Наименование</w:t>
            </w:r>
          </w:p>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показателя</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sz w:val="24"/>
                <w:szCs w:val="24"/>
              </w:rPr>
              <w:t>Предыдущий период</w:t>
            </w:r>
            <w:r>
              <w:rPr>
                <w:sz w:val="24"/>
                <w:szCs w:val="24"/>
              </w:rPr>
              <w:t xml:space="preserve">, </w:t>
            </w:r>
            <w:r w:rsidRPr="003D3D80">
              <w:rPr>
                <w:sz w:val="24"/>
                <w:szCs w:val="24"/>
              </w:rPr>
              <w:t xml:space="preserve"> (год)</w:t>
            </w: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sz w:val="24"/>
                <w:szCs w:val="24"/>
              </w:rPr>
              <w:t>Отчетный период</w:t>
            </w:r>
            <w:r>
              <w:rPr>
                <w:sz w:val="24"/>
                <w:szCs w:val="24"/>
              </w:rPr>
              <w:t xml:space="preserve"> (год)</w:t>
            </w: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Отклонения</w:t>
            </w:r>
          </w:p>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 -)</w:t>
            </w:r>
          </w:p>
        </w:tc>
        <w:tc>
          <w:tcPr>
            <w:tcW w:w="709" w:type="dxa"/>
            <w:tcBorders>
              <w:top w:val="single" w:sz="4" w:space="0" w:color="auto"/>
              <w:left w:val="single" w:sz="4" w:space="0" w:color="auto"/>
              <w:right w:val="single" w:sz="4" w:space="0" w:color="auto"/>
            </w:tcBorders>
            <w:shd w:val="clear" w:color="auto" w:fill="FFFFFF"/>
          </w:tcPr>
          <w:p w:rsidR="008A67C3" w:rsidRDefault="008A67C3" w:rsidP="00EC469D">
            <w:pPr>
              <w:pStyle w:val="9"/>
              <w:shd w:val="clear" w:color="auto" w:fill="auto"/>
              <w:spacing w:line="240" w:lineRule="auto"/>
              <w:ind w:firstLine="0"/>
              <w:jc w:val="both"/>
              <w:rPr>
                <w:rStyle w:val="11pt"/>
                <w:sz w:val="24"/>
                <w:szCs w:val="24"/>
              </w:rPr>
            </w:pPr>
            <w:r w:rsidRPr="003D3D80">
              <w:rPr>
                <w:rStyle w:val="11pt"/>
                <w:sz w:val="24"/>
                <w:szCs w:val="24"/>
              </w:rPr>
              <w:t xml:space="preserve">Темп прироста </w:t>
            </w:r>
          </w:p>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w:t>
            </w: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right="132" w:firstLine="0"/>
              <w:jc w:val="both"/>
              <w:rPr>
                <w:rStyle w:val="11pt"/>
                <w:sz w:val="24"/>
                <w:szCs w:val="24"/>
              </w:rPr>
            </w:pPr>
            <w:r>
              <w:rPr>
                <w:rStyle w:val="11pt"/>
                <w:sz w:val="24"/>
                <w:szCs w:val="24"/>
              </w:rPr>
              <w:t xml:space="preserve">Нормативное значение показ. </w:t>
            </w:r>
          </w:p>
        </w:tc>
        <w:tc>
          <w:tcPr>
            <w:tcW w:w="1418" w:type="dxa"/>
            <w:tcBorders>
              <w:top w:val="single" w:sz="4" w:space="0" w:color="auto"/>
              <w:left w:val="single" w:sz="4" w:space="0" w:color="auto"/>
              <w:right w:val="single" w:sz="4" w:space="0" w:color="auto"/>
            </w:tcBorders>
            <w:shd w:val="clear" w:color="auto" w:fill="FFFFFF"/>
          </w:tcPr>
          <w:p w:rsidR="008A67C3" w:rsidRDefault="008A67C3" w:rsidP="00EC469D">
            <w:pPr>
              <w:pStyle w:val="9"/>
              <w:shd w:val="clear" w:color="auto" w:fill="auto"/>
              <w:spacing w:line="240" w:lineRule="auto"/>
              <w:ind w:right="132" w:firstLine="0"/>
              <w:jc w:val="both"/>
              <w:rPr>
                <w:rStyle w:val="11pt"/>
                <w:sz w:val="24"/>
                <w:szCs w:val="24"/>
              </w:rPr>
            </w:pPr>
            <w:r>
              <w:rPr>
                <w:rStyle w:val="11pt"/>
                <w:sz w:val="24"/>
                <w:szCs w:val="24"/>
              </w:rPr>
              <w:t>Откл. от нормативного значения («&lt;», «&gt;» или «=»)</w:t>
            </w:r>
          </w:p>
        </w:tc>
      </w:tr>
      <w:tr w:rsidR="008A67C3" w:rsidRPr="003D3D80" w:rsidTr="00440D8E">
        <w:trPr>
          <w:trHeight w:val="293"/>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продукции</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3D3D80" w:rsidTr="00440D8E">
        <w:trPr>
          <w:trHeight w:val="562"/>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основной деятельности</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646DB2" w:rsidTr="00440D8E">
        <w:trPr>
          <w:trHeight w:val="562"/>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Pr>
                <w:rStyle w:val="11pt"/>
                <w:sz w:val="24"/>
                <w:szCs w:val="24"/>
              </w:rPr>
              <w:t>Рентабельность продукции (</w:t>
            </w:r>
            <w:r w:rsidRPr="007F7B51">
              <w:rPr>
                <w:rStyle w:val="11pt"/>
                <w:sz w:val="24"/>
                <w:szCs w:val="24"/>
              </w:rPr>
              <w:t xml:space="preserve">по притоку </w:t>
            </w:r>
            <w:r w:rsidRPr="003D3D80">
              <w:rPr>
                <w:rStyle w:val="11pt"/>
                <w:sz w:val="24"/>
                <w:szCs w:val="24"/>
              </w:rPr>
              <w:t>ДС)</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646DB2" w:rsidTr="00440D8E">
        <w:trPr>
          <w:trHeight w:val="557"/>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основной деятельности (</w:t>
            </w:r>
            <w:r>
              <w:rPr>
                <w:rStyle w:val="11pt"/>
                <w:sz w:val="24"/>
                <w:szCs w:val="24"/>
              </w:rPr>
              <w:t xml:space="preserve">по притоку </w:t>
            </w:r>
            <w:r w:rsidRPr="003D3D80">
              <w:rPr>
                <w:rStyle w:val="11pt"/>
                <w:sz w:val="24"/>
                <w:szCs w:val="24"/>
              </w:rPr>
              <w:t>ДС)</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3D3D80" w:rsidTr="00440D8E">
        <w:trPr>
          <w:trHeight w:val="590"/>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основного капитала</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646DB2" w:rsidTr="00440D8E">
        <w:trPr>
          <w:trHeight w:val="586"/>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w:t>
            </w:r>
            <w:r>
              <w:rPr>
                <w:rStyle w:val="11pt"/>
                <w:sz w:val="24"/>
                <w:szCs w:val="24"/>
              </w:rPr>
              <w:t xml:space="preserve">абельность основного капитала (по притоку </w:t>
            </w:r>
            <w:r w:rsidRPr="003D3D80">
              <w:rPr>
                <w:rStyle w:val="11pt"/>
                <w:sz w:val="24"/>
                <w:szCs w:val="24"/>
              </w:rPr>
              <w:t>ДС)</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3D3D80" w:rsidTr="00440D8E">
        <w:trPr>
          <w:trHeight w:val="586"/>
        </w:trPr>
        <w:tc>
          <w:tcPr>
            <w:tcW w:w="2845"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собственного капитала</w:t>
            </w:r>
          </w:p>
        </w:tc>
        <w:tc>
          <w:tcPr>
            <w:tcW w:w="1418"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r w:rsidR="008A67C3" w:rsidRPr="003D3D80" w:rsidTr="00440D8E">
        <w:trPr>
          <w:trHeight w:val="595"/>
        </w:trPr>
        <w:tc>
          <w:tcPr>
            <w:tcW w:w="2845" w:type="dxa"/>
            <w:tcBorders>
              <w:top w:val="single" w:sz="4" w:space="0" w:color="auto"/>
              <w:left w:val="single" w:sz="4" w:space="0" w:color="auto"/>
              <w:bottom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r w:rsidRPr="003D3D80">
              <w:rPr>
                <w:rStyle w:val="11pt"/>
                <w:sz w:val="24"/>
                <w:szCs w:val="24"/>
              </w:rPr>
              <w:t>Рентабельность инвестируемого капитала</w:t>
            </w:r>
          </w:p>
        </w:tc>
        <w:tc>
          <w:tcPr>
            <w:tcW w:w="1418" w:type="dxa"/>
            <w:tcBorders>
              <w:top w:val="single" w:sz="4" w:space="0" w:color="auto"/>
              <w:left w:val="single" w:sz="4" w:space="0" w:color="auto"/>
              <w:bottom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1134" w:type="dxa"/>
            <w:tcBorders>
              <w:top w:val="single" w:sz="4" w:space="0" w:color="auto"/>
              <w:left w:val="single" w:sz="4" w:space="0" w:color="auto"/>
              <w:bottom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850" w:type="dxa"/>
            <w:tcBorders>
              <w:top w:val="single" w:sz="4" w:space="0" w:color="auto"/>
              <w:left w:val="single" w:sz="4" w:space="0" w:color="auto"/>
              <w:bottom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A67C3" w:rsidRPr="003D3D80" w:rsidRDefault="008A67C3" w:rsidP="00EC469D">
            <w:pPr>
              <w:pStyle w:val="9"/>
              <w:shd w:val="clear" w:color="auto" w:fill="auto"/>
              <w:spacing w:line="240" w:lineRule="auto"/>
              <w:ind w:firstLine="0"/>
              <w:jc w:val="both"/>
              <w:rPr>
                <w:rStyle w:val="11pt"/>
                <w:sz w:val="24"/>
                <w:szCs w:val="24"/>
              </w:rPr>
            </w:pPr>
          </w:p>
        </w:tc>
      </w:tr>
    </w:tbl>
    <w:p w:rsidR="00440D8E" w:rsidRDefault="00440D8E"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p>
    <w:p w:rsidR="00397813" w:rsidRDefault="00397813" w:rsidP="00152A9F">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Иные значимые сведения об организации: данные проверок и ревизий, сведения о процедурах банкротства, изменения собственников, новых инвестиционных проектов</w:t>
      </w:r>
      <w:r w:rsidR="008C4497">
        <w:rPr>
          <w:rFonts w:ascii="Times New Roman" w:hAnsi="Times New Roman"/>
          <w:sz w:val="28"/>
          <w:szCs w:val="28"/>
          <w:lang w:val="ru-RU"/>
        </w:rPr>
        <w:t>,</w:t>
      </w:r>
      <w:r>
        <w:rPr>
          <w:rFonts w:ascii="Times New Roman" w:hAnsi="Times New Roman"/>
          <w:sz w:val="28"/>
          <w:szCs w:val="28"/>
          <w:lang w:val="ru-RU"/>
        </w:rPr>
        <w:t xml:space="preserve"> планах развития и др. (при доступности).</w:t>
      </w:r>
    </w:p>
    <w:p w:rsidR="00DE0195" w:rsidRDefault="00944323" w:rsidP="00944323">
      <w:pPr>
        <w:widowControl w:val="0"/>
        <w:overflowPunct w:val="0"/>
        <w:autoSpaceDE w:val="0"/>
        <w:autoSpaceDN w:val="0"/>
        <w:adjustRightInd w:val="0"/>
        <w:spacing w:after="0" w:line="360" w:lineRule="auto"/>
        <w:jc w:val="both"/>
        <w:rPr>
          <w:rFonts w:ascii="Times New Roman" w:hAnsi="Times New Roman"/>
          <w:sz w:val="28"/>
          <w:szCs w:val="28"/>
          <w:lang w:val="ru-RU"/>
        </w:rPr>
      </w:pPr>
      <w:r>
        <w:rPr>
          <w:rFonts w:ascii="Times New Roman" w:hAnsi="Times New Roman"/>
          <w:sz w:val="28"/>
          <w:szCs w:val="28"/>
          <w:lang w:val="ru-RU"/>
        </w:rPr>
        <w:t>Выводы по таблице 1, 2 и 4 не менее 1 абзаца на каждую (5-6 предложений).</w:t>
      </w:r>
      <w:r w:rsidR="00DE0195">
        <w:rPr>
          <w:rFonts w:ascii="Times New Roman" w:hAnsi="Times New Roman"/>
          <w:sz w:val="28"/>
          <w:szCs w:val="28"/>
          <w:lang w:val="ru-RU"/>
        </w:rPr>
        <w:br w:type="page"/>
      </w:r>
    </w:p>
    <w:p w:rsidR="003B6F94" w:rsidRPr="007703CC" w:rsidRDefault="003B6F94" w:rsidP="007703CC">
      <w:pPr>
        <w:pStyle w:val="2"/>
        <w:spacing w:before="0" w:after="0" w:line="360" w:lineRule="auto"/>
        <w:jc w:val="both"/>
        <w:rPr>
          <w:rFonts w:ascii="Times New Roman" w:hAnsi="Times New Roman"/>
        </w:rPr>
      </w:pPr>
      <w:bookmarkStart w:id="10" w:name="_Toc461646984"/>
      <w:r w:rsidRPr="007703CC">
        <w:rPr>
          <w:rFonts w:ascii="Times New Roman" w:hAnsi="Times New Roman"/>
        </w:rPr>
        <w:t>ГЛАВА 2.</w:t>
      </w:r>
      <w:r w:rsidR="00EE38B5" w:rsidRPr="007703CC">
        <w:rPr>
          <w:rFonts w:ascii="Times New Roman" w:hAnsi="Times New Roman"/>
        </w:rPr>
        <w:t xml:space="preserve"> Анализ финансового состояния организации</w:t>
      </w:r>
      <w:bookmarkEnd w:id="10"/>
    </w:p>
    <w:p w:rsidR="00CB5235" w:rsidRDefault="008A67C3" w:rsidP="008C330A">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Pr>
          <w:rFonts w:ascii="Times New Roman" w:hAnsi="Times New Roman"/>
          <w:b/>
          <w:i/>
          <w:sz w:val="28"/>
          <w:szCs w:val="28"/>
          <w:lang w:val="ru-RU"/>
        </w:rPr>
        <w:t xml:space="preserve">2.1. </w:t>
      </w:r>
      <w:r w:rsidR="00CB5235" w:rsidRPr="00CB5235">
        <w:rPr>
          <w:rFonts w:ascii="Times New Roman" w:hAnsi="Times New Roman"/>
          <w:b/>
          <w:i/>
          <w:sz w:val="28"/>
          <w:szCs w:val="28"/>
          <w:lang w:val="ru-RU"/>
        </w:rPr>
        <w:t xml:space="preserve">Анализ </w:t>
      </w:r>
      <w:r w:rsidR="00EE38B5">
        <w:rPr>
          <w:rFonts w:ascii="Times New Roman" w:hAnsi="Times New Roman"/>
          <w:b/>
          <w:i/>
          <w:sz w:val="28"/>
          <w:szCs w:val="28"/>
          <w:lang w:val="ru-RU"/>
        </w:rPr>
        <w:t>структуры баланса</w:t>
      </w:r>
    </w:p>
    <w:p w:rsidR="007F7B51" w:rsidRPr="007F7B51" w:rsidRDefault="007F7B51" w:rsidP="007F7B51">
      <w:pPr>
        <w:pStyle w:val="9"/>
        <w:shd w:val="clear" w:color="auto" w:fill="auto"/>
        <w:spacing w:line="360" w:lineRule="auto"/>
        <w:ind w:firstLine="709"/>
        <w:jc w:val="both"/>
        <w:rPr>
          <w:sz w:val="28"/>
        </w:rPr>
      </w:pPr>
      <w:r w:rsidRPr="007F7B51">
        <w:rPr>
          <w:sz w:val="28"/>
        </w:rPr>
        <w:t>Под финансовым состоянием понимается способность предприятия финансировать свою деятельность.</w:t>
      </w:r>
    </w:p>
    <w:p w:rsidR="007F7B51" w:rsidRPr="007F7B51" w:rsidRDefault="007F7B51" w:rsidP="007F7B51">
      <w:pPr>
        <w:pStyle w:val="9"/>
        <w:shd w:val="clear" w:color="auto" w:fill="auto"/>
        <w:spacing w:line="360" w:lineRule="auto"/>
        <w:ind w:firstLine="709"/>
        <w:jc w:val="both"/>
        <w:rPr>
          <w:sz w:val="28"/>
        </w:rPr>
      </w:pPr>
      <w:r w:rsidRPr="007F7B51">
        <w:rPr>
          <w:sz w:val="28"/>
        </w:rPr>
        <w:t>Финансовое состояние предприятия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(устойчивом) финансовом состоянии.</w:t>
      </w:r>
    </w:p>
    <w:p w:rsidR="007F7B51" w:rsidRPr="007F7B51" w:rsidRDefault="007F7B51" w:rsidP="007F7B51">
      <w:pPr>
        <w:pStyle w:val="9"/>
        <w:shd w:val="clear" w:color="auto" w:fill="auto"/>
        <w:spacing w:line="360" w:lineRule="auto"/>
        <w:ind w:firstLine="709"/>
        <w:jc w:val="both"/>
        <w:rPr>
          <w:sz w:val="28"/>
          <w:szCs w:val="28"/>
          <w:lang w:bidi="ru-RU"/>
        </w:rPr>
      </w:pPr>
      <w:r w:rsidRPr="007F7B51">
        <w:rPr>
          <w:i/>
          <w:iCs/>
          <w:sz w:val="28"/>
          <w:szCs w:val="28"/>
          <w:lang w:bidi="ru-RU"/>
        </w:rPr>
        <w:t>Актив баланса</w:t>
      </w:r>
      <w:r w:rsidRPr="007F7B51">
        <w:rPr>
          <w:sz w:val="28"/>
          <w:szCs w:val="28"/>
          <w:lang w:bidi="ru-RU"/>
        </w:rPr>
        <w:t xml:space="preserve"> содержит сведения о размещении капитала, имеющегося в распоряжении предприятия, т. е. о вложениях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w:t>
      </w:r>
    </w:p>
    <w:p w:rsidR="00C429FA" w:rsidRDefault="007F7B51" w:rsidP="00C429FA">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7F7B51">
        <w:rPr>
          <w:rFonts w:ascii="Times New Roman" w:hAnsi="Times New Roman"/>
          <w:sz w:val="28"/>
          <w:szCs w:val="28"/>
          <w:lang w:val="ru-RU" w:bidi="ru-RU"/>
        </w:rPr>
        <w:t xml:space="preserve">Предварительный анализ структуры и динамики активов проводится </w:t>
      </w:r>
      <w:r>
        <w:rPr>
          <w:rFonts w:ascii="Times New Roman" w:hAnsi="Times New Roman"/>
          <w:sz w:val="28"/>
          <w:szCs w:val="28"/>
          <w:lang w:val="ru-RU" w:bidi="ru-RU"/>
        </w:rPr>
        <w:t>на основе таблицы 5</w:t>
      </w:r>
      <w:r w:rsidR="00C429FA">
        <w:rPr>
          <w:rFonts w:ascii="Times New Roman" w:hAnsi="Times New Roman"/>
          <w:sz w:val="28"/>
          <w:szCs w:val="28"/>
          <w:lang w:val="ru-RU" w:bidi="ru-RU"/>
        </w:rPr>
        <w:t>.</w:t>
      </w:r>
      <w:r w:rsidR="00C429FA" w:rsidRPr="00C429FA">
        <w:rPr>
          <w:rFonts w:ascii="Times New Roman" w:hAnsi="Times New Roman"/>
          <w:sz w:val="28"/>
          <w:szCs w:val="28"/>
          <w:lang w:val="ru-RU" w:bidi="ru-RU"/>
        </w:rPr>
        <w:t xml:space="preserve"> </w:t>
      </w:r>
      <w:r w:rsidR="00C429FA">
        <w:rPr>
          <w:rFonts w:ascii="Times New Roman" w:hAnsi="Times New Roman"/>
          <w:sz w:val="28"/>
          <w:szCs w:val="28"/>
          <w:lang w:val="ru-RU" w:bidi="ru-RU"/>
        </w:rPr>
        <w:t>Для наглядности полученные результаты следует представить графически.</w:t>
      </w:r>
    </w:p>
    <w:p w:rsidR="005B3D55" w:rsidRDefault="007F7B51" w:rsidP="005B3D55">
      <w:pPr>
        <w:widowControl w:val="0"/>
        <w:overflowPunct w:val="0"/>
        <w:autoSpaceDE w:val="0"/>
        <w:autoSpaceDN w:val="0"/>
        <w:adjustRightInd w:val="0"/>
        <w:spacing w:after="0" w:line="360" w:lineRule="auto"/>
        <w:jc w:val="right"/>
        <w:rPr>
          <w:rFonts w:ascii="Times New Roman" w:hAnsi="Times New Roman"/>
          <w:sz w:val="28"/>
          <w:szCs w:val="28"/>
          <w:lang w:val="ru-RU" w:bidi="ru-RU"/>
        </w:rPr>
      </w:pPr>
      <w:r>
        <w:rPr>
          <w:rFonts w:ascii="Times New Roman" w:hAnsi="Times New Roman"/>
          <w:sz w:val="28"/>
          <w:szCs w:val="28"/>
          <w:lang w:val="ru-RU" w:bidi="ru-RU"/>
        </w:rPr>
        <w:t xml:space="preserve">Таблица 5. </w:t>
      </w:r>
    </w:p>
    <w:p w:rsidR="007F7B51" w:rsidRDefault="007F7B51" w:rsidP="00211519">
      <w:pPr>
        <w:widowControl w:val="0"/>
        <w:overflowPunct w:val="0"/>
        <w:autoSpaceDE w:val="0"/>
        <w:autoSpaceDN w:val="0"/>
        <w:adjustRightInd w:val="0"/>
        <w:spacing w:after="0" w:line="360" w:lineRule="auto"/>
        <w:jc w:val="center"/>
        <w:rPr>
          <w:rFonts w:ascii="Times New Roman" w:hAnsi="Times New Roman"/>
          <w:sz w:val="28"/>
          <w:szCs w:val="28"/>
          <w:lang w:val="ru-RU" w:bidi="ru-RU"/>
        </w:rPr>
      </w:pPr>
      <w:r>
        <w:rPr>
          <w:rFonts w:ascii="Times New Roman" w:hAnsi="Times New Roman"/>
          <w:sz w:val="28"/>
          <w:szCs w:val="28"/>
          <w:lang w:val="ru-RU" w:bidi="ru-RU"/>
        </w:rPr>
        <w:t>Анализ структуры активов</w:t>
      </w:r>
    </w:p>
    <w:tbl>
      <w:tblPr>
        <w:tblOverlap w:val="never"/>
        <w:tblW w:w="9366" w:type="dxa"/>
        <w:tblLayout w:type="fixed"/>
        <w:tblCellMar>
          <w:left w:w="10" w:type="dxa"/>
          <w:right w:w="10" w:type="dxa"/>
        </w:tblCellMar>
        <w:tblLook w:val="04A0" w:firstRow="1" w:lastRow="0" w:firstColumn="1" w:lastColumn="0" w:noHBand="0" w:noVBand="1"/>
      </w:tblPr>
      <w:tblGrid>
        <w:gridCol w:w="3129"/>
        <w:gridCol w:w="850"/>
        <w:gridCol w:w="709"/>
        <w:gridCol w:w="851"/>
        <w:gridCol w:w="708"/>
        <w:gridCol w:w="1134"/>
        <w:gridCol w:w="993"/>
        <w:gridCol w:w="992"/>
      </w:tblGrid>
      <w:tr w:rsidR="00211519" w:rsidRPr="005E5D45" w:rsidTr="00440D8E">
        <w:trPr>
          <w:trHeight w:val="907"/>
        </w:trPr>
        <w:tc>
          <w:tcPr>
            <w:tcW w:w="3129" w:type="dxa"/>
            <w:tcBorders>
              <w:top w:val="single" w:sz="4" w:space="0" w:color="auto"/>
              <w:left w:val="single" w:sz="4" w:space="0" w:color="auto"/>
            </w:tcBorders>
            <w:shd w:val="clear" w:color="auto" w:fill="FFFFFF"/>
          </w:tcPr>
          <w:p w:rsidR="00211519" w:rsidRPr="005E5D45" w:rsidRDefault="00211519"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1559" w:type="dxa"/>
            <w:gridSpan w:val="2"/>
            <w:tcBorders>
              <w:top w:val="single" w:sz="4" w:space="0" w:color="auto"/>
              <w:left w:val="single" w:sz="4" w:space="0" w:color="auto"/>
            </w:tcBorders>
            <w:shd w:val="clear" w:color="auto" w:fill="FFFFFF"/>
          </w:tcPr>
          <w:p w:rsidR="00211519" w:rsidRPr="005E5D45" w:rsidRDefault="00211519"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Абс. величина, тыс. руб.</w:t>
            </w:r>
          </w:p>
        </w:tc>
        <w:tc>
          <w:tcPr>
            <w:tcW w:w="1559" w:type="dxa"/>
            <w:gridSpan w:val="2"/>
            <w:tcBorders>
              <w:top w:val="single" w:sz="4" w:space="0" w:color="auto"/>
              <w:left w:val="single" w:sz="4" w:space="0" w:color="auto"/>
            </w:tcBorders>
            <w:shd w:val="clear" w:color="auto" w:fill="FFFFFF"/>
          </w:tcPr>
          <w:p w:rsidR="00211519" w:rsidRPr="005E5D45" w:rsidRDefault="00211519"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Удельный вес, %</w:t>
            </w:r>
          </w:p>
        </w:tc>
        <w:tc>
          <w:tcPr>
            <w:tcW w:w="3119" w:type="dxa"/>
            <w:gridSpan w:val="3"/>
            <w:tcBorders>
              <w:top w:val="single" w:sz="4" w:space="0" w:color="auto"/>
              <w:left w:val="single" w:sz="4" w:space="0" w:color="auto"/>
              <w:right w:val="single" w:sz="4" w:space="0" w:color="auto"/>
            </w:tcBorders>
            <w:shd w:val="clear" w:color="auto" w:fill="FFFFFF"/>
          </w:tcPr>
          <w:p w:rsidR="00211519" w:rsidRPr="005E5D45" w:rsidRDefault="00211519"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Изменения</w:t>
            </w:r>
          </w:p>
        </w:tc>
      </w:tr>
      <w:tr w:rsidR="006A456D" w:rsidRPr="00646DB2" w:rsidTr="00440D8E">
        <w:trPr>
          <w:trHeight w:val="841"/>
        </w:trPr>
        <w:tc>
          <w:tcPr>
            <w:tcW w:w="3129" w:type="dxa"/>
            <w:tcBorders>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Основные средства</w:t>
            </w:r>
          </w:p>
        </w:tc>
        <w:tc>
          <w:tcPr>
            <w:tcW w:w="850"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начало года</w:t>
            </w:r>
          </w:p>
        </w:tc>
        <w:tc>
          <w:tcPr>
            <w:tcW w:w="70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конец года</w:t>
            </w:r>
          </w:p>
        </w:tc>
        <w:tc>
          <w:tcPr>
            <w:tcW w:w="851"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на начало года</w:t>
            </w:r>
          </w:p>
        </w:tc>
        <w:tc>
          <w:tcPr>
            <w:tcW w:w="708"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на конец года</w:t>
            </w:r>
          </w:p>
        </w:tc>
        <w:tc>
          <w:tcPr>
            <w:tcW w:w="1134"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Абс. величин</w:t>
            </w:r>
          </w:p>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(гр.3-гр.2)</w:t>
            </w:r>
          </w:p>
        </w:tc>
        <w:tc>
          <w:tcPr>
            <w:tcW w:w="993"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Уд. веса (гр.5 – гр.4)</w:t>
            </w:r>
          </w:p>
        </w:tc>
        <w:tc>
          <w:tcPr>
            <w:tcW w:w="992" w:type="dxa"/>
            <w:tcBorders>
              <w:top w:val="single" w:sz="4" w:space="0" w:color="auto"/>
              <w:left w:val="single" w:sz="4" w:space="0" w:color="auto"/>
              <w:right w:val="single" w:sz="4" w:space="0" w:color="auto"/>
            </w:tcBorders>
            <w:shd w:val="clear" w:color="auto" w:fill="FFFFFF"/>
          </w:tcPr>
          <w:p w:rsidR="006A456D" w:rsidRPr="005E5D45" w:rsidRDefault="006A456D" w:rsidP="00EE38B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в % к нач</w:t>
            </w:r>
            <w:r>
              <w:rPr>
                <w:rFonts w:ascii="Times New Roman" w:hAnsi="Times New Roman"/>
                <w:sz w:val="24"/>
                <w:szCs w:val="24"/>
                <w:lang w:val="ru-RU" w:bidi="ru-RU"/>
              </w:rPr>
              <w:t>алу</w:t>
            </w:r>
            <w:r w:rsidRPr="005E5D45">
              <w:rPr>
                <w:rFonts w:ascii="Times New Roman" w:hAnsi="Times New Roman"/>
                <w:sz w:val="24"/>
                <w:szCs w:val="24"/>
                <w:lang w:val="ru-RU" w:bidi="ru-RU"/>
              </w:rPr>
              <w:t xml:space="preserve"> года (гр.6/гр.2)</w:t>
            </w:r>
          </w:p>
        </w:tc>
      </w:tr>
      <w:tr w:rsidR="006A456D" w:rsidRPr="005E5D45" w:rsidTr="00440D8E">
        <w:trPr>
          <w:trHeight w:val="293"/>
        </w:trPr>
        <w:tc>
          <w:tcPr>
            <w:tcW w:w="312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1</w:t>
            </w:r>
          </w:p>
        </w:tc>
        <w:tc>
          <w:tcPr>
            <w:tcW w:w="850"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2</w:t>
            </w:r>
          </w:p>
        </w:tc>
        <w:tc>
          <w:tcPr>
            <w:tcW w:w="70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3</w:t>
            </w:r>
          </w:p>
        </w:tc>
        <w:tc>
          <w:tcPr>
            <w:tcW w:w="851"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4</w:t>
            </w:r>
          </w:p>
        </w:tc>
        <w:tc>
          <w:tcPr>
            <w:tcW w:w="708"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5</w:t>
            </w:r>
          </w:p>
        </w:tc>
        <w:tc>
          <w:tcPr>
            <w:tcW w:w="1134"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6</w:t>
            </w:r>
          </w:p>
        </w:tc>
        <w:tc>
          <w:tcPr>
            <w:tcW w:w="993"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7</w:t>
            </w:r>
          </w:p>
        </w:tc>
        <w:tc>
          <w:tcPr>
            <w:tcW w:w="992" w:type="dxa"/>
            <w:tcBorders>
              <w:top w:val="single" w:sz="4" w:space="0" w:color="auto"/>
              <w:left w:val="single" w:sz="4" w:space="0" w:color="auto"/>
              <w:righ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jc w:val="center"/>
              <w:rPr>
                <w:rFonts w:ascii="Times New Roman" w:hAnsi="Times New Roman"/>
                <w:sz w:val="24"/>
                <w:szCs w:val="24"/>
                <w:lang w:val="ru-RU" w:bidi="ru-RU"/>
              </w:rPr>
            </w:pPr>
            <w:r w:rsidRPr="005E5D45">
              <w:rPr>
                <w:rFonts w:ascii="Times New Roman" w:hAnsi="Times New Roman"/>
                <w:sz w:val="24"/>
                <w:szCs w:val="24"/>
                <w:lang w:val="ru-RU" w:bidi="ru-RU"/>
              </w:rPr>
              <w:t>8</w:t>
            </w:r>
          </w:p>
        </w:tc>
      </w:tr>
      <w:tr w:rsidR="006A456D" w:rsidRPr="005E5D45" w:rsidTr="00440D8E">
        <w:trPr>
          <w:trHeight w:val="538"/>
        </w:trPr>
        <w:tc>
          <w:tcPr>
            <w:tcW w:w="312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Внеоборотные</w:t>
            </w:r>
          </w:p>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активы</w:t>
            </w:r>
          </w:p>
        </w:tc>
        <w:tc>
          <w:tcPr>
            <w:tcW w:w="850"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851"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8"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1134"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3"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2" w:type="dxa"/>
            <w:tcBorders>
              <w:top w:val="single" w:sz="4" w:space="0" w:color="auto"/>
              <w:left w:val="single" w:sz="4" w:space="0" w:color="auto"/>
              <w:righ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r>
      <w:tr w:rsidR="006A456D" w:rsidRPr="005E5D45" w:rsidTr="00440D8E">
        <w:trPr>
          <w:trHeight w:val="274"/>
        </w:trPr>
        <w:tc>
          <w:tcPr>
            <w:tcW w:w="312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Оборотные активы</w:t>
            </w:r>
          </w:p>
        </w:tc>
        <w:tc>
          <w:tcPr>
            <w:tcW w:w="850"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851"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8"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1134"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3"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2" w:type="dxa"/>
            <w:tcBorders>
              <w:top w:val="single" w:sz="4" w:space="0" w:color="auto"/>
              <w:left w:val="single" w:sz="4" w:space="0" w:color="auto"/>
              <w:righ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r>
      <w:tr w:rsidR="006A456D" w:rsidRPr="005E5D45" w:rsidTr="00440D8E">
        <w:trPr>
          <w:trHeight w:val="269"/>
        </w:trPr>
        <w:tc>
          <w:tcPr>
            <w:tcW w:w="312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Итого активов</w:t>
            </w:r>
          </w:p>
        </w:tc>
        <w:tc>
          <w:tcPr>
            <w:tcW w:w="850"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9"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851"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8"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1134"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3" w:type="dxa"/>
            <w:tcBorders>
              <w:top w:val="single" w:sz="4" w:space="0" w:color="auto"/>
              <w:lef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2" w:type="dxa"/>
            <w:tcBorders>
              <w:top w:val="single" w:sz="4" w:space="0" w:color="auto"/>
              <w:left w:val="single" w:sz="4" w:space="0" w:color="auto"/>
              <w:righ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r>
      <w:tr w:rsidR="006A456D" w:rsidRPr="00646DB2" w:rsidTr="00440D8E">
        <w:trPr>
          <w:trHeight w:val="274"/>
        </w:trPr>
        <w:tc>
          <w:tcPr>
            <w:tcW w:w="3129"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r w:rsidRPr="005E5D45">
              <w:rPr>
                <w:rFonts w:ascii="Times New Roman" w:hAnsi="Times New Roman"/>
                <w:sz w:val="24"/>
                <w:szCs w:val="24"/>
                <w:lang w:val="ru-RU" w:bidi="ru-RU"/>
              </w:rPr>
              <w:t>Коэффициент соотношения оборотных и внеоборотных активов (К-т о/в)</w:t>
            </w:r>
          </w:p>
        </w:tc>
        <w:tc>
          <w:tcPr>
            <w:tcW w:w="850"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9"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851"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708"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1134"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3" w:type="dxa"/>
            <w:tcBorders>
              <w:top w:val="single" w:sz="4" w:space="0" w:color="auto"/>
              <w:left w:val="single" w:sz="4" w:space="0" w:color="auto"/>
              <w:bottom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456D" w:rsidRPr="005E5D45" w:rsidRDefault="006A456D" w:rsidP="005E5D45">
            <w:pPr>
              <w:widowControl w:val="0"/>
              <w:overflowPunct w:val="0"/>
              <w:autoSpaceDE w:val="0"/>
              <w:autoSpaceDN w:val="0"/>
              <w:adjustRightInd w:val="0"/>
              <w:spacing w:after="0" w:line="240" w:lineRule="auto"/>
              <w:rPr>
                <w:rFonts w:ascii="Times New Roman" w:hAnsi="Times New Roman"/>
                <w:sz w:val="24"/>
                <w:szCs w:val="24"/>
                <w:lang w:val="ru-RU" w:bidi="ru-RU"/>
              </w:rPr>
            </w:pPr>
          </w:p>
        </w:tc>
      </w:tr>
    </w:tbl>
    <w:p w:rsidR="00440D8E" w:rsidRPr="00440D8E" w:rsidRDefault="00440D8E" w:rsidP="0093605F">
      <w:pPr>
        <w:widowControl w:val="0"/>
        <w:tabs>
          <w:tab w:val="right" w:pos="9300"/>
        </w:tabs>
        <w:overflowPunct w:val="0"/>
        <w:autoSpaceDE w:val="0"/>
        <w:autoSpaceDN w:val="0"/>
        <w:adjustRightInd w:val="0"/>
        <w:spacing w:after="0" w:line="360" w:lineRule="auto"/>
        <w:rPr>
          <w:szCs w:val="28"/>
          <w:lang w:val="ru-RU"/>
        </w:rPr>
      </w:pPr>
    </w:p>
    <w:p w:rsidR="0093605F" w:rsidRDefault="004E1565" w:rsidP="0093605F">
      <w:pPr>
        <w:widowControl w:val="0"/>
        <w:tabs>
          <w:tab w:val="right" w:pos="9300"/>
        </w:tabs>
        <w:overflowPunct w:val="0"/>
        <w:autoSpaceDE w:val="0"/>
        <w:autoSpaceDN w:val="0"/>
        <w:adjustRightInd w:val="0"/>
        <w:spacing w:after="0" w:line="360" w:lineRule="auto"/>
        <w:rPr>
          <w:rFonts w:ascii="Times New Roman" w:hAnsi="Times New Roman"/>
          <w:sz w:val="24"/>
          <w:szCs w:val="28"/>
          <w:lang w:val="ru-RU"/>
        </w:rPr>
      </w:pPr>
      <m:oMath>
        <m:r>
          <w:rPr>
            <w:rFonts w:ascii="Cambria Math" w:hAnsi="Cambria Math"/>
            <w:sz w:val="24"/>
            <w:szCs w:val="28"/>
            <w:lang w:val="ru-RU"/>
          </w:rPr>
          <m:t>Коэффициент</m:t>
        </m:r>
        <m:f>
          <m:fPr>
            <m:ctrlPr>
              <w:rPr>
                <w:rFonts w:ascii="Cambria Math" w:hAnsi="Cambria Math"/>
                <w:i/>
                <w:sz w:val="24"/>
                <w:szCs w:val="28"/>
                <w:lang w:val="ru-RU"/>
              </w:rPr>
            </m:ctrlPr>
          </m:fPr>
          <m:num>
            <m:r>
              <w:rPr>
                <w:rFonts w:ascii="Cambria Math" w:hAnsi="Cambria Math"/>
                <w:sz w:val="24"/>
                <w:szCs w:val="28"/>
                <w:lang w:val="ru-RU"/>
              </w:rPr>
              <m:t>о</m:t>
            </m:r>
          </m:num>
          <m:den>
            <m:r>
              <w:rPr>
                <w:rFonts w:ascii="Cambria Math" w:hAnsi="Cambria Math"/>
                <w:sz w:val="24"/>
                <w:szCs w:val="28"/>
                <w:lang w:val="ru-RU"/>
              </w:rPr>
              <m:t>в</m:t>
            </m:r>
          </m:den>
        </m:f>
        <m:r>
          <w:rPr>
            <w:rFonts w:ascii="Cambria Math" w:hAnsi="Cambria Math"/>
            <w:sz w:val="24"/>
            <w:szCs w:val="28"/>
            <w:lang w:val="ru-RU"/>
          </w:rPr>
          <m:t xml:space="preserve">= </m:t>
        </m:r>
        <m:f>
          <m:fPr>
            <m:ctrlPr>
              <w:rPr>
                <w:rFonts w:ascii="Cambria Math" w:hAnsi="Cambria Math"/>
                <w:i/>
                <w:sz w:val="24"/>
                <w:szCs w:val="28"/>
                <w:lang w:val="ru-RU"/>
              </w:rPr>
            </m:ctrlPr>
          </m:fPr>
          <m:num>
            <m:r>
              <w:rPr>
                <w:rFonts w:ascii="Cambria Math" w:hAnsi="Cambria Math"/>
                <w:sz w:val="24"/>
                <w:szCs w:val="28"/>
                <w:lang w:val="ru-RU"/>
              </w:rPr>
              <m:t>Оборотные активы</m:t>
            </m:r>
          </m:num>
          <m:den>
            <m:r>
              <w:rPr>
                <w:rFonts w:ascii="Cambria Math" w:hAnsi="Cambria Math"/>
                <w:sz w:val="24"/>
                <w:szCs w:val="28"/>
                <w:lang w:val="ru-RU"/>
              </w:rPr>
              <m:t>Внеоборотные активы</m:t>
            </m:r>
          </m:den>
        </m:f>
        <m:r>
          <w:rPr>
            <w:rFonts w:ascii="Cambria Math" w:hAnsi="Cambria Math"/>
            <w:sz w:val="24"/>
            <w:szCs w:val="28"/>
            <w:lang w:val="ru-RU"/>
          </w:rPr>
          <m:t xml:space="preserve">                                                                                                   </m:t>
        </m:r>
      </m:oMath>
      <w:r w:rsidR="00053AF2" w:rsidRPr="0093605F">
        <w:rPr>
          <w:rFonts w:ascii="Times New Roman" w:hAnsi="Times New Roman"/>
          <w:sz w:val="24"/>
          <w:szCs w:val="28"/>
          <w:lang w:val="ru-RU"/>
        </w:rPr>
        <w:t>(9</w:t>
      </w:r>
      <w:r w:rsidR="008A67C3" w:rsidRPr="0093605F">
        <w:rPr>
          <w:rFonts w:ascii="Times New Roman" w:hAnsi="Times New Roman"/>
          <w:sz w:val="24"/>
          <w:szCs w:val="28"/>
          <w:lang w:val="ru-RU"/>
        </w:rPr>
        <w:t>)</w:t>
      </w:r>
      <w:r w:rsidR="0093605F" w:rsidRPr="0093605F">
        <w:rPr>
          <w:rFonts w:ascii="Times New Roman" w:hAnsi="Times New Roman"/>
          <w:sz w:val="24"/>
          <w:szCs w:val="28"/>
          <w:lang w:val="ru-RU"/>
        </w:rPr>
        <w:tab/>
      </w:r>
    </w:p>
    <w:p w:rsidR="00B52B3B" w:rsidRDefault="00B52B3B" w:rsidP="0093605F">
      <w:pPr>
        <w:widowControl w:val="0"/>
        <w:tabs>
          <w:tab w:val="right" w:pos="9300"/>
        </w:tabs>
        <w:overflowPunct w:val="0"/>
        <w:autoSpaceDE w:val="0"/>
        <w:autoSpaceDN w:val="0"/>
        <w:adjustRightInd w:val="0"/>
        <w:spacing w:after="0" w:line="360" w:lineRule="auto"/>
        <w:rPr>
          <w:rFonts w:ascii="Times New Roman" w:hAnsi="Times New Roman"/>
          <w:sz w:val="28"/>
          <w:szCs w:val="28"/>
          <w:lang w:val="ru-RU"/>
        </w:rPr>
      </w:pPr>
      <w:r>
        <w:rPr>
          <w:rFonts w:ascii="Times New Roman" w:hAnsi="Times New Roman"/>
          <w:sz w:val="28"/>
          <w:szCs w:val="28"/>
          <w:lang w:val="ru-RU"/>
        </w:rPr>
        <w:t>Для анализа структуры активов с точки зрения ликвидности используются данные таблицы 6</w:t>
      </w:r>
    </w:p>
    <w:p w:rsidR="005E5D45" w:rsidRDefault="005E5D45" w:rsidP="005E5D45">
      <w:pPr>
        <w:widowControl w:val="0"/>
        <w:overflowPunct w:val="0"/>
        <w:autoSpaceDE w:val="0"/>
        <w:autoSpaceDN w:val="0"/>
        <w:adjustRightInd w:val="0"/>
        <w:spacing w:after="0" w:line="360" w:lineRule="auto"/>
        <w:jc w:val="right"/>
        <w:rPr>
          <w:rFonts w:ascii="Times New Roman" w:hAnsi="Times New Roman"/>
          <w:sz w:val="28"/>
          <w:szCs w:val="28"/>
          <w:lang w:val="ru-RU"/>
        </w:rPr>
      </w:pPr>
      <w:r>
        <w:rPr>
          <w:rFonts w:ascii="Times New Roman" w:hAnsi="Times New Roman"/>
          <w:sz w:val="28"/>
          <w:szCs w:val="28"/>
          <w:lang w:val="ru-RU"/>
        </w:rPr>
        <w:t>Таблица 6.</w:t>
      </w:r>
    </w:p>
    <w:p w:rsidR="005E5D45" w:rsidRDefault="005E5D45" w:rsidP="005E5D45">
      <w:pPr>
        <w:widowControl w:val="0"/>
        <w:overflowPunct w:val="0"/>
        <w:autoSpaceDE w:val="0"/>
        <w:autoSpaceDN w:val="0"/>
        <w:adjustRightInd w:val="0"/>
        <w:spacing w:after="0" w:line="360" w:lineRule="auto"/>
        <w:jc w:val="center"/>
        <w:rPr>
          <w:rFonts w:ascii="Times New Roman" w:hAnsi="Times New Roman"/>
          <w:sz w:val="28"/>
          <w:szCs w:val="28"/>
          <w:lang w:val="ru-RU"/>
        </w:rPr>
      </w:pPr>
      <w:r>
        <w:rPr>
          <w:rFonts w:ascii="Times New Roman" w:hAnsi="Times New Roman"/>
          <w:sz w:val="28"/>
          <w:szCs w:val="28"/>
          <w:lang w:val="ru-RU"/>
        </w:rPr>
        <w:t>Анализ статей актива баланса</w:t>
      </w:r>
    </w:p>
    <w:tbl>
      <w:tblPr>
        <w:tblOverlap w:val="never"/>
        <w:tblW w:w="9366" w:type="dxa"/>
        <w:tblLayout w:type="fixed"/>
        <w:tblCellMar>
          <w:left w:w="10" w:type="dxa"/>
          <w:right w:w="10" w:type="dxa"/>
        </w:tblCellMar>
        <w:tblLook w:val="04A0" w:firstRow="1" w:lastRow="0" w:firstColumn="1" w:lastColumn="0" w:noHBand="0" w:noVBand="1"/>
      </w:tblPr>
      <w:tblGrid>
        <w:gridCol w:w="3178"/>
        <w:gridCol w:w="1075"/>
        <w:gridCol w:w="1133"/>
        <w:gridCol w:w="861"/>
        <w:gridCol w:w="993"/>
        <w:gridCol w:w="992"/>
        <w:gridCol w:w="1134"/>
      </w:tblGrid>
      <w:tr w:rsidR="005E5D45" w:rsidRPr="005E5D45" w:rsidTr="00440D8E">
        <w:trPr>
          <w:trHeight w:val="274"/>
        </w:trPr>
        <w:tc>
          <w:tcPr>
            <w:tcW w:w="3178"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Актив баланса</w:t>
            </w:r>
          </w:p>
        </w:tc>
        <w:tc>
          <w:tcPr>
            <w:tcW w:w="2208" w:type="dxa"/>
            <w:gridSpan w:val="2"/>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На начало периода</w:t>
            </w:r>
          </w:p>
        </w:tc>
        <w:tc>
          <w:tcPr>
            <w:tcW w:w="1854" w:type="dxa"/>
            <w:gridSpan w:val="2"/>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На конец периода</w:t>
            </w:r>
          </w:p>
        </w:tc>
        <w:tc>
          <w:tcPr>
            <w:tcW w:w="992"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Абс. Откл., тыс. руб.</w:t>
            </w:r>
          </w:p>
        </w:tc>
        <w:tc>
          <w:tcPr>
            <w:tcW w:w="1134" w:type="dxa"/>
            <w:vMerge w:val="restart"/>
            <w:tcBorders>
              <w:top w:val="single" w:sz="4" w:space="0" w:color="auto"/>
              <w:left w:val="single" w:sz="4" w:space="0" w:color="auto"/>
              <w:righ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Темп</w:t>
            </w:r>
          </w:p>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прироста,</w:t>
            </w:r>
          </w:p>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w:t>
            </w:r>
          </w:p>
        </w:tc>
      </w:tr>
      <w:tr w:rsidR="005E5D45" w:rsidRPr="005E5D45" w:rsidTr="00440D8E">
        <w:trPr>
          <w:trHeight w:val="556"/>
        </w:trPr>
        <w:tc>
          <w:tcPr>
            <w:tcW w:w="3178"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75"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тыс. руб.</w:t>
            </w:r>
          </w:p>
        </w:tc>
        <w:tc>
          <w:tcPr>
            <w:tcW w:w="1133"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процент к итогу</w:t>
            </w:r>
          </w:p>
        </w:tc>
        <w:tc>
          <w:tcPr>
            <w:tcW w:w="86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тыс. руб.</w:t>
            </w:r>
          </w:p>
        </w:tc>
        <w:tc>
          <w:tcPr>
            <w:tcW w:w="993"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процент к итогу</w:t>
            </w:r>
          </w:p>
        </w:tc>
        <w:tc>
          <w:tcPr>
            <w:tcW w:w="992"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vMerge/>
            <w:tcBorders>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440D8E">
        <w:trPr>
          <w:trHeight w:val="533"/>
        </w:trPr>
        <w:tc>
          <w:tcPr>
            <w:tcW w:w="3178" w:type="dxa"/>
            <w:tcBorders>
              <w:top w:val="single" w:sz="4" w:space="0" w:color="auto"/>
              <w:left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 xml:space="preserve">АКТИВЫ </w:t>
            </w:r>
          </w:p>
        </w:tc>
        <w:tc>
          <w:tcPr>
            <w:tcW w:w="1075"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6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440D8E">
        <w:trPr>
          <w:trHeight w:val="349"/>
        </w:trPr>
        <w:tc>
          <w:tcPr>
            <w:tcW w:w="3178" w:type="dxa"/>
            <w:tcBorders>
              <w:top w:val="single" w:sz="4" w:space="0" w:color="auto"/>
              <w:left w:val="single" w:sz="4" w:space="0" w:color="auto"/>
            </w:tcBorders>
            <w:shd w:val="clear" w:color="auto" w:fill="FFFFFF"/>
          </w:tcPr>
          <w:p w:rsidR="005E5D45" w:rsidRPr="005E5D45" w:rsidRDefault="00C449FA" w:rsidP="005E5D45">
            <w:pPr>
              <w:pStyle w:val="9"/>
              <w:shd w:val="clear" w:color="auto" w:fill="auto"/>
              <w:spacing w:line="240" w:lineRule="auto"/>
              <w:ind w:firstLine="0"/>
              <w:jc w:val="left"/>
              <w:rPr>
                <w:sz w:val="24"/>
                <w:szCs w:val="24"/>
              </w:rPr>
            </w:pPr>
            <w:r>
              <w:rPr>
                <w:rStyle w:val="11pt"/>
                <w:sz w:val="24"/>
                <w:szCs w:val="24"/>
              </w:rPr>
              <w:t>Внеоборотные активы</w:t>
            </w:r>
          </w:p>
        </w:tc>
        <w:tc>
          <w:tcPr>
            <w:tcW w:w="1075"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6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646DB2" w:rsidTr="00440D8E">
        <w:trPr>
          <w:trHeight w:val="533"/>
        </w:trPr>
        <w:tc>
          <w:tcPr>
            <w:tcW w:w="3178" w:type="dxa"/>
            <w:tcBorders>
              <w:top w:val="single" w:sz="4" w:space="0" w:color="auto"/>
              <w:left w:val="single" w:sz="4" w:space="0" w:color="auto"/>
            </w:tcBorders>
            <w:shd w:val="clear" w:color="auto" w:fill="FFFFFF"/>
          </w:tcPr>
          <w:p w:rsidR="00C449FA" w:rsidRDefault="00C449FA" w:rsidP="005E5D45">
            <w:pPr>
              <w:pStyle w:val="9"/>
              <w:shd w:val="clear" w:color="auto" w:fill="auto"/>
              <w:spacing w:line="240" w:lineRule="auto"/>
              <w:ind w:firstLine="0"/>
              <w:jc w:val="left"/>
              <w:rPr>
                <w:rStyle w:val="11pt"/>
                <w:sz w:val="24"/>
                <w:szCs w:val="24"/>
              </w:rPr>
            </w:pPr>
            <w:r>
              <w:rPr>
                <w:rStyle w:val="11pt"/>
                <w:sz w:val="24"/>
                <w:szCs w:val="24"/>
              </w:rPr>
              <w:t>Оборотные активы,</w:t>
            </w:r>
          </w:p>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 xml:space="preserve"> в том числе</w:t>
            </w:r>
          </w:p>
        </w:tc>
        <w:tc>
          <w:tcPr>
            <w:tcW w:w="1075"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6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C449FA" w:rsidTr="00440D8E">
        <w:trPr>
          <w:trHeight w:val="304"/>
        </w:trPr>
        <w:tc>
          <w:tcPr>
            <w:tcW w:w="3178" w:type="dxa"/>
            <w:tcBorders>
              <w:top w:val="single" w:sz="4" w:space="0" w:color="auto"/>
              <w:left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 xml:space="preserve">Запасы </w:t>
            </w:r>
          </w:p>
        </w:tc>
        <w:tc>
          <w:tcPr>
            <w:tcW w:w="1075"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6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C449FA" w:rsidTr="00C449FA">
        <w:trPr>
          <w:trHeight w:val="381"/>
        </w:trPr>
        <w:tc>
          <w:tcPr>
            <w:tcW w:w="3178" w:type="dxa"/>
            <w:tcBorders>
              <w:top w:val="single" w:sz="4" w:space="0" w:color="auto"/>
              <w:left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 xml:space="preserve">Дебиторская </w:t>
            </w:r>
            <w:r w:rsidR="00C449FA">
              <w:rPr>
                <w:rStyle w:val="11pt"/>
                <w:sz w:val="24"/>
                <w:szCs w:val="24"/>
              </w:rPr>
              <w:t>з</w:t>
            </w:r>
            <w:r w:rsidRPr="005E5D45">
              <w:rPr>
                <w:rStyle w:val="11pt"/>
                <w:sz w:val="24"/>
                <w:szCs w:val="24"/>
              </w:rPr>
              <w:t xml:space="preserve">адолженность </w:t>
            </w:r>
          </w:p>
        </w:tc>
        <w:tc>
          <w:tcPr>
            <w:tcW w:w="1075"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6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34"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C449FA">
        <w:trPr>
          <w:trHeight w:val="415"/>
        </w:trPr>
        <w:tc>
          <w:tcPr>
            <w:tcW w:w="3178" w:type="dxa"/>
            <w:tcBorders>
              <w:top w:val="single" w:sz="4" w:space="0" w:color="auto"/>
              <w:left w:val="single" w:sz="4" w:space="0" w:color="auto"/>
              <w:bottom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 xml:space="preserve">Денежные средства </w:t>
            </w:r>
          </w:p>
        </w:tc>
        <w:tc>
          <w:tcPr>
            <w:tcW w:w="1075"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61"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r>
    </w:tbl>
    <w:p w:rsidR="005E5D45" w:rsidRDefault="005E5D45" w:rsidP="005E5D45">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5E5D45">
        <w:rPr>
          <w:rFonts w:ascii="Times New Roman" w:hAnsi="Times New Roman"/>
          <w:sz w:val="28"/>
          <w:szCs w:val="28"/>
          <w:lang w:val="ru-RU" w:bidi="ru-RU"/>
        </w:rPr>
        <w:t>В пассиве баланса отражаются источники образования средств предприятия. Анализ пассивов, сгруппированных по срочности погашения обязательств</w:t>
      </w:r>
      <w:r>
        <w:rPr>
          <w:rFonts w:ascii="Times New Roman" w:hAnsi="Times New Roman"/>
          <w:sz w:val="28"/>
          <w:szCs w:val="28"/>
          <w:lang w:val="ru-RU" w:bidi="ru-RU"/>
        </w:rPr>
        <w:t xml:space="preserve"> может быть произведен аналогично с использованием таблицы 7. </w:t>
      </w:r>
    </w:p>
    <w:p w:rsidR="005E5D45" w:rsidRDefault="005E5D45" w:rsidP="005E5D45">
      <w:pPr>
        <w:widowControl w:val="0"/>
        <w:overflowPunct w:val="0"/>
        <w:autoSpaceDE w:val="0"/>
        <w:autoSpaceDN w:val="0"/>
        <w:adjustRightInd w:val="0"/>
        <w:spacing w:after="0" w:line="360" w:lineRule="auto"/>
        <w:ind w:firstLine="709"/>
        <w:jc w:val="right"/>
        <w:rPr>
          <w:rFonts w:ascii="Times New Roman" w:hAnsi="Times New Roman"/>
          <w:sz w:val="28"/>
          <w:szCs w:val="28"/>
          <w:lang w:val="ru-RU" w:bidi="ru-RU"/>
        </w:rPr>
      </w:pPr>
      <w:r>
        <w:rPr>
          <w:rFonts w:ascii="Times New Roman" w:hAnsi="Times New Roman"/>
          <w:sz w:val="28"/>
          <w:szCs w:val="28"/>
          <w:lang w:val="ru-RU" w:bidi="ru-RU"/>
        </w:rPr>
        <w:t xml:space="preserve">Таблица 7. </w:t>
      </w:r>
    </w:p>
    <w:p w:rsidR="005E5D45" w:rsidRDefault="005E5D45" w:rsidP="005E5D45">
      <w:pPr>
        <w:pStyle w:val="9"/>
        <w:shd w:val="clear" w:color="auto" w:fill="auto"/>
        <w:spacing w:line="360" w:lineRule="auto"/>
        <w:ind w:firstLine="709"/>
      </w:pPr>
      <w:r>
        <w:t>Аналитическая группировка и анализ статей пассива баланса</w:t>
      </w:r>
    </w:p>
    <w:tbl>
      <w:tblPr>
        <w:tblOverlap w:val="never"/>
        <w:tblW w:w="9366" w:type="dxa"/>
        <w:tblLayout w:type="fixed"/>
        <w:tblCellMar>
          <w:left w:w="10" w:type="dxa"/>
          <w:right w:w="10" w:type="dxa"/>
        </w:tblCellMar>
        <w:tblLook w:val="04A0" w:firstRow="1" w:lastRow="0" w:firstColumn="1" w:lastColumn="0" w:noHBand="0" w:noVBand="1"/>
      </w:tblPr>
      <w:tblGrid>
        <w:gridCol w:w="3168"/>
        <w:gridCol w:w="1066"/>
        <w:gridCol w:w="1128"/>
        <w:gridCol w:w="1051"/>
        <w:gridCol w:w="1013"/>
        <w:gridCol w:w="1128"/>
        <w:gridCol w:w="812"/>
      </w:tblGrid>
      <w:tr w:rsidR="005E5D45" w:rsidRPr="005E5D45" w:rsidTr="00440D8E">
        <w:trPr>
          <w:trHeight w:val="278"/>
        </w:trPr>
        <w:tc>
          <w:tcPr>
            <w:tcW w:w="3168"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Пассив баланса</w:t>
            </w:r>
          </w:p>
        </w:tc>
        <w:tc>
          <w:tcPr>
            <w:tcW w:w="2194" w:type="dxa"/>
            <w:gridSpan w:val="2"/>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На начало периода</w:t>
            </w:r>
          </w:p>
        </w:tc>
        <w:tc>
          <w:tcPr>
            <w:tcW w:w="2064" w:type="dxa"/>
            <w:gridSpan w:val="2"/>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На конец периода</w:t>
            </w:r>
          </w:p>
        </w:tc>
        <w:tc>
          <w:tcPr>
            <w:tcW w:w="1128"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Абс. Откл., тыс. руб.</w:t>
            </w:r>
          </w:p>
        </w:tc>
        <w:tc>
          <w:tcPr>
            <w:tcW w:w="812" w:type="dxa"/>
            <w:vMerge w:val="restart"/>
            <w:tcBorders>
              <w:top w:val="single" w:sz="4" w:space="0" w:color="auto"/>
              <w:left w:val="single" w:sz="4" w:space="0" w:color="auto"/>
              <w:righ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Темп</w:t>
            </w:r>
          </w:p>
          <w:p w:rsidR="005E5D45" w:rsidRPr="005E5D45" w:rsidRDefault="005E5D45" w:rsidP="00440D8E">
            <w:pPr>
              <w:pStyle w:val="9"/>
              <w:shd w:val="clear" w:color="auto" w:fill="auto"/>
              <w:spacing w:line="240" w:lineRule="auto"/>
              <w:ind w:firstLine="0"/>
              <w:jc w:val="left"/>
              <w:rPr>
                <w:sz w:val="24"/>
                <w:szCs w:val="24"/>
              </w:rPr>
            </w:pPr>
            <w:r w:rsidRPr="005E5D45">
              <w:rPr>
                <w:rStyle w:val="11pt"/>
                <w:sz w:val="24"/>
                <w:szCs w:val="24"/>
              </w:rPr>
              <w:t>прироста,</w:t>
            </w:r>
            <w:r w:rsidR="00440D8E">
              <w:rPr>
                <w:rStyle w:val="11pt"/>
                <w:sz w:val="24"/>
                <w:szCs w:val="24"/>
              </w:rPr>
              <w:t xml:space="preserve"> </w:t>
            </w:r>
            <w:r w:rsidRPr="005E5D45">
              <w:rPr>
                <w:rStyle w:val="11pt"/>
                <w:sz w:val="24"/>
                <w:szCs w:val="24"/>
              </w:rPr>
              <w:t>%</w:t>
            </w:r>
          </w:p>
        </w:tc>
      </w:tr>
      <w:tr w:rsidR="005E5D45" w:rsidRPr="005E5D45" w:rsidTr="00440D8E">
        <w:trPr>
          <w:trHeight w:val="787"/>
        </w:trPr>
        <w:tc>
          <w:tcPr>
            <w:tcW w:w="3168"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66"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тыс. руб.</w:t>
            </w:r>
          </w:p>
        </w:tc>
        <w:tc>
          <w:tcPr>
            <w:tcW w:w="1128"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Процент к итогу</w:t>
            </w:r>
          </w:p>
        </w:tc>
        <w:tc>
          <w:tcPr>
            <w:tcW w:w="105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тыс. руб.</w:t>
            </w:r>
          </w:p>
        </w:tc>
        <w:tc>
          <w:tcPr>
            <w:tcW w:w="1013"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процент к итогу</w:t>
            </w:r>
          </w:p>
        </w:tc>
        <w:tc>
          <w:tcPr>
            <w:tcW w:w="1128"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vMerge/>
            <w:tcBorders>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440D8E">
        <w:trPr>
          <w:trHeight w:val="258"/>
        </w:trPr>
        <w:tc>
          <w:tcPr>
            <w:tcW w:w="3168" w:type="dxa"/>
            <w:tcBorders>
              <w:top w:val="single" w:sz="4" w:space="0" w:color="auto"/>
              <w:left w:val="single" w:sz="4" w:space="0" w:color="auto"/>
            </w:tcBorders>
            <w:shd w:val="clear" w:color="auto" w:fill="FFFFFF"/>
          </w:tcPr>
          <w:p w:rsidR="005E5D45" w:rsidRPr="005E5D45" w:rsidRDefault="00C449FA" w:rsidP="00C449FA">
            <w:pPr>
              <w:pStyle w:val="9"/>
              <w:shd w:val="clear" w:color="auto" w:fill="auto"/>
              <w:spacing w:line="240" w:lineRule="auto"/>
              <w:ind w:firstLine="0"/>
              <w:jc w:val="left"/>
              <w:rPr>
                <w:sz w:val="24"/>
                <w:szCs w:val="24"/>
              </w:rPr>
            </w:pPr>
            <w:r>
              <w:rPr>
                <w:rStyle w:val="11pt"/>
                <w:sz w:val="24"/>
                <w:szCs w:val="24"/>
              </w:rPr>
              <w:t>ПАССИВ</w:t>
            </w:r>
          </w:p>
        </w:tc>
        <w:tc>
          <w:tcPr>
            <w:tcW w:w="1066"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350C43">
        <w:trPr>
          <w:trHeight w:val="269"/>
        </w:trPr>
        <w:tc>
          <w:tcPr>
            <w:tcW w:w="3168" w:type="dxa"/>
            <w:tcBorders>
              <w:top w:val="single" w:sz="4" w:space="0" w:color="auto"/>
              <w:left w:val="single" w:sz="4" w:space="0" w:color="auto"/>
            </w:tcBorders>
            <w:shd w:val="clear" w:color="auto" w:fill="FFFFFF"/>
          </w:tcPr>
          <w:p w:rsidR="005E5D45" w:rsidRPr="005E5D45" w:rsidRDefault="00C449FA" w:rsidP="00C449FA">
            <w:pPr>
              <w:pStyle w:val="9"/>
              <w:shd w:val="clear" w:color="auto" w:fill="auto"/>
              <w:spacing w:line="240" w:lineRule="auto"/>
              <w:ind w:firstLine="0"/>
              <w:jc w:val="left"/>
              <w:rPr>
                <w:sz w:val="24"/>
                <w:szCs w:val="24"/>
              </w:rPr>
            </w:pPr>
            <w:r>
              <w:rPr>
                <w:rStyle w:val="11pt"/>
                <w:sz w:val="24"/>
                <w:szCs w:val="24"/>
              </w:rPr>
              <w:t>Собственный капитал</w:t>
            </w:r>
          </w:p>
        </w:tc>
        <w:tc>
          <w:tcPr>
            <w:tcW w:w="1066"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646DB2" w:rsidTr="00350C43">
        <w:trPr>
          <w:trHeight w:val="401"/>
        </w:trPr>
        <w:tc>
          <w:tcPr>
            <w:tcW w:w="3168" w:type="dxa"/>
            <w:tcBorders>
              <w:top w:val="single" w:sz="4" w:space="0" w:color="auto"/>
              <w:left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Заемный капитал, в том числе</w:t>
            </w:r>
          </w:p>
        </w:tc>
        <w:tc>
          <w:tcPr>
            <w:tcW w:w="1066"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B146D7" w:rsidTr="00350C43">
        <w:trPr>
          <w:trHeight w:val="406"/>
        </w:trPr>
        <w:tc>
          <w:tcPr>
            <w:tcW w:w="3168" w:type="dxa"/>
            <w:tcBorders>
              <w:top w:val="single" w:sz="4" w:space="0" w:color="auto"/>
              <w:left w:val="single" w:sz="4" w:space="0" w:color="auto"/>
            </w:tcBorders>
            <w:shd w:val="clear" w:color="auto" w:fill="FFFFFF"/>
          </w:tcPr>
          <w:p w:rsidR="005E5D45" w:rsidRPr="005E5D45" w:rsidRDefault="00C449FA" w:rsidP="00C449FA">
            <w:pPr>
              <w:pStyle w:val="9"/>
              <w:shd w:val="clear" w:color="auto" w:fill="auto"/>
              <w:spacing w:line="240" w:lineRule="auto"/>
              <w:ind w:firstLine="0"/>
              <w:jc w:val="left"/>
              <w:rPr>
                <w:sz w:val="24"/>
                <w:szCs w:val="24"/>
              </w:rPr>
            </w:pPr>
            <w:r>
              <w:rPr>
                <w:rStyle w:val="11pt"/>
                <w:sz w:val="24"/>
                <w:szCs w:val="24"/>
              </w:rPr>
              <w:t>Долгосрочные обязательства</w:t>
            </w:r>
          </w:p>
        </w:tc>
        <w:tc>
          <w:tcPr>
            <w:tcW w:w="1066"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B146D7" w:rsidTr="00440D8E">
        <w:trPr>
          <w:trHeight w:val="533"/>
        </w:trPr>
        <w:tc>
          <w:tcPr>
            <w:tcW w:w="3168" w:type="dxa"/>
            <w:tcBorders>
              <w:top w:val="single" w:sz="4" w:space="0" w:color="auto"/>
              <w:left w:val="single" w:sz="4" w:space="0" w:color="auto"/>
            </w:tcBorders>
            <w:shd w:val="clear" w:color="auto" w:fill="FFFFFF"/>
          </w:tcPr>
          <w:p w:rsidR="005E5D45" w:rsidRPr="005E5D45" w:rsidRDefault="005E5D45" w:rsidP="00C449FA">
            <w:pPr>
              <w:pStyle w:val="9"/>
              <w:shd w:val="clear" w:color="auto" w:fill="auto"/>
              <w:spacing w:line="240" w:lineRule="auto"/>
              <w:ind w:firstLine="0"/>
              <w:jc w:val="left"/>
              <w:rPr>
                <w:sz w:val="24"/>
                <w:szCs w:val="24"/>
              </w:rPr>
            </w:pPr>
            <w:r w:rsidRPr="005E5D45">
              <w:rPr>
                <w:rStyle w:val="11pt"/>
                <w:sz w:val="24"/>
                <w:szCs w:val="24"/>
              </w:rPr>
              <w:t xml:space="preserve">Краткосрочные </w:t>
            </w:r>
            <w:r w:rsidR="00C56042">
              <w:rPr>
                <w:rStyle w:val="11pt"/>
                <w:sz w:val="24"/>
                <w:szCs w:val="24"/>
              </w:rPr>
              <w:t>заемные средства</w:t>
            </w:r>
          </w:p>
        </w:tc>
        <w:tc>
          <w:tcPr>
            <w:tcW w:w="1066"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5E5D45" w:rsidRPr="005E5D45" w:rsidTr="00440D8E">
        <w:trPr>
          <w:trHeight w:val="523"/>
        </w:trPr>
        <w:tc>
          <w:tcPr>
            <w:tcW w:w="3168" w:type="dxa"/>
            <w:tcBorders>
              <w:top w:val="single" w:sz="4" w:space="0" w:color="auto"/>
              <w:left w:val="single" w:sz="4" w:space="0" w:color="auto"/>
              <w:bottom w:val="single" w:sz="4" w:space="0" w:color="auto"/>
            </w:tcBorders>
            <w:shd w:val="clear" w:color="auto" w:fill="FFFFFF"/>
          </w:tcPr>
          <w:p w:rsidR="005E5D45" w:rsidRPr="005E5D45" w:rsidRDefault="00C449FA" w:rsidP="00C449FA">
            <w:pPr>
              <w:pStyle w:val="9"/>
              <w:shd w:val="clear" w:color="auto" w:fill="auto"/>
              <w:spacing w:line="240" w:lineRule="auto"/>
              <w:ind w:firstLine="0"/>
              <w:jc w:val="left"/>
              <w:rPr>
                <w:sz w:val="24"/>
                <w:szCs w:val="24"/>
              </w:rPr>
            </w:pPr>
            <w:r>
              <w:rPr>
                <w:rStyle w:val="11pt"/>
                <w:sz w:val="24"/>
                <w:szCs w:val="24"/>
              </w:rPr>
              <w:t>Кредиторская задолженность</w:t>
            </w:r>
          </w:p>
        </w:tc>
        <w:tc>
          <w:tcPr>
            <w:tcW w:w="1066"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lang w:val="ru-RU"/>
              </w:rPr>
            </w:pPr>
          </w:p>
        </w:tc>
      </w:tr>
      <w:tr w:rsidR="00B146D7" w:rsidRPr="00646DB2" w:rsidTr="00440D8E">
        <w:trPr>
          <w:trHeight w:val="523"/>
        </w:trPr>
        <w:tc>
          <w:tcPr>
            <w:tcW w:w="3168" w:type="dxa"/>
            <w:tcBorders>
              <w:top w:val="single" w:sz="4" w:space="0" w:color="auto"/>
              <w:left w:val="single" w:sz="4" w:space="0" w:color="auto"/>
              <w:bottom w:val="single" w:sz="4" w:space="0" w:color="auto"/>
            </w:tcBorders>
            <w:shd w:val="clear" w:color="auto" w:fill="FFFFFF"/>
          </w:tcPr>
          <w:p w:rsidR="00B146D7" w:rsidRPr="00B146D7" w:rsidRDefault="00C56042" w:rsidP="00C449FA">
            <w:pPr>
              <w:pStyle w:val="9"/>
              <w:shd w:val="clear" w:color="auto" w:fill="auto"/>
              <w:spacing w:line="240" w:lineRule="auto"/>
              <w:ind w:firstLine="0"/>
              <w:jc w:val="left"/>
              <w:rPr>
                <w:rStyle w:val="11pt"/>
                <w:sz w:val="24"/>
                <w:szCs w:val="24"/>
              </w:rPr>
            </w:pPr>
            <w:r>
              <w:rPr>
                <w:rStyle w:val="11pt"/>
                <w:sz w:val="24"/>
                <w:szCs w:val="24"/>
              </w:rPr>
              <w:t xml:space="preserve">Оценочные обязательства сроком </w:t>
            </w:r>
            <w:r w:rsidR="00B146D7" w:rsidRPr="00B146D7">
              <w:rPr>
                <w:rStyle w:val="11pt"/>
                <w:sz w:val="24"/>
                <w:szCs w:val="24"/>
              </w:rPr>
              <w:t>менее 12 месяцев</w:t>
            </w:r>
          </w:p>
        </w:tc>
        <w:tc>
          <w:tcPr>
            <w:tcW w:w="1066"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r>
      <w:tr w:rsidR="00B146D7" w:rsidRPr="00B146D7" w:rsidTr="00440D8E">
        <w:trPr>
          <w:trHeight w:val="523"/>
        </w:trPr>
        <w:tc>
          <w:tcPr>
            <w:tcW w:w="3168" w:type="dxa"/>
            <w:tcBorders>
              <w:top w:val="single" w:sz="4" w:space="0" w:color="auto"/>
              <w:left w:val="single" w:sz="4" w:space="0" w:color="auto"/>
              <w:bottom w:val="single" w:sz="4" w:space="0" w:color="auto"/>
            </w:tcBorders>
            <w:shd w:val="clear" w:color="auto" w:fill="FFFFFF"/>
          </w:tcPr>
          <w:p w:rsidR="00B146D7" w:rsidRPr="005E5D45" w:rsidRDefault="00B146D7" w:rsidP="00C449FA">
            <w:pPr>
              <w:pStyle w:val="9"/>
              <w:shd w:val="clear" w:color="auto" w:fill="auto"/>
              <w:spacing w:line="240" w:lineRule="auto"/>
              <w:ind w:firstLine="0"/>
              <w:jc w:val="left"/>
              <w:rPr>
                <w:rStyle w:val="11pt"/>
                <w:sz w:val="24"/>
                <w:szCs w:val="24"/>
              </w:rPr>
            </w:pPr>
            <w:r>
              <w:rPr>
                <w:rStyle w:val="11pt"/>
                <w:sz w:val="24"/>
                <w:szCs w:val="24"/>
              </w:rPr>
              <w:t xml:space="preserve">Прочие краткосрочные обязательства </w:t>
            </w:r>
          </w:p>
        </w:tc>
        <w:tc>
          <w:tcPr>
            <w:tcW w:w="1066"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051"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013"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1128" w:type="dxa"/>
            <w:tcBorders>
              <w:top w:val="single" w:sz="4" w:space="0" w:color="auto"/>
              <w:left w:val="single" w:sz="4" w:space="0" w:color="auto"/>
              <w:bottom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c>
          <w:tcPr>
            <w:tcW w:w="812" w:type="dxa"/>
            <w:tcBorders>
              <w:top w:val="single" w:sz="4" w:space="0" w:color="auto"/>
              <w:left w:val="single" w:sz="4" w:space="0" w:color="auto"/>
              <w:bottom w:val="single" w:sz="4" w:space="0" w:color="auto"/>
              <w:right w:val="single" w:sz="4" w:space="0" w:color="auto"/>
            </w:tcBorders>
            <w:shd w:val="clear" w:color="auto" w:fill="FFFFFF"/>
          </w:tcPr>
          <w:p w:rsidR="00B146D7" w:rsidRPr="005E5D45" w:rsidRDefault="00B146D7" w:rsidP="005E5D45">
            <w:pPr>
              <w:spacing w:after="0" w:line="240" w:lineRule="auto"/>
              <w:rPr>
                <w:rFonts w:ascii="Times New Roman" w:hAnsi="Times New Roman"/>
                <w:sz w:val="24"/>
                <w:szCs w:val="24"/>
                <w:lang w:val="ru-RU"/>
              </w:rPr>
            </w:pPr>
          </w:p>
        </w:tc>
      </w:tr>
    </w:tbl>
    <w:p w:rsidR="00944323" w:rsidRPr="00944323" w:rsidRDefault="00944323" w:rsidP="005E5D45">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944323">
        <w:rPr>
          <w:rFonts w:ascii="Times New Roman" w:hAnsi="Times New Roman"/>
          <w:sz w:val="28"/>
          <w:szCs w:val="28"/>
          <w:lang w:val="ru-RU"/>
        </w:rPr>
        <w:t>Выводы по таблице 5, 6 и 7 не менее 1 абзаца на каждую.</w:t>
      </w:r>
    </w:p>
    <w:p w:rsidR="00C449FA" w:rsidRDefault="00C449FA"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p>
    <w:p w:rsidR="00350C43" w:rsidRDefault="00350C43"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p>
    <w:p w:rsidR="00350C43" w:rsidRDefault="00350C43"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p>
    <w:p w:rsidR="00350C43" w:rsidRDefault="00350C43"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p>
    <w:p w:rsidR="005E5D45" w:rsidRPr="005E5D45" w:rsidRDefault="005E5D45"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E5D45">
        <w:rPr>
          <w:rFonts w:ascii="Times New Roman" w:hAnsi="Times New Roman"/>
          <w:b/>
          <w:i/>
          <w:sz w:val="28"/>
          <w:szCs w:val="28"/>
          <w:lang w:val="ru-RU"/>
        </w:rPr>
        <w:t xml:space="preserve">Анализ ликвидности </w:t>
      </w:r>
      <w:r w:rsidR="00EE38B5">
        <w:rPr>
          <w:rFonts w:ascii="Times New Roman" w:hAnsi="Times New Roman"/>
          <w:b/>
          <w:i/>
          <w:sz w:val="28"/>
          <w:szCs w:val="28"/>
          <w:lang w:val="ru-RU"/>
        </w:rPr>
        <w:t>и платежеспособности</w:t>
      </w:r>
      <w:r w:rsidRPr="005E5D45">
        <w:rPr>
          <w:rFonts w:ascii="Times New Roman" w:hAnsi="Times New Roman"/>
          <w:b/>
          <w:i/>
          <w:sz w:val="28"/>
          <w:szCs w:val="28"/>
          <w:lang w:val="ru-RU"/>
        </w:rPr>
        <w:t>.</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Под ликвидностью актива понимается способность его трансформироваться в денежные средства, причем, более ликвидным считается актив, требующий меньше времени для преобразования в денежную форму.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 xml:space="preserve">В зависимости от степени ликвидности </w:t>
      </w:r>
      <w:r w:rsidRPr="005E5D45">
        <w:rPr>
          <w:rStyle w:val="ab"/>
          <w:sz w:val="28"/>
          <w:szCs w:val="28"/>
        </w:rPr>
        <w:t>активы</w:t>
      </w:r>
      <w:r w:rsidRPr="005E5D45">
        <w:rPr>
          <w:sz w:val="28"/>
          <w:szCs w:val="28"/>
        </w:rPr>
        <w:t xml:space="preserve"> предприятия разделяются на следующие группы:</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А</w:t>
      </w:r>
      <w:r w:rsidRPr="005E5D45">
        <w:rPr>
          <w:rStyle w:val="6pt1pt"/>
          <w:sz w:val="28"/>
          <w:szCs w:val="28"/>
        </w:rPr>
        <w:t>1</w:t>
      </w:r>
      <w:r w:rsidRPr="005E5D45">
        <w:rPr>
          <w:sz w:val="28"/>
          <w:szCs w:val="28"/>
        </w:rPr>
        <w:t xml:space="preserve"> - наиболее ликвидные активы - денежные средства предприятия и финансовые вложения</w:t>
      </w:r>
      <w:r w:rsidR="00C56042">
        <w:rPr>
          <w:sz w:val="28"/>
          <w:szCs w:val="28"/>
        </w:rPr>
        <w:t xml:space="preserve"> за исключением денежных эквивалентов</w:t>
      </w:r>
      <w:r w:rsidRPr="005E5D45">
        <w:rPr>
          <w:sz w:val="28"/>
          <w:szCs w:val="28"/>
        </w:rPr>
        <w:t>;</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А</w:t>
      </w:r>
      <w:r w:rsidRPr="005E5D45">
        <w:rPr>
          <w:rStyle w:val="6pt1pt"/>
          <w:sz w:val="28"/>
          <w:szCs w:val="28"/>
        </w:rPr>
        <w:t>2</w:t>
      </w:r>
      <w:r w:rsidRPr="005E5D45">
        <w:rPr>
          <w:sz w:val="28"/>
          <w:szCs w:val="28"/>
        </w:rPr>
        <w:t xml:space="preserve"> - быстро реализуемые акт</w:t>
      </w:r>
      <w:r>
        <w:rPr>
          <w:sz w:val="28"/>
          <w:szCs w:val="28"/>
        </w:rPr>
        <w:t>ивы - дебиторская задолженность</w:t>
      </w:r>
      <w:r w:rsidR="00350C43">
        <w:rPr>
          <w:sz w:val="28"/>
          <w:szCs w:val="28"/>
        </w:rPr>
        <w:t xml:space="preserve"> и прочие оборотные активы</w:t>
      </w:r>
      <w:r w:rsidRPr="005E5D45">
        <w:rPr>
          <w:sz w:val="28"/>
          <w:szCs w:val="28"/>
        </w:rPr>
        <w:t>;</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А</w:t>
      </w:r>
      <w:r w:rsidR="0005180E">
        <w:rPr>
          <w:sz w:val="28"/>
          <w:szCs w:val="28"/>
        </w:rPr>
        <w:t>3</w:t>
      </w:r>
      <w:r w:rsidRPr="005E5D45">
        <w:rPr>
          <w:sz w:val="28"/>
          <w:szCs w:val="28"/>
        </w:rPr>
        <w:t xml:space="preserve"> - медлен</w:t>
      </w:r>
      <w:r w:rsidR="00350C43">
        <w:rPr>
          <w:sz w:val="28"/>
          <w:szCs w:val="28"/>
        </w:rPr>
        <w:t>но реализуемые активы - запасы</w:t>
      </w:r>
      <w:r w:rsidRPr="005E5D45">
        <w:rPr>
          <w:sz w:val="28"/>
          <w:szCs w:val="28"/>
        </w:rPr>
        <w:t>, «НДС по</w:t>
      </w:r>
      <w:r w:rsidR="00350C43">
        <w:rPr>
          <w:sz w:val="28"/>
          <w:szCs w:val="28"/>
        </w:rPr>
        <w:t xml:space="preserve"> приобретенным ценностям»</w:t>
      </w:r>
      <w:r w:rsidR="00B146D7">
        <w:rPr>
          <w:sz w:val="28"/>
          <w:szCs w:val="28"/>
        </w:rPr>
        <w:t>,</w:t>
      </w:r>
      <w:r w:rsidRPr="005E5D45">
        <w:rPr>
          <w:sz w:val="28"/>
          <w:szCs w:val="28"/>
        </w:rPr>
        <w:t xml:space="preserve"> «Доходные вложения в материальные ценности» и «</w:t>
      </w:r>
      <w:r>
        <w:rPr>
          <w:sz w:val="28"/>
          <w:szCs w:val="28"/>
        </w:rPr>
        <w:t>Ф</w:t>
      </w:r>
      <w:r w:rsidRPr="005E5D45">
        <w:rPr>
          <w:sz w:val="28"/>
          <w:szCs w:val="28"/>
        </w:rPr>
        <w:t xml:space="preserve">инансовые </w:t>
      </w:r>
      <w:r w:rsidR="00C56042">
        <w:rPr>
          <w:sz w:val="28"/>
          <w:szCs w:val="28"/>
        </w:rPr>
        <w:t>вложения</w:t>
      </w:r>
      <w:r w:rsidRPr="005E5D45">
        <w:rPr>
          <w:sz w:val="28"/>
          <w:szCs w:val="28"/>
        </w:rPr>
        <w:t>»;</w:t>
      </w:r>
    </w:p>
    <w:p w:rsidR="005E5D45" w:rsidRDefault="005E5D45" w:rsidP="005E5D45">
      <w:pPr>
        <w:pStyle w:val="9"/>
        <w:shd w:val="clear" w:color="auto" w:fill="auto"/>
        <w:spacing w:line="360" w:lineRule="auto"/>
        <w:ind w:firstLine="709"/>
        <w:jc w:val="both"/>
        <w:rPr>
          <w:sz w:val="28"/>
          <w:szCs w:val="28"/>
        </w:rPr>
      </w:pPr>
      <w:r w:rsidRPr="005E5D45">
        <w:rPr>
          <w:sz w:val="28"/>
          <w:szCs w:val="28"/>
        </w:rPr>
        <w:t>А</w:t>
      </w:r>
      <w:r w:rsidRPr="00B146D7">
        <w:t>4</w:t>
      </w:r>
      <w:r w:rsidRPr="005E5D45">
        <w:rPr>
          <w:sz w:val="28"/>
          <w:szCs w:val="28"/>
        </w:rPr>
        <w:t xml:space="preserve"> - труднореализуемые активы - </w:t>
      </w:r>
      <w:r w:rsidR="00350C43">
        <w:rPr>
          <w:sz w:val="28"/>
          <w:szCs w:val="28"/>
        </w:rPr>
        <w:t xml:space="preserve">внеоборотные активы </w:t>
      </w:r>
      <w:r w:rsidRPr="00B146D7">
        <w:rPr>
          <w:sz w:val="28"/>
          <w:szCs w:val="28"/>
        </w:rPr>
        <w:t>за исключением</w:t>
      </w:r>
      <w:r>
        <w:t xml:space="preserve"> </w:t>
      </w:r>
      <w:r w:rsidR="00C56042" w:rsidRPr="005E5D45">
        <w:rPr>
          <w:sz w:val="28"/>
          <w:szCs w:val="28"/>
        </w:rPr>
        <w:t>«Доходные вложения в материальные ценности» и «</w:t>
      </w:r>
      <w:r w:rsidR="00C56042">
        <w:rPr>
          <w:sz w:val="28"/>
          <w:szCs w:val="28"/>
        </w:rPr>
        <w:t>Ф</w:t>
      </w:r>
      <w:r w:rsidR="00C56042" w:rsidRPr="005E5D45">
        <w:rPr>
          <w:sz w:val="28"/>
          <w:szCs w:val="28"/>
        </w:rPr>
        <w:t xml:space="preserve">инансовые </w:t>
      </w:r>
      <w:r w:rsidR="00C56042">
        <w:rPr>
          <w:sz w:val="28"/>
          <w:szCs w:val="28"/>
        </w:rPr>
        <w:t>вложения</w:t>
      </w:r>
      <w:r w:rsidR="00C56042" w:rsidRPr="005E5D45">
        <w:rPr>
          <w:sz w:val="28"/>
          <w:szCs w:val="28"/>
        </w:rPr>
        <w:t>»</w:t>
      </w:r>
      <w:r w:rsidRPr="005E5D45">
        <w:rPr>
          <w:sz w:val="28"/>
          <w:szCs w:val="28"/>
        </w:rPr>
        <w:t>.</w:t>
      </w:r>
    </w:p>
    <w:p w:rsidR="005E5D45" w:rsidRPr="005E5D45" w:rsidRDefault="005E5D45" w:rsidP="005E5D45">
      <w:pPr>
        <w:pStyle w:val="9"/>
        <w:shd w:val="clear" w:color="auto" w:fill="auto"/>
        <w:spacing w:line="360" w:lineRule="auto"/>
        <w:ind w:firstLine="709"/>
        <w:jc w:val="both"/>
        <w:rPr>
          <w:sz w:val="28"/>
          <w:szCs w:val="28"/>
        </w:rPr>
      </w:pPr>
      <w:r w:rsidRPr="005E5D45">
        <w:rPr>
          <w:rStyle w:val="ab"/>
          <w:sz w:val="28"/>
          <w:szCs w:val="28"/>
        </w:rPr>
        <w:t>Пассивы</w:t>
      </w:r>
      <w:r w:rsidRPr="005E5D45">
        <w:rPr>
          <w:sz w:val="28"/>
          <w:szCs w:val="28"/>
        </w:rPr>
        <w:t xml:space="preserve"> баланса группируются по степени срочности их оплаты:</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П</w:t>
      </w:r>
      <w:r w:rsidR="00B146D7">
        <w:rPr>
          <w:rStyle w:val="6pt1pt"/>
          <w:sz w:val="28"/>
          <w:szCs w:val="28"/>
        </w:rPr>
        <w:t>1</w:t>
      </w:r>
      <w:r w:rsidRPr="005E5D45">
        <w:rPr>
          <w:sz w:val="28"/>
          <w:szCs w:val="28"/>
        </w:rPr>
        <w:t xml:space="preserve"> - наиболее срочные </w:t>
      </w:r>
      <w:r>
        <w:rPr>
          <w:sz w:val="28"/>
          <w:szCs w:val="28"/>
        </w:rPr>
        <w:t>пассивы</w:t>
      </w:r>
      <w:r w:rsidRPr="005E5D45">
        <w:rPr>
          <w:sz w:val="28"/>
          <w:szCs w:val="28"/>
        </w:rPr>
        <w:t xml:space="preserve"> - кредиторская задолженность;</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П</w:t>
      </w:r>
      <w:r w:rsidRPr="005E5D45">
        <w:rPr>
          <w:rStyle w:val="6pt1pt"/>
          <w:sz w:val="28"/>
          <w:szCs w:val="28"/>
        </w:rPr>
        <w:t>2</w:t>
      </w:r>
      <w:r w:rsidRPr="005E5D45">
        <w:rPr>
          <w:sz w:val="28"/>
          <w:szCs w:val="28"/>
        </w:rPr>
        <w:t xml:space="preserve"> - краткосрочные пассивы </w:t>
      </w:r>
      <w:r w:rsidR="00C56042">
        <w:rPr>
          <w:sz w:val="28"/>
          <w:szCs w:val="28"/>
        </w:rPr>
        <w:t>–</w:t>
      </w:r>
      <w:r w:rsidRPr="005E5D45">
        <w:rPr>
          <w:sz w:val="28"/>
          <w:szCs w:val="28"/>
        </w:rPr>
        <w:t xml:space="preserve"> </w:t>
      </w:r>
      <w:r w:rsidR="00C56042">
        <w:rPr>
          <w:sz w:val="28"/>
          <w:szCs w:val="28"/>
        </w:rPr>
        <w:t xml:space="preserve">краткосрочные </w:t>
      </w:r>
      <w:r>
        <w:rPr>
          <w:sz w:val="28"/>
          <w:szCs w:val="28"/>
        </w:rPr>
        <w:t>з</w:t>
      </w:r>
      <w:r w:rsidR="00350C43">
        <w:rPr>
          <w:sz w:val="28"/>
          <w:szCs w:val="28"/>
        </w:rPr>
        <w:t>аемные средства</w:t>
      </w:r>
      <w:r w:rsidRPr="005E5D45">
        <w:rPr>
          <w:sz w:val="28"/>
          <w:szCs w:val="28"/>
        </w:rPr>
        <w:t>; проч</w:t>
      </w:r>
      <w:r w:rsidR="00350C43">
        <w:rPr>
          <w:sz w:val="28"/>
          <w:szCs w:val="28"/>
        </w:rPr>
        <w:t>ие краткосрочные обязательства</w:t>
      </w:r>
      <w:r w:rsidRPr="005E5D45">
        <w:rPr>
          <w:sz w:val="28"/>
          <w:szCs w:val="28"/>
        </w:rPr>
        <w:t>;</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П</w:t>
      </w:r>
      <w:r w:rsidRPr="005E5D45">
        <w:rPr>
          <w:rStyle w:val="6pt1pt"/>
          <w:sz w:val="28"/>
          <w:szCs w:val="28"/>
        </w:rPr>
        <w:t>3</w:t>
      </w:r>
      <w:r w:rsidRPr="005E5D45">
        <w:rPr>
          <w:sz w:val="28"/>
          <w:szCs w:val="28"/>
        </w:rPr>
        <w:t xml:space="preserve"> - долгосрочные пассивы </w:t>
      </w:r>
      <w:r>
        <w:rPr>
          <w:sz w:val="28"/>
          <w:szCs w:val="28"/>
        </w:rPr>
        <w:t>–</w:t>
      </w:r>
      <w:r w:rsidRPr="005E5D45">
        <w:rPr>
          <w:sz w:val="28"/>
          <w:szCs w:val="28"/>
        </w:rPr>
        <w:t xml:space="preserve"> долгосрочные</w:t>
      </w:r>
      <w:r>
        <w:rPr>
          <w:sz w:val="28"/>
          <w:szCs w:val="28"/>
        </w:rPr>
        <w:t xml:space="preserve"> обязательства</w:t>
      </w:r>
      <w:r w:rsidRPr="005E5D45">
        <w:rPr>
          <w:sz w:val="28"/>
          <w:szCs w:val="28"/>
        </w:rPr>
        <w:t>;</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П</w:t>
      </w:r>
      <w:r w:rsidRPr="005E5D45">
        <w:rPr>
          <w:rStyle w:val="6pt1pt"/>
          <w:sz w:val="28"/>
          <w:szCs w:val="28"/>
        </w:rPr>
        <w:t>4</w:t>
      </w:r>
      <w:r w:rsidRPr="005E5D45">
        <w:rPr>
          <w:sz w:val="28"/>
          <w:szCs w:val="28"/>
        </w:rPr>
        <w:t xml:space="preserve"> - постоянные пассивы - ит</w:t>
      </w:r>
      <w:r w:rsidR="00350C43">
        <w:rPr>
          <w:sz w:val="28"/>
          <w:szCs w:val="28"/>
        </w:rPr>
        <w:t xml:space="preserve">ог раздела «Капитал и резервы», </w:t>
      </w:r>
      <w:r w:rsidRPr="005E5D45">
        <w:rPr>
          <w:sz w:val="28"/>
          <w:szCs w:val="28"/>
        </w:rPr>
        <w:t>п</w:t>
      </w:r>
      <w:r>
        <w:rPr>
          <w:sz w:val="28"/>
          <w:szCs w:val="28"/>
        </w:rPr>
        <w:t>люс</w:t>
      </w:r>
      <w:r w:rsidR="00350C43">
        <w:rPr>
          <w:sz w:val="28"/>
          <w:szCs w:val="28"/>
        </w:rPr>
        <w:t xml:space="preserve"> «Доходы будущих периодов», </w:t>
      </w:r>
      <w:r w:rsidR="00B146D7">
        <w:rPr>
          <w:sz w:val="28"/>
          <w:szCs w:val="28"/>
        </w:rPr>
        <w:t>плюс</w:t>
      </w:r>
      <w:r w:rsidRPr="005E5D45">
        <w:rPr>
          <w:sz w:val="28"/>
          <w:szCs w:val="28"/>
        </w:rPr>
        <w:t xml:space="preserve"> «</w:t>
      </w:r>
      <w:r w:rsidR="00EC469D">
        <w:rPr>
          <w:sz w:val="28"/>
          <w:szCs w:val="28"/>
        </w:rPr>
        <w:t>Оценочные обязательства</w:t>
      </w:r>
      <w:r w:rsidR="00B146D7">
        <w:rPr>
          <w:sz w:val="28"/>
          <w:szCs w:val="28"/>
        </w:rPr>
        <w:t xml:space="preserve"> сроком менее 12 месяцев</w:t>
      </w:r>
      <w:r w:rsidR="00350C43">
        <w:rPr>
          <w:sz w:val="28"/>
          <w:szCs w:val="28"/>
        </w:rPr>
        <w:t>»</w:t>
      </w:r>
      <w:r w:rsidR="00B146D7">
        <w:rPr>
          <w:sz w:val="28"/>
          <w:szCs w:val="28"/>
        </w:rPr>
        <w:t xml:space="preserve"> и «Оценочные </w:t>
      </w:r>
      <w:r w:rsidR="00C56042">
        <w:rPr>
          <w:sz w:val="28"/>
          <w:szCs w:val="28"/>
        </w:rPr>
        <w:t>обязательства</w:t>
      </w:r>
      <w:r w:rsidR="00B146D7">
        <w:rPr>
          <w:sz w:val="28"/>
          <w:szCs w:val="28"/>
        </w:rPr>
        <w:t xml:space="preserve"> срок</w:t>
      </w:r>
      <w:r w:rsidR="00350C43">
        <w:rPr>
          <w:sz w:val="28"/>
          <w:szCs w:val="28"/>
        </w:rPr>
        <w:t>ом более 12 месяцев»</w:t>
      </w:r>
      <w:r w:rsidRPr="005E5D45">
        <w:rPr>
          <w:sz w:val="28"/>
          <w:szCs w:val="28"/>
        </w:rPr>
        <w:t>.</w:t>
      </w:r>
    </w:p>
    <w:p w:rsidR="005E5D45" w:rsidRDefault="005E5D45" w:rsidP="005E5D45">
      <w:pPr>
        <w:pStyle w:val="9"/>
        <w:shd w:val="clear" w:color="auto" w:fill="auto"/>
        <w:spacing w:line="360" w:lineRule="auto"/>
        <w:ind w:firstLine="709"/>
        <w:jc w:val="both"/>
        <w:rPr>
          <w:sz w:val="28"/>
          <w:szCs w:val="28"/>
        </w:rPr>
      </w:pPr>
      <w:r w:rsidRPr="005E5D45">
        <w:rPr>
          <w:sz w:val="28"/>
          <w:szCs w:val="28"/>
        </w:rPr>
        <w:t>Результаты группиров</w:t>
      </w:r>
      <w:r>
        <w:rPr>
          <w:sz w:val="28"/>
          <w:szCs w:val="28"/>
        </w:rPr>
        <w:t>ки баланса по степени ликвидности представить в таблице 8</w:t>
      </w:r>
      <w:r w:rsidR="00C429FA" w:rsidRPr="00C429FA">
        <w:rPr>
          <w:sz w:val="28"/>
          <w:szCs w:val="28"/>
          <w:lang w:bidi="ru-RU"/>
        </w:rPr>
        <w:t xml:space="preserve"> </w:t>
      </w:r>
      <w:r w:rsidR="00C429FA">
        <w:rPr>
          <w:sz w:val="28"/>
          <w:szCs w:val="28"/>
          <w:lang w:bidi="ru-RU"/>
        </w:rPr>
        <w:t>и на графиках. На одном графике сравнить базисные и отчетные значения группировки активов по степени ликвидности, а на другом сравнить значения по пассиву</w:t>
      </w:r>
      <w:r w:rsidRPr="005E5D45">
        <w:rPr>
          <w:sz w:val="28"/>
          <w:szCs w:val="28"/>
        </w:rPr>
        <w:t>.</w:t>
      </w:r>
    </w:p>
    <w:p w:rsidR="005E5D45" w:rsidRDefault="005E5D45" w:rsidP="005E5D45">
      <w:pPr>
        <w:pStyle w:val="9"/>
        <w:shd w:val="clear" w:color="auto" w:fill="auto"/>
        <w:spacing w:line="360" w:lineRule="auto"/>
        <w:ind w:firstLine="709"/>
        <w:jc w:val="right"/>
        <w:rPr>
          <w:sz w:val="28"/>
          <w:szCs w:val="28"/>
        </w:rPr>
      </w:pPr>
      <w:r>
        <w:rPr>
          <w:sz w:val="28"/>
          <w:szCs w:val="28"/>
        </w:rPr>
        <w:t xml:space="preserve">Таблица 8. </w:t>
      </w:r>
    </w:p>
    <w:p w:rsidR="005E5D45" w:rsidRDefault="005E5D45" w:rsidP="005E5D45">
      <w:pPr>
        <w:pStyle w:val="9"/>
        <w:shd w:val="clear" w:color="auto" w:fill="auto"/>
        <w:spacing w:line="360" w:lineRule="auto"/>
        <w:ind w:firstLine="709"/>
        <w:rPr>
          <w:sz w:val="28"/>
          <w:szCs w:val="28"/>
        </w:rPr>
      </w:pPr>
      <w:r>
        <w:rPr>
          <w:sz w:val="28"/>
          <w:szCs w:val="28"/>
        </w:rPr>
        <w:t>Оценка ликвидности баланса.</w:t>
      </w:r>
    </w:p>
    <w:tbl>
      <w:tblPr>
        <w:tblOverlap w:val="never"/>
        <w:tblW w:w="9635" w:type="dxa"/>
        <w:tblLayout w:type="fixed"/>
        <w:tblCellMar>
          <w:left w:w="10" w:type="dxa"/>
          <w:right w:w="10" w:type="dxa"/>
        </w:tblCellMar>
        <w:tblLook w:val="04A0" w:firstRow="1" w:lastRow="0" w:firstColumn="1" w:lastColumn="0" w:noHBand="0" w:noVBand="1"/>
      </w:tblPr>
      <w:tblGrid>
        <w:gridCol w:w="2137"/>
        <w:gridCol w:w="1119"/>
        <w:gridCol w:w="1134"/>
        <w:gridCol w:w="1701"/>
        <w:gridCol w:w="992"/>
        <w:gridCol w:w="851"/>
        <w:gridCol w:w="850"/>
        <w:gridCol w:w="851"/>
      </w:tblGrid>
      <w:tr w:rsidR="005E5D45" w:rsidRPr="005E5D45" w:rsidTr="00350C43">
        <w:trPr>
          <w:trHeight w:val="845"/>
        </w:trPr>
        <w:tc>
          <w:tcPr>
            <w:tcW w:w="2137"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Актив</w:t>
            </w:r>
          </w:p>
        </w:tc>
        <w:tc>
          <w:tcPr>
            <w:tcW w:w="1119"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Pr>
                <w:sz w:val="24"/>
                <w:szCs w:val="24"/>
              </w:rPr>
              <w:t>Предыдущий период, тыс.руб.</w:t>
            </w:r>
          </w:p>
        </w:tc>
        <w:tc>
          <w:tcPr>
            <w:tcW w:w="1134"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Pr>
                <w:sz w:val="24"/>
                <w:szCs w:val="24"/>
              </w:rPr>
              <w:t>Отчетный период, тыс.руб</w:t>
            </w:r>
          </w:p>
        </w:tc>
        <w:tc>
          <w:tcPr>
            <w:tcW w:w="1701"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Пассив</w:t>
            </w:r>
          </w:p>
        </w:tc>
        <w:tc>
          <w:tcPr>
            <w:tcW w:w="992"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Pr>
                <w:sz w:val="24"/>
                <w:szCs w:val="24"/>
              </w:rPr>
              <w:t>Предыдущий период, тыс.руб.</w:t>
            </w:r>
          </w:p>
        </w:tc>
        <w:tc>
          <w:tcPr>
            <w:tcW w:w="851" w:type="dxa"/>
            <w:vMerge w:val="restart"/>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Pr>
                <w:sz w:val="24"/>
                <w:szCs w:val="24"/>
              </w:rPr>
              <w:t>Отчетный период, тыс.руб</w:t>
            </w:r>
          </w:p>
        </w:tc>
        <w:tc>
          <w:tcPr>
            <w:tcW w:w="1701" w:type="dxa"/>
            <w:gridSpan w:val="2"/>
            <w:tcBorders>
              <w:top w:val="single" w:sz="4" w:space="0" w:color="auto"/>
              <w:left w:val="single" w:sz="4" w:space="0" w:color="auto"/>
              <w:righ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Платежный излишек или недостаток</w:t>
            </w:r>
          </w:p>
        </w:tc>
      </w:tr>
      <w:tr w:rsidR="005E5D45" w:rsidRPr="005E5D45" w:rsidTr="00350C43">
        <w:trPr>
          <w:trHeight w:val="840"/>
        </w:trPr>
        <w:tc>
          <w:tcPr>
            <w:tcW w:w="2137"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19"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992"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vMerge/>
            <w:tcBorders>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Предыдущий период</w:t>
            </w:r>
          </w:p>
        </w:tc>
        <w:tc>
          <w:tcPr>
            <w:tcW w:w="851" w:type="dxa"/>
            <w:tcBorders>
              <w:top w:val="single" w:sz="4" w:space="0" w:color="auto"/>
              <w:left w:val="single" w:sz="4" w:space="0" w:color="auto"/>
              <w:righ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sz w:val="24"/>
                <w:szCs w:val="24"/>
              </w:rPr>
              <w:t>Отчетный период</w:t>
            </w:r>
          </w:p>
        </w:tc>
      </w:tr>
      <w:tr w:rsidR="005E5D45" w:rsidRPr="005E5D45" w:rsidTr="00350C43">
        <w:trPr>
          <w:trHeight w:val="562"/>
        </w:trPr>
        <w:tc>
          <w:tcPr>
            <w:tcW w:w="2137"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Наиболее ликвидные активы</w:t>
            </w:r>
            <w:r w:rsidR="00574281" w:rsidRPr="00574281">
              <w:rPr>
                <w:rStyle w:val="11pt"/>
                <w:color w:val="FF0000"/>
                <w:sz w:val="24"/>
                <w:szCs w:val="24"/>
              </w:rPr>
              <w:t xml:space="preserve"> </w:t>
            </w:r>
            <w:r w:rsidR="00574281" w:rsidRPr="00B146D7">
              <w:rPr>
                <w:rStyle w:val="11pt"/>
                <w:color w:val="auto"/>
                <w:sz w:val="24"/>
                <w:szCs w:val="24"/>
              </w:rPr>
              <w:t>(А1)</w:t>
            </w:r>
          </w:p>
        </w:tc>
        <w:tc>
          <w:tcPr>
            <w:tcW w:w="1119"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 xml:space="preserve">Наиболее срочные </w:t>
            </w:r>
            <w:r>
              <w:rPr>
                <w:rStyle w:val="11pt"/>
                <w:sz w:val="24"/>
                <w:szCs w:val="24"/>
              </w:rPr>
              <w:t>пассивы</w:t>
            </w:r>
            <w:r w:rsidR="00B146D7">
              <w:rPr>
                <w:rStyle w:val="11pt"/>
                <w:sz w:val="24"/>
                <w:szCs w:val="24"/>
              </w:rPr>
              <w:t xml:space="preserve"> (П1)</w:t>
            </w: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r>
      <w:tr w:rsidR="005E5D45" w:rsidRPr="005E5D45" w:rsidTr="00350C43">
        <w:trPr>
          <w:trHeight w:val="562"/>
        </w:trPr>
        <w:tc>
          <w:tcPr>
            <w:tcW w:w="2137"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Быстрореализуемые активы</w:t>
            </w:r>
            <w:r w:rsidR="00B146D7">
              <w:rPr>
                <w:rStyle w:val="11pt"/>
                <w:sz w:val="24"/>
                <w:szCs w:val="24"/>
              </w:rPr>
              <w:t xml:space="preserve"> (А2)</w:t>
            </w:r>
          </w:p>
        </w:tc>
        <w:tc>
          <w:tcPr>
            <w:tcW w:w="1119"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Краткосрочные</w:t>
            </w:r>
          </w:p>
          <w:p w:rsidR="005E5D45" w:rsidRPr="005E5D45" w:rsidRDefault="00B146D7" w:rsidP="005E5D45">
            <w:pPr>
              <w:pStyle w:val="9"/>
              <w:shd w:val="clear" w:color="auto" w:fill="auto"/>
              <w:spacing w:line="240" w:lineRule="auto"/>
              <w:ind w:firstLine="0"/>
              <w:jc w:val="left"/>
              <w:rPr>
                <w:sz w:val="24"/>
                <w:szCs w:val="24"/>
              </w:rPr>
            </w:pPr>
            <w:r w:rsidRPr="005E5D45">
              <w:rPr>
                <w:rStyle w:val="11pt"/>
                <w:sz w:val="24"/>
                <w:szCs w:val="24"/>
              </w:rPr>
              <w:t>П</w:t>
            </w:r>
            <w:r w:rsidR="005E5D45" w:rsidRPr="005E5D45">
              <w:rPr>
                <w:rStyle w:val="11pt"/>
                <w:sz w:val="24"/>
                <w:szCs w:val="24"/>
              </w:rPr>
              <w:t>ассивы</w:t>
            </w:r>
            <w:r>
              <w:rPr>
                <w:rStyle w:val="11pt"/>
                <w:sz w:val="24"/>
                <w:szCs w:val="24"/>
              </w:rPr>
              <w:t>(П2)</w:t>
            </w: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r>
      <w:tr w:rsidR="005E5D45" w:rsidRPr="005E5D45" w:rsidTr="00350C43">
        <w:trPr>
          <w:trHeight w:val="562"/>
        </w:trPr>
        <w:tc>
          <w:tcPr>
            <w:tcW w:w="2137"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Медленно реализуемые активы</w:t>
            </w:r>
            <w:r w:rsidR="00B146D7">
              <w:rPr>
                <w:rStyle w:val="11pt"/>
                <w:sz w:val="24"/>
                <w:szCs w:val="24"/>
              </w:rPr>
              <w:t xml:space="preserve"> (А3)</w:t>
            </w:r>
          </w:p>
        </w:tc>
        <w:tc>
          <w:tcPr>
            <w:tcW w:w="1119"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Долгосрочные</w:t>
            </w:r>
          </w:p>
          <w:p w:rsidR="005E5D45" w:rsidRPr="005E5D45" w:rsidRDefault="00B146D7" w:rsidP="005E5D45">
            <w:pPr>
              <w:pStyle w:val="9"/>
              <w:shd w:val="clear" w:color="auto" w:fill="auto"/>
              <w:spacing w:line="240" w:lineRule="auto"/>
              <w:ind w:firstLine="0"/>
              <w:jc w:val="left"/>
              <w:rPr>
                <w:sz w:val="24"/>
                <w:szCs w:val="24"/>
              </w:rPr>
            </w:pPr>
            <w:r w:rsidRPr="005E5D45">
              <w:rPr>
                <w:rStyle w:val="11pt"/>
                <w:sz w:val="24"/>
                <w:szCs w:val="24"/>
              </w:rPr>
              <w:t>П</w:t>
            </w:r>
            <w:r w:rsidR="005E5D45" w:rsidRPr="005E5D45">
              <w:rPr>
                <w:rStyle w:val="11pt"/>
                <w:sz w:val="24"/>
                <w:szCs w:val="24"/>
              </w:rPr>
              <w:t>ассивы</w:t>
            </w:r>
            <w:r>
              <w:rPr>
                <w:rStyle w:val="11pt"/>
                <w:sz w:val="24"/>
                <w:szCs w:val="24"/>
              </w:rPr>
              <w:t xml:space="preserve"> (П3)</w:t>
            </w: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r>
      <w:tr w:rsidR="005E5D45" w:rsidRPr="005E5D45" w:rsidTr="00350C43">
        <w:trPr>
          <w:trHeight w:val="562"/>
        </w:trPr>
        <w:tc>
          <w:tcPr>
            <w:tcW w:w="2137"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Pr>
                <w:rStyle w:val="11pt"/>
                <w:sz w:val="24"/>
                <w:szCs w:val="24"/>
              </w:rPr>
              <w:t>Трудно реали</w:t>
            </w:r>
            <w:r w:rsidRPr="005E5D45">
              <w:rPr>
                <w:rStyle w:val="11pt"/>
                <w:sz w:val="24"/>
                <w:szCs w:val="24"/>
              </w:rPr>
              <w:t>зуемые активы</w:t>
            </w:r>
            <w:r w:rsidR="00B146D7">
              <w:rPr>
                <w:rStyle w:val="11pt"/>
                <w:sz w:val="24"/>
                <w:szCs w:val="24"/>
              </w:rPr>
              <w:t xml:space="preserve"> (А4)</w:t>
            </w:r>
          </w:p>
        </w:tc>
        <w:tc>
          <w:tcPr>
            <w:tcW w:w="1119"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tcBorders>
              <w:top w:val="single" w:sz="4" w:space="0" w:color="auto"/>
              <w:lef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Постоянные пассивы</w:t>
            </w:r>
            <w:r w:rsidR="00B146D7">
              <w:rPr>
                <w:rStyle w:val="11pt"/>
                <w:sz w:val="24"/>
                <w:szCs w:val="24"/>
              </w:rPr>
              <w:t xml:space="preserve"> (П4)</w:t>
            </w:r>
          </w:p>
        </w:tc>
        <w:tc>
          <w:tcPr>
            <w:tcW w:w="992"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r>
      <w:tr w:rsidR="005E5D45" w:rsidRPr="005E5D45" w:rsidTr="00350C43">
        <w:trPr>
          <w:trHeight w:val="298"/>
        </w:trPr>
        <w:tc>
          <w:tcPr>
            <w:tcW w:w="2137" w:type="dxa"/>
            <w:tcBorders>
              <w:top w:val="single" w:sz="4" w:space="0" w:color="auto"/>
              <w:left w:val="single" w:sz="4" w:space="0" w:color="auto"/>
              <w:bottom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Баланс</w:t>
            </w:r>
          </w:p>
        </w:tc>
        <w:tc>
          <w:tcPr>
            <w:tcW w:w="1119"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Баланс</w:t>
            </w:r>
          </w:p>
        </w:tc>
        <w:tc>
          <w:tcPr>
            <w:tcW w:w="992"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tcBorders>
            <w:shd w:val="clear" w:color="auto" w:fill="FFFFFF"/>
          </w:tcPr>
          <w:p w:rsidR="005E5D45" w:rsidRPr="005E5D45" w:rsidRDefault="005E5D45" w:rsidP="005E5D45">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5E5D45" w:rsidRPr="005E5D45" w:rsidRDefault="005E5D45" w:rsidP="005E5D45">
            <w:pPr>
              <w:pStyle w:val="9"/>
              <w:shd w:val="clear" w:color="auto" w:fill="auto"/>
              <w:spacing w:line="240" w:lineRule="auto"/>
              <w:ind w:firstLine="0"/>
              <w:jc w:val="left"/>
              <w:rPr>
                <w:sz w:val="24"/>
                <w:szCs w:val="24"/>
              </w:rPr>
            </w:pPr>
            <w:r w:rsidRPr="005E5D45">
              <w:rPr>
                <w:rStyle w:val="11pt"/>
                <w:sz w:val="24"/>
                <w:szCs w:val="24"/>
              </w:rPr>
              <w:t>-</w:t>
            </w:r>
          </w:p>
        </w:tc>
      </w:tr>
    </w:tbl>
    <w:p w:rsidR="00944323" w:rsidRDefault="00944323" w:rsidP="005E5D45">
      <w:pPr>
        <w:pStyle w:val="9"/>
        <w:spacing w:line="360" w:lineRule="auto"/>
        <w:ind w:firstLine="709"/>
        <w:jc w:val="both"/>
        <w:rPr>
          <w:sz w:val="28"/>
          <w:szCs w:val="28"/>
        </w:rPr>
      </w:pPr>
      <w:r>
        <w:rPr>
          <w:sz w:val="28"/>
          <w:szCs w:val="28"/>
        </w:rPr>
        <w:t>Выводы по таблице 8 не менее 1 абзаца (5-6 предложений).</w:t>
      </w:r>
    </w:p>
    <w:p w:rsidR="005E5D45" w:rsidRDefault="005E5D45" w:rsidP="005E5D45">
      <w:pPr>
        <w:pStyle w:val="9"/>
        <w:spacing w:line="360" w:lineRule="auto"/>
        <w:ind w:firstLine="709"/>
        <w:jc w:val="both"/>
        <w:rPr>
          <w:sz w:val="28"/>
          <w:szCs w:val="28"/>
        </w:rPr>
      </w:pPr>
      <w:r w:rsidRPr="005E5D45">
        <w:rPr>
          <w:sz w:val="28"/>
          <w:szCs w:val="28"/>
        </w:rPr>
        <w:t xml:space="preserve">Для определения ликвидности баланса следует сопоставить итоги приведенных групп по активу и пассиву. </w:t>
      </w:r>
    </w:p>
    <w:p w:rsidR="005E5D45" w:rsidRPr="005E5D45" w:rsidRDefault="005E5D45" w:rsidP="005E5D45">
      <w:pPr>
        <w:pStyle w:val="9"/>
        <w:spacing w:line="360" w:lineRule="auto"/>
        <w:ind w:firstLine="709"/>
        <w:jc w:val="both"/>
        <w:rPr>
          <w:sz w:val="28"/>
          <w:szCs w:val="28"/>
        </w:rPr>
      </w:pPr>
      <w:r w:rsidRPr="005E5D45">
        <w:rPr>
          <w:sz w:val="28"/>
          <w:szCs w:val="28"/>
        </w:rPr>
        <w:t xml:space="preserve">Разность наиболее ликвидных активов (А1) и наиболее срочных </w:t>
      </w:r>
      <w:r>
        <w:rPr>
          <w:sz w:val="28"/>
          <w:szCs w:val="28"/>
        </w:rPr>
        <w:t>пассивов</w:t>
      </w:r>
      <w:r w:rsidRPr="005E5D45">
        <w:rPr>
          <w:sz w:val="28"/>
          <w:szCs w:val="28"/>
        </w:rPr>
        <w:t xml:space="preserve"> (П1)</w:t>
      </w:r>
      <w:r>
        <w:rPr>
          <w:sz w:val="28"/>
          <w:szCs w:val="28"/>
        </w:rPr>
        <w:t xml:space="preserve"> о</w:t>
      </w:r>
      <w:r w:rsidRPr="005E5D45">
        <w:rPr>
          <w:sz w:val="28"/>
          <w:szCs w:val="28"/>
        </w:rPr>
        <w:t>тражает соотношение текущих платежей и поступлений. Рекомендованное значение больше либо равно 0.</w:t>
      </w:r>
    </w:p>
    <w:p w:rsidR="005E5D45" w:rsidRPr="005E5D45" w:rsidRDefault="005E5D45" w:rsidP="005E5D45">
      <w:pPr>
        <w:pStyle w:val="9"/>
        <w:spacing w:line="360" w:lineRule="auto"/>
        <w:ind w:firstLine="709"/>
        <w:jc w:val="both"/>
        <w:rPr>
          <w:sz w:val="28"/>
          <w:szCs w:val="28"/>
        </w:rPr>
      </w:pPr>
      <w:r w:rsidRPr="005E5D45">
        <w:rPr>
          <w:sz w:val="28"/>
          <w:szCs w:val="28"/>
        </w:rPr>
        <w:t xml:space="preserve">Разность быстрореализуемых активов (А2) и краткосрочных </w:t>
      </w:r>
      <w:r>
        <w:rPr>
          <w:sz w:val="28"/>
          <w:szCs w:val="28"/>
        </w:rPr>
        <w:t>пассивов</w:t>
      </w:r>
      <w:r w:rsidRPr="005E5D45">
        <w:rPr>
          <w:sz w:val="28"/>
          <w:szCs w:val="28"/>
        </w:rPr>
        <w:t xml:space="preserve"> (П2)</w:t>
      </w:r>
      <w:r>
        <w:rPr>
          <w:sz w:val="28"/>
          <w:szCs w:val="28"/>
        </w:rPr>
        <w:t xml:space="preserve"> о</w:t>
      </w:r>
      <w:r w:rsidRPr="005E5D45">
        <w:rPr>
          <w:sz w:val="28"/>
          <w:szCs w:val="28"/>
        </w:rPr>
        <w:t>тражает соотношение текущих платежей и поступлений. Рекомендованное значение больше либо равно 0.</w:t>
      </w:r>
    </w:p>
    <w:p w:rsidR="005E5D45" w:rsidRPr="005E5D45" w:rsidRDefault="005E5D45" w:rsidP="005E5D45">
      <w:pPr>
        <w:pStyle w:val="9"/>
        <w:spacing w:line="360" w:lineRule="auto"/>
        <w:ind w:firstLine="709"/>
        <w:jc w:val="both"/>
        <w:rPr>
          <w:sz w:val="28"/>
          <w:szCs w:val="28"/>
        </w:rPr>
      </w:pPr>
      <w:r w:rsidRPr="005E5D45">
        <w:rPr>
          <w:sz w:val="28"/>
          <w:szCs w:val="28"/>
        </w:rPr>
        <w:t>Разность медленно</w:t>
      </w:r>
      <w:r>
        <w:rPr>
          <w:sz w:val="28"/>
          <w:szCs w:val="28"/>
        </w:rPr>
        <w:t xml:space="preserve"> </w:t>
      </w:r>
      <w:r w:rsidRPr="005E5D45">
        <w:rPr>
          <w:sz w:val="28"/>
          <w:szCs w:val="28"/>
        </w:rPr>
        <w:t xml:space="preserve">реализуемых активов (А3) и долгосрочных </w:t>
      </w:r>
      <w:r>
        <w:rPr>
          <w:sz w:val="28"/>
          <w:szCs w:val="28"/>
        </w:rPr>
        <w:t>пассивов</w:t>
      </w:r>
      <w:r w:rsidRPr="005E5D45">
        <w:rPr>
          <w:sz w:val="28"/>
          <w:szCs w:val="28"/>
        </w:rPr>
        <w:t xml:space="preserve"> (П3</w:t>
      </w:r>
      <w:r>
        <w:rPr>
          <w:sz w:val="28"/>
          <w:szCs w:val="28"/>
        </w:rPr>
        <w:t>) п</w:t>
      </w:r>
      <w:r w:rsidRPr="005E5D45">
        <w:rPr>
          <w:sz w:val="28"/>
          <w:szCs w:val="28"/>
        </w:rPr>
        <w:t>оказывает тенденцию увеличения или уменьшения текущей ликвидности в недалеком будущем. Рекомендованное значение больше либо равно 0.</w:t>
      </w:r>
    </w:p>
    <w:p w:rsidR="005E5D45" w:rsidRPr="005E5D45" w:rsidRDefault="005E5D45" w:rsidP="005E5D45">
      <w:pPr>
        <w:pStyle w:val="9"/>
        <w:spacing w:line="360" w:lineRule="auto"/>
        <w:ind w:firstLine="709"/>
        <w:jc w:val="both"/>
        <w:rPr>
          <w:sz w:val="28"/>
          <w:szCs w:val="28"/>
        </w:rPr>
      </w:pPr>
      <w:r w:rsidRPr="005E5D45">
        <w:rPr>
          <w:sz w:val="28"/>
          <w:szCs w:val="28"/>
        </w:rPr>
        <w:t>Разность труднореализуемых активов (А4) и постоянных пассивы (П4)</w:t>
      </w:r>
      <w:r>
        <w:rPr>
          <w:sz w:val="28"/>
          <w:szCs w:val="28"/>
        </w:rPr>
        <w:t xml:space="preserve"> о</w:t>
      </w:r>
      <w:r w:rsidRPr="005E5D45">
        <w:rPr>
          <w:sz w:val="28"/>
          <w:szCs w:val="28"/>
        </w:rPr>
        <w:t xml:space="preserve">значает, что собственных средств должно быть достаточно для покрытия потребности во внеоборотных активах. Рекомендованное значение </w:t>
      </w:r>
      <w:r w:rsidR="00440D8E">
        <w:rPr>
          <w:sz w:val="28"/>
          <w:szCs w:val="28"/>
        </w:rPr>
        <w:t>меньше</w:t>
      </w:r>
      <w:r w:rsidRPr="005E5D45">
        <w:rPr>
          <w:sz w:val="28"/>
          <w:szCs w:val="28"/>
        </w:rPr>
        <w:t xml:space="preserve"> либо равно 0.</w:t>
      </w:r>
    </w:p>
    <w:p w:rsidR="005E5D45" w:rsidRDefault="005E5D45" w:rsidP="005E5D45">
      <w:pPr>
        <w:widowControl w:val="0"/>
        <w:overflowPunct w:val="0"/>
        <w:autoSpaceDE w:val="0"/>
        <w:autoSpaceDN w:val="0"/>
        <w:adjustRightInd w:val="0"/>
        <w:spacing w:after="0" w:line="360" w:lineRule="auto"/>
        <w:ind w:firstLine="709"/>
        <w:jc w:val="both"/>
        <w:rPr>
          <w:rFonts w:ascii="Times New Roman" w:hAnsi="Times New Roman"/>
          <w:b/>
          <w:i/>
          <w:sz w:val="28"/>
          <w:szCs w:val="28"/>
          <w:lang w:val="ru-RU"/>
        </w:rPr>
      </w:pPr>
      <w:r w:rsidRPr="005E5D45">
        <w:rPr>
          <w:rFonts w:ascii="Times New Roman" w:hAnsi="Times New Roman"/>
          <w:b/>
          <w:i/>
          <w:sz w:val="28"/>
          <w:szCs w:val="28"/>
          <w:lang w:val="ru-RU"/>
        </w:rPr>
        <w:t>Анализ ликвидности и платежеспособности.</w:t>
      </w:r>
    </w:p>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Финансовое состояние предприятия с позиции краткосрочной перспективы оценивается показателями ликвидности и платежеспособности, характеризую</w:t>
      </w:r>
      <w:r w:rsidRPr="005E5D45">
        <w:rPr>
          <w:rStyle w:val="23"/>
          <w:sz w:val="28"/>
          <w:szCs w:val="28"/>
          <w:u w:val="none"/>
        </w:rPr>
        <w:t>щи</w:t>
      </w:r>
      <w:r w:rsidRPr="005E5D45">
        <w:rPr>
          <w:sz w:val="28"/>
          <w:szCs w:val="28"/>
        </w:rPr>
        <w:t>ми способность предприятия своевременно произвести расчеты по краткосрочным обязательствам перед контрагентами.</w:t>
      </w:r>
    </w:p>
    <w:p w:rsidR="005E5D45" w:rsidRDefault="005E5D45" w:rsidP="005E5D45">
      <w:pPr>
        <w:pStyle w:val="9"/>
        <w:shd w:val="clear" w:color="auto" w:fill="auto"/>
        <w:spacing w:line="360" w:lineRule="auto"/>
        <w:ind w:firstLine="709"/>
        <w:jc w:val="both"/>
        <w:rPr>
          <w:sz w:val="28"/>
          <w:szCs w:val="28"/>
        </w:rPr>
      </w:pPr>
      <w:r w:rsidRPr="005E5D45">
        <w:rPr>
          <w:sz w:val="28"/>
          <w:szCs w:val="28"/>
        </w:rPr>
        <w:t>Для характеристики уровня ликвидности применяются коэффициенты ликвидности, основанные на сопоставлении оборотных средств и краткосрочных пассивов.</w:t>
      </w:r>
    </w:p>
    <w:p w:rsidR="005E5D45" w:rsidRDefault="005E5D45" w:rsidP="005E5D45">
      <w:pPr>
        <w:pStyle w:val="9"/>
        <w:shd w:val="clear" w:color="auto" w:fill="auto"/>
        <w:spacing w:line="360" w:lineRule="auto"/>
        <w:ind w:firstLine="709"/>
        <w:jc w:val="both"/>
        <w:rPr>
          <w:sz w:val="28"/>
          <w:szCs w:val="28"/>
        </w:rPr>
      </w:pPr>
      <w:r w:rsidRPr="00812269">
        <w:rPr>
          <w:sz w:val="28"/>
          <w:szCs w:val="28"/>
        </w:rPr>
        <w:t xml:space="preserve">Для анализа </w:t>
      </w:r>
      <w:r>
        <w:rPr>
          <w:sz w:val="28"/>
          <w:szCs w:val="28"/>
        </w:rPr>
        <w:t>ликвидности и платежеспособности</w:t>
      </w:r>
      <w:r w:rsidRPr="00812269">
        <w:rPr>
          <w:sz w:val="28"/>
          <w:szCs w:val="28"/>
        </w:rPr>
        <w:t xml:space="preserve"> </w:t>
      </w:r>
      <w:r>
        <w:rPr>
          <w:sz w:val="28"/>
          <w:szCs w:val="28"/>
        </w:rPr>
        <w:t xml:space="preserve">собрать показатели имущества и источников </w:t>
      </w:r>
      <w:r w:rsidR="00BC4183">
        <w:rPr>
          <w:sz w:val="28"/>
          <w:szCs w:val="28"/>
        </w:rPr>
        <w:t>организации</w:t>
      </w:r>
      <w:r>
        <w:rPr>
          <w:sz w:val="28"/>
          <w:szCs w:val="28"/>
        </w:rPr>
        <w:t xml:space="preserve"> «ХХХ» в таблице 9</w:t>
      </w:r>
      <w:r w:rsidR="00C429FA" w:rsidRPr="00C429FA">
        <w:rPr>
          <w:sz w:val="28"/>
          <w:szCs w:val="28"/>
          <w:lang w:bidi="ru-RU"/>
        </w:rPr>
        <w:t xml:space="preserve"> </w:t>
      </w:r>
      <w:r w:rsidR="00C429FA">
        <w:rPr>
          <w:sz w:val="28"/>
          <w:szCs w:val="28"/>
          <w:lang w:bidi="ru-RU"/>
        </w:rPr>
        <w:t>и график на котором сравниваются базисные и отчетные значения</w:t>
      </w:r>
      <w:r>
        <w:rPr>
          <w:sz w:val="28"/>
          <w:szCs w:val="28"/>
        </w:rPr>
        <w:t>.</w:t>
      </w:r>
    </w:p>
    <w:p w:rsidR="005E5D45" w:rsidRDefault="005E5D45" w:rsidP="007C135A">
      <w:pPr>
        <w:pStyle w:val="9"/>
        <w:shd w:val="clear" w:color="auto" w:fill="auto"/>
        <w:spacing w:line="360" w:lineRule="auto"/>
        <w:ind w:firstLine="709"/>
        <w:jc w:val="right"/>
        <w:rPr>
          <w:sz w:val="28"/>
          <w:szCs w:val="28"/>
        </w:rPr>
      </w:pPr>
      <w:r>
        <w:rPr>
          <w:sz w:val="28"/>
          <w:szCs w:val="28"/>
        </w:rPr>
        <w:t>Таблица 9.</w:t>
      </w:r>
    </w:p>
    <w:p w:rsidR="005E5D45" w:rsidRPr="005E5D45" w:rsidRDefault="005E5D45" w:rsidP="00944323">
      <w:pPr>
        <w:pStyle w:val="9"/>
        <w:shd w:val="clear" w:color="auto" w:fill="auto"/>
        <w:spacing w:line="360" w:lineRule="auto"/>
        <w:ind w:firstLine="709"/>
        <w:rPr>
          <w:sz w:val="28"/>
          <w:szCs w:val="28"/>
        </w:rPr>
      </w:pPr>
      <w:r>
        <w:rPr>
          <w:sz w:val="28"/>
          <w:szCs w:val="28"/>
        </w:rPr>
        <w:t xml:space="preserve">Показатели имущества и источников </w:t>
      </w:r>
      <w:r w:rsidR="00BC4183">
        <w:rPr>
          <w:sz w:val="28"/>
          <w:szCs w:val="28"/>
        </w:rPr>
        <w:t>организации</w:t>
      </w:r>
      <w:r>
        <w:rPr>
          <w:sz w:val="28"/>
          <w:szCs w:val="28"/>
        </w:rPr>
        <w:t xml:space="preserve"> «ХХХ»</w:t>
      </w:r>
    </w:p>
    <w:tbl>
      <w:tblPr>
        <w:tblOverlap w:val="never"/>
        <w:tblW w:w="8992" w:type="dxa"/>
        <w:tblLayout w:type="fixed"/>
        <w:tblCellMar>
          <w:left w:w="10" w:type="dxa"/>
          <w:right w:w="10" w:type="dxa"/>
        </w:tblCellMar>
        <w:tblLook w:val="04A0" w:firstRow="1" w:lastRow="0" w:firstColumn="1" w:lastColumn="0" w:noHBand="0" w:noVBand="1"/>
      </w:tblPr>
      <w:tblGrid>
        <w:gridCol w:w="3412"/>
        <w:gridCol w:w="1545"/>
        <w:gridCol w:w="1767"/>
        <w:gridCol w:w="2268"/>
      </w:tblGrid>
      <w:tr w:rsidR="00350C43" w:rsidRPr="005E5D45" w:rsidTr="00350C43">
        <w:trPr>
          <w:trHeight w:val="574"/>
        </w:trPr>
        <w:tc>
          <w:tcPr>
            <w:tcW w:w="3412" w:type="dxa"/>
            <w:tcBorders>
              <w:top w:val="single" w:sz="4" w:space="0" w:color="auto"/>
              <w:left w:val="single" w:sz="4" w:space="0" w:color="auto"/>
            </w:tcBorders>
            <w:shd w:val="clear" w:color="auto" w:fill="FFFFFF"/>
          </w:tcPr>
          <w:p w:rsidR="00350C43" w:rsidRPr="005E5D45" w:rsidRDefault="00350C43" w:rsidP="005E5D45">
            <w:pPr>
              <w:spacing w:after="0" w:line="240" w:lineRule="auto"/>
              <w:rPr>
                <w:rFonts w:ascii="Times New Roman" w:hAnsi="Times New Roman"/>
                <w:sz w:val="24"/>
                <w:szCs w:val="24"/>
              </w:rPr>
            </w:pPr>
            <w:r w:rsidRPr="005E5D45">
              <w:rPr>
                <w:rStyle w:val="11pt"/>
                <w:sz w:val="24"/>
                <w:szCs w:val="24"/>
              </w:rPr>
              <w:t>Показатель</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Обозначение</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Отчетный период, тыс.руб.</w:t>
            </w: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sz w:val="24"/>
                <w:szCs w:val="24"/>
              </w:rPr>
              <w:t>Предыдущий период, тыс. руб.</w:t>
            </w:r>
          </w:p>
        </w:tc>
      </w:tr>
      <w:tr w:rsidR="00350C43" w:rsidRPr="005E5D45" w:rsidTr="00350C43">
        <w:trPr>
          <w:trHeight w:val="288"/>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Валюта баланса</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ВБ</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557"/>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Оборотные (текущие) активы</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ТА</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288"/>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Внеоборотные активы</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ВА</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4E6D66" w:rsidTr="00350C43">
        <w:trPr>
          <w:trHeight w:val="562"/>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Собственные средства (собственный капитал)</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СК</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4E6D66" w:rsidTr="00350C43">
        <w:trPr>
          <w:trHeight w:val="243"/>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Заемный капитал</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ЗК</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4E6D66" w:rsidTr="00350C43">
        <w:trPr>
          <w:trHeight w:val="562"/>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Краткосрочные пассивы (обязательства)</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КП</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619"/>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Долгосрочные пассивы (обязательства)</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ДП</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562"/>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Собственные оборотные средства</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СОС</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562"/>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Денежные средства и их эквиваленты</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ДС</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5E5D45" w:rsidTr="00350C43">
        <w:trPr>
          <w:trHeight w:val="288"/>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Pr>
                <w:rStyle w:val="11pt"/>
                <w:sz w:val="24"/>
                <w:szCs w:val="24"/>
              </w:rPr>
              <w:t>Дебиторская задолженность</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ДБ</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BC4183" w:rsidTr="00350C43">
        <w:trPr>
          <w:trHeight w:val="283"/>
        </w:trPr>
        <w:tc>
          <w:tcPr>
            <w:tcW w:w="3412"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Запасы и затраты</w:t>
            </w:r>
          </w:p>
        </w:tc>
        <w:tc>
          <w:tcPr>
            <w:tcW w:w="1545"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ЗЗ</w:t>
            </w:r>
          </w:p>
        </w:tc>
        <w:tc>
          <w:tcPr>
            <w:tcW w:w="1767" w:type="dxa"/>
            <w:tcBorders>
              <w:top w:val="single" w:sz="4" w:space="0" w:color="auto"/>
              <w:lef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BC4183" w:rsidTr="00350C43">
        <w:trPr>
          <w:trHeight w:val="288"/>
        </w:trPr>
        <w:tc>
          <w:tcPr>
            <w:tcW w:w="3412" w:type="dxa"/>
            <w:tcBorders>
              <w:top w:val="single" w:sz="4" w:space="0" w:color="auto"/>
              <w:left w:val="single" w:sz="4" w:space="0" w:color="auto"/>
              <w:bottom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
                <w:sz w:val="24"/>
                <w:szCs w:val="24"/>
              </w:rPr>
              <w:t>Выручка</w:t>
            </w:r>
          </w:p>
        </w:tc>
        <w:tc>
          <w:tcPr>
            <w:tcW w:w="1545" w:type="dxa"/>
            <w:tcBorders>
              <w:top w:val="single" w:sz="4" w:space="0" w:color="auto"/>
              <w:left w:val="single" w:sz="4" w:space="0" w:color="auto"/>
              <w:bottom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sidRPr="005E5D45">
              <w:rPr>
                <w:rStyle w:val="11pt0"/>
                <w:sz w:val="24"/>
                <w:szCs w:val="24"/>
              </w:rPr>
              <w:t>В</w:t>
            </w:r>
          </w:p>
        </w:tc>
        <w:tc>
          <w:tcPr>
            <w:tcW w:w="1767" w:type="dxa"/>
            <w:tcBorders>
              <w:top w:val="single" w:sz="4" w:space="0" w:color="auto"/>
              <w:left w:val="single" w:sz="4" w:space="0" w:color="auto"/>
              <w:bottom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r w:rsidR="00350C43" w:rsidRPr="004E6D66" w:rsidTr="00350C43">
        <w:trPr>
          <w:trHeight w:val="562"/>
        </w:trPr>
        <w:tc>
          <w:tcPr>
            <w:tcW w:w="3412" w:type="dxa"/>
            <w:tcBorders>
              <w:top w:val="single" w:sz="4" w:space="0" w:color="auto"/>
              <w:left w:val="single" w:sz="4" w:space="0" w:color="auto"/>
              <w:bottom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r>
              <w:rPr>
                <w:sz w:val="24"/>
                <w:szCs w:val="24"/>
              </w:rPr>
              <w:t>Кредиторская задолженность</w:t>
            </w:r>
          </w:p>
        </w:tc>
        <w:tc>
          <w:tcPr>
            <w:tcW w:w="1545" w:type="dxa"/>
            <w:tcBorders>
              <w:top w:val="single" w:sz="4" w:space="0" w:color="auto"/>
              <w:left w:val="single" w:sz="4" w:space="0" w:color="auto"/>
              <w:bottom w:val="single" w:sz="4" w:space="0" w:color="auto"/>
            </w:tcBorders>
            <w:shd w:val="clear" w:color="auto" w:fill="FFFFFF"/>
          </w:tcPr>
          <w:p w:rsidR="00350C43" w:rsidRPr="005E5D45" w:rsidRDefault="00350C43" w:rsidP="005E5D45">
            <w:pPr>
              <w:spacing w:after="0" w:line="240" w:lineRule="auto"/>
              <w:rPr>
                <w:rFonts w:ascii="Times New Roman" w:hAnsi="Times New Roman"/>
                <w:sz w:val="24"/>
                <w:szCs w:val="24"/>
                <w:lang w:val="ru-RU"/>
              </w:rPr>
            </w:pPr>
            <w:r>
              <w:rPr>
                <w:rFonts w:ascii="Times New Roman" w:hAnsi="Times New Roman"/>
                <w:sz w:val="24"/>
                <w:szCs w:val="24"/>
                <w:lang w:val="ru-RU"/>
              </w:rPr>
              <w:t>КЗ</w:t>
            </w:r>
          </w:p>
        </w:tc>
        <w:tc>
          <w:tcPr>
            <w:tcW w:w="1767" w:type="dxa"/>
            <w:tcBorders>
              <w:top w:val="single" w:sz="4" w:space="0" w:color="auto"/>
              <w:left w:val="single" w:sz="4" w:space="0" w:color="auto"/>
              <w:bottom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50C43" w:rsidRPr="005E5D45" w:rsidRDefault="00350C43" w:rsidP="005E5D45">
            <w:pPr>
              <w:pStyle w:val="9"/>
              <w:shd w:val="clear" w:color="auto" w:fill="auto"/>
              <w:spacing w:line="240" w:lineRule="auto"/>
              <w:ind w:firstLine="0"/>
              <w:jc w:val="left"/>
              <w:rPr>
                <w:sz w:val="24"/>
                <w:szCs w:val="24"/>
              </w:rPr>
            </w:pPr>
          </w:p>
        </w:tc>
      </w:tr>
    </w:tbl>
    <w:p w:rsidR="005E5D45" w:rsidRPr="005E5D45" w:rsidRDefault="005E5D45" w:rsidP="005E5D45">
      <w:pPr>
        <w:pStyle w:val="9"/>
        <w:shd w:val="clear" w:color="auto" w:fill="auto"/>
        <w:spacing w:line="360" w:lineRule="auto"/>
        <w:ind w:firstLine="709"/>
        <w:jc w:val="both"/>
        <w:rPr>
          <w:sz w:val="28"/>
          <w:szCs w:val="28"/>
        </w:rPr>
      </w:pPr>
      <w:r w:rsidRPr="005E5D45">
        <w:rPr>
          <w:sz w:val="28"/>
          <w:szCs w:val="28"/>
        </w:rPr>
        <w:t xml:space="preserve">Абсолютным показателем ликвидности является показатель, характеризующий </w:t>
      </w:r>
      <w:r w:rsidRPr="005E5D45">
        <w:rPr>
          <w:rStyle w:val="ab"/>
          <w:sz w:val="28"/>
          <w:szCs w:val="28"/>
        </w:rPr>
        <w:t xml:space="preserve">величину собственных оборотных средств </w:t>
      </w:r>
      <w:r w:rsidR="007314FD">
        <w:rPr>
          <w:rStyle w:val="ab"/>
          <w:sz w:val="28"/>
          <w:szCs w:val="28"/>
        </w:rPr>
        <w:t>(</w:t>
      </w:r>
      <w:r w:rsidRPr="005E5D45">
        <w:rPr>
          <w:rStyle w:val="ab"/>
          <w:sz w:val="28"/>
          <w:szCs w:val="28"/>
        </w:rPr>
        <w:t>СОС).</w:t>
      </w:r>
    </w:p>
    <w:p w:rsidR="005E5D45" w:rsidRPr="00EE38B5" w:rsidRDefault="0005180E" w:rsidP="005E5D45">
      <w:pPr>
        <w:widowControl w:val="0"/>
        <w:overflowPunct w:val="0"/>
        <w:autoSpaceDE w:val="0"/>
        <w:autoSpaceDN w:val="0"/>
        <w:adjustRightInd w:val="0"/>
        <w:spacing w:after="0" w:line="360" w:lineRule="auto"/>
        <w:ind w:firstLine="709"/>
        <w:jc w:val="both"/>
        <w:rPr>
          <w:rFonts w:ascii="Times New Roman" w:hAnsi="Times New Roman"/>
          <w:b/>
          <w:i/>
          <w:sz w:val="32"/>
          <w:szCs w:val="28"/>
          <w:lang w:val="ru-RU"/>
        </w:rPr>
      </w:pPr>
      <m:oMath>
        <m:r>
          <w:rPr>
            <w:rFonts w:ascii="Cambria Math" w:hAnsi="Cambria Math"/>
            <w:sz w:val="24"/>
            <w:szCs w:val="28"/>
            <w:lang w:val="ru-RU"/>
          </w:rPr>
          <m:t>СОС=СК+ДП-</m:t>
        </m:r>
        <m:r>
          <m:rPr>
            <m:sty m:val="p"/>
          </m:rPr>
          <w:rPr>
            <w:rFonts w:ascii="Cambria Math" w:hAnsi="Cambria Math"/>
            <w:sz w:val="24"/>
            <w:szCs w:val="28"/>
            <w:lang w:val="ru-RU"/>
          </w:rPr>
          <m:t xml:space="preserve">ВА                                                                                                                 </m:t>
        </m:r>
      </m:oMath>
      <w:r w:rsidR="00EE38B5" w:rsidRPr="00350C43">
        <w:rPr>
          <w:rFonts w:ascii="Times New Roman" w:hAnsi="Times New Roman"/>
          <w:sz w:val="24"/>
          <w:szCs w:val="28"/>
          <w:lang w:val="ru-RU"/>
        </w:rPr>
        <w:t>(10)</w:t>
      </w:r>
    </w:p>
    <w:p w:rsidR="005E5D45" w:rsidRDefault="004E6D66" w:rsidP="005E5D45">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sidRPr="004E6D66">
        <w:rPr>
          <w:rFonts w:ascii="Times New Roman" w:hAnsi="Times New Roman"/>
          <w:sz w:val="28"/>
          <w:szCs w:val="28"/>
          <w:lang w:val="ru-RU" w:bidi="ru-RU"/>
        </w:rPr>
        <w:t xml:space="preserve">Показатель </w:t>
      </w:r>
      <w:r w:rsidRPr="004E6D66">
        <w:rPr>
          <w:rFonts w:ascii="Times New Roman" w:hAnsi="Times New Roman"/>
          <w:i/>
          <w:iCs/>
          <w:sz w:val="28"/>
          <w:szCs w:val="28"/>
          <w:lang w:val="ru-RU" w:bidi="ru-RU"/>
        </w:rPr>
        <w:t>СОС</w:t>
      </w:r>
      <w:r w:rsidRPr="004E6D66">
        <w:rPr>
          <w:rFonts w:ascii="Times New Roman" w:hAnsi="Times New Roman"/>
          <w:sz w:val="28"/>
          <w:szCs w:val="28"/>
          <w:lang w:val="ru-RU" w:bidi="ru-RU"/>
        </w:rPr>
        <w:t xml:space="preserve"> характеризует ту часть собственного капитала предприятия, которая является источником покрытия текущих активов предприятия (т. е. активов, имеющих оборачиваемость менее одного года), либо ту часть оборотных средств, которая останется в распоряжении предприятия после расчетов по краткосрочным обязательствам.</w:t>
      </w:r>
    </w:p>
    <w:p w:rsidR="004E6D66" w:rsidRPr="004E6D66" w:rsidRDefault="004E6D66" w:rsidP="004E6D66">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4E6D66">
        <w:rPr>
          <w:rFonts w:ascii="Times New Roman" w:hAnsi="Times New Roman"/>
          <w:sz w:val="28"/>
          <w:szCs w:val="28"/>
          <w:lang w:val="ru-RU" w:bidi="ru-RU"/>
        </w:rPr>
        <w:t>Рост этого показателя в динамике рассматривается как положительная тенденция.</w:t>
      </w:r>
    </w:p>
    <w:p w:rsidR="004E6D66" w:rsidRPr="004E6D66" w:rsidRDefault="004E6D66" w:rsidP="004E6D66">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4E6D66">
        <w:rPr>
          <w:rFonts w:ascii="Times New Roman" w:hAnsi="Times New Roman"/>
          <w:sz w:val="28"/>
          <w:szCs w:val="28"/>
          <w:lang w:val="ru-RU" w:bidi="ru-RU"/>
        </w:rPr>
        <w:t>Наиболее важными показателями внешнего финансового анализа являются: коэффициент абсолютной ликвидности, коэффициент быстрой ликвидности (промежуточного покрытия) и текущей ликвидности (общий коэффициент покрытия).</w:t>
      </w:r>
    </w:p>
    <w:p w:rsidR="004E6D66" w:rsidRPr="004E6D66" w:rsidRDefault="004E6D66" w:rsidP="004E6D66">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4E6D66">
        <w:rPr>
          <w:rFonts w:ascii="Times New Roman" w:hAnsi="Times New Roman"/>
          <w:i/>
          <w:iCs/>
          <w:sz w:val="28"/>
          <w:szCs w:val="28"/>
          <w:lang w:val="ru-RU" w:bidi="ru-RU"/>
        </w:rPr>
        <w:t>Коэффициент абсолютной ликвидности</w:t>
      </w:r>
      <w:r w:rsidRPr="004E6D66">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АЛ</w:t>
      </w:r>
      <w:r w:rsidRPr="004E6D66">
        <w:rPr>
          <w:rFonts w:ascii="Times New Roman" w:hAnsi="Times New Roman"/>
          <w:sz w:val="28"/>
          <w:szCs w:val="28"/>
          <w:lang w:val="ru-RU" w:bidi="ru-RU"/>
        </w:rPr>
        <w:t xml:space="preserve">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5E5D45" w:rsidRPr="0093605F" w:rsidRDefault="00B8546A" w:rsidP="005E5D45">
      <w:pPr>
        <w:widowControl w:val="0"/>
        <w:overflowPunct w:val="0"/>
        <w:autoSpaceDE w:val="0"/>
        <w:autoSpaceDN w:val="0"/>
        <w:adjustRightInd w:val="0"/>
        <w:spacing w:after="0" w:line="360" w:lineRule="auto"/>
        <w:ind w:firstLine="709"/>
        <w:jc w:val="both"/>
        <w:rPr>
          <w:rFonts w:ascii="Cambria Math" w:hAnsi="Cambria Math"/>
          <w:i/>
          <w:sz w:val="24"/>
          <w:szCs w:val="28"/>
          <w:lang w:val="ru-RU"/>
        </w:rPr>
      </w:pPr>
      <m:oMath>
        <m:sSub>
          <m:sSubPr>
            <m:ctrlPr>
              <w:rPr>
                <w:rFonts w:ascii="Cambria Math" w:hAnsi="Cambria Math"/>
                <w:i/>
                <w:sz w:val="24"/>
                <w:szCs w:val="28"/>
                <w:lang w:val="ru-RU"/>
              </w:rPr>
            </m:ctrlPr>
          </m:sSubPr>
          <m:e>
            <m:r>
              <w:rPr>
                <w:rFonts w:ascii="Cambria Math" w:hAnsi="Cambria Math"/>
                <w:sz w:val="24"/>
                <w:szCs w:val="28"/>
                <w:lang w:val="ru-RU"/>
              </w:rPr>
              <m:t>К</m:t>
            </m:r>
          </m:e>
          <m:sub>
            <m:r>
              <w:rPr>
                <w:rFonts w:ascii="Cambria Math" w:hAnsi="Cambria Math"/>
                <w:sz w:val="24"/>
                <w:szCs w:val="28"/>
                <w:lang w:val="ru-RU"/>
              </w:rPr>
              <m:t>АЛ</m:t>
            </m:r>
          </m:sub>
        </m:sSub>
        <m:r>
          <w:rPr>
            <w:rFonts w:ascii="Cambria Math" w:hAnsi="Cambria Math"/>
            <w:sz w:val="24"/>
            <w:szCs w:val="28"/>
            <w:lang w:val="ru-RU"/>
          </w:rPr>
          <m:t>=</m:t>
        </m:r>
        <m:f>
          <m:fPr>
            <m:ctrlPr>
              <w:rPr>
                <w:rFonts w:ascii="Cambria Math" w:hAnsi="Cambria Math"/>
                <w:i/>
                <w:sz w:val="24"/>
                <w:szCs w:val="28"/>
                <w:lang w:val="ru-RU"/>
              </w:rPr>
            </m:ctrlPr>
          </m:fPr>
          <m:num>
            <m:r>
              <w:rPr>
                <w:rFonts w:ascii="Cambria Math" w:hAnsi="Cambria Math"/>
                <w:sz w:val="24"/>
                <w:szCs w:val="28"/>
                <w:lang w:val="ru-RU"/>
              </w:rPr>
              <m:t>ДС</m:t>
            </m:r>
          </m:num>
          <m:den>
            <m:r>
              <w:rPr>
                <w:rFonts w:ascii="Cambria Math" w:hAnsi="Cambria Math"/>
                <w:sz w:val="24"/>
                <w:szCs w:val="28"/>
                <w:lang w:val="ru-RU"/>
              </w:rPr>
              <m:t>КП</m:t>
            </m:r>
          </m:den>
        </m:f>
        <m:r>
          <w:rPr>
            <w:rFonts w:ascii="Cambria Math" w:hAnsi="Cambria Math"/>
            <w:sz w:val="24"/>
            <w:szCs w:val="28"/>
            <w:lang w:val="ru-RU"/>
          </w:rPr>
          <m:t xml:space="preserve">                                                                                                                                        </m:t>
        </m:r>
      </m:oMath>
      <w:r w:rsidR="00EE38B5" w:rsidRPr="0093605F">
        <w:rPr>
          <w:rFonts w:ascii="Cambria Math" w:hAnsi="Cambria Math"/>
          <w:sz w:val="24"/>
          <w:szCs w:val="28"/>
          <w:lang w:val="ru-RU"/>
        </w:rPr>
        <w:t>(11)</w:t>
      </w:r>
    </w:p>
    <w:p w:rsidR="007C135A" w:rsidRDefault="001D3641" w:rsidP="005E5D45">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sz w:val="28"/>
          <w:szCs w:val="28"/>
          <w:lang w:val="ru-RU" w:bidi="ru-RU"/>
        </w:rPr>
        <w:t>Коэффициент быстрой ликвидности</w:t>
      </w:r>
      <w:r w:rsidRPr="001D3641">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БЛ</w:t>
      </w:r>
      <w:r>
        <w:rPr>
          <w:rFonts w:ascii="Times New Roman" w:hAnsi="Times New Roman"/>
          <w:sz w:val="28"/>
          <w:szCs w:val="28"/>
          <w:lang w:val="ru-RU" w:bidi="ru-RU"/>
        </w:rPr>
        <w:t xml:space="preserve"> </w:t>
      </w:r>
      <w:r w:rsidRPr="001D3641">
        <w:rPr>
          <w:rFonts w:ascii="Times New Roman" w:hAnsi="Times New Roman"/>
          <w:sz w:val="28"/>
          <w:szCs w:val="28"/>
          <w:lang w:val="ru-RU" w:bidi="ru-RU"/>
        </w:rPr>
        <w:t>(промежуточного покрытия)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1D3641" w:rsidRPr="0093605F" w:rsidRDefault="00B8546A" w:rsidP="005E5D45">
      <w:pPr>
        <w:widowControl w:val="0"/>
        <w:overflowPunct w:val="0"/>
        <w:autoSpaceDE w:val="0"/>
        <w:autoSpaceDN w:val="0"/>
        <w:adjustRightInd w:val="0"/>
        <w:spacing w:after="0" w:line="360" w:lineRule="auto"/>
        <w:ind w:firstLine="709"/>
        <w:jc w:val="both"/>
        <w:rPr>
          <w:rFonts w:ascii="Times New Roman" w:hAnsi="Times New Roman"/>
          <w:sz w:val="24"/>
          <w:szCs w:val="28"/>
          <w:lang w:val="ru-RU"/>
        </w:rPr>
      </w:pPr>
      <m:oMath>
        <m:sSub>
          <m:sSubPr>
            <m:ctrlPr>
              <w:rPr>
                <w:rFonts w:ascii="Cambria Math" w:hAnsi="Cambria Math"/>
                <w:i/>
                <w:sz w:val="24"/>
                <w:szCs w:val="28"/>
                <w:lang w:val="ru-RU"/>
              </w:rPr>
            </m:ctrlPr>
          </m:sSubPr>
          <m:e>
            <m:r>
              <w:rPr>
                <w:rFonts w:ascii="Cambria Math" w:hAnsi="Cambria Math"/>
                <w:sz w:val="24"/>
                <w:szCs w:val="28"/>
                <w:lang w:val="ru-RU"/>
              </w:rPr>
              <m:t>К</m:t>
            </m:r>
          </m:e>
          <m:sub>
            <m:r>
              <w:rPr>
                <w:rFonts w:ascii="Cambria Math" w:hAnsi="Cambria Math"/>
                <w:sz w:val="24"/>
                <w:szCs w:val="28"/>
                <w:lang w:val="ru-RU"/>
              </w:rPr>
              <m:t>БЛ</m:t>
            </m:r>
          </m:sub>
        </m:sSub>
        <m:r>
          <w:rPr>
            <w:rFonts w:ascii="Cambria Math" w:hAnsi="Cambria Math"/>
            <w:sz w:val="24"/>
            <w:szCs w:val="28"/>
            <w:lang w:val="ru-RU"/>
          </w:rPr>
          <m:t>=</m:t>
        </m:r>
        <m:f>
          <m:fPr>
            <m:ctrlPr>
              <w:rPr>
                <w:rFonts w:ascii="Cambria Math" w:hAnsi="Cambria Math"/>
                <w:i/>
                <w:sz w:val="24"/>
                <w:szCs w:val="28"/>
                <w:lang w:val="ru-RU"/>
              </w:rPr>
            </m:ctrlPr>
          </m:fPr>
          <m:num>
            <m:r>
              <w:rPr>
                <w:rFonts w:ascii="Cambria Math" w:hAnsi="Cambria Math"/>
                <w:sz w:val="24"/>
                <w:szCs w:val="28"/>
                <w:lang w:val="ru-RU"/>
              </w:rPr>
              <m:t>ДС+ДБ</m:t>
            </m:r>
          </m:num>
          <m:den>
            <m:r>
              <w:rPr>
                <w:rFonts w:ascii="Cambria Math" w:hAnsi="Cambria Math"/>
                <w:sz w:val="24"/>
                <w:szCs w:val="28"/>
                <w:lang w:val="ru-RU"/>
              </w:rPr>
              <m:t>КП</m:t>
            </m:r>
          </m:den>
        </m:f>
        <m:r>
          <w:rPr>
            <w:rFonts w:ascii="Cambria Math" w:hAnsi="Cambria Math"/>
            <w:sz w:val="24"/>
            <w:szCs w:val="28"/>
            <w:lang w:val="ru-RU"/>
          </w:rPr>
          <m:t xml:space="preserve">                                                                                                                                   </m:t>
        </m:r>
      </m:oMath>
      <w:r w:rsidR="00EE38B5" w:rsidRPr="0093605F">
        <w:rPr>
          <w:rFonts w:ascii="Times New Roman" w:hAnsi="Times New Roman"/>
          <w:sz w:val="24"/>
          <w:szCs w:val="28"/>
          <w:lang w:val="ru-RU"/>
        </w:rPr>
        <w:t>(12)</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iCs/>
          <w:sz w:val="28"/>
          <w:szCs w:val="28"/>
          <w:lang w:val="ru-RU" w:bidi="ru-RU"/>
        </w:rPr>
        <w:t>Коэффициент текущей ликвидности</w:t>
      </w:r>
      <w:r w:rsidRPr="001D3641">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ТЛ</w:t>
      </w:r>
      <w:r>
        <w:rPr>
          <w:rFonts w:ascii="Times New Roman" w:hAnsi="Times New Roman"/>
          <w:sz w:val="28"/>
          <w:szCs w:val="28"/>
          <w:lang w:val="ru-RU" w:bidi="ru-RU"/>
        </w:rPr>
        <w:t xml:space="preserve"> </w:t>
      </w:r>
      <w:r w:rsidRPr="001D3641">
        <w:rPr>
          <w:rFonts w:ascii="Times New Roman" w:hAnsi="Times New Roman"/>
          <w:sz w:val="28"/>
          <w:szCs w:val="28"/>
          <w:lang w:val="ru-RU" w:bidi="ru-RU"/>
        </w:rPr>
        <w:t>(общий коэффициент покрытия) показывает, в какой степени оборотные активы предприятия превышают его краткосрочные обязательства:</w:t>
      </w:r>
    </w:p>
    <w:p w:rsidR="001D3641" w:rsidRDefault="00B8546A"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ТЛ</m:t>
            </m:r>
          </m:sub>
        </m:sSub>
        <m:r>
          <w:rPr>
            <w:rFonts w:ascii="Cambria Math" w:hAnsi="Cambria Math"/>
            <w:sz w:val="24"/>
            <w:szCs w:val="28"/>
            <w:lang w:val="ru-RU" w:bidi="ru-RU"/>
          </w:rPr>
          <m:t xml:space="preserve">= </m:t>
        </m:r>
        <m:f>
          <m:fPr>
            <m:ctrlPr>
              <w:rPr>
                <w:rFonts w:ascii="Cambria Math" w:hAnsi="Cambria Math"/>
                <w:i/>
                <w:sz w:val="24"/>
                <w:szCs w:val="28"/>
                <w:lang w:val="ru-RU" w:bidi="ru-RU"/>
              </w:rPr>
            </m:ctrlPr>
          </m:fPr>
          <m:num>
            <m:r>
              <w:rPr>
                <w:rFonts w:ascii="Cambria Math" w:hAnsi="Cambria Math"/>
                <w:sz w:val="24"/>
                <w:szCs w:val="28"/>
                <w:lang w:val="ru-RU" w:bidi="ru-RU"/>
              </w:rPr>
              <m:t>ТА</m:t>
            </m:r>
          </m:num>
          <m:den>
            <m:r>
              <w:rPr>
                <w:rFonts w:ascii="Cambria Math" w:hAnsi="Cambria Math"/>
                <w:sz w:val="24"/>
                <w:szCs w:val="28"/>
                <w:lang w:val="ru-RU" w:bidi="ru-RU"/>
              </w:rPr>
              <m:t>КП</m:t>
            </m:r>
          </m:den>
        </m:f>
        <m:r>
          <w:rPr>
            <w:rFonts w:ascii="Cambria Math" w:hAnsi="Cambria Math"/>
            <w:sz w:val="24"/>
            <w:szCs w:val="28"/>
            <w:lang w:val="ru-RU" w:bidi="ru-RU"/>
          </w:rPr>
          <m:t xml:space="preserve">                                                                                                                                        </m:t>
        </m:r>
      </m:oMath>
      <w:r w:rsidR="0093605F">
        <w:rPr>
          <w:rFonts w:ascii="Times New Roman" w:hAnsi="Times New Roman"/>
          <w:sz w:val="24"/>
          <w:szCs w:val="28"/>
          <w:lang w:val="ru-RU" w:bidi="ru-RU"/>
        </w:rPr>
        <w:t>(13)</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Не менее важными для</w:t>
      </w:r>
      <w:r w:rsidRPr="001D3641">
        <w:rPr>
          <w:rFonts w:ascii="Times New Roman" w:hAnsi="Times New Roman"/>
          <w:sz w:val="28"/>
          <w:szCs w:val="28"/>
          <w:lang w:val="ru-RU" w:bidi="ru-RU"/>
        </w:rPr>
        <w:t xml:space="preserve"> аналитика </w:t>
      </w:r>
      <w:r>
        <w:rPr>
          <w:rFonts w:ascii="Times New Roman" w:hAnsi="Times New Roman"/>
          <w:sz w:val="28"/>
          <w:szCs w:val="28"/>
          <w:lang w:val="ru-RU" w:bidi="ru-RU"/>
        </w:rPr>
        <w:t>являются</w:t>
      </w:r>
      <w:r w:rsidRPr="001D3641">
        <w:rPr>
          <w:rFonts w:ascii="Times New Roman" w:hAnsi="Times New Roman"/>
          <w:sz w:val="28"/>
          <w:szCs w:val="28"/>
          <w:lang w:val="ru-RU" w:bidi="ru-RU"/>
        </w:rPr>
        <w:t xml:space="preserve"> следующие по</w:t>
      </w:r>
      <w:r>
        <w:rPr>
          <w:rFonts w:ascii="Times New Roman" w:hAnsi="Times New Roman"/>
          <w:sz w:val="28"/>
          <w:szCs w:val="28"/>
          <w:lang w:val="ru-RU" w:bidi="ru-RU"/>
        </w:rPr>
        <w:t>казатели:</w:t>
      </w:r>
    </w:p>
    <w:p w:rsid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iCs/>
          <w:sz w:val="28"/>
          <w:szCs w:val="28"/>
          <w:lang w:val="ru-RU" w:bidi="ru-RU"/>
        </w:rPr>
        <w:t>Коэффициент обеспеченности текущей деятельности собственными оборотными средствами</w:t>
      </w:r>
      <w:r w:rsidRPr="001D3641">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СОС</w:t>
      </w:r>
      <w:r>
        <w:rPr>
          <w:rFonts w:ascii="Times New Roman" w:hAnsi="Times New Roman"/>
          <w:sz w:val="28"/>
          <w:szCs w:val="28"/>
          <w:lang w:val="ru-RU" w:bidi="ru-RU"/>
        </w:rPr>
        <w:t xml:space="preserve"> </w:t>
      </w:r>
      <w:r w:rsidRPr="001D3641">
        <w:rPr>
          <w:rFonts w:ascii="Times New Roman" w:hAnsi="Times New Roman"/>
          <w:sz w:val="28"/>
          <w:szCs w:val="28"/>
          <w:lang w:val="ru-RU" w:bidi="ru-RU"/>
        </w:rPr>
        <w:t>показывает, какая часть оборотных активов финансируется за счет собственных средств предприятия</w:t>
      </w:r>
      <w:r>
        <w:rPr>
          <w:rFonts w:ascii="Times New Roman" w:hAnsi="Times New Roman"/>
          <w:sz w:val="28"/>
          <w:szCs w:val="28"/>
          <w:lang w:val="ru-RU" w:bidi="ru-RU"/>
        </w:rPr>
        <w:t xml:space="preserve"> и рассчитывается по формуле:</w:t>
      </w:r>
    </w:p>
    <w:p w:rsidR="001D3641" w:rsidRPr="001D3641" w:rsidRDefault="00B8546A"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СОС</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СОС</m:t>
            </m:r>
          </m:num>
          <m:den>
            <m:r>
              <w:rPr>
                <w:rFonts w:ascii="Cambria Math" w:hAnsi="Cambria Math"/>
                <w:sz w:val="24"/>
                <w:szCs w:val="28"/>
                <w:lang w:val="ru-RU" w:bidi="ru-RU"/>
              </w:rPr>
              <m:t>ТА</m:t>
            </m:r>
          </m:den>
        </m:f>
        <m:r>
          <w:rPr>
            <w:rFonts w:ascii="Cambria Math" w:hAnsi="Cambria Math"/>
            <w:sz w:val="24"/>
            <w:szCs w:val="28"/>
            <w:lang w:val="ru-RU" w:bidi="ru-RU"/>
          </w:rPr>
          <m:t xml:space="preserve">                                                                                                                                      </m:t>
        </m:r>
      </m:oMath>
      <w:r w:rsidR="0093605F">
        <w:rPr>
          <w:rFonts w:ascii="Times New Roman" w:hAnsi="Times New Roman"/>
          <w:sz w:val="24"/>
          <w:szCs w:val="28"/>
          <w:lang w:val="ru-RU" w:bidi="ru-RU"/>
        </w:rPr>
        <w:t>(14)</w:t>
      </w:r>
    </w:p>
    <w:p w:rsid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iCs/>
          <w:sz w:val="28"/>
          <w:szCs w:val="28"/>
          <w:lang w:val="ru-RU" w:bidi="ru-RU"/>
        </w:rPr>
        <w:t>Маневренность собственных оборотных средств</w:t>
      </w:r>
      <w:r w:rsidRPr="001D3641">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МСОС</w:t>
      </w:r>
      <w:r>
        <w:rPr>
          <w:rFonts w:ascii="Times New Roman" w:hAnsi="Times New Roman"/>
          <w:sz w:val="28"/>
          <w:szCs w:val="28"/>
          <w:lang w:val="ru-RU" w:bidi="ru-RU"/>
        </w:rPr>
        <w:t xml:space="preserve"> </w:t>
      </w:r>
      <w:r w:rsidRPr="001D3641">
        <w:rPr>
          <w:rFonts w:ascii="Times New Roman" w:hAnsi="Times New Roman"/>
          <w:sz w:val="28"/>
          <w:szCs w:val="28"/>
          <w:lang w:val="ru-RU" w:bidi="ru-RU"/>
        </w:rPr>
        <w:t>характеризует ту часть собственных оборотных средств, которая находится в форме денежных средств</w:t>
      </w:r>
      <w:r>
        <w:rPr>
          <w:rFonts w:ascii="Times New Roman" w:hAnsi="Times New Roman"/>
          <w:sz w:val="28"/>
          <w:szCs w:val="28"/>
          <w:lang w:val="ru-RU" w:bidi="ru-RU"/>
        </w:rPr>
        <w:t>. Расчет производится по формуле:</w:t>
      </w:r>
    </w:p>
    <w:p w:rsidR="001D3641" w:rsidRPr="0005180E" w:rsidRDefault="00B8546A" w:rsidP="001D3641">
      <w:pPr>
        <w:widowControl w:val="0"/>
        <w:overflowPunct w:val="0"/>
        <w:autoSpaceDE w:val="0"/>
        <w:autoSpaceDN w:val="0"/>
        <w:adjustRightInd w:val="0"/>
        <w:spacing w:after="0" w:line="360" w:lineRule="auto"/>
        <w:ind w:firstLine="709"/>
        <w:jc w:val="both"/>
        <w:rPr>
          <w:rFonts w:ascii="Times New Roman" w:hAnsi="Times New Roman"/>
          <w:sz w:val="24"/>
          <w:szCs w:val="24"/>
          <w:lang w:val="ru-RU" w:bidi="ru-RU"/>
        </w:rPr>
      </w:pPr>
      <m:oMath>
        <m:sSub>
          <m:sSubPr>
            <m:ctrlPr>
              <w:rPr>
                <w:rFonts w:ascii="Cambria Math" w:hAnsi="Cambria Math"/>
                <w:i/>
                <w:sz w:val="24"/>
                <w:szCs w:val="24"/>
                <w:lang w:val="ru-RU" w:bidi="ru-RU"/>
              </w:rPr>
            </m:ctrlPr>
          </m:sSubPr>
          <m:e>
            <m:r>
              <w:rPr>
                <w:rFonts w:ascii="Cambria Math" w:hAnsi="Cambria Math"/>
                <w:sz w:val="24"/>
                <w:szCs w:val="24"/>
                <w:lang w:val="ru-RU" w:bidi="ru-RU"/>
              </w:rPr>
              <m:t>К</m:t>
            </m:r>
          </m:e>
          <m:sub>
            <m:r>
              <w:rPr>
                <w:rFonts w:ascii="Cambria Math" w:hAnsi="Cambria Math"/>
                <w:sz w:val="24"/>
                <w:szCs w:val="24"/>
                <w:lang w:val="ru-RU" w:bidi="ru-RU"/>
              </w:rPr>
              <m:t>МСОС</m:t>
            </m:r>
          </m:sub>
        </m:sSub>
        <m:r>
          <w:rPr>
            <w:rFonts w:ascii="Cambria Math" w:hAnsi="Cambria Math"/>
            <w:sz w:val="24"/>
            <w:szCs w:val="24"/>
            <w:lang w:val="ru-RU" w:bidi="ru-RU"/>
          </w:rPr>
          <m:t>=</m:t>
        </m:r>
        <m:f>
          <m:fPr>
            <m:ctrlPr>
              <w:rPr>
                <w:rFonts w:ascii="Cambria Math" w:hAnsi="Cambria Math"/>
                <w:i/>
                <w:sz w:val="24"/>
                <w:szCs w:val="24"/>
                <w:lang w:val="ru-RU" w:bidi="ru-RU"/>
              </w:rPr>
            </m:ctrlPr>
          </m:fPr>
          <m:num>
            <m:r>
              <w:rPr>
                <w:rFonts w:ascii="Cambria Math" w:hAnsi="Cambria Math"/>
                <w:sz w:val="24"/>
                <w:szCs w:val="24"/>
                <w:lang w:val="ru-RU" w:bidi="ru-RU"/>
              </w:rPr>
              <m:t>ДС</m:t>
            </m:r>
          </m:num>
          <m:den>
            <m:r>
              <w:rPr>
                <w:rFonts w:ascii="Cambria Math" w:hAnsi="Cambria Math"/>
                <w:sz w:val="24"/>
                <w:szCs w:val="24"/>
                <w:lang w:val="ru-RU" w:bidi="ru-RU"/>
              </w:rPr>
              <m:t>СОС</m:t>
            </m:r>
          </m:den>
        </m:f>
        <m:r>
          <w:rPr>
            <w:rFonts w:ascii="Cambria Math" w:hAnsi="Cambria Math"/>
            <w:sz w:val="24"/>
            <w:szCs w:val="24"/>
            <w:lang w:val="ru-RU" w:bidi="ru-RU"/>
          </w:rPr>
          <m:t xml:space="preserve">                                                                                                                                   </m:t>
        </m:r>
      </m:oMath>
      <w:r w:rsidR="0093605F">
        <w:rPr>
          <w:rFonts w:ascii="Times New Roman" w:hAnsi="Times New Roman"/>
          <w:sz w:val="24"/>
          <w:szCs w:val="24"/>
          <w:lang w:val="ru-RU" w:bidi="ru-RU"/>
        </w:rPr>
        <w:t>(15)</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iCs/>
          <w:sz w:val="28"/>
          <w:szCs w:val="28"/>
          <w:lang w:val="ru-RU" w:bidi="ru-RU"/>
        </w:rPr>
        <w:t>Доля собственных оборотных средств в покрытии запасов</w:t>
      </w:r>
      <w:r w:rsidRPr="001D3641">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0005180E" w:rsidRPr="007314FD">
        <w:rPr>
          <w:rFonts w:ascii="Times New Roman" w:hAnsi="Times New Roman"/>
          <w:i/>
          <w:sz w:val="28"/>
          <w:szCs w:val="28"/>
          <w:vertAlign w:val="subscript"/>
          <w:lang w:val="ru-RU" w:bidi="ru-RU"/>
        </w:rPr>
        <w:t>СОСЗ</w:t>
      </w:r>
      <w:r>
        <w:rPr>
          <w:rFonts w:ascii="Times New Roman" w:hAnsi="Times New Roman"/>
          <w:sz w:val="28"/>
          <w:szCs w:val="28"/>
          <w:lang w:val="ru-RU" w:bidi="ru-RU"/>
        </w:rPr>
        <w:t xml:space="preserve"> </w:t>
      </w:r>
      <w:r w:rsidRPr="001D3641">
        <w:rPr>
          <w:rFonts w:ascii="Times New Roman" w:hAnsi="Times New Roman"/>
          <w:sz w:val="28"/>
          <w:szCs w:val="28"/>
          <w:lang w:val="ru-RU" w:bidi="ru-RU"/>
        </w:rPr>
        <w:t>характеризует ту часть стоимости запасов, которая покрывается собственными оборотными средствами</w:t>
      </w:r>
      <w:r>
        <w:rPr>
          <w:rFonts w:ascii="Times New Roman" w:hAnsi="Times New Roman"/>
          <w:sz w:val="28"/>
          <w:szCs w:val="28"/>
          <w:lang w:val="ru-RU" w:bidi="ru-RU"/>
        </w:rPr>
        <w:t>, и рассчитывается по формуле:</w:t>
      </w:r>
    </w:p>
    <w:p w:rsidR="001D3641" w:rsidRPr="0005180E" w:rsidRDefault="00B8546A" w:rsidP="001D3641">
      <w:pPr>
        <w:widowControl w:val="0"/>
        <w:overflowPunct w:val="0"/>
        <w:autoSpaceDE w:val="0"/>
        <w:autoSpaceDN w:val="0"/>
        <w:adjustRightInd w:val="0"/>
        <w:spacing w:after="0" w:line="360" w:lineRule="auto"/>
        <w:ind w:firstLine="709"/>
        <w:jc w:val="both"/>
        <w:rPr>
          <w:rFonts w:ascii="Times New Roman" w:hAnsi="Times New Roman"/>
          <w:sz w:val="24"/>
          <w:szCs w:val="24"/>
          <w:lang w:val="ru-RU" w:bidi="ru-RU"/>
        </w:rPr>
      </w:pPr>
      <m:oMath>
        <m:sSub>
          <m:sSubPr>
            <m:ctrlPr>
              <w:rPr>
                <w:rFonts w:ascii="Cambria Math" w:hAnsi="Cambria Math"/>
                <w:i/>
                <w:sz w:val="24"/>
                <w:szCs w:val="24"/>
                <w:lang w:val="ru-RU" w:bidi="ru-RU"/>
              </w:rPr>
            </m:ctrlPr>
          </m:sSubPr>
          <m:e>
            <m:r>
              <w:rPr>
                <w:rFonts w:ascii="Cambria Math" w:hAnsi="Cambria Math"/>
                <w:sz w:val="24"/>
                <w:szCs w:val="24"/>
                <w:lang w:val="ru-RU" w:bidi="ru-RU"/>
              </w:rPr>
              <m:t>К</m:t>
            </m:r>
          </m:e>
          <m:sub>
            <m:r>
              <w:rPr>
                <w:rFonts w:ascii="Cambria Math" w:hAnsi="Cambria Math"/>
                <w:sz w:val="24"/>
                <w:szCs w:val="24"/>
                <w:lang w:val="ru-RU" w:bidi="ru-RU"/>
              </w:rPr>
              <m:t>СОСЗ</m:t>
            </m:r>
          </m:sub>
        </m:sSub>
        <m:r>
          <w:rPr>
            <w:rFonts w:ascii="Cambria Math" w:hAnsi="Cambria Math"/>
            <w:sz w:val="24"/>
            <w:szCs w:val="24"/>
            <w:lang w:val="ru-RU" w:bidi="ru-RU"/>
          </w:rPr>
          <m:t>=</m:t>
        </m:r>
        <m:f>
          <m:fPr>
            <m:ctrlPr>
              <w:rPr>
                <w:rFonts w:ascii="Cambria Math" w:hAnsi="Cambria Math"/>
                <w:i/>
                <w:sz w:val="24"/>
                <w:szCs w:val="24"/>
                <w:lang w:val="ru-RU" w:bidi="ru-RU"/>
              </w:rPr>
            </m:ctrlPr>
          </m:fPr>
          <m:num>
            <m:r>
              <w:rPr>
                <w:rFonts w:ascii="Cambria Math" w:hAnsi="Cambria Math"/>
                <w:sz w:val="24"/>
                <w:szCs w:val="24"/>
                <w:lang w:val="ru-RU" w:bidi="ru-RU"/>
              </w:rPr>
              <m:t>СОС</m:t>
            </m:r>
          </m:num>
          <m:den>
            <m:r>
              <w:rPr>
                <w:rFonts w:ascii="Cambria Math" w:hAnsi="Cambria Math"/>
                <w:sz w:val="24"/>
                <w:szCs w:val="24"/>
                <w:lang w:val="ru-RU" w:bidi="ru-RU"/>
              </w:rPr>
              <m:t>ЗЗ</m:t>
            </m:r>
          </m:den>
        </m:f>
        <m:r>
          <w:rPr>
            <w:rFonts w:ascii="Cambria Math" w:hAnsi="Cambria Math"/>
            <w:sz w:val="24"/>
            <w:szCs w:val="24"/>
            <w:lang w:val="ru-RU" w:bidi="ru-RU"/>
          </w:rPr>
          <m:t xml:space="preserve">                                                                                                                                    </m:t>
        </m:r>
      </m:oMath>
      <w:r w:rsidR="0093605F">
        <w:rPr>
          <w:rFonts w:ascii="Times New Roman" w:hAnsi="Times New Roman"/>
          <w:sz w:val="24"/>
          <w:szCs w:val="24"/>
          <w:lang w:val="ru-RU" w:bidi="ru-RU"/>
        </w:rPr>
        <w:t>(16)</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sz w:val="28"/>
          <w:szCs w:val="28"/>
          <w:lang w:val="ru-RU" w:bidi="ru-RU"/>
        </w:rPr>
        <w:t>В процессе анализа рассчитанные показатели на конец периода сравниваются с их «нормальными» значениями и со значениями на начало периода с целью определения направления и величины их изменения.</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sz w:val="28"/>
          <w:szCs w:val="28"/>
          <w:lang w:val="ru-RU" w:bidi="ru-RU"/>
        </w:rPr>
        <w:t>Для правильного вывода о динамике и уровне ликвидности предприятия необходимо принимать в расчет следующие факторы:</w:t>
      </w:r>
    </w:p>
    <w:p w:rsidR="001D3641" w:rsidRPr="001D3641" w:rsidRDefault="001D3641" w:rsidP="001D3641">
      <w:pPr>
        <w:widowControl w:val="0"/>
        <w:numPr>
          <w:ilvl w:val="0"/>
          <w:numId w:val="13"/>
        </w:numPr>
        <w:overflowPunct w:val="0"/>
        <w:autoSpaceDE w:val="0"/>
        <w:autoSpaceDN w:val="0"/>
        <w:adjustRightInd w:val="0"/>
        <w:spacing w:after="0" w:line="360" w:lineRule="auto"/>
        <w:jc w:val="both"/>
        <w:rPr>
          <w:rFonts w:ascii="Times New Roman" w:hAnsi="Times New Roman"/>
          <w:sz w:val="28"/>
          <w:szCs w:val="28"/>
          <w:lang w:val="ru-RU" w:bidi="ru-RU"/>
        </w:rPr>
      </w:pPr>
      <w:r w:rsidRPr="001D3641">
        <w:rPr>
          <w:rFonts w:ascii="Times New Roman" w:hAnsi="Times New Roman"/>
          <w:sz w:val="28"/>
          <w:szCs w:val="28"/>
          <w:lang w:val="ru-RU" w:bidi="ru-RU"/>
        </w:rPr>
        <w:t xml:space="preserve"> </w:t>
      </w:r>
      <w:r w:rsidRPr="001D3641">
        <w:rPr>
          <w:rFonts w:ascii="Times New Roman" w:hAnsi="Times New Roman"/>
          <w:i/>
          <w:iCs/>
          <w:sz w:val="28"/>
          <w:szCs w:val="28"/>
          <w:lang w:val="ru-RU" w:bidi="ru-RU"/>
        </w:rPr>
        <w:t>характер</w:t>
      </w:r>
      <w:r w:rsidRPr="001D3641">
        <w:rPr>
          <w:rFonts w:ascii="Times New Roman" w:hAnsi="Times New Roman"/>
          <w:sz w:val="28"/>
          <w:szCs w:val="28"/>
          <w:lang w:val="ru-RU" w:bidi="ru-RU"/>
        </w:rPr>
        <w:t xml:space="preserve"> деятельности предприятия. Например, у предприятий промышленности и строительства велик удельный вес запасов и мал удельный вес денежных средств;</w:t>
      </w:r>
    </w:p>
    <w:p w:rsidR="001D3641" w:rsidRPr="001D3641" w:rsidRDefault="001D3641" w:rsidP="001D3641">
      <w:pPr>
        <w:widowControl w:val="0"/>
        <w:numPr>
          <w:ilvl w:val="0"/>
          <w:numId w:val="13"/>
        </w:numPr>
        <w:overflowPunct w:val="0"/>
        <w:autoSpaceDE w:val="0"/>
        <w:autoSpaceDN w:val="0"/>
        <w:adjustRightInd w:val="0"/>
        <w:spacing w:after="0" w:line="360" w:lineRule="auto"/>
        <w:jc w:val="both"/>
        <w:rPr>
          <w:rFonts w:ascii="Times New Roman" w:hAnsi="Times New Roman"/>
          <w:sz w:val="28"/>
          <w:szCs w:val="28"/>
          <w:lang w:val="ru-RU" w:bidi="ru-RU"/>
        </w:rPr>
      </w:pPr>
      <w:r w:rsidRPr="001D3641">
        <w:rPr>
          <w:rFonts w:ascii="Times New Roman" w:hAnsi="Times New Roman"/>
          <w:sz w:val="28"/>
          <w:szCs w:val="28"/>
          <w:lang w:val="ru-RU" w:bidi="ru-RU"/>
        </w:rPr>
        <w:t xml:space="preserve"> </w:t>
      </w:r>
      <w:r w:rsidRPr="001D3641">
        <w:rPr>
          <w:rFonts w:ascii="Times New Roman" w:hAnsi="Times New Roman"/>
          <w:i/>
          <w:iCs/>
          <w:sz w:val="28"/>
          <w:szCs w:val="28"/>
          <w:lang w:val="ru-RU" w:bidi="ru-RU"/>
        </w:rPr>
        <w:t>состояние запасов.</w:t>
      </w:r>
      <w:r w:rsidRPr="001D3641">
        <w:rPr>
          <w:rFonts w:ascii="Times New Roman" w:hAnsi="Times New Roman"/>
          <w:sz w:val="28"/>
          <w:szCs w:val="28"/>
          <w:lang w:val="ru-RU" w:bidi="ru-RU"/>
        </w:rPr>
        <w:t xml:space="preserve"> У предприятия может быть излишек или недостаток запасов по сравнению с величиной, необходимой для бесперебойной деятельности;</w:t>
      </w:r>
    </w:p>
    <w:p w:rsidR="001D3641" w:rsidRPr="001D3641" w:rsidRDefault="001D3641" w:rsidP="001D3641">
      <w:pPr>
        <w:widowControl w:val="0"/>
        <w:numPr>
          <w:ilvl w:val="0"/>
          <w:numId w:val="13"/>
        </w:numPr>
        <w:overflowPunct w:val="0"/>
        <w:autoSpaceDE w:val="0"/>
        <w:autoSpaceDN w:val="0"/>
        <w:adjustRightInd w:val="0"/>
        <w:spacing w:after="0" w:line="360" w:lineRule="auto"/>
        <w:jc w:val="both"/>
        <w:rPr>
          <w:rFonts w:ascii="Times New Roman" w:hAnsi="Times New Roman"/>
          <w:sz w:val="28"/>
          <w:szCs w:val="28"/>
          <w:lang w:val="ru-RU" w:bidi="ru-RU"/>
        </w:rPr>
      </w:pPr>
      <w:r w:rsidRPr="001D3641">
        <w:rPr>
          <w:rFonts w:ascii="Times New Roman" w:hAnsi="Times New Roman"/>
          <w:sz w:val="28"/>
          <w:szCs w:val="28"/>
          <w:lang w:val="ru-RU" w:bidi="ru-RU"/>
        </w:rPr>
        <w:t xml:space="preserve"> </w:t>
      </w:r>
      <w:r w:rsidRPr="001D3641">
        <w:rPr>
          <w:rFonts w:ascii="Times New Roman" w:hAnsi="Times New Roman"/>
          <w:i/>
          <w:iCs/>
          <w:sz w:val="28"/>
          <w:szCs w:val="28"/>
          <w:lang w:val="ru-RU" w:bidi="ru-RU"/>
        </w:rPr>
        <w:t>состояние дебиторской задолженности.</w:t>
      </w:r>
      <w:r w:rsidRPr="001D3641">
        <w:rPr>
          <w:rFonts w:ascii="Times New Roman" w:hAnsi="Times New Roman"/>
          <w:sz w:val="28"/>
          <w:szCs w:val="28"/>
          <w:lang w:val="ru-RU" w:bidi="ru-RU"/>
        </w:rPr>
        <w:t xml:space="preserve"> Наличие или отсутствие в ее составе просроченных и безнадежных долгов.</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sz w:val="28"/>
          <w:szCs w:val="28"/>
          <w:lang w:val="ru-RU" w:bidi="ru-RU"/>
        </w:rPr>
        <w:t>Под платежеспособностью понимается способность предприятия рассчитываться по своим обязательствам за счет имеющихся в наличии денежных средств либо поступлений от текущей деятельности.</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i/>
          <w:iCs/>
          <w:sz w:val="28"/>
          <w:szCs w:val="28"/>
          <w:lang w:val="ru-RU" w:bidi="ru-RU"/>
        </w:rPr>
        <w:t>Степень платежеспособности общая</w:t>
      </w:r>
      <w:r w:rsidR="00294648">
        <w:rPr>
          <w:rFonts w:ascii="Times New Roman" w:hAnsi="Times New Roman"/>
          <w:sz w:val="28"/>
          <w:szCs w:val="28"/>
          <w:lang w:val="ru-RU" w:bidi="ru-RU"/>
        </w:rPr>
        <w:t xml:space="preserve"> </w:t>
      </w:r>
      <w:r w:rsidR="0005180E" w:rsidRPr="007314FD">
        <w:rPr>
          <w:rFonts w:ascii="Times New Roman" w:hAnsi="Times New Roman"/>
          <w:i/>
          <w:sz w:val="28"/>
          <w:szCs w:val="28"/>
          <w:lang w:val="ru-RU" w:bidi="ru-RU"/>
        </w:rPr>
        <w:t>К</w:t>
      </w:r>
      <w:r w:rsidR="007314FD">
        <w:rPr>
          <w:rFonts w:ascii="Times New Roman" w:hAnsi="Times New Roman"/>
          <w:i/>
          <w:sz w:val="28"/>
          <w:szCs w:val="28"/>
          <w:vertAlign w:val="subscript"/>
          <w:lang w:val="ru-RU" w:bidi="ru-RU"/>
        </w:rPr>
        <w:t>ПО</w:t>
      </w:r>
      <w:r w:rsidRPr="001D3641">
        <w:rPr>
          <w:rFonts w:ascii="Times New Roman" w:hAnsi="Times New Roman"/>
          <w:sz w:val="28"/>
          <w:szCs w:val="28"/>
          <w:lang w:val="ru-RU" w:bidi="ru-RU"/>
        </w:rPr>
        <w:t xml:space="preserve"> определяется как частное от деления суммы заемных средств (обязательств) организации на выручку:</w:t>
      </w:r>
    </w:p>
    <w:p w:rsidR="0005180E" w:rsidRDefault="00B8546A"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ПО</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ЗК</m:t>
            </m:r>
          </m:num>
          <m:den>
            <m:r>
              <w:rPr>
                <w:rFonts w:ascii="Cambria Math" w:hAnsi="Cambria Math"/>
                <w:sz w:val="24"/>
                <w:szCs w:val="28"/>
                <w:lang w:val="ru-RU" w:bidi="ru-RU"/>
              </w:rPr>
              <m:t>В</m:t>
            </m:r>
          </m:den>
        </m:f>
        <m:r>
          <w:rPr>
            <w:rFonts w:ascii="Cambria Math" w:hAnsi="Cambria Math"/>
            <w:sz w:val="24"/>
            <w:szCs w:val="28"/>
            <w:lang w:val="ru-RU" w:bidi="ru-RU"/>
          </w:rPr>
          <m:t xml:space="preserve">                                                                                                                                         </m:t>
        </m:r>
      </m:oMath>
      <w:r w:rsidR="0093605F">
        <w:rPr>
          <w:rFonts w:ascii="Times New Roman" w:hAnsi="Times New Roman"/>
          <w:sz w:val="24"/>
          <w:szCs w:val="28"/>
          <w:lang w:val="ru-RU" w:bidi="ru-RU"/>
        </w:rPr>
        <w:t>(17)</w:t>
      </w:r>
    </w:p>
    <w:p w:rsidR="001D3641" w:rsidRPr="001D3641" w:rsidRDefault="001D3641" w:rsidP="001D3641">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1D3641">
        <w:rPr>
          <w:rFonts w:ascii="Times New Roman" w:hAnsi="Times New Roman"/>
          <w:sz w:val="28"/>
          <w:szCs w:val="28"/>
          <w:lang w:val="ru-RU" w:bidi="ru-RU"/>
        </w:rPr>
        <w:t>Данный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294648" w:rsidRP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Степень платежеспособности по текущим обязательствам</w:t>
      </w:r>
      <w:r>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ПТ</w:t>
      </w:r>
      <w:r w:rsidRPr="007314FD">
        <w:rPr>
          <w:rFonts w:ascii="Times New Roman" w:hAnsi="Times New Roman"/>
          <w:i/>
          <w:sz w:val="28"/>
          <w:szCs w:val="28"/>
          <w:lang w:val="ru-RU" w:bidi="ru-RU"/>
        </w:rPr>
        <w:t xml:space="preserve"> </w:t>
      </w:r>
      <w:r w:rsidRPr="00294648">
        <w:rPr>
          <w:rFonts w:ascii="Times New Roman" w:hAnsi="Times New Roman"/>
          <w:sz w:val="28"/>
          <w:szCs w:val="28"/>
          <w:lang w:val="ru-RU" w:bidi="ru-RU"/>
        </w:rPr>
        <w:t>определяется как отношение текущих заемных средств (краткосрочных обязательств) организации к выручке:</w:t>
      </w:r>
    </w:p>
    <w:p w:rsidR="00294648" w:rsidRDefault="00B8546A"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КП</m:t>
            </m:r>
          </m:num>
          <m:den>
            <m:r>
              <w:rPr>
                <w:rFonts w:ascii="Cambria Math" w:hAnsi="Cambria Math"/>
                <w:sz w:val="24"/>
                <w:szCs w:val="28"/>
                <w:lang w:val="ru-RU" w:bidi="ru-RU"/>
              </w:rPr>
              <m:t>В</m:t>
            </m:r>
          </m:den>
        </m:f>
        <m:r>
          <w:rPr>
            <w:rFonts w:ascii="Cambria Math" w:hAnsi="Cambria Math"/>
            <w:sz w:val="24"/>
            <w:szCs w:val="28"/>
            <w:lang w:val="ru-RU" w:bidi="ru-RU"/>
          </w:rPr>
          <m:t xml:space="preserve">                                                                                                                                         </m:t>
        </m:r>
      </m:oMath>
      <w:r w:rsidR="0093605F">
        <w:rPr>
          <w:rFonts w:ascii="Times New Roman" w:hAnsi="Times New Roman"/>
          <w:sz w:val="24"/>
          <w:szCs w:val="28"/>
          <w:lang w:val="ru-RU" w:bidi="ru-RU"/>
        </w:rPr>
        <w:t>(18)</w:t>
      </w:r>
    </w:p>
    <w:p w:rsid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sz w:val="28"/>
          <w:szCs w:val="28"/>
          <w:lang w:val="ru-RU" w:bidi="ru-RU"/>
        </w:rPr>
        <w:t xml:space="preserve">Данный показатель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 </w:t>
      </w:r>
      <w:bookmarkStart w:id="11" w:name="bookmark23"/>
    </w:p>
    <w:p w:rsidR="00BC4183" w:rsidRPr="008C4497" w:rsidRDefault="00BC4183" w:rsidP="00BC4183">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bidi="ru-RU"/>
        </w:rPr>
        <w:t>После расчета коэффициентов ликвидности и платежеспособности предприятия за два и более периодов, составляется аналитическая таблица 10</w:t>
      </w:r>
      <w:r w:rsidR="00C429FA" w:rsidRPr="00C429FA">
        <w:rPr>
          <w:rFonts w:ascii="Times New Roman" w:hAnsi="Times New Roman"/>
          <w:sz w:val="28"/>
          <w:szCs w:val="28"/>
          <w:lang w:val="ru-RU" w:bidi="ru-RU"/>
        </w:rPr>
        <w:t xml:space="preserve"> </w:t>
      </w:r>
      <w:r w:rsidR="00C429FA">
        <w:rPr>
          <w:rFonts w:ascii="Times New Roman" w:hAnsi="Times New Roman"/>
          <w:sz w:val="28"/>
          <w:szCs w:val="28"/>
          <w:lang w:val="ru-RU" w:bidi="ru-RU"/>
        </w:rPr>
        <w:t>и график на котором отображаются базисные и отчетные значения в сравнении с нормативом показателя</w:t>
      </w:r>
      <w:r>
        <w:rPr>
          <w:rFonts w:ascii="Times New Roman" w:hAnsi="Times New Roman"/>
          <w:sz w:val="28"/>
          <w:szCs w:val="28"/>
          <w:lang w:val="ru-RU" w:bidi="ru-RU"/>
        </w:rPr>
        <w:t>.</w:t>
      </w:r>
      <w:r w:rsidR="008C4497">
        <w:rPr>
          <w:rFonts w:ascii="Times New Roman" w:hAnsi="Times New Roman"/>
          <w:sz w:val="28"/>
          <w:szCs w:val="28"/>
          <w:lang w:val="ru-RU" w:bidi="ru-RU"/>
        </w:rPr>
        <w:t xml:space="preserve"> </w:t>
      </w:r>
      <w:r w:rsidR="005F548C" w:rsidRPr="008C4497">
        <w:rPr>
          <w:rFonts w:ascii="Times New Roman" w:hAnsi="Times New Roman"/>
          <w:sz w:val="28"/>
          <w:szCs w:val="28"/>
          <w:lang w:val="ru-RU"/>
        </w:rPr>
        <w:t xml:space="preserve">Нормативные значения показателей берутся </w:t>
      </w:r>
      <w:r w:rsidR="008C4497" w:rsidRPr="008C4497">
        <w:rPr>
          <w:rFonts w:ascii="Times New Roman" w:hAnsi="Times New Roman"/>
          <w:sz w:val="28"/>
          <w:szCs w:val="28"/>
          <w:lang w:val="ru-RU"/>
        </w:rPr>
        <w:t>на сайте государственной статистики</w:t>
      </w:r>
      <w:r w:rsidR="008C4497" w:rsidRPr="008C4497">
        <w:rPr>
          <w:lang w:val="ru-RU"/>
        </w:rPr>
        <w:t xml:space="preserve"> </w:t>
      </w:r>
      <w:r w:rsidR="008C4497" w:rsidRPr="008C4497">
        <w:rPr>
          <w:rFonts w:ascii="Times New Roman" w:hAnsi="Times New Roman"/>
          <w:sz w:val="28"/>
          <w:szCs w:val="28"/>
          <w:lang w:val="ru-RU"/>
        </w:rPr>
        <w:t xml:space="preserve">https://www.fedstat.ru/ </w:t>
      </w:r>
      <w:r w:rsidR="005F548C" w:rsidRPr="008C4497">
        <w:rPr>
          <w:rFonts w:ascii="Times New Roman" w:hAnsi="Times New Roman"/>
          <w:sz w:val="28"/>
          <w:szCs w:val="28"/>
          <w:lang w:val="ru-RU"/>
        </w:rPr>
        <w:t>в соответствии с видом деятельности</w:t>
      </w:r>
      <w:r w:rsidR="008C4497" w:rsidRPr="008C4497">
        <w:rPr>
          <w:rFonts w:ascii="Times New Roman" w:hAnsi="Times New Roman"/>
          <w:sz w:val="28"/>
          <w:szCs w:val="28"/>
          <w:lang w:val="ru-RU"/>
        </w:rPr>
        <w:t xml:space="preserve"> и регионом</w:t>
      </w:r>
      <w:r w:rsidR="005F548C" w:rsidRPr="008C4497">
        <w:rPr>
          <w:rFonts w:ascii="Times New Roman" w:hAnsi="Times New Roman"/>
          <w:sz w:val="28"/>
          <w:szCs w:val="28"/>
          <w:lang w:val="ru-RU"/>
        </w:rPr>
        <w:t>.</w:t>
      </w:r>
    </w:p>
    <w:p w:rsidR="00BC4183" w:rsidRDefault="00BC4183" w:rsidP="00BC4183">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 xml:space="preserve">Таблица 10. </w:t>
      </w:r>
    </w:p>
    <w:p w:rsidR="00BC4183" w:rsidRDefault="00BC4183" w:rsidP="00EC1675">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Коэффициенты ликвидности и платежеспособности</w:t>
      </w:r>
    </w:p>
    <w:tbl>
      <w:tblPr>
        <w:tblOverlap w:val="never"/>
        <w:tblW w:w="9366" w:type="dxa"/>
        <w:tblLayout w:type="fixed"/>
        <w:tblCellMar>
          <w:left w:w="10" w:type="dxa"/>
          <w:right w:w="10" w:type="dxa"/>
        </w:tblCellMar>
        <w:tblLook w:val="04A0" w:firstRow="1" w:lastRow="0" w:firstColumn="1" w:lastColumn="0" w:noHBand="0" w:noVBand="1"/>
      </w:tblPr>
      <w:tblGrid>
        <w:gridCol w:w="4121"/>
        <w:gridCol w:w="851"/>
        <w:gridCol w:w="992"/>
        <w:gridCol w:w="896"/>
        <w:gridCol w:w="1230"/>
        <w:gridCol w:w="1276"/>
      </w:tblGrid>
      <w:tr w:rsidR="00BC4183" w:rsidRPr="007C135A" w:rsidTr="00C617C4">
        <w:trPr>
          <w:trHeight w:val="840"/>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Показатель</w:t>
            </w:r>
          </w:p>
        </w:tc>
        <w:tc>
          <w:tcPr>
            <w:tcW w:w="85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Усл</w:t>
            </w:r>
            <w:r>
              <w:rPr>
                <w:rStyle w:val="11pt"/>
                <w:sz w:val="24"/>
                <w:szCs w:val="24"/>
              </w:rPr>
              <w:t xml:space="preserve">. </w:t>
            </w:r>
            <w:r w:rsidRPr="007C135A">
              <w:rPr>
                <w:rStyle w:val="11pt"/>
                <w:sz w:val="24"/>
                <w:szCs w:val="24"/>
              </w:rPr>
              <w:t>обозначение</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sz w:val="24"/>
                <w:szCs w:val="24"/>
              </w:rPr>
              <w:t>Предыдущий период</w:t>
            </w: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sz w:val="24"/>
                <w:szCs w:val="24"/>
              </w:rPr>
              <w:t>Отчетный период</w:t>
            </w: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sz w:val="24"/>
                <w:szCs w:val="24"/>
              </w:rPr>
              <w:t>Абс</w:t>
            </w:r>
            <w:r>
              <w:rPr>
                <w:sz w:val="24"/>
                <w:szCs w:val="24"/>
              </w:rPr>
              <w:t>.</w:t>
            </w:r>
            <w:r w:rsidRPr="007C135A">
              <w:rPr>
                <w:sz w:val="24"/>
                <w:szCs w:val="24"/>
              </w:rPr>
              <w:t xml:space="preserve"> отклонение</w:t>
            </w: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Норматив показателя</w:t>
            </w:r>
          </w:p>
        </w:tc>
      </w:tr>
      <w:tr w:rsidR="00BC4183" w:rsidRPr="007C135A" w:rsidTr="00C617C4">
        <w:trPr>
          <w:trHeight w:val="319"/>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Коэффициент абсолютной ликвидности</w:t>
            </w:r>
          </w:p>
        </w:tc>
        <w:tc>
          <w:tcPr>
            <w:tcW w:w="851" w:type="dxa"/>
            <w:tcBorders>
              <w:top w:val="single" w:sz="4" w:space="0" w:color="auto"/>
              <w:left w:val="single" w:sz="4" w:space="0" w:color="auto"/>
            </w:tcBorders>
            <w:shd w:val="clear" w:color="auto" w:fill="FFFFFF"/>
          </w:tcPr>
          <w:p w:rsidR="00BC4183" w:rsidRPr="00F713CD" w:rsidRDefault="00BC4183" w:rsidP="006E05F4">
            <w:pPr>
              <w:pStyle w:val="9"/>
              <w:shd w:val="clear" w:color="auto" w:fill="auto"/>
              <w:spacing w:line="240" w:lineRule="auto"/>
              <w:ind w:firstLine="0"/>
              <w:jc w:val="left"/>
              <w:rPr>
                <w:sz w:val="24"/>
                <w:szCs w:val="24"/>
                <w:vertAlign w:val="subscript"/>
              </w:rPr>
            </w:pPr>
            <w:r>
              <w:rPr>
                <w:rStyle w:val="11pt0"/>
              </w:rPr>
              <w:t>К</w:t>
            </w:r>
            <w:r>
              <w:rPr>
                <w:rStyle w:val="11pt0"/>
                <w:vertAlign w:val="subscript"/>
              </w:rPr>
              <w:t>АЛ</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266"/>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Коэффициент быстрой ликвидности</w:t>
            </w:r>
          </w:p>
        </w:tc>
        <w:tc>
          <w:tcPr>
            <w:tcW w:w="851" w:type="dxa"/>
            <w:tcBorders>
              <w:top w:val="single" w:sz="4" w:space="0" w:color="auto"/>
              <w:left w:val="single" w:sz="4" w:space="0" w:color="auto"/>
            </w:tcBorders>
            <w:shd w:val="clear" w:color="auto" w:fill="FFFFFF"/>
          </w:tcPr>
          <w:p w:rsidR="00BC4183" w:rsidRPr="00BC4183" w:rsidRDefault="00BC4183" w:rsidP="006E05F4">
            <w:pPr>
              <w:pStyle w:val="9"/>
              <w:shd w:val="clear" w:color="auto" w:fill="auto"/>
              <w:spacing w:line="240" w:lineRule="auto"/>
              <w:ind w:firstLine="0"/>
              <w:jc w:val="left"/>
              <w:rPr>
                <w:sz w:val="24"/>
                <w:szCs w:val="24"/>
                <w:vertAlign w:val="subscript"/>
              </w:rPr>
            </w:pPr>
            <w:r>
              <w:rPr>
                <w:rStyle w:val="11pt0"/>
              </w:rPr>
              <w:t>К</w:t>
            </w:r>
            <w:r>
              <w:rPr>
                <w:rStyle w:val="11pt0"/>
                <w:vertAlign w:val="subscript"/>
              </w:rPr>
              <w:t>БЛ</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271"/>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Коэффициент текущей ликвидности</w:t>
            </w:r>
          </w:p>
        </w:tc>
        <w:tc>
          <w:tcPr>
            <w:tcW w:w="851" w:type="dxa"/>
            <w:tcBorders>
              <w:top w:val="single" w:sz="4" w:space="0" w:color="auto"/>
              <w:left w:val="single" w:sz="4" w:space="0" w:color="auto"/>
            </w:tcBorders>
            <w:shd w:val="clear" w:color="auto" w:fill="FFFFFF"/>
          </w:tcPr>
          <w:p w:rsidR="00BC4183" w:rsidRPr="00BC4183" w:rsidRDefault="00BC4183" w:rsidP="006E05F4">
            <w:pPr>
              <w:pStyle w:val="9"/>
              <w:shd w:val="clear" w:color="auto" w:fill="auto"/>
              <w:spacing w:line="240" w:lineRule="auto"/>
              <w:ind w:firstLine="0"/>
              <w:jc w:val="left"/>
              <w:rPr>
                <w:sz w:val="24"/>
                <w:szCs w:val="24"/>
                <w:vertAlign w:val="subscript"/>
              </w:rPr>
            </w:pPr>
            <w:r w:rsidRPr="007C135A">
              <w:rPr>
                <w:rStyle w:val="ab"/>
                <w:sz w:val="24"/>
                <w:szCs w:val="24"/>
              </w:rPr>
              <w:t>К</w:t>
            </w:r>
            <w:r>
              <w:rPr>
                <w:rStyle w:val="11pt1"/>
                <w:vertAlign w:val="subscript"/>
              </w:rPr>
              <w:t>ТЛ</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840"/>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Коэффициент обеспеченност</w:t>
            </w:r>
            <w:r w:rsidR="008C4497">
              <w:rPr>
                <w:rStyle w:val="11pt"/>
                <w:sz w:val="24"/>
                <w:szCs w:val="24"/>
              </w:rPr>
              <w:t>и текущей деятельности собствен</w:t>
            </w:r>
            <w:r w:rsidRPr="007C135A">
              <w:rPr>
                <w:rStyle w:val="11pt"/>
                <w:sz w:val="24"/>
                <w:szCs w:val="24"/>
              </w:rPr>
              <w:t>ными оборотными средствами</w:t>
            </w:r>
          </w:p>
        </w:tc>
        <w:tc>
          <w:tcPr>
            <w:tcW w:w="851" w:type="dxa"/>
            <w:tcBorders>
              <w:top w:val="single" w:sz="4" w:space="0" w:color="auto"/>
              <w:left w:val="single" w:sz="4" w:space="0" w:color="auto"/>
            </w:tcBorders>
            <w:shd w:val="clear" w:color="auto" w:fill="FFFFFF"/>
          </w:tcPr>
          <w:p w:rsidR="00BC4183" w:rsidRPr="00BC4183" w:rsidRDefault="00BC4183" w:rsidP="006E05F4">
            <w:pPr>
              <w:pStyle w:val="9"/>
              <w:shd w:val="clear" w:color="auto" w:fill="auto"/>
              <w:spacing w:line="240" w:lineRule="auto"/>
              <w:ind w:firstLine="0"/>
              <w:jc w:val="left"/>
              <w:rPr>
                <w:sz w:val="24"/>
                <w:szCs w:val="24"/>
                <w:vertAlign w:val="subscript"/>
              </w:rPr>
            </w:pPr>
            <w:r w:rsidRPr="007C135A">
              <w:rPr>
                <w:rStyle w:val="ab"/>
                <w:sz w:val="24"/>
                <w:szCs w:val="24"/>
              </w:rPr>
              <w:t>К</w:t>
            </w:r>
            <w:r>
              <w:rPr>
                <w:rStyle w:val="ab"/>
                <w:sz w:val="24"/>
                <w:szCs w:val="24"/>
                <w:vertAlign w:val="subscript"/>
              </w:rPr>
              <w:t>СОС</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562"/>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Маневренность собственных оборотных средств</w:t>
            </w:r>
          </w:p>
        </w:tc>
        <w:tc>
          <w:tcPr>
            <w:tcW w:w="851" w:type="dxa"/>
            <w:tcBorders>
              <w:top w:val="single" w:sz="4" w:space="0" w:color="auto"/>
              <w:left w:val="single" w:sz="4" w:space="0" w:color="auto"/>
            </w:tcBorders>
            <w:shd w:val="clear" w:color="auto" w:fill="FFFFFF"/>
          </w:tcPr>
          <w:p w:rsidR="00BC4183" w:rsidRPr="00BC4183" w:rsidRDefault="00BC4183" w:rsidP="006E05F4">
            <w:pPr>
              <w:pStyle w:val="9"/>
              <w:shd w:val="clear" w:color="auto" w:fill="auto"/>
              <w:spacing w:line="240" w:lineRule="auto"/>
              <w:ind w:firstLine="0"/>
              <w:jc w:val="left"/>
              <w:rPr>
                <w:sz w:val="24"/>
                <w:szCs w:val="24"/>
                <w:vertAlign w:val="subscript"/>
              </w:rPr>
            </w:pPr>
            <w:r w:rsidRPr="007C135A">
              <w:rPr>
                <w:rStyle w:val="ab"/>
                <w:sz w:val="24"/>
                <w:szCs w:val="24"/>
              </w:rPr>
              <w:t>К</w:t>
            </w:r>
            <w:r>
              <w:rPr>
                <w:rStyle w:val="ab"/>
                <w:sz w:val="24"/>
                <w:szCs w:val="24"/>
                <w:vertAlign w:val="subscript"/>
              </w:rPr>
              <w:t>МСОС</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562"/>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Доля собственных оборотных средств в покрытии запасов</w:t>
            </w:r>
          </w:p>
        </w:tc>
        <w:tc>
          <w:tcPr>
            <w:tcW w:w="85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Pr>
                <w:sz w:val="24"/>
                <w:szCs w:val="24"/>
              </w:rPr>
              <w:t>К</w:t>
            </w:r>
            <w:r w:rsidRPr="00BC4183">
              <w:rPr>
                <w:sz w:val="24"/>
                <w:szCs w:val="24"/>
                <w:vertAlign w:val="subscript"/>
              </w:rPr>
              <w:t>СОСЗ</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403"/>
        </w:trPr>
        <w:tc>
          <w:tcPr>
            <w:tcW w:w="412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Степень платежеспособности общая</w:t>
            </w:r>
          </w:p>
        </w:tc>
        <w:tc>
          <w:tcPr>
            <w:tcW w:w="851"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Pr>
                <w:rStyle w:val="11pt0"/>
                <w:sz w:val="24"/>
                <w:szCs w:val="24"/>
              </w:rPr>
              <w:t>К</w:t>
            </w:r>
            <w:r w:rsidRPr="00BC4183">
              <w:rPr>
                <w:rStyle w:val="11pt0"/>
                <w:sz w:val="24"/>
                <w:szCs w:val="24"/>
                <w:vertAlign w:val="subscript"/>
              </w:rPr>
              <w:t>ПО</w:t>
            </w:r>
          </w:p>
        </w:tc>
        <w:tc>
          <w:tcPr>
            <w:tcW w:w="992"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r w:rsidR="00BC4183" w:rsidRPr="007C135A" w:rsidTr="00C617C4">
        <w:trPr>
          <w:trHeight w:val="571"/>
        </w:trPr>
        <w:tc>
          <w:tcPr>
            <w:tcW w:w="4121" w:type="dxa"/>
            <w:tcBorders>
              <w:top w:val="single" w:sz="4" w:space="0" w:color="auto"/>
              <w:left w:val="single" w:sz="4" w:space="0" w:color="auto"/>
              <w:bottom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sidRPr="007C135A">
              <w:rPr>
                <w:rStyle w:val="11pt"/>
                <w:sz w:val="24"/>
                <w:szCs w:val="24"/>
              </w:rPr>
              <w:t>Степень платежеспособности по текущим обязательствам</w:t>
            </w:r>
          </w:p>
        </w:tc>
        <w:tc>
          <w:tcPr>
            <w:tcW w:w="851" w:type="dxa"/>
            <w:tcBorders>
              <w:top w:val="single" w:sz="4" w:space="0" w:color="auto"/>
              <w:left w:val="single" w:sz="4" w:space="0" w:color="auto"/>
              <w:bottom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r>
              <w:rPr>
                <w:rStyle w:val="11pt0"/>
                <w:sz w:val="24"/>
                <w:szCs w:val="24"/>
              </w:rPr>
              <w:t>К</w:t>
            </w:r>
            <w:r w:rsidRPr="00BC4183">
              <w:rPr>
                <w:rStyle w:val="11pt0"/>
                <w:sz w:val="24"/>
                <w:szCs w:val="24"/>
                <w:vertAlign w:val="subscript"/>
              </w:rPr>
              <w:t>ПТ</w:t>
            </w:r>
          </w:p>
        </w:tc>
        <w:tc>
          <w:tcPr>
            <w:tcW w:w="992" w:type="dxa"/>
            <w:tcBorders>
              <w:top w:val="single" w:sz="4" w:space="0" w:color="auto"/>
              <w:left w:val="single" w:sz="4" w:space="0" w:color="auto"/>
              <w:bottom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896" w:type="dxa"/>
            <w:tcBorders>
              <w:top w:val="single" w:sz="4" w:space="0" w:color="auto"/>
              <w:left w:val="single" w:sz="4" w:space="0" w:color="auto"/>
              <w:bottom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30" w:type="dxa"/>
            <w:tcBorders>
              <w:top w:val="single" w:sz="4" w:space="0" w:color="auto"/>
              <w:left w:val="single" w:sz="4" w:space="0" w:color="auto"/>
              <w:bottom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4183" w:rsidRPr="007C135A" w:rsidRDefault="00BC4183" w:rsidP="006E05F4">
            <w:pPr>
              <w:pStyle w:val="9"/>
              <w:shd w:val="clear" w:color="auto" w:fill="auto"/>
              <w:spacing w:line="240" w:lineRule="auto"/>
              <w:ind w:firstLine="0"/>
              <w:jc w:val="left"/>
              <w:rPr>
                <w:sz w:val="24"/>
                <w:szCs w:val="24"/>
              </w:rPr>
            </w:pPr>
          </w:p>
        </w:tc>
      </w:tr>
    </w:tbl>
    <w:p w:rsidR="00BC4183" w:rsidRDefault="00EC1675"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Выводы по таблице 10 не менее 2х абзацев.</w:t>
      </w:r>
    </w:p>
    <w:p w:rsidR="00294648" w:rsidRPr="00294648" w:rsidRDefault="00294648" w:rsidP="00294648">
      <w:pPr>
        <w:widowControl w:val="0"/>
        <w:overflowPunct w:val="0"/>
        <w:autoSpaceDE w:val="0"/>
        <w:autoSpaceDN w:val="0"/>
        <w:adjustRightInd w:val="0"/>
        <w:spacing w:after="0" w:line="360" w:lineRule="auto"/>
        <w:ind w:firstLine="709"/>
        <w:rPr>
          <w:rFonts w:ascii="Times New Roman" w:hAnsi="Times New Roman"/>
          <w:b/>
          <w:i/>
          <w:sz w:val="28"/>
          <w:szCs w:val="28"/>
          <w:lang w:val="ru-RU" w:bidi="ru-RU"/>
        </w:rPr>
      </w:pPr>
      <w:r w:rsidRPr="00294648">
        <w:rPr>
          <w:rFonts w:ascii="Times New Roman" w:hAnsi="Times New Roman"/>
          <w:b/>
          <w:i/>
          <w:sz w:val="28"/>
          <w:szCs w:val="28"/>
          <w:lang w:val="ru-RU" w:bidi="ru-RU"/>
        </w:rPr>
        <w:t>Анализ финансовой устойчивости</w:t>
      </w:r>
      <w:bookmarkEnd w:id="11"/>
    </w:p>
    <w:p w:rsidR="00294648" w:rsidRP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sz w:val="28"/>
          <w:szCs w:val="28"/>
          <w:lang w:val="ru-RU" w:bidi="ru-RU"/>
        </w:rPr>
        <w:t>Под финансовой устойчивостью понимается такое состояние (экономическое и финансовое) предприятия, при котором платежеспособность постоянна во времени, а соотношение собственного и заемного капитала обеспечивает эту платежеспособность.</w:t>
      </w:r>
    </w:p>
    <w:p w:rsidR="00294648" w:rsidRP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sz w:val="28"/>
          <w:szCs w:val="28"/>
          <w:lang w:val="ru-RU" w:bidi="ru-RU"/>
        </w:rPr>
        <w:t>Для оценки финансовой устойчивости предприятия применяются следующие показатели.</w:t>
      </w:r>
    </w:p>
    <w:p w:rsidR="00294648" w:rsidRPr="00294648" w:rsidRDefault="00294648" w:rsidP="00294648">
      <w:pPr>
        <w:pStyle w:val="ac"/>
        <w:widowControl w:val="0"/>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Коэффициент концентрации собственного капитала (автономии, независимости)</w:t>
      </w:r>
      <w:r w:rsidRPr="00294648">
        <w:rPr>
          <w:rFonts w:ascii="Times New Roman" w:hAnsi="Times New Roman"/>
          <w:sz w:val="28"/>
          <w:szCs w:val="28"/>
          <w:lang w:val="ru-RU" w:bidi="ru-RU"/>
        </w:rPr>
        <w:t xml:space="preserve"> </w:t>
      </w:r>
      <w:r w:rsidRPr="007314FD">
        <w:rPr>
          <w:rFonts w:ascii="Times New Roman" w:hAnsi="Times New Roman"/>
          <w:i/>
          <w:sz w:val="28"/>
          <w:szCs w:val="28"/>
          <w:lang w:val="ru-RU" w:bidi="ru-RU"/>
        </w:rPr>
        <w:t>К</w:t>
      </w:r>
      <w:r w:rsidRPr="007314FD">
        <w:rPr>
          <w:rFonts w:ascii="Times New Roman" w:hAnsi="Times New Roman"/>
          <w:i/>
          <w:sz w:val="28"/>
          <w:szCs w:val="28"/>
          <w:vertAlign w:val="subscript"/>
          <w:lang w:val="ru-RU" w:bidi="ru-RU"/>
        </w:rPr>
        <w:t>КСК</w:t>
      </w:r>
      <w:r w:rsidRPr="007314FD">
        <w:rPr>
          <w:rFonts w:ascii="Times New Roman" w:hAnsi="Times New Roman"/>
          <w:i/>
          <w:sz w:val="28"/>
          <w:szCs w:val="28"/>
          <w:lang w:val="ru-RU" w:bidi="ru-RU"/>
        </w:rPr>
        <w:t xml:space="preserve"> </w:t>
      </w:r>
      <w:r w:rsidRPr="00294648">
        <w:rPr>
          <w:rFonts w:ascii="Times New Roman" w:hAnsi="Times New Roman"/>
          <w:sz w:val="28"/>
          <w:szCs w:val="28"/>
          <w:lang w:val="ru-RU" w:bidi="ru-RU"/>
        </w:rPr>
        <w:t>характеризует долю владельцев предприятия в общей сумме средств, авансированных в его деятельность</w:t>
      </w:r>
      <w:r>
        <w:rPr>
          <w:rFonts w:ascii="Times New Roman" w:hAnsi="Times New Roman"/>
          <w:sz w:val="28"/>
          <w:szCs w:val="28"/>
          <w:lang w:val="ru-RU" w:bidi="ru-RU"/>
        </w:rPr>
        <w:t>.</w:t>
      </w:r>
    </w:p>
    <w:p w:rsidR="00294648" w:rsidRDefault="00B8546A"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КСК</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СК</m:t>
            </m:r>
          </m:num>
          <m:den>
            <m:r>
              <w:rPr>
                <w:rFonts w:ascii="Cambria Math" w:hAnsi="Cambria Math"/>
                <w:sz w:val="24"/>
                <w:szCs w:val="28"/>
                <w:lang w:val="ru-RU" w:bidi="ru-RU"/>
              </w:rPr>
              <m:t>ВБ</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(19)</w:t>
      </w:r>
    </w:p>
    <w:p w:rsid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vertAlign w:val="subscript"/>
          <w:lang w:val="ru-RU" w:bidi="ru-RU"/>
        </w:rPr>
      </w:pPr>
      <w:r w:rsidRPr="00294648">
        <w:rPr>
          <w:rFonts w:ascii="Times New Roman" w:hAnsi="Times New Roman"/>
          <w:sz w:val="28"/>
          <w:szCs w:val="28"/>
          <w:lang w:val="ru-RU" w:bidi="ru-RU"/>
        </w:rPr>
        <w:t xml:space="preserve">Дополнением к этому показателю является </w:t>
      </w:r>
      <w:r w:rsidRPr="00294648">
        <w:rPr>
          <w:rFonts w:ascii="Times New Roman" w:hAnsi="Times New Roman"/>
          <w:i/>
          <w:iCs/>
          <w:sz w:val="28"/>
          <w:szCs w:val="28"/>
          <w:lang w:val="ru-RU" w:bidi="ru-RU"/>
        </w:rPr>
        <w:t>коэффициент концентрации заемного капитала</w:t>
      </w:r>
      <w:r w:rsidRPr="007314FD">
        <w:rPr>
          <w:rFonts w:ascii="Times New Roman" w:hAnsi="Times New Roman"/>
          <w:i/>
          <w:sz w:val="28"/>
          <w:szCs w:val="28"/>
          <w:lang w:val="ru-RU" w:bidi="ru-RU"/>
        </w:rPr>
        <w:t xml:space="preserve"> К</w:t>
      </w:r>
      <w:r w:rsidRPr="007314FD">
        <w:rPr>
          <w:rFonts w:ascii="Times New Roman" w:hAnsi="Times New Roman"/>
          <w:i/>
          <w:sz w:val="28"/>
          <w:szCs w:val="28"/>
          <w:vertAlign w:val="subscript"/>
          <w:lang w:val="ru-RU" w:bidi="ru-RU"/>
        </w:rPr>
        <w:t>КЗК</w:t>
      </w:r>
    </w:p>
    <w:p w:rsidR="00294648" w:rsidRPr="00294648" w:rsidRDefault="00B8546A" w:rsidP="007314FD">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КЗК</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ЗК</m:t>
            </m:r>
          </m:num>
          <m:den>
            <m:r>
              <w:rPr>
                <w:rFonts w:ascii="Cambria Math" w:hAnsi="Cambria Math"/>
                <w:sz w:val="24"/>
                <w:szCs w:val="28"/>
                <w:lang w:val="ru-RU" w:bidi="ru-RU"/>
              </w:rPr>
              <m:t>ВБ</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(20)</w:t>
      </w:r>
    </w:p>
    <w:p w:rsid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Pr>
          <w:rFonts w:ascii="Times New Roman" w:hAnsi="Times New Roman"/>
          <w:sz w:val="28"/>
          <w:szCs w:val="28"/>
          <w:lang w:val="ru-RU" w:bidi="ru-RU"/>
        </w:rPr>
        <w:t>В сумме эти два коэффициента равны 1.</w:t>
      </w:r>
    </w:p>
    <w:p w:rsidR="00294648" w:rsidRDefault="00294648" w:rsidP="007314FD">
      <w:pPr>
        <w:pStyle w:val="ac"/>
        <w:widowControl w:val="0"/>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Коэффициент соотношения заемного и собственного капитала К</w:t>
      </w:r>
      <w:r w:rsidR="007314FD">
        <w:rPr>
          <w:rFonts w:ascii="Times New Roman" w:hAnsi="Times New Roman"/>
          <w:i/>
          <w:iCs/>
          <w:sz w:val="28"/>
          <w:szCs w:val="28"/>
          <w:vertAlign w:val="subscript"/>
          <w:lang w:val="ru-RU" w:bidi="ru-RU"/>
        </w:rPr>
        <w:t>ЗС</w:t>
      </w:r>
      <w:r w:rsidRPr="00294648">
        <w:rPr>
          <w:rFonts w:ascii="Times New Roman" w:hAnsi="Times New Roman"/>
          <w:sz w:val="28"/>
          <w:szCs w:val="28"/>
          <w:lang w:val="ru-RU" w:bidi="ru-RU"/>
        </w:rPr>
        <w:t xml:space="preserve"> показывает величину заемных средств, приходящихся на каждый рубль собственных средств, вложенных в активы предприятия</w:t>
      </w:r>
      <w:r w:rsidR="007314FD">
        <w:rPr>
          <w:rFonts w:ascii="Times New Roman" w:hAnsi="Times New Roman"/>
          <w:sz w:val="28"/>
          <w:szCs w:val="28"/>
          <w:lang w:val="ru-RU" w:bidi="ru-RU"/>
        </w:rPr>
        <w:t>:</w:t>
      </w:r>
    </w:p>
    <w:p w:rsidR="007314FD" w:rsidRPr="007314FD" w:rsidRDefault="00B8546A" w:rsidP="007314FD">
      <w:pPr>
        <w:pStyle w:val="ac"/>
        <w:widowControl w:val="0"/>
        <w:overflowPunct w:val="0"/>
        <w:autoSpaceDE w:val="0"/>
        <w:autoSpaceDN w:val="0"/>
        <w:adjustRightInd w:val="0"/>
        <w:spacing w:after="0" w:line="360" w:lineRule="auto"/>
        <w:ind w:left="0" w:firstLine="709"/>
        <w:jc w:val="both"/>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ЗС</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ЗК</m:t>
            </m:r>
          </m:num>
          <m:den>
            <m:r>
              <w:rPr>
                <w:rFonts w:ascii="Cambria Math" w:hAnsi="Cambria Math"/>
                <w:sz w:val="24"/>
                <w:szCs w:val="28"/>
                <w:lang w:val="ru-RU" w:bidi="ru-RU"/>
              </w:rPr>
              <m:t>СК</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(21)</w:t>
      </w:r>
    </w:p>
    <w:p w:rsidR="00294648" w:rsidRDefault="00294648" w:rsidP="007314FD">
      <w:pPr>
        <w:pStyle w:val="ac"/>
        <w:widowControl w:val="0"/>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Коэффициент маневренности собственных средств К</w:t>
      </w:r>
      <w:r w:rsidRPr="00294648">
        <w:rPr>
          <w:rFonts w:ascii="Times New Roman" w:hAnsi="Times New Roman"/>
          <w:i/>
          <w:iCs/>
          <w:sz w:val="28"/>
          <w:szCs w:val="28"/>
          <w:vertAlign w:val="subscript"/>
          <w:lang w:val="ru-RU" w:bidi="ru-RU"/>
        </w:rPr>
        <w:t>М</w:t>
      </w:r>
      <w:r w:rsidR="007314FD">
        <w:rPr>
          <w:rFonts w:ascii="Times New Roman" w:hAnsi="Times New Roman"/>
          <w:sz w:val="28"/>
          <w:szCs w:val="28"/>
          <w:lang w:val="ru-RU" w:bidi="ru-RU"/>
        </w:rPr>
        <w:t xml:space="preserve"> показывает, ка</w:t>
      </w:r>
      <w:r w:rsidRPr="00294648">
        <w:rPr>
          <w:rFonts w:ascii="Times New Roman" w:hAnsi="Times New Roman"/>
          <w:sz w:val="28"/>
          <w:szCs w:val="28"/>
          <w:lang w:val="ru-RU" w:bidi="ru-RU"/>
        </w:rPr>
        <w:t>кая часть собственного капитала используется для финансирования текущей деятельности, т. е. вложена в оборотные с</w:t>
      </w:r>
      <w:r w:rsidR="007314FD">
        <w:rPr>
          <w:rFonts w:ascii="Times New Roman" w:hAnsi="Times New Roman"/>
          <w:sz w:val="28"/>
          <w:szCs w:val="28"/>
          <w:lang w:val="ru-RU" w:bidi="ru-RU"/>
        </w:rPr>
        <w:t>редства, а какая часть капитали</w:t>
      </w:r>
      <w:r w:rsidRPr="00294648">
        <w:rPr>
          <w:rFonts w:ascii="Times New Roman" w:hAnsi="Times New Roman"/>
          <w:sz w:val="28"/>
          <w:szCs w:val="28"/>
          <w:lang w:val="ru-RU" w:bidi="ru-RU"/>
        </w:rPr>
        <w:t>зирована</w:t>
      </w:r>
      <w:r w:rsidR="007314FD">
        <w:rPr>
          <w:rFonts w:ascii="Times New Roman" w:hAnsi="Times New Roman"/>
          <w:sz w:val="28"/>
          <w:szCs w:val="28"/>
          <w:lang w:val="ru-RU" w:bidi="ru-RU"/>
        </w:rPr>
        <w:t>:</w:t>
      </w:r>
    </w:p>
    <w:p w:rsidR="007314FD" w:rsidRPr="007314FD" w:rsidRDefault="00B8546A" w:rsidP="007314FD">
      <w:pPr>
        <w:pStyle w:val="ac"/>
        <w:widowControl w:val="0"/>
        <w:overflowPunct w:val="0"/>
        <w:autoSpaceDE w:val="0"/>
        <w:autoSpaceDN w:val="0"/>
        <w:adjustRightInd w:val="0"/>
        <w:spacing w:after="0" w:line="360" w:lineRule="auto"/>
        <w:ind w:left="0" w:firstLine="709"/>
        <w:jc w:val="center"/>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М</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СОС</m:t>
            </m:r>
          </m:num>
          <m:den>
            <m:r>
              <w:rPr>
                <w:rFonts w:ascii="Cambria Math" w:hAnsi="Cambria Math"/>
                <w:sz w:val="24"/>
                <w:szCs w:val="28"/>
                <w:lang w:val="ru-RU" w:bidi="ru-RU"/>
              </w:rPr>
              <m:t>СК</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(22)</w:t>
      </w:r>
    </w:p>
    <w:p w:rsidR="00294648" w:rsidRDefault="00294648" w:rsidP="007314FD">
      <w:pPr>
        <w:pStyle w:val="ac"/>
        <w:widowControl w:val="0"/>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Коэффициент структуры долгосрочных вложений К</w:t>
      </w:r>
      <w:r w:rsidRPr="00294648">
        <w:rPr>
          <w:rFonts w:ascii="Times New Roman" w:hAnsi="Times New Roman"/>
          <w:i/>
          <w:iCs/>
          <w:sz w:val="28"/>
          <w:szCs w:val="28"/>
          <w:vertAlign w:val="subscript"/>
          <w:lang w:val="ru-RU" w:bidi="ru-RU"/>
        </w:rPr>
        <w:t>С</w:t>
      </w:r>
      <w:r w:rsidR="007314FD">
        <w:rPr>
          <w:rFonts w:ascii="Times New Roman" w:hAnsi="Times New Roman"/>
          <w:i/>
          <w:iCs/>
          <w:sz w:val="28"/>
          <w:szCs w:val="28"/>
          <w:vertAlign w:val="subscript"/>
          <w:lang w:val="ru-RU" w:bidi="ru-RU"/>
        </w:rPr>
        <w:t>ДВ</w:t>
      </w:r>
      <w:r w:rsidRPr="00294648">
        <w:rPr>
          <w:rFonts w:ascii="Times New Roman" w:hAnsi="Times New Roman"/>
          <w:sz w:val="28"/>
          <w:szCs w:val="28"/>
          <w:lang w:val="ru-RU" w:bidi="ru-RU"/>
        </w:rPr>
        <w:t xml:space="preserve"> показывает, какая часть основных средств и других внеоборотных активов профинансирована за счет долгосрочных заемных источников</w:t>
      </w:r>
      <w:r w:rsidR="007314FD">
        <w:rPr>
          <w:rFonts w:ascii="Times New Roman" w:hAnsi="Times New Roman"/>
          <w:sz w:val="28"/>
          <w:szCs w:val="28"/>
          <w:lang w:val="ru-RU" w:bidi="ru-RU"/>
        </w:rPr>
        <w:t>:</w:t>
      </w:r>
    </w:p>
    <w:p w:rsidR="007314FD" w:rsidRPr="007314FD" w:rsidRDefault="00B8546A" w:rsidP="000333F0">
      <w:pPr>
        <w:pStyle w:val="ac"/>
        <w:widowControl w:val="0"/>
        <w:overflowPunct w:val="0"/>
        <w:autoSpaceDE w:val="0"/>
        <w:autoSpaceDN w:val="0"/>
        <w:adjustRightInd w:val="0"/>
        <w:spacing w:after="0" w:line="360" w:lineRule="auto"/>
        <w:ind w:left="0" w:firstLine="709"/>
        <w:jc w:val="center"/>
        <w:rPr>
          <w:rFonts w:ascii="Times New Roman" w:hAnsi="Times New Roman"/>
          <w:sz w:val="28"/>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СДВ</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ДП</m:t>
            </m:r>
          </m:num>
          <m:den>
            <m:r>
              <w:rPr>
                <w:rFonts w:ascii="Cambria Math" w:hAnsi="Cambria Math"/>
                <w:sz w:val="24"/>
                <w:szCs w:val="28"/>
                <w:lang w:val="ru-RU" w:bidi="ru-RU"/>
              </w:rPr>
              <m:t>ВА</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(23)</w:t>
      </w:r>
    </w:p>
    <w:p w:rsidR="00294648" w:rsidRPr="00294648" w:rsidRDefault="00294648" w:rsidP="007314FD">
      <w:pPr>
        <w:pStyle w:val="ac"/>
        <w:widowControl w:val="0"/>
        <w:numPr>
          <w:ilvl w:val="0"/>
          <w:numId w:val="17"/>
        </w:numPr>
        <w:overflowPunct w:val="0"/>
        <w:autoSpaceDE w:val="0"/>
        <w:autoSpaceDN w:val="0"/>
        <w:adjustRightInd w:val="0"/>
        <w:spacing w:after="0" w:line="360" w:lineRule="auto"/>
        <w:ind w:left="0" w:firstLine="709"/>
        <w:jc w:val="both"/>
        <w:rPr>
          <w:rFonts w:ascii="Times New Roman" w:hAnsi="Times New Roman"/>
          <w:sz w:val="28"/>
          <w:szCs w:val="28"/>
          <w:lang w:val="ru-RU" w:bidi="ru-RU"/>
        </w:rPr>
      </w:pPr>
      <w:r w:rsidRPr="00294648">
        <w:rPr>
          <w:rFonts w:ascii="Times New Roman" w:hAnsi="Times New Roman"/>
          <w:i/>
          <w:iCs/>
          <w:sz w:val="28"/>
          <w:szCs w:val="28"/>
          <w:lang w:val="ru-RU" w:bidi="ru-RU"/>
        </w:rPr>
        <w:t>Коэффициент устойчивого финансирования К</w:t>
      </w:r>
      <w:r w:rsidR="000333F0">
        <w:rPr>
          <w:rFonts w:ascii="Times New Roman" w:hAnsi="Times New Roman"/>
          <w:i/>
          <w:iCs/>
          <w:sz w:val="28"/>
          <w:szCs w:val="28"/>
          <w:vertAlign w:val="subscript"/>
          <w:lang w:val="ru-RU" w:bidi="ru-RU"/>
        </w:rPr>
        <w:t>УФ</w:t>
      </w:r>
      <w:r w:rsidRPr="00294648">
        <w:rPr>
          <w:rFonts w:ascii="Times New Roman" w:hAnsi="Times New Roman"/>
          <w:sz w:val="28"/>
          <w:szCs w:val="28"/>
          <w:lang w:val="ru-RU" w:bidi="ru-RU"/>
        </w:rPr>
        <w:t xml:space="preserve"> показывает, какая часть активов финансируется за счет устойчивых источников</w:t>
      </w:r>
    </w:p>
    <w:p w:rsidR="007314FD" w:rsidRDefault="00B8546A" w:rsidP="000333F0">
      <w:pPr>
        <w:widowControl w:val="0"/>
        <w:overflowPunct w:val="0"/>
        <w:autoSpaceDE w:val="0"/>
        <w:autoSpaceDN w:val="0"/>
        <w:adjustRightInd w:val="0"/>
        <w:spacing w:after="0" w:line="360" w:lineRule="auto"/>
        <w:ind w:firstLine="709"/>
        <w:jc w:val="both"/>
        <w:rPr>
          <w:rFonts w:ascii="Times New Roman" w:hAnsi="Times New Roman"/>
          <w:sz w:val="24"/>
          <w:szCs w:val="28"/>
          <w:lang w:val="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УФ</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СК+ДП</m:t>
            </m:r>
          </m:num>
          <m:den>
            <m:r>
              <w:rPr>
                <w:rFonts w:ascii="Cambria Math" w:hAnsi="Cambria Math"/>
                <w:sz w:val="24"/>
                <w:szCs w:val="28"/>
                <w:lang w:val="ru-RU" w:bidi="ru-RU"/>
              </w:rPr>
              <m:t>ВБ</m:t>
            </m:r>
          </m:den>
        </m:f>
        <m:r>
          <w:rPr>
            <w:rFonts w:ascii="Cambria Math" w:hAnsi="Cambria Math"/>
            <w:sz w:val="24"/>
            <w:szCs w:val="28"/>
            <w:lang w:val="ru-RU" w:bidi="ru-RU"/>
          </w:rPr>
          <m:t xml:space="preserve">                                                                                                                                  </m:t>
        </m:r>
      </m:oMath>
      <w:r w:rsidR="00DE0195">
        <w:rPr>
          <w:rFonts w:ascii="Times New Roman" w:hAnsi="Times New Roman"/>
          <w:sz w:val="24"/>
          <w:szCs w:val="28"/>
          <w:lang w:val="ru-RU" w:bidi="ru-RU"/>
        </w:rPr>
        <w:t>(24)</w:t>
      </w:r>
    </w:p>
    <w:p w:rsidR="008C4497" w:rsidRDefault="005F548C" w:rsidP="008C4497">
      <w:pPr>
        <w:widowControl w:val="0"/>
        <w:overflowPunct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bidi="ru-RU"/>
        </w:rPr>
        <w:t xml:space="preserve">После расчета коэффициентов финансовой устойчивости организации за два </w:t>
      </w:r>
      <w:r w:rsidR="00180E3F">
        <w:rPr>
          <w:rFonts w:ascii="Times New Roman" w:hAnsi="Times New Roman"/>
          <w:sz w:val="28"/>
          <w:szCs w:val="28"/>
          <w:lang w:val="ru-RU" w:bidi="ru-RU"/>
        </w:rPr>
        <w:t>периода</w:t>
      </w:r>
      <w:r>
        <w:rPr>
          <w:rFonts w:ascii="Times New Roman" w:hAnsi="Times New Roman"/>
          <w:sz w:val="28"/>
          <w:szCs w:val="28"/>
          <w:lang w:val="ru-RU" w:bidi="ru-RU"/>
        </w:rPr>
        <w:t>, составляется аналитическая таблица 11</w:t>
      </w:r>
      <w:r w:rsidR="00C429FA">
        <w:rPr>
          <w:rFonts w:ascii="Times New Roman" w:hAnsi="Times New Roman"/>
          <w:sz w:val="28"/>
          <w:szCs w:val="28"/>
          <w:lang w:val="ru-RU" w:bidi="ru-RU"/>
        </w:rPr>
        <w:t xml:space="preserve"> и график на котором отображаются базисные и отчетные значения в сравнении с нормативом показателя.</w:t>
      </w:r>
      <w:r w:rsidR="008C4497">
        <w:rPr>
          <w:rFonts w:ascii="Times New Roman" w:hAnsi="Times New Roman"/>
          <w:sz w:val="28"/>
          <w:szCs w:val="28"/>
          <w:lang w:val="ru-RU" w:bidi="ru-RU"/>
        </w:rPr>
        <w:t xml:space="preserve"> </w:t>
      </w:r>
      <w:r w:rsidR="008C4497" w:rsidRPr="008C4497">
        <w:rPr>
          <w:rFonts w:ascii="Times New Roman" w:hAnsi="Times New Roman"/>
          <w:sz w:val="28"/>
          <w:szCs w:val="28"/>
          <w:lang w:val="ru-RU"/>
        </w:rPr>
        <w:t>Нормативные значения показателей берутся на сайте государственной статистики</w:t>
      </w:r>
      <w:r w:rsidR="008C4497" w:rsidRPr="008C4497">
        <w:rPr>
          <w:lang w:val="ru-RU"/>
        </w:rPr>
        <w:t xml:space="preserve"> </w:t>
      </w:r>
      <w:r w:rsidR="008C4497" w:rsidRPr="008C4497">
        <w:rPr>
          <w:rFonts w:ascii="Times New Roman" w:hAnsi="Times New Roman"/>
          <w:sz w:val="28"/>
          <w:szCs w:val="28"/>
          <w:lang w:val="ru-RU"/>
        </w:rPr>
        <w:t>https://www.fedstat.ru/ в соответствии с видом деятельности и регионом.</w:t>
      </w:r>
      <w:r w:rsidR="008C4497">
        <w:rPr>
          <w:rFonts w:ascii="Times New Roman" w:hAnsi="Times New Roman"/>
          <w:sz w:val="28"/>
          <w:szCs w:val="28"/>
          <w:lang w:val="ru-RU"/>
        </w:rPr>
        <w:t xml:space="preserve"> </w:t>
      </w:r>
    </w:p>
    <w:p w:rsidR="005F548C" w:rsidRDefault="005F548C" w:rsidP="005F548C">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11</w:t>
      </w:r>
    </w:p>
    <w:p w:rsidR="005F548C" w:rsidRDefault="005F548C" w:rsidP="008E1CCA">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Коэффициенты финансовой устойчивости</w:t>
      </w:r>
    </w:p>
    <w:tbl>
      <w:tblPr>
        <w:tblOverlap w:val="never"/>
        <w:tblW w:w="9366" w:type="dxa"/>
        <w:tblLayout w:type="fixed"/>
        <w:tblCellMar>
          <w:left w:w="10" w:type="dxa"/>
          <w:right w:w="10" w:type="dxa"/>
        </w:tblCellMar>
        <w:tblLook w:val="04A0" w:firstRow="1" w:lastRow="0" w:firstColumn="1" w:lastColumn="0" w:noHBand="0" w:noVBand="1"/>
      </w:tblPr>
      <w:tblGrid>
        <w:gridCol w:w="3504"/>
        <w:gridCol w:w="1152"/>
        <w:gridCol w:w="1099"/>
        <w:gridCol w:w="1099"/>
        <w:gridCol w:w="1236"/>
        <w:gridCol w:w="1276"/>
      </w:tblGrid>
      <w:tr w:rsidR="005F548C" w:rsidRPr="007C135A" w:rsidTr="00C617C4">
        <w:trPr>
          <w:trHeight w:val="538"/>
        </w:trPr>
        <w:tc>
          <w:tcPr>
            <w:tcW w:w="3504"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Показатель</w:t>
            </w:r>
          </w:p>
        </w:tc>
        <w:tc>
          <w:tcPr>
            <w:tcW w:w="1152"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Pr>
                <w:rStyle w:val="11pt"/>
                <w:sz w:val="24"/>
                <w:szCs w:val="24"/>
              </w:rPr>
              <w:t xml:space="preserve">Усл. </w:t>
            </w:r>
            <w:r w:rsidRPr="007C135A">
              <w:rPr>
                <w:rStyle w:val="11pt"/>
                <w:sz w:val="24"/>
                <w:szCs w:val="24"/>
              </w:rPr>
              <w:t>Обозначение</w:t>
            </w: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Pr>
                <w:sz w:val="24"/>
                <w:szCs w:val="24"/>
              </w:rPr>
              <w:t>Предыдущий период</w:t>
            </w: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Pr>
                <w:sz w:val="24"/>
                <w:szCs w:val="24"/>
              </w:rPr>
              <w:t>Отчетный период</w:t>
            </w:r>
          </w:p>
        </w:tc>
        <w:tc>
          <w:tcPr>
            <w:tcW w:w="1236"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Pr>
                <w:sz w:val="24"/>
                <w:szCs w:val="24"/>
              </w:rPr>
              <w:t>Абс. отклонение</w:t>
            </w:r>
          </w:p>
        </w:tc>
        <w:tc>
          <w:tcPr>
            <w:tcW w:w="1276" w:type="dxa"/>
            <w:tcBorders>
              <w:top w:val="single" w:sz="4" w:space="0" w:color="auto"/>
              <w:left w:val="single" w:sz="4" w:space="0" w:color="auto"/>
              <w:righ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Норматив</w:t>
            </w:r>
            <w:r>
              <w:rPr>
                <w:rStyle w:val="11pt"/>
                <w:sz w:val="24"/>
                <w:szCs w:val="24"/>
              </w:rPr>
              <w:t xml:space="preserve"> показателя</w:t>
            </w:r>
          </w:p>
        </w:tc>
      </w:tr>
      <w:tr w:rsidR="005F548C" w:rsidRPr="007C135A" w:rsidTr="00C617C4">
        <w:trPr>
          <w:trHeight w:val="533"/>
        </w:trPr>
        <w:tc>
          <w:tcPr>
            <w:tcW w:w="3504"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Коэффициент концентрации собственного капитала</w:t>
            </w:r>
          </w:p>
        </w:tc>
        <w:tc>
          <w:tcPr>
            <w:tcW w:w="1152" w:type="dxa"/>
            <w:tcBorders>
              <w:top w:val="single" w:sz="4" w:space="0" w:color="auto"/>
              <w:left w:val="single" w:sz="4" w:space="0" w:color="auto"/>
            </w:tcBorders>
            <w:shd w:val="clear" w:color="auto" w:fill="FFFFFF"/>
          </w:tcPr>
          <w:p w:rsidR="005F548C" w:rsidRPr="005F548C" w:rsidRDefault="005F548C" w:rsidP="006E05F4">
            <w:pPr>
              <w:pStyle w:val="9"/>
              <w:shd w:val="clear" w:color="auto" w:fill="auto"/>
              <w:spacing w:line="240" w:lineRule="auto"/>
              <w:ind w:firstLine="0"/>
              <w:jc w:val="left"/>
              <w:rPr>
                <w:sz w:val="24"/>
                <w:szCs w:val="24"/>
                <w:vertAlign w:val="subscript"/>
              </w:rPr>
            </w:pPr>
            <w:r w:rsidRPr="007C135A">
              <w:rPr>
                <w:rStyle w:val="50"/>
                <w:sz w:val="24"/>
                <w:szCs w:val="24"/>
              </w:rPr>
              <w:t>К</w:t>
            </w:r>
            <w:r>
              <w:rPr>
                <w:rStyle w:val="11pt"/>
                <w:vertAlign w:val="subscript"/>
              </w:rPr>
              <w:t>КСК</w:t>
            </w: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36"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r>
      <w:tr w:rsidR="005F548C" w:rsidRPr="007C135A" w:rsidTr="00C617C4">
        <w:trPr>
          <w:trHeight w:val="797"/>
        </w:trPr>
        <w:tc>
          <w:tcPr>
            <w:tcW w:w="3504"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Коэффициент соотношения заемного и собственного капитала</w:t>
            </w:r>
          </w:p>
        </w:tc>
        <w:tc>
          <w:tcPr>
            <w:tcW w:w="1152" w:type="dxa"/>
            <w:tcBorders>
              <w:top w:val="single" w:sz="4" w:space="0" w:color="auto"/>
              <w:left w:val="single" w:sz="4" w:space="0" w:color="auto"/>
            </w:tcBorders>
            <w:shd w:val="clear" w:color="auto" w:fill="FFFFFF"/>
          </w:tcPr>
          <w:p w:rsidR="005F548C" w:rsidRPr="005F548C" w:rsidRDefault="005F548C" w:rsidP="006E05F4">
            <w:pPr>
              <w:pStyle w:val="9"/>
              <w:shd w:val="clear" w:color="auto" w:fill="auto"/>
              <w:spacing w:line="240" w:lineRule="auto"/>
              <w:ind w:firstLine="0"/>
              <w:jc w:val="left"/>
              <w:rPr>
                <w:sz w:val="24"/>
                <w:szCs w:val="24"/>
                <w:vertAlign w:val="subscript"/>
              </w:rPr>
            </w:pPr>
            <w:r>
              <w:rPr>
                <w:rStyle w:val="11pt2"/>
                <w:sz w:val="24"/>
                <w:szCs w:val="24"/>
              </w:rPr>
              <w:t>К</w:t>
            </w:r>
            <w:r>
              <w:rPr>
                <w:rStyle w:val="11pt2"/>
                <w:sz w:val="24"/>
                <w:szCs w:val="24"/>
                <w:vertAlign w:val="subscript"/>
              </w:rPr>
              <w:t>ЗС</w:t>
            </w: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36"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r>
      <w:tr w:rsidR="005F548C" w:rsidRPr="007C135A" w:rsidTr="00C617C4">
        <w:trPr>
          <w:trHeight w:val="533"/>
        </w:trPr>
        <w:tc>
          <w:tcPr>
            <w:tcW w:w="3504"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Коэффициент маневренности собственных средств</w:t>
            </w:r>
          </w:p>
        </w:tc>
        <w:tc>
          <w:tcPr>
            <w:tcW w:w="1152"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ab"/>
                <w:sz w:val="24"/>
                <w:szCs w:val="24"/>
              </w:rPr>
              <w:t>К</w:t>
            </w:r>
            <w:r w:rsidRPr="005F548C">
              <w:rPr>
                <w:rStyle w:val="11pt1"/>
                <w:sz w:val="24"/>
                <w:szCs w:val="24"/>
                <w:vertAlign w:val="subscript"/>
              </w:rPr>
              <w:t>М</w:t>
            </w: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099"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36" w:type="dxa"/>
            <w:tcBorders>
              <w:top w:val="single" w:sz="4" w:space="0" w:color="auto"/>
              <w:lef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right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r>
      <w:tr w:rsidR="005F548C" w:rsidRPr="007C135A" w:rsidTr="00C617C4">
        <w:trPr>
          <w:trHeight w:val="538"/>
        </w:trPr>
        <w:tc>
          <w:tcPr>
            <w:tcW w:w="3504"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Коэффициент структуры долгосрочных вложений</w:t>
            </w:r>
          </w:p>
        </w:tc>
        <w:tc>
          <w:tcPr>
            <w:tcW w:w="1152"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ab"/>
                <w:sz w:val="24"/>
                <w:szCs w:val="24"/>
              </w:rPr>
              <w:t>К</w:t>
            </w:r>
            <w:r w:rsidRPr="005F548C">
              <w:rPr>
                <w:rStyle w:val="11pt1"/>
                <w:sz w:val="28"/>
                <w:szCs w:val="24"/>
                <w:vertAlign w:val="subscript"/>
              </w:rPr>
              <w:t>сдв</w:t>
            </w:r>
          </w:p>
        </w:tc>
        <w:tc>
          <w:tcPr>
            <w:tcW w:w="1099"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099"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36"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F548C" w:rsidRPr="007C135A" w:rsidRDefault="005F548C" w:rsidP="006E05F4">
            <w:pPr>
              <w:spacing w:after="0" w:line="240" w:lineRule="auto"/>
              <w:rPr>
                <w:rFonts w:ascii="Times New Roman" w:hAnsi="Times New Roman"/>
                <w:sz w:val="24"/>
                <w:szCs w:val="24"/>
              </w:rPr>
            </w:pPr>
          </w:p>
        </w:tc>
      </w:tr>
      <w:tr w:rsidR="005F548C" w:rsidRPr="007C135A" w:rsidTr="00C617C4">
        <w:trPr>
          <w:trHeight w:val="533"/>
        </w:trPr>
        <w:tc>
          <w:tcPr>
            <w:tcW w:w="3504"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r w:rsidRPr="007C135A">
              <w:rPr>
                <w:rStyle w:val="11pt"/>
                <w:sz w:val="24"/>
                <w:szCs w:val="24"/>
              </w:rPr>
              <w:t>Коэффициент устойчивого финансирования</w:t>
            </w:r>
          </w:p>
        </w:tc>
        <w:tc>
          <w:tcPr>
            <w:tcW w:w="1152" w:type="dxa"/>
            <w:tcBorders>
              <w:top w:val="single" w:sz="4" w:space="0" w:color="auto"/>
              <w:left w:val="single" w:sz="4" w:space="0" w:color="auto"/>
              <w:bottom w:val="single" w:sz="4" w:space="0" w:color="auto"/>
            </w:tcBorders>
            <w:shd w:val="clear" w:color="auto" w:fill="FFFFFF"/>
          </w:tcPr>
          <w:p w:rsidR="005F548C" w:rsidRPr="005F548C" w:rsidRDefault="005F548C" w:rsidP="006E05F4">
            <w:pPr>
              <w:pStyle w:val="9"/>
              <w:shd w:val="clear" w:color="auto" w:fill="auto"/>
              <w:spacing w:line="240" w:lineRule="auto"/>
              <w:ind w:firstLine="0"/>
              <w:jc w:val="left"/>
              <w:rPr>
                <w:sz w:val="24"/>
                <w:szCs w:val="24"/>
                <w:vertAlign w:val="subscript"/>
              </w:rPr>
            </w:pPr>
            <w:r>
              <w:rPr>
                <w:rStyle w:val="11pt0"/>
              </w:rPr>
              <w:t>К</w:t>
            </w:r>
            <w:r>
              <w:rPr>
                <w:rStyle w:val="11pt0"/>
                <w:vertAlign w:val="subscript"/>
              </w:rPr>
              <w:t>УФ</w:t>
            </w:r>
          </w:p>
        </w:tc>
        <w:tc>
          <w:tcPr>
            <w:tcW w:w="1099"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099"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36" w:type="dxa"/>
            <w:tcBorders>
              <w:top w:val="single" w:sz="4" w:space="0" w:color="auto"/>
              <w:left w:val="single" w:sz="4" w:space="0" w:color="auto"/>
              <w:bottom w:val="single" w:sz="4" w:space="0" w:color="auto"/>
            </w:tcBorders>
            <w:shd w:val="clear" w:color="auto" w:fill="FFFFFF"/>
          </w:tcPr>
          <w:p w:rsidR="005F548C" w:rsidRPr="007C135A" w:rsidRDefault="005F548C" w:rsidP="006E05F4">
            <w:pPr>
              <w:pStyle w:val="9"/>
              <w:shd w:val="clear" w:color="auto" w:fill="auto"/>
              <w:spacing w:line="240" w:lineRule="auto"/>
              <w:ind w:firstLine="0"/>
              <w:jc w:val="left"/>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F548C" w:rsidRPr="007C135A" w:rsidRDefault="005F548C" w:rsidP="006E05F4">
            <w:pPr>
              <w:spacing w:after="0" w:line="240" w:lineRule="auto"/>
              <w:rPr>
                <w:rFonts w:ascii="Times New Roman" w:hAnsi="Times New Roman"/>
                <w:sz w:val="24"/>
                <w:szCs w:val="24"/>
              </w:rPr>
            </w:pPr>
          </w:p>
        </w:tc>
      </w:tr>
    </w:tbl>
    <w:p w:rsidR="00294648" w:rsidRP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sz w:val="28"/>
          <w:szCs w:val="28"/>
          <w:lang w:val="ru-RU" w:bidi="ru-RU"/>
        </w:rPr>
        <w:t>Одним</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из критериев финансовой</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устойчивости предприятия является</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достаточность</w:t>
      </w:r>
      <w:r w:rsidR="00E56528">
        <w:rPr>
          <w:rFonts w:ascii="Times New Roman" w:hAnsi="Times New Roman"/>
          <w:sz w:val="28"/>
          <w:szCs w:val="28"/>
          <w:lang w:val="ru-RU" w:bidi="ru-RU"/>
        </w:rPr>
        <w:t xml:space="preserve"> источников </w:t>
      </w:r>
      <w:r w:rsidRPr="00294648">
        <w:rPr>
          <w:rFonts w:ascii="Times New Roman" w:hAnsi="Times New Roman"/>
          <w:sz w:val="28"/>
          <w:szCs w:val="28"/>
          <w:lang w:val="ru-RU" w:bidi="ru-RU"/>
        </w:rPr>
        <w:t>средств для</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покрытия запасов. Можно</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сказать,</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что</w:t>
      </w:r>
      <w:r w:rsidR="00E56528">
        <w:rPr>
          <w:rFonts w:ascii="Times New Roman" w:hAnsi="Times New Roman"/>
          <w:sz w:val="28"/>
          <w:szCs w:val="28"/>
          <w:lang w:val="ru-RU" w:bidi="ru-RU"/>
        </w:rPr>
        <w:t xml:space="preserve"> </w:t>
      </w:r>
      <w:r w:rsidRPr="00294648">
        <w:rPr>
          <w:rFonts w:ascii="Times New Roman" w:hAnsi="Times New Roman"/>
          <w:sz w:val="28"/>
          <w:szCs w:val="28"/>
          <w:lang w:val="ru-RU" w:bidi="ru-RU"/>
        </w:rPr>
        <w:t>обеспеченность запасов источниками средств является основой финансовой устойчивости.</w:t>
      </w:r>
    </w:p>
    <w:p w:rsidR="00294648" w:rsidRPr="00294648" w:rsidRDefault="00294648" w:rsidP="00294648">
      <w:pPr>
        <w:widowControl w:val="0"/>
        <w:overflowPunct w:val="0"/>
        <w:autoSpaceDE w:val="0"/>
        <w:autoSpaceDN w:val="0"/>
        <w:adjustRightInd w:val="0"/>
        <w:spacing w:after="0" w:line="360" w:lineRule="auto"/>
        <w:ind w:firstLine="709"/>
        <w:jc w:val="both"/>
        <w:rPr>
          <w:rFonts w:ascii="Times New Roman" w:hAnsi="Times New Roman"/>
          <w:sz w:val="28"/>
          <w:szCs w:val="28"/>
          <w:lang w:val="ru-RU" w:bidi="ru-RU"/>
        </w:rPr>
      </w:pPr>
      <w:r w:rsidRPr="00294648">
        <w:rPr>
          <w:rFonts w:ascii="Times New Roman" w:hAnsi="Times New Roman"/>
          <w:sz w:val="28"/>
          <w:szCs w:val="28"/>
          <w:lang w:val="ru-RU" w:bidi="ru-RU"/>
        </w:rPr>
        <w:t>Обычно выделяют четыре типа финансовой устойчивости:</w:t>
      </w:r>
    </w:p>
    <w:p w:rsidR="00294648" w:rsidRPr="00294648" w:rsidRDefault="00294648" w:rsidP="00294648">
      <w:pPr>
        <w:widowControl w:val="0"/>
        <w:numPr>
          <w:ilvl w:val="0"/>
          <w:numId w:val="16"/>
        </w:numPr>
        <w:overflowPunct w:val="0"/>
        <w:autoSpaceDE w:val="0"/>
        <w:autoSpaceDN w:val="0"/>
        <w:adjustRightInd w:val="0"/>
        <w:spacing w:after="0" w:line="360" w:lineRule="auto"/>
        <w:jc w:val="both"/>
        <w:rPr>
          <w:rFonts w:ascii="Times New Roman" w:hAnsi="Times New Roman"/>
          <w:sz w:val="28"/>
          <w:szCs w:val="28"/>
          <w:lang w:val="ru-RU" w:bidi="ru-RU"/>
        </w:rPr>
      </w:pPr>
      <w:r w:rsidRPr="00294648">
        <w:rPr>
          <w:rFonts w:ascii="Times New Roman" w:hAnsi="Times New Roman"/>
          <w:sz w:val="28"/>
          <w:szCs w:val="28"/>
          <w:lang w:val="ru-RU" w:bidi="ru-RU"/>
        </w:rPr>
        <w:t xml:space="preserve"> </w:t>
      </w:r>
      <w:r w:rsidRPr="00294648">
        <w:rPr>
          <w:rFonts w:ascii="Times New Roman" w:hAnsi="Times New Roman"/>
          <w:i/>
          <w:iCs/>
          <w:sz w:val="28"/>
          <w:szCs w:val="28"/>
          <w:lang w:val="ru-RU" w:bidi="ru-RU"/>
        </w:rPr>
        <w:t>Абсолютная устойчивость</w:t>
      </w:r>
      <w:r w:rsidRPr="00294648">
        <w:rPr>
          <w:rFonts w:ascii="Times New Roman" w:hAnsi="Times New Roman"/>
          <w:sz w:val="28"/>
          <w:szCs w:val="28"/>
          <w:lang w:val="ru-RU" w:bidi="ru-RU"/>
        </w:rPr>
        <w:t xml:space="preserve"> финансового состояния, когда запасы и затраты меньше суммы собственного оборотного капитала (СОС):</w:t>
      </w:r>
    </w:p>
    <w:p w:rsidR="00294648" w:rsidRPr="00D44D94" w:rsidRDefault="00D44D94" w:rsidP="00E56528">
      <w:pPr>
        <w:widowControl w:val="0"/>
        <w:overflowPunct w:val="0"/>
        <w:autoSpaceDE w:val="0"/>
        <w:autoSpaceDN w:val="0"/>
        <w:adjustRightInd w:val="0"/>
        <w:spacing w:after="0" w:line="360" w:lineRule="auto"/>
        <w:ind w:firstLine="709"/>
        <w:jc w:val="center"/>
        <w:rPr>
          <w:rFonts w:ascii="Times New Roman" w:hAnsi="Times New Roman"/>
          <w:sz w:val="24"/>
          <w:szCs w:val="28"/>
          <w:lang w:val="ru-RU" w:bidi="ru-RU"/>
        </w:rPr>
      </w:pPr>
      <m:oMath>
        <m:r>
          <w:rPr>
            <w:rFonts w:ascii="Cambria Math" w:hAnsi="Cambria Math"/>
            <w:sz w:val="24"/>
            <w:szCs w:val="28"/>
            <w:lang w:val="ru-RU" w:bidi="ru-RU"/>
          </w:rPr>
          <m:t xml:space="preserve">3&lt;СОС                                                                                                                                         </m:t>
        </m:r>
      </m:oMath>
      <w:r>
        <w:rPr>
          <w:rFonts w:ascii="Times New Roman" w:hAnsi="Times New Roman"/>
          <w:iCs/>
          <w:sz w:val="24"/>
          <w:szCs w:val="28"/>
          <w:lang w:val="ru-RU" w:bidi="ru-RU"/>
        </w:rPr>
        <w:t xml:space="preserve"> (25)</w:t>
      </w:r>
    </w:p>
    <w:p w:rsidR="00294648" w:rsidRPr="00294648" w:rsidRDefault="00294648" w:rsidP="00294648">
      <w:pPr>
        <w:widowControl w:val="0"/>
        <w:numPr>
          <w:ilvl w:val="0"/>
          <w:numId w:val="16"/>
        </w:numPr>
        <w:overflowPunct w:val="0"/>
        <w:autoSpaceDE w:val="0"/>
        <w:autoSpaceDN w:val="0"/>
        <w:adjustRightInd w:val="0"/>
        <w:spacing w:after="0" w:line="360" w:lineRule="auto"/>
        <w:jc w:val="both"/>
        <w:rPr>
          <w:rFonts w:ascii="Times New Roman" w:hAnsi="Times New Roman"/>
          <w:sz w:val="28"/>
          <w:szCs w:val="28"/>
          <w:lang w:val="ru-RU" w:bidi="ru-RU"/>
        </w:rPr>
      </w:pPr>
      <w:r w:rsidRPr="00294648">
        <w:rPr>
          <w:rFonts w:ascii="Times New Roman" w:hAnsi="Times New Roman"/>
          <w:sz w:val="28"/>
          <w:szCs w:val="28"/>
          <w:lang w:val="ru-RU" w:bidi="ru-RU"/>
        </w:rPr>
        <w:t xml:space="preserve"> </w:t>
      </w:r>
      <w:r w:rsidRPr="00294648">
        <w:rPr>
          <w:rFonts w:ascii="Times New Roman" w:hAnsi="Times New Roman"/>
          <w:i/>
          <w:iCs/>
          <w:sz w:val="28"/>
          <w:szCs w:val="28"/>
          <w:lang w:val="ru-RU" w:bidi="ru-RU"/>
        </w:rPr>
        <w:t>Допустимая неустойчивость</w:t>
      </w:r>
      <w:r w:rsidRPr="00294648">
        <w:rPr>
          <w:rFonts w:ascii="Times New Roman" w:hAnsi="Times New Roman"/>
          <w:sz w:val="28"/>
          <w:szCs w:val="28"/>
          <w:lang w:val="ru-RU" w:bidi="ru-RU"/>
        </w:rPr>
        <w:t xml:space="preserve"> финансового состояния, когда</w:t>
      </w:r>
    </w:p>
    <w:p w:rsidR="00294648" w:rsidRPr="00D44D94" w:rsidRDefault="00D44D94" w:rsidP="00E56528">
      <w:pPr>
        <w:widowControl w:val="0"/>
        <w:overflowPunct w:val="0"/>
        <w:autoSpaceDE w:val="0"/>
        <w:autoSpaceDN w:val="0"/>
        <w:adjustRightInd w:val="0"/>
        <w:spacing w:after="0" w:line="360" w:lineRule="auto"/>
        <w:ind w:firstLine="709"/>
        <w:jc w:val="center"/>
        <w:rPr>
          <w:rFonts w:ascii="Times New Roman" w:hAnsi="Times New Roman"/>
          <w:sz w:val="24"/>
          <w:szCs w:val="28"/>
          <w:lang w:val="ru-RU" w:bidi="ru-RU"/>
        </w:rPr>
      </w:pPr>
      <m:oMath>
        <m:r>
          <w:rPr>
            <w:rFonts w:ascii="Cambria Math" w:hAnsi="Cambria Math"/>
            <w:sz w:val="24"/>
            <w:szCs w:val="28"/>
            <w:lang w:val="ru-RU" w:bidi="ru-RU"/>
          </w:rPr>
          <m:t>СОС</m:t>
        </m:r>
        <m:r>
          <m:rPr>
            <m:sty m:val="p"/>
          </m:rPr>
          <w:rPr>
            <w:rFonts w:ascii="Cambria Math" w:hAnsi="Cambria Math"/>
            <w:sz w:val="24"/>
            <w:szCs w:val="28"/>
            <w:lang w:val="ru-RU" w:bidi="ru-RU"/>
          </w:rPr>
          <m:t xml:space="preserve"> </m:t>
        </m:r>
        <m:r>
          <w:rPr>
            <w:rFonts w:ascii="Cambria Math" w:hAnsi="Cambria Math"/>
            <w:sz w:val="24"/>
            <w:szCs w:val="28"/>
            <w:lang w:val="ru-RU" w:bidi="ru-RU"/>
          </w:rPr>
          <m:t>&lt;3 &lt; СОС</m:t>
        </m:r>
        <m:r>
          <m:rPr>
            <m:sty m:val="p"/>
          </m:rPr>
          <w:rPr>
            <w:rFonts w:ascii="Cambria Math" w:hAnsi="Cambria Math"/>
            <w:sz w:val="24"/>
            <w:szCs w:val="28"/>
            <w:lang w:val="ru-RU" w:bidi="ru-RU"/>
          </w:rPr>
          <m:t xml:space="preserve"> + КП</m:t>
        </m:r>
        <m:r>
          <w:rPr>
            <w:rFonts w:ascii="Cambria Math" w:hAnsi="Cambria Math"/>
            <w:sz w:val="24"/>
            <w:szCs w:val="28"/>
            <w:lang w:val="ru-RU" w:bidi="ru-RU"/>
          </w:rPr>
          <m:t xml:space="preserve">                                                                                                            </m:t>
        </m:r>
      </m:oMath>
      <w:r>
        <w:rPr>
          <w:rFonts w:ascii="Times New Roman" w:hAnsi="Times New Roman"/>
          <w:sz w:val="24"/>
          <w:szCs w:val="28"/>
          <w:lang w:val="ru-RU" w:bidi="ru-RU"/>
        </w:rPr>
        <w:t>(26)</w:t>
      </w:r>
    </w:p>
    <w:p w:rsidR="00294648" w:rsidRPr="00294648" w:rsidRDefault="00294648" w:rsidP="00294648">
      <w:pPr>
        <w:widowControl w:val="0"/>
        <w:numPr>
          <w:ilvl w:val="0"/>
          <w:numId w:val="16"/>
        </w:numPr>
        <w:overflowPunct w:val="0"/>
        <w:autoSpaceDE w:val="0"/>
        <w:autoSpaceDN w:val="0"/>
        <w:adjustRightInd w:val="0"/>
        <w:spacing w:after="0" w:line="360" w:lineRule="auto"/>
        <w:jc w:val="both"/>
        <w:rPr>
          <w:rFonts w:ascii="Times New Roman" w:hAnsi="Times New Roman"/>
          <w:sz w:val="28"/>
          <w:szCs w:val="28"/>
          <w:lang w:val="ru-RU" w:bidi="ru-RU"/>
        </w:rPr>
      </w:pPr>
      <w:r w:rsidRPr="00294648">
        <w:rPr>
          <w:rFonts w:ascii="Times New Roman" w:hAnsi="Times New Roman"/>
          <w:i/>
          <w:iCs/>
          <w:sz w:val="28"/>
          <w:szCs w:val="28"/>
          <w:lang w:val="ru-RU" w:bidi="ru-RU"/>
        </w:rPr>
        <w:t>Неустойчивое (предкризисное)</w:t>
      </w:r>
      <w:r w:rsidRPr="00294648">
        <w:rPr>
          <w:rFonts w:ascii="Times New Roman" w:hAnsi="Times New Roman"/>
          <w:sz w:val="28"/>
          <w:szCs w:val="28"/>
          <w:lang w:val="ru-RU" w:bidi="ru-RU"/>
        </w:rPr>
        <w:t xml:space="preserve"> финансовое состояние, когда</w:t>
      </w:r>
    </w:p>
    <w:p w:rsidR="00294648" w:rsidRPr="00180E3F" w:rsidRDefault="00180E3F" w:rsidP="00E56528">
      <w:pPr>
        <w:widowControl w:val="0"/>
        <w:overflowPunct w:val="0"/>
        <w:autoSpaceDE w:val="0"/>
        <w:autoSpaceDN w:val="0"/>
        <w:adjustRightInd w:val="0"/>
        <w:spacing w:after="0" w:line="360" w:lineRule="auto"/>
        <w:ind w:firstLine="709"/>
        <w:jc w:val="center"/>
        <w:rPr>
          <w:rFonts w:ascii="Times New Roman" w:hAnsi="Times New Roman"/>
          <w:sz w:val="24"/>
          <w:szCs w:val="28"/>
          <w:lang w:val="ru-RU" w:bidi="ru-RU"/>
        </w:rPr>
      </w:pPr>
      <m:oMath>
        <m:r>
          <w:rPr>
            <w:rFonts w:ascii="Cambria Math" w:hAnsi="Cambria Math"/>
            <w:sz w:val="24"/>
            <w:szCs w:val="28"/>
            <w:lang w:val="ru-RU" w:bidi="ru-RU"/>
          </w:rPr>
          <m:t>СОС</m:t>
        </m:r>
        <m:r>
          <m:rPr>
            <m:sty m:val="p"/>
          </m:rPr>
          <w:rPr>
            <w:rFonts w:ascii="Cambria Math" w:hAnsi="Cambria Math"/>
            <w:sz w:val="24"/>
            <w:szCs w:val="28"/>
            <w:lang w:val="ru-RU" w:bidi="ru-RU"/>
          </w:rPr>
          <m:t xml:space="preserve"> </m:t>
        </m:r>
        <m:r>
          <w:rPr>
            <w:rFonts w:ascii="Cambria Math" w:hAnsi="Cambria Math"/>
            <w:sz w:val="24"/>
            <w:szCs w:val="28"/>
            <w:lang w:val="ru-RU" w:bidi="ru-RU"/>
          </w:rPr>
          <m:t>&lt;3 &lt; СОС</m:t>
        </m:r>
        <m:r>
          <m:rPr>
            <m:sty m:val="p"/>
          </m:rPr>
          <w:rPr>
            <w:rFonts w:ascii="Cambria Math" w:hAnsi="Cambria Math"/>
            <w:sz w:val="24"/>
            <w:szCs w:val="28"/>
            <w:lang w:val="ru-RU" w:bidi="ru-RU"/>
          </w:rPr>
          <m:t xml:space="preserve"> + КП+ДП                                                                                                </m:t>
        </m:r>
      </m:oMath>
      <w:r w:rsidRPr="00180E3F">
        <w:rPr>
          <w:rFonts w:ascii="Times New Roman" w:hAnsi="Times New Roman"/>
          <w:sz w:val="24"/>
          <w:szCs w:val="28"/>
          <w:lang w:val="ru-RU" w:bidi="ru-RU"/>
        </w:rPr>
        <w:t>(27)</w:t>
      </w:r>
    </w:p>
    <w:p w:rsidR="00294648" w:rsidRPr="00294648" w:rsidRDefault="00294648" w:rsidP="00294648">
      <w:pPr>
        <w:widowControl w:val="0"/>
        <w:numPr>
          <w:ilvl w:val="0"/>
          <w:numId w:val="16"/>
        </w:numPr>
        <w:overflowPunct w:val="0"/>
        <w:autoSpaceDE w:val="0"/>
        <w:autoSpaceDN w:val="0"/>
        <w:adjustRightInd w:val="0"/>
        <w:spacing w:after="0" w:line="360" w:lineRule="auto"/>
        <w:jc w:val="both"/>
        <w:rPr>
          <w:rFonts w:ascii="Times New Roman" w:hAnsi="Times New Roman"/>
          <w:sz w:val="28"/>
          <w:szCs w:val="28"/>
          <w:lang w:val="ru-RU" w:bidi="ru-RU"/>
        </w:rPr>
      </w:pPr>
      <w:r w:rsidRPr="00294648">
        <w:rPr>
          <w:rFonts w:ascii="Times New Roman" w:hAnsi="Times New Roman"/>
          <w:i/>
          <w:iCs/>
          <w:sz w:val="28"/>
          <w:szCs w:val="28"/>
          <w:lang w:val="ru-RU" w:bidi="ru-RU"/>
        </w:rPr>
        <w:t>Кризисное финансовое состояние</w:t>
      </w:r>
      <w:r w:rsidRPr="00294648">
        <w:rPr>
          <w:rFonts w:ascii="Times New Roman" w:hAnsi="Times New Roman"/>
          <w:sz w:val="28"/>
          <w:szCs w:val="28"/>
          <w:lang w:val="ru-RU" w:bidi="ru-RU"/>
        </w:rPr>
        <w:t xml:space="preserve"> (предприятие находится на грани банкротства), при котором</w:t>
      </w:r>
    </w:p>
    <w:p w:rsidR="00294648" w:rsidRDefault="00D44D94" w:rsidP="00180E3F">
      <w:pPr>
        <w:pStyle w:val="ac"/>
        <w:widowControl w:val="0"/>
        <w:overflowPunct w:val="0"/>
        <w:autoSpaceDE w:val="0"/>
        <w:autoSpaceDN w:val="0"/>
        <w:adjustRightInd w:val="0"/>
        <w:spacing w:after="0" w:line="360" w:lineRule="auto"/>
        <w:rPr>
          <w:rFonts w:ascii="Times New Roman" w:hAnsi="Times New Roman"/>
          <w:sz w:val="24"/>
          <w:szCs w:val="28"/>
          <w:lang w:val="ru-RU" w:bidi="ru-RU"/>
        </w:rPr>
      </w:pPr>
      <m:oMath>
        <m:r>
          <w:rPr>
            <w:rFonts w:ascii="Cambria Math" w:hAnsi="Cambria Math"/>
            <w:szCs w:val="28"/>
            <w:lang w:val="ru-RU" w:bidi="ru-RU"/>
          </w:rPr>
          <m:t xml:space="preserve">      </m:t>
        </m:r>
        <m:r>
          <w:rPr>
            <w:rFonts w:ascii="Cambria Math" w:hAnsi="Cambria Math"/>
            <w:sz w:val="24"/>
            <w:szCs w:val="28"/>
            <w:lang w:val="ru-RU" w:bidi="ru-RU"/>
          </w:rPr>
          <m:t>СОС</m:t>
        </m:r>
        <m:r>
          <m:rPr>
            <m:sty m:val="p"/>
          </m:rPr>
          <w:rPr>
            <w:rFonts w:ascii="Cambria Math" w:hAnsi="Cambria Math"/>
            <w:sz w:val="24"/>
            <w:szCs w:val="28"/>
            <w:lang w:val="ru-RU" w:bidi="ru-RU"/>
          </w:rPr>
          <m:t xml:space="preserve"> </m:t>
        </m:r>
        <m:r>
          <w:rPr>
            <w:rFonts w:ascii="Cambria Math" w:hAnsi="Cambria Math"/>
            <w:sz w:val="24"/>
            <w:szCs w:val="28"/>
            <w:lang w:val="ru-RU" w:bidi="ru-RU"/>
          </w:rPr>
          <m:t>&gt;3 &gt; СОС</m:t>
        </m:r>
        <m:r>
          <m:rPr>
            <m:sty m:val="p"/>
          </m:rPr>
          <w:rPr>
            <w:rFonts w:ascii="Cambria Math" w:hAnsi="Cambria Math"/>
            <w:sz w:val="24"/>
            <w:szCs w:val="28"/>
            <w:lang w:val="ru-RU" w:bidi="ru-RU"/>
          </w:rPr>
          <m:t xml:space="preserve"> + КП+ ДП</m:t>
        </m:r>
        <m:r>
          <w:rPr>
            <w:rFonts w:ascii="Cambria Math" w:hAnsi="Cambria Math"/>
            <w:szCs w:val="28"/>
            <w:lang w:val="ru-RU" w:bidi="ru-RU"/>
          </w:rPr>
          <m:t xml:space="preserve">                                                                                                  </m:t>
        </m:r>
      </m:oMath>
      <w:r w:rsidR="00180E3F" w:rsidRPr="00180E3F">
        <w:rPr>
          <w:rFonts w:ascii="Times New Roman" w:hAnsi="Times New Roman"/>
          <w:sz w:val="24"/>
          <w:szCs w:val="28"/>
          <w:lang w:val="ru-RU" w:bidi="ru-RU"/>
        </w:rPr>
        <w:t>(28)</w:t>
      </w:r>
    </w:p>
    <w:p w:rsidR="00C617C4" w:rsidRPr="00C617C4" w:rsidRDefault="00C617C4" w:rsidP="00C617C4">
      <w:pPr>
        <w:widowControl w:val="0"/>
        <w:overflowPunct w:val="0"/>
        <w:autoSpaceDE w:val="0"/>
        <w:autoSpaceDN w:val="0"/>
        <w:adjustRightInd w:val="0"/>
        <w:spacing w:after="0" w:line="360" w:lineRule="auto"/>
        <w:jc w:val="both"/>
        <w:rPr>
          <w:rFonts w:ascii="Times New Roman" w:hAnsi="Times New Roman"/>
          <w:sz w:val="28"/>
          <w:szCs w:val="28"/>
          <w:lang w:val="ru-RU" w:bidi="ru-RU"/>
        </w:rPr>
      </w:pPr>
      <w:r w:rsidRPr="00C617C4">
        <w:rPr>
          <w:rFonts w:ascii="Times New Roman" w:hAnsi="Times New Roman"/>
          <w:sz w:val="28"/>
          <w:szCs w:val="28"/>
          <w:lang w:val="ru-RU" w:bidi="ru-RU"/>
        </w:rPr>
        <w:t>Определите тип финансовой устойчивости «ХХХ»</w:t>
      </w:r>
      <w:r>
        <w:rPr>
          <w:rFonts w:ascii="Times New Roman" w:hAnsi="Times New Roman"/>
          <w:sz w:val="28"/>
          <w:szCs w:val="28"/>
          <w:lang w:val="ru-RU" w:bidi="ru-RU"/>
        </w:rPr>
        <w:t>, исходя из представленной выше группировки. Составьте обобщающий вывод об организации по второй главе.</w:t>
      </w:r>
    </w:p>
    <w:p w:rsidR="00152A9F" w:rsidRDefault="00152A9F">
      <w:pPr>
        <w:rPr>
          <w:rFonts w:ascii="Times New Roman" w:hAnsi="Times New Roman"/>
          <w:sz w:val="28"/>
          <w:szCs w:val="28"/>
          <w:lang w:val="ru-RU"/>
        </w:rPr>
      </w:pPr>
      <w:r>
        <w:rPr>
          <w:rFonts w:ascii="Times New Roman" w:hAnsi="Times New Roman"/>
          <w:sz w:val="28"/>
          <w:szCs w:val="28"/>
          <w:lang w:val="ru-RU"/>
        </w:rPr>
        <w:br w:type="page"/>
      </w:r>
    </w:p>
    <w:p w:rsidR="007703CC" w:rsidRPr="007703CC" w:rsidRDefault="00DE0195" w:rsidP="007703CC">
      <w:pPr>
        <w:pStyle w:val="2"/>
        <w:spacing w:before="0" w:after="0" w:line="360" w:lineRule="auto"/>
        <w:jc w:val="both"/>
        <w:rPr>
          <w:rFonts w:ascii="Times New Roman" w:hAnsi="Times New Roman"/>
        </w:rPr>
      </w:pPr>
      <w:bookmarkStart w:id="12" w:name="_Toc461646985"/>
      <w:r w:rsidRPr="007703CC">
        <w:rPr>
          <w:rFonts w:ascii="Times New Roman" w:hAnsi="Times New Roman"/>
        </w:rPr>
        <w:t xml:space="preserve">ГЛАВА 3. </w:t>
      </w:r>
      <w:r w:rsidR="007703CC" w:rsidRPr="007703CC">
        <w:rPr>
          <w:rFonts w:ascii="Times New Roman" w:hAnsi="Times New Roman"/>
        </w:rPr>
        <w:t>Анализ ключевых факторов, влияющих на финансово-хозяйственную деятельность организации и предложения по ее совершенстованию.</w:t>
      </w:r>
      <w:bookmarkEnd w:id="12"/>
    </w:p>
    <w:p w:rsidR="007703CC" w:rsidRDefault="007703CC"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3.1. Анализ ключевых факторов, влияющих на финансово хозяйственную деятельность организации.</w:t>
      </w:r>
    </w:p>
    <w:p w:rsidR="00C86F77" w:rsidRPr="00D44D94" w:rsidRDefault="00C86F77"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 xml:space="preserve">В качестве результирующих показателей, отражающих влияние ключевых факторов, влияющих на финансово-хозяйственную деятельность </w:t>
      </w:r>
      <w:r w:rsidR="00C617C4">
        <w:rPr>
          <w:rFonts w:ascii="Times New Roman" w:hAnsi="Times New Roman"/>
          <w:sz w:val="28"/>
          <w:lang w:val="ru-RU" w:eastAsia="ru-RU"/>
        </w:rPr>
        <w:t xml:space="preserve">организации «ХХХ» </w:t>
      </w:r>
      <w:r w:rsidRPr="00D44D94">
        <w:rPr>
          <w:rFonts w:ascii="Times New Roman" w:hAnsi="Times New Roman"/>
          <w:sz w:val="28"/>
          <w:lang w:val="ru-RU" w:eastAsia="ru-RU"/>
        </w:rPr>
        <w:t>предлагается использовать следующие:</w:t>
      </w:r>
    </w:p>
    <w:p w:rsidR="00350C43" w:rsidRPr="00350C43" w:rsidRDefault="00C86F77" w:rsidP="00350C43">
      <w:pPr>
        <w:pStyle w:val="ac"/>
        <w:numPr>
          <w:ilvl w:val="0"/>
          <w:numId w:val="38"/>
        </w:numPr>
        <w:spacing w:after="0" w:line="360" w:lineRule="auto"/>
        <w:ind w:left="0" w:firstLine="709"/>
        <w:jc w:val="both"/>
        <w:rPr>
          <w:rFonts w:ascii="Times New Roman" w:hAnsi="Times New Roman"/>
          <w:sz w:val="28"/>
          <w:lang w:val="ru-RU" w:eastAsia="ru-RU"/>
        </w:rPr>
      </w:pPr>
      <w:r w:rsidRPr="00350C43">
        <w:rPr>
          <w:rFonts w:ascii="Times New Roman" w:hAnsi="Times New Roman"/>
          <w:sz w:val="28"/>
          <w:lang w:val="ru-RU" w:eastAsia="ru-RU"/>
        </w:rPr>
        <w:t xml:space="preserve">Собственные оборотные средства, представленные в виде аддитивной модели:          </w:t>
      </w:r>
    </w:p>
    <w:p w:rsidR="00C86F77" w:rsidRPr="00350C43" w:rsidRDefault="00C86F77" w:rsidP="00350C43">
      <w:pPr>
        <w:pStyle w:val="ac"/>
        <w:spacing w:after="0" w:line="360" w:lineRule="auto"/>
        <w:ind w:left="1234" w:hanging="667"/>
        <w:jc w:val="both"/>
        <w:rPr>
          <w:rFonts w:ascii="Times New Roman" w:hAnsi="Times New Roman"/>
          <w:sz w:val="28"/>
          <w:lang w:val="ru-RU" w:eastAsia="ru-RU"/>
        </w:rPr>
      </w:pPr>
      <w:r w:rsidRPr="00350C43">
        <w:rPr>
          <w:rFonts w:ascii="Times New Roman" w:hAnsi="Times New Roman"/>
          <w:sz w:val="28"/>
          <w:lang w:val="ru-RU" w:eastAsia="ru-RU"/>
        </w:rPr>
        <w:t xml:space="preserve">  </w:t>
      </w:r>
      <m:oMath>
        <m:r>
          <m:rPr>
            <m:sty m:val="p"/>
          </m:rPr>
          <w:rPr>
            <w:rFonts w:ascii="Cambria Math" w:hAnsi="Cambria Math"/>
            <w:sz w:val="24"/>
            <w:lang w:val="ru-RU" w:eastAsia="ru-RU"/>
          </w:rPr>
          <m:t xml:space="preserve">СОС=СК+ДП-ВА                                                                                                              </m:t>
        </m:r>
      </m:oMath>
      <w:r w:rsidR="00D44D94" w:rsidRPr="00350C43">
        <w:rPr>
          <w:rFonts w:ascii="Times New Roman" w:hAnsi="Times New Roman"/>
          <w:sz w:val="24"/>
          <w:lang w:val="ru-RU" w:eastAsia="ru-RU"/>
        </w:rPr>
        <w:t>(29)</w:t>
      </w:r>
      <w:r w:rsidR="00D44D94" w:rsidRPr="00350C43">
        <w:rPr>
          <w:rFonts w:ascii="Times New Roman" w:hAnsi="Times New Roman"/>
          <w:sz w:val="28"/>
          <w:lang w:val="ru-RU" w:eastAsia="ru-RU"/>
        </w:rPr>
        <w:t>,</w:t>
      </w:r>
    </w:p>
    <w:p w:rsidR="00C86F77" w:rsidRPr="00D44D94" w:rsidRDefault="00C86F77"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 xml:space="preserve">позволяющей проанализировать влияние на величину СОС таких показателей как СК (собственный капитал); ДП- долгосрочные пассивы; ВА-  внеоборотные активы. </w:t>
      </w:r>
    </w:p>
    <w:p w:rsidR="00D44D94" w:rsidRDefault="00C86F77"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 xml:space="preserve">2) Чистая нераспределенная прибыль, остающаяся в распоряжении организации после уплаты налогов как результат эффективности функционирования капитала организации, представленная на основе мультипликативной модели </w:t>
      </w:r>
    </w:p>
    <w:p w:rsidR="00DA7F8E" w:rsidRPr="00D44D94" w:rsidRDefault="00D44D94" w:rsidP="007703CC">
      <w:pPr>
        <w:spacing w:after="0" w:line="360" w:lineRule="auto"/>
        <w:ind w:firstLine="709"/>
        <w:jc w:val="both"/>
        <w:rPr>
          <w:rFonts w:ascii="Times New Roman" w:hAnsi="Times New Roman"/>
          <w:sz w:val="28"/>
          <w:lang w:val="ru-RU" w:eastAsia="ru-RU"/>
        </w:rPr>
      </w:pPr>
      <m:oMath>
        <m:r>
          <m:rPr>
            <m:sty m:val="p"/>
          </m:rPr>
          <w:rPr>
            <w:rFonts w:ascii="Cambria Math" w:hAnsi="Cambria Math"/>
            <w:sz w:val="24"/>
            <w:lang w:val="ru-RU" w:eastAsia="ru-RU"/>
          </w:rPr>
          <m:t xml:space="preserve">ЧП = </m:t>
        </m:r>
        <m:sSub>
          <m:sSubPr>
            <m:ctrlPr>
              <w:rPr>
                <w:rFonts w:ascii="Cambria Math" w:hAnsi="Cambria Math"/>
                <w:sz w:val="24"/>
                <w:lang w:val="ru-RU" w:eastAsia="ru-RU"/>
              </w:rPr>
            </m:ctrlPr>
          </m:sSubPr>
          <m:e>
            <m:r>
              <m:rPr>
                <m:sty m:val="p"/>
              </m:rPr>
              <w:rPr>
                <w:rFonts w:ascii="Cambria Math" w:hAnsi="Cambria Math"/>
                <w:sz w:val="24"/>
                <w:lang w:val="ru-RU" w:eastAsia="ru-RU"/>
              </w:rPr>
              <m:t>Р</m:t>
            </m:r>
          </m:e>
          <m:sub>
            <m:r>
              <m:rPr>
                <m:sty m:val="p"/>
              </m:rPr>
              <w:rPr>
                <w:rFonts w:ascii="Cambria Math" w:hAnsi="Cambria Math"/>
                <w:sz w:val="24"/>
                <w:lang w:val="ru-RU" w:eastAsia="ru-RU"/>
              </w:rPr>
              <m:t>КАПИТАЛА</m:t>
            </m:r>
          </m:sub>
        </m:sSub>
        <m:r>
          <m:rPr>
            <m:sty m:val="p"/>
          </m:rPr>
          <w:rPr>
            <w:rFonts w:ascii="Cambria Math" w:hAnsi="Cambria Math"/>
            <w:sz w:val="24"/>
            <w:lang w:val="ru-RU" w:eastAsia="ru-RU"/>
          </w:rPr>
          <m:t xml:space="preserve">*К                                                                                                                 </m:t>
        </m:r>
      </m:oMath>
      <w:r>
        <w:rPr>
          <w:rFonts w:ascii="Times New Roman" w:hAnsi="Times New Roman"/>
          <w:sz w:val="24"/>
          <w:lang w:val="ru-RU" w:eastAsia="ru-RU"/>
        </w:rPr>
        <w:t>(30)</w:t>
      </w:r>
      <w:r>
        <w:rPr>
          <w:rFonts w:ascii="Times New Roman" w:hAnsi="Times New Roman"/>
          <w:sz w:val="28"/>
          <w:lang w:val="ru-RU" w:eastAsia="ru-RU"/>
        </w:rPr>
        <w:t>,</w:t>
      </w:r>
    </w:p>
    <w:p w:rsidR="00DA7F8E" w:rsidRPr="00D44D94" w:rsidRDefault="00DA7F8E"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 xml:space="preserve">Где Ркапитала – рентабельность капитала, исчисленная за отчетный год, К – капитал в среднегодовой балансовой оценке </w:t>
      </w:r>
    </w:p>
    <w:p w:rsidR="00C86F77" w:rsidRPr="00D44D94" w:rsidRDefault="00D44D94" w:rsidP="007703CC">
      <w:pPr>
        <w:spacing w:after="0" w:line="360" w:lineRule="auto"/>
        <w:ind w:firstLine="709"/>
        <w:jc w:val="both"/>
        <w:rPr>
          <w:rFonts w:ascii="Times New Roman" w:hAnsi="Times New Roman"/>
          <w:sz w:val="24"/>
          <w:lang w:val="ru-RU" w:eastAsia="ru-RU"/>
        </w:rPr>
      </w:pPr>
      <m:oMath>
        <m:r>
          <w:rPr>
            <w:rFonts w:ascii="Cambria Math" w:hAnsi="Cambria Math"/>
            <w:sz w:val="24"/>
            <w:lang w:val="ru-RU" w:eastAsia="ru-RU"/>
          </w:rPr>
          <m:t>К=</m:t>
        </m:r>
        <m:f>
          <m:fPr>
            <m:ctrlPr>
              <w:rPr>
                <w:rFonts w:ascii="Cambria Math" w:hAnsi="Cambria Math"/>
                <w:i/>
                <w:sz w:val="24"/>
                <w:lang w:val="ru-RU" w:eastAsia="ru-RU"/>
              </w:rPr>
            </m:ctrlPr>
          </m:fPr>
          <m:num>
            <m:sSub>
              <m:sSubPr>
                <m:ctrlPr>
                  <w:rPr>
                    <w:rFonts w:ascii="Cambria Math" w:hAnsi="Cambria Math"/>
                    <w:i/>
                    <w:sz w:val="24"/>
                    <w:lang w:val="ru-RU" w:eastAsia="ru-RU"/>
                  </w:rPr>
                </m:ctrlPr>
              </m:sSubPr>
              <m:e>
                <m:r>
                  <w:rPr>
                    <w:rFonts w:ascii="Cambria Math" w:hAnsi="Cambria Math"/>
                    <w:sz w:val="24"/>
                    <w:lang w:val="ru-RU" w:eastAsia="ru-RU"/>
                  </w:rPr>
                  <m:t>ВБ</m:t>
                </m:r>
              </m:e>
              <m:sub>
                <m:r>
                  <w:rPr>
                    <w:rFonts w:ascii="Cambria Math" w:hAnsi="Cambria Math"/>
                    <w:sz w:val="24"/>
                    <w:lang w:val="ru-RU" w:eastAsia="ru-RU"/>
                  </w:rPr>
                  <m:t>НГ</m:t>
                </m:r>
              </m:sub>
            </m:sSub>
            <m:r>
              <w:rPr>
                <w:rFonts w:ascii="Cambria Math" w:hAnsi="Cambria Math"/>
                <w:sz w:val="24"/>
                <w:lang w:val="ru-RU" w:eastAsia="ru-RU"/>
              </w:rPr>
              <m:t>+</m:t>
            </m:r>
            <m:sSub>
              <m:sSubPr>
                <m:ctrlPr>
                  <w:rPr>
                    <w:rFonts w:ascii="Cambria Math" w:hAnsi="Cambria Math"/>
                    <w:i/>
                    <w:sz w:val="24"/>
                    <w:lang w:val="ru-RU" w:eastAsia="ru-RU"/>
                  </w:rPr>
                </m:ctrlPr>
              </m:sSubPr>
              <m:e>
                <m:r>
                  <w:rPr>
                    <w:rFonts w:ascii="Cambria Math" w:hAnsi="Cambria Math"/>
                    <w:sz w:val="24"/>
                    <w:lang w:val="ru-RU" w:eastAsia="ru-RU"/>
                  </w:rPr>
                  <m:t>ВБ</m:t>
                </m:r>
              </m:e>
              <m:sub>
                <m:r>
                  <w:rPr>
                    <w:rFonts w:ascii="Cambria Math" w:hAnsi="Cambria Math"/>
                    <w:sz w:val="24"/>
                    <w:lang w:val="ru-RU" w:eastAsia="ru-RU"/>
                  </w:rPr>
                  <m:t>КГ</m:t>
                </m:r>
              </m:sub>
            </m:sSub>
          </m:num>
          <m:den>
            <m:r>
              <w:rPr>
                <w:rFonts w:ascii="Cambria Math" w:hAnsi="Cambria Math"/>
                <w:sz w:val="24"/>
                <w:lang w:val="ru-RU" w:eastAsia="ru-RU"/>
              </w:rPr>
              <m:t>2</m:t>
            </m:r>
          </m:den>
        </m:f>
        <m:r>
          <w:rPr>
            <w:rFonts w:ascii="Cambria Math" w:hAnsi="Cambria Math"/>
            <w:sz w:val="24"/>
            <w:lang w:val="ru-RU" w:eastAsia="ru-RU"/>
          </w:rPr>
          <m:t xml:space="preserve">                                                                                                                                 </m:t>
        </m:r>
      </m:oMath>
      <w:r>
        <w:rPr>
          <w:rFonts w:ascii="Times New Roman" w:hAnsi="Times New Roman"/>
          <w:sz w:val="24"/>
          <w:lang w:val="ru-RU" w:eastAsia="ru-RU"/>
        </w:rPr>
        <w:t>(31)</w:t>
      </w:r>
    </w:p>
    <w:p w:rsidR="00C86F77" w:rsidRPr="00D44D94" w:rsidRDefault="00DA7F8E"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ВБ</w:t>
      </w:r>
      <w:r w:rsidR="00D44D94" w:rsidRPr="00D44D94">
        <w:rPr>
          <w:rFonts w:ascii="Times New Roman" w:hAnsi="Times New Roman"/>
          <w:sz w:val="28"/>
          <w:vertAlign w:val="subscript"/>
          <w:lang w:val="ru-RU" w:eastAsia="ru-RU"/>
        </w:rPr>
        <w:t>НГ</w:t>
      </w:r>
      <w:r w:rsidR="00D44D94">
        <w:rPr>
          <w:rFonts w:ascii="Times New Roman" w:hAnsi="Times New Roman"/>
          <w:sz w:val="28"/>
          <w:lang w:val="ru-RU" w:eastAsia="ru-RU"/>
        </w:rPr>
        <w:t>, ВБ</w:t>
      </w:r>
      <w:r w:rsidR="00D44D94">
        <w:rPr>
          <w:rFonts w:ascii="Times New Roman" w:hAnsi="Times New Roman"/>
          <w:sz w:val="28"/>
          <w:vertAlign w:val="subscript"/>
          <w:lang w:val="ru-RU" w:eastAsia="ru-RU"/>
        </w:rPr>
        <w:t>КГ</w:t>
      </w:r>
      <w:r w:rsidRPr="00D44D94">
        <w:rPr>
          <w:rFonts w:ascii="Times New Roman" w:hAnsi="Times New Roman"/>
          <w:sz w:val="28"/>
          <w:lang w:val="ru-RU" w:eastAsia="ru-RU"/>
        </w:rPr>
        <w:t>- валюта б</w:t>
      </w:r>
      <w:r w:rsidR="00D44D94">
        <w:rPr>
          <w:rFonts w:ascii="Times New Roman" w:hAnsi="Times New Roman"/>
          <w:sz w:val="28"/>
          <w:lang w:val="ru-RU" w:eastAsia="ru-RU"/>
        </w:rPr>
        <w:t>аланса на начало и конец года соответственно.</w:t>
      </w:r>
    </w:p>
    <w:p w:rsidR="00DA7F8E" w:rsidRPr="00D44D94" w:rsidRDefault="00DA7F8E"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3) Коэффициент платежеспособности по текущим обязательствам:</w:t>
      </w:r>
    </w:p>
    <w:p w:rsidR="00DA7F8E" w:rsidRPr="00D44D94" w:rsidRDefault="00B8546A" w:rsidP="007703CC">
      <w:pPr>
        <w:spacing w:after="0" w:line="360" w:lineRule="auto"/>
        <w:ind w:firstLine="709"/>
        <w:jc w:val="both"/>
        <w:rPr>
          <w:rFonts w:ascii="Times New Roman" w:hAnsi="Times New Roman"/>
          <w:sz w:val="28"/>
          <w:lang w:val="ru-RU" w:eastAsia="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КП</m:t>
            </m:r>
          </m:num>
          <m:den>
            <m:r>
              <w:rPr>
                <w:rFonts w:ascii="Cambria Math" w:hAnsi="Cambria Math"/>
                <w:sz w:val="24"/>
                <w:szCs w:val="28"/>
                <w:lang w:val="ru-RU" w:bidi="ru-RU"/>
              </w:rPr>
              <m:t>В</m:t>
            </m:r>
          </m:den>
        </m:f>
        <m:r>
          <w:rPr>
            <w:rFonts w:ascii="Cambria Math" w:hAnsi="Cambria Math"/>
            <w:sz w:val="24"/>
            <w:szCs w:val="28"/>
            <w:lang w:val="ru-RU" w:bidi="ru-RU"/>
          </w:rPr>
          <m:t xml:space="preserve">                                                                                                                                         </m:t>
        </m:r>
      </m:oMath>
      <w:r w:rsidR="00D44D94">
        <w:rPr>
          <w:rFonts w:ascii="Times New Roman" w:hAnsi="Times New Roman"/>
          <w:sz w:val="24"/>
          <w:szCs w:val="28"/>
          <w:lang w:val="ru-RU" w:bidi="ru-RU"/>
        </w:rPr>
        <w:t>(32)</w:t>
      </w:r>
    </w:p>
    <w:p w:rsidR="00633E16" w:rsidRPr="00D44D94" w:rsidRDefault="00DA7F8E" w:rsidP="007703CC">
      <w:pPr>
        <w:spacing w:after="0" w:line="360" w:lineRule="auto"/>
        <w:ind w:firstLine="709"/>
        <w:jc w:val="both"/>
        <w:rPr>
          <w:rFonts w:ascii="Times New Roman" w:hAnsi="Times New Roman"/>
          <w:sz w:val="28"/>
          <w:lang w:val="ru-RU" w:eastAsia="ru-RU"/>
        </w:rPr>
      </w:pPr>
      <w:r w:rsidRPr="00D44D94">
        <w:rPr>
          <w:rFonts w:ascii="Times New Roman" w:hAnsi="Times New Roman"/>
          <w:sz w:val="28"/>
          <w:lang w:val="ru-RU" w:eastAsia="ru-RU"/>
        </w:rPr>
        <w:t xml:space="preserve">Представленный кратной моделью влияния на платежеспособность организации по текущим обязательствам следующих факторов: </w:t>
      </w:r>
      <w:r w:rsidR="00D44D94">
        <w:rPr>
          <w:rFonts w:ascii="Times New Roman" w:hAnsi="Times New Roman"/>
          <w:sz w:val="28"/>
          <w:lang w:val="ru-RU" w:eastAsia="ru-RU"/>
        </w:rPr>
        <w:t>краткосрочные пассивы и среднегодовая выручка.</w:t>
      </w:r>
      <w:r w:rsidRPr="00D44D94">
        <w:rPr>
          <w:rFonts w:ascii="Times New Roman" w:hAnsi="Times New Roman"/>
          <w:sz w:val="28"/>
          <w:lang w:val="ru-RU" w:eastAsia="ru-RU"/>
        </w:rPr>
        <w:t xml:space="preserve"> </w:t>
      </w:r>
    </w:p>
    <w:p w:rsidR="00DA7F8E" w:rsidRDefault="00DA7F8E"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Для проведения факторного анализа по представленным моделям ключевых результирующих показателей финансово-хозяйственной деятельности рекомендуем использовать следующие методы:</w:t>
      </w:r>
    </w:p>
    <w:p w:rsidR="00D44D94" w:rsidRPr="00D44D94" w:rsidRDefault="00DA7F8E" w:rsidP="007703CC">
      <w:pPr>
        <w:spacing w:after="0" w:line="360" w:lineRule="auto"/>
        <w:ind w:firstLine="709"/>
        <w:jc w:val="both"/>
        <w:rPr>
          <w:rFonts w:ascii="Times New Roman" w:hAnsi="Times New Roman"/>
          <w:b/>
          <w:i/>
          <w:sz w:val="28"/>
          <w:lang w:val="ru-RU" w:eastAsia="ru-RU"/>
        </w:rPr>
      </w:pPr>
      <w:r w:rsidRPr="00D44D94">
        <w:rPr>
          <w:rFonts w:ascii="Times New Roman" w:hAnsi="Times New Roman"/>
          <w:b/>
          <w:i/>
          <w:sz w:val="28"/>
          <w:lang w:val="ru-RU" w:eastAsia="ru-RU"/>
        </w:rPr>
        <w:t>А) для аддитивной модели СОС – балансовый метод анализа</w:t>
      </w:r>
    </w:p>
    <w:p w:rsidR="00D44D94" w:rsidRPr="009C7518" w:rsidRDefault="00D44D94" w:rsidP="00D44D94">
      <w:pPr>
        <w:spacing w:after="0" w:line="360" w:lineRule="auto"/>
        <w:ind w:firstLine="709"/>
        <w:jc w:val="both"/>
        <w:rPr>
          <w:rFonts w:ascii="Times New Roman" w:hAnsi="Times New Roman"/>
          <w:sz w:val="28"/>
          <w:lang w:val="ru-RU" w:eastAsia="ru-RU"/>
        </w:rPr>
      </w:pPr>
      <w:r w:rsidRPr="009C7518">
        <w:rPr>
          <w:rFonts w:ascii="Times New Roman" w:hAnsi="Times New Roman"/>
          <w:sz w:val="28"/>
          <w:lang w:val="ru-RU" w:eastAsia="ru-RU"/>
        </w:rPr>
        <w:t xml:space="preserve">Служит для отражения соотношений, пропорций двух групп взаимосвязанных и уравновешенных экономических показателей, итоги которых должны быть тождественны. Этот метод используется в анализе хозяйственной деятельности для проверки исходных сведений на основе которых проводится анализ, а также для проверки правильности аналитических расчетов. Этот способ используется при проверке правильности определения влияния разных факторов на прирост величины результативного показателя. </w:t>
      </w:r>
    </w:p>
    <w:p w:rsidR="00D44D94" w:rsidRDefault="00D44D94" w:rsidP="00D44D94">
      <w:pPr>
        <w:spacing w:after="0" w:line="360" w:lineRule="auto"/>
        <w:ind w:firstLine="709"/>
        <w:jc w:val="both"/>
        <w:rPr>
          <w:rFonts w:ascii="Times New Roman" w:hAnsi="Times New Roman"/>
          <w:sz w:val="28"/>
          <w:lang w:val="ru-RU" w:eastAsia="ru-RU"/>
        </w:rPr>
      </w:pPr>
      <w:r w:rsidRPr="009C7518">
        <w:rPr>
          <w:rFonts w:ascii="Times New Roman" w:hAnsi="Times New Roman"/>
          <w:sz w:val="28"/>
          <w:lang w:val="ru-RU" w:eastAsia="ru-RU"/>
        </w:rPr>
        <w:t>В некоторых случаях балансовый метод может быть использован для определения величины влияния отдельных факторов на прирост результативного показателя.</w:t>
      </w:r>
    </w:p>
    <w:p w:rsidR="00180E3F" w:rsidRDefault="00180E3F" w:rsidP="00180E3F">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12</w:t>
      </w:r>
    </w:p>
    <w:p w:rsidR="008E1CCA" w:rsidRDefault="00180E3F" w:rsidP="008E1CCA">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 xml:space="preserve">Влияние факторов на результативный показатель </w:t>
      </w:r>
    </w:p>
    <w:p w:rsidR="00180E3F" w:rsidRDefault="00180E3F" w:rsidP="008E1CCA">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величина собственных оборотных средств балансовым методом.</w:t>
      </w:r>
    </w:p>
    <w:tbl>
      <w:tblPr>
        <w:tblStyle w:val="af2"/>
        <w:tblW w:w="0" w:type="auto"/>
        <w:tblLayout w:type="fixed"/>
        <w:tblLook w:val="04A0" w:firstRow="1" w:lastRow="0" w:firstColumn="1" w:lastColumn="0" w:noHBand="0" w:noVBand="1"/>
      </w:tblPr>
      <w:tblGrid>
        <w:gridCol w:w="2493"/>
        <w:gridCol w:w="1726"/>
        <w:gridCol w:w="1701"/>
        <w:gridCol w:w="1843"/>
        <w:gridCol w:w="1701"/>
      </w:tblGrid>
      <w:tr w:rsidR="00D44D94" w:rsidRPr="00171973" w:rsidTr="00C617C4">
        <w:tc>
          <w:tcPr>
            <w:tcW w:w="2493" w:type="dxa"/>
            <w:vMerge w:val="restart"/>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Показатель</w:t>
            </w:r>
          </w:p>
        </w:tc>
        <w:tc>
          <w:tcPr>
            <w:tcW w:w="3427" w:type="dxa"/>
            <w:gridSpan w:val="2"/>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Значение показателя</w:t>
            </w:r>
          </w:p>
        </w:tc>
        <w:tc>
          <w:tcPr>
            <w:tcW w:w="1843" w:type="dxa"/>
            <w:vMerge w:val="restart"/>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Отклонения</w:t>
            </w:r>
          </w:p>
        </w:tc>
        <w:tc>
          <w:tcPr>
            <w:tcW w:w="1701" w:type="dxa"/>
            <w:vMerge w:val="restart"/>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Влияние факторов</w:t>
            </w:r>
          </w:p>
        </w:tc>
      </w:tr>
      <w:tr w:rsidR="00D44D94" w:rsidRPr="00171973" w:rsidTr="00C617C4">
        <w:tc>
          <w:tcPr>
            <w:tcW w:w="2493" w:type="dxa"/>
            <w:vMerge/>
          </w:tcPr>
          <w:p w:rsidR="00D44D94" w:rsidRPr="00171973" w:rsidRDefault="00D44D94" w:rsidP="008E1CCA">
            <w:pPr>
              <w:jc w:val="both"/>
              <w:rPr>
                <w:rFonts w:ascii="Times New Roman" w:hAnsi="Times New Roman"/>
                <w:sz w:val="24"/>
                <w:szCs w:val="24"/>
                <w:lang w:val="ru-RU" w:eastAsia="ru-RU"/>
              </w:rPr>
            </w:pPr>
          </w:p>
        </w:tc>
        <w:tc>
          <w:tcPr>
            <w:tcW w:w="1726"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Прошлый год</w:t>
            </w:r>
          </w:p>
        </w:tc>
        <w:tc>
          <w:tcPr>
            <w:tcW w:w="1701"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Отчетный год</w:t>
            </w:r>
          </w:p>
        </w:tc>
        <w:tc>
          <w:tcPr>
            <w:tcW w:w="1843" w:type="dxa"/>
            <w:vMerge/>
          </w:tcPr>
          <w:p w:rsidR="00D44D94" w:rsidRPr="00171973" w:rsidRDefault="00D44D94" w:rsidP="008E1CCA">
            <w:pPr>
              <w:jc w:val="both"/>
              <w:rPr>
                <w:rFonts w:ascii="Times New Roman" w:hAnsi="Times New Roman"/>
                <w:sz w:val="24"/>
                <w:szCs w:val="24"/>
                <w:lang w:val="ru-RU" w:eastAsia="ru-RU"/>
              </w:rPr>
            </w:pPr>
          </w:p>
        </w:tc>
        <w:tc>
          <w:tcPr>
            <w:tcW w:w="1701" w:type="dxa"/>
            <w:vMerge/>
          </w:tcPr>
          <w:p w:rsidR="00D44D94" w:rsidRPr="00171973" w:rsidRDefault="00D44D94" w:rsidP="008E1CCA">
            <w:pPr>
              <w:jc w:val="both"/>
              <w:rPr>
                <w:rFonts w:ascii="Times New Roman" w:hAnsi="Times New Roman"/>
                <w:sz w:val="24"/>
                <w:szCs w:val="24"/>
                <w:lang w:val="ru-RU" w:eastAsia="ru-RU"/>
              </w:rPr>
            </w:pPr>
          </w:p>
        </w:tc>
      </w:tr>
      <w:tr w:rsidR="00D44D94" w:rsidRPr="00171973" w:rsidTr="00C617C4">
        <w:tc>
          <w:tcPr>
            <w:tcW w:w="2493"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Собственный капитал</w:t>
            </w:r>
          </w:p>
        </w:tc>
        <w:tc>
          <w:tcPr>
            <w:tcW w:w="1726"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СК</w:t>
            </w:r>
            <w:r>
              <w:rPr>
                <w:rFonts w:ascii="Times New Roman" w:hAnsi="Times New Roman"/>
                <w:sz w:val="24"/>
                <w:szCs w:val="24"/>
                <w:vertAlign w:val="subscript"/>
                <w:lang w:val="ru-RU" w:eastAsia="ru-RU"/>
              </w:rPr>
              <w:t>0</w:t>
            </w:r>
          </w:p>
        </w:tc>
        <w:tc>
          <w:tcPr>
            <w:tcW w:w="1701"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СК</w:t>
            </w:r>
            <w:r>
              <w:rPr>
                <w:rFonts w:ascii="Times New Roman" w:hAnsi="Times New Roman"/>
                <w:sz w:val="24"/>
                <w:szCs w:val="24"/>
                <w:vertAlign w:val="subscript"/>
                <w:lang w:val="ru-RU" w:eastAsia="ru-RU"/>
              </w:rPr>
              <w:t>1</w:t>
            </w:r>
          </w:p>
        </w:tc>
        <w:tc>
          <w:tcPr>
            <w:tcW w:w="1843" w:type="dxa"/>
          </w:tcPr>
          <w:p w:rsidR="00D44D94" w:rsidRPr="00D44D94" w:rsidRDefault="00D44D94" w:rsidP="00D44D94">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∆СК=СК</w:t>
            </w:r>
            <w:r>
              <w:rPr>
                <w:rFonts w:ascii="Times New Roman" w:hAnsi="Times New Roman"/>
                <w:sz w:val="24"/>
                <w:szCs w:val="24"/>
                <w:vertAlign w:val="subscript"/>
                <w:lang w:val="ru-RU" w:eastAsia="ru-RU"/>
              </w:rPr>
              <w:t>1</w:t>
            </w:r>
            <w:r>
              <w:rPr>
                <w:rFonts w:ascii="Times New Roman" w:hAnsi="Times New Roman"/>
                <w:sz w:val="24"/>
                <w:szCs w:val="24"/>
                <w:lang w:val="ru-RU" w:eastAsia="ru-RU"/>
              </w:rPr>
              <w:t>–СК</w:t>
            </w:r>
            <w:r>
              <w:rPr>
                <w:rFonts w:ascii="Times New Roman" w:hAnsi="Times New Roman"/>
                <w:sz w:val="24"/>
                <w:szCs w:val="24"/>
                <w:vertAlign w:val="subscript"/>
                <w:lang w:val="ru-RU" w:eastAsia="ru-RU"/>
              </w:rPr>
              <w:t>0</w:t>
            </w:r>
          </w:p>
        </w:tc>
        <w:tc>
          <w:tcPr>
            <w:tcW w:w="1701" w:type="dxa"/>
          </w:tcPr>
          <w:p w:rsidR="00D44D94" w:rsidRPr="00171973" w:rsidRDefault="00D44D94" w:rsidP="008E1CCA">
            <w:pPr>
              <w:jc w:val="both"/>
              <w:rPr>
                <w:rFonts w:ascii="Times New Roman" w:hAnsi="Times New Roman"/>
                <w:sz w:val="24"/>
                <w:szCs w:val="24"/>
                <w:lang w:val="ru-RU" w:eastAsia="ru-RU"/>
              </w:rPr>
            </w:pPr>
            <w:r>
              <w:rPr>
                <w:rFonts w:ascii="Times New Roman" w:hAnsi="Times New Roman"/>
                <w:sz w:val="24"/>
                <w:szCs w:val="24"/>
                <w:lang w:val="ru-RU" w:eastAsia="ru-RU"/>
              </w:rPr>
              <w:t>«+» ∆СК</w:t>
            </w:r>
          </w:p>
        </w:tc>
      </w:tr>
      <w:tr w:rsidR="00D44D94" w:rsidRPr="00171973" w:rsidTr="00C617C4">
        <w:tc>
          <w:tcPr>
            <w:tcW w:w="2493"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Долгосрочные пассивы</w:t>
            </w:r>
          </w:p>
        </w:tc>
        <w:tc>
          <w:tcPr>
            <w:tcW w:w="1726"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ДП</w:t>
            </w:r>
            <w:r>
              <w:rPr>
                <w:rFonts w:ascii="Times New Roman" w:hAnsi="Times New Roman"/>
                <w:sz w:val="24"/>
                <w:szCs w:val="24"/>
                <w:vertAlign w:val="subscript"/>
                <w:lang w:val="ru-RU" w:eastAsia="ru-RU"/>
              </w:rPr>
              <w:t>0</w:t>
            </w:r>
          </w:p>
        </w:tc>
        <w:tc>
          <w:tcPr>
            <w:tcW w:w="1701"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ДП</w:t>
            </w:r>
            <w:r>
              <w:rPr>
                <w:rFonts w:ascii="Times New Roman" w:hAnsi="Times New Roman"/>
                <w:sz w:val="24"/>
                <w:szCs w:val="24"/>
                <w:vertAlign w:val="subscript"/>
                <w:lang w:val="ru-RU" w:eastAsia="ru-RU"/>
              </w:rPr>
              <w:t>1</w:t>
            </w:r>
          </w:p>
        </w:tc>
        <w:tc>
          <w:tcPr>
            <w:tcW w:w="1843" w:type="dxa"/>
          </w:tcPr>
          <w:p w:rsidR="00D44D94" w:rsidRPr="00171973" w:rsidRDefault="00D44D94" w:rsidP="008E1CCA">
            <w:pPr>
              <w:jc w:val="both"/>
              <w:rPr>
                <w:rFonts w:ascii="Times New Roman" w:hAnsi="Times New Roman"/>
                <w:sz w:val="24"/>
                <w:szCs w:val="24"/>
                <w:lang w:val="ru-RU" w:eastAsia="ru-RU"/>
              </w:rPr>
            </w:pPr>
            <w:r>
              <w:rPr>
                <w:rFonts w:ascii="Times New Roman" w:hAnsi="Times New Roman"/>
                <w:sz w:val="24"/>
                <w:szCs w:val="24"/>
                <w:lang w:val="ru-RU" w:eastAsia="ru-RU"/>
              </w:rPr>
              <w:t>∆ДП=ДП</w:t>
            </w:r>
            <w:r>
              <w:rPr>
                <w:rFonts w:ascii="Times New Roman" w:hAnsi="Times New Roman"/>
                <w:sz w:val="24"/>
                <w:szCs w:val="24"/>
                <w:vertAlign w:val="subscript"/>
                <w:lang w:val="ru-RU" w:eastAsia="ru-RU"/>
              </w:rPr>
              <w:t>1</w:t>
            </w:r>
            <w:r>
              <w:rPr>
                <w:rFonts w:ascii="Times New Roman" w:hAnsi="Times New Roman"/>
                <w:sz w:val="24"/>
                <w:szCs w:val="24"/>
                <w:lang w:val="ru-RU" w:eastAsia="ru-RU"/>
              </w:rPr>
              <w:t>–ДП</w:t>
            </w:r>
            <w:r>
              <w:rPr>
                <w:rFonts w:ascii="Times New Roman" w:hAnsi="Times New Roman"/>
                <w:sz w:val="24"/>
                <w:szCs w:val="24"/>
                <w:vertAlign w:val="subscript"/>
                <w:lang w:val="ru-RU" w:eastAsia="ru-RU"/>
              </w:rPr>
              <w:t>0</w:t>
            </w:r>
          </w:p>
        </w:tc>
        <w:tc>
          <w:tcPr>
            <w:tcW w:w="1701" w:type="dxa"/>
          </w:tcPr>
          <w:p w:rsidR="00D44D94" w:rsidRPr="00171973" w:rsidRDefault="00D44D94" w:rsidP="008E1CCA">
            <w:pPr>
              <w:jc w:val="both"/>
              <w:rPr>
                <w:rFonts w:ascii="Times New Roman" w:hAnsi="Times New Roman"/>
                <w:sz w:val="24"/>
                <w:szCs w:val="24"/>
                <w:lang w:val="ru-RU" w:eastAsia="ru-RU"/>
              </w:rPr>
            </w:pPr>
            <w:r>
              <w:rPr>
                <w:rFonts w:ascii="Times New Roman" w:hAnsi="Times New Roman"/>
                <w:sz w:val="24"/>
                <w:szCs w:val="24"/>
                <w:lang w:val="ru-RU" w:eastAsia="ru-RU"/>
              </w:rPr>
              <w:t>«+» ∆ДП</w:t>
            </w:r>
          </w:p>
        </w:tc>
      </w:tr>
      <w:tr w:rsidR="00D44D94" w:rsidRPr="00171973" w:rsidTr="00C617C4">
        <w:tc>
          <w:tcPr>
            <w:tcW w:w="2493"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Внеоборотные активы</w:t>
            </w:r>
          </w:p>
        </w:tc>
        <w:tc>
          <w:tcPr>
            <w:tcW w:w="1726"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ВА</w:t>
            </w:r>
            <w:r>
              <w:rPr>
                <w:rFonts w:ascii="Times New Roman" w:hAnsi="Times New Roman"/>
                <w:sz w:val="24"/>
                <w:szCs w:val="24"/>
                <w:vertAlign w:val="subscript"/>
                <w:lang w:val="ru-RU" w:eastAsia="ru-RU"/>
              </w:rPr>
              <w:t>0</w:t>
            </w:r>
          </w:p>
        </w:tc>
        <w:tc>
          <w:tcPr>
            <w:tcW w:w="1701"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ВА</w:t>
            </w:r>
            <w:r>
              <w:rPr>
                <w:rFonts w:ascii="Times New Roman" w:hAnsi="Times New Roman"/>
                <w:sz w:val="24"/>
                <w:szCs w:val="24"/>
                <w:vertAlign w:val="subscript"/>
                <w:lang w:val="ru-RU" w:eastAsia="ru-RU"/>
              </w:rPr>
              <w:t>1</w:t>
            </w:r>
          </w:p>
        </w:tc>
        <w:tc>
          <w:tcPr>
            <w:tcW w:w="1843" w:type="dxa"/>
          </w:tcPr>
          <w:p w:rsidR="00D44D94" w:rsidRPr="00171973" w:rsidRDefault="00D44D94" w:rsidP="00D44D94">
            <w:pPr>
              <w:jc w:val="both"/>
              <w:rPr>
                <w:rFonts w:ascii="Times New Roman" w:hAnsi="Times New Roman"/>
                <w:sz w:val="24"/>
                <w:szCs w:val="24"/>
                <w:lang w:val="ru-RU" w:eastAsia="ru-RU"/>
              </w:rPr>
            </w:pPr>
            <w:r>
              <w:rPr>
                <w:rFonts w:ascii="Times New Roman" w:hAnsi="Times New Roman"/>
                <w:sz w:val="24"/>
                <w:szCs w:val="24"/>
                <w:lang w:val="ru-RU" w:eastAsia="ru-RU"/>
              </w:rPr>
              <w:t>∆ВА=ВА</w:t>
            </w:r>
            <w:r>
              <w:rPr>
                <w:rFonts w:ascii="Times New Roman" w:hAnsi="Times New Roman"/>
                <w:sz w:val="24"/>
                <w:szCs w:val="24"/>
                <w:vertAlign w:val="subscript"/>
                <w:lang w:val="ru-RU" w:eastAsia="ru-RU"/>
              </w:rPr>
              <w:t>1</w:t>
            </w:r>
            <w:r>
              <w:rPr>
                <w:rFonts w:ascii="Times New Roman" w:hAnsi="Times New Roman"/>
                <w:sz w:val="24"/>
                <w:szCs w:val="24"/>
                <w:lang w:val="ru-RU" w:eastAsia="ru-RU"/>
              </w:rPr>
              <w:t>–ВА</w:t>
            </w:r>
            <w:r>
              <w:rPr>
                <w:rFonts w:ascii="Times New Roman" w:hAnsi="Times New Roman"/>
                <w:sz w:val="24"/>
                <w:szCs w:val="24"/>
                <w:vertAlign w:val="subscript"/>
                <w:lang w:val="ru-RU" w:eastAsia="ru-RU"/>
              </w:rPr>
              <w:t>0</w:t>
            </w:r>
          </w:p>
        </w:tc>
        <w:tc>
          <w:tcPr>
            <w:tcW w:w="1701" w:type="dxa"/>
          </w:tcPr>
          <w:p w:rsidR="00D44D94" w:rsidRPr="00171973" w:rsidRDefault="00D44D94" w:rsidP="008E1CCA">
            <w:pPr>
              <w:jc w:val="both"/>
              <w:rPr>
                <w:rFonts w:ascii="Times New Roman" w:hAnsi="Times New Roman"/>
                <w:sz w:val="24"/>
                <w:szCs w:val="24"/>
                <w:lang w:val="ru-RU" w:eastAsia="ru-RU"/>
              </w:rPr>
            </w:pPr>
            <w:r>
              <w:rPr>
                <w:rFonts w:ascii="Times New Roman" w:hAnsi="Times New Roman"/>
                <w:sz w:val="24"/>
                <w:szCs w:val="24"/>
                <w:lang w:val="ru-RU" w:eastAsia="ru-RU"/>
              </w:rPr>
              <w:t>«–» ∆ВА</w:t>
            </w:r>
          </w:p>
        </w:tc>
      </w:tr>
      <w:tr w:rsidR="00D44D94" w:rsidRPr="00171973" w:rsidTr="00C617C4">
        <w:tc>
          <w:tcPr>
            <w:tcW w:w="2493" w:type="dxa"/>
          </w:tcPr>
          <w:p w:rsidR="00D44D94" w:rsidRPr="00171973" w:rsidRDefault="00D44D94" w:rsidP="008E1CCA">
            <w:pPr>
              <w:jc w:val="both"/>
              <w:rPr>
                <w:rFonts w:ascii="Times New Roman" w:hAnsi="Times New Roman"/>
                <w:sz w:val="24"/>
                <w:szCs w:val="24"/>
                <w:lang w:val="ru-RU" w:eastAsia="ru-RU"/>
              </w:rPr>
            </w:pPr>
            <w:r w:rsidRPr="00171973">
              <w:rPr>
                <w:rFonts w:ascii="Times New Roman" w:hAnsi="Times New Roman"/>
                <w:sz w:val="24"/>
                <w:szCs w:val="24"/>
                <w:lang w:val="ru-RU" w:eastAsia="ru-RU"/>
              </w:rPr>
              <w:t>Собственные оборотные средства</w:t>
            </w:r>
          </w:p>
        </w:tc>
        <w:tc>
          <w:tcPr>
            <w:tcW w:w="1726"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СОС</w:t>
            </w:r>
            <w:r>
              <w:rPr>
                <w:rFonts w:ascii="Times New Roman" w:hAnsi="Times New Roman"/>
                <w:sz w:val="24"/>
                <w:szCs w:val="24"/>
                <w:vertAlign w:val="subscript"/>
                <w:lang w:val="ru-RU" w:eastAsia="ru-RU"/>
              </w:rPr>
              <w:t>0</w:t>
            </w:r>
            <w:r>
              <w:rPr>
                <w:rFonts w:ascii="Times New Roman" w:hAnsi="Times New Roman"/>
                <w:sz w:val="24"/>
                <w:szCs w:val="24"/>
                <w:lang w:val="ru-RU" w:eastAsia="ru-RU"/>
              </w:rPr>
              <w:t>=СК</w:t>
            </w:r>
            <w:r>
              <w:rPr>
                <w:rFonts w:ascii="Times New Roman" w:hAnsi="Times New Roman"/>
                <w:sz w:val="24"/>
                <w:szCs w:val="24"/>
                <w:vertAlign w:val="subscript"/>
                <w:lang w:val="ru-RU" w:eastAsia="ru-RU"/>
              </w:rPr>
              <w:t>0</w:t>
            </w:r>
            <w:r>
              <w:rPr>
                <w:rFonts w:ascii="Times New Roman" w:hAnsi="Times New Roman"/>
                <w:sz w:val="24"/>
                <w:szCs w:val="24"/>
                <w:lang w:val="ru-RU" w:eastAsia="ru-RU"/>
              </w:rPr>
              <w:t>+ДП</w:t>
            </w:r>
            <w:r>
              <w:rPr>
                <w:rFonts w:ascii="Times New Roman" w:hAnsi="Times New Roman"/>
                <w:sz w:val="24"/>
                <w:szCs w:val="24"/>
                <w:vertAlign w:val="subscript"/>
                <w:lang w:val="ru-RU" w:eastAsia="ru-RU"/>
              </w:rPr>
              <w:t>0</w:t>
            </w:r>
            <w:r>
              <w:rPr>
                <w:rFonts w:ascii="Times New Roman" w:hAnsi="Times New Roman"/>
                <w:sz w:val="24"/>
                <w:szCs w:val="24"/>
                <w:lang w:val="ru-RU" w:eastAsia="ru-RU"/>
              </w:rPr>
              <w:t>-ВА</w:t>
            </w:r>
            <w:r>
              <w:rPr>
                <w:rFonts w:ascii="Times New Roman" w:hAnsi="Times New Roman"/>
                <w:sz w:val="24"/>
                <w:szCs w:val="24"/>
                <w:vertAlign w:val="subscript"/>
                <w:lang w:val="ru-RU" w:eastAsia="ru-RU"/>
              </w:rPr>
              <w:t>0</w:t>
            </w:r>
          </w:p>
        </w:tc>
        <w:tc>
          <w:tcPr>
            <w:tcW w:w="1701" w:type="dxa"/>
          </w:tcPr>
          <w:p w:rsidR="00D44D94" w:rsidRPr="00D44D94" w:rsidRDefault="00D44D94" w:rsidP="008E1CCA">
            <w:pPr>
              <w:jc w:val="both"/>
              <w:rPr>
                <w:rFonts w:ascii="Times New Roman" w:hAnsi="Times New Roman"/>
                <w:sz w:val="24"/>
                <w:szCs w:val="24"/>
                <w:vertAlign w:val="subscript"/>
                <w:lang w:val="ru-RU" w:eastAsia="ru-RU"/>
              </w:rPr>
            </w:pPr>
            <w:r>
              <w:rPr>
                <w:rFonts w:ascii="Times New Roman" w:hAnsi="Times New Roman"/>
                <w:sz w:val="24"/>
                <w:szCs w:val="24"/>
                <w:lang w:val="ru-RU" w:eastAsia="ru-RU"/>
              </w:rPr>
              <w:t>СОС</w:t>
            </w:r>
            <w:r>
              <w:rPr>
                <w:rFonts w:ascii="Times New Roman" w:hAnsi="Times New Roman"/>
                <w:sz w:val="24"/>
                <w:szCs w:val="24"/>
                <w:vertAlign w:val="subscript"/>
                <w:lang w:val="ru-RU" w:eastAsia="ru-RU"/>
              </w:rPr>
              <w:t>1</w:t>
            </w:r>
            <w:r>
              <w:rPr>
                <w:rFonts w:ascii="Times New Roman" w:hAnsi="Times New Roman"/>
                <w:sz w:val="24"/>
                <w:szCs w:val="24"/>
                <w:lang w:val="ru-RU" w:eastAsia="ru-RU"/>
              </w:rPr>
              <w:t>=СК</w:t>
            </w:r>
            <w:r>
              <w:rPr>
                <w:rFonts w:ascii="Times New Roman" w:hAnsi="Times New Roman"/>
                <w:sz w:val="24"/>
                <w:szCs w:val="24"/>
                <w:vertAlign w:val="subscript"/>
                <w:lang w:val="ru-RU" w:eastAsia="ru-RU"/>
              </w:rPr>
              <w:t>1</w:t>
            </w:r>
            <w:r>
              <w:rPr>
                <w:rFonts w:ascii="Times New Roman" w:hAnsi="Times New Roman"/>
                <w:sz w:val="24"/>
                <w:szCs w:val="24"/>
                <w:lang w:val="ru-RU" w:eastAsia="ru-RU"/>
              </w:rPr>
              <w:t>+ДП</w:t>
            </w:r>
            <w:r>
              <w:rPr>
                <w:rFonts w:ascii="Times New Roman" w:hAnsi="Times New Roman"/>
                <w:sz w:val="24"/>
                <w:szCs w:val="24"/>
                <w:vertAlign w:val="subscript"/>
                <w:lang w:val="ru-RU" w:eastAsia="ru-RU"/>
              </w:rPr>
              <w:t>1</w:t>
            </w:r>
            <w:r>
              <w:rPr>
                <w:rFonts w:ascii="Times New Roman" w:hAnsi="Times New Roman"/>
                <w:sz w:val="24"/>
                <w:szCs w:val="24"/>
                <w:lang w:val="ru-RU" w:eastAsia="ru-RU"/>
              </w:rPr>
              <w:t>-ВА</w:t>
            </w:r>
            <w:r>
              <w:rPr>
                <w:rFonts w:ascii="Times New Roman" w:hAnsi="Times New Roman"/>
                <w:sz w:val="24"/>
                <w:szCs w:val="24"/>
                <w:vertAlign w:val="subscript"/>
                <w:lang w:val="ru-RU" w:eastAsia="ru-RU"/>
              </w:rPr>
              <w:t>1</w:t>
            </w:r>
          </w:p>
        </w:tc>
        <w:tc>
          <w:tcPr>
            <w:tcW w:w="1843" w:type="dxa"/>
          </w:tcPr>
          <w:p w:rsidR="00D44D94" w:rsidRPr="00171973" w:rsidRDefault="00D44D94" w:rsidP="00D44D94">
            <w:pPr>
              <w:jc w:val="both"/>
              <w:rPr>
                <w:rFonts w:ascii="Times New Roman" w:hAnsi="Times New Roman"/>
                <w:sz w:val="24"/>
                <w:szCs w:val="24"/>
                <w:lang w:val="ru-RU" w:eastAsia="ru-RU"/>
              </w:rPr>
            </w:pPr>
            <w:r>
              <w:rPr>
                <w:rFonts w:ascii="Times New Roman" w:hAnsi="Times New Roman"/>
                <w:sz w:val="24"/>
                <w:szCs w:val="24"/>
                <w:lang w:val="ru-RU" w:eastAsia="ru-RU"/>
              </w:rPr>
              <w:t>∆СОС=СОС</w:t>
            </w:r>
            <w:r>
              <w:rPr>
                <w:rFonts w:ascii="Times New Roman" w:hAnsi="Times New Roman"/>
                <w:sz w:val="24"/>
                <w:szCs w:val="24"/>
                <w:vertAlign w:val="subscript"/>
                <w:lang w:val="ru-RU" w:eastAsia="ru-RU"/>
              </w:rPr>
              <w:t>1</w:t>
            </w:r>
            <w:r>
              <w:rPr>
                <w:rFonts w:ascii="Times New Roman" w:hAnsi="Times New Roman"/>
                <w:sz w:val="24"/>
                <w:szCs w:val="24"/>
                <w:lang w:val="ru-RU" w:eastAsia="ru-RU"/>
              </w:rPr>
              <w:t>–СОС</w:t>
            </w:r>
            <w:r>
              <w:rPr>
                <w:rFonts w:ascii="Times New Roman" w:hAnsi="Times New Roman"/>
                <w:sz w:val="24"/>
                <w:szCs w:val="24"/>
                <w:vertAlign w:val="subscript"/>
                <w:lang w:val="ru-RU" w:eastAsia="ru-RU"/>
              </w:rPr>
              <w:t>0</w:t>
            </w:r>
          </w:p>
        </w:tc>
        <w:tc>
          <w:tcPr>
            <w:tcW w:w="1701" w:type="dxa"/>
          </w:tcPr>
          <w:p w:rsidR="00D44D94" w:rsidRPr="00171973" w:rsidRDefault="00D44D94" w:rsidP="00D44D94">
            <w:pPr>
              <w:jc w:val="both"/>
              <w:rPr>
                <w:rFonts w:ascii="Times New Roman" w:hAnsi="Times New Roman"/>
                <w:sz w:val="24"/>
                <w:szCs w:val="24"/>
                <w:lang w:val="ru-RU" w:eastAsia="ru-RU"/>
              </w:rPr>
            </w:pPr>
            <w:r>
              <w:rPr>
                <w:rFonts w:ascii="Times New Roman" w:hAnsi="Times New Roman"/>
                <w:sz w:val="24"/>
                <w:szCs w:val="24"/>
                <w:lang w:val="ru-RU" w:eastAsia="ru-RU"/>
              </w:rPr>
              <w:t>∆СОС = ∆СК +∆ДП – ∆ВА</w:t>
            </w:r>
          </w:p>
        </w:tc>
      </w:tr>
    </w:tbl>
    <w:p w:rsidR="00DA7F8E" w:rsidRDefault="00D44D94"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ВЫВОДЫ по таблице</w:t>
      </w:r>
      <w:r w:rsidR="00180E3F">
        <w:rPr>
          <w:rFonts w:ascii="Times New Roman" w:hAnsi="Times New Roman"/>
          <w:sz w:val="28"/>
          <w:lang w:val="ru-RU" w:eastAsia="ru-RU"/>
        </w:rPr>
        <w:t xml:space="preserve"> 12</w:t>
      </w:r>
      <w:r>
        <w:rPr>
          <w:rFonts w:ascii="Times New Roman" w:hAnsi="Times New Roman"/>
          <w:sz w:val="28"/>
          <w:lang w:val="ru-RU" w:eastAsia="ru-RU"/>
        </w:rPr>
        <w:t>, не менее 1 абзаца (5-6 предложений)</w:t>
      </w:r>
    </w:p>
    <w:p w:rsidR="00DA7F8E" w:rsidRPr="00D44D94" w:rsidRDefault="00DA7F8E" w:rsidP="007703CC">
      <w:pPr>
        <w:spacing w:after="0" w:line="360" w:lineRule="auto"/>
        <w:ind w:firstLine="709"/>
        <w:jc w:val="both"/>
        <w:rPr>
          <w:rFonts w:ascii="Times New Roman" w:hAnsi="Times New Roman"/>
          <w:b/>
          <w:i/>
          <w:sz w:val="28"/>
          <w:lang w:val="ru-RU" w:eastAsia="ru-RU"/>
        </w:rPr>
      </w:pPr>
      <w:r w:rsidRPr="00D44D94">
        <w:rPr>
          <w:rFonts w:ascii="Times New Roman" w:hAnsi="Times New Roman"/>
          <w:b/>
          <w:i/>
          <w:sz w:val="28"/>
          <w:lang w:val="ru-RU" w:eastAsia="ru-RU"/>
        </w:rPr>
        <w:t>Б) Для мультипликативной модели ЧП – интегральный метод</w:t>
      </w:r>
    </w:p>
    <w:p w:rsidR="00D44D94" w:rsidRPr="00600953" w:rsidRDefault="00D44D94" w:rsidP="00D44D94">
      <w:pPr>
        <w:spacing w:after="0" w:line="360" w:lineRule="auto"/>
        <w:ind w:firstLine="709"/>
        <w:jc w:val="both"/>
        <w:rPr>
          <w:rFonts w:ascii="Times New Roman" w:hAnsi="Times New Roman"/>
          <w:sz w:val="28"/>
          <w:lang w:val="ru-RU" w:eastAsia="ru-RU"/>
        </w:rPr>
      </w:pPr>
      <w:r w:rsidRPr="00D44D94">
        <w:rPr>
          <w:rFonts w:ascii="Times New Roman" w:hAnsi="Times New Roman"/>
          <w:bCs/>
          <w:sz w:val="28"/>
          <w:lang w:val="ru-RU" w:eastAsia="ru-RU" w:bidi="ru-RU"/>
        </w:rPr>
        <w:t>Интегральный метод</w:t>
      </w:r>
      <w:r>
        <w:rPr>
          <w:rFonts w:ascii="Times New Roman" w:hAnsi="Times New Roman"/>
          <w:bCs/>
          <w:sz w:val="28"/>
          <w:lang w:val="ru-RU" w:eastAsia="ru-RU" w:bidi="ru-RU"/>
        </w:rPr>
        <w:t xml:space="preserve"> </w:t>
      </w:r>
      <w:r w:rsidRPr="00600953">
        <w:rPr>
          <w:rFonts w:ascii="Times New Roman" w:hAnsi="Times New Roman"/>
          <w:sz w:val="28"/>
          <w:lang w:val="ru-RU" w:eastAsia="ru-RU"/>
        </w:rPr>
        <w:t>применяется для измерения влияния факторов на результативный показатель в факторных моделях, отражающих функциональные зависимости. Данный метод позволяет получить более точные результаты расчетов, не зависящие от последовательности замены базисных значений факторов на отчетные. Дополнительный прирост результативного показателя, образовавшийся от взаимодействия факторов, распределяется между ними.</w:t>
      </w:r>
    </w:p>
    <w:p w:rsidR="00D44D94" w:rsidRDefault="00D44D94" w:rsidP="00D44D94">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 xml:space="preserve">1. Модель вида </w:t>
      </w:r>
      <m:oMath>
        <m:r>
          <m:rPr>
            <m:sty m:val="p"/>
          </m:rPr>
          <w:rPr>
            <w:rFonts w:ascii="Cambria Math" w:hAnsi="Cambria Math"/>
            <w:sz w:val="24"/>
            <w:lang w:val="ru-RU" w:eastAsia="ru-RU"/>
          </w:rPr>
          <m:t xml:space="preserve">ЧП = </m:t>
        </m:r>
        <m:sSub>
          <m:sSubPr>
            <m:ctrlPr>
              <w:rPr>
                <w:rFonts w:ascii="Cambria Math" w:hAnsi="Cambria Math"/>
                <w:sz w:val="24"/>
                <w:lang w:val="ru-RU" w:eastAsia="ru-RU"/>
              </w:rPr>
            </m:ctrlPr>
          </m:sSubPr>
          <m:e>
            <m:r>
              <m:rPr>
                <m:sty m:val="p"/>
              </m:rPr>
              <w:rPr>
                <w:rFonts w:ascii="Cambria Math" w:hAnsi="Cambria Math"/>
                <w:sz w:val="24"/>
                <w:lang w:val="ru-RU" w:eastAsia="ru-RU"/>
              </w:rPr>
              <m:t>Р</m:t>
            </m:r>
          </m:e>
          <m:sub>
            <m:r>
              <m:rPr>
                <m:sty m:val="p"/>
              </m:rPr>
              <w:rPr>
                <w:rFonts w:ascii="Cambria Math" w:hAnsi="Cambria Math"/>
                <w:sz w:val="24"/>
                <w:lang w:val="ru-RU" w:eastAsia="ru-RU"/>
              </w:rPr>
              <m:t>КАПИТАЛА</m:t>
            </m:r>
          </m:sub>
        </m:sSub>
        <m:r>
          <m:rPr>
            <m:sty m:val="p"/>
          </m:rPr>
          <w:rPr>
            <w:rFonts w:ascii="Cambria Math" w:hAnsi="Cambria Math"/>
            <w:sz w:val="24"/>
            <w:lang w:val="ru-RU" w:eastAsia="ru-RU"/>
          </w:rPr>
          <m:t>*К</m:t>
        </m:r>
      </m:oMath>
      <w:r w:rsidRPr="001712AA">
        <w:rPr>
          <w:rFonts w:ascii="Times New Roman" w:hAnsi="Times New Roman"/>
          <w:sz w:val="28"/>
          <w:lang w:val="ru-RU" w:eastAsia="ru-RU"/>
        </w:rPr>
        <w:t>:</w:t>
      </w:r>
    </w:p>
    <w:p w:rsidR="00D44D94" w:rsidRDefault="00B8546A" w:rsidP="00D44D94">
      <w:pPr>
        <w:spacing w:after="0" w:line="360" w:lineRule="auto"/>
        <w:ind w:firstLine="709"/>
        <w:jc w:val="both"/>
        <w:rPr>
          <w:rFonts w:ascii="Times New Roman" w:hAnsi="Times New Roman"/>
          <w:sz w:val="24"/>
          <w:lang w:val="ru-RU" w:eastAsia="ru-RU"/>
        </w:rPr>
      </w:pPr>
      <m:oMath>
        <m:sSub>
          <m:sSubPr>
            <m:ctrlPr>
              <w:rPr>
                <w:rFonts w:ascii="Cambria Math" w:hAnsi="Cambria Math"/>
                <w:i/>
                <w:sz w:val="24"/>
                <w:lang w:val="ru-RU" w:eastAsia="ru-RU"/>
              </w:rPr>
            </m:ctrlPr>
          </m:sSubPr>
          <m:e>
            <m:r>
              <w:rPr>
                <w:rFonts w:ascii="Cambria Math" w:hAnsi="Cambria Math"/>
                <w:sz w:val="24"/>
                <w:lang w:val="ru-RU" w:eastAsia="ru-RU"/>
              </w:rPr>
              <m:t>ЧП</m:t>
            </m:r>
          </m:e>
          <m:sub>
            <m:r>
              <w:rPr>
                <w:rFonts w:ascii="Cambria Math" w:hAnsi="Cambria Math"/>
                <w:sz w:val="24"/>
                <w:lang w:val="ru-RU" w:eastAsia="ru-RU"/>
              </w:rPr>
              <m:t>к</m:t>
            </m:r>
          </m:sub>
        </m:sSub>
        <m:r>
          <w:rPr>
            <w:rFonts w:ascii="Cambria Math" w:hAnsi="Cambria Math"/>
            <w:sz w:val="24"/>
            <w:lang w:val="ru-RU" w:eastAsia="ru-RU"/>
          </w:rPr>
          <m:t>=</m:t>
        </m:r>
        <m:sSub>
          <m:sSubPr>
            <m:ctrlPr>
              <w:rPr>
                <w:rFonts w:ascii="Cambria Math" w:hAnsi="Cambria Math"/>
                <w:i/>
                <w:sz w:val="24"/>
                <w:lang w:val="ru-RU" w:eastAsia="ru-RU"/>
              </w:rPr>
            </m:ctrlPr>
          </m:sSubPr>
          <m:e>
            <m:r>
              <w:rPr>
                <w:rFonts w:ascii="Cambria Math" w:hAnsi="Cambria Math"/>
                <w:sz w:val="24"/>
                <w:lang w:val="ru-RU" w:eastAsia="ru-RU"/>
              </w:rPr>
              <m:t>Р</m:t>
            </m:r>
          </m:e>
          <m:sub>
            <m:r>
              <w:rPr>
                <w:rFonts w:ascii="Cambria Math" w:hAnsi="Cambria Math"/>
                <w:sz w:val="24"/>
                <w:lang w:val="ru-RU" w:eastAsia="ru-RU"/>
              </w:rPr>
              <m:t>КАПИТАЛА 0</m:t>
            </m:r>
          </m:sub>
        </m:sSub>
        <m:r>
          <w:rPr>
            <w:rFonts w:ascii="Cambria Math" w:hAnsi="Cambria Math"/>
            <w:sz w:val="24"/>
            <w:lang w:val="ru-RU" w:eastAsia="ru-RU"/>
          </w:rPr>
          <m:t>*∆К+</m:t>
        </m:r>
        <m:f>
          <m:fPr>
            <m:ctrlPr>
              <w:rPr>
                <w:rFonts w:ascii="Cambria Math" w:hAnsi="Cambria Math"/>
                <w:i/>
                <w:sz w:val="24"/>
                <w:lang w:val="ru-RU" w:eastAsia="ru-RU"/>
              </w:rPr>
            </m:ctrlPr>
          </m:fPr>
          <m:num>
            <m:r>
              <w:rPr>
                <w:rFonts w:ascii="Cambria Math" w:hAnsi="Cambria Math"/>
                <w:sz w:val="24"/>
                <w:lang w:val="ru-RU" w:eastAsia="ru-RU"/>
              </w:rPr>
              <m:t>1</m:t>
            </m:r>
          </m:num>
          <m:den>
            <m:r>
              <w:rPr>
                <w:rFonts w:ascii="Cambria Math" w:hAnsi="Cambria Math"/>
                <w:sz w:val="24"/>
                <w:lang w:val="ru-RU" w:eastAsia="ru-RU"/>
              </w:rPr>
              <m:t>2</m:t>
            </m:r>
          </m:den>
        </m:f>
        <m:r>
          <w:rPr>
            <w:rFonts w:ascii="Cambria Math" w:hAnsi="Cambria Math"/>
            <w:sz w:val="24"/>
            <w:lang w:val="ru-RU" w:eastAsia="ru-RU"/>
          </w:rPr>
          <m:t>∆К*∆</m:t>
        </m:r>
        <m:sSub>
          <m:sSubPr>
            <m:ctrlPr>
              <w:rPr>
                <w:rFonts w:ascii="Cambria Math" w:hAnsi="Cambria Math"/>
                <w:i/>
                <w:sz w:val="24"/>
                <w:lang w:val="ru-RU" w:eastAsia="ru-RU"/>
              </w:rPr>
            </m:ctrlPr>
          </m:sSubPr>
          <m:e>
            <m:r>
              <w:rPr>
                <w:rFonts w:ascii="Cambria Math" w:hAnsi="Cambria Math"/>
                <w:sz w:val="24"/>
                <w:lang w:val="ru-RU" w:eastAsia="ru-RU"/>
              </w:rPr>
              <m:t>Р</m:t>
            </m:r>
          </m:e>
          <m:sub>
            <m:r>
              <w:rPr>
                <w:rFonts w:ascii="Cambria Math" w:hAnsi="Cambria Math"/>
                <w:sz w:val="24"/>
                <w:lang w:val="ru-RU" w:eastAsia="ru-RU"/>
              </w:rPr>
              <m:t>КАПИТАЛА</m:t>
            </m:r>
          </m:sub>
        </m:sSub>
        <m:r>
          <w:rPr>
            <w:rFonts w:ascii="Cambria Math" w:hAnsi="Cambria Math"/>
            <w:sz w:val="24"/>
            <w:lang w:val="ru-RU" w:eastAsia="ru-RU"/>
          </w:rPr>
          <m:t xml:space="preserve">                                                                    </m:t>
        </m:r>
      </m:oMath>
      <w:r w:rsidR="00D44D94">
        <w:rPr>
          <w:rFonts w:ascii="Times New Roman" w:hAnsi="Times New Roman"/>
          <w:sz w:val="24"/>
          <w:lang w:val="ru-RU" w:eastAsia="ru-RU"/>
        </w:rPr>
        <w:t>(33)</w:t>
      </w:r>
    </w:p>
    <w:p w:rsidR="00D44D94" w:rsidRDefault="00B8546A" w:rsidP="00D44D94">
      <w:pPr>
        <w:spacing w:after="0" w:line="360" w:lineRule="auto"/>
        <w:ind w:firstLine="709"/>
        <w:jc w:val="both"/>
        <w:rPr>
          <w:rFonts w:ascii="Times New Roman" w:hAnsi="Times New Roman"/>
          <w:sz w:val="24"/>
          <w:lang w:val="ru-RU" w:eastAsia="ru-RU"/>
        </w:rPr>
      </w:pPr>
      <m:oMath>
        <m:sSub>
          <m:sSubPr>
            <m:ctrlPr>
              <w:rPr>
                <w:rFonts w:ascii="Cambria Math" w:hAnsi="Cambria Math"/>
                <w:i/>
                <w:sz w:val="24"/>
                <w:lang w:val="ru-RU" w:eastAsia="ru-RU"/>
              </w:rPr>
            </m:ctrlPr>
          </m:sSubPr>
          <m:e>
            <m:r>
              <w:rPr>
                <w:rFonts w:ascii="Cambria Math" w:hAnsi="Cambria Math"/>
                <w:sz w:val="24"/>
                <w:lang w:val="ru-RU" w:eastAsia="ru-RU"/>
              </w:rPr>
              <m:t>ЧП</m:t>
            </m:r>
          </m:e>
          <m:sub>
            <m:r>
              <w:rPr>
                <w:rFonts w:ascii="Cambria Math" w:hAnsi="Cambria Math"/>
                <w:sz w:val="24"/>
                <w:lang w:val="ru-RU" w:eastAsia="ru-RU"/>
              </w:rPr>
              <m:t>Ркапитала</m:t>
            </m:r>
          </m:sub>
        </m:sSub>
        <m:r>
          <w:rPr>
            <w:rFonts w:ascii="Cambria Math" w:hAnsi="Cambria Math"/>
            <w:sz w:val="24"/>
            <w:lang w:val="ru-RU" w:eastAsia="ru-RU"/>
          </w:rPr>
          <m:t>=</m:t>
        </m:r>
        <m:sSub>
          <m:sSubPr>
            <m:ctrlPr>
              <w:rPr>
                <w:rFonts w:ascii="Cambria Math" w:hAnsi="Cambria Math"/>
                <w:i/>
                <w:sz w:val="24"/>
                <w:lang w:val="ru-RU" w:eastAsia="ru-RU"/>
              </w:rPr>
            </m:ctrlPr>
          </m:sSubPr>
          <m:e>
            <m:r>
              <w:rPr>
                <w:rFonts w:ascii="Cambria Math" w:hAnsi="Cambria Math"/>
                <w:sz w:val="24"/>
                <w:lang w:val="ru-RU" w:eastAsia="ru-RU"/>
              </w:rPr>
              <m:t>К</m:t>
            </m:r>
          </m:e>
          <m:sub>
            <m:r>
              <w:rPr>
                <w:rFonts w:ascii="Cambria Math" w:hAnsi="Cambria Math"/>
                <w:sz w:val="24"/>
                <w:lang w:val="ru-RU" w:eastAsia="ru-RU"/>
              </w:rPr>
              <m:t>0</m:t>
            </m:r>
          </m:sub>
        </m:sSub>
        <m:r>
          <w:rPr>
            <w:rFonts w:ascii="Cambria Math" w:hAnsi="Cambria Math"/>
            <w:sz w:val="24"/>
            <w:lang w:val="ru-RU" w:eastAsia="ru-RU"/>
          </w:rPr>
          <m:t>*∆</m:t>
        </m:r>
        <m:sSub>
          <m:sSubPr>
            <m:ctrlPr>
              <w:rPr>
                <w:rFonts w:ascii="Cambria Math" w:hAnsi="Cambria Math"/>
                <w:i/>
                <w:sz w:val="24"/>
                <w:lang w:val="ru-RU" w:eastAsia="ru-RU"/>
              </w:rPr>
            </m:ctrlPr>
          </m:sSubPr>
          <m:e>
            <m:r>
              <w:rPr>
                <w:rFonts w:ascii="Cambria Math" w:hAnsi="Cambria Math"/>
                <w:sz w:val="24"/>
                <w:lang w:val="ru-RU" w:eastAsia="ru-RU"/>
              </w:rPr>
              <m:t>Р</m:t>
            </m:r>
          </m:e>
          <m:sub>
            <m:r>
              <w:rPr>
                <w:rFonts w:ascii="Cambria Math" w:hAnsi="Cambria Math"/>
                <w:sz w:val="24"/>
                <w:lang w:val="ru-RU" w:eastAsia="ru-RU"/>
              </w:rPr>
              <m:t xml:space="preserve">КАПИТАЛА </m:t>
            </m:r>
          </m:sub>
        </m:sSub>
        <m:r>
          <w:rPr>
            <w:rFonts w:ascii="Cambria Math" w:hAnsi="Cambria Math"/>
            <w:sz w:val="24"/>
            <w:lang w:val="ru-RU" w:eastAsia="ru-RU"/>
          </w:rPr>
          <m:t>+</m:t>
        </m:r>
        <m:f>
          <m:fPr>
            <m:ctrlPr>
              <w:rPr>
                <w:rFonts w:ascii="Cambria Math" w:hAnsi="Cambria Math"/>
                <w:i/>
                <w:sz w:val="24"/>
                <w:lang w:val="ru-RU" w:eastAsia="ru-RU"/>
              </w:rPr>
            </m:ctrlPr>
          </m:fPr>
          <m:num>
            <m:r>
              <w:rPr>
                <w:rFonts w:ascii="Cambria Math" w:hAnsi="Cambria Math"/>
                <w:sz w:val="24"/>
                <w:lang w:val="ru-RU" w:eastAsia="ru-RU"/>
              </w:rPr>
              <m:t>1</m:t>
            </m:r>
          </m:num>
          <m:den>
            <m:r>
              <w:rPr>
                <w:rFonts w:ascii="Cambria Math" w:hAnsi="Cambria Math"/>
                <w:sz w:val="24"/>
                <w:lang w:val="ru-RU" w:eastAsia="ru-RU"/>
              </w:rPr>
              <m:t>2</m:t>
            </m:r>
          </m:den>
        </m:f>
        <m:r>
          <w:rPr>
            <w:rFonts w:ascii="Cambria Math" w:hAnsi="Cambria Math"/>
            <w:sz w:val="24"/>
            <w:lang w:val="ru-RU" w:eastAsia="ru-RU"/>
          </w:rPr>
          <m:t>∆К*∆</m:t>
        </m:r>
        <m:sSub>
          <m:sSubPr>
            <m:ctrlPr>
              <w:rPr>
                <w:rFonts w:ascii="Cambria Math" w:hAnsi="Cambria Math"/>
                <w:i/>
                <w:sz w:val="24"/>
                <w:lang w:val="ru-RU" w:eastAsia="ru-RU"/>
              </w:rPr>
            </m:ctrlPr>
          </m:sSubPr>
          <m:e>
            <m:r>
              <w:rPr>
                <w:rFonts w:ascii="Cambria Math" w:hAnsi="Cambria Math"/>
                <w:sz w:val="24"/>
                <w:lang w:val="ru-RU" w:eastAsia="ru-RU"/>
              </w:rPr>
              <m:t>Р</m:t>
            </m:r>
          </m:e>
          <m:sub>
            <m:r>
              <w:rPr>
                <w:rFonts w:ascii="Cambria Math" w:hAnsi="Cambria Math"/>
                <w:sz w:val="24"/>
                <w:lang w:val="ru-RU" w:eastAsia="ru-RU"/>
              </w:rPr>
              <m:t>КАПИТАЛА</m:t>
            </m:r>
          </m:sub>
        </m:sSub>
        <m:r>
          <w:rPr>
            <w:rFonts w:ascii="Cambria Math" w:hAnsi="Cambria Math"/>
            <w:sz w:val="24"/>
            <w:lang w:val="ru-RU" w:eastAsia="ru-RU"/>
          </w:rPr>
          <m:t xml:space="preserve">                                                      </m:t>
        </m:r>
      </m:oMath>
      <w:r w:rsidR="00D44D94">
        <w:rPr>
          <w:rFonts w:ascii="Times New Roman" w:hAnsi="Times New Roman"/>
          <w:sz w:val="24"/>
          <w:lang w:val="ru-RU" w:eastAsia="ru-RU"/>
        </w:rPr>
        <w:t>(34)</w:t>
      </w:r>
    </w:p>
    <w:p w:rsidR="00D44D94" w:rsidRDefault="00D44D94" w:rsidP="00D44D94">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ВЫВОДЫ по расчетам, не менее 1 абзаца (5-6 предложений)</w:t>
      </w:r>
    </w:p>
    <w:p w:rsidR="00DA7F8E" w:rsidRPr="00D44D94" w:rsidRDefault="00DA7F8E" w:rsidP="007703CC">
      <w:pPr>
        <w:spacing w:after="0" w:line="360" w:lineRule="auto"/>
        <w:ind w:firstLine="709"/>
        <w:jc w:val="both"/>
        <w:rPr>
          <w:rFonts w:ascii="Times New Roman" w:hAnsi="Times New Roman"/>
          <w:b/>
          <w:i/>
          <w:sz w:val="28"/>
          <w:lang w:val="ru-RU" w:eastAsia="ru-RU"/>
        </w:rPr>
      </w:pPr>
      <w:r w:rsidRPr="00D44D94">
        <w:rPr>
          <w:rFonts w:ascii="Times New Roman" w:hAnsi="Times New Roman"/>
          <w:b/>
          <w:i/>
          <w:sz w:val="28"/>
          <w:lang w:val="ru-RU" w:eastAsia="ru-RU"/>
        </w:rPr>
        <w:t>В) для кратной модели Коэффициента  платежеспособности по текущим обязательствам</w:t>
      </w:r>
      <w:r w:rsidR="00D44D94">
        <w:rPr>
          <w:rFonts w:ascii="Times New Roman" w:hAnsi="Times New Roman"/>
          <w:b/>
          <w:i/>
          <w:sz w:val="28"/>
          <w:lang w:val="ru-RU" w:eastAsia="ru-RU"/>
        </w:rPr>
        <w:t xml:space="preserve"> – метод цепных подстановок</w:t>
      </w:r>
    </w:p>
    <w:p w:rsidR="00C35483" w:rsidRPr="00C35483" w:rsidRDefault="00C35483" w:rsidP="00C35483">
      <w:pPr>
        <w:spacing w:after="0" w:line="360" w:lineRule="auto"/>
        <w:ind w:firstLine="709"/>
        <w:jc w:val="both"/>
        <w:rPr>
          <w:rFonts w:ascii="Times New Roman" w:hAnsi="Times New Roman"/>
          <w:sz w:val="28"/>
          <w:lang w:val="ru-RU" w:eastAsia="ru-RU"/>
        </w:rPr>
      </w:pPr>
      <w:r w:rsidRPr="00D44D94">
        <w:rPr>
          <w:rFonts w:ascii="Times New Roman" w:hAnsi="Times New Roman"/>
          <w:bCs/>
          <w:sz w:val="28"/>
          <w:lang w:val="ru-RU" w:eastAsia="ru-RU" w:bidi="ru-RU"/>
        </w:rPr>
        <w:t>Метод цепных подстановок</w:t>
      </w:r>
      <w:r w:rsidR="00D44D94">
        <w:rPr>
          <w:rFonts w:ascii="Times New Roman" w:hAnsi="Times New Roman"/>
          <w:bCs/>
          <w:sz w:val="28"/>
          <w:lang w:val="ru-RU" w:eastAsia="ru-RU" w:bidi="ru-RU"/>
        </w:rPr>
        <w:t xml:space="preserve"> з</w:t>
      </w:r>
      <w:r w:rsidRPr="00C35483">
        <w:rPr>
          <w:rFonts w:ascii="Times New Roman" w:hAnsi="Times New Roman"/>
          <w:sz w:val="28"/>
          <w:lang w:val="ru-RU" w:eastAsia="ru-RU"/>
        </w:rPr>
        <w:t xml:space="preserve">аключается в определении ряда промежуточных значений результативного показателя </w:t>
      </w:r>
      <w:r w:rsidR="00D44D94">
        <w:rPr>
          <w:rFonts w:ascii="Times New Roman" w:hAnsi="Times New Roman"/>
          <w:sz w:val="28"/>
          <w:lang w:val="ru-RU" w:eastAsia="ru-RU"/>
        </w:rPr>
        <w:t>К</w:t>
      </w:r>
      <w:r w:rsidR="00D44D94">
        <w:rPr>
          <w:rFonts w:ascii="Times New Roman" w:hAnsi="Times New Roman"/>
          <w:sz w:val="28"/>
          <w:vertAlign w:val="subscript"/>
          <w:lang w:val="ru-RU" w:eastAsia="ru-RU"/>
        </w:rPr>
        <w:t>ПТ</w:t>
      </w:r>
      <w:r w:rsidRPr="00C35483">
        <w:rPr>
          <w:rFonts w:ascii="Times New Roman" w:hAnsi="Times New Roman"/>
          <w:i/>
          <w:sz w:val="28"/>
          <w:lang w:val="ru-RU" w:eastAsia="ru-RU"/>
        </w:rPr>
        <w:t xml:space="preserve"> </w:t>
      </w:r>
      <w:r w:rsidRPr="00C35483">
        <w:rPr>
          <w:rFonts w:ascii="Times New Roman" w:hAnsi="Times New Roman"/>
          <w:sz w:val="28"/>
          <w:lang w:val="ru-RU" w:eastAsia="ru-RU"/>
        </w:rPr>
        <w:t xml:space="preserve">путем последовательной замены базисной величины каждого воздействующего фактора </w:t>
      </w:r>
      <w:r w:rsidR="00D44D94">
        <w:rPr>
          <w:rFonts w:ascii="Times New Roman" w:hAnsi="Times New Roman"/>
          <w:sz w:val="28"/>
          <w:lang w:val="ru-RU" w:eastAsia="ru-RU"/>
        </w:rPr>
        <w:t>КП</w:t>
      </w:r>
      <w:r w:rsidRPr="00C35483">
        <w:rPr>
          <w:rFonts w:ascii="Times New Roman" w:hAnsi="Times New Roman"/>
          <w:i/>
          <w:sz w:val="28"/>
          <w:vertAlign w:val="subscript"/>
          <w:lang w:val="ru-RU" w:eastAsia="ru-RU"/>
        </w:rPr>
        <w:t>0</w:t>
      </w:r>
      <w:r w:rsidRPr="00C35483">
        <w:rPr>
          <w:rFonts w:ascii="Times New Roman" w:hAnsi="Times New Roman"/>
          <w:i/>
          <w:sz w:val="28"/>
          <w:lang w:val="ru-RU" w:eastAsia="ru-RU"/>
        </w:rPr>
        <w:t xml:space="preserve">, </w:t>
      </w:r>
      <w:r w:rsidR="00D44D94">
        <w:rPr>
          <w:rFonts w:ascii="Times New Roman" w:hAnsi="Times New Roman"/>
          <w:i/>
          <w:sz w:val="28"/>
          <w:lang w:val="ru-RU" w:eastAsia="ru-RU"/>
        </w:rPr>
        <w:t>В</w:t>
      </w:r>
      <w:r w:rsidRPr="00C35483">
        <w:rPr>
          <w:rFonts w:ascii="Times New Roman" w:hAnsi="Times New Roman"/>
          <w:i/>
          <w:sz w:val="28"/>
          <w:vertAlign w:val="subscript"/>
          <w:lang w:val="ru-RU" w:eastAsia="ru-RU"/>
        </w:rPr>
        <w:t>0</w:t>
      </w:r>
      <w:r w:rsidRPr="00C35483">
        <w:rPr>
          <w:rFonts w:ascii="Times New Roman" w:hAnsi="Times New Roman"/>
          <w:sz w:val="28"/>
          <w:lang w:val="ru-RU" w:eastAsia="ru-RU"/>
        </w:rPr>
        <w:t xml:space="preserve"> на отчетный </w:t>
      </w:r>
      <w:r w:rsidR="00D44D94">
        <w:rPr>
          <w:rFonts w:ascii="Times New Roman" w:hAnsi="Times New Roman"/>
          <w:sz w:val="28"/>
          <w:lang w:val="ru-RU" w:eastAsia="ru-RU"/>
        </w:rPr>
        <w:t>КП</w:t>
      </w:r>
      <w:r w:rsidRPr="00C35483">
        <w:rPr>
          <w:rFonts w:ascii="Times New Roman" w:hAnsi="Times New Roman"/>
          <w:i/>
          <w:sz w:val="28"/>
          <w:vertAlign w:val="subscript"/>
          <w:lang w:val="ru-RU" w:eastAsia="ru-RU"/>
        </w:rPr>
        <w:t>1</w:t>
      </w:r>
      <w:r w:rsidRPr="00C35483">
        <w:rPr>
          <w:rFonts w:ascii="Times New Roman" w:hAnsi="Times New Roman"/>
          <w:i/>
          <w:sz w:val="28"/>
          <w:lang w:val="ru-RU" w:eastAsia="ru-RU"/>
        </w:rPr>
        <w:t xml:space="preserve">, </w:t>
      </w:r>
      <w:r w:rsidR="00D44D94">
        <w:rPr>
          <w:rFonts w:ascii="Times New Roman" w:hAnsi="Times New Roman"/>
          <w:i/>
          <w:sz w:val="28"/>
          <w:lang w:val="ru-RU" w:eastAsia="ru-RU"/>
        </w:rPr>
        <w:t>В</w:t>
      </w:r>
      <w:r w:rsidRPr="00C35483">
        <w:rPr>
          <w:rFonts w:ascii="Times New Roman" w:hAnsi="Times New Roman"/>
          <w:i/>
          <w:sz w:val="28"/>
          <w:vertAlign w:val="subscript"/>
          <w:lang w:val="ru-RU" w:eastAsia="ru-RU"/>
        </w:rPr>
        <w:t>1</w:t>
      </w:r>
      <w:r w:rsidRPr="00C35483">
        <w:rPr>
          <w:rFonts w:ascii="Times New Roman" w:hAnsi="Times New Roman"/>
          <w:i/>
          <w:iCs/>
          <w:sz w:val="28"/>
          <w:lang w:val="ru-RU" w:eastAsia="ru-RU"/>
        </w:rPr>
        <w:t>.</w:t>
      </w:r>
      <w:r w:rsidRPr="00C35483">
        <w:rPr>
          <w:rFonts w:ascii="Times New Roman" w:hAnsi="Times New Roman"/>
          <w:sz w:val="28"/>
          <w:lang w:val="ru-RU" w:eastAsia="ru-RU"/>
        </w:rPr>
        <w:t xml:space="preserve"> В результате обеспечивается выделение влияния каждого фактора. Например, связь между результативным показателем </w:t>
      </w:r>
      <w:r w:rsidR="00D44D94">
        <w:rPr>
          <w:rFonts w:ascii="Times New Roman" w:hAnsi="Times New Roman"/>
          <w:sz w:val="28"/>
          <w:lang w:val="ru-RU" w:eastAsia="ru-RU"/>
        </w:rPr>
        <w:t>К</w:t>
      </w:r>
      <w:r w:rsidR="00D44D94">
        <w:rPr>
          <w:rFonts w:ascii="Times New Roman" w:hAnsi="Times New Roman"/>
          <w:sz w:val="28"/>
          <w:vertAlign w:val="subscript"/>
          <w:lang w:val="ru-RU" w:eastAsia="ru-RU"/>
        </w:rPr>
        <w:t>ПТ</w:t>
      </w:r>
      <w:r w:rsidRPr="00C35483">
        <w:rPr>
          <w:rFonts w:ascii="Times New Roman" w:hAnsi="Times New Roman"/>
          <w:sz w:val="28"/>
          <w:lang w:val="ru-RU" w:eastAsia="ru-RU"/>
        </w:rPr>
        <w:t xml:space="preserve"> и воздействующими факторами </w:t>
      </w:r>
      <w:r w:rsidR="00D44D94">
        <w:rPr>
          <w:rFonts w:ascii="Times New Roman" w:hAnsi="Times New Roman"/>
          <w:sz w:val="28"/>
          <w:lang w:val="ru-RU" w:eastAsia="ru-RU"/>
        </w:rPr>
        <w:t>КП</w:t>
      </w:r>
      <w:r w:rsidRPr="00C35483">
        <w:rPr>
          <w:rFonts w:ascii="Times New Roman" w:hAnsi="Times New Roman"/>
          <w:i/>
          <w:iCs/>
          <w:sz w:val="28"/>
          <w:lang w:val="ru-RU" w:eastAsia="ru-RU" w:bidi="ru-RU"/>
        </w:rPr>
        <w:t xml:space="preserve">, </w:t>
      </w:r>
      <w:r w:rsidR="00D44D94">
        <w:rPr>
          <w:rFonts w:ascii="Times New Roman" w:hAnsi="Times New Roman"/>
          <w:i/>
          <w:iCs/>
          <w:sz w:val="28"/>
          <w:lang w:val="ru-RU" w:eastAsia="ru-RU" w:bidi="ru-RU"/>
        </w:rPr>
        <w:t>В</w:t>
      </w:r>
      <w:r w:rsidRPr="00C35483">
        <w:rPr>
          <w:rFonts w:ascii="Times New Roman" w:hAnsi="Times New Roman"/>
          <w:sz w:val="28"/>
          <w:lang w:val="ru-RU" w:eastAsia="ru-RU"/>
        </w:rPr>
        <w:t xml:space="preserve"> определяется </w:t>
      </w:r>
      <w:r w:rsidR="00D44D94">
        <w:rPr>
          <w:rFonts w:ascii="Times New Roman" w:hAnsi="Times New Roman"/>
          <w:sz w:val="28"/>
          <w:lang w:val="ru-RU" w:eastAsia="ru-RU"/>
        </w:rPr>
        <w:t>кратной</w:t>
      </w:r>
      <w:r w:rsidRPr="00C35483">
        <w:rPr>
          <w:rFonts w:ascii="Times New Roman" w:hAnsi="Times New Roman"/>
          <w:sz w:val="28"/>
          <w:lang w:val="ru-RU" w:eastAsia="ru-RU"/>
        </w:rPr>
        <w:t xml:space="preserve"> моделью</w:t>
      </w:r>
      <w:r w:rsidR="00180E3F">
        <w:rPr>
          <w:rFonts w:ascii="Times New Roman" w:hAnsi="Times New Roman"/>
          <w:sz w:val="28"/>
          <w:lang w:val="ru-RU" w:eastAsia="ru-RU"/>
        </w:rPr>
        <w:t>:</w:t>
      </w:r>
    </w:p>
    <w:p w:rsidR="00D44D94" w:rsidRDefault="00B8546A" w:rsidP="00D44D94">
      <w:pPr>
        <w:spacing w:after="0" w:line="360" w:lineRule="auto"/>
        <w:ind w:firstLine="709"/>
        <w:jc w:val="both"/>
        <w:rPr>
          <w:rFonts w:ascii="Times New Roman" w:hAnsi="Times New Roman"/>
          <w:bCs/>
          <w:sz w:val="28"/>
          <w:lang w:val="ru-RU" w:eastAsia="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m:t>
            </m:r>
          </m:sub>
        </m:sSub>
        <m:r>
          <w:rPr>
            <w:rFonts w:ascii="Cambria Math" w:hAnsi="Cambria Math"/>
            <w:sz w:val="24"/>
            <w:szCs w:val="28"/>
            <w:lang w:val="ru-RU" w:bidi="ru-RU"/>
          </w:rPr>
          <m:t>=</m:t>
        </m:r>
        <m:f>
          <m:fPr>
            <m:ctrlPr>
              <w:rPr>
                <w:rFonts w:ascii="Cambria Math" w:hAnsi="Cambria Math"/>
                <w:i/>
                <w:sz w:val="24"/>
                <w:szCs w:val="28"/>
                <w:lang w:val="ru-RU" w:bidi="ru-RU"/>
              </w:rPr>
            </m:ctrlPr>
          </m:fPr>
          <m:num>
            <m:r>
              <w:rPr>
                <w:rFonts w:ascii="Cambria Math" w:hAnsi="Cambria Math"/>
                <w:sz w:val="24"/>
                <w:szCs w:val="28"/>
                <w:lang w:val="ru-RU" w:bidi="ru-RU"/>
              </w:rPr>
              <m:t>КП</m:t>
            </m:r>
          </m:num>
          <m:den>
            <m:r>
              <w:rPr>
                <w:rFonts w:ascii="Cambria Math" w:hAnsi="Cambria Math"/>
                <w:sz w:val="24"/>
                <w:szCs w:val="28"/>
                <w:lang w:val="ru-RU" w:bidi="ru-RU"/>
              </w:rPr>
              <m:t>В</m:t>
            </m:r>
          </m:den>
        </m:f>
        <m:r>
          <w:rPr>
            <w:rFonts w:ascii="Cambria Math" w:hAnsi="Cambria Math"/>
            <w:sz w:val="24"/>
            <w:szCs w:val="28"/>
            <w:lang w:val="ru-RU" w:bidi="ru-RU"/>
          </w:rPr>
          <m:t xml:space="preserve">                                                                                                                                        </m:t>
        </m:r>
      </m:oMath>
      <w:r w:rsidR="00D44D94">
        <w:rPr>
          <w:rFonts w:ascii="Times New Roman" w:hAnsi="Times New Roman"/>
          <w:sz w:val="24"/>
          <w:szCs w:val="28"/>
          <w:lang w:val="ru-RU" w:bidi="ru-RU"/>
        </w:rPr>
        <w:t>(35)</w:t>
      </w:r>
    </w:p>
    <w:p w:rsidR="00180E3F" w:rsidRDefault="00180E3F" w:rsidP="00180E3F">
      <w:pPr>
        <w:widowControl w:val="0"/>
        <w:overflowPunct w:val="0"/>
        <w:autoSpaceDE w:val="0"/>
        <w:autoSpaceDN w:val="0"/>
        <w:adjustRightInd w:val="0"/>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13</w:t>
      </w:r>
    </w:p>
    <w:p w:rsidR="00180E3F" w:rsidRDefault="00180E3F" w:rsidP="008E1CCA">
      <w:pPr>
        <w:widowControl w:val="0"/>
        <w:overflowPunct w:val="0"/>
        <w:autoSpaceDE w:val="0"/>
        <w:autoSpaceDN w:val="0"/>
        <w:adjustRightInd w:val="0"/>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Влияние факторов на результативный показатель коэффициент платежеспособности методом цепных подстановок.</w:t>
      </w:r>
    </w:p>
    <w:tbl>
      <w:tblPr>
        <w:tblStyle w:val="af2"/>
        <w:tblW w:w="0" w:type="auto"/>
        <w:tblLook w:val="04A0" w:firstRow="1" w:lastRow="0" w:firstColumn="1" w:lastColumn="0" w:noHBand="0" w:noVBand="1"/>
      </w:tblPr>
      <w:tblGrid>
        <w:gridCol w:w="1874"/>
        <w:gridCol w:w="1866"/>
        <w:gridCol w:w="3043"/>
        <w:gridCol w:w="2507"/>
      </w:tblGrid>
      <w:tr w:rsidR="00180E3F" w:rsidRPr="00180E3F" w:rsidTr="00180E3F">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rPr>
              <w:t>Фактор</w:t>
            </w:r>
          </w:p>
        </w:tc>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sidRPr="00180E3F">
              <w:rPr>
                <w:rFonts w:ascii="Times New Roman" w:hAnsi="Times New Roman"/>
                <w:sz w:val="24"/>
                <w:szCs w:val="24"/>
                <w:lang w:val="ru-RU"/>
              </w:rPr>
              <w:t>Кпт</w:t>
            </w:r>
            <w:r w:rsidRPr="00180E3F">
              <w:rPr>
                <w:rFonts w:ascii="Times New Roman" w:hAnsi="Times New Roman"/>
                <w:sz w:val="24"/>
                <w:szCs w:val="24"/>
                <w:vertAlign w:val="subscript"/>
                <w:lang w:val="ru-RU"/>
              </w:rPr>
              <w:t>0</w:t>
            </w:r>
          </w:p>
        </w:tc>
        <w:tc>
          <w:tcPr>
            <w:tcW w:w="3106"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eastAsia="ru-RU"/>
              </w:rPr>
              <w:t>Кпт</w:t>
            </w:r>
            <w:r w:rsidRPr="00180E3F">
              <w:rPr>
                <w:rFonts w:ascii="Times New Roman" w:hAnsi="Times New Roman"/>
                <w:sz w:val="24"/>
                <w:szCs w:val="24"/>
                <w:vertAlign w:val="subscript"/>
                <w:lang w:val="ru-RU" w:eastAsia="ru-RU"/>
              </w:rPr>
              <w:t>кп</w:t>
            </w:r>
          </w:p>
        </w:tc>
        <w:tc>
          <w:tcPr>
            <w:tcW w:w="2552"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bCs/>
                <w:iCs/>
                <w:sz w:val="24"/>
                <w:szCs w:val="24"/>
                <w:lang w:val="ru-RU" w:eastAsia="ru-RU"/>
              </w:rPr>
              <w:t>Кпт</w:t>
            </w:r>
            <w:r w:rsidRPr="00180E3F">
              <w:rPr>
                <w:rFonts w:ascii="Times New Roman" w:hAnsi="Times New Roman"/>
                <w:bCs/>
                <w:iCs/>
                <w:sz w:val="24"/>
                <w:szCs w:val="24"/>
                <w:vertAlign w:val="subscript"/>
                <w:lang w:val="ru-RU" w:eastAsia="ru-RU"/>
              </w:rPr>
              <w:t>в</w:t>
            </w:r>
            <w:r w:rsidRPr="00180E3F">
              <w:rPr>
                <w:rFonts w:ascii="Times New Roman" w:hAnsi="Times New Roman"/>
                <w:bCs/>
                <w:iCs/>
                <w:sz w:val="24"/>
                <w:szCs w:val="24"/>
                <w:lang w:val="ru-RU" w:eastAsia="ru-RU"/>
              </w:rPr>
              <w:t>=</w:t>
            </w:r>
            <w:r w:rsidRPr="00180E3F">
              <w:rPr>
                <w:rFonts w:ascii="Times New Roman" w:hAnsi="Times New Roman"/>
                <w:sz w:val="24"/>
                <w:szCs w:val="24"/>
                <w:lang w:val="ru-RU"/>
              </w:rPr>
              <w:t xml:space="preserve"> Кпт</w:t>
            </w:r>
            <w:r w:rsidRPr="00180E3F">
              <w:rPr>
                <w:rFonts w:ascii="Times New Roman" w:hAnsi="Times New Roman"/>
                <w:sz w:val="24"/>
                <w:szCs w:val="24"/>
                <w:vertAlign w:val="subscript"/>
                <w:lang w:val="ru-RU"/>
              </w:rPr>
              <w:t>1</w:t>
            </w:r>
          </w:p>
        </w:tc>
      </w:tr>
      <w:tr w:rsidR="00180E3F" w:rsidRPr="00180E3F" w:rsidTr="00180E3F">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rPr>
              <w:t>КП</w:t>
            </w:r>
          </w:p>
        </w:tc>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sidRPr="00180E3F">
              <w:rPr>
                <w:rFonts w:ascii="Times New Roman" w:hAnsi="Times New Roman"/>
                <w:sz w:val="24"/>
                <w:szCs w:val="24"/>
                <w:lang w:val="ru-RU"/>
              </w:rPr>
              <w:t>КП</w:t>
            </w:r>
            <w:r w:rsidRPr="00180E3F">
              <w:rPr>
                <w:rFonts w:ascii="Times New Roman" w:hAnsi="Times New Roman"/>
                <w:sz w:val="24"/>
                <w:szCs w:val="24"/>
                <w:vertAlign w:val="subscript"/>
                <w:lang w:val="ru-RU"/>
              </w:rPr>
              <w:t>0</w:t>
            </w:r>
          </w:p>
        </w:tc>
        <w:tc>
          <w:tcPr>
            <w:tcW w:w="3106"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sidRPr="00180E3F">
              <w:rPr>
                <w:rFonts w:ascii="Times New Roman" w:hAnsi="Times New Roman"/>
                <w:sz w:val="24"/>
                <w:szCs w:val="24"/>
                <w:lang w:val="ru-RU"/>
              </w:rPr>
              <w:t>КП</w:t>
            </w:r>
            <w:r w:rsidRPr="00180E3F">
              <w:rPr>
                <w:rFonts w:ascii="Times New Roman" w:hAnsi="Times New Roman"/>
                <w:sz w:val="24"/>
                <w:szCs w:val="24"/>
                <w:vertAlign w:val="subscript"/>
                <w:lang w:val="ru-RU"/>
              </w:rPr>
              <w:t>1</w:t>
            </w:r>
          </w:p>
        </w:tc>
        <w:tc>
          <w:tcPr>
            <w:tcW w:w="2552"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Pr>
                <w:rFonts w:ascii="Times New Roman" w:hAnsi="Times New Roman"/>
                <w:sz w:val="24"/>
                <w:szCs w:val="24"/>
                <w:lang w:val="ru-RU"/>
              </w:rPr>
              <w:t>КП</w:t>
            </w:r>
            <w:r>
              <w:rPr>
                <w:rFonts w:ascii="Times New Roman" w:hAnsi="Times New Roman"/>
                <w:sz w:val="24"/>
                <w:szCs w:val="24"/>
                <w:vertAlign w:val="subscript"/>
                <w:lang w:val="ru-RU"/>
              </w:rPr>
              <w:t>1</w:t>
            </w:r>
          </w:p>
        </w:tc>
      </w:tr>
      <w:tr w:rsidR="00180E3F" w:rsidRPr="00180E3F" w:rsidTr="00180E3F">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rPr>
              <w:t>В</w:t>
            </w:r>
          </w:p>
        </w:tc>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sidRPr="00180E3F">
              <w:rPr>
                <w:rFonts w:ascii="Times New Roman" w:hAnsi="Times New Roman"/>
                <w:sz w:val="24"/>
                <w:szCs w:val="24"/>
                <w:lang w:val="ru-RU"/>
              </w:rPr>
              <w:t>В</w:t>
            </w:r>
            <w:r w:rsidRPr="00180E3F">
              <w:rPr>
                <w:rFonts w:ascii="Times New Roman" w:hAnsi="Times New Roman"/>
                <w:sz w:val="24"/>
                <w:szCs w:val="24"/>
                <w:vertAlign w:val="subscript"/>
                <w:lang w:val="ru-RU"/>
              </w:rPr>
              <w:t>0</w:t>
            </w:r>
          </w:p>
        </w:tc>
        <w:tc>
          <w:tcPr>
            <w:tcW w:w="3106"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sidRPr="00180E3F">
              <w:rPr>
                <w:rFonts w:ascii="Times New Roman" w:hAnsi="Times New Roman"/>
                <w:sz w:val="24"/>
                <w:szCs w:val="24"/>
                <w:lang w:val="ru-RU"/>
              </w:rPr>
              <w:t>В</w:t>
            </w:r>
            <w:r w:rsidRPr="00180E3F">
              <w:rPr>
                <w:rFonts w:ascii="Times New Roman" w:hAnsi="Times New Roman"/>
                <w:sz w:val="24"/>
                <w:szCs w:val="24"/>
                <w:vertAlign w:val="subscript"/>
                <w:lang w:val="ru-RU"/>
              </w:rPr>
              <w:t>0</w:t>
            </w:r>
          </w:p>
        </w:tc>
        <w:tc>
          <w:tcPr>
            <w:tcW w:w="2552"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Pr>
                <w:rFonts w:ascii="Times New Roman" w:hAnsi="Times New Roman"/>
                <w:sz w:val="24"/>
                <w:szCs w:val="24"/>
                <w:lang w:val="ru-RU"/>
              </w:rPr>
              <w:t>В</w:t>
            </w:r>
            <w:r>
              <w:rPr>
                <w:rFonts w:ascii="Times New Roman" w:hAnsi="Times New Roman"/>
                <w:sz w:val="24"/>
                <w:szCs w:val="24"/>
                <w:vertAlign w:val="subscript"/>
                <w:lang w:val="ru-RU"/>
              </w:rPr>
              <w:t>1</w:t>
            </w:r>
          </w:p>
        </w:tc>
      </w:tr>
      <w:tr w:rsidR="00180E3F" w:rsidRPr="00180E3F" w:rsidTr="00180E3F">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rPr>
              <w:t>Кпт</w:t>
            </w:r>
          </w:p>
        </w:tc>
        <w:tc>
          <w:tcPr>
            <w:tcW w:w="1903" w:type="dxa"/>
          </w:tcPr>
          <w:p w:rsidR="00180E3F" w:rsidRPr="00180E3F" w:rsidRDefault="00B8546A"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m:oMathPara>
              <m:oMathParaPr>
                <m:jc m:val="left"/>
              </m:oMathParaPr>
              <m:oMath>
                <m:f>
                  <m:fPr>
                    <m:ctrlPr>
                      <w:rPr>
                        <w:rFonts w:ascii="Cambria Math" w:hAnsi="Times New Roman"/>
                        <w:i/>
                        <w:sz w:val="24"/>
                        <w:szCs w:val="24"/>
                        <w:vertAlign w:val="subscript"/>
                        <w:lang w:val="ru-RU"/>
                      </w:rPr>
                    </m:ctrlPr>
                  </m:fPr>
                  <m:num>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КП</m:t>
                        </m:r>
                      </m:e>
                      <m:sub>
                        <m:r>
                          <w:rPr>
                            <w:rFonts w:ascii="Cambria Math" w:hAnsi="Times New Roman"/>
                            <w:sz w:val="24"/>
                            <w:szCs w:val="24"/>
                            <w:vertAlign w:val="subscript"/>
                            <w:lang w:val="ru-RU"/>
                          </w:rPr>
                          <m:t>0</m:t>
                        </m:r>
                      </m:sub>
                    </m:sSub>
                  </m:num>
                  <m:den>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В</m:t>
                        </m:r>
                      </m:e>
                      <m:sub>
                        <m:r>
                          <w:rPr>
                            <w:rFonts w:ascii="Cambria Math" w:hAnsi="Times New Roman"/>
                            <w:sz w:val="24"/>
                            <w:szCs w:val="24"/>
                            <w:vertAlign w:val="subscript"/>
                            <w:lang w:val="ru-RU"/>
                          </w:rPr>
                          <m:t>0</m:t>
                        </m:r>
                      </m:sub>
                    </m:sSub>
                  </m:den>
                </m:f>
              </m:oMath>
            </m:oMathPara>
          </w:p>
        </w:tc>
        <w:tc>
          <w:tcPr>
            <w:tcW w:w="3106" w:type="dxa"/>
          </w:tcPr>
          <w:p w:rsidR="00180E3F" w:rsidRPr="00180E3F" w:rsidRDefault="00B8546A" w:rsidP="00180E3F">
            <w:pPr>
              <w:widowControl w:val="0"/>
              <w:overflowPunct w:val="0"/>
              <w:autoSpaceDE w:val="0"/>
              <w:autoSpaceDN w:val="0"/>
              <w:adjustRightInd w:val="0"/>
              <w:spacing w:line="360" w:lineRule="auto"/>
              <w:rPr>
                <w:rFonts w:ascii="Times New Roman" w:hAnsi="Times New Roman"/>
                <w:sz w:val="24"/>
                <w:szCs w:val="24"/>
                <w:lang w:val="ru-RU"/>
              </w:rPr>
            </w:pPr>
            <m:oMathPara>
              <m:oMathParaPr>
                <m:jc m:val="left"/>
              </m:oMathParaPr>
              <m:oMath>
                <m:f>
                  <m:fPr>
                    <m:ctrlPr>
                      <w:rPr>
                        <w:rFonts w:ascii="Cambria Math" w:hAnsi="Times New Roman"/>
                        <w:i/>
                        <w:sz w:val="24"/>
                        <w:szCs w:val="24"/>
                        <w:vertAlign w:val="subscript"/>
                        <w:lang w:val="ru-RU"/>
                      </w:rPr>
                    </m:ctrlPr>
                  </m:fPr>
                  <m:num>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КП</m:t>
                        </m:r>
                      </m:e>
                      <m:sub>
                        <m:r>
                          <w:rPr>
                            <w:rFonts w:ascii="Cambria Math" w:hAnsi="Times New Roman"/>
                            <w:sz w:val="24"/>
                            <w:szCs w:val="24"/>
                            <w:vertAlign w:val="subscript"/>
                            <w:lang w:val="ru-RU"/>
                          </w:rPr>
                          <m:t>1</m:t>
                        </m:r>
                      </m:sub>
                    </m:sSub>
                  </m:num>
                  <m:den>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В</m:t>
                        </m:r>
                      </m:e>
                      <m:sub>
                        <m:r>
                          <w:rPr>
                            <w:rFonts w:ascii="Cambria Math" w:hAnsi="Times New Roman"/>
                            <w:sz w:val="24"/>
                            <w:szCs w:val="24"/>
                            <w:vertAlign w:val="subscript"/>
                            <w:lang w:val="ru-RU"/>
                          </w:rPr>
                          <m:t>0</m:t>
                        </m:r>
                      </m:sub>
                    </m:sSub>
                  </m:den>
                </m:f>
              </m:oMath>
            </m:oMathPara>
          </w:p>
        </w:tc>
        <w:tc>
          <w:tcPr>
            <w:tcW w:w="2552" w:type="dxa"/>
          </w:tcPr>
          <w:p w:rsidR="00180E3F" w:rsidRPr="00180E3F" w:rsidRDefault="00B8546A" w:rsidP="00180E3F">
            <w:pPr>
              <w:widowControl w:val="0"/>
              <w:overflowPunct w:val="0"/>
              <w:autoSpaceDE w:val="0"/>
              <w:autoSpaceDN w:val="0"/>
              <w:adjustRightInd w:val="0"/>
              <w:spacing w:line="360" w:lineRule="auto"/>
              <w:rPr>
                <w:rFonts w:ascii="Times New Roman" w:hAnsi="Times New Roman"/>
                <w:sz w:val="24"/>
                <w:szCs w:val="24"/>
                <w:lang w:val="ru-RU"/>
              </w:rPr>
            </w:pPr>
            <m:oMathPara>
              <m:oMathParaPr>
                <m:jc m:val="left"/>
              </m:oMathParaPr>
              <m:oMath>
                <m:f>
                  <m:fPr>
                    <m:ctrlPr>
                      <w:rPr>
                        <w:rFonts w:ascii="Cambria Math" w:hAnsi="Times New Roman"/>
                        <w:i/>
                        <w:sz w:val="24"/>
                        <w:szCs w:val="24"/>
                        <w:vertAlign w:val="subscript"/>
                        <w:lang w:val="ru-RU"/>
                      </w:rPr>
                    </m:ctrlPr>
                  </m:fPr>
                  <m:num>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КП</m:t>
                        </m:r>
                      </m:e>
                      <m:sub>
                        <m:r>
                          <w:rPr>
                            <w:rFonts w:ascii="Cambria Math" w:hAnsi="Times New Roman"/>
                            <w:sz w:val="24"/>
                            <w:szCs w:val="24"/>
                            <w:vertAlign w:val="subscript"/>
                            <w:lang w:val="ru-RU"/>
                          </w:rPr>
                          <m:t>1</m:t>
                        </m:r>
                      </m:sub>
                    </m:sSub>
                  </m:num>
                  <m:den>
                    <m:sSub>
                      <m:sSubPr>
                        <m:ctrlPr>
                          <w:rPr>
                            <w:rFonts w:ascii="Cambria Math" w:hAnsi="Times New Roman"/>
                            <w:i/>
                            <w:sz w:val="24"/>
                            <w:szCs w:val="24"/>
                            <w:vertAlign w:val="subscript"/>
                            <w:lang w:val="ru-RU"/>
                          </w:rPr>
                        </m:ctrlPr>
                      </m:sSubPr>
                      <m:e>
                        <m:r>
                          <w:rPr>
                            <w:rFonts w:ascii="Cambria Math" w:hAnsi="Times New Roman"/>
                            <w:sz w:val="24"/>
                            <w:szCs w:val="24"/>
                            <w:vertAlign w:val="subscript"/>
                            <w:lang w:val="ru-RU"/>
                          </w:rPr>
                          <m:t>В</m:t>
                        </m:r>
                      </m:e>
                      <m:sub>
                        <m:r>
                          <w:rPr>
                            <w:rFonts w:ascii="Cambria Math" w:hAnsi="Times New Roman"/>
                            <w:sz w:val="24"/>
                            <w:szCs w:val="24"/>
                            <w:vertAlign w:val="subscript"/>
                            <w:lang w:val="ru-RU"/>
                          </w:rPr>
                          <m:t>1</m:t>
                        </m:r>
                      </m:sub>
                    </m:sSub>
                  </m:den>
                </m:f>
              </m:oMath>
            </m:oMathPara>
          </w:p>
        </w:tc>
      </w:tr>
      <w:tr w:rsidR="00180E3F" w:rsidRPr="00180E3F" w:rsidTr="00180E3F">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w:r w:rsidRPr="00180E3F">
              <w:rPr>
                <w:rFonts w:ascii="Times New Roman" w:hAnsi="Times New Roman"/>
                <w:sz w:val="24"/>
                <w:szCs w:val="24"/>
                <w:lang w:val="ru-RU"/>
              </w:rPr>
              <w:t>∆Кпт</w:t>
            </w:r>
          </w:p>
        </w:tc>
        <w:tc>
          <w:tcPr>
            <w:tcW w:w="1903"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vertAlign w:val="subscript"/>
                <w:lang w:val="ru-RU"/>
              </w:rPr>
            </w:pPr>
            <w:r>
              <w:rPr>
                <w:rFonts w:ascii="Times New Roman" w:hAnsi="Times New Roman"/>
                <w:sz w:val="24"/>
                <w:szCs w:val="24"/>
                <w:lang w:val="ru-RU"/>
              </w:rPr>
              <w:t>Кпт</w:t>
            </w:r>
            <w:r>
              <w:rPr>
                <w:rFonts w:ascii="Times New Roman" w:hAnsi="Times New Roman"/>
                <w:sz w:val="24"/>
                <w:szCs w:val="24"/>
                <w:vertAlign w:val="subscript"/>
                <w:lang w:val="ru-RU"/>
              </w:rPr>
              <w:t xml:space="preserve">1 </w:t>
            </w:r>
            <w:r>
              <w:rPr>
                <w:rFonts w:ascii="Times New Roman" w:hAnsi="Times New Roman"/>
                <w:sz w:val="24"/>
                <w:szCs w:val="24"/>
                <w:lang w:val="ru-RU"/>
              </w:rPr>
              <w:t>– Кпт</w:t>
            </w:r>
            <w:r>
              <w:rPr>
                <w:rFonts w:ascii="Times New Roman" w:hAnsi="Times New Roman"/>
                <w:sz w:val="24"/>
                <w:szCs w:val="24"/>
                <w:vertAlign w:val="subscript"/>
                <w:lang w:val="ru-RU"/>
              </w:rPr>
              <w:t>0</w:t>
            </w:r>
          </w:p>
        </w:tc>
        <w:tc>
          <w:tcPr>
            <w:tcW w:w="3106"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m:oMathPara>
              <m:oMathParaPr>
                <m:jc m:val="left"/>
              </m:oMathParaPr>
              <m:oMath>
                <m:r>
                  <w:rPr>
                    <w:rFonts w:ascii="Cambria Math" w:hAnsi="Cambria Math"/>
                    <w:sz w:val="24"/>
                    <w:lang w:val="ru-RU" w:eastAsia="ru-RU"/>
                  </w:rPr>
                  <m:t>∆</m:t>
                </m:r>
                <m:sSub>
                  <m:sSubPr>
                    <m:ctrlPr>
                      <w:rPr>
                        <w:rFonts w:ascii="Cambria Math" w:hAnsi="Cambria Math"/>
                        <w:bCs/>
                        <w:i/>
                        <w:sz w:val="24"/>
                        <w:lang w:val="ru-RU" w:eastAsia="ru-RU"/>
                      </w:rPr>
                    </m:ctrlPr>
                  </m:sSubPr>
                  <m:e>
                    <m:r>
                      <w:rPr>
                        <w:rFonts w:ascii="Cambria Math" w:hAnsi="Cambria Math"/>
                        <w:sz w:val="24"/>
                        <w:lang w:val="ru-RU" w:eastAsia="ru-RU"/>
                      </w:rPr>
                      <m:t>К</m:t>
                    </m:r>
                  </m:e>
                  <m:sub>
                    <m:r>
                      <w:rPr>
                        <w:rFonts w:ascii="Cambria Math" w:hAnsi="Cambria Math"/>
                        <w:sz w:val="24"/>
                        <w:lang w:val="ru-RU" w:eastAsia="ru-RU"/>
                      </w:rPr>
                      <m:t>ПТкп</m:t>
                    </m:r>
                  </m:sub>
                </m:sSub>
                <m: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ПТкп</m:t>
                    </m:r>
                  </m:sub>
                </m:sSub>
                <m:r>
                  <m:rPr>
                    <m:sty m:val="p"/>
                  </m:rPr>
                  <w:rPr>
                    <w:rFonts w:ascii="Cambria Math" w:hAnsi="Cambria Math"/>
                    <w:sz w:val="24"/>
                    <w:lang w:val="ru-RU" w:eastAsia="ru-RU"/>
                  </w:rPr>
                  <m:t>-</m:t>
                </m:r>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ПТ0</m:t>
                    </m:r>
                  </m:sub>
                </m:sSub>
                <m:r>
                  <w:rPr>
                    <w:rFonts w:ascii="Cambria Math" w:hAnsi="Cambria Math"/>
                    <w:sz w:val="24"/>
                    <w:szCs w:val="28"/>
                    <w:lang w:val="ru-RU" w:bidi="ru-RU"/>
                  </w:rPr>
                  <m:t xml:space="preserve"> </m:t>
                </m:r>
              </m:oMath>
            </m:oMathPara>
          </w:p>
        </w:tc>
        <w:tc>
          <w:tcPr>
            <w:tcW w:w="2552" w:type="dxa"/>
          </w:tcPr>
          <w:p w:rsidR="00180E3F" w:rsidRPr="00180E3F" w:rsidRDefault="00180E3F" w:rsidP="00180E3F">
            <w:pPr>
              <w:widowControl w:val="0"/>
              <w:overflowPunct w:val="0"/>
              <w:autoSpaceDE w:val="0"/>
              <w:autoSpaceDN w:val="0"/>
              <w:adjustRightInd w:val="0"/>
              <w:spacing w:line="360" w:lineRule="auto"/>
              <w:rPr>
                <w:rFonts w:ascii="Times New Roman" w:hAnsi="Times New Roman"/>
                <w:sz w:val="24"/>
                <w:szCs w:val="24"/>
                <w:lang w:val="ru-RU"/>
              </w:rPr>
            </w:pPr>
            <m:oMathPara>
              <m:oMathParaPr>
                <m:jc m:val="left"/>
              </m:oMathParaPr>
              <m:oMath>
                <m: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ПТв</m:t>
                    </m:r>
                  </m:sub>
                </m:sSub>
                <m:r>
                  <m:rPr>
                    <m:sty m:val="p"/>
                  </m:rP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ПТв</m:t>
                    </m:r>
                  </m:sub>
                </m:sSub>
                <m:r>
                  <m:rPr>
                    <m:sty m:val="p"/>
                  </m:rP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ПТкп</m:t>
                    </m:r>
                  </m:sub>
                </m:sSub>
                <m:r>
                  <w:rPr>
                    <w:rFonts w:ascii="Cambria Math" w:hAnsi="Cambria Math"/>
                    <w:sz w:val="24"/>
                    <w:lang w:val="ru-RU" w:eastAsia="ru-RU"/>
                  </w:rPr>
                  <m:t xml:space="preserve"> </m:t>
                </m:r>
              </m:oMath>
            </m:oMathPara>
          </w:p>
        </w:tc>
      </w:tr>
    </w:tbl>
    <w:p w:rsidR="00180E3F" w:rsidRDefault="00180E3F" w:rsidP="00180E3F">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Б</w:t>
      </w:r>
      <w:r w:rsidRPr="00C35483">
        <w:rPr>
          <w:rFonts w:ascii="Times New Roman" w:hAnsi="Times New Roman"/>
          <w:sz w:val="28"/>
          <w:lang w:val="ru-RU" w:eastAsia="ru-RU"/>
        </w:rPr>
        <w:t xml:space="preserve">азисное значение </w:t>
      </w:r>
      <w:r>
        <w:rPr>
          <w:rFonts w:ascii="Times New Roman" w:hAnsi="Times New Roman"/>
          <w:sz w:val="28"/>
          <w:lang w:val="ru-RU" w:eastAsia="ru-RU"/>
        </w:rPr>
        <w:t>Кпт</w:t>
      </w:r>
      <w:r w:rsidRPr="00D44D94">
        <w:rPr>
          <w:rFonts w:ascii="Times New Roman" w:hAnsi="Times New Roman"/>
          <w:sz w:val="28"/>
          <w:vertAlign w:val="subscript"/>
          <w:lang w:val="ru-RU" w:eastAsia="ru-RU"/>
        </w:rPr>
        <w:t>0</w:t>
      </w:r>
      <w:r w:rsidRPr="00C35483">
        <w:rPr>
          <w:rFonts w:ascii="Times New Roman" w:hAnsi="Times New Roman"/>
          <w:sz w:val="28"/>
          <w:lang w:val="ru-RU" w:eastAsia="ru-RU"/>
        </w:rPr>
        <w:t xml:space="preserve"> рассчитывается по формуле: </w:t>
      </w:r>
    </w:p>
    <w:p w:rsidR="00180E3F" w:rsidRDefault="00B8546A" w:rsidP="00180E3F">
      <w:pPr>
        <w:spacing w:after="0" w:line="360" w:lineRule="auto"/>
        <w:ind w:firstLine="709"/>
        <w:jc w:val="both"/>
        <w:rPr>
          <w:rFonts w:ascii="Times New Roman" w:hAnsi="Times New Roman"/>
          <w:bCs/>
          <w:sz w:val="28"/>
          <w:lang w:val="ru-RU" w:eastAsia="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ПТ0</m:t>
            </m:r>
          </m:sub>
        </m:sSub>
        <m:r>
          <w:rPr>
            <w:rFonts w:ascii="Cambria Math" w:hAnsi="Cambria Math"/>
            <w:sz w:val="24"/>
            <w:szCs w:val="28"/>
            <w:lang w:val="ru-RU" w:bidi="ru-RU"/>
          </w:rPr>
          <m:t>=</m:t>
        </m:r>
        <m:f>
          <m:fPr>
            <m:ctrlPr>
              <w:rPr>
                <w:rFonts w:ascii="Cambria Math" w:hAnsi="Cambria Math"/>
                <w:i/>
                <w:sz w:val="24"/>
                <w:szCs w:val="28"/>
                <w:lang w:val="ru-RU" w:bidi="ru-RU"/>
              </w:rPr>
            </m:ctrlPr>
          </m:fPr>
          <m:num>
            <m:sSub>
              <m:sSubPr>
                <m:ctrlPr>
                  <w:rPr>
                    <w:rFonts w:ascii="Cambria Math" w:hAnsi="Cambria Math"/>
                    <w:i/>
                    <w:sz w:val="24"/>
                    <w:szCs w:val="28"/>
                    <w:lang w:val="ru-RU" w:bidi="ru-RU"/>
                  </w:rPr>
                </m:ctrlPr>
              </m:sSubPr>
              <m:e>
                <m:r>
                  <w:rPr>
                    <w:rFonts w:ascii="Cambria Math" w:hAnsi="Cambria Math"/>
                    <w:sz w:val="24"/>
                    <w:szCs w:val="28"/>
                    <w:lang w:val="ru-RU" w:bidi="ru-RU"/>
                  </w:rPr>
                  <m:t>КП</m:t>
                </m:r>
              </m:e>
              <m:sub>
                <m:r>
                  <w:rPr>
                    <w:rFonts w:ascii="Cambria Math" w:hAnsi="Cambria Math"/>
                    <w:sz w:val="24"/>
                    <w:szCs w:val="28"/>
                    <w:lang w:val="ru-RU" w:bidi="ru-RU"/>
                  </w:rPr>
                  <m:t>0</m:t>
                </m:r>
              </m:sub>
            </m:sSub>
          </m:num>
          <m:den>
            <m:sSub>
              <m:sSubPr>
                <m:ctrlPr>
                  <w:rPr>
                    <w:rFonts w:ascii="Cambria Math" w:hAnsi="Cambria Math"/>
                    <w:i/>
                    <w:sz w:val="24"/>
                    <w:szCs w:val="28"/>
                    <w:lang w:val="ru-RU" w:bidi="ru-RU"/>
                  </w:rPr>
                </m:ctrlPr>
              </m:sSubPr>
              <m:e>
                <m:r>
                  <w:rPr>
                    <w:rFonts w:ascii="Cambria Math" w:hAnsi="Cambria Math"/>
                    <w:sz w:val="24"/>
                    <w:szCs w:val="28"/>
                    <w:lang w:val="ru-RU" w:bidi="ru-RU"/>
                  </w:rPr>
                  <m:t>В</m:t>
                </m:r>
              </m:e>
              <m:sub>
                <m:r>
                  <w:rPr>
                    <w:rFonts w:ascii="Cambria Math" w:hAnsi="Cambria Math"/>
                    <w:sz w:val="24"/>
                    <w:szCs w:val="28"/>
                    <w:lang w:val="ru-RU" w:bidi="ru-RU"/>
                  </w:rPr>
                  <m:t>0</m:t>
                </m:r>
              </m:sub>
            </m:sSub>
          </m:den>
        </m:f>
        <m:r>
          <w:rPr>
            <w:rFonts w:ascii="Cambria Math" w:hAnsi="Cambria Math"/>
            <w:sz w:val="24"/>
            <w:szCs w:val="28"/>
            <w:lang w:val="ru-RU" w:bidi="ru-RU"/>
          </w:rPr>
          <m:t xml:space="preserve">                                                                                                                                     </m:t>
        </m:r>
      </m:oMath>
      <w:r w:rsidR="00180E3F">
        <w:rPr>
          <w:rFonts w:ascii="Times New Roman" w:hAnsi="Times New Roman"/>
          <w:sz w:val="24"/>
          <w:szCs w:val="28"/>
          <w:lang w:val="ru-RU" w:bidi="ru-RU"/>
        </w:rPr>
        <w:t>(36)</w:t>
      </w:r>
    </w:p>
    <w:p w:rsidR="00180E3F" w:rsidRPr="00C35483" w:rsidRDefault="00180E3F" w:rsidP="00180E3F">
      <w:pPr>
        <w:spacing w:after="0" w:line="360" w:lineRule="auto"/>
        <w:ind w:firstLine="709"/>
        <w:jc w:val="both"/>
        <w:rPr>
          <w:rFonts w:ascii="Times New Roman" w:hAnsi="Times New Roman"/>
          <w:sz w:val="28"/>
          <w:lang w:val="ru-RU" w:eastAsia="ru-RU"/>
        </w:rPr>
      </w:pPr>
      <w:r w:rsidRPr="00C35483">
        <w:rPr>
          <w:rFonts w:ascii="Times New Roman" w:hAnsi="Times New Roman"/>
          <w:sz w:val="28"/>
          <w:lang w:val="ru-RU" w:eastAsia="ru-RU"/>
        </w:rPr>
        <w:t xml:space="preserve">Отчетное значение результативного показателя </w:t>
      </w:r>
      <w:r w:rsidRPr="00C35483">
        <w:rPr>
          <w:rFonts w:ascii="Times New Roman" w:hAnsi="Times New Roman"/>
          <w:sz w:val="28"/>
          <w:lang w:eastAsia="ru-RU"/>
        </w:rPr>
        <w:t>Y</w:t>
      </w:r>
      <w:r w:rsidRPr="00C35483">
        <w:rPr>
          <w:rFonts w:ascii="Times New Roman" w:hAnsi="Times New Roman"/>
          <w:i/>
          <w:sz w:val="28"/>
          <w:vertAlign w:val="subscript"/>
          <w:lang w:val="ru-RU" w:eastAsia="ru-RU"/>
        </w:rPr>
        <w:t>1</w:t>
      </w:r>
      <w:r w:rsidRPr="00C35483">
        <w:rPr>
          <w:rFonts w:ascii="Times New Roman" w:hAnsi="Times New Roman"/>
          <w:sz w:val="28"/>
          <w:lang w:val="ru-RU" w:eastAsia="ru-RU"/>
        </w:rPr>
        <w:t xml:space="preserve"> определяется: </w:t>
      </w:r>
    </w:p>
    <w:p w:rsidR="00180E3F" w:rsidRDefault="00B8546A" w:rsidP="00180E3F">
      <w:pPr>
        <w:spacing w:after="0" w:line="360" w:lineRule="auto"/>
        <w:ind w:firstLine="709"/>
        <w:jc w:val="both"/>
        <w:rPr>
          <w:rFonts w:ascii="Times New Roman" w:hAnsi="Times New Roman"/>
          <w:bCs/>
          <w:sz w:val="28"/>
          <w:lang w:val="ru-RU" w:eastAsia="ru-RU" w:bidi="ru-RU"/>
        </w:rPr>
      </w:pPr>
      <m:oMath>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ПТ1</m:t>
            </m:r>
          </m:sub>
        </m:sSub>
        <m:r>
          <w:rPr>
            <w:rFonts w:ascii="Cambria Math" w:hAnsi="Cambria Math"/>
            <w:sz w:val="24"/>
            <w:szCs w:val="28"/>
            <w:lang w:val="ru-RU" w:bidi="ru-RU"/>
          </w:rPr>
          <m:t>=</m:t>
        </m:r>
        <m:f>
          <m:fPr>
            <m:ctrlPr>
              <w:rPr>
                <w:rFonts w:ascii="Cambria Math" w:hAnsi="Cambria Math"/>
                <w:i/>
                <w:sz w:val="24"/>
                <w:szCs w:val="28"/>
                <w:lang w:val="ru-RU" w:bidi="ru-RU"/>
              </w:rPr>
            </m:ctrlPr>
          </m:fPr>
          <m:num>
            <m:sSub>
              <m:sSubPr>
                <m:ctrlPr>
                  <w:rPr>
                    <w:rFonts w:ascii="Cambria Math" w:hAnsi="Cambria Math"/>
                    <w:i/>
                    <w:sz w:val="24"/>
                    <w:szCs w:val="28"/>
                    <w:lang w:val="ru-RU" w:bidi="ru-RU"/>
                  </w:rPr>
                </m:ctrlPr>
              </m:sSubPr>
              <m:e>
                <m:r>
                  <w:rPr>
                    <w:rFonts w:ascii="Cambria Math" w:hAnsi="Cambria Math"/>
                    <w:sz w:val="24"/>
                    <w:szCs w:val="28"/>
                    <w:lang w:val="ru-RU" w:bidi="ru-RU"/>
                  </w:rPr>
                  <m:t>КП</m:t>
                </m:r>
              </m:e>
              <m:sub>
                <m:r>
                  <w:rPr>
                    <w:rFonts w:ascii="Cambria Math" w:hAnsi="Cambria Math"/>
                    <w:sz w:val="24"/>
                    <w:szCs w:val="28"/>
                    <w:lang w:val="ru-RU" w:bidi="ru-RU"/>
                  </w:rPr>
                  <m:t>1</m:t>
                </m:r>
              </m:sub>
            </m:sSub>
          </m:num>
          <m:den>
            <m:sSub>
              <m:sSubPr>
                <m:ctrlPr>
                  <w:rPr>
                    <w:rFonts w:ascii="Cambria Math" w:hAnsi="Cambria Math"/>
                    <w:i/>
                    <w:sz w:val="24"/>
                    <w:szCs w:val="28"/>
                    <w:lang w:val="ru-RU" w:bidi="ru-RU"/>
                  </w:rPr>
                </m:ctrlPr>
              </m:sSubPr>
              <m:e>
                <m:r>
                  <w:rPr>
                    <w:rFonts w:ascii="Cambria Math" w:hAnsi="Cambria Math"/>
                    <w:sz w:val="24"/>
                    <w:szCs w:val="28"/>
                    <w:lang w:val="ru-RU" w:bidi="ru-RU"/>
                  </w:rPr>
                  <m:t>В</m:t>
                </m:r>
              </m:e>
              <m:sub>
                <m:r>
                  <w:rPr>
                    <w:rFonts w:ascii="Cambria Math" w:hAnsi="Cambria Math"/>
                    <w:sz w:val="24"/>
                    <w:szCs w:val="28"/>
                    <w:lang w:val="ru-RU" w:bidi="ru-RU"/>
                  </w:rPr>
                  <m:t>1</m:t>
                </m:r>
              </m:sub>
            </m:sSub>
          </m:den>
        </m:f>
        <m:r>
          <w:rPr>
            <w:rFonts w:ascii="Cambria Math" w:hAnsi="Cambria Math"/>
            <w:sz w:val="24"/>
            <w:szCs w:val="28"/>
            <w:lang w:val="ru-RU" w:bidi="ru-RU"/>
          </w:rPr>
          <m:t xml:space="preserve">                                                                                                                                     </m:t>
        </m:r>
      </m:oMath>
      <w:r w:rsidR="00180E3F">
        <w:rPr>
          <w:rFonts w:ascii="Times New Roman" w:hAnsi="Times New Roman"/>
          <w:sz w:val="24"/>
          <w:szCs w:val="28"/>
          <w:lang w:val="ru-RU" w:bidi="ru-RU"/>
        </w:rPr>
        <w:t>(37)</w:t>
      </w:r>
    </w:p>
    <w:p w:rsidR="00180E3F" w:rsidRPr="00C35483" w:rsidRDefault="00180E3F" w:rsidP="00180E3F">
      <w:pPr>
        <w:spacing w:after="0" w:line="360" w:lineRule="auto"/>
        <w:ind w:firstLine="709"/>
        <w:jc w:val="both"/>
        <w:rPr>
          <w:rFonts w:ascii="Times New Roman" w:hAnsi="Times New Roman"/>
          <w:sz w:val="28"/>
          <w:lang w:val="ru-RU" w:eastAsia="ru-RU"/>
        </w:rPr>
      </w:pPr>
      <w:r w:rsidRPr="00C35483">
        <w:rPr>
          <w:rFonts w:ascii="Times New Roman" w:hAnsi="Times New Roman"/>
          <w:sz w:val="28"/>
          <w:lang w:val="ru-RU" w:eastAsia="ru-RU"/>
        </w:rPr>
        <w:t xml:space="preserve">Условные значения результативного показателя </w:t>
      </w:r>
      <w:r>
        <w:rPr>
          <w:rFonts w:ascii="Times New Roman" w:hAnsi="Times New Roman"/>
          <w:sz w:val="28"/>
          <w:lang w:val="ru-RU" w:eastAsia="ru-RU"/>
        </w:rPr>
        <w:t>Кпт</w:t>
      </w:r>
      <w:r>
        <w:rPr>
          <w:rFonts w:ascii="Times New Roman" w:hAnsi="Times New Roman"/>
          <w:sz w:val="28"/>
          <w:vertAlign w:val="subscript"/>
          <w:lang w:val="ru-RU" w:eastAsia="ru-RU"/>
        </w:rPr>
        <w:t>кп</w:t>
      </w:r>
      <w:r w:rsidRPr="00C35483">
        <w:rPr>
          <w:rFonts w:ascii="Times New Roman" w:hAnsi="Times New Roman"/>
          <w:b/>
          <w:bCs/>
          <w:i/>
          <w:iCs/>
          <w:sz w:val="28"/>
          <w:lang w:val="ru-RU" w:eastAsia="ru-RU"/>
        </w:rPr>
        <w:t xml:space="preserve">, </w:t>
      </w:r>
      <w:r w:rsidRPr="00180E3F">
        <w:rPr>
          <w:rFonts w:ascii="Times New Roman" w:hAnsi="Times New Roman"/>
          <w:bCs/>
          <w:iCs/>
          <w:sz w:val="28"/>
          <w:lang w:val="ru-RU" w:eastAsia="ru-RU"/>
        </w:rPr>
        <w:t>Кпт</w:t>
      </w:r>
      <w:r w:rsidRPr="00180E3F">
        <w:rPr>
          <w:rFonts w:ascii="Times New Roman" w:hAnsi="Times New Roman"/>
          <w:bCs/>
          <w:iCs/>
          <w:sz w:val="28"/>
          <w:vertAlign w:val="subscript"/>
          <w:lang w:val="ru-RU" w:eastAsia="ru-RU"/>
        </w:rPr>
        <w:t>в</w:t>
      </w:r>
      <w:r>
        <w:rPr>
          <w:rFonts w:ascii="Times New Roman" w:hAnsi="Times New Roman"/>
          <w:b/>
          <w:bCs/>
          <w:iCs/>
          <w:sz w:val="28"/>
          <w:vertAlign w:val="subscript"/>
          <w:lang w:val="ru-RU" w:eastAsia="ru-RU"/>
        </w:rPr>
        <w:t xml:space="preserve"> </w:t>
      </w:r>
      <w:r w:rsidRPr="00C35483">
        <w:rPr>
          <w:rFonts w:ascii="Times New Roman" w:hAnsi="Times New Roman"/>
          <w:sz w:val="28"/>
          <w:lang w:val="ru-RU" w:eastAsia="ru-RU"/>
        </w:rPr>
        <w:t>рассчитываются соответственно из выражений:</w:t>
      </w:r>
    </w:p>
    <w:p w:rsidR="00180E3F" w:rsidRPr="00180E3F" w:rsidRDefault="00B8546A" w:rsidP="00180E3F">
      <w:pPr>
        <w:spacing w:after="0" w:line="360" w:lineRule="auto"/>
        <w:ind w:firstLine="709"/>
        <w:jc w:val="both"/>
        <w:rPr>
          <w:rFonts w:ascii="Times New Roman" w:hAnsi="Times New Roman"/>
          <w:sz w:val="24"/>
          <w:vertAlign w:val="subscript"/>
          <w:lang w:val="ru-RU" w:eastAsia="ru-RU"/>
        </w:rPr>
      </w:pPr>
      <m:oMath>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ПТкп</m:t>
            </m:r>
          </m:sub>
        </m:sSub>
        <m:r>
          <m:rPr>
            <m:sty m:val="p"/>
          </m:rPr>
          <w:rPr>
            <w:rFonts w:ascii="Cambria Math" w:hAnsi="Cambria Math"/>
            <w:sz w:val="24"/>
            <w:lang w:val="ru-RU" w:eastAsia="ru-RU"/>
          </w:rPr>
          <m:t xml:space="preserve"> = </m:t>
        </m:r>
        <m:f>
          <m:fPr>
            <m:ctrlPr>
              <w:rPr>
                <w:rFonts w:ascii="Cambria Math" w:hAnsi="Cambria Math"/>
                <w:sz w:val="24"/>
                <w:lang w:val="ru-RU" w:eastAsia="ru-RU"/>
              </w:rPr>
            </m:ctrlPr>
          </m:fPr>
          <m:num>
            <m:sSub>
              <m:sSubPr>
                <m:ctrlPr>
                  <w:rPr>
                    <w:rFonts w:ascii="Cambria Math" w:hAnsi="Cambria Math"/>
                    <w:sz w:val="24"/>
                    <w:lang w:val="ru-RU" w:eastAsia="ru-RU"/>
                  </w:rPr>
                </m:ctrlPr>
              </m:sSubPr>
              <m:e>
                <m:r>
                  <m:rPr>
                    <m:sty m:val="p"/>
                  </m:rPr>
                  <w:rPr>
                    <w:rFonts w:ascii="Cambria Math" w:hAnsi="Cambria Math"/>
                    <w:sz w:val="24"/>
                    <w:lang w:val="ru-RU" w:eastAsia="ru-RU"/>
                  </w:rPr>
                  <m:t>КП</m:t>
                </m:r>
              </m:e>
              <m:sub>
                <m:r>
                  <m:rPr>
                    <m:sty m:val="p"/>
                  </m:rPr>
                  <w:rPr>
                    <w:rFonts w:ascii="Cambria Math" w:hAnsi="Cambria Math"/>
                    <w:sz w:val="24"/>
                    <w:lang w:val="ru-RU" w:eastAsia="ru-RU"/>
                  </w:rPr>
                  <m:t>1</m:t>
                </m:r>
              </m:sub>
            </m:sSub>
          </m:num>
          <m:den>
            <m:sSub>
              <m:sSubPr>
                <m:ctrlPr>
                  <w:rPr>
                    <w:rFonts w:ascii="Cambria Math" w:hAnsi="Cambria Math"/>
                    <w:sz w:val="24"/>
                    <w:lang w:val="ru-RU" w:eastAsia="ru-RU"/>
                  </w:rPr>
                </m:ctrlPr>
              </m:sSubPr>
              <m:e>
                <m:r>
                  <m:rPr>
                    <m:sty m:val="p"/>
                  </m:rPr>
                  <w:rPr>
                    <w:rFonts w:ascii="Cambria Math" w:hAnsi="Cambria Math"/>
                    <w:sz w:val="24"/>
                    <w:lang w:val="ru-RU" w:eastAsia="ru-RU"/>
                  </w:rPr>
                  <m:t>В</m:t>
                </m:r>
              </m:e>
              <m:sub>
                <m:r>
                  <m:rPr>
                    <m:sty m:val="p"/>
                  </m:rPr>
                  <w:rPr>
                    <w:rFonts w:ascii="Cambria Math" w:hAnsi="Cambria Math"/>
                    <w:sz w:val="24"/>
                    <w:lang w:val="ru-RU" w:eastAsia="ru-RU"/>
                  </w:rPr>
                  <m:t>0</m:t>
                </m:r>
              </m:sub>
            </m:sSub>
          </m:den>
        </m:f>
        <m:r>
          <m:rPr>
            <m:sty m:val="p"/>
          </m:rPr>
          <w:rPr>
            <w:rFonts w:ascii="Cambria Math" w:hAnsi="Cambria Math"/>
            <w:sz w:val="24"/>
            <w:lang w:val="ru-RU" w:eastAsia="ru-RU"/>
          </w:rPr>
          <m:t xml:space="preserve">                                                                                                                                  </m:t>
        </m:r>
      </m:oMath>
      <w:r w:rsidR="00180E3F">
        <w:rPr>
          <w:rFonts w:ascii="Times New Roman" w:hAnsi="Times New Roman"/>
          <w:sz w:val="24"/>
          <w:lang w:val="ru-RU" w:eastAsia="ru-RU"/>
        </w:rPr>
        <w:t>(3</w:t>
      </w:r>
      <w:r w:rsidR="00180E3F" w:rsidRPr="00180E3F">
        <w:rPr>
          <w:rFonts w:ascii="Times New Roman" w:hAnsi="Times New Roman"/>
          <w:sz w:val="24"/>
          <w:lang w:val="ru-RU" w:eastAsia="ru-RU"/>
        </w:rPr>
        <w:t>8)</w:t>
      </w:r>
    </w:p>
    <w:p w:rsidR="00180E3F" w:rsidRPr="00180E3F" w:rsidRDefault="00B8546A" w:rsidP="00180E3F">
      <w:pPr>
        <w:spacing w:after="0" w:line="360" w:lineRule="auto"/>
        <w:ind w:firstLine="709"/>
        <w:jc w:val="both"/>
        <w:rPr>
          <w:rFonts w:ascii="Times New Roman" w:hAnsi="Times New Roman"/>
          <w:sz w:val="28"/>
          <w:lang w:val="ru-RU" w:eastAsia="ru-RU"/>
        </w:rPr>
      </w:pPr>
      <m:oMath>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ПТв</m:t>
            </m:r>
          </m:sub>
        </m:sSub>
        <m:r>
          <m:rPr>
            <m:sty m:val="p"/>
          </m:rPr>
          <w:rPr>
            <w:rFonts w:ascii="Cambria Math" w:hAnsi="Cambria Math"/>
            <w:sz w:val="24"/>
            <w:lang w:val="ru-RU" w:eastAsia="ru-RU"/>
          </w:rPr>
          <m:t xml:space="preserve"> = </m:t>
        </m:r>
        <m:f>
          <m:fPr>
            <m:ctrlPr>
              <w:rPr>
                <w:rFonts w:ascii="Cambria Math" w:hAnsi="Cambria Math"/>
                <w:sz w:val="24"/>
                <w:lang w:val="ru-RU" w:eastAsia="ru-RU"/>
              </w:rPr>
            </m:ctrlPr>
          </m:fPr>
          <m:num>
            <m:sSub>
              <m:sSubPr>
                <m:ctrlPr>
                  <w:rPr>
                    <w:rFonts w:ascii="Cambria Math" w:hAnsi="Cambria Math"/>
                    <w:sz w:val="24"/>
                    <w:lang w:val="ru-RU" w:eastAsia="ru-RU"/>
                  </w:rPr>
                </m:ctrlPr>
              </m:sSubPr>
              <m:e>
                <m:r>
                  <m:rPr>
                    <m:sty m:val="p"/>
                  </m:rPr>
                  <w:rPr>
                    <w:rFonts w:ascii="Cambria Math" w:hAnsi="Cambria Math"/>
                    <w:sz w:val="24"/>
                    <w:lang w:val="ru-RU" w:eastAsia="ru-RU"/>
                  </w:rPr>
                  <m:t>КП</m:t>
                </m:r>
              </m:e>
              <m:sub>
                <m:r>
                  <m:rPr>
                    <m:sty m:val="p"/>
                  </m:rPr>
                  <w:rPr>
                    <w:rFonts w:ascii="Cambria Math" w:hAnsi="Cambria Math"/>
                    <w:sz w:val="24"/>
                    <w:lang w:val="ru-RU" w:eastAsia="ru-RU"/>
                  </w:rPr>
                  <m:t>1</m:t>
                </m:r>
              </m:sub>
            </m:sSub>
          </m:num>
          <m:den>
            <m:sSub>
              <m:sSubPr>
                <m:ctrlPr>
                  <w:rPr>
                    <w:rFonts w:ascii="Cambria Math" w:hAnsi="Cambria Math"/>
                    <w:sz w:val="24"/>
                    <w:lang w:val="ru-RU" w:eastAsia="ru-RU"/>
                  </w:rPr>
                </m:ctrlPr>
              </m:sSubPr>
              <m:e>
                <m:r>
                  <m:rPr>
                    <m:sty m:val="p"/>
                  </m:rPr>
                  <w:rPr>
                    <w:rFonts w:ascii="Cambria Math" w:hAnsi="Cambria Math"/>
                    <w:sz w:val="24"/>
                    <w:lang w:val="ru-RU" w:eastAsia="ru-RU"/>
                  </w:rPr>
                  <m:t>В</m:t>
                </m:r>
              </m:e>
              <m:sub>
                <m:r>
                  <m:rPr>
                    <m:sty m:val="p"/>
                  </m:rPr>
                  <w:rPr>
                    <w:rFonts w:ascii="Cambria Math" w:hAnsi="Cambria Math"/>
                    <w:sz w:val="24"/>
                    <w:lang w:val="ru-RU" w:eastAsia="ru-RU"/>
                  </w:rPr>
                  <m:t>1</m:t>
                </m:r>
              </m:sub>
            </m:sSub>
          </m:den>
        </m:f>
        <m:r>
          <m:rPr>
            <m:sty m:val="p"/>
          </m:rPr>
          <w:rPr>
            <w:rFonts w:ascii="Cambria Math" w:hAnsi="Cambria Math"/>
            <w:sz w:val="24"/>
            <w:lang w:val="ru-RU" w:eastAsia="ru-RU"/>
          </w:rPr>
          <m:t xml:space="preserve">                                                                                                                                    </m:t>
        </m:r>
      </m:oMath>
      <w:r w:rsidR="00180E3F">
        <w:rPr>
          <w:rFonts w:ascii="Times New Roman" w:hAnsi="Times New Roman"/>
          <w:sz w:val="24"/>
          <w:lang w:val="ru-RU" w:eastAsia="ru-RU"/>
        </w:rPr>
        <w:t>(3</w:t>
      </w:r>
      <w:r w:rsidR="00180E3F" w:rsidRPr="00180E3F">
        <w:rPr>
          <w:rFonts w:ascii="Times New Roman" w:hAnsi="Times New Roman"/>
          <w:sz w:val="24"/>
          <w:lang w:val="ru-RU" w:eastAsia="ru-RU"/>
        </w:rPr>
        <w:t>9)</w:t>
      </w:r>
    </w:p>
    <w:p w:rsidR="00180E3F" w:rsidRPr="00C35483" w:rsidRDefault="00180E3F" w:rsidP="00180E3F">
      <w:pPr>
        <w:spacing w:after="0" w:line="360" w:lineRule="auto"/>
        <w:ind w:firstLine="709"/>
        <w:jc w:val="both"/>
        <w:rPr>
          <w:rFonts w:ascii="Times New Roman" w:hAnsi="Times New Roman"/>
          <w:sz w:val="28"/>
          <w:lang w:val="ru-RU" w:eastAsia="ru-RU"/>
        </w:rPr>
      </w:pPr>
      <w:r w:rsidRPr="00C35483">
        <w:rPr>
          <w:rFonts w:ascii="Times New Roman" w:hAnsi="Times New Roman"/>
          <w:sz w:val="28"/>
          <w:lang w:val="ru-RU" w:eastAsia="ru-RU"/>
        </w:rPr>
        <w:t>Тогда влияние каждого фактора на результат можно описать в виде</w:t>
      </w:r>
    </w:p>
    <w:p w:rsidR="00180E3F" w:rsidRDefault="00180E3F" w:rsidP="00180E3F">
      <w:pPr>
        <w:spacing w:after="0" w:line="360" w:lineRule="auto"/>
        <w:ind w:firstLine="709"/>
        <w:jc w:val="both"/>
        <w:rPr>
          <w:rFonts w:ascii="Times New Roman" w:hAnsi="Times New Roman"/>
          <w:bCs/>
          <w:sz w:val="24"/>
          <w:lang w:val="ru-RU" w:eastAsia="ru-RU"/>
        </w:rPr>
      </w:pPr>
      <m:oMath>
        <m:r>
          <w:rPr>
            <w:rFonts w:ascii="Cambria Math" w:hAnsi="Cambria Math"/>
            <w:sz w:val="24"/>
            <w:lang w:val="ru-RU" w:eastAsia="ru-RU"/>
          </w:rPr>
          <m:t>∆</m:t>
        </m:r>
        <m:sSub>
          <m:sSubPr>
            <m:ctrlPr>
              <w:rPr>
                <w:rFonts w:ascii="Cambria Math" w:hAnsi="Cambria Math"/>
                <w:bCs/>
                <w:i/>
                <w:sz w:val="24"/>
                <w:lang w:val="ru-RU" w:eastAsia="ru-RU"/>
              </w:rPr>
            </m:ctrlPr>
          </m:sSubPr>
          <m:e>
            <m:r>
              <w:rPr>
                <w:rFonts w:ascii="Cambria Math" w:hAnsi="Cambria Math"/>
                <w:sz w:val="24"/>
                <w:lang w:val="ru-RU" w:eastAsia="ru-RU"/>
              </w:rPr>
              <m:t>К</m:t>
            </m:r>
          </m:e>
          <m:sub>
            <m:r>
              <w:rPr>
                <w:rFonts w:ascii="Cambria Math" w:hAnsi="Cambria Math"/>
                <w:sz w:val="24"/>
                <w:lang w:val="ru-RU" w:eastAsia="ru-RU"/>
              </w:rPr>
              <m:t>ПТкп</m:t>
            </m:r>
          </m:sub>
        </m:sSub>
        <m: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ПТкп</m:t>
            </m:r>
          </m:sub>
        </m:sSub>
        <m:r>
          <m:rPr>
            <m:sty m:val="p"/>
          </m:rPr>
          <w:rPr>
            <w:rFonts w:ascii="Cambria Math" w:hAnsi="Cambria Math"/>
            <w:sz w:val="24"/>
            <w:lang w:val="ru-RU" w:eastAsia="ru-RU"/>
          </w:rPr>
          <m:t>-</m:t>
        </m:r>
        <m:sSub>
          <m:sSubPr>
            <m:ctrlPr>
              <w:rPr>
                <w:rFonts w:ascii="Cambria Math" w:hAnsi="Cambria Math"/>
                <w:i/>
                <w:sz w:val="24"/>
                <w:szCs w:val="28"/>
                <w:lang w:val="ru-RU" w:bidi="ru-RU"/>
              </w:rPr>
            </m:ctrlPr>
          </m:sSubPr>
          <m:e>
            <m:r>
              <w:rPr>
                <w:rFonts w:ascii="Cambria Math" w:hAnsi="Cambria Math"/>
                <w:sz w:val="24"/>
                <w:szCs w:val="28"/>
                <w:lang w:val="ru-RU" w:bidi="ru-RU"/>
              </w:rPr>
              <m:t>К</m:t>
            </m:r>
          </m:e>
          <m:sub>
            <m:r>
              <w:rPr>
                <w:rFonts w:ascii="Cambria Math" w:hAnsi="Cambria Math"/>
                <w:sz w:val="24"/>
                <w:szCs w:val="28"/>
                <w:lang w:val="ru-RU" w:bidi="ru-RU"/>
              </w:rPr>
              <m:t>ПТ0</m:t>
            </m:r>
          </m:sub>
        </m:sSub>
        <m:r>
          <w:rPr>
            <w:rFonts w:ascii="Cambria Math" w:hAnsi="Cambria Math"/>
            <w:sz w:val="24"/>
            <w:szCs w:val="28"/>
            <w:lang w:val="ru-RU" w:bidi="ru-RU"/>
          </w:rPr>
          <m:t xml:space="preserve">                                                                                                              </m:t>
        </m:r>
      </m:oMath>
      <w:r>
        <w:rPr>
          <w:rFonts w:ascii="Times New Roman" w:hAnsi="Times New Roman"/>
          <w:sz w:val="24"/>
          <w:szCs w:val="28"/>
          <w:lang w:val="ru-RU" w:bidi="ru-RU"/>
        </w:rPr>
        <w:t>(40)</w:t>
      </w:r>
    </w:p>
    <w:p w:rsidR="00180E3F" w:rsidRDefault="00180E3F" w:rsidP="00180E3F">
      <w:pPr>
        <w:spacing w:after="0" w:line="360" w:lineRule="auto"/>
        <w:ind w:firstLine="709"/>
        <w:jc w:val="both"/>
        <w:rPr>
          <w:rFonts w:ascii="Times New Roman" w:hAnsi="Times New Roman"/>
          <w:sz w:val="24"/>
          <w:lang w:val="ru-RU" w:eastAsia="ru-RU"/>
        </w:rPr>
      </w:pPr>
      <m:oMath>
        <m: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ПТв</m:t>
            </m:r>
          </m:sub>
        </m:sSub>
        <m:r>
          <m:rPr>
            <m:sty m:val="p"/>
          </m:rP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ПТв</m:t>
            </m:r>
          </m:sub>
        </m:sSub>
        <m:r>
          <m:rPr>
            <m:sty m:val="p"/>
          </m:rPr>
          <w:rPr>
            <w:rFonts w:ascii="Cambria Math" w:hAnsi="Cambria Math"/>
            <w:sz w:val="24"/>
            <w:lang w:val="ru-RU" w:eastAsia="ru-RU"/>
          </w:rPr>
          <m:t>-</m:t>
        </m:r>
        <m:sSub>
          <m:sSubPr>
            <m:ctrlPr>
              <w:rPr>
                <w:rFonts w:ascii="Cambria Math" w:hAnsi="Cambria Math"/>
                <w:sz w:val="24"/>
                <w:lang w:val="ru-RU" w:eastAsia="ru-RU"/>
              </w:rPr>
            </m:ctrlPr>
          </m:sSubPr>
          <m:e>
            <m:r>
              <m:rPr>
                <m:sty m:val="p"/>
              </m:rPr>
              <w:rPr>
                <w:rFonts w:ascii="Cambria Math" w:hAnsi="Cambria Math"/>
                <w:sz w:val="24"/>
                <w:lang w:val="ru-RU" w:eastAsia="ru-RU"/>
              </w:rPr>
              <m:t>К</m:t>
            </m:r>
          </m:e>
          <m:sub>
            <m:r>
              <m:rPr>
                <m:sty m:val="p"/>
              </m:rPr>
              <w:rPr>
                <w:rFonts w:ascii="Cambria Math" w:hAnsi="Cambria Math"/>
                <w:sz w:val="24"/>
                <w:lang w:val="ru-RU" w:eastAsia="ru-RU"/>
              </w:rPr>
              <m:t>ПТкп</m:t>
            </m:r>
          </m:sub>
        </m:sSub>
        <m:r>
          <w:rPr>
            <w:rFonts w:ascii="Cambria Math" w:hAnsi="Cambria Math"/>
            <w:sz w:val="24"/>
            <w:lang w:val="ru-RU" w:eastAsia="ru-RU"/>
          </w:rPr>
          <m:t xml:space="preserve">                                                                                                                </m:t>
        </m:r>
      </m:oMath>
      <w:r>
        <w:rPr>
          <w:rFonts w:ascii="Times New Roman" w:hAnsi="Times New Roman"/>
          <w:sz w:val="24"/>
          <w:lang w:val="ru-RU" w:eastAsia="ru-RU"/>
        </w:rPr>
        <w:t>(41)</w:t>
      </w:r>
    </w:p>
    <w:p w:rsidR="00180E3F" w:rsidRDefault="00180E3F" w:rsidP="00180E3F">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ВЫВОДЫ по таблице 13 и произведенным расчетам не менее 1 абзаца (5-6 предложений).</w:t>
      </w:r>
    </w:p>
    <w:p w:rsidR="008E1CCA" w:rsidRDefault="008E1CCA">
      <w:pPr>
        <w:rPr>
          <w:rFonts w:ascii="Times New Roman" w:hAnsi="Times New Roman"/>
          <w:sz w:val="28"/>
          <w:szCs w:val="28"/>
          <w:lang w:val="ru-RU"/>
        </w:rPr>
      </w:pPr>
      <w:r>
        <w:rPr>
          <w:rFonts w:ascii="Times New Roman" w:hAnsi="Times New Roman"/>
          <w:sz w:val="28"/>
          <w:szCs w:val="28"/>
          <w:lang w:val="ru-RU"/>
        </w:rPr>
        <w:br w:type="page"/>
      </w:r>
    </w:p>
    <w:p w:rsidR="007703CC" w:rsidRPr="008E1CCA" w:rsidRDefault="007703CC" w:rsidP="007703CC">
      <w:pPr>
        <w:spacing w:after="0" w:line="360" w:lineRule="auto"/>
        <w:ind w:firstLine="709"/>
        <w:jc w:val="both"/>
        <w:rPr>
          <w:rFonts w:ascii="Times New Roman" w:hAnsi="Times New Roman"/>
          <w:i/>
          <w:sz w:val="28"/>
          <w:lang w:val="ru-RU" w:eastAsia="ru-RU"/>
        </w:rPr>
      </w:pPr>
      <w:r w:rsidRPr="008E1CCA">
        <w:rPr>
          <w:rFonts w:ascii="Times New Roman" w:hAnsi="Times New Roman"/>
          <w:i/>
          <w:sz w:val="28"/>
          <w:lang w:val="ru-RU" w:eastAsia="ru-RU"/>
        </w:rPr>
        <w:t xml:space="preserve">3.2. Предложения по совершенствованию финансово-хозяйственной деятельности </w:t>
      </w:r>
      <w:r w:rsidR="001712AA" w:rsidRPr="008E1CCA">
        <w:rPr>
          <w:rFonts w:ascii="Times New Roman" w:hAnsi="Times New Roman"/>
          <w:i/>
          <w:sz w:val="28"/>
          <w:lang w:val="ru-RU" w:eastAsia="ru-RU"/>
        </w:rPr>
        <w:t>организации</w:t>
      </w:r>
    </w:p>
    <w:p w:rsidR="00895EA1" w:rsidRDefault="00CB5AE8"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Предложени</w:t>
      </w:r>
      <w:r w:rsidR="00DA7F8E">
        <w:rPr>
          <w:rFonts w:ascii="Times New Roman" w:hAnsi="Times New Roman"/>
          <w:sz w:val="28"/>
          <w:lang w:val="ru-RU" w:eastAsia="ru-RU"/>
        </w:rPr>
        <w:t>я</w:t>
      </w:r>
      <w:r>
        <w:rPr>
          <w:rFonts w:ascii="Times New Roman" w:hAnsi="Times New Roman"/>
          <w:sz w:val="28"/>
          <w:lang w:val="ru-RU" w:eastAsia="ru-RU"/>
        </w:rPr>
        <w:t xml:space="preserve"> по совершенствованию финансово</w:t>
      </w:r>
      <w:r w:rsidR="00DA7F8E">
        <w:rPr>
          <w:rFonts w:ascii="Times New Roman" w:hAnsi="Times New Roman"/>
          <w:sz w:val="28"/>
          <w:lang w:val="ru-RU" w:eastAsia="ru-RU"/>
        </w:rPr>
        <w:t>-</w:t>
      </w:r>
      <w:r>
        <w:rPr>
          <w:rFonts w:ascii="Times New Roman" w:hAnsi="Times New Roman"/>
          <w:sz w:val="28"/>
          <w:lang w:val="ru-RU" w:eastAsia="ru-RU"/>
        </w:rPr>
        <w:t xml:space="preserve">хозяйственной деятельности организации </w:t>
      </w:r>
      <w:r w:rsidR="00DA7F8E">
        <w:rPr>
          <w:rFonts w:ascii="Times New Roman" w:hAnsi="Times New Roman"/>
          <w:sz w:val="28"/>
          <w:lang w:val="ru-RU" w:eastAsia="ru-RU"/>
        </w:rPr>
        <w:t xml:space="preserve">должны базироваться на аккумулировании рассчитанных в разделе 3.1. факторов на исследуемые результирующие показатели. Предлагается результаты факторного анализа </w:t>
      </w:r>
      <w:r w:rsidR="008E1CCA">
        <w:rPr>
          <w:rFonts w:ascii="Times New Roman" w:hAnsi="Times New Roman"/>
          <w:sz w:val="28"/>
          <w:lang w:val="ru-RU" w:eastAsia="ru-RU"/>
        </w:rPr>
        <w:t xml:space="preserve">за отчетный год </w:t>
      </w:r>
      <w:r w:rsidR="00DA7F8E">
        <w:rPr>
          <w:rFonts w:ascii="Times New Roman" w:hAnsi="Times New Roman"/>
          <w:sz w:val="28"/>
          <w:lang w:val="ru-RU" w:eastAsia="ru-RU"/>
        </w:rPr>
        <w:t>перенести в первый-</w:t>
      </w:r>
      <w:r w:rsidR="00895EA1">
        <w:rPr>
          <w:rFonts w:ascii="Times New Roman" w:hAnsi="Times New Roman"/>
          <w:sz w:val="28"/>
          <w:lang w:val="ru-RU" w:eastAsia="ru-RU"/>
        </w:rPr>
        <w:t>второй</w:t>
      </w:r>
      <w:r w:rsidR="00DA7F8E">
        <w:rPr>
          <w:rFonts w:ascii="Times New Roman" w:hAnsi="Times New Roman"/>
          <w:sz w:val="28"/>
          <w:lang w:val="ru-RU" w:eastAsia="ru-RU"/>
        </w:rPr>
        <w:t xml:space="preserve"> столбцы таблицы12.  </w:t>
      </w:r>
    </w:p>
    <w:p w:rsidR="00895EA1" w:rsidRDefault="00895EA1"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 xml:space="preserve">Значение скорректированного показателя (столбец 3) предлагается устанавливать на основе изменения значения в сторону улучшения показателей, при наличии такой возможности в финансово-хозяйственной деятельности предприятия в анализируемых условиях. </w:t>
      </w:r>
      <w:r w:rsidR="00C617C4">
        <w:rPr>
          <w:rFonts w:ascii="Times New Roman" w:hAnsi="Times New Roman"/>
          <w:sz w:val="28"/>
          <w:lang w:val="ru-RU" w:eastAsia="ru-RU"/>
        </w:rPr>
        <w:t>Необходимо обосновать за счет каких резервов организации возможно улучшить факторы, влияющие на результативный показатель.</w:t>
      </w:r>
    </w:p>
    <w:p w:rsidR="00CB5AE8" w:rsidRDefault="00895EA1"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 xml:space="preserve">Четвертый столбец таблицы 12 предназначен для отражения информации о влиянии </w:t>
      </w:r>
      <w:r w:rsidR="009C79AE">
        <w:rPr>
          <w:rFonts w:ascii="Times New Roman" w:hAnsi="Times New Roman"/>
          <w:sz w:val="28"/>
          <w:lang w:val="ru-RU" w:eastAsia="ru-RU"/>
        </w:rPr>
        <w:t>предложенных изменений</w:t>
      </w:r>
      <w:r>
        <w:rPr>
          <w:rFonts w:ascii="Times New Roman" w:hAnsi="Times New Roman"/>
          <w:sz w:val="28"/>
          <w:lang w:val="ru-RU" w:eastAsia="ru-RU"/>
        </w:rPr>
        <w:t xml:space="preserve"> на анализируемые показатели</w:t>
      </w:r>
      <w:r w:rsidR="009C79AE">
        <w:rPr>
          <w:rFonts w:ascii="Times New Roman" w:hAnsi="Times New Roman"/>
          <w:sz w:val="28"/>
          <w:lang w:val="ru-RU" w:eastAsia="ru-RU"/>
        </w:rPr>
        <w:t xml:space="preserve">, путем </w:t>
      </w:r>
      <w:r>
        <w:rPr>
          <w:rFonts w:ascii="Times New Roman" w:hAnsi="Times New Roman"/>
          <w:sz w:val="28"/>
          <w:lang w:val="ru-RU" w:eastAsia="ru-RU"/>
        </w:rPr>
        <w:t xml:space="preserve">вычитания из </w:t>
      </w:r>
      <w:r w:rsidR="008E1CCA">
        <w:rPr>
          <w:rFonts w:ascii="Times New Roman" w:hAnsi="Times New Roman"/>
          <w:sz w:val="28"/>
          <w:lang w:val="ru-RU" w:eastAsia="ru-RU"/>
        </w:rPr>
        <w:t>скорректированного</w:t>
      </w:r>
      <w:r>
        <w:rPr>
          <w:rFonts w:ascii="Times New Roman" w:hAnsi="Times New Roman"/>
          <w:sz w:val="28"/>
          <w:lang w:val="ru-RU" w:eastAsia="ru-RU"/>
        </w:rPr>
        <w:t xml:space="preserve"> значения показателя его </w:t>
      </w:r>
      <w:r w:rsidR="009C79AE">
        <w:rPr>
          <w:rFonts w:ascii="Times New Roman" w:hAnsi="Times New Roman"/>
          <w:sz w:val="28"/>
          <w:lang w:val="ru-RU" w:eastAsia="ru-RU"/>
        </w:rPr>
        <w:t>исходн</w:t>
      </w:r>
      <w:r>
        <w:rPr>
          <w:rFonts w:ascii="Times New Roman" w:hAnsi="Times New Roman"/>
          <w:sz w:val="28"/>
          <w:lang w:val="ru-RU" w:eastAsia="ru-RU"/>
        </w:rPr>
        <w:t>ого</w:t>
      </w:r>
      <w:r w:rsidR="009C79AE">
        <w:rPr>
          <w:rFonts w:ascii="Times New Roman" w:hAnsi="Times New Roman"/>
          <w:sz w:val="28"/>
          <w:lang w:val="ru-RU" w:eastAsia="ru-RU"/>
        </w:rPr>
        <w:t xml:space="preserve"> значени</w:t>
      </w:r>
      <w:r>
        <w:rPr>
          <w:rFonts w:ascii="Times New Roman" w:hAnsi="Times New Roman"/>
          <w:sz w:val="28"/>
          <w:lang w:val="ru-RU" w:eastAsia="ru-RU"/>
        </w:rPr>
        <w:t xml:space="preserve">я </w:t>
      </w:r>
      <w:r w:rsidR="009C79AE">
        <w:rPr>
          <w:rFonts w:ascii="Times New Roman" w:hAnsi="Times New Roman"/>
          <w:sz w:val="28"/>
          <w:lang w:val="ru-RU" w:eastAsia="ru-RU"/>
        </w:rPr>
        <w:t>(см. таблицу 12).</w:t>
      </w:r>
    </w:p>
    <w:p w:rsidR="00895EA1" w:rsidRDefault="00895EA1" w:rsidP="007703CC">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 xml:space="preserve">Пятый столбец табл.12 служит для количественной оценки влияния наиболее значимых факторов на изменение результирующего показателя в соответствии с данными предложениями. Общее изменение фактора принимается за 100%, а по каждому из факторов определяется свой процент. </w:t>
      </w:r>
    </w:p>
    <w:p w:rsidR="008E1CCA" w:rsidRDefault="00CB5AE8" w:rsidP="008E1CCA">
      <w:pPr>
        <w:spacing w:after="0" w:line="360" w:lineRule="auto"/>
        <w:jc w:val="right"/>
        <w:rPr>
          <w:rFonts w:ascii="Times New Roman" w:hAnsi="Times New Roman"/>
          <w:sz w:val="28"/>
          <w:lang w:val="ru-RU" w:eastAsia="ru-RU"/>
        </w:rPr>
      </w:pPr>
      <w:r>
        <w:rPr>
          <w:rFonts w:ascii="Times New Roman" w:hAnsi="Times New Roman"/>
          <w:sz w:val="28"/>
          <w:lang w:val="ru-RU" w:eastAsia="ru-RU"/>
        </w:rPr>
        <w:t>Таблица 12</w:t>
      </w:r>
      <w:r w:rsidR="008E1CCA" w:rsidRPr="008E1CCA">
        <w:rPr>
          <w:rFonts w:ascii="Times New Roman" w:hAnsi="Times New Roman"/>
          <w:sz w:val="28"/>
          <w:lang w:val="ru-RU" w:eastAsia="ru-RU"/>
        </w:rPr>
        <w:t xml:space="preserve"> </w:t>
      </w:r>
    </w:p>
    <w:p w:rsidR="00CB5AE8" w:rsidRDefault="008E1CCA" w:rsidP="008E1CCA">
      <w:pPr>
        <w:spacing w:after="0" w:line="360" w:lineRule="auto"/>
        <w:jc w:val="center"/>
        <w:rPr>
          <w:rFonts w:ascii="Times New Roman" w:hAnsi="Times New Roman"/>
          <w:sz w:val="28"/>
          <w:lang w:val="ru-RU" w:eastAsia="ru-RU"/>
        </w:rPr>
      </w:pPr>
      <w:r>
        <w:rPr>
          <w:rFonts w:ascii="Times New Roman" w:hAnsi="Times New Roman"/>
          <w:sz w:val="28"/>
          <w:lang w:val="ru-RU" w:eastAsia="ru-RU"/>
        </w:rPr>
        <w:t>Результаты факторного анализа влияния предложений по совершенствованию финансово-хозяйственной деятельности организации</w:t>
      </w:r>
    </w:p>
    <w:tbl>
      <w:tblPr>
        <w:tblOverlap w:val="never"/>
        <w:tblW w:w="9366" w:type="dxa"/>
        <w:tblLayout w:type="fixed"/>
        <w:tblCellMar>
          <w:left w:w="10" w:type="dxa"/>
          <w:right w:w="10" w:type="dxa"/>
        </w:tblCellMar>
        <w:tblLook w:val="0000" w:firstRow="0" w:lastRow="0" w:firstColumn="0" w:lastColumn="0" w:noHBand="0" w:noVBand="0"/>
      </w:tblPr>
      <w:tblGrid>
        <w:gridCol w:w="3412"/>
        <w:gridCol w:w="1418"/>
        <w:gridCol w:w="1701"/>
        <w:gridCol w:w="1417"/>
        <w:gridCol w:w="1418"/>
      </w:tblGrid>
      <w:tr w:rsidR="00FA505C" w:rsidRPr="00FA505C" w:rsidTr="004A13DB">
        <w:trPr>
          <w:trHeight w:val="1120"/>
        </w:trPr>
        <w:tc>
          <w:tcPr>
            <w:tcW w:w="3412" w:type="dxa"/>
            <w:tcBorders>
              <w:top w:val="single" w:sz="4" w:space="0" w:color="auto"/>
              <w:lef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sz w:val="24"/>
                <w:szCs w:val="24"/>
              </w:rPr>
            </w:pPr>
            <w:r w:rsidRPr="00FA505C">
              <w:rPr>
                <w:rStyle w:val="11pt"/>
                <w:sz w:val="24"/>
                <w:szCs w:val="24"/>
              </w:rPr>
              <w:t>Фактор</w:t>
            </w:r>
          </w:p>
        </w:tc>
        <w:tc>
          <w:tcPr>
            <w:tcW w:w="1418" w:type="dxa"/>
            <w:tcBorders>
              <w:top w:val="single" w:sz="4" w:space="0" w:color="auto"/>
              <w:left w:val="single" w:sz="4" w:space="0" w:color="auto"/>
              <w:righ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rStyle w:val="11pt"/>
                <w:sz w:val="24"/>
                <w:szCs w:val="24"/>
              </w:rPr>
            </w:pPr>
            <w:r w:rsidRPr="00FA505C">
              <w:rPr>
                <w:rStyle w:val="11pt"/>
                <w:sz w:val="24"/>
                <w:szCs w:val="24"/>
              </w:rPr>
              <w:t>Значение показателя до изменения</w:t>
            </w:r>
          </w:p>
        </w:tc>
        <w:tc>
          <w:tcPr>
            <w:tcW w:w="1701" w:type="dxa"/>
            <w:tcBorders>
              <w:top w:val="single" w:sz="4" w:space="0" w:color="auto"/>
              <w:left w:val="single" w:sz="4" w:space="0" w:color="auto"/>
              <w:righ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rStyle w:val="11pt"/>
                <w:sz w:val="24"/>
                <w:szCs w:val="24"/>
              </w:rPr>
            </w:pPr>
            <w:r w:rsidRPr="00FA505C">
              <w:rPr>
                <w:rStyle w:val="11pt"/>
                <w:sz w:val="24"/>
                <w:szCs w:val="24"/>
              </w:rPr>
              <w:t>Значение скорректированного показателя</w:t>
            </w:r>
          </w:p>
        </w:tc>
        <w:tc>
          <w:tcPr>
            <w:tcW w:w="1417" w:type="dxa"/>
            <w:tcBorders>
              <w:top w:val="single" w:sz="4" w:space="0" w:color="auto"/>
              <w:left w:val="single" w:sz="4" w:space="0" w:color="auto"/>
              <w:righ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rStyle w:val="11pt"/>
                <w:sz w:val="24"/>
                <w:szCs w:val="24"/>
              </w:rPr>
            </w:pPr>
            <w:r w:rsidRPr="00FA505C">
              <w:rPr>
                <w:rStyle w:val="11pt"/>
                <w:sz w:val="24"/>
                <w:szCs w:val="24"/>
              </w:rPr>
              <w:t>Влияние фактора</w:t>
            </w:r>
          </w:p>
        </w:tc>
        <w:tc>
          <w:tcPr>
            <w:tcW w:w="1418" w:type="dxa"/>
            <w:tcBorders>
              <w:top w:val="single" w:sz="4" w:space="0" w:color="auto"/>
              <w:left w:val="single" w:sz="4" w:space="0" w:color="auto"/>
              <w:righ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sz w:val="24"/>
                <w:szCs w:val="24"/>
              </w:rPr>
            </w:pPr>
            <w:r w:rsidRPr="00FA505C">
              <w:rPr>
                <w:rStyle w:val="11pt"/>
                <w:sz w:val="24"/>
                <w:szCs w:val="24"/>
              </w:rPr>
              <w:t>Удельный вес влияния,%</w:t>
            </w:r>
          </w:p>
        </w:tc>
      </w:tr>
      <w:tr w:rsidR="008E1CCA" w:rsidRPr="00FA505C" w:rsidTr="008E1CCA">
        <w:trPr>
          <w:trHeight w:val="368"/>
        </w:trPr>
        <w:tc>
          <w:tcPr>
            <w:tcW w:w="3412" w:type="dxa"/>
            <w:tcBorders>
              <w:top w:val="single" w:sz="4" w:space="0" w:color="auto"/>
              <w:left w:val="single" w:sz="4" w:space="0" w:color="auto"/>
            </w:tcBorders>
            <w:shd w:val="clear" w:color="auto" w:fill="FFFFFF"/>
          </w:tcPr>
          <w:p w:rsidR="008E1CCA" w:rsidRPr="00FA505C" w:rsidRDefault="008E1CCA" w:rsidP="004A13DB">
            <w:pPr>
              <w:pStyle w:val="9"/>
              <w:shd w:val="clear" w:color="auto" w:fill="auto"/>
              <w:spacing w:line="276" w:lineRule="auto"/>
              <w:ind w:firstLine="0"/>
              <w:rPr>
                <w:rStyle w:val="11pt"/>
                <w:sz w:val="24"/>
                <w:szCs w:val="24"/>
              </w:rPr>
            </w:pPr>
            <w:r>
              <w:rPr>
                <w:rStyle w:val="11pt"/>
                <w:sz w:val="24"/>
                <w:szCs w:val="24"/>
              </w:rPr>
              <w:t>1</w:t>
            </w:r>
          </w:p>
        </w:tc>
        <w:tc>
          <w:tcPr>
            <w:tcW w:w="1418" w:type="dxa"/>
            <w:tcBorders>
              <w:top w:val="single" w:sz="4" w:space="0" w:color="auto"/>
              <w:left w:val="single" w:sz="4" w:space="0" w:color="auto"/>
              <w:right w:val="single" w:sz="4" w:space="0" w:color="auto"/>
            </w:tcBorders>
            <w:shd w:val="clear" w:color="auto" w:fill="FFFFFF"/>
          </w:tcPr>
          <w:p w:rsidR="008E1CCA" w:rsidRPr="00FA505C" w:rsidRDefault="008E1CCA" w:rsidP="004A13DB">
            <w:pPr>
              <w:pStyle w:val="9"/>
              <w:shd w:val="clear" w:color="auto" w:fill="auto"/>
              <w:spacing w:line="276" w:lineRule="auto"/>
              <w:ind w:firstLine="0"/>
              <w:rPr>
                <w:rStyle w:val="11pt"/>
                <w:sz w:val="24"/>
                <w:szCs w:val="24"/>
              </w:rPr>
            </w:pPr>
            <w:r>
              <w:rPr>
                <w:rStyle w:val="11pt"/>
                <w:sz w:val="24"/>
                <w:szCs w:val="24"/>
              </w:rPr>
              <w:t>2</w:t>
            </w:r>
          </w:p>
        </w:tc>
        <w:tc>
          <w:tcPr>
            <w:tcW w:w="1701" w:type="dxa"/>
            <w:tcBorders>
              <w:top w:val="single" w:sz="4" w:space="0" w:color="auto"/>
              <w:left w:val="single" w:sz="4" w:space="0" w:color="auto"/>
              <w:right w:val="single" w:sz="4" w:space="0" w:color="auto"/>
            </w:tcBorders>
            <w:shd w:val="clear" w:color="auto" w:fill="FFFFFF"/>
          </w:tcPr>
          <w:p w:rsidR="008E1CCA" w:rsidRPr="00FA505C" w:rsidRDefault="008E1CCA" w:rsidP="004A13DB">
            <w:pPr>
              <w:pStyle w:val="9"/>
              <w:shd w:val="clear" w:color="auto" w:fill="auto"/>
              <w:spacing w:line="276" w:lineRule="auto"/>
              <w:ind w:firstLine="0"/>
              <w:rPr>
                <w:rStyle w:val="11pt"/>
                <w:sz w:val="24"/>
                <w:szCs w:val="24"/>
              </w:rPr>
            </w:pPr>
            <w:r>
              <w:rPr>
                <w:rStyle w:val="11pt"/>
                <w:sz w:val="24"/>
                <w:szCs w:val="24"/>
              </w:rPr>
              <w:t>3</w:t>
            </w:r>
          </w:p>
        </w:tc>
        <w:tc>
          <w:tcPr>
            <w:tcW w:w="1417" w:type="dxa"/>
            <w:tcBorders>
              <w:top w:val="single" w:sz="4" w:space="0" w:color="auto"/>
              <w:left w:val="single" w:sz="4" w:space="0" w:color="auto"/>
              <w:right w:val="single" w:sz="4" w:space="0" w:color="auto"/>
            </w:tcBorders>
            <w:shd w:val="clear" w:color="auto" w:fill="FFFFFF"/>
          </w:tcPr>
          <w:p w:rsidR="008E1CCA" w:rsidRPr="00FA505C" w:rsidRDefault="008E1CCA" w:rsidP="004A13DB">
            <w:pPr>
              <w:pStyle w:val="9"/>
              <w:shd w:val="clear" w:color="auto" w:fill="auto"/>
              <w:spacing w:line="276" w:lineRule="auto"/>
              <w:ind w:firstLine="0"/>
              <w:rPr>
                <w:rStyle w:val="11pt"/>
                <w:sz w:val="24"/>
                <w:szCs w:val="24"/>
              </w:rPr>
            </w:pPr>
            <w:r>
              <w:rPr>
                <w:rStyle w:val="11pt"/>
                <w:sz w:val="24"/>
                <w:szCs w:val="24"/>
              </w:rPr>
              <w:t>4</w:t>
            </w:r>
          </w:p>
        </w:tc>
        <w:tc>
          <w:tcPr>
            <w:tcW w:w="1418" w:type="dxa"/>
            <w:tcBorders>
              <w:top w:val="single" w:sz="4" w:space="0" w:color="auto"/>
              <w:left w:val="single" w:sz="4" w:space="0" w:color="auto"/>
              <w:right w:val="single" w:sz="4" w:space="0" w:color="auto"/>
            </w:tcBorders>
            <w:shd w:val="clear" w:color="auto" w:fill="FFFFFF"/>
          </w:tcPr>
          <w:p w:rsidR="008E1CCA" w:rsidRPr="00FA505C" w:rsidRDefault="008E1CCA" w:rsidP="004A13DB">
            <w:pPr>
              <w:pStyle w:val="9"/>
              <w:shd w:val="clear" w:color="auto" w:fill="auto"/>
              <w:spacing w:line="276" w:lineRule="auto"/>
              <w:ind w:firstLine="0"/>
              <w:rPr>
                <w:rStyle w:val="11pt"/>
                <w:sz w:val="24"/>
                <w:szCs w:val="24"/>
              </w:rPr>
            </w:pPr>
            <w:r>
              <w:rPr>
                <w:rStyle w:val="11pt"/>
                <w:sz w:val="24"/>
                <w:szCs w:val="24"/>
              </w:rPr>
              <w:t>5</w:t>
            </w:r>
          </w:p>
        </w:tc>
      </w:tr>
      <w:tr w:rsidR="00FA505C" w:rsidRPr="00FA505C" w:rsidTr="00FA505C">
        <w:trPr>
          <w:trHeight w:val="311"/>
        </w:trPr>
        <w:tc>
          <w:tcPr>
            <w:tcW w:w="3412" w:type="dxa"/>
            <w:tcBorders>
              <w:top w:val="single" w:sz="4" w:space="0" w:color="auto"/>
              <w:left w:val="single" w:sz="4" w:space="0" w:color="auto"/>
            </w:tcBorders>
            <w:shd w:val="clear" w:color="auto" w:fill="FFFFFF"/>
          </w:tcPr>
          <w:p w:rsidR="00FA505C" w:rsidRPr="00FA505C" w:rsidRDefault="00FA505C" w:rsidP="004A13DB">
            <w:pPr>
              <w:pStyle w:val="9"/>
              <w:shd w:val="clear" w:color="auto" w:fill="auto"/>
              <w:spacing w:line="276" w:lineRule="auto"/>
              <w:ind w:firstLine="0"/>
              <w:jc w:val="both"/>
              <w:rPr>
                <w:sz w:val="24"/>
                <w:szCs w:val="24"/>
              </w:rPr>
            </w:pPr>
            <w:r>
              <w:rPr>
                <w:rStyle w:val="115pt"/>
                <w:sz w:val="24"/>
                <w:szCs w:val="24"/>
              </w:rPr>
              <w:t>Метод</w:t>
            </w:r>
            <w:r w:rsidRPr="00FA505C">
              <w:rPr>
                <w:rStyle w:val="115pt"/>
                <w:sz w:val="24"/>
                <w:szCs w:val="24"/>
              </w:rPr>
              <w:t xml:space="preserve"> цепных подстановок</w:t>
            </w:r>
          </w:p>
        </w:tc>
        <w:tc>
          <w:tcPr>
            <w:tcW w:w="1418" w:type="dxa"/>
            <w:tcBorders>
              <w:top w:val="single" w:sz="4" w:space="0" w:color="auto"/>
              <w:left w:val="single" w:sz="4" w:space="0" w:color="auto"/>
              <w:right w:val="single" w:sz="4" w:space="0" w:color="auto"/>
            </w:tcBorders>
            <w:shd w:val="clear" w:color="auto" w:fill="FFFFFF"/>
          </w:tcPr>
          <w:p w:rsidR="00FA505C" w:rsidRPr="00FA505C" w:rsidRDefault="00FA505C" w:rsidP="004A13DB">
            <w:pPr>
              <w:spacing w:after="0"/>
              <w:jc w:val="both"/>
              <w:rPr>
                <w:rFonts w:ascii="Times New Roman" w:hAnsi="Times New Roman"/>
                <w:sz w:val="24"/>
                <w:szCs w:val="24"/>
                <w:lang w:val="ru-RU"/>
              </w:rPr>
            </w:pPr>
          </w:p>
        </w:tc>
        <w:tc>
          <w:tcPr>
            <w:tcW w:w="1701" w:type="dxa"/>
            <w:tcBorders>
              <w:top w:val="single" w:sz="4" w:space="0" w:color="auto"/>
              <w:left w:val="single" w:sz="4" w:space="0" w:color="auto"/>
              <w:right w:val="single" w:sz="4" w:space="0" w:color="auto"/>
            </w:tcBorders>
            <w:shd w:val="clear" w:color="auto" w:fill="FFFFFF"/>
          </w:tcPr>
          <w:p w:rsidR="00FA505C" w:rsidRPr="00FA505C" w:rsidRDefault="00FA505C" w:rsidP="004A13DB">
            <w:pPr>
              <w:spacing w:after="0"/>
              <w:jc w:val="both"/>
              <w:rPr>
                <w:rFonts w:ascii="Times New Roman" w:hAnsi="Times New Roman"/>
                <w:sz w:val="24"/>
                <w:szCs w:val="24"/>
                <w:lang w:val="ru-RU"/>
              </w:rPr>
            </w:pPr>
          </w:p>
        </w:tc>
        <w:tc>
          <w:tcPr>
            <w:tcW w:w="1417" w:type="dxa"/>
            <w:tcBorders>
              <w:top w:val="single" w:sz="4" w:space="0" w:color="auto"/>
              <w:left w:val="single" w:sz="4" w:space="0" w:color="auto"/>
              <w:right w:val="single" w:sz="4" w:space="0" w:color="auto"/>
            </w:tcBorders>
            <w:shd w:val="clear" w:color="auto" w:fill="FFFFFF"/>
          </w:tcPr>
          <w:p w:rsidR="00FA505C" w:rsidRPr="00FA505C" w:rsidRDefault="00FA505C" w:rsidP="004A13DB">
            <w:pPr>
              <w:spacing w:after="0"/>
              <w:jc w:val="both"/>
              <w:rPr>
                <w:rFonts w:ascii="Times New Roman" w:hAnsi="Times New Roman"/>
                <w:sz w:val="24"/>
                <w:szCs w:val="24"/>
                <w:lang w:val="ru-RU"/>
              </w:rPr>
            </w:pPr>
          </w:p>
        </w:tc>
        <w:tc>
          <w:tcPr>
            <w:tcW w:w="1418" w:type="dxa"/>
            <w:tcBorders>
              <w:top w:val="single" w:sz="4" w:space="0" w:color="auto"/>
              <w:left w:val="single" w:sz="4" w:space="0" w:color="auto"/>
              <w:right w:val="single" w:sz="4" w:space="0" w:color="auto"/>
            </w:tcBorders>
            <w:shd w:val="clear" w:color="auto" w:fill="FFFFFF"/>
          </w:tcPr>
          <w:p w:rsidR="00FA505C" w:rsidRPr="00FA505C" w:rsidRDefault="00FA505C" w:rsidP="004A13DB">
            <w:pPr>
              <w:spacing w:after="0"/>
              <w:jc w:val="both"/>
              <w:rPr>
                <w:rFonts w:ascii="Times New Roman" w:hAnsi="Times New Roman"/>
                <w:sz w:val="24"/>
                <w:szCs w:val="24"/>
                <w:lang w:val="ru-RU"/>
              </w:rPr>
            </w:pPr>
          </w:p>
        </w:tc>
      </w:tr>
      <w:tr w:rsidR="008E1CCA" w:rsidRPr="00FA505C" w:rsidTr="00FA505C">
        <w:trPr>
          <w:trHeight w:val="326"/>
        </w:trPr>
        <w:tc>
          <w:tcPr>
            <w:tcW w:w="3412" w:type="dxa"/>
            <w:tcBorders>
              <w:top w:val="single" w:sz="4" w:space="0" w:color="auto"/>
              <w:left w:val="single" w:sz="4" w:space="0" w:color="auto"/>
            </w:tcBorders>
            <w:shd w:val="clear" w:color="auto" w:fill="FFFFFF"/>
          </w:tcPr>
          <w:p w:rsidR="008E1CCA" w:rsidRPr="00FA505C" w:rsidRDefault="008E1CCA" w:rsidP="004A13DB">
            <w:pPr>
              <w:pStyle w:val="9"/>
              <w:shd w:val="clear" w:color="auto" w:fill="auto"/>
              <w:spacing w:line="276" w:lineRule="auto"/>
              <w:ind w:firstLine="0"/>
              <w:jc w:val="both"/>
              <w:rPr>
                <w:sz w:val="24"/>
                <w:szCs w:val="24"/>
              </w:rPr>
            </w:pPr>
            <w:r>
              <w:rPr>
                <w:sz w:val="24"/>
                <w:szCs w:val="24"/>
              </w:rPr>
              <w:t>КП</w:t>
            </w:r>
          </w:p>
        </w:tc>
        <w:tc>
          <w:tcPr>
            <w:tcW w:w="1418"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vertAlign w:val="subscript"/>
              </w:rPr>
            </w:pPr>
            <w:r>
              <w:rPr>
                <w:rStyle w:val="11pt"/>
                <w:sz w:val="24"/>
                <w:szCs w:val="24"/>
              </w:rPr>
              <w:t>КП</w:t>
            </w:r>
            <w:r>
              <w:rPr>
                <w:rStyle w:val="11pt"/>
                <w:sz w:val="24"/>
                <w:szCs w:val="24"/>
                <w:vertAlign w:val="subscript"/>
              </w:rPr>
              <w:t>1</w:t>
            </w:r>
          </w:p>
        </w:tc>
        <w:tc>
          <w:tcPr>
            <w:tcW w:w="1701"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rPr>
            </w:pPr>
            <w:r>
              <w:rPr>
                <w:rStyle w:val="11pt"/>
                <w:sz w:val="24"/>
                <w:szCs w:val="24"/>
              </w:rPr>
              <w:t>КП</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8E1CCA" w:rsidRPr="008E1CCA" w:rsidRDefault="004A13DB" w:rsidP="004A13DB">
            <w:pPr>
              <w:pStyle w:val="9"/>
              <w:shd w:val="clear" w:color="auto" w:fill="auto"/>
              <w:spacing w:line="276" w:lineRule="auto"/>
              <w:ind w:firstLine="0"/>
              <w:rPr>
                <w:rStyle w:val="11pt"/>
                <w:sz w:val="24"/>
                <w:szCs w:val="24"/>
              </w:rPr>
            </w:pPr>
            <w:r>
              <w:rPr>
                <w:rStyle w:val="11pt"/>
                <w:sz w:val="24"/>
                <w:szCs w:val="24"/>
              </w:rPr>
              <w:t xml:space="preserve">∆ КП = </w:t>
            </w:r>
            <w:r w:rsidR="008E1CCA">
              <w:rPr>
                <w:rStyle w:val="11pt"/>
                <w:sz w:val="24"/>
                <w:szCs w:val="24"/>
              </w:rPr>
              <w:t>КП</w:t>
            </w:r>
            <w:r w:rsidR="008E1CCA">
              <w:rPr>
                <w:rStyle w:val="11pt"/>
                <w:sz w:val="24"/>
                <w:szCs w:val="24"/>
                <w:vertAlign w:val="superscript"/>
              </w:rPr>
              <w:t xml:space="preserve">скор </w:t>
            </w:r>
            <w:r w:rsidR="008E1CCA">
              <w:rPr>
                <w:rStyle w:val="11pt"/>
                <w:sz w:val="24"/>
                <w:szCs w:val="24"/>
              </w:rPr>
              <w:t>- КП</w:t>
            </w:r>
            <w:r w:rsidR="008E1CCA">
              <w:rPr>
                <w:rStyle w:val="11pt"/>
                <w:sz w:val="24"/>
                <w:szCs w:val="24"/>
                <w:vertAlign w:val="subscript"/>
              </w:rPr>
              <w:t>1</w:t>
            </w:r>
          </w:p>
        </w:tc>
        <w:tc>
          <w:tcPr>
            <w:tcW w:w="1418" w:type="dxa"/>
            <w:tcBorders>
              <w:top w:val="single" w:sz="4" w:space="0" w:color="auto"/>
              <w:left w:val="single" w:sz="4" w:space="0" w:color="auto"/>
              <w:right w:val="single" w:sz="4" w:space="0" w:color="auto"/>
            </w:tcBorders>
            <w:shd w:val="clear" w:color="auto" w:fill="FFFFFF"/>
          </w:tcPr>
          <w:p w:rsidR="008E1CCA" w:rsidRPr="004A13DB" w:rsidRDefault="00B8546A" w:rsidP="004A13DB">
            <w:pPr>
              <w:pStyle w:val="9"/>
              <w:shd w:val="clear" w:color="auto" w:fill="auto"/>
              <w:spacing w:line="276" w:lineRule="auto"/>
              <w:ind w:firstLine="0"/>
              <w:jc w:val="both"/>
              <w:rPr>
                <w:sz w:val="22"/>
                <w:szCs w:val="24"/>
              </w:rPr>
            </w:pPr>
            <m:oMathPara>
              <m:oMath>
                <m:f>
                  <m:fPr>
                    <m:ctrlPr>
                      <w:rPr>
                        <w:rStyle w:val="11pt"/>
                        <w:rFonts w:ascii="Cambria Math" w:hAnsi="Cambria Math"/>
                        <w:i/>
                        <w:szCs w:val="24"/>
                      </w:rPr>
                    </m:ctrlPr>
                  </m:fPr>
                  <m:num>
                    <m:r>
                      <w:rPr>
                        <w:rStyle w:val="11pt"/>
                        <w:rFonts w:ascii="Cambria Math" w:hAnsi="Cambria Math"/>
                        <w:szCs w:val="24"/>
                      </w:rPr>
                      <m:t>∆КП×100</m:t>
                    </m:r>
                  </m:num>
                  <m:den>
                    <m:sSub>
                      <m:sSubPr>
                        <m:ctrlPr>
                          <w:rPr>
                            <w:rStyle w:val="11pt"/>
                            <w:rFonts w:ascii="Cambria Math" w:hAnsi="Cambria Math"/>
                            <w:i/>
                            <w:szCs w:val="24"/>
                          </w:rPr>
                        </m:ctrlPr>
                      </m:sSubPr>
                      <m:e>
                        <m:r>
                          <w:rPr>
                            <w:rStyle w:val="11pt"/>
                            <w:rFonts w:ascii="Cambria Math" w:hAnsi="Cambria Math"/>
                            <w:szCs w:val="24"/>
                          </w:rPr>
                          <m:t>КП</m:t>
                        </m:r>
                      </m:e>
                      <m:sub>
                        <m:r>
                          <w:rPr>
                            <w:rStyle w:val="11pt"/>
                            <w:rFonts w:ascii="Cambria Math" w:hAnsi="Cambria Math"/>
                            <w:szCs w:val="24"/>
                          </w:rPr>
                          <m:t>1</m:t>
                        </m:r>
                      </m:sub>
                    </m:sSub>
                  </m:den>
                </m:f>
              </m:oMath>
            </m:oMathPara>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FA505C" w:rsidRDefault="008E1CCA" w:rsidP="004A13DB">
            <w:pPr>
              <w:pStyle w:val="9"/>
              <w:shd w:val="clear" w:color="auto" w:fill="auto"/>
              <w:spacing w:line="276" w:lineRule="auto"/>
              <w:ind w:firstLine="0"/>
              <w:jc w:val="both"/>
              <w:rPr>
                <w:sz w:val="24"/>
                <w:szCs w:val="24"/>
              </w:rPr>
            </w:pPr>
            <w:r>
              <w:rPr>
                <w:sz w:val="24"/>
                <w:szCs w:val="24"/>
              </w:rPr>
              <w:t>В</w:t>
            </w:r>
          </w:p>
        </w:tc>
        <w:tc>
          <w:tcPr>
            <w:tcW w:w="1418"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vertAlign w:val="subscript"/>
              </w:rPr>
            </w:pPr>
            <w:r>
              <w:rPr>
                <w:rStyle w:val="11pt"/>
                <w:sz w:val="24"/>
                <w:szCs w:val="24"/>
              </w:rPr>
              <w:t>В</w:t>
            </w:r>
            <w:r>
              <w:rPr>
                <w:rStyle w:val="11pt"/>
                <w:sz w:val="24"/>
                <w:szCs w:val="24"/>
                <w:vertAlign w:val="subscript"/>
              </w:rPr>
              <w:t>1</w:t>
            </w:r>
          </w:p>
        </w:tc>
        <w:tc>
          <w:tcPr>
            <w:tcW w:w="1701"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rPr>
            </w:pPr>
            <w:r>
              <w:rPr>
                <w:rStyle w:val="11pt"/>
                <w:sz w:val="24"/>
                <w:szCs w:val="24"/>
              </w:rPr>
              <w:t>В</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4A13DB" w:rsidRDefault="004A13DB" w:rsidP="004A13DB">
            <w:pPr>
              <w:pStyle w:val="9"/>
              <w:shd w:val="clear" w:color="auto" w:fill="auto"/>
              <w:spacing w:line="276" w:lineRule="auto"/>
              <w:ind w:firstLine="0"/>
              <w:rPr>
                <w:rStyle w:val="11pt"/>
                <w:sz w:val="24"/>
                <w:szCs w:val="24"/>
              </w:rPr>
            </w:pPr>
            <w:r>
              <w:rPr>
                <w:rStyle w:val="11pt"/>
                <w:sz w:val="24"/>
                <w:szCs w:val="24"/>
              </w:rPr>
              <w:t>∆В =</w:t>
            </w:r>
          </w:p>
          <w:p w:rsidR="008E1CCA" w:rsidRPr="008E1CCA" w:rsidRDefault="008E1CCA" w:rsidP="004A13DB">
            <w:pPr>
              <w:pStyle w:val="9"/>
              <w:shd w:val="clear" w:color="auto" w:fill="auto"/>
              <w:spacing w:line="276" w:lineRule="auto"/>
              <w:ind w:firstLine="0"/>
              <w:rPr>
                <w:rStyle w:val="11pt"/>
                <w:sz w:val="24"/>
                <w:szCs w:val="24"/>
              </w:rPr>
            </w:pPr>
            <w:r>
              <w:rPr>
                <w:rStyle w:val="11pt"/>
                <w:sz w:val="24"/>
                <w:szCs w:val="24"/>
              </w:rPr>
              <w:t>В</w:t>
            </w:r>
            <w:r>
              <w:rPr>
                <w:rStyle w:val="11pt"/>
                <w:sz w:val="24"/>
                <w:szCs w:val="24"/>
                <w:vertAlign w:val="superscript"/>
              </w:rPr>
              <w:t>скор</w:t>
            </w:r>
            <w:r>
              <w:rPr>
                <w:rStyle w:val="11pt"/>
                <w:sz w:val="24"/>
                <w:szCs w:val="24"/>
              </w:rPr>
              <w:t>- В</w:t>
            </w:r>
            <w:r>
              <w:rPr>
                <w:rStyle w:val="11pt"/>
                <w:sz w:val="24"/>
                <w:szCs w:val="24"/>
                <w:vertAlign w:val="subscript"/>
              </w:rPr>
              <w:t>1</w:t>
            </w:r>
          </w:p>
        </w:tc>
        <w:tc>
          <w:tcPr>
            <w:tcW w:w="1418" w:type="dxa"/>
            <w:tcBorders>
              <w:top w:val="single" w:sz="4" w:space="0" w:color="auto"/>
              <w:left w:val="single" w:sz="4" w:space="0" w:color="auto"/>
              <w:right w:val="single" w:sz="4" w:space="0" w:color="auto"/>
            </w:tcBorders>
            <w:shd w:val="clear" w:color="auto" w:fill="FFFFFF"/>
          </w:tcPr>
          <w:p w:rsidR="008E1CCA" w:rsidRPr="004A13DB" w:rsidRDefault="00B8546A" w:rsidP="004A13DB">
            <w:pPr>
              <w:pStyle w:val="9"/>
              <w:shd w:val="clear" w:color="auto" w:fill="auto"/>
              <w:spacing w:line="276" w:lineRule="auto"/>
              <w:ind w:firstLine="0"/>
              <w:jc w:val="both"/>
              <w:rPr>
                <w:sz w:val="22"/>
                <w:szCs w:val="24"/>
              </w:rPr>
            </w:pPr>
            <m:oMathPara>
              <m:oMath>
                <m:f>
                  <m:fPr>
                    <m:ctrlPr>
                      <w:rPr>
                        <w:rStyle w:val="11pt"/>
                        <w:rFonts w:ascii="Cambria Math" w:hAnsi="Cambria Math"/>
                        <w:i/>
                        <w:szCs w:val="24"/>
                      </w:rPr>
                    </m:ctrlPr>
                  </m:fPr>
                  <m:num>
                    <m:r>
                      <w:rPr>
                        <w:rStyle w:val="11pt"/>
                        <w:rFonts w:ascii="Cambria Math" w:hAnsi="Cambria Math"/>
                        <w:szCs w:val="24"/>
                      </w:rPr>
                      <m:t>∆В×100</m:t>
                    </m:r>
                  </m:num>
                  <m:den>
                    <m:sSub>
                      <m:sSubPr>
                        <m:ctrlPr>
                          <w:rPr>
                            <w:rStyle w:val="11pt"/>
                            <w:rFonts w:ascii="Cambria Math" w:hAnsi="Cambria Math"/>
                            <w:i/>
                            <w:szCs w:val="24"/>
                          </w:rPr>
                        </m:ctrlPr>
                      </m:sSubPr>
                      <m:e>
                        <m:r>
                          <w:rPr>
                            <w:rStyle w:val="11pt"/>
                            <w:rFonts w:ascii="Cambria Math" w:hAnsi="Cambria Math"/>
                            <w:szCs w:val="24"/>
                          </w:rPr>
                          <m:t>В</m:t>
                        </m:r>
                      </m:e>
                      <m:sub>
                        <m:r>
                          <w:rPr>
                            <w:rStyle w:val="11pt"/>
                            <w:rFonts w:ascii="Cambria Math" w:hAnsi="Cambria Math"/>
                            <w:szCs w:val="24"/>
                          </w:rPr>
                          <m:t>1</m:t>
                        </m:r>
                      </m:sub>
                    </m:sSub>
                  </m:den>
                </m:f>
              </m:oMath>
            </m:oMathPara>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sz w:val="24"/>
                <w:szCs w:val="24"/>
                <w:vertAlign w:val="subscript"/>
              </w:rPr>
            </w:pPr>
            <w:r>
              <w:rPr>
                <w:sz w:val="24"/>
                <w:szCs w:val="24"/>
              </w:rPr>
              <w:t>К</w:t>
            </w:r>
            <w:r>
              <w:rPr>
                <w:sz w:val="24"/>
                <w:szCs w:val="24"/>
                <w:vertAlign w:val="subscript"/>
              </w:rPr>
              <w:t>ПТ</w:t>
            </w:r>
          </w:p>
        </w:tc>
        <w:tc>
          <w:tcPr>
            <w:tcW w:w="1418"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vertAlign w:val="subscript"/>
              </w:rPr>
            </w:pPr>
            <w:r>
              <w:rPr>
                <w:rStyle w:val="11pt"/>
                <w:sz w:val="24"/>
                <w:szCs w:val="24"/>
              </w:rPr>
              <w:t>К</w:t>
            </w:r>
            <w:r>
              <w:rPr>
                <w:rStyle w:val="11pt"/>
                <w:sz w:val="24"/>
                <w:szCs w:val="24"/>
                <w:vertAlign w:val="subscript"/>
              </w:rPr>
              <w:t>ПТ1</w:t>
            </w:r>
          </w:p>
        </w:tc>
        <w:tc>
          <w:tcPr>
            <w:tcW w:w="1701" w:type="dxa"/>
            <w:tcBorders>
              <w:top w:val="single" w:sz="4" w:space="0" w:color="auto"/>
              <w:left w:val="single" w:sz="4" w:space="0" w:color="auto"/>
              <w:right w:val="single" w:sz="4" w:space="0" w:color="auto"/>
            </w:tcBorders>
            <w:shd w:val="clear" w:color="auto" w:fill="FFFFFF"/>
          </w:tcPr>
          <w:p w:rsidR="008E1CCA" w:rsidRPr="008E1CCA" w:rsidRDefault="008E1CCA" w:rsidP="004A13DB">
            <w:pPr>
              <w:pStyle w:val="9"/>
              <w:shd w:val="clear" w:color="auto" w:fill="auto"/>
              <w:spacing w:line="276" w:lineRule="auto"/>
              <w:ind w:firstLine="0"/>
              <w:jc w:val="both"/>
              <w:rPr>
                <w:rStyle w:val="11pt"/>
                <w:sz w:val="24"/>
                <w:szCs w:val="24"/>
              </w:rPr>
            </w:pPr>
            <w:r>
              <w:rPr>
                <w:rStyle w:val="11pt"/>
                <w:sz w:val="24"/>
                <w:szCs w:val="24"/>
              </w:rPr>
              <w:t>К</w:t>
            </w:r>
            <w:r>
              <w:rPr>
                <w:rStyle w:val="11pt"/>
                <w:sz w:val="24"/>
                <w:szCs w:val="24"/>
                <w:vertAlign w:val="subscript"/>
              </w:rPr>
              <w:t>ПТ</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8E1CCA" w:rsidRPr="008E1CCA" w:rsidRDefault="004A13DB" w:rsidP="004A13DB">
            <w:pPr>
              <w:pStyle w:val="9"/>
              <w:shd w:val="clear" w:color="auto" w:fill="auto"/>
              <w:spacing w:line="276" w:lineRule="auto"/>
              <w:ind w:firstLine="0"/>
              <w:rPr>
                <w:rStyle w:val="11pt"/>
                <w:sz w:val="24"/>
                <w:szCs w:val="24"/>
              </w:rPr>
            </w:pPr>
            <w:r>
              <w:rPr>
                <w:rStyle w:val="11pt"/>
                <w:sz w:val="24"/>
                <w:szCs w:val="24"/>
              </w:rPr>
              <w:t>∆К</w:t>
            </w:r>
            <w:r>
              <w:rPr>
                <w:rStyle w:val="11pt"/>
                <w:sz w:val="24"/>
                <w:szCs w:val="24"/>
                <w:vertAlign w:val="subscript"/>
              </w:rPr>
              <w:t>ПТ</w:t>
            </w:r>
            <w:r>
              <w:rPr>
                <w:rStyle w:val="11pt"/>
                <w:sz w:val="24"/>
                <w:szCs w:val="24"/>
              </w:rPr>
              <w:t xml:space="preserve"> = К</w:t>
            </w:r>
            <w:r w:rsidR="008E1CCA" w:rsidRPr="004A13DB">
              <w:rPr>
                <w:rStyle w:val="11pt"/>
                <w:sz w:val="24"/>
                <w:szCs w:val="24"/>
                <w:vertAlign w:val="subscript"/>
              </w:rPr>
              <w:t>ПТ</w:t>
            </w:r>
            <w:r w:rsidR="008E1CCA" w:rsidRPr="004A13DB">
              <w:rPr>
                <w:rStyle w:val="11pt"/>
                <w:sz w:val="24"/>
                <w:szCs w:val="24"/>
                <w:vertAlign w:val="superscript"/>
              </w:rPr>
              <w:t>скор</w:t>
            </w:r>
            <w:r w:rsidRPr="004A13DB">
              <w:rPr>
                <w:rStyle w:val="11pt"/>
                <w:sz w:val="24"/>
                <w:szCs w:val="24"/>
                <w:vertAlign w:val="superscript"/>
              </w:rPr>
              <w:t xml:space="preserve"> </w:t>
            </w:r>
            <w:r w:rsidR="008E1CCA">
              <w:rPr>
                <w:rStyle w:val="11pt"/>
                <w:sz w:val="24"/>
                <w:szCs w:val="24"/>
              </w:rPr>
              <w:t>- К</w:t>
            </w:r>
            <w:r w:rsidR="008E1CCA">
              <w:rPr>
                <w:rStyle w:val="11pt"/>
                <w:sz w:val="24"/>
                <w:szCs w:val="24"/>
                <w:vertAlign w:val="subscript"/>
              </w:rPr>
              <w:t>ПТ1</w:t>
            </w:r>
          </w:p>
        </w:tc>
        <w:tc>
          <w:tcPr>
            <w:tcW w:w="1418" w:type="dxa"/>
            <w:tcBorders>
              <w:top w:val="single" w:sz="4" w:space="0" w:color="auto"/>
              <w:left w:val="single" w:sz="4" w:space="0" w:color="auto"/>
              <w:right w:val="single" w:sz="4" w:space="0" w:color="auto"/>
            </w:tcBorders>
            <w:shd w:val="clear" w:color="auto" w:fill="FFFFFF"/>
          </w:tcPr>
          <w:p w:rsidR="008E1CCA" w:rsidRPr="004A13DB" w:rsidRDefault="00B8546A" w:rsidP="004A13DB">
            <w:pPr>
              <w:pStyle w:val="9"/>
              <w:shd w:val="clear" w:color="auto" w:fill="auto"/>
              <w:spacing w:line="276" w:lineRule="auto"/>
              <w:ind w:firstLine="0"/>
              <w:jc w:val="both"/>
              <w:rPr>
                <w:sz w:val="22"/>
                <w:szCs w:val="24"/>
              </w:rPr>
            </w:pPr>
            <m:oMathPara>
              <m:oMath>
                <m:f>
                  <m:fPr>
                    <m:ctrlPr>
                      <w:rPr>
                        <w:rStyle w:val="11pt"/>
                        <w:rFonts w:ascii="Cambria Math" w:hAnsi="Cambria Math"/>
                        <w:i/>
                        <w:szCs w:val="24"/>
                      </w:rPr>
                    </m:ctrlPr>
                  </m:fPr>
                  <m:num>
                    <m:r>
                      <w:rPr>
                        <w:rStyle w:val="11pt"/>
                        <w:rFonts w:ascii="Cambria Math" w:hAnsi="Cambria Math"/>
                        <w:szCs w:val="24"/>
                      </w:rPr>
                      <m:t>∆</m:t>
                    </m:r>
                    <m:sSub>
                      <m:sSubPr>
                        <m:ctrlPr>
                          <w:rPr>
                            <w:rStyle w:val="11pt"/>
                            <w:rFonts w:ascii="Cambria Math" w:hAnsi="Cambria Math"/>
                            <w:i/>
                            <w:szCs w:val="24"/>
                          </w:rPr>
                        </m:ctrlPr>
                      </m:sSubPr>
                      <m:e>
                        <m:r>
                          <w:rPr>
                            <w:rStyle w:val="11pt"/>
                            <w:rFonts w:ascii="Cambria Math" w:hAnsi="Cambria Math"/>
                            <w:szCs w:val="24"/>
                          </w:rPr>
                          <m:t>К</m:t>
                        </m:r>
                      </m:e>
                      <m:sub>
                        <m:r>
                          <w:rPr>
                            <w:rStyle w:val="11pt"/>
                            <w:rFonts w:ascii="Cambria Math" w:hAnsi="Cambria Math"/>
                            <w:szCs w:val="24"/>
                          </w:rPr>
                          <m:t>ПТ</m:t>
                        </m:r>
                      </m:sub>
                    </m:sSub>
                    <m:r>
                      <w:rPr>
                        <w:rStyle w:val="11pt"/>
                        <w:rFonts w:ascii="Cambria Math" w:hAnsi="Cambria Math"/>
                        <w:szCs w:val="24"/>
                      </w:rPr>
                      <m:t>×100</m:t>
                    </m:r>
                  </m:num>
                  <m:den>
                    <m:sSub>
                      <m:sSubPr>
                        <m:ctrlPr>
                          <w:rPr>
                            <w:rStyle w:val="11pt"/>
                            <w:rFonts w:ascii="Cambria Math" w:hAnsi="Cambria Math"/>
                            <w:i/>
                            <w:szCs w:val="24"/>
                          </w:rPr>
                        </m:ctrlPr>
                      </m:sSubPr>
                      <m:e>
                        <m:r>
                          <w:rPr>
                            <w:rStyle w:val="11pt"/>
                            <w:rFonts w:ascii="Cambria Math" w:hAnsi="Cambria Math"/>
                            <w:szCs w:val="24"/>
                          </w:rPr>
                          <m:t>К</m:t>
                        </m:r>
                      </m:e>
                      <m:sub>
                        <m:r>
                          <w:rPr>
                            <w:rStyle w:val="11pt"/>
                            <w:rFonts w:ascii="Cambria Math" w:hAnsi="Cambria Math"/>
                            <w:szCs w:val="24"/>
                          </w:rPr>
                          <m:t>ПТ1</m:t>
                        </m:r>
                      </m:sub>
                    </m:sSub>
                  </m:den>
                </m:f>
              </m:oMath>
            </m:oMathPara>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sz w:val="24"/>
                <w:szCs w:val="24"/>
              </w:rPr>
            </w:pPr>
            <w:r w:rsidRPr="00FA505C">
              <w:rPr>
                <w:rStyle w:val="115pt"/>
                <w:sz w:val="24"/>
                <w:szCs w:val="24"/>
              </w:rPr>
              <w:t>Интегральный метод</w:t>
            </w:r>
          </w:p>
        </w:tc>
        <w:tc>
          <w:tcPr>
            <w:tcW w:w="1418" w:type="dxa"/>
            <w:tcBorders>
              <w:top w:val="single" w:sz="4" w:space="0" w:color="auto"/>
              <w:left w:val="single" w:sz="4" w:space="0" w:color="auto"/>
              <w:right w:val="single" w:sz="4" w:space="0" w:color="auto"/>
            </w:tcBorders>
            <w:shd w:val="clear" w:color="auto" w:fill="FFFFFF"/>
          </w:tcPr>
          <w:p w:rsidR="008E1CCA" w:rsidRPr="008E1CCA" w:rsidRDefault="008E1CCA" w:rsidP="00FA505C">
            <w:pPr>
              <w:spacing w:after="0" w:line="240" w:lineRule="auto"/>
              <w:jc w:val="both"/>
              <w:rPr>
                <w:rFonts w:ascii="Times New Roman" w:hAnsi="Times New Roman"/>
                <w:sz w:val="24"/>
                <w:szCs w:val="24"/>
                <w:lang w:val="ru-RU"/>
              </w:rPr>
            </w:pPr>
          </w:p>
        </w:tc>
        <w:tc>
          <w:tcPr>
            <w:tcW w:w="1701" w:type="dxa"/>
            <w:tcBorders>
              <w:top w:val="single" w:sz="4" w:space="0" w:color="auto"/>
              <w:left w:val="single" w:sz="4" w:space="0" w:color="auto"/>
              <w:right w:val="single" w:sz="4" w:space="0" w:color="auto"/>
            </w:tcBorders>
            <w:shd w:val="clear" w:color="auto" w:fill="FFFFFF"/>
          </w:tcPr>
          <w:p w:rsidR="008E1CCA" w:rsidRPr="008E1CCA" w:rsidRDefault="008E1CCA" w:rsidP="00FA505C">
            <w:pPr>
              <w:spacing w:after="0" w:line="240" w:lineRule="auto"/>
              <w:jc w:val="both"/>
              <w:rPr>
                <w:rFonts w:ascii="Times New Roman" w:hAnsi="Times New Roman"/>
                <w:sz w:val="24"/>
                <w:szCs w:val="24"/>
                <w:lang w:val="ru-RU"/>
              </w:rPr>
            </w:pPr>
          </w:p>
        </w:tc>
        <w:tc>
          <w:tcPr>
            <w:tcW w:w="1417" w:type="dxa"/>
            <w:tcBorders>
              <w:top w:val="single" w:sz="4" w:space="0" w:color="auto"/>
              <w:left w:val="single" w:sz="4" w:space="0" w:color="auto"/>
              <w:right w:val="single" w:sz="4" w:space="0" w:color="auto"/>
            </w:tcBorders>
            <w:shd w:val="clear" w:color="auto" w:fill="FFFFFF"/>
          </w:tcPr>
          <w:p w:rsidR="008E1CCA" w:rsidRPr="008E1CCA" w:rsidRDefault="008E1CCA" w:rsidP="00FA505C">
            <w:pPr>
              <w:spacing w:after="0" w:line="240" w:lineRule="auto"/>
              <w:jc w:val="both"/>
              <w:rPr>
                <w:rFonts w:ascii="Times New Roman" w:hAnsi="Times New Roman"/>
                <w:sz w:val="24"/>
                <w:szCs w:val="24"/>
                <w:lang w:val="ru-RU"/>
              </w:rPr>
            </w:pPr>
          </w:p>
        </w:tc>
        <w:tc>
          <w:tcPr>
            <w:tcW w:w="1418" w:type="dxa"/>
            <w:tcBorders>
              <w:top w:val="single" w:sz="4" w:space="0" w:color="auto"/>
              <w:left w:val="single" w:sz="4" w:space="0" w:color="auto"/>
              <w:right w:val="single" w:sz="4" w:space="0" w:color="auto"/>
            </w:tcBorders>
            <w:shd w:val="clear" w:color="auto" w:fill="FFFFFF"/>
          </w:tcPr>
          <w:p w:rsidR="008E1CCA" w:rsidRPr="008E1CCA" w:rsidRDefault="008E1CCA" w:rsidP="00FA505C">
            <w:pPr>
              <w:spacing w:after="0" w:line="240" w:lineRule="auto"/>
              <w:jc w:val="both"/>
              <w:rPr>
                <w:rFonts w:ascii="Times New Roman" w:hAnsi="Times New Roman"/>
                <w:sz w:val="24"/>
                <w:szCs w:val="24"/>
                <w:lang w:val="ru-RU"/>
              </w:rPr>
            </w:pPr>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sz w:val="24"/>
                <w:szCs w:val="24"/>
                <w:vertAlign w:val="subscript"/>
              </w:rPr>
            </w:pPr>
            <w:r>
              <w:rPr>
                <w:sz w:val="24"/>
                <w:szCs w:val="24"/>
              </w:rPr>
              <w:t>Р</w:t>
            </w:r>
            <w:r>
              <w:rPr>
                <w:sz w:val="24"/>
                <w:szCs w:val="24"/>
                <w:vertAlign w:val="subscript"/>
              </w:rPr>
              <w:t>КАП</w:t>
            </w:r>
          </w:p>
        </w:tc>
        <w:tc>
          <w:tcPr>
            <w:tcW w:w="1418"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Р</w:t>
            </w:r>
            <w:r>
              <w:rPr>
                <w:rStyle w:val="11pt"/>
                <w:sz w:val="24"/>
                <w:szCs w:val="24"/>
                <w:vertAlign w:val="subscript"/>
              </w:rPr>
              <w:t>КАП1</w:t>
            </w:r>
          </w:p>
        </w:tc>
        <w:tc>
          <w:tcPr>
            <w:tcW w:w="1701"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Р</w:t>
            </w:r>
            <w:r>
              <w:rPr>
                <w:rStyle w:val="11pt"/>
                <w:sz w:val="24"/>
                <w:szCs w:val="24"/>
                <w:vertAlign w:val="subscript"/>
              </w:rPr>
              <w:t>КАП</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8E1CCA" w:rsidRPr="00E75F32" w:rsidRDefault="00E75F32" w:rsidP="00E75F32">
            <w:pPr>
              <w:pStyle w:val="9"/>
              <w:shd w:val="clear" w:color="auto" w:fill="auto"/>
              <w:spacing w:line="240" w:lineRule="auto"/>
              <w:ind w:firstLine="0"/>
              <w:rPr>
                <w:rStyle w:val="11pt"/>
                <w:sz w:val="24"/>
                <w:szCs w:val="24"/>
              </w:rPr>
            </w:pPr>
            <w:r>
              <w:rPr>
                <w:rStyle w:val="11pt"/>
                <w:sz w:val="24"/>
                <w:szCs w:val="24"/>
              </w:rPr>
              <w:t>∆Р</w:t>
            </w:r>
            <w:r>
              <w:rPr>
                <w:rStyle w:val="11pt"/>
                <w:sz w:val="24"/>
                <w:szCs w:val="24"/>
                <w:vertAlign w:val="subscript"/>
              </w:rPr>
              <w:t xml:space="preserve">КАП </w:t>
            </w:r>
            <w:r>
              <w:rPr>
                <w:rStyle w:val="11pt"/>
                <w:sz w:val="24"/>
                <w:szCs w:val="24"/>
              </w:rPr>
              <w:t xml:space="preserve">= </w:t>
            </w:r>
            <w:r w:rsidRPr="00E75F32">
              <w:rPr>
                <w:rStyle w:val="11pt"/>
                <w:szCs w:val="24"/>
              </w:rPr>
              <w:t>Р</w:t>
            </w:r>
            <w:r w:rsidRPr="00E75F32">
              <w:rPr>
                <w:rStyle w:val="11pt"/>
                <w:szCs w:val="24"/>
                <w:vertAlign w:val="subscript"/>
              </w:rPr>
              <w:t>КАП</w:t>
            </w:r>
            <w:r w:rsidRPr="00E75F32">
              <w:rPr>
                <w:rStyle w:val="11pt"/>
                <w:szCs w:val="24"/>
                <w:vertAlign w:val="superscript"/>
              </w:rPr>
              <w:t>скор</w:t>
            </w:r>
            <w:r>
              <w:rPr>
                <w:rStyle w:val="11pt"/>
                <w:szCs w:val="24"/>
                <w:vertAlign w:val="superscript"/>
              </w:rPr>
              <w:t xml:space="preserve"> </w:t>
            </w:r>
            <w:r w:rsidRPr="00E75F32">
              <w:rPr>
                <w:rStyle w:val="11pt"/>
                <w:szCs w:val="24"/>
              </w:rPr>
              <w:t>-</w:t>
            </w:r>
            <w:r>
              <w:rPr>
                <w:rStyle w:val="11pt"/>
                <w:szCs w:val="24"/>
              </w:rPr>
              <w:t xml:space="preserve"> </w:t>
            </w:r>
            <w:r w:rsidRPr="00E75F32">
              <w:rPr>
                <w:rStyle w:val="11pt"/>
                <w:szCs w:val="24"/>
              </w:rPr>
              <w:t>Р</w:t>
            </w:r>
            <w:r w:rsidRPr="00E75F32">
              <w:rPr>
                <w:rStyle w:val="11pt"/>
                <w:szCs w:val="24"/>
                <w:vertAlign w:val="subscript"/>
              </w:rPr>
              <w:t>КАП1</w:t>
            </w:r>
          </w:p>
        </w:tc>
        <w:tc>
          <w:tcPr>
            <w:tcW w:w="1418" w:type="dxa"/>
            <w:tcBorders>
              <w:top w:val="single" w:sz="4" w:space="0" w:color="auto"/>
              <w:left w:val="single" w:sz="4" w:space="0" w:color="auto"/>
              <w:right w:val="single" w:sz="4" w:space="0" w:color="auto"/>
            </w:tcBorders>
            <w:shd w:val="clear" w:color="auto" w:fill="FFFFFF"/>
          </w:tcPr>
          <w:p w:rsidR="008E1CCA" w:rsidRPr="00FA505C" w:rsidRDefault="00B8546A" w:rsidP="00FA505C">
            <w:pPr>
              <w:pStyle w:val="9"/>
              <w:shd w:val="clear" w:color="auto" w:fill="auto"/>
              <w:spacing w:line="240" w:lineRule="auto"/>
              <w:ind w:firstLine="0"/>
              <w:jc w:val="both"/>
              <w:rPr>
                <w:sz w:val="24"/>
                <w:szCs w:val="24"/>
              </w:rPr>
            </w:pPr>
            <m:oMathPara>
              <m:oMath>
                <m:f>
                  <m:fPr>
                    <m:ctrlPr>
                      <w:rPr>
                        <w:rStyle w:val="11pt"/>
                        <w:rFonts w:ascii="Cambria Math" w:hAnsi="Cambria Math"/>
                        <w:i/>
                        <w:szCs w:val="24"/>
                      </w:rPr>
                    </m:ctrlPr>
                  </m:fPr>
                  <m:num>
                    <m:r>
                      <w:rPr>
                        <w:rStyle w:val="11pt"/>
                        <w:rFonts w:ascii="Cambria Math" w:hAnsi="Cambria Math"/>
                        <w:szCs w:val="24"/>
                      </w:rPr>
                      <m:t>∆</m:t>
                    </m:r>
                    <m:sSub>
                      <m:sSubPr>
                        <m:ctrlPr>
                          <w:rPr>
                            <w:rStyle w:val="11pt"/>
                            <w:rFonts w:ascii="Cambria Math" w:hAnsi="Cambria Math"/>
                            <w:i/>
                            <w:szCs w:val="24"/>
                          </w:rPr>
                        </m:ctrlPr>
                      </m:sSubPr>
                      <m:e>
                        <m:r>
                          <w:rPr>
                            <w:rStyle w:val="11pt"/>
                            <w:rFonts w:ascii="Cambria Math" w:hAnsi="Cambria Math"/>
                            <w:szCs w:val="24"/>
                          </w:rPr>
                          <m:t>Р</m:t>
                        </m:r>
                      </m:e>
                      <m:sub>
                        <m:r>
                          <w:rPr>
                            <w:rStyle w:val="11pt"/>
                            <w:rFonts w:ascii="Cambria Math" w:hAnsi="Cambria Math"/>
                            <w:szCs w:val="24"/>
                          </w:rPr>
                          <m:t>КАП</m:t>
                        </m:r>
                      </m:sub>
                    </m:sSub>
                    <m:r>
                      <w:rPr>
                        <w:rStyle w:val="11pt"/>
                        <w:rFonts w:ascii="Cambria Math" w:hAnsi="Cambria Math"/>
                        <w:szCs w:val="24"/>
                      </w:rPr>
                      <m:t>×100</m:t>
                    </m:r>
                  </m:num>
                  <m:den>
                    <m:sSub>
                      <m:sSubPr>
                        <m:ctrlPr>
                          <w:rPr>
                            <w:rStyle w:val="11pt"/>
                            <w:rFonts w:ascii="Cambria Math" w:hAnsi="Cambria Math"/>
                            <w:i/>
                            <w:szCs w:val="24"/>
                          </w:rPr>
                        </m:ctrlPr>
                      </m:sSubPr>
                      <m:e>
                        <m:r>
                          <w:rPr>
                            <w:rStyle w:val="11pt"/>
                            <w:rFonts w:ascii="Cambria Math" w:hAnsi="Cambria Math"/>
                            <w:szCs w:val="24"/>
                          </w:rPr>
                          <m:t>Р</m:t>
                        </m:r>
                      </m:e>
                      <m:sub>
                        <m:r>
                          <w:rPr>
                            <w:rStyle w:val="11pt"/>
                            <w:rFonts w:ascii="Cambria Math" w:hAnsi="Cambria Math"/>
                            <w:szCs w:val="24"/>
                          </w:rPr>
                          <m:t>КАП1</m:t>
                        </m:r>
                      </m:sub>
                    </m:sSub>
                  </m:den>
                </m:f>
              </m:oMath>
            </m:oMathPara>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sz w:val="24"/>
                <w:szCs w:val="24"/>
              </w:rPr>
            </w:pPr>
            <w:r>
              <w:rPr>
                <w:sz w:val="24"/>
                <w:szCs w:val="24"/>
              </w:rPr>
              <w:t>К</w:t>
            </w:r>
          </w:p>
        </w:tc>
        <w:tc>
          <w:tcPr>
            <w:tcW w:w="1418"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К</w:t>
            </w:r>
            <w:r>
              <w:rPr>
                <w:rStyle w:val="11pt"/>
                <w:sz w:val="24"/>
                <w:szCs w:val="24"/>
                <w:vertAlign w:val="subscript"/>
              </w:rPr>
              <w:t>1</w:t>
            </w:r>
          </w:p>
        </w:tc>
        <w:tc>
          <w:tcPr>
            <w:tcW w:w="1701"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К</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E75F32" w:rsidRDefault="00E75F32" w:rsidP="00E75F32">
            <w:pPr>
              <w:pStyle w:val="9"/>
              <w:shd w:val="clear" w:color="auto" w:fill="auto"/>
              <w:spacing w:line="240" w:lineRule="auto"/>
              <w:ind w:firstLine="0"/>
              <w:rPr>
                <w:rStyle w:val="11pt"/>
                <w:sz w:val="24"/>
                <w:szCs w:val="24"/>
              </w:rPr>
            </w:pPr>
            <w:r>
              <w:rPr>
                <w:rStyle w:val="11pt"/>
                <w:sz w:val="24"/>
                <w:szCs w:val="24"/>
              </w:rPr>
              <w:t xml:space="preserve">∆К = </w:t>
            </w:r>
          </w:p>
          <w:p w:rsidR="008E1CCA" w:rsidRPr="00E75F32" w:rsidRDefault="00E75F32" w:rsidP="00E75F32">
            <w:pPr>
              <w:pStyle w:val="9"/>
              <w:shd w:val="clear" w:color="auto" w:fill="auto"/>
              <w:spacing w:line="240" w:lineRule="auto"/>
              <w:ind w:firstLine="0"/>
              <w:rPr>
                <w:rStyle w:val="11pt"/>
                <w:sz w:val="24"/>
                <w:szCs w:val="24"/>
              </w:rPr>
            </w:pPr>
            <w:r>
              <w:rPr>
                <w:rStyle w:val="11pt"/>
                <w:sz w:val="24"/>
                <w:szCs w:val="24"/>
              </w:rPr>
              <w:t>К</w:t>
            </w:r>
            <w:r>
              <w:rPr>
                <w:rStyle w:val="11pt"/>
                <w:sz w:val="24"/>
                <w:szCs w:val="24"/>
                <w:vertAlign w:val="superscript"/>
              </w:rPr>
              <w:t>скор</w:t>
            </w:r>
            <w:r>
              <w:rPr>
                <w:rStyle w:val="11pt"/>
                <w:sz w:val="24"/>
                <w:szCs w:val="24"/>
              </w:rPr>
              <w:t>- К</w:t>
            </w:r>
            <w:r>
              <w:rPr>
                <w:rStyle w:val="11pt"/>
                <w:sz w:val="24"/>
                <w:szCs w:val="24"/>
                <w:vertAlign w:val="subscript"/>
              </w:rPr>
              <w:t>1</w:t>
            </w:r>
          </w:p>
        </w:tc>
        <w:tc>
          <w:tcPr>
            <w:tcW w:w="1418" w:type="dxa"/>
            <w:tcBorders>
              <w:top w:val="single" w:sz="4" w:space="0" w:color="auto"/>
              <w:left w:val="single" w:sz="4" w:space="0" w:color="auto"/>
              <w:right w:val="single" w:sz="4" w:space="0" w:color="auto"/>
            </w:tcBorders>
            <w:shd w:val="clear" w:color="auto" w:fill="FFFFFF"/>
          </w:tcPr>
          <w:p w:rsidR="008E1CCA" w:rsidRPr="00FA505C" w:rsidRDefault="00B8546A" w:rsidP="00FA505C">
            <w:pPr>
              <w:pStyle w:val="9"/>
              <w:shd w:val="clear" w:color="auto" w:fill="auto"/>
              <w:spacing w:line="240" w:lineRule="auto"/>
              <w:ind w:firstLine="0"/>
              <w:jc w:val="both"/>
              <w:rPr>
                <w:sz w:val="24"/>
                <w:szCs w:val="24"/>
              </w:rPr>
            </w:pPr>
            <m:oMathPara>
              <m:oMath>
                <m:f>
                  <m:fPr>
                    <m:ctrlPr>
                      <w:rPr>
                        <w:rStyle w:val="11pt"/>
                        <w:rFonts w:ascii="Cambria Math" w:hAnsi="Cambria Math"/>
                        <w:i/>
                        <w:szCs w:val="24"/>
                      </w:rPr>
                    </m:ctrlPr>
                  </m:fPr>
                  <m:num>
                    <m:r>
                      <w:rPr>
                        <w:rStyle w:val="11pt"/>
                        <w:rFonts w:ascii="Cambria Math" w:hAnsi="Cambria Math"/>
                        <w:szCs w:val="24"/>
                      </w:rPr>
                      <m:t>∆К×100</m:t>
                    </m:r>
                  </m:num>
                  <m:den>
                    <m:sSub>
                      <m:sSubPr>
                        <m:ctrlPr>
                          <w:rPr>
                            <w:rStyle w:val="11pt"/>
                            <w:rFonts w:ascii="Cambria Math" w:hAnsi="Cambria Math"/>
                            <w:i/>
                            <w:szCs w:val="24"/>
                          </w:rPr>
                        </m:ctrlPr>
                      </m:sSubPr>
                      <m:e>
                        <m:r>
                          <w:rPr>
                            <w:rStyle w:val="11pt"/>
                            <w:rFonts w:ascii="Cambria Math" w:hAnsi="Cambria Math"/>
                            <w:szCs w:val="24"/>
                          </w:rPr>
                          <m:t>К</m:t>
                        </m:r>
                      </m:e>
                      <m:sub>
                        <m:r>
                          <w:rPr>
                            <w:rStyle w:val="11pt"/>
                            <w:rFonts w:ascii="Cambria Math" w:hAnsi="Cambria Math"/>
                            <w:szCs w:val="24"/>
                          </w:rPr>
                          <m:t>1</m:t>
                        </m:r>
                      </m:sub>
                    </m:sSub>
                  </m:den>
                </m:f>
              </m:oMath>
            </m:oMathPara>
          </w:p>
        </w:tc>
      </w:tr>
      <w:tr w:rsidR="008E1CCA" w:rsidRPr="008E1CCA" w:rsidTr="00FA505C">
        <w:trPr>
          <w:trHeight w:val="326"/>
        </w:trPr>
        <w:tc>
          <w:tcPr>
            <w:tcW w:w="3412" w:type="dxa"/>
            <w:tcBorders>
              <w:top w:val="single" w:sz="4" w:space="0" w:color="auto"/>
              <w:left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sz w:val="24"/>
                <w:szCs w:val="24"/>
              </w:rPr>
            </w:pPr>
            <w:r>
              <w:rPr>
                <w:sz w:val="24"/>
                <w:szCs w:val="24"/>
              </w:rPr>
              <w:t>ЧП</w:t>
            </w:r>
          </w:p>
        </w:tc>
        <w:tc>
          <w:tcPr>
            <w:tcW w:w="1418"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ЧП</w:t>
            </w:r>
            <w:r>
              <w:rPr>
                <w:rStyle w:val="11pt"/>
                <w:sz w:val="24"/>
                <w:szCs w:val="24"/>
                <w:vertAlign w:val="subscript"/>
              </w:rPr>
              <w:t>1</w:t>
            </w:r>
          </w:p>
        </w:tc>
        <w:tc>
          <w:tcPr>
            <w:tcW w:w="1701" w:type="dxa"/>
            <w:tcBorders>
              <w:top w:val="single" w:sz="4" w:space="0" w:color="auto"/>
              <w:left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ЧП</w:t>
            </w:r>
            <w:r>
              <w:rPr>
                <w:rStyle w:val="11pt"/>
                <w:sz w:val="24"/>
                <w:szCs w:val="24"/>
                <w:vertAlign w:val="superscript"/>
              </w:rPr>
              <w:t>скор</w:t>
            </w:r>
          </w:p>
        </w:tc>
        <w:tc>
          <w:tcPr>
            <w:tcW w:w="1417" w:type="dxa"/>
            <w:tcBorders>
              <w:top w:val="single" w:sz="4" w:space="0" w:color="auto"/>
              <w:left w:val="single" w:sz="4" w:space="0" w:color="auto"/>
              <w:right w:val="single" w:sz="4" w:space="0" w:color="auto"/>
            </w:tcBorders>
            <w:shd w:val="clear" w:color="auto" w:fill="FFFFFF"/>
          </w:tcPr>
          <w:p w:rsidR="00E75F32" w:rsidRDefault="00E75F32" w:rsidP="00E75F32">
            <w:pPr>
              <w:pStyle w:val="9"/>
              <w:shd w:val="clear" w:color="auto" w:fill="auto"/>
              <w:spacing w:line="240" w:lineRule="auto"/>
              <w:ind w:firstLine="0"/>
              <w:rPr>
                <w:rStyle w:val="11pt"/>
                <w:sz w:val="24"/>
                <w:szCs w:val="24"/>
              </w:rPr>
            </w:pPr>
            <w:r>
              <w:rPr>
                <w:rStyle w:val="11pt"/>
                <w:sz w:val="24"/>
                <w:szCs w:val="24"/>
              </w:rPr>
              <w:t>∆ЧП =</w:t>
            </w:r>
          </w:p>
          <w:p w:rsidR="008E1CCA" w:rsidRPr="00E75F32" w:rsidRDefault="00E75F32" w:rsidP="00E75F32">
            <w:pPr>
              <w:pStyle w:val="9"/>
              <w:shd w:val="clear" w:color="auto" w:fill="auto"/>
              <w:spacing w:line="240" w:lineRule="auto"/>
              <w:ind w:firstLine="0"/>
              <w:rPr>
                <w:rStyle w:val="11pt"/>
                <w:sz w:val="24"/>
                <w:szCs w:val="24"/>
              </w:rPr>
            </w:pPr>
            <w:r>
              <w:rPr>
                <w:rStyle w:val="11pt"/>
                <w:sz w:val="24"/>
                <w:szCs w:val="24"/>
              </w:rPr>
              <w:t xml:space="preserve"> ЧП</w:t>
            </w:r>
            <w:r>
              <w:rPr>
                <w:rStyle w:val="11pt"/>
                <w:sz w:val="24"/>
                <w:szCs w:val="24"/>
                <w:vertAlign w:val="superscript"/>
              </w:rPr>
              <w:t xml:space="preserve">скор </w:t>
            </w:r>
            <w:r>
              <w:rPr>
                <w:rStyle w:val="11pt"/>
                <w:sz w:val="24"/>
                <w:szCs w:val="24"/>
              </w:rPr>
              <w:t>- ЧП</w:t>
            </w:r>
            <w:r>
              <w:rPr>
                <w:rStyle w:val="11pt"/>
                <w:sz w:val="24"/>
                <w:szCs w:val="24"/>
                <w:vertAlign w:val="subscript"/>
              </w:rPr>
              <w:t>1</w:t>
            </w:r>
          </w:p>
        </w:tc>
        <w:tc>
          <w:tcPr>
            <w:tcW w:w="1418" w:type="dxa"/>
            <w:tcBorders>
              <w:top w:val="single" w:sz="4" w:space="0" w:color="auto"/>
              <w:left w:val="single" w:sz="4" w:space="0" w:color="auto"/>
              <w:right w:val="single" w:sz="4" w:space="0" w:color="auto"/>
            </w:tcBorders>
            <w:shd w:val="clear" w:color="auto" w:fill="FFFFFF"/>
          </w:tcPr>
          <w:p w:rsidR="008E1CCA" w:rsidRPr="00FA505C" w:rsidRDefault="00B8546A" w:rsidP="00FA505C">
            <w:pPr>
              <w:pStyle w:val="9"/>
              <w:shd w:val="clear" w:color="auto" w:fill="auto"/>
              <w:spacing w:line="240" w:lineRule="auto"/>
              <w:ind w:firstLine="0"/>
              <w:jc w:val="both"/>
              <w:rPr>
                <w:sz w:val="24"/>
                <w:szCs w:val="24"/>
              </w:rPr>
            </w:pPr>
            <m:oMathPara>
              <m:oMath>
                <m:f>
                  <m:fPr>
                    <m:ctrlPr>
                      <w:rPr>
                        <w:rStyle w:val="11pt"/>
                        <w:rFonts w:ascii="Cambria Math" w:hAnsi="Cambria Math"/>
                        <w:i/>
                        <w:szCs w:val="24"/>
                      </w:rPr>
                    </m:ctrlPr>
                  </m:fPr>
                  <m:num>
                    <m:r>
                      <w:rPr>
                        <w:rStyle w:val="11pt"/>
                        <w:rFonts w:ascii="Cambria Math" w:hAnsi="Cambria Math"/>
                        <w:szCs w:val="24"/>
                      </w:rPr>
                      <m:t>∆ЧП×100</m:t>
                    </m:r>
                  </m:num>
                  <m:den>
                    <m:sSub>
                      <m:sSubPr>
                        <m:ctrlPr>
                          <w:rPr>
                            <w:rStyle w:val="11pt"/>
                            <w:rFonts w:ascii="Cambria Math" w:hAnsi="Cambria Math"/>
                            <w:i/>
                            <w:szCs w:val="24"/>
                          </w:rPr>
                        </m:ctrlPr>
                      </m:sSubPr>
                      <m:e>
                        <m:r>
                          <w:rPr>
                            <w:rStyle w:val="11pt"/>
                            <w:rFonts w:ascii="Cambria Math" w:hAnsi="Cambria Math"/>
                            <w:szCs w:val="24"/>
                          </w:rPr>
                          <m:t>ЧП</m:t>
                        </m:r>
                      </m:e>
                      <m:sub>
                        <m:r>
                          <w:rPr>
                            <w:rStyle w:val="11pt"/>
                            <w:rFonts w:ascii="Cambria Math" w:hAnsi="Cambria Math"/>
                            <w:szCs w:val="24"/>
                          </w:rPr>
                          <m:t>1</m:t>
                        </m:r>
                      </m:sub>
                    </m:sSub>
                  </m:den>
                </m:f>
              </m:oMath>
            </m:oMathPara>
          </w:p>
        </w:tc>
      </w:tr>
      <w:tr w:rsidR="008E1CCA" w:rsidRPr="008E1CCA" w:rsidTr="00FA505C">
        <w:trPr>
          <w:trHeight w:val="336"/>
        </w:trPr>
        <w:tc>
          <w:tcPr>
            <w:tcW w:w="3412" w:type="dxa"/>
            <w:tcBorders>
              <w:top w:val="single" w:sz="4" w:space="0" w:color="auto"/>
              <w:left w:val="single" w:sz="4" w:space="0" w:color="auto"/>
              <w:bottom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rStyle w:val="11pt"/>
                <w:sz w:val="24"/>
                <w:szCs w:val="24"/>
              </w:rPr>
            </w:pPr>
            <w:r w:rsidRPr="00FA505C">
              <w:rPr>
                <w:rStyle w:val="11pt"/>
                <w:b/>
                <w:sz w:val="24"/>
                <w:szCs w:val="24"/>
              </w:rPr>
              <w:t>Балансовый метод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rStyle w:val="11pt"/>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rStyle w:val="11pt"/>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rStyle w:val="11pt"/>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8E1CCA" w:rsidP="00FA505C">
            <w:pPr>
              <w:pStyle w:val="9"/>
              <w:shd w:val="clear" w:color="auto" w:fill="auto"/>
              <w:spacing w:line="240" w:lineRule="auto"/>
              <w:ind w:firstLine="0"/>
              <w:jc w:val="both"/>
              <w:rPr>
                <w:rStyle w:val="11pt"/>
                <w:sz w:val="24"/>
                <w:szCs w:val="24"/>
              </w:rPr>
            </w:pPr>
          </w:p>
        </w:tc>
      </w:tr>
      <w:tr w:rsidR="008E1CCA" w:rsidRPr="008E1CCA" w:rsidTr="00FA505C">
        <w:trPr>
          <w:trHeight w:val="336"/>
        </w:trPr>
        <w:tc>
          <w:tcPr>
            <w:tcW w:w="3412" w:type="dxa"/>
            <w:tcBorders>
              <w:top w:val="single" w:sz="4" w:space="0" w:color="auto"/>
              <w:left w:val="single" w:sz="4" w:space="0" w:color="auto"/>
              <w:bottom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rStyle w:val="11pt"/>
                <w:sz w:val="24"/>
                <w:szCs w:val="24"/>
              </w:rPr>
            </w:pPr>
            <w:r>
              <w:rPr>
                <w:rStyle w:val="11pt"/>
                <w:sz w:val="24"/>
                <w:szCs w:val="24"/>
              </w:rPr>
              <w:t>СК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СК</w:t>
            </w:r>
            <w:r>
              <w:rPr>
                <w:rStyle w:val="11pt"/>
                <w:sz w:val="24"/>
                <w:szCs w:val="24"/>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СК</w:t>
            </w:r>
            <w:r>
              <w:rPr>
                <w:rStyle w:val="11pt"/>
                <w:sz w:val="24"/>
                <w:szCs w:val="24"/>
                <w:vertAlign w:val="superscript"/>
              </w:rPr>
              <w:t>скор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C1675" w:rsidRDefault="00EC1675" w:rsidP="00EC1675">
            <w:pPr>
              <w:pStyle w:val="9"/>
              <w:shd w:val="clear" w:color="auto" w:fill="auto"/>
              <w:spacing w:line="240" w:lineRule="auto"/>
              <w:ind w:firstLine="0"/>
              <w:rPr>
                <w:rStyle w:val="11pt"/>
                <w:sz w:val="24"/>
                <w:szCs w:val="24"/>
              </w:rPr>
            </w:pPr>
            <w:r>
              <w:rPr>
                <w:rStyle w:val="11pt"/>
                <w:sz w:val="24"/>
                <w:szCs w:val="24"/>
              </w:rPr>
              <w:t>∆СК =</w:t>
            </w:r>
          </w:p>
          <w:p w:rsidR="008E1CCA" w:rsidRPr="00EC1675" w:rsidRDefault="00EC1675" w:rsidP="00EC1675">
            <w:pPr>
              <w:pStyle w:val="9"/>
              <w:shd w:val="clear" w:color="auto" w:fill="auto"/>
              <w:spacing w:line="240" w:lineRule="auto"/>
              <w:ind w:firstLine="0"/>
              <w:rPr>
                <w:rStyle w:val="11pt"/>
                <w:sz w:val="24"/>
                <w:szCs w:val="24"/>
                <w:vertAlign w:val="subscript"/>
              </w:rPr>
            </w:pPr>
            <w:r>
              <w:rPr>
                <w:rStyle w:val="11pt"/>
                <w:sz w:val="24"/>
                <w:szCs w:val="24"/>
              </w:rPr>
              <w:t>СК</w:t>
            </w:r>
            <w:r>
              <w:rPr>
                <w:rStyle w:val="11pt"/>
                <w:sz w:val="24"/>
                <w:szCs w:val="24"/>
                <w:vertAlign w:val="superscript"/>
              </w:rPr>
              <w:t>скор</w:t>
            </w:r>
            <w:r>
              <w:rPr>
                <w:rStyle w:val="11pt"/>
                <w:sz w:val="24"/>
                <w:szCs w:val="24"/>
              </w:rPr>
              <w:t xml:space="preserve"> – СК</w:t>
            </w:r>
            <w:r>
              <w:rPr>
                <w:rStyle w:val="11pt"/>
                <w:sz w:val="24"/>
                <w:szCs w:val="24"/>
                <w:vertAlign w:val="sub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B8546A" w:rsidP="00EC1675">
            <w:pPr>
              <w:pStyle w:val="9"/>
              <w:shd w:val="clear" w:color="auto" w:fill="auto"/>
              <w:spacing w:line="240" w:lineRule="auto"/>
              <w:ind w:firstLine="0"/>
              <w:jc w:val="both"/>
              <w:rPr>
                <w:rStyle w:val="11pt"/>
                <w:sz w:val="24"/>
                <w:szCs w:val="24"/>
              </w:rPr>
            </w:pPr>
            <m:oMathPara>
              <m:oMath>
                <m:f>
                  <m:fPr>
                    <m:ctrlPr>
                      <w:rPr>
                        <w:rStyle w:val="11pt"/>
                        <w:rFonts w:ascii="Cambria Math" w:hAnsi="Cambria Math"/>
                        <w:i/>
                        <w:szCs w:val="24"/>
                      </w:rPr>
                    </m:ctrlPr>
                  </m:fPr>
                  <m:num>
                    <m:r>
                      <w:rPr>
                        <w:rStyle w:val="11pt"/>
                        <w:rFonts w:ascii="Cambria Math" w:hAnsi="Cambria Math"/>
                        <w:szCs w:val="24"/>
                      </w:rPr>
                      <m:t>∆СК×100</m:t>
                    </m:r>
                  </m:num>
                  <m:den>
                    <m:sSub>
                      <m:sSubPr>
                        <m:ctrlPr>
                          <w:rPr>
                            <w:rStyle w:val="11pt"/>
                            <w:rFonts w:ascii="Cambria Math" w:hAnsi="Cambria Math"/>
                            <w:i/>
                            <w:szCs w:val="24"/>
                          </w:rPr>
                        </m:ctrlPr>
                      </m:sSubPr>
                      <m:e>
                        <m:r>
                          <w:rPr>
                            <w:rStyle w:val="11pt"/>
                            <w:rFonts w:ascii="Cambria Math" w:hAnsi="Cambria Math"/>
                            <w:szCs w:val="24"/>
                          </w:rPr>
                          <m:t>СК</m:t>
                        </m:r>
                      </m:e>
                      <m:sub>
                        <m:r>
                          <w:rPr>
                            <w:rStyle w:val="11pt"/>
                            <w:rFonts w:ascii="Cambria Math" w:hAnsi="Cambria Math"/>
                            <w:szCs w:val="24"/>
                          </w:rPr>
                          <m:t>1</m:t>
                        </m:r>
                      </m:sub>
                    </m:sSub>
                  </m:den>
                </m:f>
              </m:oMath>
            </m:oMathPara>
          </w:p>
        </w:tc>
      </w:tr>
      <w:tr w:rsidR="008E1CCA" w:rsidRPr="008E1CCA" w:rsidTr="00FA505C">
        <w:trPr>
          <w:trHeight w:val="336"/>
        </w:trPr>
        <w:tc>
          <w:tcPr>
            <w:tcW w:w="3412" w:type="dxa"/>
            <w:tcBorders>
              <w:top w:val="single" w:sz="4" w:space="0" w:color="auto"/>
              <w:left w:val="single" w:sz="4" w:space="0" w:color="auto"/>
              <w:bottom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rStyle w:val="11pt"/>
                <w:sz w:val="24"/>
                <w:szCs w:val="24"/>
              </w:rPr>
            </w:pPr>
            <w:r>
              <w:rPr>
                <w:rStyle w:val="11pt"/>
                <w:sz w:val="24"/>
                <w:szCs w:val="24"/>
              </w:rPr>
              <w:t>ДП</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ДП</w:t>
            </w:r>
            <w:r>
              <w:rPr>
                <w:rStyle w:val="11pt"/>
                <w:sz w:val="24"/>
                <w:szCs w:val="24"/>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ДП</w:t>
            </w:r>
            <w:r>
              <w:rPr>
                <w:rStyle w:val="11pt"/>
                <w:sz w:val="24"/>
                <w:szCs w:val="24"/>
                <w:vertAlign w:val="superscript"/>
              </w:rPr>
              <w:t>скор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1CCA" w:rsidRPr="00EC1675" w:rsidRDefault="00EC1675" w:rsidP="00EC1675">
            <w:pPr>
              <w:pStyle w:val="9"/>
              <w:shd w:val="clear" w:color="auto" w:fill="auto"/>
              <w:spacing w:line="240" w:lineRule="auto"/>
              <w:ind w:firstLine="0"/>
              <w:rPr>
                <w:rStyle w:val="11pt"/>
                <w:sz w:val="24"/>
                <w:szCs w:val="24"/>
                <w:vertAlign w:val="subscript"/>
              </w:rPr>
            </w:pPr>
            <w:r>
              <w:rPr>
                <w:rStyle w:val="11pt"/>
                <w:sz w:val="24"/>
                <w:szCs w:val="24"/>
              </w:rPr>
              <w:t>∆ДП = ДП</w:t>
            </w:r>
            <w:r>
              <w:rPr>
                <w:rStyle w:val="11pt"/>
                <w:sz w:val="24"/>
                <w:szCs w:val="24"/>
                <w:vertAlign w:val="superscript"/>
              </w:rPr>
              <w:t>скор</w:t>
            </w:r>
            <w:r>
              <w:rPr>
                <w:rStyle w:val="11pt"/>
                <w:sz w:val="24"/>
                <w:szCs w:val="24"/>
              </w:rPr>
              <w:t>-ДП</w:t>
            </w:r>
            <w:r>
              <w:rPr>
                <w:rStyle w:val="11pt"/>
                <w:sz w:val="24"/>
                <w:szCs w:val="24"/>
                <w:vertAlign w:val="sub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B8546A" w:rsidP="00EC1675">
            <w:pPr>
              <w:pStyle w:val="9"/>
              <w:shd w:val="clear" w:color="auto" w:fill="auto"/>
              <w:spacing w:line="240" w:lineRule="auto"/>
              <w:ind w:firstLine="0"/>
              <w:jc w:val="both"/>
              <w:rPr>
                <w:rStyle w:val="11pt"/>
                <w:sz w:val="24"/>
                <w:szCs w:val="24"/>
              </w:rPr>
            </w:pPr>
            <m:oMathPara>
              <m:oMath>
                <m:f>
                  <m:fPr>
                    <m:ctrlPr>
                      <w:rPr>
                        <w:rStyle w:val="11pt"/>
                        <w:rFonts w:ascii="Cambria Math" w:hAnsi="Cambria Math"/>
                        <w:i/>
                        <w:szCs w:val="24"/>
                      </w:rPr>
                    </m:ctrlPr>
                  </m:fPr>
                  <m:num>
                    <m:r>
                      <w:rPr>
                        <w:rStyle w:val="11pt"/>
                        <w:rFonts w:ascii="Cambria Math" w:hAnsi="Cambria Math"/>
                        <w:szCs w:val="24"/>
                      </w:rPr>
                      <m:t>∆ДП×100</m:t>
                    </m:r>
                  </m:num>
                  <m:den>
                    <m:sSub>
                      <m:sSubPr>
                        <m:ctrlPr>
                          <w:rPr>
                            <w:rStyle w:val="11pt"/>
                            <w:rFonts w:ascii="Cambria Math" w:hAnsi="Cambria Math"/>
                            <w:i/>
                            <w:szCs w:val="24"/>
                          </w:rPr>
                        </m:ctrlPr>
                      </m:sSubPr>
                      <m:e>
                        <m:r>
                          <w:rPr>
                            <w:rStyle w:val="11pt"/>
                            <w:rFonts w:ascii="Cambria Math" w:hAnsi="Cambria Math"/>
                            <w:szCs w:val="24"/>
                          </w:rPr>
                          <m:t>ДП</m:t>
                        </m:r>
                      </m:e>
                      <m:sub>
                        <m:r>
                          <w:rPr>
                            <w:rStyle w:val="11pt"/>
                            <w:rFonts w:ascii="Cambria Math" w:hAnsi="Cambria Math"/>
                            <w:szCs w:val="24"/>
                          </w:rPr>
                          <m:t>1</m:t>
                        </m:r>
                      </m:sub>
                    </m:sSub>
                  </m:den>
                </m:f>
              </m:oMath>
            </m:oMathPara>
          </w:p>
        </w:tc>
      </w:tr>
      <w:tr w:rsidR="008E1CCA" w:rsidRPr="008E1CCA" w:rsidTr="00FA505C">
        <w:trPr>
          <w:trHeight w:val="336"/>
        </w:trPr>
        <w:tc>
          <w:tcPr>
            <w:tcW w:w="3412" w:type="dxa"/>
            <w:tcBorders>
              <w:top w:val="single" w:sz="4" w:space="0" w:color="auto"/>
              <w:left w:val="single" w:sz="4" w:space="0" w:color="auto"/>
              <w:bottom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rStyle w:val="11pt"/>
                <w:sz w:val="24"/>
                <w:szCs w:val="24"/>
              </w:rPr>
            </w:pPr>
            <w:r>
              <w:rPr>
                <w:rStyle w:val="11pt"/>
                <w:sz w:val="24"/>
                <w:szCs w:val="24"/>
              </w:rPr>
              <w:t>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ВА</w:t>
            </w:r>
            <w:r>
              <w:rPr>
                <w:rStyle w:val="11pt"/>
                <w:sz w:val="24"/>
                <w:szCs w:val="24"/>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perscript"/>
              </w:rPr>
            </w:pPr>
            <w:r>
              <w:rPr>
                <w:rStyle w:val="11pt"/>
                <w:sz w:val="24"/>
                <w:szCs w:val="24"/>
              </w:rPr>
              <w:t>ВА</w:t>
            </w:r>
            <w:r>
              <w:rPr>
                <w:rStyle w:val="11pt"/>
                <w:sz w:val="24"/>
                <w:szCs w:val="24"/>
                <w:vertAlign w:val="superscript"/>
              </w:rPr>
              <w:t>скор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C1675" w:rsidRDefault="00EC1675" w:rsidP="00EC1675">
            <w:pPr>
              <w:pStyle w:val="9"/>
              <w:shd w:val="clear" w:color="auto" w:fill="auto"/>
              <w:spacing w:line="240" w:lineRule="auto"/>
              <w:ind w:firstLine="0"/>
              <w:rPr>
                <w:rStyle w:val="11pt"/>
                <w:sz w:val="24"/>
                <w:szCs w:val="24"/>
              </w:rPr>
            </w:pPr>
            <w:r>
              <w:rPr>
                <w:rStyle w:val="11pt"/>
                <w:sz w:val="24"/>
                <w:szCs w:val="24"/>
              </w:rPr>
              <w:t xml:space="preserve">∆ВА = </w:t>
            </w:r>
          </w:p>
          <w:p w:rsidR="008E1CCA" w:rsidRPr="00EC1675" w:rsidRDefault="00EC1675" w:rsidP="00EC1675">
            <w:pPr>
              <w:pStyle w:val="9"/>
              <w:shd w:val="clear" w:color="auto" w:fill="auto"/>
              <w:spacing w:line="240" w:lineRule="auto"/>
              <w:ind w:firstLine="0"/>
              <w:rPr>
                <w:rStyle w:val="11pt"/>
                <w:sz w:val="24"/>
                <w:szCs w:val="24"/>
                <w:vertAlign w:val="subscript"/>
              </w:rPr>
            </w:pPr>
            <w:r>
              <w:rPr>
                <w:rStyle w:val="11pt"/>
                <w:sz w:val="24"/>
                <w:szCs w:val="24"/>
              </w:rPr>
              <w:t>ВА</w:t>
            </w:r>
            <w:r>
              <w:rPr>
                <w:rStyle w:val="11pt"/>
                <w:sz w:val="24"/>
                <w:szCs w:val="24"/>
                <w:vertAlign w:val="superscript"/>
              </w:rPr>
              <w:t>скор</w:t>
            </w:r>
            <w:r>
              <w:rPr>
                <w:rStyle w:val="11pt"/>
                <w:sz w:val="24"/>
                <w:szCs w:val="24"/>
              </w:rPr>
              <w:t xml:space="preserve"> – ВА</w:t>
            </w:r>
            <w:r>
              <w:rPr>
                <w:rStyle w:val="11pt"/>
                <w:sz w:val="24"/>
                <w:szCs w:val="24"/>
                <w:vertAlign w:val="sub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B8546A" w:rsidP="00EC1675">
            <w:pPr>
              <w:pStyle w:val="9"/>
              <w:shd w:val="clear" w:color="auto" w:fill="auto"/>
              <w:spacing w:line="240" w:lineRule="auto"/>
              <w:ind w:firstLine="0"/>
              <w:jc w:val="both"/>
              <w:rPr>
                <w:rStyle w:val="11pt"/>
                <w:sz w:val="24"/>
                <w:szCs w:val="24"/>
              </w:rPr>
            </w:pPr>
            <m:oMathPara>
              <m:oMath>
                <m:f>
                  <m:fPr>
                    <m:ctrlPr>
                      <w:rPr>
                        <w:rStyle w:val="11pt"/>
                        <w:rFonts w:ascii="Cambria Math" w:hAnsi="Cambria Math"/>
                        <w:i/>
                        <w:szCs w:val="24"/>
                      </w:rPr>
                    </m:ctrlPr>
                  </m:fPr>
                  <m:num>
                    <m:r>
                      <w:rPr>
                        <w:rStyle w:val="11pt"/>
                        <w:rFonts w:ascii="Cambria Math" w:hAnsi="Cambria Math"/>
                        <w:szCs w:val="24"/>
                      </w:rPr>
                      <m:t>∆ВА×100</m:t>
                    </m:r>
                  </m:num>
                  <m:den>
                    <m:sSub>
                      <m:sSubPr>
                        <m:ctrlPr>
                          <w:rPr>
                            <w:rStyle w:val="11pt"/>
                            <w:rFonts w:ascii="Cambria Math" w:hAnsi="Cambria Math"/>
                            <w:i/>
                            <w:szCs w:val="24"/>
                          </w:rPr>
                        </m:ctrlPr>
                      </m:sSubPr>
                      <m:e>
                        <m:r>
                          <w:rPr>
                            <w:rStyle w:val="11pt"/>
                            <w:rFonts w:ascii="Cambria Math" w:hAnsi="Cambria Math"/>
                            <w:szCs w:val="24"/>
                          </w:rPr>
                          <m:t>ВА</m:t>
                        </m:r>
                      </m:e>
                      <m:sub>
                        <m:r>
                          <w:rPr>
                            <w:rStyle w:val="11pt"/>
                            <w:rFonts w:ascii="Cambria Math" w:hAnsi="Cambria Math"/>
                            <w:szCs w:val="24"/>
                          </w:rPr>
                          <m:t>1</m:t>
                        </m:r>
                      </m:sub>
                    </m:sSub>
                  </m:den>
                </m:f>
              </m:oMath>
            </m:oMathPara>
          </w:p>
        </w:tc>
      </w:tr>
      <w:tr w:rsidR="008E1CCA" w:rsidRPr="00FA505C" w:rsidTr="00FA505C">
        <w:trPr>
          <w:trHeight w:val="336"/>
        </w:trPr>
        <w:tc>
          <w:tcPr>
            <w:tcW w:w="3412" w:type="dxa"/>
            <w:tcBorders>
              <w:top w:val="single" w:sz="4" w:space="0" w:color="auto"/>
              <w:left w:val="single" w:sz="4" w:space="0" w:color="auto"/>
              <w:bottom w:val="single" w:sz="4" w:space="0" w:color="auto"/>
            </w:tcBorders>
            <w:shd w:val="clear" w:color="auto" w:fill="FFFFFF"/>
          </w:tcPr>
          <w:p w:rsidR="008E1CCA" w:rsidRPr="00FA505C" w:rsidRDefault="00E75F32" w:rsidP="00FA505C">
            <w:pPr>
              <w:pStyle w:val="9"/>
              <w:shd w:val="clear" w:color="auto" w:fill="auto"/>
              <w:spacing w:line="240" w:lineRule="auto"/>
              <w:ind w:firstLine="0"/>
              <w:jc w:val="both"/>
              <w:rPr>
                <w:rStyle w:val="11pt"/>
                <w:sz w:val="24"/>
                <w:szCs w:val="24"/>
              </w:rPr>
            </w:pPr>
            <w:r>
              <w:rPr>
                <w:rStyle w:val="11pt"/>
                <w:sz w:val="24"/>
                <w:szCs w:val="24"/>
              </w:rPr>
              <w:t>СОС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E75F32" w:rsidRDefault="00E75F32" w:rsidP="00FA505C">
            <w:pPr>
              <w:pStyle w:val="9"/>
              <w:shd w:val="clear" w:color="auto" w:fill="auto"/>
              <w:spacing w:line="240" w:lineRule="auto"/>
              <w:ind w:firstLine="0"/>
              <w:jc w:val="both"/>
              <w:rPr>
                <w:rStyle w:val="11pt"/>
                <w:sz w:val="24"/>
                <w:szCs w:val="24"/>
                <w:vertAlign w:val="subscript"/>
              </w:rPr>
            </w:pPr>
            <w:r>
              <w:rPr>
                <w:rStyle w:val="11pt"/>
                <w:sz w:val="24"/>
                <w:szCs w:val="24"/>
              </w:rPr>
              <w:t>СОС</w:t>
            </w:r>
            <w:r>
              <w:rPr>
                <w:rStyle w:val="11pt"/>
                <w:sz w:val="24"/>
                <w:szCs w:val="24"/>
                <w:vertAlign w:val="subscript"/>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1CCA" w:rsidRPr="00EC1675" w:rsidRDefault="00EC1675" w:rsidP="00FA505C">
            <w:pPr>
              <w:pStyle w:val="9"/>
              <w:shd w:val="clear" w:color="auto" w:fill="auto"/>
              <w:spacing w:line="240" w:lineRule="auto"/>
              <w:ind w:firstLine="0"/>
              <w:jc w:val="both"/>
              <w:rPr>
                <w:rStyle w:val="11pt"/>
                <w:sz w:val="24"/>
                <w:szCs w:val="24"/>
                <w:vertAlign w:val="superscript"/>
              </w:rPr>
            </w:pPr>
            <w:r>
              <w:rPr>
                <w:rStyle w:val="11pt"/>
                <w:sz w:val="24"/>
                <w:szCs w:val="24"/>
              </w:rPr>
              <w:t>СОС</w:t>
            </w:r>
            <w:r>
              <w:rPr>
                <w:rStyle w:val="11pt"/>
                <w:sz w:val="24"/>
                <w:szCs w:val="24"/>
                <w:vertAlign w:val="superscript"/>
              </w:rPr>
              <w:t>скор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1CCA" w:rsidRPr="00EC1675" w:rsidRDefault="00EC1675" w:rsidP="00EC1675">
            <w:pPr>
              <w:pStyle w:val="9"/>
              <w:shd w:val="clear" w:color="auto" w:fill="auto"/>
              <w:spacing w:line="240" w:lineRule="auto"/>
              <w:ind w:firstLine="0"/>
              <w:rPr>
                <w:rStyle w:val="11pt"/>
                <w:sz w:val="24"/>
                <w:szCs w:val="24"/>
              </w:rPr>
            </w:pPr>
            <w:r>
              <w:rPr>
                <w:rStyle w:val="11pt"/>
                <w:sz w:val="24"/>
                <w:szCs w:val="24"/>
              </w:rPr>
              <w:t>∆СОС= СОС</w:t>
            </w:r>
            <w:r>
              <w:rPr>
                <w:rStyle w:val="11pt"/>
                <w:sz w:val="24"/>
                <w:szCs w:val="24"/>
                <w:vertAlign w:val="superscript"/>
              </w:rPr>
              <w:t>скор</w:t>
            </w:r>
            <w:r>
              <w:rPr>
                <w:rStyle w:val="11pt"/>
                <w:sz w:val="24"/>
                <w:szCs w:val="24"/>
              </w:rPr>
              <w:t>- СОС</w:t>
            </w:r>
            <w:r>
              <w:rPr>
                <w:rStyle w:val="11pt"/>
                <w:sz w:val="24"/>
                <w:szCs w:val="24"/>
                <w:vertAlign w:val="subscrip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1CCA" w:rsidRPr="00FA505C" w:rsidRDefault="00B8546A" w:rsidP="00EC1675">
            <w:pPr>
              <w:pStyle w:val="9"/>
              <w:shd w:val="clear" w:color="auto" w:fill="auto"/>
              <w:spacing w:line="240" w:lineRule="auto"/>
              <w:ind w:firstLine="0"/>
              <w:rPr>
                <w:rStyle w:val="11pt"/>
                <w:sz w:val="24"/>
                <w:szCs w:val="24"/>
              </w:rPr>
            </w:pPr>
            <m:oMathPara>
              <m:oMath>
                <m:f>
                  <m:fPr>
                    <m:ctrlPr>
                      <w:rPr>
                        <w:rStyle w:val="11pt"/>
                        <w:rFonts w:ascii="Cambria Math" w:hAnsi="Cambria Math"/>
                        <w:i/>
                        <w:szCs w:val="24"/>
                      </w:rPr>
                    </m:ctrlPr>
                  </m:fPr>
                  <m:num>
                    <m:r>
                      <w:rPr>
                        <w:rStyle w:val="11pt"/>
                        <w:rFonts w:ascii="Cambria Math" w:hAnsi="Cambria Math"/>
                        <w:szCs w:val="24"/>
                      </w:rPr>
                      <m:t>∆СОС×100</m:t>
                    </m:r>
                  </m:num>
                  <m:den>
                    <m:sSub>
                      <m:sSubPr>
                        <m:ctrlPr>
                          <w:rPr>
                            <w:rStyle w:val="11pt"/>
                            <w:rFonts w:ascii="Cambria Math" w:hAnsi="Cambria Math"/>
                            <w:i/>
                            <w:szCs w:val="24"/>
                          </w:rPr>
                        </m:ctrlPr>
                      </m:sSubPr>
                      <m:e>
                        <m:r>
                          <w:rPr>
                            <w:rStyle w:val="11pt"/>
                            <w:rFonts w:ascii="Cambria Math" w:hAnsi="Cambria Math"/>
                            <w:szCs w:val="24"/>
                          </w:rPr>
                          <m:t>СОС</m:t>
                        </m:r>
                      </m:e>
                      <m:sub>
                        <m:r>
                          <w:rPr>
                            <w:rStyle w:val="11pt"/>
                            <w:rFonts w:ascii="Cambria Math" w:hAnsi="Cambria Math"/>
                            <w:szCs w:val="24"/>
                          </w:rPr>
                          <m:t>1</m:t>
                        </m:r>
                      </m:sub>
                    </m:sSub>
                  </m:den>
                </m:f>
              </m:oMath>
            </m:oMathPara>
          </w:p>
        </w:tc>
      </w:tr>
    </w:tbl>
    <w:p w:rsidR="007703CC" w:rsidRPr="001712AA" w:rsidRDefault="00C429FA" w:rsidP="001712AA">
      <w:pPr>
        <w:spacing w:after="0" w:line="360" w:lineRule="auto"/>
        <w:ind w:firstLine="709"/>
        <w:jc w:val="both"/>
        <w:rPr>
          <w:rFonts w:ascii="Times New Roman" w:hAnsi="Times New Roman"/>
          <w:sz w:val="28"/>
          <w:lang w:val="ru-RU" w:eastAsia="ru-RU"/>
        </w:rPr>
      </w:pPr>
      <w:r>
        <w:rPr>
          <w:rFonts w:ascii="Times New Roman" w:hAnsi="Times New Roman"/>
          <w:sz w:val="28"/>
          <w:lang w:val="ru-RU" w:eastAsia="ru-RU"/>
        </w:rPr>
        <w:t xml:space="preserve"> Полученные результаты необходимо проиллюстрировать и составить график отображающий изменение скорректированного показателя по сравнению с отчетным значением. </w:t>
      </w:r>
      <w:r w:rsidR="00EC1675">
        <w:rPr>
          <w:rFonts w:ascii="Times New Roman" w:hAnsi="Times New Roman"/>
          <w:sz w:val="28"/>
          <w:lang w:val="ru-RU" w:eastAsia="ru-RU"/>
        </w:rPr>
        <w:t xml:space="preserve">Выводы после таблицы </w:t>
      </w:r>
      <w:r>
        <w:rPr>
          <w:rFonts w:ascii="Times New Roman" w:hAnsi="Times New Roman"/>
          <w:sz w:val="28"/>
          <w:lang w:val="ru-RU" w:eastAsia="ru-RU"/>
        </w:rPr>
        <w:t xml:space="preserve">и графика </w:t>
      </w:r>
      <w:r w:rsidR="00EC1675">
        <w:rPr>
          <w:rFonts w:ascii="Times New Roman" w:hAnsi="Times New Roman"/>
          <w:sz w:val="28"/>
          <w:lang w:val="ru-RU" w:eastAsia="ru-RU"/>
        </w:rPr>
        <w:t>не менее 3 абзацев.</w:t>
      </w:r>
    </w:p>
    <w:p w:rsidR="00DE0195" w:rsidRPr="007703CC" w:rsidRDefault="007703CC" w:rsidP="007703CC">
      <w:pPr>
        <w:rPr>
          <w:rFonts w:cs="Arial"/>
          <w:noProof/>
          <w:sz w:val="28"/>
          <w:szCs w:val="28"/>
          <w:lang w:val="ru-RU" w:eastAsia="ru-RU"/>
        </w:rPr>
      </w:pPr>
      <w:r w:rsidRPr="007703CC">
        <w:rPr>
          <w:lang w:val="ru-RU"/>
        </w:rPr>
        <w:br w:type="page"/>
      </w:r>
    </w:p>
    <w:p w:rsidR="008C4497" w:rsidRPr="00DE0195" w:rsidRDefault="008C4497" w:rsidP="00DE0195">
      <w:pPr>
        <w:pStyle w:val="1"/>
        <w:jc w:val="center"/>
        <w:rPr>
          <w:rFonts w:ascii="Times New Roman" w:hAnsi="Times New Roman"/>
          <w:b w:val="0"/>
          <w:bCs w:val="0"/>
          <w:color w:val="auto"/>
          <w:szCs w:val="24"/>
          <w:lang w:val="ru-RU"/>
        </w:rPr>
      </w:pPr>
      <w:bookmarkStart w:id="13" w:name="_Toc461646986"/>
      <w:r w:rsidRPr="00DE0195">
        <w:rPr>
          <w:rFonts w:ascii="Times New Roman" w:hAnsi="Times New Roman"/>
          <w:b w:val="0"/>
          <w:bCs w:val="0"/>
          <w:color w:val="auto"/>
          <w:szCs w:val="24"/>
          <w:lang w:val="ru-RU"/>
        </w:rPr>
        <w:t>ПРИЛОЖЕНИЯ</w:t>
      </w:r>
      <w:bookmarkEnd w:id="13"/>
    </w:p>
    <w:p w:rsidR="004953FF" w:rsidRPr="002B7476" w:rsidRDefault="004953FF" w:rsidP="004953FF">
      <w:pPr>
        <w:widowControl w:val="0"/>
        <w:overflowPunct w:val="0"/>
        <w:autoSpaceDE w:val="0"/>
        <w:autoSpaceDN w:val="0"/>
        <w:adjustRightInd w:val="0"/>
        <w:spacing w:after="0" w:line="240" w:lineRule="auto"/>
        <w:jc w:val="right"/>
        <w:rPr>
          <w:rFonts w:ascii="Times New Roman" w:hAnsi="Times New Roman"/>
          <w:sz w:val="24"/>
          <w:szCs w:val="24"/>
          <w:lang w:val="ru-RU"/>
        </w:rPr>
      </w:pPr>
      <w:r w:rsidRPr="002B7476">
        <w:rPr>
          <w:rFonts w:ascii="Times New Roman" w:hAnsi="Times New Roman"/>
          <w:b/>
          <w:bCs/>
          <w:sz w:val="24"/>
          <w:szCs w:val="24"/>
          <w:lang w:val="ru-RU"/>
        </w:rPr>
        <w:t>Приложение 1</w:t>
      </w:r>
    </w:p>
    <w:p w:rsidR="004953FF" w:rsidRDefault="004953FF" w:rsidP="004953FF">
      <w:pPr>
        <w:widowControl w:val="0"/>
        <w:autoSpaceDE w:val="0"/>
        <w:autoSpaceDN w:val="0"/>
        <w:adjustRightInd w:val="0"/>
        <w:spacing w:after="0" w:line="240" w:lineRule="auto"/>
        <w:ind w:left="1540"/>
        <w:rPr>
          <w:rFonts w:ascii="Times New Roman" w:hAnsi="Times New Roman"/>
          <w:b/>
          <w:bCs/>
          <w:i/>
          <w:iCs/>
          <w:sz w:val="24"/>
          <w:szCs w:val="24"/>
          <w:lang w:val="ru-RU"/>
        </w:rPr>
      </w:pPr>
      <w:r w:rsidRPr="002B7476">
        <w:rPr>
          <w:rFonts w:ascii="Times New Roman" w:hAnsi="Times New Roman"/>
          <w:b/>
          <w:bCs/>
          <w:i/>
          <w:iCs/>
          <w:sz w:val="24"/>
          <w:szCs w:val="24"/>
          <w:lang w:val="ru-RU"/>
        </w:rPr>
        <w:t xml:space="preserve">Форма титульного листа </w:t>
      </w:r>
      <w:r w:rsidR="00805C8C">
        <w:rPr>
          <w:rFonts w:ascii="Times New Roman" w:hAnsi="Times New Roman"/>
          <w:b/>
          <w:bCs/>
          <w:i/>
          <w:iCs/>
          <w:sz w:val="24"/>
          <w:szCs w:val="24"/>
          <w:lang w:val="ru-RU"/>
        </w:rPr>
        <w:t>курсового проекта</w:t>
      </w:r>
    </w:p>
    <w:p w:rsidR="00A442E3" w:rsidRDefault="00A442E3" w:rsidP="004953FF">
      <w:pPr>
        <w:widowControl w:val="0"/>
        <w:autoSpaceDE w:val="0"/>
        <w:autoSpaceDN w:val="0"/>
        <w:adjustRightInd w:val="0"/>
        <w:spacing w:after="0" w:line="240" w:lineRule="auto"/>
        <w:ind w:left="1540"/>
        <w:rPr>
          <w:rFonts w:ascii="Times New Roman" w:hAnsi="Times New Roman"/>
          <w:b/>
          <w:bCs/>
          <w:i/>
          <w:iCs/>
          <w:sz w:val="24"/>
          <w:szCs w:val="24"/>
          <w:lang w:val="ru-RU"/>
        </w:rPr>
      </w:pPr>
    </w:p>
    <w:p w:rsidR="00A442E3" w:rsidRDefault="00A442E3" w:rsidP="00A442E3">
      <w:pPr>
        <w:widowControl w:val="0"/>
        <w:autoSpaceDE w:val="0"/>
        <w:autoSpaceDN w:val="0"/>
        <w:adjustRightInd w:val="0"/>
        <w:spacing w:after="0" w:line="240" w:lineRule="auto"/>
        <w:jc w:val="center"/>
        <w:rPr>
          <w:rFonts w:ascii="Times New Roman" w:hAnsi="Times New Roman"/>
          <w:b/>
          <w:bCs/>
          <w:i/>
          <w:iCs/>
          <w:sz w:val="24"/>
          <w:szCs w:val="24"/>
          <w:lang w:val="ru-RU"/>
        </w:rPr>
      </w:pPr>
      <w:r>
        <w:rPr>
          <w:rFonts w:ascii="Times New Roman" w:hAnsi="Times New Roman"/>
          <w:noProof/>
          <w:sz w:val="24"/>
          <w:szCs w:val="24"/>
          <w:lang w:val="ru-RU" w:eastAsia="ru-RU"/>
        </w:rPr>
        <w:drawing>
          <wp:inline distT="0" distB="0" distL="0" distR="0">
            <wp:extent cx="890270" cy="1012190"/>
            <wp:effectExtent l="19050" t="0" r="5080"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890270" cy="1012190"/>
                    </a:xfrm>
                    <a:prstGeom prst="rect">
                      <a:avLst/>
                    </a:prstGeom>
                    <a:noFill/>
                  </pic:spPr>
                </pic:pic>
              </a:graphicData>
            </a:graphic>
          </wp:inline>
        </w:drawing>
      </w:r>
    </w:p>
    <w:p w:rsidR="00A442E3" w:rsidRPr="002B7476" w:rsidRDefault="00A442E3" w:rsidP="00A442E3">
      <w:pPr>
        <w:widowControl w:val="0"/>
        <w:autoSpaceDE w:val="0"/>
        <w:autoSpaceDN w:val="0"/>
        <w:adjustRightInd w:val="0"/>
        <w:spacing w:after="0" w:line="239" w:lineRule="auto"/>
        <w:jc w:val="center"/>
        <w:rPr>
          <w:rFonts w:ascii="Times New Roman" w:hAnsi="Times New Roman"/>
          <w:sz w:val="24"/>
          <w:szCs w:val="24"/>
          <w:lang w:val="ru-RU"/>
        </w:rPr>
      </w:pPr>
      <w:r w:rsidRPr="002B7476">
        <w:rPr>
          <w:rFonts w:ascii="Times New Roman" w:hAnsi="Times New Roman"/>
          <w:sz w:val="20"/>
          <w:szCs w:val="20"/>
          <w:lang w:val="ru-RU"/>
        </w:rPr>
        <w:t>МИНОБРНАУКИ РОССИИ</w:t>
      </w:r>
    </w:p>
    <w:p w:rsidR="00A442E3" w:rsidRPr="002B7476" w:rsidRDefault="00A442E3" w:rsidP="00A442E3">
      <w:pPr>
        <w:widowControl w:val="0"/>
        <w:autoSpaceDE w:val="0"/>
        <w:autoSpaceDN w:val="0"/>
        <w:adjustRightInd w:val="0"/>
        <w:spacing w:after="0" w:line="56" w:lineRule="exact"/>
        <w:rPr>
          <w:rFonts w:ascii="Times New Roman" w:hAnsi="Times New Roman"/>
          <w:sz w:val="24"/>
          <w:szCs w:val="24"/>
          <w:lang w:val="ru-RU"/>
        </w:rPr>
      </w:pPr>
    </w:p>
    <w:p w:rsidR="00A442E3" w:rsidRPr="002B7476" w:rsidRDefault="00A442E3" w:rsidP="00A442E3">
      <w:pPr>
        <w:widowControl w:val="0"/>
        <w:tabs>
          <w:tab w:val="left" w:pos="10020"/>
        </w:tabs>
        <w:overflowPunct w:val="0"/>
        <w:autoSpaceDE w:val="0"/>
        <w:autoSpaceDN w:val="0"/>
        <w:adjustRightInd w:val="0"/>
        <w:spacing w:after="0" w:line="214" w:lineRule="auto"/>
        <w:ind w:right="-60"/>
        <w:jc w:val="center"/>
        <w:rPr>
          <w:rFonts w:ascii="Times New Roman" w:hAnsi="Times New Roman"/>
          <w:sz w:val="24"/>
          <w:szCs w:val="24"/>
          <w:lang w:val="ru-RU"/>
        </w:rPr>
      </w:pPr>
      <w:r w:rsidRPr="002B7476">
        <w:rPr>
          <w:rFonts w:ascii="Times New Roman" w:hAnsi="Times New Roman"/>
          <w:sz w:val="24"/>
          <w:szCs w:val="24"/>
          <w:lang w:val="ru-RU"/>
        </w:rPr>
        <w:t>Федеральное государственное бюдже</w:t>
      </w:r>
      <w:r>
        <w:rPr>
          <w:rFonts w:ascii="Times New Roman" w:hAnsi="Times New Roman"/>
          <w:sz w:val="24"/>
          <w:szCs w:val="24"/>
          <w:lang w:val="ru-RU"/>
        </w:rPr>
        <w:t xml:space="preserve">тное образовательное учреждение </w:t>
      </w:r>
      <w:r w:rsidRPr="002B7476">
        <w:rPr>
          <w:rFonts w:ascii="Times New Roman" w:hAnsi="Times New Roman"/>
          <w:sz w:val="24"/>
          <w:szCs w:val="24"/>
          <w:lang w:val="ru-RU"/>
        </w:rPr>
        <w:t>высшего образования</w:t>
      </w:r>
    </w:p>
    <w:p w:rsidR="00A442E3" w:rsidRPr="002B7476" w:rsidRDefault="00A442E3" w:rsidP="00A442E3">
      <w:pPr>
        <w:widowControl w:val="0"/>
        <w:autoSpaceDE w:val="0"/>
        <w:autoSpaceDN w:val="0"/>
        <w:adjustRightInd w:val="0"/>
        <w:spacing w:after="0" w:line="7" w:lineRule="exact"/>
        <w:rPr>
          <w:rFonts w:ascii="Times New Roman" w:hAnsi="Times New Roman"/>
          <w:sz w:val="24"/>
          <w:szCs w:val="24"/>
          <w:lang w:val="ru-RU"/>
        </w:rPr>
      </w:pPr>
    </w:p>
    <w:p w:rsidR="00A442E3" w:rsidRPr="002B7476" w:rsidRDefault="00A442E3" w:rsidP="00A442E3">
      <w:pPr>
        <w:widowControl w:val="0"/>
        <w:tabs>
          <w:tab w:val="left" w:pos="9720"/>
          <w:tab w:val="left" w:pos="9900"/>
        </w:tabs>
        <w:overflowPunct w:val="0"/>
        <w:autoSpaceDE w:val="0"/>
        <w:autoSpaceDN w:val="0"/>
        <w:adjustRightInd w:val="0"/>
        <w:spacing w:after="0" w:line="239" w:lineRule="auto"/>
        <w:ind w:right="-60"/>
        <w:jc w:val="center"/>
        <w:rPr>
          <w:rFonts w:ascii="Times New Roman" w:hAnsi="Times New Roman"/>
          <w:sz w:val="24"/>
          <w:szCs w:val="24"/>
          <w:lang w:val="ru-RU"/>
        </w:rPr>
      </w:pPr>
      <w:r>
        <w:rPr>
          <w:rFonts w:ascii="Times New Roman" w:hAnsi="Times New Roman"/>
          <w:b/>
          <w:bCs/>
          <w:sz w:val="24"/>
          <w:szCs w:val="24"/>
          <w:lang w:val="ru-RU"/>
        </w:rPr>
        <w:t>«МИРЭА – Российский технологический университет»</w:t>
      </w:r>
    </w:p>
    <w:p w:rsidR="00A442E3" w:rsidRPr="00C208D3" w:rsidRDefault="00A442E3" w:rsidP="00A442E3">
      <w:pPr>
        <w:widowControl w:val="0"/>
        <w:autoSpaceDE w:val="0"/>
        <w:autoSpaceDN w:val="0"/>
        <w:adjustRightInd w:val="0"/>
        <w:spacing w:after="0" w:line="243" w:lineRule="exact"/>
        <w:jc w:val="center"/>
        <w:rPr>
          <w:rFonts w:ascii="Times New Roman" w:hAnsi="Times New Roman"/>
          <w:b/>
          <w:sz w:val="24"/>
          <w:szCs w:val="24"/>
          <w:lang w:val="ru-RU"/>
        </w:rPr>
      </w:pPr>
      <w:r w:rsidRPr="00C208D3">
        <w:rPr>
          <w:rFonts w:ascii="Times New Roman" w:hAnsi="Times New Roman"/>
          <w:b/>
          <w:sz w:val="24"/>
          <w:szCs w:val="24"/>
          <w:lang w:val="ru-RU"/>
        </w:rPr>
        <w:t>РТУ МИРЭА</w:t>
      </w:r>
    </w:p>
    <w:p w:rsidR="00A442E3" w:rsidRPr="002B7476" w:rsidRDefault="00A442E3" w:rsidP="00A442E3">
      <w:pPr>
        <w:widowControl w:val="0"/>
        <w:autoSpaceDE w:val="0"/>
        <w:autoSpaceDN w:val="0"/>
        <w:adjustRightInd w:val="0"/>
        <w:spacing w:after="0" w:line="200" w:lineRule="exact"/>
        <w:rPr>
          <w:rFonts w:ascii="Times New Roman" w:hAnsi="Times New Roman"/>
          <w:sz w:val="24"/>
          <w:szCs w:val="24"/>
          <w:lang w:val="ru-RU"/>
        </w:rPr>
      </w:pPr>
      <w:r>
        <w:rPr>
          <w:noProof/>
          <w:lang w:val="ru-RU" w:eastAsia="ru-RU"/>
        </w:rPr>
        <w:drawing>
          <wp:anchor distT="0" distB="0" distL="114300" distR="114300" simplePos="0" relativeHeight="251669504" behindDoc="1" locked="0" layoutInCell="0" allowOverlap="1">
            <wp:simplePos x="0" y="0"/>
            <wp:positionH relativeFrom="column">
              <wp:posOffset>73025</wp:posOffset>
            </wp:positionH>
            <wp:positionV relativeFrom="paragraph">
              <wp:posOffset>120650</wp:posOffset>
            </wp:positionV>
            <wp:extent cx="6175375" cy="71120"/>
            <wp:effectExtent l="19050" t="0" r="0" b="0"/>
            <wp:wrapNone/>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6175375" cy="71120"/>
                    </a:xfrm>
                    <a:prstGeom prst="rect">
                      <a:avLst/>
                    </a:prstGeom>
                    <a:noFill/>
                    <a:ln w="9525">
                      <a:noFill/>
                      <a:miter lim="800000"/>
                      <a:headEnd/>
                      <a:tailEnd/>
                    </a:ln>
                  </pic:spPr>
                </pic:pic>
              </a:graphicData>
            </a:graphic>
          </wp:anchor>
        </w:drawing>
      </w:r>
    </w:p>
    <w:p w:rsidR="00A442E3" w:rsidRPr="002B7476" w:rsidRDefault="00A442E3" w:rsidP="00A442E3">
      <w:pPr>
        <w:widowControl w:val="0"/>
        <w:autoSpaceDE w:val="0"/>
        <w:autoSpaceDN w:val="0"/>
        <w:adjustRightInd w:val="0"/>
        <w:spacing w:after="0" w:line="394" w:lineRule="exact"/>
        <w:rPr>
          <w:rFonts w:ascii="Times New Roman" w:hAnsi="Times New Roman"/>
          <w:sz w:val="24"/>
          <w:szCs w:val="24"/>
          <w:lang w:val="ru-RU"/>
        </w:rPr>
      </w:pPr>
    </w:p>
    <w:p w:rsidR="00A442E3" w:rsidRDefault="00A442E3" w:rsidP="00A442E3">
      <w:pPr>
        <w:widowControl w:val="0"/>
        <w:autoSpaceDE w:val="0"/>
        <w:autoSpaceDN w:val="0"/>
        <w:adjustRightInd w:val="0"/>
        <w:spacing w:after="0" w:line="239" w:lineRule="auto"/>
        <w:jc w:val="center"/>
        <w:rPr>
          <w:rFonts w:ascii="Times New Roman" w:hAnsi="Times New Roman"/>
          <w:sz w:val="20"/>
          <w:szCs w:val="20"/>
          <w:lang w:val="ru-RU"/>
        </w:rPr>
      </w:pPr>
      <w:r>
        <w:rPr>
          <w:rFonts w:ascii="Times New Roman" w:hAnsi="Times New Roman"/>
          <w:sz w:val="20"/>
          <w:szCs w:val="20"/>
          <w:lang w:val="ru-RU"/>
        </w:rPr>
        <w:t>ИНСТИТУТ КОМПЛЕКСНОЙ БЕЗОПАСНОСТИ И СПЕЦИАЛЬНОГО ПРИБОРОСТРОЕНИЯ</w:t>
      </w:r>
    </w:p>
    <w:p w:rsidR="00A442E3" w:rsidRPr="004A73BD" w:rsidRDefault="00A442E3" w:rsidP="00A442E3">
      <w:pPr>
        <w:widowControl w:val="0"/>
        <w:autoSpaceDE w:val="0"/>
        <w:autoSpaceDN w:val="0"/>
        <w:adjustRightInd w:val="0"/>
        <w:spacing w:after="0" w:line="239" w:lineRule="auto"/>
        <w:jc w:val="center"/>
        <w:rPr>
          <w:rFonts w:ascii="Times New Roman" w:hAnsi="Times New Roman"/>
          <w:b/>
          <w:sz w:val="24"/>
          <w:szCs w:val="24"/>
          <w:lang w:val="ru-RU"/>
        </w:rPr>
      </w:pPr>
      <w:r w:rsidRPr="004A73BD">
        <w:rPr>
          <w:rFonts w:ascii="Times New Roman" w:hAnsi="Times New Roman"/>
          <w:b/>
          <w:sz w:val="20"/>
          <w:szCs w:val="20"/>
          <w:lang w:val="ru-RU"/>
        </w:rPr>
        <w:t>КАФЕДРА</w:t>
      </w:r>
      <w:r>
        <w:rPr>
          <w:rFonts w:ascii="Times New Roman" w:hAnsi="Times New Roman"/>
          <w:b/>
          <w:sz w:val="20"/>
          <w:szCs w:val="20"/>
          <w:lang w:val="ru-RU"/>
        </w:rPr>
        <w:t xml:space="preserve"> ЭКОНОМИЧЕСКОЙ ЭКСПЕРТИЗЫ И ФИНАНСОВОГО МОНИТОРИНГА</w:t>
      </w:r>
    </w:p>
    <w:p w:rsidR="00A442E3" w:rsidRPr="002B7476" w:rsidRDefault="00A442E3" w:rsidP="00A442E3">
      <w:pPr>
        <w:widowControl w:val="0"/>
        <w:autoSpaceDE w:val="0"/>
        <w:autoSpaceDN w:val="0"/>
        <w:adjustRightInd w:val="0"/>
        <w:spacing w:after="0" w:line="1" w:lineRule="exact"/>
        <w:rPr>
          <w:rFonts w:ascii="Times New Roman" w:hAnsi="Times New Roman"/>
          <w:sz w:val="24"/>
          <w:szCs w:val="24"/>
          <w:lang w:val="ru-RU"/>
        </w:rPr>
      </w:pPr>
    </w:p>
    <w:p w:rsidR="00A442E3" w:rsidRPr="002B7476" w:rsidRDefault="00A442E3" w:rsidP="00A442E3">
      <w:pPr>
        <w:widowControl w:val="0"/>
        <w:autoSpaceDE w:val="0"/>
        <w:autoSpaceDN w:val="0"/>
        <w:adjustRightInd w:val="0"/>
        <w:spacing w:after="0" w:line="4"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397" w:lineRule="exact"/>
        <w:rPr>
          <w:rFonts w:ascii="Times New Roman" w:hAnsi="Times New Roman"/>
          <w:sz w:val="24"/>
          <w:szCs w:val="24"/>
          <w:lang w:val="ru-RU"/>
        </w:rPr>
      </w:pPr>
    </w:p>
    <w:p w:rsidR="004953FF" w:rsidRPr="002B7476" w:rsidRDefault="00350C43" w:rsidP="00350C43">
      <w:pPr>
        <w:widowControl w:val="0"/>
        <w:overflowPunct w:val="0"/>
        <w:autoSpaceDE w:val="0"/>
        <w:autoSpaceDN w:val="0"/>
        <w:adjustRightInd w:val="0"/>
        <w:spacing w:after="0" w:line="239" w:lineRule="auto"/>
        <w:ind w:left="3580" w:right="1362" w:hanging="1238"/>
        <w:rPr>
          <w:rFonts w:ascii="Times New Roman" w:hAnsi="Times New Roman"/>
          <w:sz w:val="24"/>
          <w:szCs w:val="24"/>
          <w:lang w:val="ru-RU"/>
        </w:rPr>
      </w:pPr>
      <w:r>
        <w:rPr>
          <w:rFonts w:ascii="Times New Roman" w:hAnsi="Times New Roman"/>
          <w:b/>
          <w:bCs/>
          <w:sz w:val="28"/>
          <w:szCs w:val="28"/>
          <w:lang w:val="ru-RU"/>
        </w:rPr>
        <w:t>КУРСОВОЙ ПРОЕКТ по д</w:t>
      </w:r>
      <w:r w:rsidR="004953FF" w:rsidRPr="002B7476">
        <w:rPr>
          <w:rFonts w:ascii="Times New Roman" w:hAnsi="Times New Roman"/>
          <w:b/>
          <w:bCs/>
          <w:sz w:val="28"/>
          <w:szCs w:val="28"/>
          <w:lang w:val="ru-RU"/>
        </w:rPr>
        <w:t>исциплине</w:t>
      </w:r>
    </w:p>
    <w:p w:rsidR="004953FF" w:rsidRPr="002B7476" w:rsidRDefault="004953FF" w:rsidP="004953FF">
      <w:pPr>
        <w:widowControl w:val="0"/>
        <w:autoSpaceDE w:val="0"/>
        <w:autoSpaceDN w:val="0"/>
        <w:adjustRightInd w:val="0"/>
        <w:spacing w:after="0" w:line="237" w:lineRule="auto"/>
        <w:ind w:left="580"/>
        <w:rPr>
          <w:rFonts w:ascii="Times New Roman" w:hAnsi="Times New Roman"/>
          <w:sz w:val="24"/>
          <w:szCs w:val="24"/>
          <w:lang w:val="ru-RU"/>
        </w:rPr>
      </w:pPr>
      <w:r w:rsidRPr="002B7476">
        <w:rPr>
          <w:rFonts w:ascii="Times New Roman" w:hAnsi="Times New Roman"/>
          <w:b/>
          <w:bCs/>
          <w:sz w:val="28"/>
          <w:szCs w:val="28"/>
          <w:lang w:val="ru-RU"/>
        </w:rPr>
        <w:t>«</w:t>
      </w:r>
      <w:r w:rsidRPr="002B7476">
        <w:rPr>
          <w:rFonts w:ascii="Times New Roman" w:hAnsi="Times New Roman"/>
          <w:sz w:val="28"/>
          <w:szCs w:val="28"/>
          <w:lang w:val="ru-RU"/>
        </w:rPr>
        <w:t>______________________________________________________</w:t>
      </w:r>
      <w:r w:rsidRPr="002B7476">
        <w:rPr>
          <w:rFonts w:ascii="Times New Roman" w:hAnsi="Times New Roman"/>
          <w:b/>
          <w:bCs/>
          <w:sz w:val="28"/>
          <w:szCs w:val="28"/>
          <w:lang w:val="ru-RU"/>
        </w:rPr>
        <w:t>»</w:t>
      </w:r>
    </w:p>
    <w:p w:rsidR="004953FF" w:rsidRPr="002B7476" w:rsidRDefault="004953FF" w:rsidP="004953FF">
      <w:pPr>
        <w:widowControl w:val="0"/>
        <w:autoSpaceDE w:val="0"/>
        <w:autoSpaceDN w:val="0"/>
        <w:adjustRightInd w:val="0"/>
        <w:spacing w:after="0" w:line="3"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239" w:lineRule="auto"/>
        <w:ind w:left="3300"/>
        <w:rPr>
          <w:rFonts w:ascii="Times New Roman" w:hAnsi="Times New Roman"/>
          <w:sz w:val="24"/>
          <w:szCs w:val="24"/>
          <w:lang w:val="ru-RU"/>
        </w:rPr>
      </w:pPr>
      <w:r w:rsidRPr="002B7476">
        <w:rPr>
          <w:rFonts w:ascii="Times New Roman" w:hAnsi="Times New Roman"/>
          <w:i/>
          <w:iCs/>
          <w:sz w:val="20"/>
          <w:szCs w:val="20"/>
          <w:lang w:val="ru-RU"/>
        </w:rPr>
        <w:t>(наименование дисциплины)</w:t>
      </w:r>
    </w:p>
    <w:p w:rsidR="004953FF" w:rsidRPr="002B7476" w:rsidRDefault="004953FF" w:rsidP="004953FF">
      <w:pPr>
        <w:widowControl w:val="0"/>
        <w:autoSpaceDE w:val="0"/>
        <w:autoSpaceDN w:val="0"/>
        <w:adjustRightInd w:val="0"/>
        <w:spacing w:after="0" w:line="4" w:lineRule="exact"/>
        <w:rPr>
          <w:rFonts w:ascii="Times New Roman" w:hAnsi="Times New Roman"/>
          <w:sz w:val="24"/>
          <w:szCs w:val="24"/>
          <w:lang w:val="ru-RU"/>
        </w:rPr>
      </w:pPr>
    </w:p>
    <w:p w:rsidR="004953FF" w:rsidRPr="002B7476" w:rsidRDefault="00EF6509" w:rsidP="004953FF">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b/>
          <w:bCs/>
          <w:sz w:val="24"/>
          <w:szCs w:val="24"/>
          <w:lang w:val="ru-RU"/>
        </w:rPr>
        <w:t>Тема курсового проекта</w:t>
      </w:r>
      <w:r w:rsidR="004953FF" w:rsidRPr="002B7476">
        <w:rPr>
          <w:rFonts w:ascii="Times New Roman" w:hAnsi="Times New Roman"/>
          <w:b/>
          <w:bCs/>
          <w:sz w:val="24"/>
          <w:szCs w:val="24"/>
          <w:lang w:val="ru-RU"/>
        </w:rPr>
        <w:t xml:space="preserve"> «__________________________________________»</w:t>
      </w:r>
    </w:p>
    <w:p w:rsidR="004953FF" w:rsidRPr="002B7476" w:rsidRDefault="004953FF" w:rsidP="004953FF">
      <w:pPr>
        <w:widowControl w:val="0"/>
        <w:autoSpaceDE w:val="0"/>
        <w:autoSpaceDN w:val="0"/>
        <w:adjustRightInd w:val="0"/>
        <w:spacing w:after="0" w:line="235" w:lineRule="auto"/>
        <w:ind w:left="5300"/>
        <w:rPr>
          <w:rFonts w:ascii="Times New Roman" w:hAnsi="Times New Roman"/>
          <w:sz w:val="24"/>
          <w:szCs w:val="24"/>
          <w:lang w:val="ru-RU"/>
        </w:rPr>
      </w:pPr>
      <w:r w:rsidRPr="002B7476">
        <w:rPr>
          <w:rFonts w:ascii="Times New Roman" w:hAnsi="Times New Roman"/>
          <w:i/>
          <w:iCs/>
          <w:sz w:val="20"/>
          <w:szCs w:val="20"/>
          <w:lang w:val="ru-RU"/>
        </w:rPr>
        <w:t>(наименование темы)</w:t>
      </w: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lang w:val="ru-RU"/>
        </w:rPr>
        <w:sectPr w:rsidR="004953FF" w:rsidRPr="002B7476" w:rsidSect="004953FF">
          <w:type w:val="nextColumn"/>
          <w:pgSz w:w="11900" w:h="16840"/>
          <w:pgMar w:top="1440" w:right="720" w:bottom="680" w:left="1880" w:header="720" w:footer="720" w:gutter="0"/>
          <w:cols w:space="720" w:equalWidth="0">
            <w:col w:w="9300"/>
          </w:cols>
          <w:noEndnote/>
        </w:sectPr>
      </w:pPr>
    </w:p>
    <w:p w:rsidR="004953FF" w:rsidRPr="002B7476" w:rsidRDefault="004953FF" w:rsidP="004953FF">
      <w:pPr>
        <w:widowControl w:val="0"/>
        <w:autoSpaceDE w:val="0"/>
        <w:autoSpaceDN w:val="0"/>
        <w:adjustRightInd w:val="0"/>
        <w:spacing w:after="0" w:line="231"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240" w:lineRule="auto"/>
        <w:ind w:left="20"/>
        <w:rPr>
          <w:rFonts w:ascii="Times New Roman" w:hAnsi="Times New Roman"/>
          <w:sz w:val="24"/>
          <w:szCs w:val="24"/>
          <w:lang w:val="ru-RU"/>
        </w:rPr>
      </w:pPr>
      <w:r w:rsidRPr="002B7476">
        <w:rPr>
          <w:rFonts w:ascii="Times New Roman" w:hAnsi="Times New Roman"/>
          <w:sz w:val="24"/>
          <w:szCs w:val="24"/>
          <w:lang w:val="ru-RU"/>
        </w:rPr>
        <w:t>Студент группы ____________________</w:t>
      </w:r>
    </w:p>
    <w:p w:rsidR="004953FF" w:rsidRPr="002B7476" w:rsidRDefault="004953FF" w:rsidP="004953FF">
      <w:pPr>
        <w:widowControl w:val="0"/>
        <w:autoSpaceDE w:val="0"/>
        <w:autoSpaceDN w:val="0"/>
        <w:adjustRightInd w:val="0"/>
        <w:spacing w:after="0" w:line="239" w:lineRule="auto"/>
        <w:ind w:left="2040"/>
        <w:rPr>
          <w:rFonts w:ascii="Times New Roman" w:hAnsi="Times New Roman"/>
          <w:sz w:val="24"/>
          <w:szCs w:val="24"/>
          <w:lang w:val="ru-RU"/>
        </w:rPr>
      </w:pPr>
      <w:r w:rsidRPr="002B7476">
        <w:rPr>
          <w:rFonts w:ascii="Times New Roman" w:hAnsi="Times New Roman"/>
          <w:i/>
          <w:iCs/>
          <w:sz w:val="20"/>
          <w:szCs w:val="20"/>
          <w:lang w:val="ru-RU"/>
        </w:rPr>
        <w:t>(учебная группа)</w:t>
      </w:r>
    </w:p>
    <w:p w:rsidR="004953FF" w:rsidRPr="002B7476" w:rsidRDefault="004953FF" w:rsidP="004953FF">
      <w:pPr>
        <w:widowControl w:val="0"/>
        <w:autoSpaceDE w:val="0"/>
        <w:autoSpaceDN w:val="0"/>
        <w:adjustRightInd w:val="0"/>
        <w:spacing w:after="0" w:line="1"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lang w:val="ru-RU"/>
        </w:rPr>
      </w:pPr>
      <w:r w:rsidRPr="002B7476">
        <w:rPr>
          <w:rFonts w:ascii="Times New Roman" w:hAnsi="Times New Roman"/>
          <w:sz w:val="24"/>
          <w:szCs w:val="24"/>
          <w:lang w:val="ru-RU"/>
        </w:rPr>
        <w:t>Руковод</w:t>
      </w:r>
      <w:r w:rsidR="00EF6509">
        <w:rPr>
          <w:rFonts w:ascii="Times New Roman" w:hAnsi="Times New Roman"/>
          <w:sz w:val="24"/>
          <w:szCs w:val="24"/>
          <w:lang w:val="ru-RU"/>
        </w:rPr>
        <w:t>итель курсового проекта</w:t>
      </w: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lang w:val="ru-RU"/>
        </w:rPr>
      </w:pPr>
      <w:r w:rsidRPr="002B7476">
        <w:rPr>
          <w:rFonts w:ascii="Times New Roman" w:hAnsi="Times New Roman"/>
          <w:i/>
          <w:iCs/>
          <w:sz w:val="24"/>
          <w:szCs w:val="24"/>
          <w:lang w:val="ru-RU"/>
        </w:rPr>
        <w:t>должность, звание, ученая степень</w:t>
      </w:r>
    </w:p>
    <w:p w:rsidR="004953FF" w:rsidRPr="002B7476" w:rsidRDefault="004953FF" w:rsidP="004953FF">
      <w:pPr>
        <w:widowControl w:val="0"/>
        <w:autoSpaceDE w:val="0"/>
        <w:autoSpaceDN w:val="0"/>
        <w:adjustRightInd w:val="0"/>
        <w:spacing w:after="0" w:line="238" w:lineRule="auto"/>
        <w:rPr>
          <w:rFonts w:ascii="Times New Roman" w:hAnsi="Times New Roman"/>
          <w:sz w:val="24"/>
          <w:szCs w:val="24"/>
          <w:lang w:val="ru-RU"/>
        </w:rPr>
      </w:pPr>
      <w:r w:rsidRPr="002B7476">
        <w:rPr>
          <w:rFonts w:ascii="Times New Roman" w:hAnsi="Times New Roman"/>
          <w:sz w:val="24"/>
          <w:szCs w:val="24"/>
          <w:lang w:val="ru-RU"/>
        </w:rPr>
        <w:t xml:space="preserve">Рецензент </w:t>
      </w:r>
      <w:r w:rsidRPr="002B7476">
        <w:rPr>
          <w:rFonts w:ascii="Times New Roman" w:hAnsi="Times New Roman"/>
          <w:sz w:val="19"/>
          <w:szCs w:val="19"/>
          <w:lang w:val="ru-RU"/>
        </w:rPr>
        <w:t>(</w:t>
      </w:r>
      <w:r w:rsidRPr="002B7476">
        <w:rPr>
          <w:rFonts w:ascii="Times New Roman" w:hAnsi="Times New Roman"/>
          <w:i/>
          <w:iCs/>
          <w:sz w:val="19"/>
          <w:szCs w:val="19"/>
          <w:lang w:val="ru-RU"/>
        </w:rPr>
        <w:t>при наличии</w:t>
      </w:r>
      <w:r w:rsidRPr="002B7476">
        <w:rPr>
          <w:rFonts w:ascii="Times New Roman" w:hAnsi="Times New Roman"/>
          <w:sz w:val="19"/>
          <w:szCs w:val="19"/>
          <w:lang w:val="ru-RU"/>
        </w:rPr>
        <w:t>)</w:t>
      </w:r>
    </w:p>
    <w:p w:rsidR="004953FF" w:rsidRPr="002B7476" w:rsidRDefault="004953FF" w:rsidP="004953FF">
      <w:pPr>
        <w:widowControl w:val="0"/>
        <w:autoSpaceDE w:val="0"/>
        <w:autoSpaceDN w:val="0"/>
        <w:adjustRightInd w:val="0"/>
        <w:spacing w:after="0" w:line="2"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lang w:val="ru-RU"/>
        </w:rPr>
      </w:pPr>
      <w:r w:rsidRPr="002B7476">
        <w:rPr>
          <w:rFonts w:ascii="Times New Roman" w:hAnsi="Times New Roman"/>
          <w:i/>
          <w:iCs/>
          <w:sz w:val="24"/>
          <w:szCs w:val="24"/>
          <w:lang w:val="ru-RU"/>
        </w:rPr>
        <w:t>должность, звание, ученая степень</w:t>
      </w: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334" w:lineRule="exact"/>
        <w:rPr>
          <w:rFonts w:ascii="Times New Roman" w:hAnsi="Times New Roman"/>
          <w:sz w:val="24"/>
          <w:szCs w:val="24"/>
          <w:lang w:val="ru-RU"/>
        </w:rPr>
      </w:pPr>
    </w:p>
    <w:tbl>
      <w:tblPr>
        <w:tblW w:w="5554" w:type="dxa"/>
        <w:tblInd w:w="80" w:type="dxa"/>
        <w:tblLayout w:type="fixed"/>
        <w:tblCellMar>
          <w:left w:w="0" w:type="dxa"/>
          <w:right w:w="0" w:type="dxa"/>
        </w:tblCellMar>
        <w:tblLook w:val="0000" w:firstRow="0" w:lastRow="0" w:firstColumn="0" w:lastColumn="0" w:noHBand="0" w:noVBand="0"/>
      </w:tblPr>
      <w:tblGrid>
        <w:gridCol w:w="3128"/>
        <w:gridCol w:w="2426"/>
      </w:tblGrid>
      <w:tr w:rsidR="004953FF" w:rsidRPr="002B7476" w:rsidTr="00350C43">
        <w:trPr>
          <w:trHeight w:val="351"/>
        </w:trPr>
        <w:tc>
          <w:tcPr>
            <w:tcW w:w="3128" w:type="dxa"/>
            <w:tcBorders>
              <w:top w:val="nil"/>
              <w:left w:val="nil"/>
              <w:bottom w:val="nil"/>
              <w:right w:val="nil"/>
            </w:tcBorders>
            <w:vAlign w:val="bottom"/>
          </w:tcPr>
          <w:p w:rsidR="004953FF" w:rsidRPr="002B7476" w:rsidRDefault="004953FF" w:rsidP="00EC469D">
            <w:pPr>
              <w:widowControl w:val="0"/>
              <w:autoSpaceDE w:val="0"/>
              <w:autoSpaceDN w:val="0"/>
              <w:adjustRightInd w:val="0"/>
              <w:spacing w:after="0" w:line="229" w:lineRule="exact"/>
              <w:ind w:right="440"/>
              <w:jc w:val="center"/>
              <w:rPr>
                <w:rFonts w:ascii="Times New Roman" w:hAnsi="Times New Roman"/>
                <w:sz w:val="24"/>
                <w:szCs w:val="24"/>
              </w:rPr>
            </w:pPr>
            <w:r w:rsidRPr="002B7476">
              <w:rPr>
                <w:rFonts w:ascii="Times New Roman" w:hAnsi="Times New Roman"/>
                <w:sz w:val="20"/>
                <w:szCs w:val="20"/>
              </w:rPr>
              <w:t>Работа представлена к защите</w:t>
            </w:r>
          </w:p>
        </w:tc>
        <w:tc>
          <w:tcPr>
            <w:tcW w:w="2426" w:type="dxa"/>
            <w:tcBorders>
              <w:top w:val="nil"/>
              <w:left w:val="nil"/>
              <w:bottom w:val="nil"/>
              <w:right w:val="nil"/>
            </w:tcBorders>
            <w:vAlign w:val="bottom"/>
          </w:tcPr>
          <w:p w:rsidR="004953FF" w:rsidRPr="002B7476" w:rsidRDefault="00350C43" w:rsidP="00350C43">
            <w:pPr>
              <w:widowControl w:val="0"/>
              <w:autoSpaceDE w:val="0"/>
              <w:autoSpaceDN w:val="0"/>
              <w:adjustRightInd w:val="0"/>
              <w:spacing w:after="0" w:line="229" w:lineRule="exact"/>
              <w:ind w:left="540"/>
              <w:rPr>
                <w:rFonts w:ascii="Times New Roman" w:hAnsi="Times New Roman"/>
                <w:sz w:val="24"/>
                <w:szCs w:val="24"/>
              </w:rPr>
            </w:pPr>
            <w:r>
              <w:rPr>
                <w:rFonts w:ascii="Times New Roman" w:hAnsi="Times New Roman"/>
                <w:w w:val="98"/>
                <w:sz w:val="20"/>
                <w:szCs w:val="20"/>
              </w:rPr>
              <w:t>«</w:t>
            </w:r>
            <w:r>
              <w:rPr>
                <w:rFonts w:ascii="Times New Roman" w:hAnsi="Times New Roman"/>
                <w:w w:val="98"/>
                <w:sz w:val="20"/>
                <w:szCs w:val="20"/>
                <w:lang w:val="ru-RU"/>
              </w:rPr>
              <w:t>__</w:t>
            </w:r>
            <w:r>
              <w:rPr>
                <w:rFonts w:ascii="Times New Roman" w:hAnsi="Times New Roman"/>
                <w:w w:val="98"/>
                <w:sz w:val="20"/>
                <w:szCs w:val="20"/>
              </w:rPr>
              <w:t>»_______20</w:t>
            </w:r>
            <w:r w:rsidR="004953FF" w:rsidRPr="002B7476">
              <w:rPr>
                <w:rFonts w:ascii="Times New Roman" w:hAnsi="Times New Roman"/>
                <w:w w:val="98"/>
                <w:sz w:val="20"/>
                <w:szCs w:val="20"/>
              </w:rPr>
              <w:t>___ г.</w:t>
            </w:r>
          </w:p>
        </w:tc>
      </w:tr>
      <w:tr w:rsidR="004953FF" w:rsidRPr="002B7476" w:rsidTr="00350C43">
        <w:trPr>
          <w:trHeight w:val="1187"/>
        </w:trPr>
        <w:tc>
          <w:tcPr>
            <w:tcW w:w="3128" w:type="dxa"/>
            <w:tcBorders>
              <w:top w:val="nil"/>
              <w:left w:val="nil"/>
              <w:bottom w:val="nil"/>
              <w:right w:val="nil"/>
            </w:tcBorders>
            <w:vAlign w:val="center"/>
          </w:tcPr>
          <w:p w:rsidR="004953FF" w:rsidRPr="002B7476" w:rsidRDefault="004953FF" w:rsidP="00EC469D">
            <w:pPr>
              <w:widowControl w:val="0"/>
              <w:autoSpaceDE w:val="0"/>
              <w:autoSpaceDN w:val="0"/>
              <w:adjustRightInd w:val="0"/>
              <w:spacing w:after="0" w:line="229" w:lineRule="exact"/>
              <w:ind w:right="460"/>
              <w:jc w:val="center"/>
              <w:rPr>
                <w:rFonts w:ascii="Times New Roman" w:hAnsi="Times New Roman"/>
                <w:sz w:val="24"/>
                <w:szCs w:val="24"/>
              </w:rPr>
            </w:pPr>
            <w:r w:rsidRPr="002B7476">
              <w:rPr>
                <w:rFonts w:ascii="Times New Roman" w:hAnsi="Times New Roman"/>
                <w:sz w:val="20"/>
                <w:szCs w:val="20"/>
              </w:rPr>
              <w:t>«Допущен к защите»</w:t>
            </w:r>
          </w:p>
        </w:tc>
        <w:tc>
          <w:tcPr>
            <w:tcW w:w="2426" w:type="dxa"/>
            <w:tcBorders>
              <w:top w:val="nil"/>
              <w:left w:val="nil"/>
              <w:bottom w:val="nil"/>
              <w:right w:val="nil"/>
            </w:tcBorders>
            <w:vAlign w:val="center"/>
          </w:tcPr>
          <w:p w:rsidR="004953FF" w:rsidRPr="002B7476" w:rsidRDefault="00350C43" w:rsidP="00EC469D">
            <w:pPr>
              <w:widowControl w:val="0"/>
              <w:autoSpaceDE w:val="0"/>
              <w:autoSpaceDN w:val="0"/>
              <w:adjustRightInd w:val="0"/>
              <w:spacing w:after="0" w:line="229" w:lineRule="exact"/>
              <w:ind w:left="540"/>
              <w:rPr>
                <w:rFonts w:ascii="Times New Roman" w:hAnsi="Times New Roman"/>
                <w:sz w:val="24"/>
                <w:szCs w:val="24"/>
              </w:rPr>
            </w:pPr>
            <w:r>
              <w:rPr>
                <w:rFonts w:ascii="Times New Roman" w:hAnsi="Times New Roman"/>
                <w:w w:val="98"/>
                <w:sz w:val="20"/>
                <w:szCs w:val="20"/>
              </w:rPr>
              <w:t>«__»_______20</w:t>
            </w:r>
            <w:r w:rsidR="004953FF" w:rsidRPr="002B7476">
              <w:rPr>
                <w:rFonts w:ascii="Times New Roman" w:hAnsi="Times New Roman"/>
                <w:w w:val="98"/>
                <w:sz w:val="20"/>
                <w:szCs w:val="20"/>
              </w:rPr>
              <w:t>___ г.</w:t>
            </w:r>
          </w:p>
        </w:tc>
      </w:tr>
    </w:tbl>
    <w:p w:rsidR="004953FF" w:rsidRPr="002B7476" w:rsidRDefault="004953FF" w:rsidP="004953FF">
      <w:pPr>
        <w:widowControl w:val="0"/>
        <w:autoSpaceDE w:val="0"/>
        <w:autoSpaceDN w:val="0"/>
        <w:adjustRightInd w:val="0"/>
        <w:spacing w:after="0" w:line="231" w:lineRule="exact"/>
        <w:rPr>
          <w:rFonts w:ascii="Times New Roman" w:hAnsi="Times New Roman"/>
          <w:sz w:val="24"/>
          <w:szCs w:val="24"/>
        </w:rPr>
      </w:pPr>
      <w:r w:rsidRPr="002B7476">
        <w:rPr>
          <w:rFonts w:ascii="Times New Roman" w:hAnsi="Times New Roman"/>
          <w:sz w:val="24"/>
          <w:szCs w:val="24"/>
        </w:rPr>
        <w:br w:type="column"/>
      </w:r>
    </w:p>
    <w:p w:rsidR="004953FF" w:rsidRPr="00A442E3" w:rsidRDefault="004953FF" w:rsidP="00A442E3">
      <w:pPr>
        <w:widowControl w:val="0"/>
        <w:autoSpaceDE w:val="0"/>
        <w:autoSpaceDN w:val="0"/>
        <w:adjustRightInd w:val="0"/>
        <w:spacing w:after="0" w:line="240" w:lineRule="auto"/>
        <w:jc w:val="right"/>
        <w:rPr>
          <w:rFonts w:ascii="Times New Roman" w:hAnsi="Times New Roman"/>
          <w:sz w:val="24"/>
          <w:szCs w:val="24"/>
          <w:vertAlign w:val="subscript"/>
        </w:rPr>
      </w:pPr>
      <w:r w:rsidRPr="00A442E3">
        <w:rPr>
          <w:rFonts w:ascii="Times New Roman" w:hAnsi="Times New Roman"/>
          <w:i/>
          <w:iCs/>
          <w:sz w:val="24"/>
          <w:szCs w:val="24"/>
          <w:vertAlign w:val="subscript"/>
        </w:rPr>
        <w:t>Фамилия И.О</w:t>
      </w:r>
    </w:p>
    <w:p w:rsidR="004953FF" w:rsidRPr="002B7476" w:rsidRDefault="004953FF" w:rsidP="004953FF">
      <w:pPr>
        <w:widowControl w:val="0"/>
        <w:autoSpaceDE w:val="0"/>
        <w:autoSpaceDN w:val="0"/>
        <w:adjustRightInd w:val="0"/>
        <w:spacing w:after="0" w:line="230" w:lineRule="exact"/>
        <w:rPr>
          <w:rFonts w:ascii="Times New Roman" w:hAnsi="Times New Roman"/>
          <w:sz w:val="24"/>
          <w:szCs w:val="24"/>
        </w:rPr>
      </w:pPr>
    </w:p>
    <w:p w:rsidR="004953FF" w:rsidRPr="00A442E3" w:rsidRDefault="004953FF" w:rsidP="00A442E3">
      <w:pPr>
        <w:widowControl w:val="0"/>
        <w:autoSpaceDE w:val="0"/>
        <w:autoSpaceDN w:val="0"/>
        <w:adjustRightInd w:val="0"/>
        <w:spacing w:after="0" w:line="240" w:lineRule="auto"/>
        <w:jc w:val="right"/>
        <w:rPr>
          <w:rFonts w:ascii="Times New Roman" w:hAnsi="Times New Roman"/>
          <w:sz w:val="24"/>
          <w:szCs w:val="24"/>
          <w:vertAlign w:val="subscript"/>
        </w:rPr>
      </w:pPr>
      <w:r w:rsidRPr="00A442E3">
        <w:rPr>
          <w:rFonts w:ascii="Times New Roman" w:hAnsi="Times New Roman"/>
          <w:i/>
          <w:iCs/>
          <w:sz w:val="24"/>
          <w:szCs w:val="24"/>
          <w:vertAlign w:val="subscript"/>
        </w:rPr>
        <w:t>Фамилия И.О</w:t>
      </w:r>
    </w:p>
    <w:p w:rsidR="004953FF" w:rsidRPr="002B7476" w:rsidRDefault="004953FF" w:rsidP="004953FF">
      <w:pPr>
        <w:widowControl w:val="0"/>
        <w:autoSpaceDE w:val="0"/>
        <w:autoSpaceDN w:val="0"/>
        <w:adjustRightInd w:val="0"/>
        <w:spacing w:after="0" w:line="276" w:lineRule="exact"/>
        <w:rPr>
          <w:rFonts w:ascii="Times New Roman" w:hAnsi="Times New Roman"/>
          <w:sz w:val="24"/>
          <w:szCs w:val="24"/>
        </w:rPr>
      </w:pPr>
    </w:p>
    <w:p w:rsidR="004953FF" w:rsidRPr="00A442E3" w:rsidRDefault="004953FF" w:rsidP="00A442E3">
      <w:pPr>
        <w:widowControl w:val="0"/>
        <w:autoSpaceDE w:val="0"/>
        <w:autoSpaceDN w:val="0"/>
        <w:adjustRightInd w:val="0"/>
        <w:spacing w:after="0" w:line="240" w:lineRule="auto"/>
        <w:jc w:val="right"/>
        <w:rPr>
          <w:rFonts w:ascii="Times New Roman" w:hAnsi="Times New Roman"/>
          <w:sz w:val="24"/>
          <w:szCs w:val="24"/>
          <w:vertAlign w:val="subscript"/>
        </w:rPr>
      </w:pPr>
      <w:r w:rsidRPr="00A442E3">
        <w:rPr>
          <w:rFonts w:ascii="Times New Roman" w:hAnsi="Times New Roman"/>
          <w:i/>
          <w:iCs/>
          <w:sz w:val="24"/>
          <w:szCs w:val="24"/>
          <w:vertAlign w:val="subscript"/>
        </w:rPr>
        <w:t>Фамилия И.О</w:t>
      </w: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326"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39" w:lineRule="auto"/>
        <w:ind w:left="560"/>
        <w:rPr>
          <w:rFonts w:ascii="Times New Roman" w:hAnsi="Times New Roman"/>
          <w:sz w:val="24"/>
          <w:szCs w:val="24"/>
        </w:rPr>
      </w:pPr>
      <w:r w:rsidRPr="002B7476">
        <w:rPr>
          <w:rFonts w:ascii="Times New Roman" w:hAnsi="Times New Roman"/>
          <w:i/>
          <w:iCs/>
          <w:sz w:val="20"/>
          <w:szCs w:val="20"/>
        </w:rPr>
        <w:t>(подпись студента)</w:t>
      </w: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62" w:lineRule="exact"/>
        <w:rPr>
          <w:rFonts w:ascii="Times New Roman" w:hAnsi="Times New Roman"/>
          <w:sz w:val="24"/>
          <w:szCs w:val="24"/>
        </w:rPr>
      </w:pPr>
    </w:p>
    <w:p w:rsidR="004953FF" w:rsidRPr="002B7476" w:rsidRDefault="004953FF" w:rsidP="004953FF">
      <w:pPr>
        <w:widowControl w:val="0"/>
        <w:overflowPunct w:val="0"/>
        <w:autoSpaceDE w:val="0"/>
        <w:autoSpaceDN w:val="0"/>
        <w:adjustRightInd w:val="0"/>
        <w:spacing w:after="0" w:line="239" w:lineRule="auto"/>
        <w:jc w:val="right"/>
        <w:rPr>
          <w:rFonts w:ascii="Times New Roman" w:hAnsi="Times New Roman"/>
          <w:sz w:val="24"/>
          <w:szCs w:val="24"/>
        </w:rPr>
      </w:pPr>
      <w:r w:rsidRPr="002B7476">
        <w:rPr>
          <w:rFonts w:ascii="Times New Roman" w:hAnsi="Times New Roman"/>
          <w:i/>
          <w:iCs/>
          <w:sz w:val="20"/>
          <w:szCs w:val="20"/>
        </w:rPr>
        <w:t>(подпись руководителя)</w:t>
      </w: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rPr>
        <w:sectPr w:rsidR="004953FF" w:rsidRPr="002B7476">
          <w:type w:val="continuous"/>
          <w:pgSz w:w="11900" w:h="16840"/>
          <w:pgMar w:top="1440" w:right="1320" w:bottom="680" w:left="1840" w:header="720" w:footer="720" w:gutter="0"/>
          <w:cols w:num="2" w:space="680" w:equalWidth="0">
            <w:col w:w="5620" w:space="680"/>
            <w:col w:w="2440"/>
          </w:cols>
          <w:noEndnote/>
        </w:sect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00"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394" w:lineRule="exact"/>
        <w:rPr>
          <w:rFonts w:ascii="Times New Roman" w:hAnsi="Times New Roman"/>
          <w:sz w:val="24"/>
          <w:szCs w:val="24"/>
        </w:rPr>
      </w:pPr>
    </w:p>
    <w:p w:rsidR="004953FF" w:rsidRPr="00350C43" w:rsidRDefault="004953FF" w:rsidP="004953FF">
      <w:pPr>
        <w:widowControl w:val="0"/>
        <w:autoSpaceDE w:val="0"/>
        <w:autoSpaceDN w:val="0"/>
        <w:adjustRightInd w:val="0"/>
        <w:spacing w:after="0" w:line="239" w:lineRule="auto"/>
        <w:ind w:left="4280"/>
        <w:rPr>
          <w:rFonts w:ascii="Times New Roman" w:hAnsi="Times New Roman"/>
          <w:sz w:val="24"/>
          <w:szCs w:val="24"/>
          <w:lang w:val="ru-RU"/>
        </w:rPr>
      </w:pPr>
      <w:r>
        <w:rPr>
          <w:rFonts w:ascii="Times New Roman" w:hAnsi="Times New Roman"/>
          <w:sz w:val="24"/>
          <w:szCs w:val="24"/>
        </w:rPr>
        <w:t>Москва 20</w:t>
      </w:r>
      <w:r w:rsidR="00350C43">
        <w:rPr>
          <w:rFonts w:ascii="Times New Roman" w:hAnsi="Times New Roman"/>
          <w:sz w:val="24"/>
          <w:szCs w:val="24"/>
          <w:lang w:val="ru-RU"/>
        </w:rPr>
        <w:t>__</w:t>
      </w:r>
    </w:p>
    <w:p w:rsidR="004953FF" w:rsidRPr="002B7476" w:rsidRDefault="004953FF" w:rsidP="004953FF">
      <w:pPr>
        <w:widowControl w:val="0"/>
        <w:autoSpaceDE w:val="0"/>
        <w:autoSpaceDN w:val="0"/>
        <w:adjustRightInd w:val="0"/>
        <w:spacing w:after="0" w:line="284" w:lineRule="exact"/>
        <w:rPr>
          <w:rFonts w:ascii="Times New Roman" w:hAnsi="Times New Roman"/>
          <w:sz w:val="24"/>
          <w:szCs w:val="24"/>
        </w:rPr>
      </w:pPr>
    </w:p>
    <w:p w:rsidR="004953FF" w:rsidRPr="002B7476" w:rsidRDefault="004953FF" w:rsidP="004953FF">
      <w:pPr>
        <w:widowControl w:val="0"/>
        <w:autoSpaceDE w:val="0"/>
        <w:autoSpaceDN w:val="0"/>
        <w:adjustRightInd w:val="0"/>
        <w:spacing w:after="0" w:line="240" w:lineRule="auto"/>
        <w:rPr>
          <w:rFonts w:ascii="Times New Roman" w:hAnsi="Times New Roman"/>
          <w:sz w:val="24"/>
          <w:szCs w:val="24"/>
        </w:rPr>
        <w:sectPr w:rsidR="004953FF" w:rsidRPr="002B7476">
          <w:type w:val="continuous"/>
          <w:pgSz w:w="11900" w:h="16840"/>
          <w:pgMar w:top="1440" w:right="740" w:bottom="680" w:left="1440" w:header="720" w:footer="720" w:gutter="0"/>
          <w:cols w:space="680" w:equalWidth="0">
            <w:col w:w="9720"/>
          </w:cols>
          <w:noEndnote/>
        </w:sectPr>
      </w:pPr>
    </w:p>
    <w:p w:rsidR="004953FF" w:rsidRPr="002B7476" w:rsidRDefault="004953FF" w:rsidP="004953FF">
      <w:pPr>
        <w:widowControl w:val="0"/>
        <w:overflowPunct w:val="0"/>
        <w:autoSpaceDE w:val="0"/>
        <w:autoSpaceDN w:val="0"/>
        <w:adjustRightInd w:val="0"/>
        <w:spacing w:after="0" w:line="240" w:lineRule="auto"/>
        <w:jc w:val="right"/>
        <w:rPr>
          <w:rFonts w:ascii="Times New Roman" w:hAnsi="Times New Roman"/>
          <w:sz w:val="24"/>
          <w:szCs w:val="24"/>
          <w:lang w:val="ru-RU"/>
        </w:rPr>
      </w:pPr>
      <w:bookmarkStart w:id="14" w:name="page17"/>
      <w:bookmarkEnd w:id="14"/>
      <w:r w:rsidRPr="002B7476">
        <w:rPr>
          <w:rFonts w:ascii="Times New Roman" w:hAnsi="Times New Roman"/>
          <w:b/>
          <w:bCs/>
          <w:sz w:val="24"/>
          <w:szCs w:val="24"/>
          <w:lang w:val="ru-RU"/>
        </w:rPr>
        <w:t>Приложение 2</w:t>
      </w:r>
    </w:p>
    <w:p w:rsidR="004953FF" w:rsidRDefault="004953FF" w:rsidP="004953FF">
      <w:pPr>
        <w:widowControl w:val="0"/>
        <w:autoSpaceDE w:val="0"/>
        <w:autoSpaceDN w:val="0"/>
        <w:adjustRightInd w:val="0"/>
        <w:spacing w:after="0" w:line="240" w:lineRule="auto"/>
        <w:ind w:left="2260"/>
        <w:rPr>
          <w:rFonts w:ascii="Times New Roman" w:hAnsi="Times New Roman"/>
          <w:b/>
          <w:bCs/>
          <w:i/>
          <w:iCs/>
          <w:sz w:val="24"/>
          <w:szCs w:val="24"/>
          <w:lang w:val="ru-RU"/>
        </w:rPr>
      </w:pPr>
      <w:r w:rsidRPr="002B7476">
        <w:rPr>
          <w:rFonts w:ascii="Times New Roman" w:hAnsi="Times New Roman"/>
          <w:b/>
          <w:bCs/>
          <w:i/>
          <w:iCs/>
          <w:sz w:val="24"/>
          <w:szCs w:val="24"/>
          <w:lang w:val="ru-RU"/>
        </w:rPr>
        <w:t xml:space="preserve">Форма задания на </w:t>
      </w:r>
      <w:r w:rsidR="00805C8C">
        <w:rPr>
          <w:rFonts w:ascii="Times New Roman" w:hAnsi="Times New Roman"/>
          <w:b/>
          <w:bCs/>
          <w:i/>
          <w:iCs/>
          <w:sz w:val="24"/>
          <w:szCs w:val="24"/>
          <w:lang w:val="ru-RU"/>
        </w:rPr>
        <w:t>курсовой проект</w:t>
      </w:r>
    </w:p>
    <w:p w:rsidR="00C617C4" w:rsidRDefault="00C617C4" w:rsidP="00C617C4">
      <w:pPr>
        <w:widowControl w:val="0"/>
        <w:autoSpaceDE w:val="0"/>
        <w:autoSpaceDN w:val="0"/>
        <w:adjustRightInd w:val="0"/>
        <w:spacing w:after="0" w:line="239" w:lineRule="auto"/>
        <w:jc w:val="center"/>
        <w:rPr>
          <w:rFonts w:ascii="Times New Roman" w:hAnsi="Times New Roman"/>
          <w:sz w:val="20"/>
          <w:szCs w:val="20"/>
          <w:lang w:val="ru-RU"/>
        </w:rPr>
      </w:pPr>
    </w:p>
    <w:p w:rsidR="00C617C4" w:rsidRDefault="00C617C4" w:rsidP="00C617C4">
      <w:pPr>
        <w:widowControl w:val="0"/>
        <w:autoSpaceDE w:val="0"/>
        <w:autoSpaceDN w:val="0"/>
        <w:adjustRightInd w:val="0"/>
        <w:spacing w:after="0" w:line="239" w:lineRule="auto"/>
        <w:jc w:val="center"/>
        <w:rPr>
          <w:rFonts w:ascii="Times New Roman" w:hAnsi="Times New Roman"/>
          <w:sz w:val="20"/>
          <w:szCs w:val="20"/>
          <w:lang w:val="ru-RU"/>
        </w:rPr>
      </w:pPr>
      <w:r>
        <w:rPr>
          <w:rFonts w:ascii="Times New Roman" w:hAnsi="Times New Roman"/>
          <w:noProof/>
          <w:sz w:val="24"/>
          <w:szCs w:val="24"/>
          <w:lang w:val="ru-RU" w:eastAsia="ru-RU"/>
        </w:rPr>
        <w:drawing>
          <wp:inline distT="0" distB="0" distL="0" distR="0">
            <wp:extent cx="890270" cy="1012190"/>
            <wp:effectExtent l="19050" t="0" r="508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90270" cy="1012190"/>
                    </a:xfrm>
                    <a:prstGeom prst="rect">
                      <a:avLst/>
                    </a:prstGeom>
                    <a:noFill/>
                  </pic:spPr>
                </pic:pic>
              </a:graphicData>
            </a:graphic>
          </wp:inline>
        </w:drawing>
      </w:r>
    </w:p>
    <w:p w:rsidR="00C617C4" w:rsidRDefault="00C617C4" w:rsidP="00C617C4">
      <w:pPr>
        <w:widowControl w:val="0"/>
        <w:autoSpaceDE w:val="0"/>
        <w:autoSpaceDN w:val="0"/>
        <w:adjustRightInd w:val="0"/>
        <w:spacing w:after="0" w:line="239" w:lineRule="auto"/>
        <w:jc w:val="center"/>
        <w:rPr>
          <w:rFonts w:ascii="Times New Roman" w:hAnsi="Times New Roman"/>
          <w:sz w:val="20"/>
          <w:szCs w:val="20"/>
          <w:lang w:val="ru-RU"/>
        </w:rPr>
      </w:pPr>
    </w:p>
    <w:p w:rsidR="00C617C4" w:rsidRPr="002B7476" w:rsidRDefault="00C617C4" w:rsidP="00C617C4">
      <w:pPr>
        <w:widowControl w:val="0"/>
        <w:autoSpaceDE w:val="0"/>
        <w:autoSpaceDN w:val="0"/>
        <w:adjustRightInd w:val="0"/>
        <w:spacing w:after="0" w:line="239" w:lineRule="auto"/>
        <w:jc w:val="center"/>
        <w:rPr>
          <w:rFonts w:ascii="Times New Roman" w:hAnsi="Times New Roman"/>
          <w:sz w:val="24"/>
          <w:szCs w:val="24"/>
          <w:lang w:val="ru-RU"/>
        </w:rPr>
      </w:pPr>
      <w:r w:rsidRPr="002B7476">
        <w:rPr>
          <w:rFonts w:ascii="Times New Roman" w:hAnsi="Times New Roman"/>
          <w:sz w:val="20"/>
          <w:szCs w:val="20"/>
          <w:lang w:val="ru-RU"/>
        </w:rPr>
        <w:t>МИНОБРНАУКИ РОССИИ</w:t>
      </w:r>
    </w:p>
    <w:p w:rsidR="00C617C4" w:rsidRPr="002B7476" w:rsidRDefault="00C617C4" w:rsidP="00C617C4">
      <w:pPr>
        <w:widowControl w:val="0"/>
        <w:autoSpaceDE w:val="0"/>
        <w:autoSpaceDN w:val="0"/>
        <w:adjustRightInd w:val="0"/>
        <w:spacing w:after="0" w:line="56" w:lineRule="exact"/>
        <w:rPr>
          <w:rFonts w:ascii="Times New Roman" w:hAnsi="Times New Roman"/>
          <w:sz w:val="24"/>
          <w:szCs w:val="24"/>
          <w:lang w:val="ru-RU"/>
        </w:rPr>
      </w:pPr>
    </w:p>
    <w:p w:rsidR="00C617C4" w:rsidRPr="002B7476" w:rsidRDefault="00C617C4" w:rsidP="00C617C4">
      <w:pPr>
        <w:widowControl w:val="0"/>
        <w:tabs>
          <w:tab w:val="left" w:pos="10020"/>
        </w:tabs>
        <w:overflowPunct w:val="0"/>
        <w:autoSpaceDE w:val="0"/>
        <w:autoSpaceDN w:val="0"/>
        <w:adjustRightInd w:val="0"/>
        <w:spacing w:after="0" w:line="214" w:lineRule="auto"/>
        <w:ind w:right="-60"/>
        <w:jc w:val="center"/>
        <w:rPr>
          <w:rFonts w:ascii="Times New Roman" w:hAnsi="Times New Roman"/>
          <w:sz w:val="24"/>
          <w:szCs w:val="24"/>
          <w:lang w:val="ru-RU"/>
        </w:rPr>
      </w:pPr>
      <w:r w:rsidRPr="002B7476">
        <w:rPr>
          <w:rFonts w:ascii="Times New Roman" w:hAnsi="Times New Roman"/>
          <w:sz w:val="24"/>
          <w:szCs w:val="24"/>
          <w:lang w:val="ru-RU"/>
        </w:rPr>
        <w:t>Федеральное государственное бюдже</w:t>
      </w:r>
      <w:r>
        <w:rPr>
          <w:rFonts w:ascii="Times New Roman" w:hAnsi="Times New Roman"/>
          <w:sz w:val="24"/>
          <w:szCs w:val="24"/>
          <w:lang w:val="ru-RU"/>
        </w:rPr>
        <w:t xml:space="preserve">тное образовательное учреждение </w:t>
      </w:r>
      <w:r w:rsidRPr="002B7476">
        <w:rPr>
          <w:rFonts w:ascii="Times New Roman" w:hAnsi="Times New Roman"/>
          <w:sz w:val="24"/>
          <w:szCs w:val="24"/>
          <w:lang w:val="ru-RU"/>
        </w:rPr>
        <w:t>высшего образования</w:t>
      </w:r>
    </w:p>
    <w:p w:rsidR="00C617C4" w:rsidRPr="002B7476" w:rsidRDefault="00C617C4" w:rsidP="00C617C4">
      <w:pPr>
        <w:widowControl w:val="0"/>
        <w:autoSpaceDE w:val="0"/>
        <w:autoSpaceDN w:val="0"/>
        <w:adjustRightInd w:val="0"/>
        <w:spacing w:after="0" w:line="7" w:lineRule="exact"/>
        <w:rPr>
          <w:rFonts w:ascii="Times New Roman" w:hAnsi="Times New Roman"/>
          <w:sz w:val="24"/>
          <w:szCs w:val="24"/>
          <w:lang w:val="ru-RU"/>
        </w:rPr>
      </w:pPr>
    </w:p>
    <w:p w:rsidR="00C617C4" w:rsidRPr="002B7476" w:rsidRDefault="00C617C4" w:rsidP="00C617C4">
      <w:pPr>
        <w:widowControl w:val="0"/>
        <w:tabs>
          <w:tab w:val="left" w:pos="9720"/>
          <w:tab w:val="left" w:pos="9900"/>
        </w:tabs>
        <w:overflowPunct w:val="0"/>
        <w:autoSpaceDE w:val="0"/>
        <w:autoSpaceDN w:val="0"/>
        <w:adjustRightInd w:val="0"/>
        <w:spacing w:after="0" w:line="239" w:lineRule="auto"/>
        <w:ind w:right="-60"/>
        <w:jc w:val="center"/>
        <w:rPr>
          <w:rFonts w:ascii="Times New Roman" w:hAnsi="Times New Roman"/>
          <w:sz w:val="24"/>
          <w:szCs w:val="24"/>
          <w:lang w:val="ru-RU"/>
        </w:rPr>
      </w:pPr>
      <w:r>
        <w:rPr>
          <w:rFonts w:ascii="Times New Roman" w:hAnsi="Times New Roman"/>
          <w:b/>
          <w:bCs/>
          <w:sz w:val="24"/>
          <w:szCs w:val="24"/>
          <w:lang w:val="ru-RU"/>
        </w:rPr>
        <w:t>«МИРЭА – Российский технологический университет»</w:t>
      </w:r>
    </w:p>
    <w:p w:rsidR="00C617C4" w:rsidRPr="00C208D3" w:rsidRDefault="00C617C4" w:rsidP="00C617C4">
      <w:pPr>
        <w:widowControl w:val="0"/>
        <w:autoSpaceDE w:val="0"/>
        <w:autoSpaceDN w:val="0"/>
        <w:adjustRightInd w:val="0"/>
        <w:spacing w:after="0" w:line="243" w:lineRule="exact"/>
        <w:jc w:val="center"/>
        <w:rPr>
          <w:rFonts w:ascii="Times New Roman" w:hAnsi="Times New Roman"/>
          <w:b/>
          <w:sz w:val="24"/>
          <w:szCs w:val="24"/>
          <w:lang w:val="ru-RU"/>
        </w:rPr>
      </w:pPr>
      <w:r w:rsidRPr="00C208D3">
        <w:rPr>
          <w:rFonts w:ascii="Times New Roman" w:hAnsi="Times New Roman"/>
          <w:b/>
          <w:sz w:val="24"/>
          <w:szCs w:val="24"/>
          <w:lang w:val="ru-RU"/>
        </w:rPr>
        <w:t>РТУ МИРЭА</w:t>
      </w:r>
    </w:p>
    <w:p w:rsidR="00C617C4" w:rsidRPr="002B7476" w:rsidRDefault="00C617C4" w:rsidP="00C617C4">
      <w:pPr>
        <w:widowControl w:val="0"/>
        <w:autoSpaceDE w:val="0"/>
        <w:autoSpaceDN w:val="0"/>
        <w:adjustRightInd w:val="0"/>
        <w:spacing w:after="0" w:line="200" w:lineRule="exact"/>
        <w:rPr>
          <w:rFonts w:ascii="Times New Roman" w:hAnsi="Times New Roman"/>
          <w:sz w:val="24"/>
          <w:szCs w:val="24"/>
          <w:lang w:val="ru-RU"/>
        </w:rPr>
      </w:pPr>
      <w:r>
        <w:rPr>
          <w:noProof/>
          <w:lang w:val="ru-RU" w:eastAsia="ru-RU"/>
        </w:rPr>
        <w:drawing>
          <wp:anchor distT="0" distB="0" distL="114300" distR="114300" simplePos="0" relativeHeight="251667456" behindDoc="1" locked="0" layoutInCell="0" allowOverlap="1">
            <wp:simplePos x="0" y="0"/>
            <wp:positionH relativeFrom="column">
              <wp:posOffset>73025</wp:posOffset>
            </wp:positionH>
            <wp:positionV relativeFrom="paragraph">
              <wp:posOffset>120650</wp:posOffset>
            </wp:positionV>
            <wp:extent cx="6175375" cy="71120"/>
            <wp:effectExtent l="19050" t="0" r="0" b="0"/>
            <wp:wrapNone/>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srcRect/>
                    <a:stretch>
                      <a:fillRect/>
                    </a:stretch>
                  </pic:blipFill>
                  <pic:spPr bwMode="auto">
                    <a:xfrm>
                      <a:off x="0" y="0"/>
                      <a:ext cx="6175375" cy="71120"/>
                    </a:xfrm>
                    <a:prstGeom prst="rect">
                      <a:avLst/>
                    </a:prstGeom>
                    <a:noFill/>
                    <a:ln w="9525">
                      <a:noFill/>
                      <a:miter lim="800000"/>
                      <a:headEnd/>
                      <a:tailEnd/>
                    </a:ln>
                  </pic:spPr>
                </pic:pic>
              </a:graphicData>
            </a:graphic>
          </wp:anchor>
        </w:drawing>
      </w:r>
    </w:p>
    <w:p w:rsidR="00C617C4" w:rsidRPr="002B7476" w:rsidRDefault="00C617C4" w:rsidP="00C617C4">
      <w:pPr>
        <w:widowControl w:val="0"/>
        <w:autoSpaceDE w:val="0"/>
        <w:autoSpaceDN w:val="0"/>
        <w:adjustRightInd w:val="0"/>
        <w:spacing w:after="0" w:line="394" w:lineRule="exact"/>
        <w:rPr>
          <w:rFonts w:ascii="Times New Roman" w:hAnsi="Times New Roman"/>
          <w:sz w:val="24"/>
          <w:szCs w:val="24"/>
          <w:lang w:val="ru-RU"/>
        </w:rPr>
      </w:pPr>
    </w:p>
    <w:p w:rsidR="00C617C4" w:rsidRDefault="00C617C4" w:rsidP="00C617C4">
      <w:pPr>
        <w:widowControl w:val="0"/>
        <w:autoSpaceDE w:val="0"/>
        <w:autoSpaceDN w:val="0"/>
        <w:adjustRightInd w:val="0"/>
        <w:spacing w:after="0" w:line="239" w:lineRule="auto"/>
        <w:jc w:val="center"/>
        <w:rPr>
          <w:rFonts w:ascii="Times New Roman" w:hAnsi="Times New Roman"/>
          <w:sz w:val="20"/>
          <w:szCs w:val="20"/>
          <w:lang w:val="ru-RU"/>
        </w:rPr>
      </w:pPr>
      <w:r>
        <w:rPr>
          <w:rFonts w:ascii="Times New Roman" w:hAnsi="Times New Roman"/>
          <w:sz w:val="20"/>
          <w:szCs w:val="20"/>
          <w:lang w:val="ru-RU"/>
        </w:rPr>
        <w:t>ИНСТИТУТ КОМПЛЕКСНОЙ БЕЗОПАСНОСТИ И СПЕЦИАЛЬНОГО ПРИБОРОСТРОЕНИЯ</w:t>
      </w:r>
    </w:p>
    <w:p w:rsidR="00C617C4" w:rsidRPr="004A73BD" w:rsidRDefault="00C617C4" w:rsidP="00C617C4">
      <w:pPr>
        <w:widowControl w:val="0"/>
        <w:autoSpaceDE w:val="0"/>
        <w:autoSpaceDN w:val="0"/>
        <w:adjustRightInd w:val="0"/>
        <w:spacing w:after="0" w:line="239" w:lineRule="auto"/>
        <w:jc w:val="center"/>
        <w:rPr>
          <w:rFonts w:ascii="Times New Roman" w:hAnsi="Times New Roman"/>
          <w:b/>
          <w:sz w:val="24"/>
          <w:szCs w:val="24"/>
          <w:lang w:val="ru-RU"/>
        </w:rPr>
      </w:pPr>
      <w:r w:rsidRPr="004A73BD">
        <w:rPr>
          <w:rFonts w:ascii="Times New Roman" w:hAnsi="Times New Roman"/>
          <w:b/>
          <w:sz w:val="20"/>
          <w:szCs w:val="20"/>
          <w:lang w:val="ru-RU"/>
        </w:rPr>
        <w:t>КАФЕДРА</w:t>
      </w:r>
      <w:r>
        <w:rPr>
          <w:rFonts w:ascii="Times New Roman" w:hAnsi="Times New Roman"/>
          <w:b/>
          <w:sz w:val="20"/>
          <w:szCs w:val="20"/>
          <w:lang w:val="ru-RU"/>
        </w:rPr>
        <w:t xml:space="preserve"> ЭКОНОМИЧЕСКОЙ ЭКСПЕРТИЗЫ И ФИНАНСОВОГО МОНИТОРИНГА</w:t>
      </w:r>
    </w:p>
    <w:p w:rsidR="00C617C4" w:rsidRPr="002B7476" w:rsidRDefault="00C617C4" w:rsidP="00C617C4">
      <w:pPr>
        <w:widowControl w:val="0"/>
        <w:autoSpaceDE w:val="0"/>
        <w:autoSpaceDN w:val="0"/>
        <w:adjustRightInd w:val="0"/>
        <w:spacing w:after="0" w:line="1" w:lineRule="exact"/>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4" w:lineRule="exact"/>
        <w:rPr>
          <w:rFonts w:ascii="Times New Roman" w:hAnsi="Times New Roman"/>
          <w:sz w:val="24"/>
          <w:szCs w:val="24"/>
          <w:lang w:val="ru-RU"/>
        </w:rPr>
      </w:pPr>
    </w:p>
    <w:p w:rsidR="00C617C4" w:rsidRDefault="00C617C4" w:rsidP="00C617C4">
      <w:pPr>
        <w:widowControl w:val="0"/>
        <w:autoSpaceDE w:val="0"/>
        <w:autoSpaceDN w:val="0"/>
        <w:adjustRightInd w:val="0"/>
        <w:spacing w:after="0" w:line="240" w:lineRule="auto"/>
        <w:ind w:left="6780"/>
        <w:rPr>
          <w:rFonts w:ascii="Times New Roman" w:hAnsi="Times New Roman"/>
          <w:b/>
          <w:bCs/>
          <w:sz w:val="24"/>
          <w:szCs w:val="24"/>
          <w:lang w:val="ru-RU"/>
        </w:rPr>
      </w:pPr>
    </w:p>
    <w:p w:rsidR="00C617C4" w:rsidRPr="002B7476" w:rsidRDefault="00C617C4" w:rsidP="00C617C4">
      <w:pPr>
        <w:widowControl w:val="0"/>
        <w:autoSpaceDE w:val="0"/>
        <w:autoSpaceDN w:val="0"/>
        <w:adjustRightInd w:val="0"/>
        <w:spacing w:after="0" w:line="240" w:lineRule="auto"/>
        <w:ind w:left="6780"/>
        <w:rPr>
          <w:rFonts w:ascii="Times New Roman" w:hAnsi="Times New Roman"/>
          <w:sz w:val="24"/>
          <w:szCs w:val="24"/>
          <w:lang w:val="ru-RU"/>
        </w:rPr>
      </w:pPr>
      <w:r w:rsidRPr="002B7476">
        <w:rPr>
          <w:rFonts w:ascii="Times New Roman" w:hAnsi="Times New Roman"/>
          <w:b/>
          <w:bCs/>
          <w:sz w:val="24"/>
          <w:szCs w:val="24"/>
          <w:lang w:val="ru-RU"/>
        </w:rPr>
        <w:t>Утверждаю</w:t>
      </w:r>
    </w:p>
    <w:p w:rsidR="00C617C4" w:rsidRPr="002B7476" w:rsidRDefault="00C617C4" w:rsidP="00C617C4">
      <w:pPr>
        <w:widowControl w:val="0"/>
        <w:autoSpaceDE w:val="0"/>
        <w:autoSpaceDN w:val="0"/>
        <w:adjustRightInd w:val="0"/>
        <w:spacing w:after="0" w:line="100" w:lineRule="exact"/>
        <w:rPr>
          <w:rFonts w:ascii="Times New Roman" w:hAnsi="Times New Roman"/>
          <w:sz w:val="24"/>
          <w:szCs w:val="24"/>
          <w:lang w:val="ru-RU"/>
        </w:rPr>
      </w:pPr>
    </w:p>
    <w:p w:rsidR="00C617C4" w:rsidRDefault="00C617C4" w:rsidP="00C617C4">
      <w:pPr>
        <w:widowControl w:val="0"/>
        <w:overflowPunct w:val="0"/>
        <w:autoSpaceDE w:val="0"/>
        <w:autoSpaceDN w:val="0"/>
        <w:adjustRightInd w:val="0"/>
        <w:spacing w:after="0" w:line="215" w:lineRule="auto"/>
        <w:ind w:left="5340" w:right="100" w:firstLine="780"/>
        <w:rPr>
          <w:rFonts w:ascii="Times New Roman" w:hAnsi="Times New Roman"/>
          <w:sz w:val="24"/>
          <w:szCs w:val="24"/>
          <w:lang w:val="ru-RU"/>
        </w:rPr>
      </w:pPr>
      <w:r w:rsidRPr="002B7476">
        <w:rPr>
          <w:rFonts w:ascii="Times New Roman" w:hAnsi="Times New Roman"/>
          <w:sz w:val="24"/>
          <w:szCs w:val="24"/>
          <w:lang w:val="ru-RU"/>
        </w:rPr>
        <w:t>Заведующий кафедрой</w:t>
      </w:r>
    </w:p>
    <w:p w:rsidR="00C617C4" w:rsidRDefault="00C617C4" w:rsidP="00C617C4">
      <w:pPr>
        <w:widowControl w:val="0"/>
        <w:overflowPunct w:val="0"/>
        <w:autoSpaceDE w:val="0"/>
        <w:autoSpaceDN w:val="0"/>
        <w:adjustRightInd w:val="0"/>
        <w:spacing w:after="0" w:line="215" w:lineRule="auto"/>
        <w:ind w:left="5340" w:right="100" w:hanging="46"/>
        <w:jc w:val="right"/>
        <w:rPr>
          <w:rFonts w:ascii="Times New Roman" w:hAnsi="Times New Roman"/>
          <w:sz w:val="24"/>
          <w:szCs w:val="24"/>
          <w:lang w:val="ru-RU"/>
        </w:rPr>
      </w:pPr>
    </w:p>
    <w:p w:rsidR="00C617C4" w:rsidRPr="002B7476" w:rsidRDefault="00C617C4" w:rsidP="00C617C4">
      <w:pPr>
        <w:widowControl w:val="0"/>
        <w:overflowPunct w:val="0"/>
        <w:autoSpaceDE w:val="0"/>
        <w:autoSpaceDN w:val="0"/>
        <w:adjustRightInd w:val="0"/>
        <w:spacing w:after="0" w:line="215" w:lineRule="auto"/>
        <w:ind w:left="5340" w:right="100" w:hanging="46"/>
        <w:rPr>
          <w:rFonts w:ascii="Times New Roman" w:hAnsi="Times New Roman"/>
          <w:sz w:val="24"/>
          <w:szCs w:val="24"/>
          <w:lang w:val="ru-RU"/>
        </w:rPr>
      </w:pPr>
      <w:r>
        <w:rPr>
          <w:rFonts w:ascii="Times New Roman" w:hAnsi="Times New Roman"/>
          <w:sz w:val="24"/>
          <w:szCs w:val="24"/>
          <w:lang w:val="ru-RU"/>
        </w:rPr>
        <w:t xml:space="preserve">              _________________С.И. Богатырев</w:t>
      </w:r>
    </w:p>
    <w:p w:rsidR="00C617C4" w:rsidRPr="002B7476" w:rsidRDefault="00C617C4" w:rsidP="00C617C4">
      <w:pPr>
        <w:widowControl w:val="0"/>
        <w:autoSpaceDE w:val="0"/>
        <w:autoSpaceDN w:val="0"/>
        <w:adjustRightInd w:val="0"/>
        <w:spacing w:after="0" w:line="239" w:lineRule="auto"/>
        <w:ind w:left="6200"/>
        <w:rPr>
          <w:rFonts w:ascii="Times New Roman" w:hAnsi="Times New Roman"/>
          <w:sz w:val="24"/>
          <w:szCs w:val="24"/>
          <w:lang w:val="ru-RU"/>
        </w:rPr>
      </w:pPr>
      <w:r w:rsidRPr="002B7476">
        <w:rPr>
          <w:rFonts w:ascii="Times New Roman" w:hAnsi="Times New Roman"/>
          <w:sz w:val="20"/>
          <w:szCs w:val="20"/>
          <w:lang w:val="ru-RU"/>
        </w:rPr>
        <w:t>«</w:t>
      </w:r>
      <w:r w:rsidR="00350C43">
        <w:rPr>
          <w:rFonts w:ascii="Times New Roman" w:hAnsi="Times New Roman"/>
          <w:sz w:val="20"/>
          <w:szCs w:val="20"/>
          <w:lang w:val="ru-RU"/>
        </w:rPr>
        <w:t>____» __________20</w:t>
      </w:r>
      <w:r w:rsidRPr="002B7476">
        <w:rPr>
          <w:rFonts w:ascii="Times New Roman" w:hAnsi="Times New Roman"/>
          <w:sz w:val="20"/>
          <w:szCs w:val="20"/>
          <w:lang w:val="ru-RU"/>
        </w:rPr>
        <w:t>___ г.</w:t>
      </w:r>
    </w:p>
    <w:p w:rsidR="00C617C4" w:rsidRPr="002B7476" w:rsidRDefault="00C617C4" w:rsidP="00C617C4">
      <w:pPr>
        <w:widowControl w:val="0"/>
        <w:autoSpaceDE w:val="0"/>
        <w:autoSpaceDN w:val="0"/>
        <w:adjustRightInd w:val="0"/>
        <w:spacing w:after="0" w:line="278" w:lineRule="exact"/>
        <w:rPr>
          <w:rFonts w:ascii="Times New Roman" w:hAnsi="Times New Roman"/>
          <w:sz w:val="24"/>
          <w:szCs w:val="24"/>
          <w:lang w:val="ru-RU"/>
        </w:rPr>
      </w:pPr>
    </w:p>
    <w:p w:rsidR="00C617C4" w:rsidRDefault="00C617C4" w:rsidP="00C617C4">
      <w:pPr>
        <w:widowControl w:val="0"/>
        <w:tabs>
          <w:tab w:val="left" w:pos="10020"/>
        </w:tabs>
        <w:overflowPunct w:val="0"/>
        <w:autoSpaceDE w:val="0"/>
        <w:autoSpaceDN w:val="0"/>
        <w:adjustRightInd w:val="0"/>
        <w:spacing w:after="0" w:line="232" w:lineRule="auto"/>
        <w:ind w:right="-60"/>
        <w:jc w:val="center"/>
        <w:rPr>
          <w:rFonts w:ascii="Times New Roman" w:hAnsi="Times New Roman"/>
          <w:b/>
          <w:bCs/>
          <w:sz w:val="28"/>
          <w:szCs w:val="28"/>
          <w:lang w:val="ru-RU"/>
        </w:rPr>
      </w:pPr>
      <w:r w:rsidRPr="002B7476">
        <w:rPr>
          <w:rFonts w:ascii="Times New Roman" w:hAnsi="Times New Roman"/>
          <w:b/>
          <w:bCs/>
          <w:sz w:val="28"/>
          <w:szCs w:val="28"/>
          <w:lang w:val="ru-RU"/>
        </w:rPr>
        <w:t xml:space="preserve">ЗАДАНИЕ </w:t>
      </w:r>
      <w:r w:rsidR="00350C43">
        <w:rPr>
          <w:rFonts w:ascii="Times New Roman" w:hAnsi="Times New Roman"/>
          <w:b/>
          <w:bCs/>
          <w:sz w:val="28"/>
          <w:szCs w:val="28"/>
          <w:lang w:val="ru-RU"/>
        </w:rPr>
        <w:t>на выполнение курсового проекта</w:t>
      </w:r>
    </w:p>
    <w:p w:rsidR="00350C43" w:rsidRPr="002B7476" w:rsidRDefault="00350C43" w:rsidP="00C617C4">
      <w:pPr>
        <w:widowControl w:val="0"/>
        <w:tabs>
          <w:tab w:val="left" w:pos="10020"/>
        </w:tabs>
        <w:overflowPunct w:val="0"/>
        <w:autoSpaceDE w:val="0"/>
        <w:autoSpaceDN w:val="0"/>
        <w:adjustRightInd w:val="0"/>
        <w:spacing w:after="0" w:line="232" w:lineRule="auto"/>
        <w:ind w:right="-60"/>
        <w:jc w:val="center"/>
        <w:rPr>
          <w:rFonts w:ascii="Times New Roman" w:hAnsi="Times New Roman"/>
          <w:sz w:val="24"/>
          <w:szCs w:val="24"/>
          <w:lang w:val="ru-RU"/>
        </w:rPr>
      </w:pPr>
    </w:p>
    <w:p w:rsidR="00C617C4" w:rsidRPr="00A442E3" w:rsidRDefault="00C617C4" w:rsidP="00C617C4">
      <w:pPr>
        <w:widowControl w:val="0"/>
        <w:autoSpaceDE w:val="0"/>
        <w:autoSpaceDN w:val="0"/>
        <w:adjustRightInd w:val="0"/>
        <w:spacing w:after="0" w:line="236" w:lineRule="auto"/>
        <w:rPr>
          <w:rFonts w:ascii="Times New Roman" w:hAnsi="Times New Roman"/>
          <w:sz w:val="24"/>
          <w:szCs w:val="24"/>
          <w:lang w:val="ru-RU"/>
        </w:rPr>
      </w:pPr>
      <w:r w:rsidRPr="002B7476">
        <w:rPr>
          <w:rFonts w:ascii="Times New Roman" w:hAnsi="Times New Roman"/>
          <w:b/>
          <w:bCs/>
          <w:sz w:val="24"/>
          <w:szCs w:val="24"/>
        </w:rPr>
        <w:t xml:space="preserve">по дисциплине </w:t>
      </w:r>
      <w:r w:rsidRPr="002B7476">
        <w:rPr>
          <w:rFonts w:ascii="Times New Roman" w:hAnsi="Times New Roman"/>
          <w:sz w:val="24"/>
          <w:szCs w:val="24"/>
        </w:rPr>
        <w:t>«___________________________________________</w:t>
      </w:r>
      <w:r>
        <w:rPr>
          <w:rFonts w:ascii="Times New Roman" w:hAnsi="Times New Roman"/>
          <w:sz w:val="24"/>
          <w:szCs w:val="24"/>
          <w:lang w:val="ru-RU"/>
        </w:rPr>
        <w:t>_______</w:t>
      </w:r>
      <w:r w:rsidRPr="002B7476">
        <w:rPr>
          <w:rFonts w:ascii="Times New Roman" w:hAnsi="Times New Roman"/>
          <w:sz w:val="24"/>
          <w:szCs w:val="24"/>
        </w:rPr>
        <w:t>_________________</w:t>
      </w:r>
      <w:r w:rsidR="00A442E3">
        <w:rPr>
          <w:rFonts w:ascii="Times New Roman" w:hAnsi="Times New Roman"/>
          <w:sz w:val="24"/>
          <w:szCs w:val="24"/>
          <w:lang w:val="ru-RU"/>
        </w:rPr>
        <w:t>»</w:t>
      </w:r>
    </w:p>
    <w:p w:rsidR="00C617C4" w:rsidRPr="002B7476" w:rsidRDefault="00C617C4" w:rsidP="00C617C4">
      <w:pPr>
        <w:widowControl w:val="0"/>
        <w:autoSpaceDE w:val="0"/>
        <w:autoSpaceDN w:val="0"/>
        <w:adjustRightInd w:val="0"/>
        <w:spacing w:after="0" w:line="200" w:lineRule="exact"/>
        <w:rPr>
          <w:rFonts w:ascii="Times New Roman" w:hAnsi="Times New Roman"/>
          <w:sz w:val="24"/>
          <w:szCs w:val="24"/>
        </w:rPr>
      </w:pPr>
    </w:p>
    <w:p w:rsidR="00C617C4" w:rsidRPr="002B7476" w:rsidRDefault="00C617C4" w:rsidP="00C617C4">
      <w:pPr>
        <w:widowControl w:val="0"/>
        <w:autoSpaceDE w:val="0"/>
        <w:autoSpaceDN w:val="0"/>
        <w:adjustRightInd w:val="0"/>
        <w:spacing w:after="0" w:line="209" w:lineRule="exact"/>
        <w:rPr>
          <w:rFonts w:ascii="Times New Roman" w:hAnsi="Times New Roman"/>
          <w:sz w:val="24"/>
          <w:szCs w:val="24"/>
        </w:rPr>
      </w:pPr>
    </w:p>
    <w:p w:rsidR="00C617C4" w:rsidRPr="002B7476" w:rsidRDefault="00C617C4" w:rsidP="00C617C4">
      <w:pPr>
        <w:widowControl w:val="0"/>
        <w:autoSpaceDE w:val="0"/>
        <w:autoSpaceDN w:val="0"/>
        <w:adjustRightInd w:val="0"/>
        <w:spacing w:after="0" w:line="240" w:lineRule="auto"/>
        <w:rPr>
          <w:rFonts w:ascii="Times New Roman" w:hAnsi="Times New Roman"/>
          <w:sz w:val="24"/>
          <w:szCs w:val="24"/>
        </w:rPr>
      </w:pPr>
      <w:r w:rsidRPr="002B7476">
        <w:rPr>
          <w:rFonts w:ascii="Times New Roman" w:hAnsi="Times New Roman"/>
          <w:sz w:val="24"/>
          <w:szCs w:val="24"/>
        </w:rPr>
        <w:t>Студент _________________________________________________Группа____________</w:t>
      </w:r>
    </w:p>
    <w:p w:rsidR="00C617C4" w:rsidRPr="002B7476" w:rsidRDefault="00C617C4" w:rsidP="00C617C4">
      <w:pPr>
        <w:widowControl w:val="0"/>
        <w:autoSpaceDE w:val="0"/>
        <w:autoSpaceDN w:val="0"/>
        <w:adjustRightInd w:val="0"/>
        <w:spacing w:after="0" w:line="65" w:lineRule="exact"/>
        <w:rPr>
          <w:rFonts w:ascii="Times New Roman" w:hAnsi="Times New Roman"/>
          <w:sz w:val="24"/>
          <w:szCs w:val="24"/>
        </w:rPr>
      </w:pPr>
    </w:p>
    <w:p w:rsidR="00C617C4" w:rsidRPr="00FD4AD3" w:rsidRDefault="00C617C4" w:rsidP="00C617C4">
      <w:pPr>
        <w:widowControl w:val="0"/>
        <w:numPr>
          <w:ilvl w:val="0"/>
          <w:numId w:val="6"/>
        </w:numPr>
        <w:tabs>
          <w:tab w:val="clear" w:pos="720"/>
          <w:tab w:val="num" w:pos="200"/>
        </w:tabs>
        <w:overflowPunct w:val="0"/>
        <w:autoSpaceDE w:val="0"/>
        <w:autoSpaceDN w:val="0"/>
        <w:adjustRightInd w:val="0"/>
        <w:spacing w:after="0" w:line="240" w:lineRule="auto"/>
        <w:ind w:left="200" w:hanging="197"/>
        <w:jc w:val="both"/>
        <w:rPr>
          <w:rFonts w:ascii="Times New Roman" w:hAnsi="Times New Roman"/>
          <w:b/>
          <w:bCs/>
          <w:sz w:val="24"/>
          <w:szCs w:val="24"/>
        </w:rPr>
      </w:pPr>
      <w:r w:rsidRPr="002B7476">
        <w:rPr>
          <w:rFonts w:ascii="Times New Roman" w:hAnsi="Times New Roman"/>
          <w:b/>
          <w:bCs/>
          <w:sz w:val="24"/>
          <w:szCs w:val="24"/>
        </w:rPr>
        <w:t xml:space="preserve">Тема </w:t>
      </w:r>
      <w:r w:rsidRPr="002B7476">
        <w:rPr>
          <w:rFonts w:ascii="Times New Roman" w:hAnsi="Times New Roman"/>
          <w:sz w:val="24"/>
          <w:szCs w:val="24"/>
        </w:rPr>
        <w:t>_____________________________________________________________________</w:t>
      </w:r>
      <w:r w:rsidR="00A442E3">
        <w:rPr>
          <w:rFonts w:ascii="Times New Roman" w:hAnsi="Times New Roman"/>
          <w:sz w:val="24"/>
          <w:szCs w:val="24"/>
          <w:lang w:val="ru-RU"/>
        </w:rPr>
        <w:t>_____</w:t>
      </w:r>
      <w:r w:rsidRPr="002B7476">
        <w:rPr>
          <w:rFonts w:ascii="Times New Roman" w:hAnsi="Times New Roman"/>
          <w:b/>
          <w:bCs/>
          <w:sz w:val="24"/>
          <w:szCs w:val="24"/>
        </w:rPr>
        <w:t xml:space="preserve"> </w:t>
      </w:r>
    </w:p>
    <w:p w:rsidR="00C617C4" w:rsidRDefault="00C617C4" w:rsidP="00C617C4">
      <w:pPr>
        <w:widowControl w:val="0"/>
        <w:overflowPunct w:val="0"/>
        <w:autoSpaceDE w:val="0"/>
        <w:autoSpaceDN w:val="0"/>
        <w:adjustRightInd w:val="0"/>
        <w:spacing w:after="0" w:line="240" w:lineRule="auto"/>
        <w:ind w:left="200"/>
        <w:jc w:val="both"/>
        <w:rPr>
          <w:rFonts w:ascii="Times New Roman" w:hAnsi="Times New Roman"/>
          <w:b/>
          <w:bCs/>
          <w:sz w:val="24"/>
          <w:szCs w:val="24"/>
          <w:lang w:val="ru-RU"/>
        </w:rPr>
      </w:pPr>
      <w:r>
        <w:rPr>
          <w:rFonts w:ascii="Times New Roman" w:hAnsi="Times New Roman"/>
          <w:b/>
          <w:bCs/>
          <w:sz w:val="24"/>
          <w:szCs w:val="24"/>
          <w:lang w:val="ru-RU"/>
        </w:rPr>
        <w:t xml:space="preserve">          _____________________________________________________________________</w:t>
      </w:r>
      <w:r w:rsidR="00A442E3">
        <w:rPr>
          <w:rFonts w:ascii="Times New Roman" w:hAnsi="Times New Roman"/>
          <w:b/>
          <w:bCs/>
          <w:sz w:val="24"/>
          <w:szCs w:val="24"/>
          <w:lang w:val="ru-RU"/>
        </w:rPr>
        <w:t>_____</w:t>
      </w:r>
    </w:p>
    <w:p w:rsidR="00C617C4" w:rsidRPr="00A442E3" w:rsidRDefault="00A442E3" w:rsidP="00C617C4">
      <w:pPr>
        <w:widowControl w:val="0"/>
        <w:autoSpaceDE w:val="0"/>
        <w:autoSpaceDN w:val="0"/>
        <w:adjustRightInd w:val="0"/>
        <w:spacing w:after="0" w:line="182" w:lineRule="exact"/>
        <w:rPr>
          <w:rFonts w:ascii="Times New Roman" w:hAnsi="Times New Roman"/>
          <w:b/>
          <w:bCs/>
          <w:sz w:val="24"/>
          <w:szCs w:val="24"/>
          <w:lang w:val="ru-RU"/>
        </w:rPr>
      </w:pPr>
      <w:r>
        <w:rPr>
          <w:rFonts w:ascii="Times New Roman" w:hAnsi="Times New Roman"/>
          <w:b/>
          <w:bCs/>
          <w:sz w:val="24"/>
          <w:szCs w:val="24"/>
          <w:lang w:val="ru-RU"/>
        </w:rPr>
        <w:t>__</w:t>
      </w:r>
    </w:p>
    <w:p w:rsidR="00C617C4" w:rsidRPr="002B7476" w:rsidRDefault="00C617C4" w:rsidP="00C617C4">
      <w:pPr>
        <w:widowControl w:val="0"/>
        <w:numPr>
          <w:ilvl w:val="0"/>
          <w:numId w:val="6"/>
        </w:numPr>
        <w:tabs>
          <w:tab w:val="clear" w:pos="720"/>
          <w:tab w:val="num" w:pos="200"/>
        </w:tabs>
        <w:overflowPunct w:val="0"/>
        <w:autoSpaceDE w:val="0"/>
        <w:autoSpaceDN w:val="0"/>
        <w:adjustRightInd w:val="0"/>
        <w:spacing w:after="0" w:line="239" w:lineRule="auto"/>
        <w:ind w:left="200" w:hanging="197"/>
        <w:jc w:val="both"/>
        <w:rPr>
          <w:rFonts w:ascii="Times New Roman" w:hAnsi="Times New Roman"/>
          <w:b/>
          <w:bCs/>
          <w:sz w:val="20"/>
          <w:szCs w:val="20"/>
        </w:rPr>
      </w:pPr>
      <w:r w:rsidRPr="002B7476">
        <w:rPr>
          <w:rFonts w:ascii="Times New Roman" w:hAnsi="Times New Roman"/>
          <w:b/>
          <w:bCs/>
          <w:sz w:val="20"/>
          <w:szCs w:val="20"/>
        </w:rPr>
        <w:t xml:space="preserve">Исходные данные: </w:t>
      </w:r>
    </w:p>
    <w:p w:rsidR="00C617C4" w:rsidRPr="002B7476" w:rsidRDefault="00C617C4" w:rsidP="00C617C4">
      <w:pPr>
        <w:widowControl w:val="0"/>
        <w:autoSpaceDE w:val="0"/>
        <w:autoSpaceDN w:val="0"/>
        <w:adjustRightInd w:val="0"/>
        <w:spacing w:after="0" w:line="200" w:lineRule="exact"/>
        <w:rPr>
          <w:rFonts w:ascii="Times New Roman" w:hAnsi="Times New Roman"/>
          <w:b/>
          <w:bCs/>
          <w:sz w:val="20"/>
          <w:szCs w:val="20"/>
        </w:rPr>
      </w:pPr>
    </w:p>
    <w:p w:rsidR="00C617C4" w:rsidRDefault="00C617C4" w:rsidP="00C617C4">
      <w:pPr>
        <w:widowControl w:val="0"/>
        <w:autoSpaceDE w:val="0"/>
        <w:autoSpaceDN w:val="0"/>
        <w:adjustRightInd w:val="0"/>
        <w:spacing w:after="0" w:line="200" w:lineRule="exact"/>
        <w:rPr>
          <w:rFonts w:ascii="Times New Roman" w:hAnsi="Times New Roman"/>
          <w:b/>
          <w:bCs/>
          <w:sz w:val="20"/>
          <w:szCs w:val="20"/>
          <w:lang w:val="ru-RU"/>
        </w:rPr>
      </w:pPr>
    </w:p>
    <w:p w:rsidR="00C617C4" w:rsidRDefault="00C617C4" w:rsidP="00C617C4">
      <w:pPr>
        <w:widowControl w:val="0"/>
        <w:autoSpaceDE w:val="0"/>
        <w:autoSpaceDN w:val="0"/>
        <w:adjustRightInd w:val="0"/>
        <w:spacing w:after="0" w:line="200" w:lineRule="exact"/>
        <w:rPr>
          <w:rFonts w:ascii="Times New Roman" w:hAnsi="Times New Roman"/>
          <w:b/>
          <w:bCs/>
          <w:sz w:val="20"/>
          <w:szCs w:val="20"/>
          <w:lang w:val="ru-RU"/>
        </w:rPr>
      </w:pPr>
    </w:p>
    <w:p w:rsidR="00C617C4" w:rsidRPr="00B42EDF" w:rsidRDefault="00C617C4" w:rsidP="00C617C4">
      <w:pPr>
        <w:widowControl w:val="0"/>
        <w:autoSpaceDE w:val="0"/>
        <w:autoSpaceDN w:val="0"/>
        <w:adjustRightInd w:val="0"/>
        <w:spacing w:after="0" w:line="200" w:lineRule="exact"/>
        <w:rPr>
          <w:rFonts w:ascii="Times New Roman" w:hAnsi="Times New Roman"/>
          <w:b/>
          <w:bCs/>
          <w:sz w:val="20"/>
          <w:szCs w:val="20"/>
          <w:lang w:val="ru-RU"/>
        </w:rPr>
      </w:pPr>
    </w:p>
    <w:p w:rsidR="00C617C4" w:rsidRPr="002B7476" w:rsidRDefault="00C617C4" w:rsidP="00C617C4">
      <w:pPr>
        <w:widowControl w:val="0"/>
        <w:numPr>
          <w:ilvl w:val="0"/>
          <w:numId w:val="6"/>
        </w:numPr>
        <w:tabs>
          <w:tab w:val="clear" w:pos="720"/>
          <w:tab w:val="num" w:pos="200"/>
        </w:tabs>
        <w:overflowPunct w:val="0"/>
        <w:autoSpaceDE w:val="0"/>
        <w:autoSpaceDN w:val="0"/>
        <w:adjustRightInd w:val="0"/>
        <w:spacing w:after="0" w:line="239" w:lineRule="auto"/>
        <w:ind w:left="200" w:hanging="197"/>
        <w:jc w:val="both"/>
        <w:rPr>
          <w:rFonts w:ascii="Times New Roman" w:hAnsi="Times New Roman"/>
          <w:b/>
          <w:bCs/>
          <w:sz w:val="20"/>
          <w:szCs w:val="20"/>
          <w:lang w:val="ru-RU"/>
        </w:rPr>
      </w:pPr>
      <w:r w:rsidRPr="002B7476">
        <w:rPr>
          <w:rFonts w:ascii="Times New Roman" w:hAnsi="Times New Roman"/>
          <w:b/>
          <w:bCs/>
          <w:sz w:val="20"/>
          <w:szCs w:val="20"/>
          <w:lang w:val="ru-RU"/>
        </w:rPr>
        <w:t xml:space="preserve">Перечень </w:t>
      </w:r>
      <w:r>
        <w:rPr>
          <w:rFonts w:ascii="Times New Roman" w:hAnsi="Times New Roman"/>
          <w:b/>
          <w:bCs/>
          <w:sz w:val="20"/>
          <w:szCs w:val="20"/>
          <w:lang w:val="ru-RU"/>
        </w:rPr>
        <w:t>вопросов, подлежащих разработке (для проекта. в том числе</w:t>
      </w:r>
      <w:r w:rsidRPr="002B7476">
        <w:rPr>
          <w:rFonts w:ascii="Times New Roman" w:hAnsi="Times New Roman"/>
          <w:b/>
          <w:bCs/>
          <w:sz w:val="20"/>
          <w:szCs w:val="20"/>
          <w:lang w:val="ru-RU"/>
        </w:rPr>
        <w:t xml:space="preserve"> обязательного графического материала: </w:t>
      </w:r>
    </w:p>
    <w:p w:rsidR="00C617C4" w:rsidRPr="002B7476"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200" w:lineRule="exact"/>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306" w:lineRule="exact"/>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239" w:lineRule="auto"/>
        <w:ind w:left="20"/>
        <w:rPr>
          <w:rFonts w:ascii="Times New Roman" w:hAnsi="Times New Roman"/>
          <w:sz w:val="24"/>
          <w:szCs w:val="24"/>
          <w:lang w:val="ru-RU"/>
        </w:rPr>
      </w:pPr>
      <w:r w:rsidRPr="002B7476">
        <w:rPr>
          <w:rFonts w:ascii="Times New Roman" w:hAnsi="Times New Roman"/>
          <w:b/>
          <w:bCs/>
          <w:sz w:val="20"/>
          <w:szCs w:val="20"/>
          <w:lang w:val="ru-RU"/>
        </w:rPr>
        <w:t xml:space="preserve">4. Срок представления к защите курсового проекта (работы): до </w:t>
      </w:r>
      <w:r w:rsidR="00350C43">
        <w:rPr>
          <w:rFonts w:ascii="Times New Roman" w:hAnsi="Times New Roman"/>
          <w:sz w:val="20"/>
          <w:szCs w:val="20"/>
          <w:lang w:val="ru-RU"/>
        </w:rPr>
        <w:t>«___» _______20</w:t>
      </w:r>
      <w:r w:rsidRPr="002B7476">
        <w:rPr>
          <w:rFonts w:ascii="Times New Roman" w:hAnsi="Times New Roman"/>
          <w:sz w:val="20"/>
          <w:szCs w:val="20"/>
          <w:lang w:val="ru-RU"/>
        </w:rPr>
        <w:t>_</w:t>
      </w:r>
      <w:r w:rsidRPr="002B7476">
        <w:rPr>
          <w:rFonts w:ascii="Times New Roman" w:hAnsi="Times New Roman"/>
          <w:b/>
          <w:bCs/>
          <w:sz w:val="20"/>
          <w:szCs w:val="20"/>
          <w:lang w:val="ru-RU"/>
        </w:rPr>
        <w:t xml:space="preserve"> </w:t>
      </w:r>
      <w:r w:rsidRPr="002B7476">
        <w:rPr>
          <w:rFonts w:ascii="Times New Roman" w:hAnsi="Times New Roman"/>
          <w:sz w:val="20"/>
          <w:szCs w:val="20"/>
          <w:lang w:val="ru-RU"/>
        </w:rPr>
        <w:t>г.</w:t>
      </w:r>
    </w:p>
    <w:p w:rsidR="00C617C4" w:rsidRDefault="00C617C4" w:rsidP="00C617C4">
      <w:pPr>
        <w:widowControl w:val="0"/>
        <w:autoSpaceDE w:val="0"/>
        <w:autoSpaceDN w:val="0"/>
        <w:adjustRightInd w:val="0"/>
        <w:spacing w:after="0" w:line="240" w:lineRule="auto"/>
        <w:rPr>
          <w:rFonts w:ascii="Times New Roman" w:hAnsi="Times New Roman"/>
          <w:sz w:val="24"/>
          <w:szCs w:val="24"/>
          <w:lang w:val="ru-RU"/>
        </w:rPr>
      </w:pPr>
    </w:p>
    <w:p w:rsidR="00C617C4" w:rsidRPr="002B7476" w:rsidRDefault="00C617C4" w:rsidP="00C617C4">
      <w:pPr>
        <w:widowControl w:val="0"/>
        <w:autoSpaceDE w:val="0"/>
        <w:autoSpaceDN w:val="0"/>
        <w:adjustRightInd w:val="0"/>
        <w:spacing w:after="0" w:line="240" w:lineRule="auto"/>
        <w:rPr>
          <w:rFonts w:ascii="Times New Roman" w:hAnsi="Times New Roman"/>
          <w:sz w:val="24"/>
          <w:szCs w:val="24"/>
          <w:lang w:val="ru-RU"/>
        </w:rPr>
        <w:sectPr w:rsidR="00C617C4" w:rsidRPr="002B7476" w:rsidSect="00C449FA">
          <w:pgSz w:w="11900" w:h="16840"/>
          <w:pgMar w:top="1440" w:right="620" w:bottom="680" w:left="1260" w:header="720" w:footer="720" w:gutter="0"/>
          <w:cols w:space="720" w:equalWidth="0">
            <w:col w:w="10020"/>
          </w:cols>
          <w:noEndnote/>
        </w:sectPr>
      </w:pPr>
    </w:p>
    <w:p w:rsidR="00C617C4" w:rsidRPr="002B7476" w:rsidRDefault="00C617C4" w:rsidP="00C617C4">
      <w:pPr>
        <w:widowControl w:val="0"/>
        <w:autoSpaceDE w:val="0"/>
        <w:autoSpaceDN w:val="0"/>
        <w:adjustRightInd w:val="0"/>
        <w:spacing w:after="0" w:line="244" w:lineRule="exact"/>
        <w:rPr>
          <w:rFonts w:ascii="Times New Roman" w:hAnsi="Times New Roman"/>
          <w:sz w:val="24"/>
          <w:szCs w:val="24"/>
          <w:lang w:val="ru-RU"/>
        </w:rPr>
      </w:pPr>
    </w:p>
    <w:p w:rsidR="00C617C4" w:rsidRPr="002B7476" w:rsidRDefault="00C617C4" w:rsidP="00C617C4">
      <w:pPr>
        <w:widowControl w:val="0"/>
        <w:overflowPunct w:val="0"/>
        <w:autoSpaceDE w:val="0"/>
        <w:autoSpaceDN w:val="0"/>
        <w:adjustRightInd w:val="0"/>
        <w:spacing w:after="0" w:line="224" w:lineRule="auto"/>
        <w:ind w:right="240"/>
        <w:rPr>
          <w:rFonts w:ascii="Times New Roman" w:hAnsi="Times New Roman"/>
          <w:sz w:val="24"/>
          <w:szCs w:val="24"/>
          <w:lang w:val="ru-RU"/>
        </w:rPr>
      </w:pPr>
      <w:r w:rsidRPr="002B7476">
        <w:rPr>
          <w:rFonts w:ascii="Times New Roman" w:hAnsi="Times New Roman"/>
          <w:sz w:val="23"/>
          <w:szCs w:val="23"/>
          <w:lang w:val="ru-RU"/>
        </w:rPr>
        <w:t>Задан</w:t>
      </w:r>
      <w:r w:rsidR="00350C43">
        <w:rPr>
          <w:rFonts w:ascii="Times New Roman" w:hAnsi="Times New Roman"/>
          <w:sz w:val="23"/>
          <w:szCs w:val="23"/>
          <w:lang w:val="ru-RU"/>
        </w:rPr>
        <w:t xml:space="preserve">ие на курсовой проект </w:t>
      </w:r>
      <w:r w:rsidRPr="002B7476">
        <w:rPr>
          <w:rFonts w:ascii="Times New Roman" w:hAnsi="Times New Roman"/>
          <w:sz w:val="23"/>
          <w:szCs w:val="23"/>
          <w:lang w:val="ru-RU"/>
        </w:rPr>
        <w:t>выдал</w:t>
      </w:r>
    </w:p>
    <w:p w:rsidR="00C617C4" w:rsidRPr="002B7476" w:rsidRDefault="00C617C4" w:rsidP="00C617C4">
      <w:pPr>
        <w:widowControl w:val="0"/>
        <w:autoSpaceDE w:val="0"/>
        <w:autoSpaceDN w:val="0"/>
        <w:adjustRightInd w:val="0"/>
        <w:spacing w:after="0" w:line="195" w:lineRule="exact"/>
        <w:rPr>
          <w:rFonts w:ascii="Times New Roman" w:hAnsi="Times New Roman"/>
          <w:sz w:val="24"/>
          <w:szCs w:val="24"/>
          <w:lang w:val="ru-RU"/>
        </w:rPr>
      </w:pPr>
    </w:p>
    <w:p w:rsidR="00C617C4" w:rsidRPr="002B7476" w:rsidRDefault="00C617C4" w:rsidP="00C617C4">
      <w:pPr>
        <w:widowControl w:val="0"/>
        <w:overflowPunct w:val="0"/>
        <w:autoSpaceDE w:val="0"/>
        <w:autoSpaceDN w:val="0"/>
        <w:adjustRightInd w:val="0"/>
        <w:spacing w:after="0" w:line="224" w:lineRule="auto"/>
        <w:rPr>
          <w:rFonts w:ascii="Times New Roman" w:hAnsi="Times New Roman"/>
          <w:sz w:val="24"/>
          <w:szCs w:val="24"/>
          <w:lang w:val="ru-RU"/>
        </w:rPr>
      </w:pPr>
      <w:r w:rsidRPr="002B7476">
        <w:rPr>
          <w:rFonts w:ascii="Times New Roman" w:hAnsi="Times New Roman"/>
          <w:sz w:val="23"/>
          <w:szCs w:val="23"/>
          <w:lang w:val="ru-RU"/>
        </w:rPr>
        <w:t>Зада</w:t>
      </w:r>
      <w:r w:rsidR="00350C43">
        <w:rPr>
          <w:rFonts w:ascii="Times New Roman" w:hAnsi="Times New Roman"/>
          <w:sz w:val="23"/>
          <w:szCs w:val="23"/>
          <w:lang w:val="ru-RU"/>
        </w:rPr>
        <w:t>ние на курсовой проект</w:t>
      </w:r>
      <w:r w:rsidRPr="002B7476">
        <w:rPr>
          <w:rFonts w:ascii="Times New Roman" w:hAnsi="Times New Roman"/>
          <w:sz w:val="23"/>
          <w:szCs w:val="23"/>
          <w:lang w:val="ru-RU"/>
        </w:rPr>
        <w:t xml:space="preserve"> получил</w:t>
      </w:r>
    </w:p>
    <w:p w:rsidR="00C617C4" w:rsidRPr="002B7476" w:rsidRDefault="00C617C4" w:rsidP="00C617C4">
      <w:pPr>
        <w:widowControl w:val="0"/>
        <w:autoSpaceDE w:val="0"/>
        <w:autoSpaceDN w:val="0"/>
        <w:adjustRightInd w:val="0"/>
        <w:spacing w:after="0" w:line="186" w:lineRule="exact"/>
        <w:rPr>
          <w:rFonts w:ascii="Times New Roman" w:hAnsi="Times New Roman"/>
          <w:sz w:val="24"/>
          <w:szCs w:val="24"/>
          <w:lang w:val="ru-RU"/>
        </w:rPr>
      </w:pPr>
      <w:r w:rsidRPr="002B7476">
        <w:rPr>
          <w:rFonts w:ascii="Times New Roman" w:hAnsi="Times New Roman"/>
          <w:sz w:val="24"/>
          <w:szCs w:val="24"/>
          <w:lang w:val="ru-RU"/>
        </w:rPr>
        <w:br w:type="column"/>
      </w:r>
    </w:p>
    <w:p w:rsidR="00C617C4" w:rsidRPr="002B7476" w:rsidRDefault="00C617C4" w:rsidP="00C617C4">
      <w:pPr>
        <w:widowControl w:val="0"/>
        <w:autoSpaceDE w:val="0"/>
        <w:autoSpaceDN w:val="0"/>
        <w:adjustRightInd w:val="0"/>
        <w:spacing w:after="0" w:line="1" w:lineRule="exact"/>
        <w:rPr>
          <w:rFonts w:ascii="Times New Roman" w:hAnsi="Times New Roman"/>
          <w:sz w:val="2"/>
          <w:szCs w:val="2"/>
          <w:lang w:val="ru-RU"/>
        </w:rPr>
      </w:pPr>
    </w:p>
    <w:tbl>
      <w:tblPr>
        <w:tblW w:w="0" w:type="auto"/>
        <w:tblLayout w:type="fixed"/>
        <w:tblCellMar>
          <w:left w:w="0" w:type="dxa"/>
          <w:right w:w="0" w:type="dxa"/>
        </w:tblCellMar>
        <w:tblLook w:val="0000" w:firstRow="0" w:lastRow="0" w:firstColumn="0" w:lastColumn="0" w:noHBand="0" w:noVBand="0"/>
      </w:tblPr>
      <w:tblGrid>
        <w:gridCol w:w="1980"/>
        <w:gridCol w:w="2480"/>
        <w:gridCol w:w="2080"/>
      </w:tblGrid>
      <w:tr w:rsidR="00C617C4" w:rsidRPr="002B7476" w:rsidTr="00C449FA">
        <w:trPr>
          <w:trHeight w:val="230"/>
        </w:trPr>
        <w:tc>
          <w:tcPr>
            <w:tcW w:w="19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40" w:lineRule="auto"/>
              <w:rPr>
                <w:rFonts w:ascii="Times New Roman" w:hAnsi="Times New Roman"/>
                <w:sz w:val="19"/>
                <w:szCs w:val="19"/>
                <w:lang w:val="ru-RU"/>
              </w:rPr>
            </w:pPr>
          </w:p>
        </w:tc>
        <w:tc>
          <w:tcPr>
            <w:tcW w:w="24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jc w:val="center"/>
              <w:rPr>
                <w:rFonts w:ascii="Times New Roman" w:hAnsi="Times New Roman"/>
                <w:sz w:val="24"/>
                <w:szCs w:val="24"/>
              </w:rPr>
            </w:pPr>
            <w:r w:rsidRPr="002B7476">
              <w:rPr>
                <w:rFonts w:ascii="Times New Roman" w:hAnsi="Times New Roman"/>
                <w:i/>
                <w:iCs/>
                <w:sz w:val="20"/>
                <w:szCs w:val="20"/>
              </w:rPr>
              <w:t>Подпись руководителя</w:t>
            </w:r>
          </w:p>
        </w:tc>
        <w:tc>
          <w:tcPr>
            <w:tcW w:w="20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ind w:left="160"/>
              <w:jc w:val="center"/>
              <w:rPr>
                <w:rFonts w:ascii="Times New Roman" w:hAnsi="Times New Roman"/>
                <w:sz w:val="24"/>
                <w:szCs w:val="24"/>
              </w:rPr>
            </w:pPr>
            <w:r w:rsidRPr="002B7476">
              <w:rPr>
                <w:rFonts w:ascii="Times New Roman" w:hAnsi="Times New Roman"/>
                <w:i/>
                <w:iCs/>
                <w:w w:val="99"/>
                <w:sz w:val="20"/>
                <w:szCs w:val="20"/>
              </w:rPr>
              <w:t>Ф.И.О. руководителя</w:t>
            </w:r>
          </w:p>
        </w:tc>
      </w:tr>
      <w:tr w:rsidR="00C617C4" w:rsidRPr="002B7476" w:rsidTr="00C449FA">
        <w:trPr>
          <w:trHeight w:val="230"/>
        </w:trPr>
        <w:tc>
          <w:tcPr>
            <w:tcW w:w="1980" w:type="dxa"/>
            <w:tcBorders>
              <w:top w:val="nil"/>
              <w:left w:val="nil"/>
              <w:bottom w:val="nil"/>
              <w:right w:val="nil"/>
            </w:tcBorders>
            <w:vAlign w:val="bottom"/>
          </w:tcPr>
          <w:p w:rsidR="00C617C4" w:rsidRPr="002B7476" w:rsidRDefault="00C617C4" w:rsidP="00350C43">
            <w:pPr>
              <w:widowControl w:val="0"/>
              <w:autoSpaceDE w:val="0"/>
              <w:autoSpaceDN w:val="0"/>
              <w:adjustRightInd w:val="0"/>
              <w:spacing w:after="0" w:line="227" w:lineRule="exact"/>
              <w:rPr>
                <w:rFonts w:ascii="Times New Roman" w:hAnsi="Times New Roman"/>
                <w:sz w:val="24"/>
                <w:szCs w:val="24"/>
              </w:rPr>
            </w:pPr>
            <w:r w:rsidRPr="002B7476">
              <w:rPr>
                <w:rFonts w:ascii="Times New Roman" w:hAnsi="Times New Roman"/>
                <w:sz w:val="20"/>
                <w:szCs w:val="20"/>
              </w:rPr>
              <w:t>«___»______20__г.</w:t>
            </w:r>
          </w:p>
        </w:tc>
        <w:tc>
          <w:tcPr>
            <w:tcW w:w="24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jc w:val="center"/>
              <w:rPr>
                <w:rFonts w:ascii="Times New Roman" w:hAnsi="Times New Roman"/>
                <w:sz w:val="24"/>
                <w:szCs w:val="24"/>
              </w:rPr>
            </w:pPr>
            <w:r w:rsidRPr="002B7476">
              <w:rPr>
                <w:rFonts w:ascii="Times New Roman" w:hAnsi="Times New Roman"/>
                <w:i/>
                <w:iCs/>
                <w:w w:val="99"/>
                <w:sz w:val="20"/>
                <w:szCs w:val="20"/>
              </w:rPr>
              <w:t>проекта</w:t>
            </w:r>
          </w:p>
        </w:tc>
        <w:tc>
          <w:tcPr>
            <w:tcW w:w="20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ind w:left="160"/>
              <w:jc w:val="center"/>
              <w:rPr>
                <w:rFonts w:ascii="Times New Roman" w:hAnsi="Times New Roman"/>
                <w:sz w:val="24"/>
                <w:szCs w:val="24"/>
              </w:rPr>
            </w:pPr>
            <w:r w:rsidRPr="002B7476">
              <w:rPr>
                <w:rFonts w:ascii="Times New Roman" w:hAnsi="Times New Roman"/>
                <w:i/>
                <w:iCs/>
                <w:sz w:val="20"/>
                <w:szCs w:val="20"/>
              </w:rPr>
              <w:t>проекта</w:t>
            </w:r>
          </w:p>
        </w:tc>
      </w:tr>
      <w:tr w:rsidR="00C617C4" w:rsidRPr="002B7476" w:rsidTr="00C449FA">
        <w:trPr>
          <w:trHeight w:val="458"/>
        </w:trPr>
        <w:tc>
          <w:tcPr>
            <w:tcW w:w="1980" w:type="dxa"/>
            <w:tcBorders>
              <w:top w:val="nil"/>
              <w:left w:val="nil"/>
              <w:bottom w:val="nil"/>
              <w:right w:val="nil"/>
            </w:tcBorders>
            <w:vAlign w:val="bottom"/>
          </w:tcPr>
          <w:p w:rsidR="00C617C4" w:rsidRDefault="00C617C4" w:rsidP="00C449FA">
            <w:pPr>
              <w:widowControl w:val="0"/>
              <w:autoSpaceDE w:val="0"/>
              <w:autoSpaceDN w:val="0"/>
              <w:adjustRightInd w:val="0"/>
              <w:spacing w:after="0" w:line="240" w:lineRule="auto"/>
              <w:rPr>
                <w:rFonts w:ascii="Times New Roman" w:hAnsi="Times New Roman"/>
                <w:sz w:val="24"/>
                <w:szCs w:val="24"/>
                <w:lang w:val="ru-RU"/>
              </w:rPr>
            </w:pPr>
          </w:p>
          <w:p w:rsidR="00C617C4" w:rsidRPr="00B42EDF" w:rsidRDefault="00C617C4" w:rsidP="00C449FA">
            <w:pPr>
              <w:widowControl w:val="0"/>
              <w:autoSpaceDE w:val="0"/>
              <w:autoSpaceDN w:val="0"/>
              <w:adjustRightInd w:val="0"/>
              <w:spacing w:after="0" w:line="240" w:lineRule="auto"/>
              <w:rPr>
                <w:rFonts w:ascii="Times New Roman" w:hAnsi="Times New Roman"/>
                <w:sz w:val="24"/>
                <w:szCs w:val="24"/>
                <w:lang w:val="ru-RU"/>
              </w:rPr>
            </w:pPr>
          </w:p>
        </w:tc>
        <w:tc>
          <w:tcPr>
            <w:tcW w:w="2480" w:type="dxa"/>
            <w:tcBorders>
              <w:top w:val="nil"/>
              <w:left w:val="nil"/>
              <w:bottom w:val="nil"/>
              <w:right w:val="nil"/>
            </w:tcBorders>
            <w:vAlign w:val="bottom"/>
          </w:tcPr>
          <w:p w:rsidR="00C617C4" w:rsidRDefault="00C617C4" w:rsidP="00C449FA">
            <w:pPr>
              <w:widowControl w:val="0"/>
              <w:autoSpaceDE w:val="0"/>
              <w:autoSpaceDN w:val="0"/>
              <w:adjustRightInd w:val="0"/>
              <w:spacing w:after="0" w:line="229" w:lineRule="exact"/>
              <w:ind w:left="360"/>
              <w:rPr>
                <w:rFonts w:ascii="Times New Roman" w:hAnsi="Times New Roman"/>
                <w:i/>
                <w:iCs/>
                <w:sz w:val="20"/>
                <w:szCs w:val="20"/>
                <w:lang w:val="ru-RU"/>
              </w:rPr>
            </w:pPr>
          </w:p>
          <w:p w:rsidR="00C617C4" w:rsidRDefault="00C617C4" w:rsidP="00C449FA">
            <w:pPr>
              <w:widowControl w:val="0"/>
              <w:autoSpaceDE w:val="0"/>
              <w:autoSpaceDN w:val="0"/>
              <w:adjustRightInd w:val="0"/>
              <w:spacing w:after="0" w:line="229" w:lineRule="exact"/>
              <w:ind w:left="360"/>
              <w:rPr>
                <w:rFonts w:ascii="Times New Roman" w:hAnsi="Times New Roman"/>
                <w:i/>
                <w:iCs/>
                <w:sz w:val="20"/>
                <w:szCs w:val="20"/>
                <w:lang w:val="ru-RU"/>
              </w:rPr>
            </w:pPr>
          </w:p>
          <w:p w:rsidR="00C617C4" w:rsidRPr="002B7476" w:rsidRDefault="00C617C4" w:rsidP="00C449FA">
            <w:pPr>
              <w:widowControl w:val="0"/>
              <w:autoSpaceDE w:val="0"/>
              <w:autoSpaceDN w:val="0"/>
              <w:adjustRightInd w:val="0"/>
              <w:spacing w:after="0" w:line="229" w:lineRule="exact"/>
              <w:ind w:left="360"/>
              <w:rPr>
                <w:rFonts w:ascii="Times New Roman" w:hAnsi="Times New Roman"/>
                <w:sz w:val="24"/>
                <w:szCs w:val="24"/>
              </w:rPr>
            </w:pPr>
            <w:r w:rsidRPr="002B7476">
              <w:rPr>
                <w:rFonts w:ascii="Times New Roman" w:hAnsi="Times New Roman"/>
                <w:i/>
                <w:iCs/>
                <w:sz w:val="20"/>
                <w:szCs w:val="20"/>
              </w:rPr>
              <w:t>Подпись студента –</w:t>
            </w:r>
          </w:p>
        </w:tc>
        <w:tc>
          <w:tcPr>
            <w:tcW w:w="20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ind w:left="160"/>
              <w:jc w:val="center"/>
              <w:rPr>
                <w:rFonts w:ascii="Times New Roman" w:hAnsi="Times New Roman"/>
                <w:sz w:val="24"/>
                <w:szCs w:val="24"/>
              </w:rPr>
            </w:pPr>
            <w:r w:rsidRPr="002B7476">
              <w:rPr>
                <w:rFonts w:ascii="Times New Roman" w:hAnsi="Times New Roman"/>
                <w:i/>
                <w:iCs/>
                <w:w w:val="99"/>
                <w:sz w:val="20"/>
                <w:szCs w:val="20"/>
              </w:rPr>
              <w:t>Ф.И.О. студента -</w:t>
            </w:r>
          </w:p>
        </w:tc>
      </w:tr>
      <w:tr w:rsidR="00C617C4" w:rsidRPr="002B7476" w:rsidTr="00C449FA">
        <w:trPr>
          <w:trHeight w:val="230"/>
        </w:trPr>
        <w:tc>
          <w:tcPr>
            <w:tcW w:w="1980" w:type="dxa"/>
            <w:tcBorders>
              <w:top w:val="nil"/>
              <w:left w:val="nil"/>
              <w:bottom w:val="nil"/>
              <w:right w:val="nil"/>
            </w:tcBorders>
            <w:vAlign w:val="bottom"/>
          </w:tcPr>
          <w:p w:rsidR="00C617C4" w:rsidRPr="002B7476" w:rsidRDefault="00C617C4" w:rsidP="00350C43">
            <w:pPr>
              <w:widowControl w:val="0"/>
              <w:autoSpaceDE w:val="0"/>
              <w:autoSpaceDN w:val="0"/>
              <w:adjustRightInd w:val="0"/>
              <w:spacing w:after="0" w:line="227" w:lineRule="exact"/>
              <w:rPr>
                <w:rFonts w:ascii="Times New Roman" w:hAnsi="Times New Roman"/>
                <w:sz w:val="24"/>
                <w:szCs w:val="24"/>
              </w:rPr>
            </w:pPr>
            <w:r w:rsidRPr="002B7476">
              <w:rPr>
                <w:rFonts w:ascii="Times New Roman" w:hAnsi="Times New Roman"/>
                <w:sz w:val="20"/>
                <w:szCs w:val="20"/>
              </w:rPr>
              <w:t>«___»______20__г.</w:t>
            </w:r>
          </w:p>
        </w:tc>
        <w:tc>
          <w:tcPr>
            <w:tcW w:w="24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jc w:val="center"/>
              <w:rPr>
                <w:rFonts w:ascii="Times New Roman" w:hAnsi="Times New Roman"/>
                <w:sz w:val="24"/>
                <w:szCs w:val="24"/>
              </w:rPr>
            </w:pPr>
            <w:r w:rsidRPr="002B7476">
              <w:rPr>
                <w:rFonts w:ascii="Times New Roman" w:hAnsi="Times New Roman"/>
                <w:i/>
                <w:iCs/>
                <w:sz w:val="20"/>
                <w:szCs w:val="20"/>
              </w:rPr>
              <w:t>исполнителя проекта</w:t>
            </w:r>
          </w:p>
        </w:tc>
        <w:tc>
          <w:tcPr>
            <w:tcW w:w="20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ind w:left="160"/>
              <w:jc w:val="center"/>
              <w:rPr>
                <w:rFonts w:ascii="Times New Roman" w:hAnsi="Times New Roman"/>
                <w:sz w:val="24"/>
                <w:szCs w:val="24"/>
              </w:rPr>
            </w:pPr>
            <w:r w:rsidRPr="002B7476">
              <w:rPr>
                <w:rFonts w:ascii="Times New Roman" w:hAnsi="Times New Roman"/>
                <w:i/>
                <w:iCs/>
                <w:sz w:val="20"/>
                <w:szCs w:val="20"/>
              </w:rPr>
              <w:t>исполнителя</w:t>
            </w:r>
          </w:p>
        </w:tc>
      </w:tr>
      <w:tr w:rsidR="00C617C4" w:rsidRPr="002B7476" w:rsidTr="00C449FA">
        <w:trPr>
          <w:trHeight w:val="230"/>
        </w:trPr>
        <w:tc>
          <w:tcPr>
            <w:tcW w:w="19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40" w:lineRule="auto"/>
              <w:rPr>
                <w:rFonts w:ascii="Times New Roman" w:hAnsi="Times New Roman"/>
                <w:sz w:val="20"/>
                <w:szCs w:val="20"/>
              </w:rPr>
            </w:pPr>
          </w:p>
        </w:tc>
        <w:tc>
          <w:tcPr>
            <w:tcW w:w="24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40" w:lineRule="auto"/>
              <w:rPr>
                <w:rFonts w:ascii="Times New Roman" w:hAnsi="Times New Roman"/>
                <w:sz w:val="20"/>
                <w:szCs w:val="20"/>
              </w:rPr>
            </w:pPr>
          </w:p>
        </w:tc>
        <w:tc>
          <w:tcPr>
            <w:tcW w:w="2080" w:type="dxa"/>
            <w:tcBorders>
              <w:top w:val="nil"/>
              <w:left w:val="nil"/>
              <w:bottom w:val="nil"/>
              <w:right w:val="nil"/>
            </w:tcBorders>
            <w:vAlign w:val="bottom"/>
          </w:tcPr>
          <w:p w:rsidR="00C617C4" w:rsidRPr="002B7476" w:rsidRDefault="00C617C4" w:rsidP="00C449FA">
            <w:pPr>
              <w:widowControl w:val="0"/>
              <w:autoSpaceDE w:val="0"/>
              <w:autoSpaceDN w:val="0"/>
              <w:adjustRightInd w:val="0"/>
              <w:spacing w:after="0" w:line="229" w:lineRule="exact"/>
              <w:ind w:left="160"/>
              <w:jc w:val="center"/>
              <w:rPr>
                <w:rFonts w:ascii="Times New Roman" w:hAnsi="Times New Roman"/>
                <w:sz w:val="24"/>
                <w:szCs w:val="24"/>
              </w:rPr>
            </w:pPr>
            <w:r w:rsidRPr="002B7476">
              <w:rPr>
                <w:rFonts w:ascii="Times New Roman" w:hAnsi="Times New Roman"/>
                <w:i/>
                <w:iCs/>
                <w:sz w:val="20"/>
                <w:szCs w:val="20"/>
              </w:rPr>
              <w:t>проекта</w:t>
            </w:r>
          </w:p>
        </w:tc>
      </w:tr>
    </w:tbl>
    <w:p w:rsidR="00C617C4" w:rsidRPr="002B7476" w:rsidRDefault="00C617C4" w:rsidP="00C617C4">
      <w:pPr>
        <w:widowControl w:val="0"/>
        <w:autoSpaceDE w:val="0"/>
        <w:autoSpaceDN w:val="0"/>
        <w:adjustRightInd w:val="0"/>
        <w:spacing w:after="0" w:line="240" w:lineRule="auto"/>
        <w:rPr>
          <w:rFonts w:ascii="Times New Roman" w:hAnsi="Times New Roman"/>
          <w:sz w:val="24"/>
          <w:szCs w:val="24"/>
        </w:rPr>
        <w:sectPr w:rsidR="00C617C4" w:rsidRPr="002B7476">
          <w:type w:val="continuous"/>
          <w:pgSz w:w="11900" w:h="16840"/>
          <w:pgMar w:top="1440" w:right="640" w:bottom="680" w:left="1560" w:header="720" w:footer="720" w:gutter="0"/>
          <w:cols w:num="2" w:space="580" w:equalWidth="0">
            <w:col w:w="2580" w:space="580"/>
            <w:col w:w="6540"/>
          </w:cols>
          <w:noEndnote/>
        </w:sectPr>
      </w:pPr>
    </w:p>
    <w:p w:rsidR="00C617C4" w:rsidRPr="002B7476" w:rsidRDefault="00C617C4" w:rsidP="00C617C4">
      <w:pPr>
        <w:widowControl w:val="0"/>
        <w:autoSpaceDE w:val="0"/>
        <w:autoSpaceDN w:val="0"/>
        <w:adjustRightInd w:val="0"/>
        <w:spacing w:after="0" w:line="304" w:lineRule="exact"/>
        <w:rPr>
          <w:rFonts w:ascii="Times New Roman" w:hAnsi="Times New Roman"/>
          <w:sz w:val="24"/>
          <w:szCs w:val="24"/>
        </w:rPr>
      </w:pPr>
    </w:p>
    <w:p w:rsidR="004953FF" w:rsidRDefault="004953FF" w:rsidP="004953FF">
      <w:pPr>
        <w:widowControl w:val="0"/>
        <w:overflowPunct w:val="0"/>
        <w:autoSpaceDE w:val="0"/>
        <w:autoSpaceDN w:val="0"/>
        <w:adjustRightInd w:val="0"/>
        <w:spacing w:after="0" w:line="240" w:lineRule="auto"/>
        <w:jc w:val="right"/>
        <w:rPr>
          <w:rFonts w:ascii="Times New Roman" w:hAnsi="Times New Roman"/>
          <w:b/>
          <w:bCs/>
          <w:sz w:val="24"/>
          <w:szCs w:val="24"/>
          <w:lang w:val="ru-RU"/>
        </w:rPr>
      </w:pPr>
      <w:bookmarkStart w:id="15" w:name="page19"/>
      <w:bookmarkStart w:id="16" w:name="page21"/>
      <w:bookmarkEnd w:id="15"/>
      <w:bookmarkEnd w:id="16"/>
      <w:r w:rsidRPr="002B7476">
        <w:rPr>
          <w:rFonts w:ascii="Times New Roman" w:hAnsi="Times New Roman"/>
          <w:b/>
          <w:bCs/>
          <w:sz w:val="24"/>
          <w:szCs w:val="24"/>
        </w:rPr>
        <w:t>Приложение 3</w:t>
      </w:r>
    </w:p>
    <w:p w:rsidR="007F5474" w:rsidRPr="007F5474" w:rsidRDefault="007F5474" w:rsidP="004953FF">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4953FF" w:rsidRPr="002B7476" w:rsidRDefault="004953FF" w:rsidP="004953FF">
      <w:pPr>
        <w:widowControl w:val="0"/>
        <w:autoSpaceDE w:val="0"/>
        <w:autoSpaceDN w:val="0"/>
        <w:adjustRightInd w:val="0"/>
        <w:spacing w:after="0" w:line="62" w:lineRule="exact"/>
        <w:rPr>
          <w:rFonts w:ascii="Times New Roman" w:hAnsi="Times New Roman"/>
          <w:sz w:val="24"/>
          <w:szCs w:val="24"/>
        </w:rPr>
      </w:pPr>
    </w:p>
    <w:p w:rsidR="007F5474" w:rsidRPr="007F5474" w:rsidRDefault="007F5474" w:rsidP="007F5474">
      <w:pPr>
        <w:widowControl w:val="0"/>
        <w:autoSpaceDE w:val="0"/>
        <w:autoSpaceDN w:val="0"/>
        <w:adjustRightInd w:val="0"/>
        <w:spacing w:after="0" w:line="200" w:lineRule="exact"/>
        <w:jc w:val="both"/>
        <w:rPr>
          <w:rFonts w:ascii="Times New Roman" w:hAnsi="Times New Roman"/>
          <w:b/>
          <w:i/>
          <w:sz w:val="24"/>
          <w:szCs w:val="24"/>
          <w:lang w:val="ru-RU"/>
        </w:rPr>
      </w:pPr>
      <w:r w:rsidRPr="007F5474">
        <w:rPr>
          <w:rFonts w:ascii="Times New Roman" w:hAnsi="Times New Roman"/>
          <w:b/>
          <w:i/>
          <w:sz w:val="24"/>
          <w:szCs w:val="24"/>
          <w:lang w:val="ru-RU"/>
        </w:rPr>
        <w:t xml:space="preserve">Типовая форма протокола заседания комиссии по защите </w:t>
      </w:r>
      <w:r w:rsidR="00805C8C">
        <w:rPr>
          <w:rFonts w:ascii="Times New Roman" w:hAnsi="Times New Roman"/>
          <w:b/>
          <w:i/>
          <w:sz w:val="24"/>
          <w:szCs w:val="24"/>
          <w:lang w:val="ru-RU"/>
        </w:rPr>
        <w:t>курсового проекта</w:t>
      </w:r>
    </w:p>
    <w:p w:rsidR="004953FF" w:rsidRPr="002B7476" w:rsidRDefault="004953FF" w:rsidP="004953FF">
      <w:pPr>
        <w:widowControl w:val="0"/>
        <w:autoSpaceDE w:val="0"/>
        <w:autoSpaceDN w:val="0"/>
        <w:adjustRightInd w:val="0"/>
        <w:spacing w:after="0" w:line="221" w:lineRule="exact"/>
        <w:rPr>
          <w:rFonts w:ascii="Times New Roman" w:hAnsi="Times New Roman"/>
          <w:sz w:val="24"/>
          <w:szCs w:val="24"/>
          <w:lang w:val="ru-RU"/>
        </w:rPr>
      </w:pPr>
    </w:p>
    <w:tbl>
      <w:tblPr>
        <w:tblW w:w="9498" w:type="dxa"/>
        <w:jc w:val="center"/>
        <w:tblLayout w:type="fixed"/>
        <w:tblCellMar>
          <w:left w:w="0" w:type="dxa"/>
          <w:right w:w="0" w:type="dxa"/>
        </w:tblCellMar>
        <w:tblLook w:val="0000" w:firstRow="0" w:lastRow="0" w:firstColumn="0" w:lastColumn="0" w:noHBand="0" w:noVBand="0"/>
      </w:tblPr>
      <w:tblGrid>
        <w:gridCol w:w="3166"/>
        <w:gridCol w:w="3166"/>
        <w:gridCol w:w="3166"/>
      </w:tblGrid>
      <w:tr w:rsidR="007F5474" w:rsidRPr="007F5474" w:rsidTr="00C449FA">
        <w:trPr>
          <w:cantSplit/>
          <w:trHeight w:val="180"/>
          <w:jc w:val="center"/>
        </w:trPr>
        <w:tc>
          <w:tcPr>
            <w:tcW w:w="3166" w:type="dxa"/>
          </w:tcPr>
          <w:p w:rsidR="007F5474" w:rsidRPr="007F5474" w:rsidRDefault="007F5474" w:rsidP="007F5474">
            <w:pPr>
              <w:spacing w:after="0"/>
              <w:jc w:val="center"/>
              <w:rPr>
                <w:rFonts w:ascii="Times New Roman" w:eastAsia="Calibri" w:hAnsi="Times New Roman"/>
                <w:caps/>
                <w:szCs w:val="20"/>
                <w:lang w:val="ru-RU"/>
              </w:rPr>
            </w:pPr>
          </w:p>
        </w:tc>
        <w:tc>
          <w:tcPr>
            <w:tcW w:w="3166" w:type="dxa"/>
          </w:tcPr>
          <w:p w:rsidR="007F5474" w:rsidRPr="007F5474" w:rsidRDefault="007F5474" w:rsidP="007F5474">
            <w:pPr>
              <w:spacing w:after="0"/>
              <w:ind w:left="-3236" w:right="-3238"/>
              <w:jc w:val="center"/>
              <w:rPr>
                <w:rFonts w:ascii="Times New Roman" w:eastAsia="Calibri" w:hAnsi="Times New Roman"/>
                <w:caps/>
                <w:szCs w:val="20"/>
                <w:lang w:val="ru-RU"/>
              </w:rPr>
            </w:pPr>
            <w:r>
              <w:rPr>
                <w:rFonts w:ascii="Times New Roman" w:eastAsia="Calibri" w:hAnsi="Times New Roman"/>
                <w:noProof/>
                <w:szCs w:val="20"/>
                <w:lang w:val="ru-RU" w:eastAsia="ru-RU"/>
              </w:rPr>
              <w:drawing>
                <wp:inline distT="0" distB="0" distL="0" distR="0">
                  <wp:extent cx="774700" cy="876300"/>
                  <wp:effectExtent l="19050" t="0" r="6350" b="0"/>
                  <wp:docPr id="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774700" cy="876300"/>
                          </a:xfrm>
                          <a:prstGeom prst="rect">
                            <a:avLst/>
                          </a:prstGeom>
                          <a:noFill/>
                          <a:ln w="9525">
                            <a:noFill/>
                            <a:miter lim="800000"/>
                            <a:headEnd/>
                            <a:tailEnd/>
                          </a:ln>
                        </pic:spPr>
                      </pic:pic>
                    </a:graphicData>
                  </a:graphic>
                </wp:inline>
              </w:drawing>
            </w:r>
          </w:p>
        </w:tc>
        <w:tc>
          <w:tcPr>
            <w:tcW w:w="3166" w:type="dxa"/>
          </w:tcPr>
          <w:p w:rsidR="007F5474" w:rsidRPr="007F5474" w:rsidRDefault="007F5474" w:rsidP="007F5474">
            <w:pPr>
              <w:spacing w:after="0"/>
              <w:jc w:val="center"/>
              <w:rPr>
                <w:rFonts w:ascii="Times New Roman" w:eastAsia="Calibri" w:hAnsi="Times New Roman"/>
                <w:caps/>
                <w:szCs w:val="20"/>
                <w:lang w:val="ru-RU"/>
              </w:rPr>
            </w:pPr>
          </w:p>
        </w:tc>
      </w:tr>
      <w:tr w:rsidR="007F5474" w:rsidRPr="007F5474" w:rsidTr="00C449FA">
        <w:trPr>
          <w:cantSplit/>
          <w:trHeight w:val="180"/>
          <w:jc w:val="center"/>
        </w:trPr>
        <w:tc>
          <w:tcPr>
            <w:tcW w:w="9498" w:type="dxa"/>
            <w:gridSpan w:val="3"/>
          </w:tcPr>
          <w:p w:rsidR="007F5474" w:rsidRPr="007F5474" w:rsidRDefault="007F5474" w:rsidP="007F5474">
            <w:pPr>
              <w:spacing w:after="0"/>
              <w:jc w:val="center"/>
              <w:rPr>
                <w:rFonts w:ascii="Times New Roman" w:eastAsia="Calibri" w:hAnsi="Times New Roman"/>
                <w:caps/>
                <w:sz w:val="24"/>
                <w:szCs w:val="24"/>
                <w:lang w:val="ru-RU"/>
              </w:rPr>
            </w:pPr>
            <w:r w:rsidRPr="007F5474">
              <w:rPr>
                <w:rFonts w:ascii="Times New Roman" w:eastAsia="Calibri" w:hAnsi="Times New Roman"/>
                <w:caps/>
                <w:sz w:val="24"/>
                <w:szCs w:val="24"/>
                <w:lang w:val="ru-RU"/>
              </w:rPr>
              <w:t>МИНОБРНАУКИ РОССИИ</w:t>
            </w:r>
          </w:p>
        </w:tc>
      </w:tr>
      <w:tr w:rsidR="007F5474" w:rsidRPr="007F5474" w:rsidTr="00C449FA">
        <w:trPr>
          <w:cantSplit/>
          <w:trHeight w:val="2043"/>
          <w:jc w:val="center"/>
        </w:trPr>
        <w:tc>
          <w:tcPr>
            <w:tcW w:w="9498" w:type="dxa"/>
            <w:gridSpan w:val="3"/>
          </w:tcPr>
          <w:p w:rsidR="007F5474" w:rsidRPr="007F5474" w:rsidRDefault="007F5474" w:rsidP="007F5474">
            <w:pPr>
              <w:keepNext/>
              <w:spacing w:after="0"/>
              <w:jc w:val="center"/>
              <w:outlineLvl w:val="0"/>
              <w:rPr>
                <w:rFonts w:ascii="Times New Roman" w:eastAsia="Calibri" w:hAnsi="Times New Roman"/>
                <w:sz w:val="24"/>
                <w:szCs w:val="24"/>
                <w:lang w:val="ru-RU"/>
              </w:rPr>
            </w:pPr>
            <w:r w:rsidRPr="007F5474">
              <w:rPr>
                <w:rFonts w:ascii="Times New Roman" w:eastAsia="Calibri" w:hAnsi="Times New Roman"/>
                <w:sz w:val="24"/>
                <w:szCs w:val="24"/>
                <w:lang w:val="ru-RU"/>
              </w:rPr>
              <w:t>Федеральное государственное бюджетное образовательное учреждение</w:t>
            </w:r>
          </w:p>
          <w:p w:rsidR="007F5474" w:rsidRPr="007F5474" w:rsidRDefault="007F5474" w:rsidP="007F5474">
            <w:pPr>
              <w:keepNext/>
              <w:spacing w:after="0"/>
              <w:jc w:val="center"/>
              <w:outlineLvl w:val="0"/>
              <w:rPr>
                <w:rFonts w:ascii="Times New Roman" w:eastAsia="Calibri" w:hAnsi="Times New Roman"/>
                <w:sz w:val="24"/>
                <w:szCs w:val="24"/>
                <w:lang w:val="ru-RU"/>
              </w:rPr>
            </w:pPr>
            <w:r w:rsidRPr="007F5474">
              <w:rPr>
                <w:rFonts w:ascii="Times New Roman" w:eastAsia="Calibri" w:hAnsi="Times New Roman"/>
                <w:sz w:val="24"/>
                <w:szCs w:val="24"/>
                <w:lang w:val="ru-RU"/>
              </w:rPr>
              <w:t>высшего образования</w:t>
            </w:r>
          </w:p>
          <w:p w:rsidR="007F5474" w:rsidRPr="007F5474" w:rsidRDefault="007F5474" w:rsidP="007F5474">
            <w:pPr>
              <w:keepNext/>
              <w:spacing w:after="0"/>
              <w:ind w:firstLine="400"/>
              <w:jc w:val="center"/>
              <w:outlineLvl w:val="0"/>
              <w:rPr>
                <w:rFonts w:ascii="Times New Roman" w:hAnsi="Times New Roman"/>
                <w:b/>
                <w:bCs/>
                <w:kern w:val="32"/>
                <w:sz w:val="24"/>
                <w:szCs w:val="24"/>
                <w:lang w:val="ru-RU" w:eastAsia="ru-RU"/>
              </w:rPr>
            </w:pPr>
            <w:r w:rsidRPr="007F5474">
              <w:rPr>
                <w:rFonts w:ascii="Times New Roman" w:hAnsi="Times New Roman"/>
                <w:b/>
                <w:bCs/>
                <w:kern w:val="32"/>
                <w:sz w:val="24"/>
                <w:szCs w:val="24"/>
                <w:lang w:val="ru-RU" w:eastAsia="ru-RU"/>
              </w:rPr>
              <w:t>«МИРЭА – Российский технологический университет</w:t>
            </w:r>
            <w:r w:rsidRPr="007F5474">
              <w:rPr>
                <w:rFonts w:ascii="Times New Roman" w:hAnsi="Times New Roman"/>
                <w:b/>
                <w:bCs/>
                <w:kern w:val="32"/>
                <w:sz w:val="24"/>
                <w:szCs w:val="24"/>
                <w:lang w:val="ru-RU" w:eastAsia="ar-SA"/>
              </w:rPr>
              <w:t>»</w:t>
            </w:r>
          </w:p>
          <w:p w:rsidR="007F5474" w:rsidRPr="007F5474" w:rsidRDefault="007F5474" w:rsidP="007F5474">
            <w:pPr>
              <w:keepNext/>
              <w:spacing w:after="0"/>
              <w:jc w:val="center"/>
              <w:outlineLvl w:val="0"/>
              <w:rPr>
                <w:rFonts w:ascii="Times New Roman" w:eastAsia="Calibri" w:hAnsi="Times New Roman"/>
                <w:b/>
                <w:sz w:val="32"/>
                <w:szCs w:val="32"/>
                <w:lang w:val="ru-RU"/>
              </w:rPr>
            </w:pPr>
            <w:r w:rsidRPr="007F5474">
              <w:rPr>
                <w:rFonts w:ascii="Times New Roman" w:eastAsia="Calibri" w:hAnsi="Times New Roman"/>
                <w:b/>
                <w:sz w:val="32"/>
                <w:szCs w:val="32"/>
                <w:lang w:val="ru-RU"/>
              </w:rPr>
              <w:t>РТУ МИРЭА</w:t>
            </w:r>
          </w:p>
          <w:p w:rsidR="007F5474" w:rsidRPr="007F5474" w:rsidRDefault="007F5474" w:rsidP="007F5474">
            <w:pPr>
              <w:keepNext/>
              <w:spacing w:after="0"/>
              <w:jc w:val="center"/>
              <w:outlineLvl w:val="0"/>
              <w:rPr>
                <w:rFonts w:ascii="Times New Roman" w:eastAsia="Calibri" w:hAnsi="Times New Roman"/>
                <w:b/>
                <w:sz w:val="24"/>
                <w:szCs w:val="24"/>
                <w:lang w:val="ru-RU"/>
              </w:rPr>
            </w:pPr>
            <w:r w:rsidRPr="007F5474">
              <w:rPr>
                <w:rFonts w:ascii="Times New Roman" w:eastAsia="Calibri" w:hAnsi="Times New Roman"/>
                <w:b/>
                <w:sz w:val="24"/>
                <w:szCs w:val="24"/>
                <w:lang w:val="ru-RU"/>
              </w:rPr>
              <w:t>Институт комплексной безопасности и специального приборостроения</w:t>
            </w:r>
          </w:p>
          <w:p w:rsidR="007F5474" w:rsidRPr="007F5474" w:rsidRDefault="007F5474" w:rsidP="007F5474">
            <w:pPr>
              <w:keepNext/>
              <w:spacing w:after="0"/>
              <w:jc w:val="center"/>
              <w:outlineLvl w:val="0"/>
              <w:rPr>
                <w:rFonts w:ascii="Times New Roman" w:eastAsia="Calibri" w:hAnsi="Times New Roman"/>
                <w:b/>
                <w:sz w:val="24"/>
                <w:szCs w:val="24"/>
                <w:lang w:val="ru-RU"/>
              </w:rPr>
            </w:pPr>
            <w:r w:rsidRPr="007F5474">
              <w:rPr>
                <w:rFonts w:ascii="Times New Roman" w:eastAsia="Calibri" w:hAnsi="Times New Roman"/>
                <w:b/>
                <w:sz w:val="24"/>
                <w:szCs w:val="24"/>
                <w:lang w:val="ru-RU"/>
              </w:rPr>
              <w:t xml:space="preserve">КАФЕДРА ЭКОНОМИЧЕСКОЙ ЭКСПЕРТИЗЫ И </w:t>
            </w:r>
          </w:p>
          <w:p w:rsidR="007F5474" w:rsidRPr="007F5474" w:rsidRDefault="007F5474" w:rsidP="007F5474">
            <w:pPr>
              <w:keepNext/>
              <w:spacing w:after="0"/>
              <w:jc w:val="center"/>
              <w:outlineLvl w:val="0"/>
              <w:rPr>
                <w:rFonts w:ascii="Times New Roman" w:eastAsia="Calibri" w:hAnsi="Times New Roman"/>
                <w:b/>
                <w:sz w:val="24"/>
                <w:szCs w:val="24"/>
                <w:lang w:val="ru-RU"/>
              </w:rPr>
            </w:pPr>
            <w:r w:rsidRPr="007F5474">
              <w:rPr>
                <w:rFonts w:ascii="Times New Roman" w:eastAsia="Calibri" w:hAnsi="Times New Roman"/>
                <w:b/>
                <w:sz w:val="24"/>
                <w:szCs w:val="24"/>
                <w:lang w:val="ru-RU"/>
              </w:rPr>
              <w:t>ФИНАНСОВОГО МОНИТОРИНГА</w:t>
            </w:r>
          </w:p>
          <w:p w:rsidR="007F5474" w:rsidRPr="007F5474" w:rsidRDefault="00352231" w:rsidP="007F5474">
            <w:pPr>
              <w:spacing w:after="0"/>
              <w:jc w:val="both"/>
              <w:rPr>
                <w:rFonts w:ascii="Times New Roman" w:eastAsia="Calibri" w:hAnsi="Times New Roman"/>
                <w:sz w:val="24"/>
                <w:szCs w:val="24"/>
                <w:lang w:val="ru-RU"/>
              </w:rPr>
            </w:pPr>
            <w:r>
              <w:rPr>
                <w:rFonts w:ascii="Times New Roman" w:eastAsia="Calibri" w:hAnsi="Times New Roman"/>
                <w:noProof/>
                <w:sz w:val="24"/>
                <w:szCs w:val="24"/>
                <w:lang w:val="ru-RU" w:eastAsia="ru-RU"/>
              </w:rPr>
              <mc:AlternateContent>
                <mc:Choice Requires="wpc">
                  <w:drawing>
                    <wp:inline distT="0" distB="0" distL="0" distR="0">
                      <wp:extent cx="5829300" cy="342900"/>
                      <wp:effectExtent l="0" t="3810" r="20320" b="0"/>
                      <wp:docPr id="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flipV="1">
                                  <a:off x="228600" y="114000"/>
                                  <a:ext cx="5600700" cy="1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5454FC0" id="Полотно 2" o:spid="_x0000_s1026" editas="canvas" style="width:459pt;height:27pt;mso-position-horizontal-relative:char;mso-position-vertical-relative:line" coordsize="5829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429;visibility:visible;mso-wrap-style:square">
                        <v:fill o:detectmouseclick="t"/>
                        <v:path o:connecttype="none"/>
                      </v:shape>
                      <v:line id="Line 4" o:spid="_x0000_s1028" style="position:absolute;flip:y;visibility:visible;mso-wrap-style:square" from="2286,1140" to="58293,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" strokeweight="3pt">
                        <v:stroke linestyle="thinThin"/>
                      </v:line>
                      <w10:anchorlock/>
                    </v:group>
                  </w:pict>
                </mc:Fallback>
              </mc:AlternateContent>
            </w:r>
          </w:p>
        </w:tc>
      </w:tr>
    </w:tbl>
    <w:p w:rsidR="007F5474" w:rsidRPr="007F5474" w:rsidRDefault="007F5474" w:rsidP="007F5474">
      <w:pPr>
        <w:tabs>
          <w:tab w:val="left" w:pos="4080"/>
        </w:tabs>
        <w:jc w:val="center"/>
        <w:rPr>
          <w:rFonts w:ascii="Times New Roman" w:eastAsia="Calibri" w:hAnsi="Times New Roman"/>
          <w:sz w:val="28"/>
          <w:szCs w:val="28"/>
          <w:lang w:val="ru-RU"/>
        </w:rPr>
      </w:pPr>
      <w:r w:rsidRPr="007F5474">
        <w:rPr>
          <w:rFonts w:ascii="Times New Roman" w:eastAsia="Calibri" w:hAnsi="Times New Roman"/>
          <w:sz w:val="28"/>
          <w:szCs w:val="28"/>
          <w:lang w:val="ru-RU"/>
        </w:rPr>
        <w:t xml:space="preserve">Протокол заседания комиссии по защите </w:t>
      </w:r>
      <w:r w:rsidR="00EF6509">
        <w:rPr>
          <w:rFonts w:ascii="Times New Roman" w:eastAsia="Calibri" w:hAnsi="Times New Roman"/>
          <w:sz w:val="28"/>
          <w:szCs w:val="28"/>
          <w:lang w:val="ru-RU"/>
        </w:rPr>
        <w:t>курсового проекта</w:t>
      </w:r>
    </w:p>
    <w:p w:rsidR="007F5474" w:rsidRPr="007F5474" w:rsidRDefault="007F5474" w:rsidP="007F5474">
      <w:pPr>
        <w:tabs>
          <w:tab w:val="left" w:pos="4080"/>
        </w:tabs>
        <w:jc w:val="center"/>
        <w:rPr>
          <w:rFonts w:ascii="Times New Roman" w:eastAsia="Calibri" w:hAnsi="Times New Roman"/>
          <w:sz w:val="28"/>
          <w:szCs w:val="28"/>
          <w:lang w:val="ru-RU"/>
        </w:rPr>
      </w:pPr>
      <w:r w:rsidRPr="007F5474">
        <w:rPr>
          <w:rFonts w:ascii="Times New Roman" w:eastAsia="Calibri" w:hAnsi="Times New Roman"/>
          <w:sz w:val="28"/>
          <w:szCs w:val="28"/>
          <w:lang w:val="ru-RU"/>
        </w:rPr>
        <w:t>От  «</w:t>
      </w:r>
      <w:r>
        <w:rPr>
          <w:rFonts w:ascii="Times New Roman" w:eastAsia="Calibri" w:hAnsi="Times New Roman"/>
          <w:sz w:val="28"/>
          <w:szCs w:val="28"/>
          <w:lang w:val="ru-RU"/>
        </w:rPr>
        <w:t>__</w:t>
      </w:r>
      <w:r w:rsidRPr="007F5474">
        <w:rPr>
          <w:rFonts w:ascii="Times New Roman" w:eastAsia="Calibri" w:hAnsi="Times New Roman"/>
          <w:sz w:val="28"/>
          <w:szCs w:val="28"/>
          <w:lang w:val="ru-RU"/>
        </w:rPr>
        <w:t xml:space="preserve">» </w:t>
      </w:r>
      <w:r>
        <w:rPr>
          <w:rFonts w:ascii="Times New Roman" w:eastAsia="Calibri" w:hAnsi="Times New Roman"/>
          <w:sz w:val="28"/>
          <w:szCs w:val="28"/>
          <w:lang w:val="ru-RU"/>
        </w:rPr>
        <w:t>_______</w:t>
      </w:r>
      <w:r w:rsidRPr="007F5474">
        <w:rPr>
          <w:rFonts w:ascii="Times New Roman" w:eastAsia="Calibri" w:hAnsi="Times New Roman"/>
          <w:sz w:val="28"/>
          <w:szCs w:val="28"/>
          <w:lang w:val="ru-RU"/>
        </w:rPr>
        <w:t xml:space="preserve"> 20</w:t>
      </w:r>
      <w:r>
        <w:rPr>
          <w:rFonts w:ascii="Times New Roman" w:eastAsia="Calibri" w:hAnsi="Times New Roman"/>
          <w:sz w:val="28"/>
          <w:szCs w:val="28"/>
          <w:lang w:val="ru-RU"/>
        </w:rPr>
        <w:t>__</w:t>
      </w:r>
      <w:r w:rsidRPr="007F5474">
        <w:rPr>
          <w:rFonts w:ascii="Times New Roman" w:eastAsia="Calibri" w:hAnsi="Times New Roman"/>
          <w:sz w:val="28"/>
          <w:szCs w:val="28"/>
          <w:lang w:val="ru-RU"/>
        </w:rPr>
        <w:t xml:space="preserve">  года № ___</w:t>
      </w:r>
    </w:p>
    <w:p w:rsidR="007F5474" w:rsidRPr="007F5474" w:rsidRDefault="007F5474" w:rsidP="0080267D">
      <w:pPr>
        <w:widowControl w:val="0"/>
        <w:autoSpaceDE w:val="0"/>
        <w:autoSpaceDN w:val="0"/>
        <w:adjustRightInd w:val="0"/>
        <w:spacing w:after="0" w:line="239" w:lineRule="auto"/>
        <w:jc w:val="both"/>
        <w:rPr>
          <w:rFonts w:ascii="Times New Roman" w:eastAsia="Calibri" w:hAnsi="Times New Roman"/>
          <w:sz w:val="28"/>
          <w:szCs w:val="28"/>
          <w:lang w:val="ru-RU"/>
        </w:rPr>
      </w:pPr>
      <w:r w:rsidRPr="007F5474">
        <w:rPr>
          <w:rFonts w:ascii="Times New Roman" w:eastAsia="Calibri" w:hAnsi="Times New Roman"/>
          <w:sz w:val="28"/>
          <w:szCs w:val="28"/>
          <w:lang w:val="ru-RU"/>
        </w:rPr>
        <w:t>Состав комиссии:</w:t>
      </w:r>
      <w:r w:rsidR="0080267D">
        <w:rPr>
          <w:rFonts w:ascii="Times New Roman" w:eastAsia="Calibri" w:hAnsi="Times New Roman"/>
          <w:sz w:val="28"/>
          <w:szCs w:val="28"/>
          <w:lang w:val="ru-RU"/>
        </w:rPr>
        <w:t>____________________________________________________</w:t>
      </w:r>
    </w:p>
    <w:p w:rsidR="007F5474" w:rsidRPr="007F5474" w:rsidRDefault="007F5474" w:rsidP="007F5474">
      <w:pPr>
        <w:widowControl w:val="0"/>
        <w:autoSpaceDE w:val="0"/>
        <w:autoSpaceDN w:val="0"/>
        <w:adjustRightInd w:val="0"/>
        <w:spacing w:after="0" w:line="239" w:lineRule="auto"/>
        <w:jc w:val="center"/>
        <w:rPr>
          <w:rFonts w:ascii="Times New Roman" w:eastAsia="Calibri" w:hAnsi="Times New Roman"/>
          <w:sz w:val="28"/>
          <w:szCs w:val="28"/>
          <w:lang w:val="ru-RU"/>
        </w:rPr>
      </w:pPr>
      <w:r w:rsidRPr="007F5474">
        <w:rPr>
          <w:rFonts w:ascii="Times New Roman" w:eastAsia="Calibri" w:hAnsi="Times New Roman"/>
          <w:i/>
          <w:iCs/>
          <w:sz w:val="28"/>
          <w:szCs w:val="28"/>
          <w:lang w:val="ru-RU"/>
        </w:rPr>
        <w:t>(должность, ученая степень, ученое звание)</w:t>
      </w:r>
    </w:p>
    <w:p w:rsidR="007F5474" w:rsidRPr="007F5474" w:rsidRDefault="007F5474" w:rsidP="007F5474">
      <w:pPr>
        <w:widowControl w:val="0"/>
        <w:autoSpaceDE w:val="0"/>
        <w:autoSpaceDN w:val="0"/>
        <w:adjustRightInd w:val="0"/>
        <w:spacing w:after="0" w:line="240" w:lineRule="auto"/>
        <w:jc w:val="both"/>
        <w:rPr>
          <w:rFonts w:ascii="Times New Roman" w:eastAsia="Calibri" w:hAnsi="Times New Roman"/>
          <w:sz w:val="24"/>
          <w:szCs w:val="24"/>
          <w:lang w:val="ru-RU"/>
        </w:rPr>
      </w:pPr>
      <w:r w:rsidRPr="007F5474">
        <w:rPr>
          <w:rFonts w:ascii="Times New Roman" w:eastAsia="Calibri" w:hAnsi="Times New Roman"/>
          <w:sz w:val="24"/>
          <w:szCs w:val="24"/>
          <w:lang w:val="ru-RU"/>
        </w:rPr>
        <w:t xml:space="preserve">Утверждена распоряжением заведующего кафедрой Экономической экспертизы и финансового мониторинга от </w:t>
      </w:r>
      <w:r w:rsidR="0080267D">
        <w:rPr>
          <w:rFonts w:ascii="Times New Roman" w:eastAsia="Calibri" w:hAnsi="Times New Roman"/>
          <w:sz w:val="24"/>
          <w:szCs w:val="24"/>
          <w:lang w:val="ru-RU"/>
        </w:rPr>
        <w:t>__</w:t>
      </w:r>
      <w:r w:rsidRPr="007F5474">
        <w:rPr>
          <w:rFonts w:ascii="Times New Roman" w:eastAsia="Calibri" w:hAnsi="Times New Roman"/>
          <w:sz w:val="24"/>
          <w:szCs w:val="24"/>
          <w:lang w:val="ru-RU"/>
        </w:rPr>
        <w:t xml:space="preserve"> </w:t>
      </w:r>
      <w:r w:rsidR="0080267D">
        <w:rPr>
          <w:rFonts w:ascii="Times New Roman" w:eastAsia="Calibri" w:hAnsi="Times New Roman"/>
          <w:sz w:val="24"/>
          <w:szCs w:val="24"/>
          <w:lang w:val="ru-RU"/>
        </w:rPr>
        <w:t xml:space="preserve"> _______</w:t>
      </w:r>
      <w:r w:rsidRPr="007F5474">
        <w:rPr>
          <w:rFonts w:ascii="Times New Roman" w:eastAsia="Calibri" w:hAnsi="Times New Roman"/>
          <w:sz w:val="24"/>
          <w:szCs w:val="24"/>
          <w:lang w:val="ru-RU"/>
        </w:rPr>
        <w:t xml:space="preserve"> 20</w:t>
      </w:r>
      <w:r w:rsidR="0080267D">
        <w:rPr>
          <w:rFonts w:ascii="Times New Roman" w:eastAsia="Calibri" w:hAnsi="Times New Roman"/>
          <w:sz w:val="24"/>
          <w:szCs w:val="24"/>
          <w:lang w:val="ru-RU"/>
        </w:rPr>
        <w:t>__</w:t>
      </w:r>
      <w:r w:rsidRPr="007F5474">
        <w:rPr>
          <w:rFonts w:ascii="Times New Roman" w:eastAsia="Calibri" w:hAnsi="Times New Roman"/>
          <w:sz w:val="24"/>
          <w:szCs w:val="24"/>
          <w:lang w:val="ru-RU"/>
        </w:rPr>
        <w:t xml:space="preserve"> г. №</w:t>
      </w:r>
      <w:r w:rsidR="0080267D">
        <w:rPr>
          <w:rFonts w:ascii="Times New Roman" w:eastAsia="Calibri" w:hAnsi="Times New Roman"/>
          <w:sz w:val="24"/>
          <w:szCs w:val="24"/>
          <w:lang w:val="ru-RU"/>
        </w:rPr>
        <w:t>___</w:t>
      </w:r>
      <w:r w:rsidRPr="007F5474">
        <w:rPr>
          <w:rFonts w:ascii="Times New Roman" w:eastAsia="Calibri" w:hAnsi="Times New Roman"/>
          <w:sz w:val="24"/>
          <w:szCs w:val="24"/>
          <w:lang w:val="ru-RU"/>
        </w:rPr>
        <w:t>.</w:t>
      </w:r>
    </w:p>
    <w:p w:rsidR="007F5474" w:rsidRPr="007F5474" w:rsidRDefault="007F5474" w:rsidP="007F5474">
      <w:pPr>
        <w:widowControl w:val="0"/>
        <w:autoSpaceDE w:val="0"/>
        <w:autoSpaceDN w:val="0"/>
        <w:adjustRightInd w:val="0"/>
        <w:spacing w:after="0" w:line="240" w:lineRule="auto"/>
        <w:ind w:firstLine="709"/>
        <w:jc w:val="both"/>
        <w:rPr>
          <w:rFonts w:ascii="Times New Roman" w:eastAsia="Calibri" w:hAnsi="Times New Roman"/>
          <w:sz w:val="24"/>
          <w:szCs w:val="24"/>
          <w:lang w:val="ru-RU"/>
        </w:rPr>
      </w:pPr>
      <w:r w:rsidRPr="007F5474">
        <w:rPr>
          <w:rFonts w:ascii="Times New Roman" w:eastAsia="Calibri" w:hAnsi="Times New Roman"/>
          <w:sz w:val="24"/>
          <w:szCs w:val="24"/>
          <w:lang w:val="ru-RU"/>
        </w:rPr>
        <w:t>Слушали защиту курсовых проектов по дисциплине:</w:t>
      </w:r>
    </w:p>
    <w:p w:rsidR="007F5474" w:rsidRPr="007F5474" w:rsidRDefault="007F5474" w:rsidP="007F5474">
      <w:pPr>
        <w:widowControl w:val="0"/>
        <w:autoSpaceDE w:val="0"/>
        <w:autoSpaceDN w:val="0"/>
        <w:adjustRightInd w:val="0"/>
        <w:spacing w:after="0" w:line="240" w:lineRule="auto"/>
        <w:jc w:val="both"/>
        <w:rPr>
          <w:rFonts w:ascii="Times New Roman" w:eastAsia="Calibri" w:hAnsi="Times New Roman"/>
          <w:sz w:val="24"/>
          <w:szCs w:val="24"/>
          <w:u w:val="single"/>
          <w:lang w:val="ru-RU"/>
        </w:rPr>
      </w:pPr>
      <w:r w:rsidRPr="007F5474">
        <w:rPr>
          <w:rFonts w:ascii="Times New Roman" w:eastAsia="Calibri" w:hAnsi="Times New Roman"/>
          <w:b/>
          <w:sz w:val="28"/>
          <w:szCs w:val="28"/>
          <w:u w:val="single"/>
          <w:lang w:val="ru-RU"/>
        </w:rPr>
        <w:t xml:space="preserve">Экономический анализ </w:t>
      </w:r>
      <w:r w:rsidRPr="007F5474">
        <w:rPr>
          <w:rFonts w:ascii="Times New Roman" w:eastAsia="Calibri" w:hAnsi="Times New Roman"/>
          <w:sz w:val="24"/>
          <w:szCs w:val="24"/>
          <w:lang w:val="ru-RU"/>
        </w:rPr>
        <w:t xml:space="preserve">студентов группы </w:t>
      </w:r>
      <w:r w:rsidR="0080267D">
        <w:rPr>
          <w:rFonts w:ascii="Times New Roman" w:eastAsia="Calibri" w:hAnsi="Times New Roman"/>
          <w:sz w:val="24"/>
          <w:szCs w:val="24"/>
          <w:u w:val="single"/>
          <w:lang w:val="ru-RU"/>
        </w:rPr>
        <w:t>_____________</w:t>
      </w:r>
    </w:p>
    <w:tbl>
      <w:tblPr>
        <w:tblW w:w="5000" w:type="pct"/>
        <w:tblLook w:val="0000" w:firstRow="0" w:lastRow="0" w:firstColumn="0" w:lastColumn="0" w:noHBand="0" w:noVBand="0"/>
      </w:tblPr>
      <w:tblGrid>
        <w:gridCol w:w="1979"/>
        <w:gridCol w:w="1568"/>
        <w:gridCol w:w="1993"/>
        <w:gridCol w:w="2358"/>
        <w:gridCol w:w="1545"/>
      </w:tblGrid>
      <w:tr w:rsidR="007F5474" w:rsidRPr="00646DB2" w:rsidTr="00C449FA">
        <w:tc>
          <w:tcPr>
            <w:tcW w:w="1051" w:type="pct"/>
            <w:tcBorders>
              <w:top w:val="single" w:sz="4" w:space="0" w:color="auto"/>
              <w:left w:val="single" w:sz="4" w:space="0" w:color="auto"/>
              <w:bottom w:val="single" w:sz="4" w:space="0" w:color="auto"/>
              <w:right w:val="single" w:sz="4" w:space="0" w:color="auto"/>
            </w:tcBorders>
            <w:vAlign w:val="center"/>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b/>
                <w:bCs/>
                <w:snapToGrid w:val="0"/>
                <w:sz w:val="20"/>
                <w:szCs w:val="20"/>
                <w:lang w:val="ru-RU"/>
              </w:rPr>
            </w:pPr>
            <w:r w:rsidRPr="007F5474">
              <w:rPr>
                <w:rFonts w:ascii="Times New Roman" w:eastAsia="Calibri" w:hAnsi="Times New Roman"/>
                <w:b/>
                <w:bCs/>
                <w:snapToGrid w:val="0"/>
                <w:sz w:val="20"/>
                <w:szCs w:val="20"/>
                <w:lang w:val="ru-RU"/>
              </w:rPr>
              <w:t>Фамилия</w:t>
            </w:r>
          </w:p>
        </w:tc>
        <w:tc>
          <w:tcPr>
            <w:tcW w:w="833" w:type="pct"/>
            <w:tcBorders>
              <w:top w:val="single" w:sz="4" w:space="0" w:color="auto"/>
              <w:left w:val="single" w:sz="4" w:space="0" w:color="auto"/>
              <w:bottom w:val="single" w:sz="4" w:space="0" w:color="auto"/>
              <w:right w:val="nil"/>
            </w:tcBorders>
            <w:vAlign w:val="center"/>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b/>
                <w:bCs/>
                <w:snapToGrid w:val="0"/>
                <w:sz w:val="20"/>
                <w:szCs w:val="20"/>
                <w:lang w:val="ru-RU"/>
              </w:rPr>
            </w:pPr>
            <w:r w:rsidRPr="007F5474">
              <w:rPr>
                <w:rFonts w:ascii="Times New Roman" w:eastAsia="Calibri" w:hAnsi="Times New Roman"/>
                <w:b/>
                <w:bCs/>
                <w:snapToGrid w:val="0"/>
                <w:sz w:val="20"/>
                <w:szCs w:val="20"/>
                <w:lang w:val="ru-RU"/>
              </w:rPr>
              <w:t>Имя</w:t>
            </w:r>
          </w:p>
        </w:tc>
        <w:tc>
          <w:tcPr>
            <w:tcW w:w="1058" w:type="pct"/>
            <w:tcBorders>
              <w:top w:val="single" w:sz="4" w:space="0" w:color="auto"/>
              <w:left w:val="single" w:sz="4" w:space="0" w:color="auto"/>
              <w:bottom w:val="single" w:sz="4" w:space="0" w:color="auto"/>
              <w:right w:val="nil"/>
            </w:tcBorders>
            <w:vAlign w:val="center"/>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b/>
                <w:bCs/>
                <w:snapToGrid w:val="0"/>
                <w:sz w:val="20"/>
                <w:szCs w:val="20"/>
                <w:lang w:val="ru-RU"/>
              </w:rPr>
            </w:pPr>
            <w:r w:rsidRPr="007F5474">
              <w:rPr>
                <w:rFonts w:ascii="Times New Roman" w:eastAsia="Calibri" w:hAnsi="Times New Roman"/>
                <w:b/>
                <w:bCs/>
                <w:snapToGrid w:val="0"/>
                <w:sz w:val="20"/>
                <w:szCs w:val="20"/>
                <w:lang w:val="ru-RU"/>
              </w:rPr>
              <w:t>Отчество</w:t>
            </w:r>
          </w:p>
        </w:tc>
        <w:tc>
          <w:tcPr>
            <w:tcW w:w="1251" w:type="pct"/>
            <w:tcBorders>
              <w:top w:val="single" w:sz="4" w:space="0" w:color="auto"/>
              <w:left w:val="single" w:sz="4" w:space="0" w:color="auto"/>
              <w:bottom w:val="single" w:sz="4" w:space="0" w:color="auto"/>
              <w:right w:val="single" w:sz="4" w:space="0" w:color="auto"/>
            </w:tcBorders>
            <w:vAlign w:val="center"/>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b/>
                <w:bCs/>
                <w:snapToGrid w:val="0"/>
                <w:sz w:val="20"/>
                <w:szCs w:val="20"/>
                <w:lang w:val="ru-RU"/>
              </w:rPr>
            </w:pPr>
            <w:r w:rsidRPr="007F5474">
              <w:rPr>
                <w:rFonts w:ascii="Times New Roman" w:eastAsia="Calibri" w:hAnsi="Times New Roman"/>
                <w:b/>
                <w:bCs/>
                <w:snapToGrid w:val="0"/>
                <w:sz w:val="20"/>
                <w:szCs w:val="20"/>
                <w:lang w:val="ru-RU"/>
              </w:rPr>
              <w:t>Тема курсового проекта (работы)</w:t>
            </w:r>
          </w:p>
        </w:tc>
        <w:tc>
          <w:tcPr>
            <w:tcW w:w="807"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b/>
                <w:bCs/>
                <w:snapToGrid w:val="0"/>
                <w:sz w:val="20"/>
                <w:szCs w:val="20"/>
                <w:lang w:val="ru-RU"/>
              </w:rPr>
            </w:pPr>
            <w:r w:rsidRPr="007F5474">
              <w:rPr>
                <w:rFonts w:ascii="Times New Roman" w:eastAsia="Calibri" w:hAnsi="Times New Roman"/>
                <w:b/>
                <w:bCs/>
                <w:snapToGrid w:val="0"/>
                <w:sz w:val="20"/>
                <w:szCs w:val="20"/>
                <w:lang w:val="ru-RU"/>
              </w:rPr>
              <w:t>Итоговая (комплексная) оценка выполнения и з</w:t>
            </w:r>
            <w:r w:rsidR="00EF6509">
              <w:rPr>
                <w:rFonts w:ascii="Times New Roman" w:eastAsia="Calibri" w:hAnsi="Times New Roman"/>
                <w:b/>
                <w:bCs/>
                <w:snapToGrid w:val="0"/>
                <w:sz w:val="20"/>
                <w:szCs w:val="20"/>
                <w:lang w:val="ru-RU"/>
              </w:rPr>
              <w:t>ащиты курсового проекта</w:t>
            </w:r>
          </w:p>
        </w:tc>
      </w:tr>
      <w:tr w:rsidR="007F5474" w:rsidRPr="00646DB2" w:rsidTr="00C449FA">
        <w:tc>
          <w:tcPr>
            <w:tcW w:w="1051"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833" w:type="pct"/>
            <w:tcBorders>
              <w:top w:val="single" w:sz="4" w:space="0" w:color="auto"/>
              <w:left w:val="single" w:sz="4" w:space="0" w:color="auto"/>
              <w:bottom w:val="single" w:sz="4" w:space="0" w:color="auto"/>
              <w:right w:val="nil"/>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1058" w:type="pct"/>
            <w:tcBorders>
              <w:top w:val="single" w:sz="4" w:space="0" w:color="auto"/>
              <w:left w:val="single" w:sz="4" w:space="0" w:color="auto"/>
              <w:bottom w:val="single" w:sz="4" w:space="0" w:color="auto"/>
              <w:right w:val="nil"/>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1251"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p>
        </w:tc>
        <w:tc>
          <w:tcPr>
            <w:tcW w:w="807"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p>
        </w:tc>
      </w:tr>
      <w:tr w:rsidR="007F5474" w:rsidRPr="007F5474" w:rsidTr="00C449FA">
        <w:trPr>
          <w:trHeight w:val="577"/>
        </w:trPr>
        <w:tc>
          <w:tcPr>
            <w:tcW w:w="1051" w:type="pct"/>
            <w:tcBorders>
              <w:top w:val="single" w:sz="4" w:space="0" w:color="auto"/>
              <w:left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r w:rsidRPr="007F5474">
              <w:rPr>
                <w:rFonts w:ascii="Times New Roman" w:eastAsia="Calibri" w:hAnsi="Times New Roman"/>
                <w:snapToGrid w:val="0"/>
                <w:sz w:val="20"/>
                <w:szCs w:val="20"/>
                <w:lang w:val="ru-RU"/>
              </w:rPr>
              <w:t>Вопросы</w:t>
            </w:r>
          </w:p>
        </w:tc>
        <w:tc>
          <w:tcPr>
            <w:tcW w:w="3949" w:type="pct"/>
            <w:gridSpan w:val="4"/>
            <w:tcBorders>
              <w:top w:val="single" w:sz="4" w:space="0" w:color="auto"/>
              <w:left w:val="single" w:sz="4" w:space="0" w:color="auto"/>
              <w:right w:val="single" w:sz="4" w:space="0" w:color="auto"/>
            </w:tcBorders>
          </w:tcPr>
          <w:p w:rsidR="007F5474" w:rsidRPr="007F5474" w:rsidRDefault="007F5474" w:rsidP="007F5474">
            <w:pPr>
              <w:widowControl w:val="0"/>
              <w:numPr>
                <w:ilvl w:val="0"/>
                <w:numId w:val="23"/>
              </w:numPr>
              <w:autoSpaceDE w:val="0"/>
              <w:autoSpaceDN w:val="0"/>
              <w:adjustRightInd w:val="0"/>
              <w:spacing w:after="0" w:line="240" w:lineRule="auto"/>
              <w:contextualSpacing/>
              <w:rPr>
                <w:rFonts w:ascii="Times New Roman" w:eastAsia="Calibri" w:hAnsi="Times New Roman"/>
                <w:snapToGrid w:val="0"/>
                <w:sz w:val="20"/>
                <w:szCs w:val="20"/>
                <w:lang w:val="ru-RU"/>
              </w:rPr>
            </w:pPr>
          </w:p>
        </w:tc>
      </w:tr>
      <w:tr w:rsidR="007F5474" w:rsidRPr="007F5474" w:rsidTr="00C449FA">
        <w:trPr>
          <w:trHeight w:val="401"/>
        </w:trPr>
        <w:tc>
          <w:tcPr>
            <w:tcW w:w="1051"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833" w:type="pct"/>
            <w:tcBorders>
              <w:top w:val="single" w:sz="4" w:space="0" w:color="auto"/>
              <w:left w:val="single" w:sz="4" w:space="0" w:color="auto"/>
              <w:bottom w:val="single" w:sz="4" w:space="0" w:color="auto"/>
              <w:right w:val="nil"/>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1058" w:type="pct"/>
            <w:tcBorders>
              <w:top w:val="single" w:sz="4" w:space="0" w:color="auto"/>
              <w:left w:val="single" w:sz="4" w:space="0" w:color="auto"/>
              <w:bottom w:val="single" w:sz="4" w:space="0" w:color="auto"/>
              <w:right w:val="nil"/>
            </w:tcBorders>
          </w:tcPr>
          <w:p w:rsidR="007F5474" w:rsidRPr="007F5474" w:rsidRDefault="007F5474" w:rsidP="007F5474">
            <w:pPr>
              <w:widowControl w:val="0"/>
              <w:autoSpaceDE w:val="0"/>
              <w:autoSpaceDN w:val="0"/>
              <w:adjustRightInd w:val="0"/>
              <w:spacing w:after="0" w:line="240" w:lineRule="auto"/>
              <w:rPr>
                <w:rFonts w:ascii="Times New Roman" w:eastAsia="Calibri" w:hAnsi="Times New Roman"/>
                <w:snapToGrid w:val="0"/>
                <w:sz w:val="28"/>
                <w:szCs w:val="28"/>
                <w:lang w:val="ru-RU"/>
              </w:rPr>
            </w:pPr>
          </w:p>
        </w:tc>
        <w:tc>
          <w:tcPr>
            <w:tcW w:w="1251"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p>
        </w:tc>
        <w:tc>
          <w:tcPr>
            <w:tcW w:w="807" w:type="pct"/>
            <w:tcBorders>
              <w:top w:val="single" w:sz="4" w:space="0" w:color="auto"/>
              <w:left w:val="single" w:sz="4" w:space="0" w:color="auto"/>
              <w:bottom w:val="single" w:sz="4" w:space="0" w:color="auto"/>
              <w:right w:val="single" w:sz="4" w:space="0" w:color="auto"/>
            </w:tcBorders>
          </w:tcPr>
          <w:p w:rsidR="007F5474" w:rsidRPr="007F5474" w:rsidRDefault="007F5474"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p>
        </w:tc>
      </w:tr>
      <w:tr w:rsidR="007F5474" w:rsidRPr="007F5474" w:rsidTr="00C449FA">
        <w:trPr>
          <w:trHeight w:val="577"/>
        </w:trPr>
        <w:tc>
          <w:tcPr>
            <w:tcW w:w="1051" w:type="pct"/>
            <w:tcBorders>
              <w:top w:val="single" w:sz="4" w:space="0" w:color="auto"/>
              <w:left w:val="single" w:sz="4" w:space="0" w:color="auto"/>
              <w:right w:val="single" w:sz="4" w:space="0" w:color="auto"/>
            </w:tcBorders>
          </w:tcPr>
          <w:p w:rsidR="007F5474" w:rsidRPr="007F5474" w:rsidRDefault="0080267D" w:rsidP="007F5474">
            <w:pPr>
              <w:widowControl w:val="0"/>
              <w:autoSpaceDE w:val="0"/>
              <w:autoSpaceDN w:val="0"/>
              <w:adjustRightInd w:val="0"/>
              <w:spacing w:after="0" w:line="240" w:lineRule="auto"/>
              <w:jc w:val="center"/>
              <w:rPr>
                <w:rFonts w:ascii="Times New Roman" w:eastAsia="Calibri" w:hAnsi="Times New Roman"/>
                <w:snapToGrid w:val="0"/>
                <w:sz w:val="20"/>
                <w:szCs w:val="20"/>
                <w:lang w:val="ru-RU"/>
              </w:rPr>
            </w:pPr>
            <w:r>
              <w:rPr>
                <w:rFonts w:ascii="Times New Roman" w:eastAsia="Calibri" w:hAnsi="Times New Roman"/>
                <w:snapToGrid w:val="0"/>
                <w:sz w:val="20"/>
                <w:szCs w:val="20"/>
                <w:lang w:val="ru-RU"/>
              </w:rPr>
              <w:t>Вопросы</w:t>
            </w:r>
          </w:p>
        </w:tc>
        <w:tc>
          <w:tcPr>
            <w:tcW w:w="3949" w:type="pct"/>
            <w:gridSpan w:val="4"/>
            <w:tcBorders>
              <w:top w:val="single" w:sz="4" w:space="0" w:color="auto"/>
              <w:left w:val="single" w:sz="4" w:space="0" w:color="auto"/>
              <w:right w:val="single" w:sz="4" w:space="0" w:color="auto"/>
            </w:tcBorders>
          </w:tcPr>
          <w:p w:rsidR="007F5474" w:rsidRPr="007F5474" w:rsidRDefault="007F5474" w:rsidP="007F5474">
            <w:pPr>
              <w:widowControl w:val="0"/>
              <w:numPr>
                <w:ilvl w:val="0"/>
                <w:numId w:val="32"/>
              </w:numPr>
              <w:autoSpaceDE w:val="0"/>
              <w:autoSpaceDN w:val="0"/>
              <w:adjustRightInd w:val="0"/>
              <w:spacing w:after="0" w:line="240" w:lineRule="auto"/>
              <w:contextualSpacing/>
              <w:rPr>
                <w:rFonts w:ascii="Times New Roman" w:eastAsia="Calibri" w:hAnsi="Times New Roman"/>
                <w:snapToGrid w:val="0"/>
                <w:sz w:val="20"/>
                <w:szCs w:val="20"/>
                <w:lang w:val="ru-RU"/>
              </w:rPr>
            </w:pPr>
          </w:p>
        </w:tc>
      </w:tr>
    </w:tbl>
    <w:p w:rsidR="007F5474" w:rsidRPr="007F5474" w:rsidRDefault="007F5474" w:rsidP="007F5474">
      <w:pPr>
        <w:widowControl w:val="0"/>
        <w:autoSpaceDE w:val="0"/>
        <w:autoSpaceDN w:val="0"/>
        <w:adjustRightInd w:val="0"/>
        <w:spacing w:after="0" w:line="117" w:lineRule="exact"/>
        <w:jc w:val="both"/>
        <w:rPr>
          <w:rFonts w:ascii="Times New Roman" w:eastAsia="Calibri" w:hAnsi="Times New Roman"/>
          <w:sz w:val="24"/>
          <w:szCs w:val="24"/>
          <w:lang w:val="ru-RU"/>
        </w:rPr>
      </w:pPr>
    </w:p>
    <w:p w:rsidR="007F5474" w:rsidRPr="007F5474" w:rsidRDefault="007F5474" w:rsidP="007F5474">
      <w:pPr>
        <w:widowControl w:val="0"/>
        <w:autoSpaceDE w:val="0"/>
        <w:autoSpaceDN w:val="0"/>
        <w:adjustRightInd w:val="0"/>
        <w:spacing w:after="0" w:line="117" w:lineRule="exact"/>
        <w:jc w:val="both"/>
        <w:rPr>
          <w:rFonts w:ascii="Times New Roman" w:eastAsia="Calibri" w:hAnsi="Times New Roman"/>
          <w:sz w:val="24"/>
          <w:szCs w:val="24"/>
          <w:lang w:val="ru-RU"/>
        </w:rPr>
      </w:pPr>
    </w:p>
    <w:p w:rsidR="007F5474" w:rsidRPr="007F5474" w:rsidRDefault="007F5474" w:rsidP="007F5474">
      <w:pPr>
        <w:widowControl w:val="0"/>
        <w:autoSpaceDE w:val="0"/>
        <w:autoSpaceDN w:val="0"/>
        <w:adjustRightInd w:val="0"/>
        <w:spacing w:after="0" w:line="117" w:lineRule="exact"/>
        <w:jc w:val="both"/>
        <w:rPr>
          <w:rFonts w:ascii="Times New Roman" w:eastAsia="Calibri" w:hAnsi="Times New Roman"/>
          <w:sz w:val="24"/>
          <w:szCs w:val="24"/>
          <w:lang w:val="ru-RU"/>
        </w:rPr>
      </w:pPr>
    </w:p>
    <w:p w:rsidR="007F5474" w:rsidRPr="007F5474" w:rsidRDefault="007F5474" w:rsidP="007F5474">
      <w:pPr>
        <w:widowControl w:val="0"/>
        <w:autoSpaceDE w:val="0"/>
        <w:autoSpaceDN w:val="0"/>
        <w:adjustRightInd w:val="0"/>
        <w:spacing w:after="0" w:line="117" w:lineRule="exact"/>
        <w:jc w:val="both"/>
        <w:rPr>
          <w:rFonts w:ascii="Times New Roman" w:eastAsia="Calibri" w:hAnsi="Times New Roman"/>
          <w:sz w:val="24"/>
          <w:szCs w:val="24"/>
          <w:lang w:val="ru-RU"/>
        </w:rPr>
      </w:pPr>
    </w:p>
    <w:tbl>
      <w:tblPr>
        <w:tblW w:w="0" w:type="auto"/>
        <w:tblLook w:val="04A0" w:firstRow="1" w:lastRow="0" w:firstColumn="1" w:lastColumn="0" w:noHBand="0" w:noVBand="1"/>
      </w:tblPr>
      <w:tblGrid>
        <w:gridCol w:w="3244"/>
        <w:gridCol w:w="4079"/>
        <w:gridCol w:w="2130"/>
      </w:tblGrid>
      <w:tr w:rsidR="007F5474" w:rsidRPr="007F5474" w:rsidTr="0080267D">
        <w:tc>
          <w:tcPr>
            <w:tcW w:w="329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r w:rsidRPr="007F5474">
              <w:rPr>
                <w:rFonts w:ascii="Times New Roman" w:eastAsia="Calibri" w:hAnsi="Times New Roman"/>
                <w:sz w:val="28"/>
                <w:szCs w:val="28"/>
                <w:lang w:val="ru-RU"/>
              </w:rPr>
              <w:t>Члены комиссии:</w:t>
            </w:r>
          </w:p>
        </w:tc>
        <w:tc>
          <w:tcPr>
            <w:tcW w:w="4189"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218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r>
      <w:tr w:rsidR="007F5474" w:rsidRPr="007F5474" w:rsidTr="0080267D">
        <w:tc>
          <w:tcPr>
            <w:tcW w:w="329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4189" w:type="dxa"/>
            <w:tcBorders>
              <w:bottom w:val="single" w:sz="4" w:space="0" w:color="auto"/>
            </w:tcBorders>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218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r>
      <w:tr w:rsidR="007F5474" w:rsidRPr="007F5474" w:rsidTr="0080267D">
        <w:tc>
          <w:tcPr>
            <w:tcW w:w="329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4189" w:type="dxa"/>
            <w:tcBorders>
              <w:top w:val="single" w:sz="4" w:space="0" w:color="auto"/>
              <w:bottom w:val="single" w:sz="4" w:space="0" w:color="auto"/>
            </w:tcBorders>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218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r>
      <w:tr w:rsidR="007F5474" w:rsidRPr="007F5474" w:rsidTr="0080267D">
        <w:tc>
          <w:tcPr>
            <w:tcW w:w="329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4189" w:type="dxa"/>
            <w:tcBorders>
              <w:top w:val="single" w:sz="4" w:space="0" w:color="auto"/>
              <w:bottom w:val="single" w:sz="4" w:space="0" w:color="auto"/>
            </w:tcBorders>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c>
          <w:tcPr>
            <w:tcW w:w="2185" w:type="dxa"/>
          </w:tcPr>
          <w:p w:rsidR="007F5474" w:rsidRPr="007F5474" w:rsidRDefault="007F5474" w:rsidP="007F5474">
            <w:pPr>
              <w:widowControl w:val="0"/>
              <w:tabs>
                <w:tab w:val="left" w:pos="4480"/>
                <w:tab w:val="right" w:pos="10205"/>
              </w:tabs>
              <w:autoSpaceDE w:val="0"/>
              <w:autoSpaceDN w:val="0"/>
              <w:adjustRightInd w:val="0"/>
              <w:spacing w:after="0" w:line="240" w:lineRule="auto"/>
              <w:rPr>
                <w:rFonts w:ascii="Times New Roman" w:eastAsia="Calibri" w:hAnsi="Times New Roman"/>
                <w:sz w:val="28"/>
                <w:szCs w:val="28"/>
                <w:lang w:val="ru-RU"/>
              </w:rPr>
            </w:pPr>
          </w:p>
        </w:tc>
      </w:tr>
    </w:tbl>
    <w:p w:rsidR="004953FF" w:rsidRPr="0080267D" w:rsidRDefault="007F5474" w:rsidP="00BC4119">
      <w:pPr>
        <w:rPr>
          <w:rFonts w:ascii="Times New Roman" w:hAnsi="Times New Roman"/>
          <w:i/>
          <w:sz w:val="24"/>
          <w:szCs w:val="24"/>
          <w:lang w:val="ru-RU"/>
        </w:rPr>
      </w:pPr>
      <w:r>
        <w:rPr>
          <w:rFonts w:eastAsia="Calibri"/>
          <w:lang w:val="ru-RU"/>
        </w:rPr>
        <w:br w:type="page"/>
      </w:r>
      <w:r w:rsidR="004953FF" w:rsidRPr="0080267D">
        <w:rPr>
          <w:rFonts w:ascii="Times New Roman" w:hAnsi="Times New Roman"/>
          <w:b/>
          <w:bCs/>
          <w:i/>
          <w:sz w:val="24"/>
          <w:szCs w:val="24"/>
        </w:rPr>
        <w:t xml:space="preserve">Приложение </w:t>
      </w:r>
      <w:r w:rsidR="004953FF" w:rsidRPr="0080267D">
        <w:rPr>
          <w:rFonts w:ascii="Times New Roman" w:hAnsi="Times New Roman"/>
          <w:b/>
          <w:bCs/>
          <w:i/>
          <w:sz w:val="24"/>
          <w:szCs w:val="24"/>
          <w:lang w:val="ru-RU"/>
        </w:rPr>
        <w:t>4</w:t>
      </w:r>
    </w:p>
    <w:p w:rsidR="004953FF" w:rsidRDefault="004953FF" w:rsidP="004953FF">
      <w:pPr>
        <w:pStyle w:val="FR1"/>
        <w:spacing w:line="360" w:lineRule="auto"/>
        <w:jc w:val="center"/>
        <w:rPr>
          <w:rFonts w:ascii="Times New Roman" w:hAnsi="Times New Roman"/>
          <w:b w:val="0"/>
          <w:i w:val="0"/>
          <w:caps/>
        </w:rPr>
      </w:pPr>
    </w:p>
    <w:p w:rsidR="004953FF" w:rsidRPr="00A111B6" w:rsidRDefault="004953FF" w:rsidP="004953FF">
      <w:pPr>
        <w:pStyle w:val="FR1"/>
        <w:spacing w:line="360" w:lineRule="auto"/>
        <w:jc w:val="center"/>
        <w:rPr>
          <w:rFonts w:ascii="Times New Roman" w:hAnsi="Times New Roman"/>
          <w:b w:val="0"/>
          <w:i w:val="0"/>
          <w:caps/>
        </w:rPr>
      </w:pPr>
    </w:p>
    <w:p w:rsidR="004953FF" w:rsidRPr="00A111B6" w:rsidRDefault="004953FF" w:rsidP="008C4497">
      <w:pPr>
        <w:pStyle w:val="FR1"/>
        <w:spacing w:line="360" w:lineRule="auto"/>
        <w:jc w:val="center"/>
        <w:rPr>
          <w:rFonts w:ascii="Times New Roman" w:hAnsi="Times New Roman" w:cs="Times New Roman"/>
          <w:b w:val="0"/>
          <w:i w:val="0"/>
          <w:caps/>
        </w:rPr>
      </w:pPr>
      <w:r w:rsidRPr="00A111B6">
        <w:rPr>
          <w:rFonts w:ascii="Times New Roman" w:hAnsi="Times New Roman" w:cs="Times New Roman"/>
          <w:b w:val="0"/>
          <w:i w:val="0"/>
          <w:caps/>
        </w:rPr>
        <w:t>Содержание</w:t>
      </w:r>
    </w:p>
    <w:p w:rsidR="004953FF" w:rsidRPr="00A111B6" w:rsidRDefault="004953FF" w:rsidP="008C4497">
      <w:pPr>
        <w:pStyle w:val="FR1"/>
        <w:spacing w:line="360" w:lineRule="auto"/>
        <w:rPr>
          <w:rFonts w:ascii="Times New Roman" w:hAnsi="Times New Roman" w:cs="Times New Roman"/>
          <w:b w:val="0"/>
          <w:i w:val="0"/>
        </w:rPr>
      </w:pPr>
    </w:p>
    <w:p w:rsidR="004953FF" w:rsidRPr="00A111B6" w:rsidRDefault="004953FF" w:rsidP="008C4497">
      <w:pPr>
        <w:pStyle w:val="FR1"/>
        <w:tabs>
          <w:tab w:val="left" w:pos="0"/>
        </w:tabs>
        <w:spacing w:line="360" w:lineRule="auto"/>
        <w:ind w:firstLine="539"/>
        <w:rPr>
          <w:rFonts w:ascii="Times New Roman" w:hAnsi="Times New Roman" w:cs="Times New Roman"/>
          <w:b w:val="0"/>
          <w:i w:val="0"/>
        </w:rPr>
      </w:pPr>
      <w:r w:rsidRPr="00A111B6">
        <w:rPr>
          <w:rFonts w:ascii="Times New Roman" w:hAnsi="Times New Roman" w:cs="Times New Roman"/>
          <w:b w:val="0"/>
          <w:i w:val="0"/>
        </w:rPr>
        <w:t>Введение…………………………………………………</w:t>
      </w:r>
      <w:r w:rsidR="007703CC">
        <w:rPr>
          <w:rFonts w:ascii="Times New Roman" w:hAnsi="Times New Roman" w:cs="Times New Roman"/>
          <w:b w:val="0"/>
          <w:i w:val="0"/>
        </w:rPr>
        <w:t>…………………........................</w:t>
      </w:r>
    </w:p>
    <w:p w:rsidR="004953FF" w:rsidRPr="00A111B6" w:rsidRDefault="004953FF" w:rsidP="008C4497">
      <w:pPr>
        <w:pStyle w:val="FR1"/>
        <w:tabs>
          <w:tab w:val="left" w:pos="0"/>
        </w:tabs>
        <w:spacing w:line="360" w:lineRule="auto"/>
        <w:ind w:firstLine="539"/>
        <w:rPr>
          <w:rFonts w:ascii="Times New Roman" w:hAnsi="Times New Roman" w:cs="Times New Roman"/>
          <w:b w:val="0"/>
          <w:i w:val="0"/>
        </w:rPr>
      </w:pPr>
      <w:r w:rsidRPr="00A111B6">
        <w:rPr>
          <w:rFonts w:ascii="Times New Roman" w:hAnsi="Times New Roman" w:cs="Times New Roman"/>
          <w:b w:val="0"/>
          <w:i w:val="0"/>
        </w:rPr>
        <w:t>1. Название…</w:t>
      </w:r>
      <w:r w:rsidR="007703CC">
        <w:rPr>
          <w:rFonts w:ascii="Times New Roman" w:hAnsi="Times New Roman" w:cs="Times New Roman"/>
          <w:b w:val="0"/>
          <w:i w:val="0"/>
        </w:rPr>
        <w:t>……………………………………………………………………………….</w:t>
      </w:r>
    </w:p>
    <w:p w:rsidR="004953FF" w:rsidRPr="00A111B6" w:rsidRDefault="004953FF" w:rsidP="008C4497">
      <w:pPr>
        <w:pStyle w:val="FR1"/>
        <w:numPr>
          <w:ilvl w:val="1"/>
          <w:numId w:val="8"/>
        </w:numPr>
        <w:tabs>
          <w:tab w:val="num" w:pos="1134"/>
        </w:tabs>
        <w:autoSpaceDE/>
        <w:autoSpaceDN/>
        <w:adjustRightInd/>
        <w:spacing w:line="360" w:lineRule="auto"/>
        <w:ind w:left="0" w:firstLine="540"/>
        <w:rPr>
          <w:rFonts w:ascii="Times New Roman" w:hAnsi="Times New Roman" w:cs="Times New Roman"/>
          <w:b w:val="0"/>
          <w:i w:val="0"/>
        </w:rPr>
      </w:pPr>
      <w:r w:rsidRPr="00A111B6">
        <w:rPr>
          <w:rFonts w:ascii="Times New Roman" w:hAnsi="Times New Roman" w:cs="Times New Roman"/>
          <w:b w:val="0"/>
          <w:i w:val="0"/>
        </w:rPr>
        <w:t>Название………………………………………………………………….....................</w:t>
      </w:r>
    </w:p>
    <w:p w:rsidR="004953FF" w:rsidRPr="00A111B6" w:rsidRDefault="004953FF" w:rsidP="004953FF">
      <w:pPr>
        <w:pStyle w:val="FR1"/>
        <w:numPr>
          <w:ilvl w:val="1"/>
          <w:numId w:val="8"/>
        </w:numPr>
        <w:tabs>
          <w:tab w:val="num" w:pos="1134"/>
        </w:tabs>
        <w:autoSpaceDE/>
        <w:autoSpaceDN/>
        <w:adjustRightInd/>
        <w:spacing w:line="360" w:lineRule="auto"/>
        <w:ind w:left="0" w:firstLine="540"/>
        <w:rPr>
          <w:rFonts w:ascii="Times New Roman" w:hAnsi="Times New Roman" w:cs="Times New Roman"/>
          <w:b w:val="0"/>
          <w:i w:val="0"/>
        </w:rPr>
      </w:pPr>
      <w:r w:rsidRPr="00A111B6">
        <w:rPr>
          <w:rFonts w:ascii="Times New Roman" w:hAnsi="Times New Roman" w:cs="Times New Roman"/>
          <w:b w:val="0"/>
          <w:i w:val="0"/>
        </w:rPr>
        <w:t>Название….………………………………………………………………....................</w:t>
      </w:r>
    </w:p>
    <w:p w:rsidR="004953FF" w:rsidRPr="00A111B6" w:rsidRDefault="004953FF" w:rsidP="004953FF">
      <w:pPr>
        <w:pStyle w:val="FR1"/>
        <w:tabs>
          <w:tab w:val="num" w:pos="1134"/>
        </w:tabs>
        <w:spacing w:line="360" w:lineRule="auto"/>
        <w:ind w:firstLine="540"/>
        <w:rPr>
          <w:rFonts w:ascii="Times New Roman" w:hAnsi="Times New Roman" w:cs="Times New Roman"/>
          <w:b w:val="0"/>
          <w:i w:val="0"/>
        </w:rPr>
      </w:pPr>
      <w:r w:rsidRPr="00A111B6">
        <w:rPr>
          <w:rFonts w:ascii="Times New Roman" w:hAnsi="Times New Roman" w:cs="Times New Roman"/>
          <w:b w:val="0"/>
          <w:bCs w:val="0"/>
          <w:i w:val="0"/>
        </w:rPr>
        <w:t>2. Название……………………………………………………………….…</w:t>
      </w:r>
      <w:r w:rsidRPr="00A111B6">
        <w:rPr>
          <w:rFonts w:ascii="Times New Roman" w:hAnsi="Times New Roman" w:cs="Times New Roman"/>
          <w:b w:val="0"/>
          <w:i w:val="0"/>
        </w:rPr>
        <w:t>………………</w:t>
      </w:r>
    </w:p>
    <w:p w:rsidR="004953FF" w:rsidRPr="00A111B6" w:rsidRDefault="004953FF" w:rsidP="004953FF">
      <w:pPr>
        <w:pStyle w:val="FR1"/>
        <w:numPr>
          <w:ilvl w:val="1"/>
          <w:numId w:val="9"/>
        </w:numPr>
        <w:autoSpaceDE/>
        <w:autoSpaceDN/>
        <w:adjustRightInd/>
        <w:spacing w:line="360" w:lineRule="auto"/>
        <w:rPr>
          <w:rFonts w:ascii="Times New Roman" w:hAnsi="Times New Roman" w:cs="Times New Roman"/>
          <w:b w:val="0"/>
          <w:i w:val="0"/>
        </w:rPr>
      </w:pPr>
      <w:r w:rsidRPr="00A111B6">
        <w:rPr>
          <w:rFonts w:ascii="Times New Roman" w:hAnsi="Times New Roman" w:cs="Times New Roman"/>
          <w:b w:val="0"/>
          <w:i w:val="0"/>
        </w:rPr>
        <w:t>Название……………………………………...……………………………………...</w:t>
      </w:r>
    </w:p>
    <w:p w:rsidR="004953FF" w:rsidRPr="00A111B6" w:rsidRDefault="004953FF" w:rsidP="004953FF">
      <w:pPr>
        <w:pStyle w:val="FR1"/>
        <w:numPr>
          <w:ilvl w:val="1"/>
          <w:numId w:val="9"/>
        </w:numPr>
        <w:autoSpaceDE/>
        <w:autoSpaceDN/>
        <w:adjustRightInd/>
        <w:spacing w:line="360" w:lineRule="auto"/>
        <w:ind w:left="0" w:firstLine="540"/>
        <w:rPr>
          <w:rFonts w:ascii="Times New Roman" w:hAnsi="Times New Roman" w:cs="Times New Roman"/>
          <w:b w:val="0"/>
          <w:i w:val="0"/>
        </w:rPr>
      </w:pPr>
      <w:r w:rsidRPr="00A111B6">
        <w:rPr>
          <w:rFonts w:ascii="Times New Roman" w:hAnsi="Times New Roman" w:cs="Times New Roman"/>
          <w:b w:val="0"/>
          <w:i w:val="0"/>
        </w:rPr>
        <w:t>Название…………………………………………………..………….......................</w:t>
      </w:r>
    </w:p>
    <w:p w:rsidR="004953FF" w:rsidRDefault="007703CC" w:rsidP="007703CC">
      <w:pPr>
        <w:pStyle w:val="FR1"/>
        <w:autoSpaceDE/>
        <w:autoSpaceDN/>
        <w:adjustRightInd/>
        <w:spacing w:line="360" w:lineRule="auto"/>
        <w:ind w:left="540"/>
        <w:rPr>
          <w:rFonts w:ascii="Times New Roman" w:hAnsi="Times New Roman" w:cs="Times New Roman"/>
          <w:b w:val="0"/>
          <w:i w:val="0"/>
        </w:rPr>
      </w:pPr>
      <w:r>
        <w:rPr>
          <w:rFonts w:ascii="Times New Roman" w:hAnsi="Times New Roman" w:cs="Times New Roman"/>
          <w:b w:val="0"/>
          <w:i w:val="0"/>
        </w:rPr>
        <w:t xml:space="preserve">3. </w:t>
      </w:r>
      <w:r w:rsidR="004953FF" w:rsidRPr="00A111B6">
        <w:rPr>
          <w:rFonts w:ascii="Times New Roman" w:hAnsi="Times New Roman" w:cs="Times New Roman"/>
          <w:b w:val="0"/>
          <w:i w:val="0"/>
        </w:rPr>
        <w:t>Название……………………………………………………………………………..</w:t>
      </w:r>
    </w:p>
    <w:p w:rsidR="007703CC" w:rsidRPr="00A111B6" w:rsidRDefault="007703CC" w:rsidP="007703CC">
      <w:pPr>
        <w:pStyle w:val="FR1"/>
        <w:autoSpaceDE/>
        <w:autoSpaceDN/>
        <w:adjustRightInd/>
        <w:spacing w:line="360" w:lineRule="auto"/>
        <w:ind w:left="540"/>
        <w:rPr>
          <w:rFonts w:ascii="Times New Roman" w:hAnsi="Times New Roman" w:cs="Times New Roman"/>
          <w:b w:val="0"/>
          <w:i w:val="0"/>
        </w:rPr>
      </w:pPr>
      <w:r>
        <w:rPr>
          <w:rFonts w:ascii="Times New Roman" w:hAnsi="Times New Roman" w:cs="Times New Roman"/>
          <w:b w:val="0"/>
          <w:i w:val="0"/>
        </w:rPr>
        <w:t xml:space="preserve">3.1. </w:t>
      </w:r>
      <w:r w:rsidRPr="00A111B6">
        <w:rPr>
          <w:rFonts w:ascii="Times New Roman" w:hAnsi="Times New Roman" w:cs="Times New Roman"/>
          <w:b w:val="0"/>
          <w:i w:val="0"/>
        </w:rPr>
        <w:t>Название……………………………………...……………………………………...</w:t>
      </w:r>
    </w:p>
    <w:p w:rsidR="007703CC" w:rsidRPr="00A111B6" w:rsidRDefault="007703CC" w:rsidP="007703CC">
      <w:pPr>
        <w:pStyle w:val="FR1"/>
        <w:autoSpaceDE/>
        <w:autoSpaceDN/>
        <w:adjustRightInd/>
        <w:spacing w:line="360" w:lineRule="auto"/>
        <w:ind w:left="540"/>
        <w:rPr>
          <w:rFonts w:ascii="Times New Roman" w:hAnsi="Times New Roman" w:cs="Times New Roman"/>
          <w:b w:val="0"/>
          <w:i w:val="0"/>
        </w:rPr>
      </w:pPr>
      <w:r>
        <w:rPr>
          <w:rFonts w:ascii="Times New Roman" w:hAnsi="Times New Roman" w:cs="Times New Roman"/>
          <w:b w:val="0"/>
          <w:i w:val="0"/>
        </w:rPr>
        <w:t xml:space="preserve">3.2. </w:t>
      </w:r>
      <w:r w:rsidRPr="00A111B6">
        <w:rPr>
          <w:rFonts w:ascii="Times New Roman" w:hAnsi="Times New Roman" w:cs="Times New Roman"/>
          <w:b w:val="0"/>
          <w:i w:val="0"/>
        </w:rPr>
        <w:t>Название…………………………………………………..………….......................</w:t>
      </w:r>
    </w:p>
    <w:p w:rsidR="004953FF" w:rsidRPr="00A111B6" w:rsidRDefault="004953FF" w:rsidP="004953FF">
      <w:pPr>
        <w:pStyle w:val="FR1"/>
        <w:spacing w:line="360" w:lineRule="auto"/>
        <w:ind w:left="540"/>
        <w:rPr>
          <w:rFonts w:ascii="Times New Roman" w:hAnsi="Times New Roman" w:cs="Times New Roman"/>
          <w:b w:val="0"/>
          <w:i w:val="0"/>
        </w:rPr>
      </w:pPr>
      <w:r w:rsidRPr="00A111B6">
        <w:rPr>
          <w:rFonts w:ascii="Times New Roman" w:hAnsi="Times New Roman" w:cs="Times New Roman"/>
          <w:b w:val="0"/>
          <w:i w:val="0"/>
        </w:rPr>
        <w:t>Заключение………………………..……………………………………….........................</w:t>
      </w:r>
    </w:p>
    <w:p w:rsidR="004953FF" w:rsidRPr="007703CC" w:rsidRDefault="004953FF" w:rsidP="004953FF">
      <w:pPr>
        <w:spacing w:line="360" w:lineRule="auto"/>
        <w:ind w:firstLine="567"/>
        <w:rPr>
          <w:rFonts w:ascii="Times New Roman" w:hAnsi="Times New Roman"/>
          <w:lang w:val="ru-RU"/>
        </w:rPr>
      </w:pPr>
      <w:r w:rsidRPr="007703CC">
        <w:rPr>
          <w:rFonts w:ascii="Times New Roman" w:hAnsi="Times New Roman"/>
          <w:sz w:val="24"/>
          <w:szCs w:val="24"/>
          <w:lang w:val="ru-RU"/>
        </w:rPr>
        <w:t>Список использованных источников…………….………………………………..........</w:t>
      </w:r>
    </w:p>
    <w:p w:rsidR="004953FF" w:rsidRPr="007703CC" w:rsidRDefault="004953FF" w:rsidP="004953FF">
      <w:pPr>
        <w:spacing w:line="360" w:lineRule="auto"/>
        <w:ind w:firstLine="567"/>
        <w:rPr>
          <w:rFonts w:ascii="Times New Roman" w:hAnsi="Times New Roman"/>
          <w:sz w:val="24"/>
          <w:szCs w:val="24"/>
          <w:lang w:val="ru-RU"/>
        </w:rPr>
      </w:pPr>
      <w:r w:rsidRPr="007703CC">
        <w:rPr>
          <w:rFonts w:ascii="Times New Roman" w:hAnsi="Times New Roman"/>
          <w:sz w:val="24"/>
          <w:szCs w:val="24"/>
          <w:lang w:val="ru-RU"/>
        </w:rPr>
        <w:t>Приложения ……………………………………………………………………………….</w:t>
      </w:r>
    </w:p>
    <w:p w:rsidR="004953FF" w:rsidRPr="007703CC" w:rsidRDefault="004953FF" w:rsidP="004953FF">
      <w:pPr>
        <w:tabs>
          <w:tab w:val="left" w:pos="6690"/>
        </w:tabs>
        <w:spacing w:line="360" w:lineRule="auto"/>
        <w:ind w:firstLine="567"/>
        <w:rPr>
          <w:sz w:val="24"/>
          <w:szCs w:val="24"/>
          <w:lang w:val="ru-RU"/>
        </w:rPr>
      </w:pPr>
      <w:r w:rsidRPr="007703CC">
        <w:rPr>
          <w:sz w:val="24"/>
          <w:szCs w:val="24"/>
          <w:lang w:val="ru-RU"/>
        </w:rPr>
        <w:tab/>
      </w: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spacing w:line="360" w:lineRule="auto"/>
        <w:ind w:firstLine="567"/>
        <w:rPr>
          <w:sz w:val="24"/>
          <w:szCs w:val="24"/>
          <w:lang w:val="ru-RU"/>
        </w:rPr>
      </w:pPr>
    </w:p>
    <w:p w:rsidR="004953FF" w:rsidRDefault="004953FF" w:rsidP="004953FF">
      <w:pPr>
        <w:tabs>
          <w:tab w:val="left" w:pos="6630"/>
          <w:tab w:val="right" w:pos="9760"/>
        </w:tabs>
        <w:rPr>
          <w:sz w:val="24"/>
          <w:szCs w:val="24"/>
          <w:lang w:val="ru-RU"/>
        </w:rPr>
      </w:pPr>
    </w:p>
    <w:p w:rsidR="004953FF" w:rsidRDefault="004953FF">
      <w:pPr>
        <w:rPr>
          <w:rFonts w:ascii="Times New Roman" w:hAnsi="Times New Roman"/>
          <w:b/>
          <w:bCs/>
          <w:sz w:val="24"/>
          <w:szCs w:val="24"/>
          <w:lang w:val="ru-RU"/>
        </w:rPr>
      </w:pPr>
      <w:r>
        <w:rPr>
          <w:rFonts w:ascii="Times New Roman" w:hAnsi="Times New Roman"/>
          <w:b/>
          <w:bCs/>
          <w:sz w:val="24"/>
          <w:szCs w:val="24"/>
          <w:lang w:val="ru-RU"/>
        </w:rPr>
        <w:br w:type="page"/>
      </w:r>
    </w:p>
    <w:p w:rsidR="004953FF" w:rsidRPr="0080267D" w:rsidRDefault="004953FF" w:rsidP="004953FF">
      <w:pPr>
        <w:tabs>
          <w:tab w:val="left" w:pos="6630"/>
          <w:tab w:val="right" w:pos="9760"/>
        </w:tabs>
        <w:rPr>
          <w:b/>
          <w:i/>
          <w:szCs w:val="24"/>
          <w:lang w:val="ru-RU"/>
        </w:rPr>
      </w:pPr>
      <w:r>
        <w:rPr>
          <w:rFonts w:ascii="Times New Roman" w:hAnsi="Times New Roman"/>
          <w:b/>
          <w:bCs/>
          <w:sz w:val="24"/>
          <w:szCs w:val="24"/>
          <w:lang w:val="ru-RU"/>
        </w:rPr>
        <w:tab/>
      </w:r>
      <w:r>
        <w:rPr>
          <w:rFonts w:ascii="Times New Roman" w:hAnsi="Times New Roman"/>
          <w:b/>
          <w:bCs/>
          <w:sz w:val="24"/>
          <w:szCs w:val="24"/>
          <w:lang w:val="ru-RU"/>
        </w:rPr>
        <w:tab/>
      </w:r>
      <w:r w:rsidRPr="0080267D">
        <w:rPr>
          <w:b/>
          <w:i/>
          <w:szCs w:val="24"/>
          <w:lang w:val="ru-RU"/>
        </w:rPr>
        <w:t xml:space="preserve">    </w:t>
      </w:r>
      <w:r w:rsidRPr="0080267D">
        <w:rPr>
          <w:rFonts w:ascii="Times New Roman" w:hAnsi="Times New Roman"/>
          <w:b/>
          <w:bCs/>
          <w:i/>
          <w:sz w:val="24"/>
          <w:szCs w:val="24"/>
          <w:lang w:val="ru-RU"/>
        </w:rPr>
        <w:t>Приложение 5</w:t>
      </w:r>
    </w:p>
    <w:p w:rsidR="004953FF" w:rsidRPr="002E3299" w:rsidRDefault="004953FF" w:rsidP="004953FF">
      <w:pPr>
        <w:tabs>
          <w:tab w:val="left" w:pos="2385"/>
        </w:tabs>
        <w:ind w:firstLine="720"/>
        <w:rPr>
          <w:rFonts w:ascii="Times New Roman" w:hAnsi="Times New Roman"/>
          <w:b/>
          <w:i/>
          <w:sz w:val="28"/>
          <w:szCs w:val="28"/>
          <w:lang w:val="ru-RU"/>
        </w:rPr>
      </w:pPr>
    </w:p>
    <w:p w:rsidR="004953FF" w:rsidRPr="002E3299" w:rsidRDefault="00A442E3" w:rsidP="004953FF">
      <w:pPr>
        <w:pBdr>
          <w:bottom w:val="single" w:sz="12" w:space="1" w:color="auto"/>
        </w:pBdr>
        <w:jc w:val="center"/>
        <w:rPr>
          <w:rFonts w:ascii="Times New Roman" w:hAnsi="Times New Roman"/>
          <w:sz w:val="28"/>
          <w:szCs w:val="28"/>
          <w:lang w:val="ru-RU"/>
        </w:rPr>
      </w:pPr>
      <w:r>
        <w:rPr>
          <w:rFonts w:ascii="Times New Roman" w:hAnsi="Times New Roman"/>
          <w:sz w:val="28"/>
          <w:szCs w:val="28"/>
          <w:lang w:val="ru-RU"/>
        </w:rPr>
        <w:t>ОБРАЗЕЦ ОТЗЫВА НА КУРСОВОЙ ПРОЕКТ</w:t>
      </w:r>
    </w:p>
    <w:p w:rsidR="004953FF" w:rsidRPr="002E3299" w:rsidRDefault="004953FF" w:rsidP="004953FF">
      <w:pPr>
        <w:ind w:firstLine="720"/>
        <w:jc w:val="right"/>
        <w:rPr>
          <w:rFonts w:ascii="Times New Roman" w:hAnsi="Times New Roman"/>
          <w:b/>
          <w:i/>
          <w:noProof/>
          <w:sz w:val="28"/>
          <w:szCs w:val="28"/>
          <w:lang w:val="ru-RU"/>
        </w:rPr>
      </w:pPr>
    </w:p>
    <w:p w:rsidR="004953FF" w:rsidRPr="007703CC" w:rsidRDefault="004953FF" w:rsidP="008C4497">
      <w:pPr>
        <w:jc w:val="center"/>
        <w:rPr>
          <w:rFonts w:ascii="Times New Roman" w:hAnsi="Times New Roman"/>
          <w:b/>
          <w:i/>
          <w:color w:val="000000"/>
          <w:sz w:val="28"/>
          <w:szCs w:val="28"/>
          <w:lang w:val="ru-RU"/>
        </w:rPr>
      </w:pPr>
      <w:r w:rsidRPr="007703CC">
        <w:rPr>
          <w:rFonts w:ascii="Times New Roman" w:hAnsi="Times New Roman"/>
          <w:b/>
          <w:i/>
          <w:color w:val="000000"/>
          <w:sz w:val="28"/>
          <w:szCs w:val="28"/>
          <w:lang w:val="ru-RU"/>
        </w:rPr>
        <w:t>О Т З Ы В</w:t>
      </w:r>
    </w:p>
    <w:p w:rsidR="004953FF" w:rsidRPr="008C4497" w:rsidRDefault="00A442E3" w:rsidP="008C4497">
      <w:pPr>
        <w:jc w:val="center"/>
        <w:rPr>
          <w:rFonts w:ascii="Times New Roman" w:hAnsi="Times New Roman"/>
          <w:sz w:val="28"/>
          <w:szCs w:val="28"/>
          <w:lang w:val="ru-RU"/>
        </w:rPr>
      </w:pPr>
      <w:r>
        <w:rPr>
          <w:rFonts w:ascii="Times New Roman" w:hAnsi="Times New Roman"/>
          <w:sz w:val="28"/>
          <w:szCs w:val="28"/>
          <w:lang w:val="ru-RU"/>
        </w:rPr>
        <w:t>на курсовой проект</w:t>
      </w:r>
    </w:p>
    <w:p w:rsidR="004953FF" w:rsidRPr="002E3299" w:rsidRDefault="004953FF" w:rsidP="004953FF">
      <w:pPr>
        <w:tabs>
          <w:tab w:val="left" w:pos="1890"/>
        </w:tabs>
        <w:rPr>
          <w:rFonts w:ascii="Times New Roman" w:hAnsi="Times New Roman"/>
          <w:sz w:val="28"/>
          <w:szCs w:val="28"/>
          <w:lang w:val="ru-RU"/>
        </w:rPr>
      </w:pPr>
      <w:r>
        <w:rPr>
          <w:rFonts w:ascii="Times New Roman" w:hAnsi="Times New Roman"/>
          <w:sz w:val="28"/>
          <w:szCs w:val="28"/>
          <w:lang w:val="ru-RU"/>
        </w:rPr>
        <w:t>С</w:t>
      </w:r>
      <w:r w:rsidRPr="002E3299">
        <w:rPr>
          <w:rFonts w:ascii="Times New Roman" w:hAnsi="Times New Roman"/>
          <w:sz w:val="28"/>
          <w:szCs w:val="28"/>
          <w:lang w:val="ru-RU"/>
        </w:rPr>
        <w:t>тудент</w:t>
      </w:r>
      <w:r>
        <w:rPr>
          <w:rFonts w:ascii="Times New Roman" w:hAnsi="Times New Roman"/>
          <w:sz w:val="28"/>
          <w:szCs w:val="28"/>
          <w:lang w:val="ru-RU"/>
        </w:rPr>
        <w:t>_____________</w:t>
      </w:r>
      <w:r w:rsidRPr="002E3299">
        <w:rPr>
          <w:rFonts w:ascii="Times New Roman" w:hAnsi="Times New Roman"/>
          <w:sz w:val="28"/>
          <w:szCs w:val="28"/>
          <w:lang w:val="ru-RU"/>
        </w:rPr>
        <w:t>_______________________________________________</w:t>
      </w:r>
    </w:p>
    <w:p w:rsidR="004953FF" w:rsidRPr="002E3299" w:rsidRDefault="004953FF" w:rsidP="004953FF">
      <w:pPr>
        <w:jc w:val="both"/>
        <w:rPr>
          <w:rFonts w:ascii="Times New Roman" w:hAnsi="Times New Roman"/>
          <w:lang w:val="ru-RU"/>
        </w:rPr>
      </w:pPr>
      <w:r w:rsidRPr="002E3299">
        <w:rPr>
          <w:rFonts w:ascii="Times New Roman" w:hAnsi="Times New Roman"/>
          <w:lang w:val="ru-RU"/>
        </w:rPr>
        <w:t xml:space="preserve">                                              ( фа</w:t>
      </w:r>
      <w:r w:rsidR="00A442E3">
        <w:rPr>
          <w:rFonts w:ascii="Times New Roman" w:hAnsi="Times New Roman"/>
          <w:lang w:val="ru-RU"/>
        </w:rPr>
        <w:t>милия, имя, отчество</w:t>
      </w:r>
      <w:r w:rsidRPr="002E3299">
        <w:rPr>
          <w:rFonts w:ascii="Times New Roman" w:hAnsi="Times New Roman"/>
          <w:lang w:val="ru-RU"/>
        </w:rPr>
        <w:t>,</w:t>
      </w:r>
      <w:r w:rsidR="00A442E3">
        <w:rPr>
          <w:rFonts w:ascii="Times New Roman" w:hAnsi="Times New Roman"/>
          <w:lang w:val="ru-RU"/>
        </w:rPr>
        <w:t xml:space="preserve"> </w:t>
      </w:r>
      <w:r w:rsidRPr="002E3299">
        <w:rPr>
          <w:rFonts w:ascii="Times New Roman" w:hAnsi="Times New Roman"/>
          <w:lang w:val="ru-RU"/>
        </w:rPr>
        <w:t>№ группы</w:t>
      </w:r>
      <w:r w:rsidR="00A442E3">
        <w:rPr>
          <w:rFonts w:ascii="Times New Roman" w:hAnsi="Times New Roman"/>
          <w:lang w:val="ru-RU"/>
        </w:rPr>
        <w:t>, институт</w:t>
      </w:r>
      <w:r w:rsidRPr="002E3299">
        <w:rPr>
          <w:rFonts w:ascii="Times New Roman" w:hAnsi="Times New Roman"/>
          <w:lang w:val="ru-RU"/>
        </w:rPr>
        <w:t xml:space="preserve">) </w:t>
      </w:r>
    </w:p>
    <w:p w:rsidR="004953FF" w:rsidRPr="002E3299" w:rsidRDefault="004953FF" w:rsidP="004953FF">
      <w:pPr>
        <w:jc w:val="both"/>
        <w:rPr>
          <w:rFonts w:ascii="Times New Roman" w:hAnsi="Times New Roman"/>
          <w:sz w:val="28"/>
          <w:szCs w:val="28"/>
          <w:lang w:val="ru-RU"/>
        </w:rPr>
      </w:pPr>
      <w:r w:rsidRPr="002E3299">
        <w:rPr>
          <w:rFonts w:ascii="Times New Roman" w:hAnsi="Times New Roman"/>
          <w:sz w:val="28"/>
          <w:szCs w:val="28"/>
          <w:lang w:val="ru-RU"/>
        </w:rPr>
        <w:t>Наименование темы: ______________________________________________</w:t>
      </w:r>
    </w:p>
    <w:p w:rsidR="004953FF" w:rsidRPr="002E3299" w:rsidRDefault="004953FF" w:rsidP="004953FF">
      <w:pPr>
        <w:jc w:val="both"/>
        <w:rPr>
          <w:rFonts w:ascii="Times New Roman" w:hAnsi="Times New Roman"/>
          <w:sz w:val="28"/>
          <w:szCs w:val="28"/>
          <w:lang w:val="ru-RU"/>
        </w:rPr>
      </w:pPr>
      <w:r w:rsidRPr="002E3299">
        <w:rPr>
          <w:rFonts w:ascii="Times New Roman" w:hAnsi="Times New Roman"/>
          <w:sz w:val="28"/>
          <w:szCs w:val="28"/>
          <w:lang w:val="ru-RU"/>
        </w:rPr>
        <w:t>Научный руководитель ____________________________________________</w:t>
      </w:r>
    </w:p>
    <w:p w:rsidR="004953FF" w:rsidRPr="002E3299" w:rsidRDefault="004953FF" w:rsidP="004953FF">
      <w:pPr>
        <w:jc w:val="both"/>
        <w:rPr>
          <w:rFonts w:ascii="Times New Roman" w:hAnsi="Times New Roman"/>
          <w:lang w:val="ru-RU"/>
        </w:rPr>
      </w:pPr>
      <w:r w:rsidRPr="002E3299">
        <w:rPr>
          <w:rFonts w:ascii="Times New Roman" w:hAnsi="Times New Roman"/>
          <w:lang w:val="ru-RU"/>
        </w:rPr>
        <w:t xml:space="preserve">                          </w:t>
      </w:r>
      <w:r>
        <w:rPr>
          <w:rFonts w:ascii="Times New Roman" w:hAnsi="Times New Roman"/>
          <w:lang w:val="ru-RU"/>
        </w:rPr>
        <w:t xml:space="preserve">                         </w:t>
      </w:r>
      <w:r w:rsidRPr="002E3299">
        <w:rPr>
          <w:rFonts w:ascii="Times New Roman" w:hAnsi="Times New Roman"/>
          <w:lang w:val="ru-RU"/>
        </w:rPr>
        <w:t xml:space="preserve">(ученая степень, ученое звание, должность, звание, </w:t>
      </w:r>
      <w:r>
        <w:rPr>
          <w:rFonts w:ascii="Times New Roman" w:hAnsi="Times New Roman"/>
          <w:lang w:val="ru-RU"/>
        </w:rPr>
        <w:t>Ф.И.О.</w:t>
      </w:r>
      <w:r w:rsidRPr="002E3299">
        <w:rPr>
          <w:rFonts w:ascii="Times New Roman" w:hAnsi="Times New Roman"/>
          <w:lang w:val="ru-RU"/>
        </w:rPr>
        <w:t>)</w:t>
      </w:r>
    </w:p>
    <w:p w:rsidR="004953FF" w:rsidRPr="002E3299" w:rsidRDefault="004953FF" w:rsidP="004953FF">
      <w:pPr>
        <w:spacing w:line="240" w:lineRule="auto"/>
        <w:ind w:firstLine="708"/>
        <w:jc w:val="both"/>
        <w:rPr>
          <w:rFonts w:ascii="Times New Roman" w:hAnsi="Times New Roman"/>
          <w:sz w:val="28"/>
          <w:szCs w:val="28"/>
          <w:lang w:val="ru-RU"/>
        </w:rPr>
      </w:pPr>
      <w:r w:rsidRPr="002E3299">
        <w:rPr>
          <w:rFonts w:ascii="Times New Roman" w:hAnsi="Times New Roman"/>
          <w:sz w:val="28"/>
          <w:szCs w:val="28"/>
          <w:lang w:val="ru-RU"/>
        </w:rPr>
        <w:t xml:space="preserve">Отзыв руководителя составляется в произвольной форме и должен включать: </w:t>
      </w:r>
    </w:p>
    <w:p w:rsidR="004953FF" w:rsidRPr="002E3299" w:rsidRDefault="004953FF" w:rsidP="004953FF">
      <w:pPr>
        <w:widowControl w:val="0"/>
        <w:autoSpaceDE w:val="0"/>
        <w:autoSpaceDN w:val="0"/>
        <w:adjustRightInd w:val="0"/>
        <w:spacing w:after="0" w:line="2" w:lineRule="exact"/>
        <w:ind w:right="272"/>
        <w:jc w:val="both"/>
        <w:rPr>
          <w:rFonts w:ascii="Times New Roman" w:hAnsi="Times New Roman"/>
          <w:sz w:val="28"/>
          <w:szCs w:val="28"/>
          <w:lang w:val="ru-RU"/>
        </w:rPr>
      </w:pPr>
    </w:p>
    <w:p w:rsidR="004953FF" w:rsidRPr="002E3299" w:rsidRDefault="004953FF" w:rsidP="004953FF">
      <w:pPr>
        <w:widowControl w:val="0"/>
        <w:numPr>
          <w:ilvl w:val="0"/>
          <w:numId w:val="5"/>
        </w:numPr>
        <w:tabs>
          <w:tab w:val="clear" w:pos="720"/>
          <w:tab w:val="num" w:pos="1120"/>
        </w:tabs>
        <w:overflowPunct w:val="0"/>
        <w:autoSpaceDE w:val="0"/>
        <w:autoSpaceDN w:val="0"/>
        <w:adjustRightInd w:val="0"/>
        <w:spacing w:after="0" w:line="240" w:lineRule="auto"/>
        <w:ind w:left="1120" w:right="272" w:hanging="292"/>
        <w:jc w:val="both"/>
        <w:rPr>
          <w:rFonts w:ascii="Times New Roman" w:hAnsi="Times New Roman"/>
          <w:sz w:val="28"/>
          <w:szCs w:val="28"/>
          <w:lang w:val="ru-RU"/>
        </w:rPr>
      </w:pPr>
      <w:r w:rsidRPr="002E3299">
        <w:rPr>
          <w:rFonts w:ascii="Times New Roman" w:hAnsi="Times New Roman"/>
          <w:sz w:val="28"/>
          <w:szCs w:val="28"/>
          <w:lang w:val="ru-RU"/>
        </w:rPr>
        <w:t xml:space="preserve">заключение о соответствии работы теме и заданию; </w:t>
      </w:r>
    </w:p>
    <w:p w:rsidR="004953FF" w:rsidRPr="002E3299" w:rsidRDefault="004953FF" w:rsidP="004953FF">
      <w:pPr>
        <w:widowControl w:val="0"/>
        <w:autoSpaceDE w:val="0"/>
        <w:autoSpaceDN w:val="0"/>
        <w:adjustRightInd w:val="0"/>
        <w:spacing w:after="0" w:line="26" w:lineRule="exact"/>
        <w:ind w:right="272"/>
        <w:jc w:val="both"/>
        <w:rPr>
          <w:rFonts w:ascii="Times New Roman" w:hAnsi="Times New Roman"/>
          <w:sz w:val="28"/>
          <w:szCs w:val="28"/>
          <w:lang w:val="ru-RU"/>
        </w:rPr>
      </w:pPr>
    </w:p>
    <w:p w:rsidR="004953FF" w:rsidRPr="002E3299" w:rsidRDefault="004953FF" w:rsidP="004953FF">
      <w:pPr>
        <w:widowControl w:val="0"/>
        <w:numPr>
          <w:ilvl w:val="0"/>
          <w:numId w:val="5"/>
        </w:numPr>
        <w:tabs>
          <w:tab w:val="clear" w:pos="720"/>
          <w:tab w:val="num" w:pos="1114"/>
        </w:tabs>
        <w:overflowPunct w:val="0"/>
        <w:autoSpaceDE w:val="0"/>
        <w:autoSpaceDN w:val="0"/>
        <w:adjustRightInd w:val="0"/>
        <w:spacing w:after="0" w:line="227" w:lineRule="auto"/>
        <w:ind w:left="120" w:right="272" w:firstLine="708"/>
        <w:jc w:val="both"/>
        <w:rPr>
          <w:rFonts w:ascii="Times New Roman" w:hAnsi="Times New Roman"/>
          <w:sz w:val="28"/>
          <w:szCs w:val="28"/>
          <w:lang w:val="ru-RU"/>
        </w:rPr>
      </w:pPr>
      <w:r w:rsidRPr="002E3299">
        <w:rPr>
          <w:rFonts w:ascii="Times New Roman" w:hAnsi="Times New Roman"/>
          <w:sz w:val="28"/>
          <w:szCs w:val="28"/>
          <w:lang w:val="ru-RU"/>
        </w:rPr>
        <w:t xml:space="preserve">оценку полноты разработки поставленных вопросов, теоретической и практической значимости работы; </w:t>
      </w:r>
    </w:p>
    <w:p w:rsidR="004953FF" w:rsidRPr="002E3299" w:rsidRDefault="004953FF" w:rsidP="004953FF">
      <w:pPr>
        <w:widowControl w:val="0"/>
        <w:autoSpaceDE w:val="0"/>
        <w:autoSpaceDN w:val="0"/>
        <w:adjustRightInd w:val="0"/>
        <w:spacing w:after="0" w:line="1" w:lineRule="exact"/>
        <w:ind w:right="272"/>
        <w:jc w:val="both"/>
        <w:rPr>
          <w:rFonts w:ascii="Times New Roman" w:hAnsi="Times New Roman"/>
          <w:sz w:val="28"/>
          <w:szCs w:val="28"/>
          <w:lang w:val="ru-RU"/>
        </w:rPr>
      </w:pPr>
    </w:p>
    <w:p w:rsidR="004953FF" w:rsidRPr="002E3299" w:rsidRDefault="004953FF" w:rsidP="004953FF">
      <w:pPr>
        <w:widowControl w:val="0"/>
        <w:numPr>
          <w:ilvl w:val="0"/>
          <w:numId w:val="5"/>
        </w:numPr>
        <w:tabs>
          <w:tab w:val="clear" w:pos="720"/>
          <w:tab w:val="num" w:pos="1120"/>
        </w:tabs>
        <w:overflowPunct w:val="0"/>
        <w:autoSpaceDE w:val="0"/>
        <w:autoSpaceDN w:val="0"/>
        <w:adjustRightInd w:val="0"/>
        <w:spacing w:after="0" w:line="240" w:lineRule="auto"/>
        <w:ind w:left="1120" w:right="272" w:hanging="292"/>
        <w:jc w:val="both"/>
        <w:rPr>
          <w:rFonts w:ascii="Times New Roman" w:hAnsi="Times New Roman"/>
          <w:sz w:val="28"/>
          <w:szCs w:val="28"/>
        </w:rPr>
      </w:pPr>
      <w:r w:rsidRPr="002E3299">
        <w:rPr>
          <w:rFonts w:ascii="Times New Roman" w:hAnsi="Times New Roman"/>
          <w:sz w:val="28"/>
          <w:szCs w:val="28"/>
        </w:rPr>
        <w:t xml:space="preserve">характеристику работы студента; </w:t>
      </w:r>
    </w:p>
    <w:p w:rsidR="004953FF" w:rsidRPr="002E3299" w:rsidRDefault="004953FF" w:rsidP="004953FF">
      <w:pPr>
        <w:widowControl w:val="0"/>
        <w:autoSpaceDE w:val="0"/>
        <w:autoSpaceDN w:val="0"/>
        <w:adjustRightInd w:val="0"/>
        <w:spacing w:after="0" w:line="17" w:lineRule="exact"/>
        <w:ind w:right="272"/>
        <w:jc w:val="both"/>
        <w:rPr>
          <w:rFonts w:ascii="Times New Roman" w:hAnsi="Times New Roman"/>
          <w:sz w:val="28"/>
          <w:szCs w:val="28"/>
        </w:rPr>
      </w:pPr>
    </w:p>
    <w:p w:rsidR="004953FF" w:rsidRPr="002E3299" w:rsidRDefault="004953FF" w:rsidP="004953FF">
      <w:pPr>
        <w:widowControl w:val="0"/>
        <w:numPr>
          <w:ilvl w:val="0"/>
          <w:numId w:val="5"/>
        </w:numPr>
        <w:tabs>
          <w:tab w:val="clear" w:pos="720"/>
          <w:tab w:val="num" w:pos="1120"/>
        </w:tabs>
        <w:overflowPunct w:val="0"/>
        <w:autoSpaceDE w:val="0"/>
        <w:autoSpaceDN w:val="0"/>
        <w:adjustRightInd w:val="0"/>
        <w:spacing w:after="0" w:line="224" w:lineRule="auto"/>
        <w:ind w:left="1120" w:right="272" w:hanging="292"/>
        <w:jc w:val="both"/>
        <w:rPr>
          <w:rFonts w:ascii="Times New Roman" w:hAnsi="Times New Roman"/>
          <w:sz w:val="28"/>
          <w:szCs w:val="28"/>
        </w:rPr>
      </w:pPr>
      <w:r w:rsidRPr="002E3299">
        <w:rPr>
          <w:rFonts w:ascii="Times New Roman" w:hAnsi="Times New Roman"/>
          <w:sz w:val="28"/>
          <w:szCs w:val="28"/>
        </w:rPr>
        <w:t xml:space="preserve">рекомендуемую оценку </w:t>
      </w:r>
      <w:r w:rsidRPr="002E3299">
        <w:rPr>
          <w:rFonts w:ascii="Times New Roman" w:hAnsi="Times New Roman"/>
          <w:sz w:val="28"/>
          <w:szCs w:val="28"/>
          <w:lang w:val="ru-RU"/>
        </w:rPr>
        <w:t>р</w:t>
      </w:r>
      <w:r w:rsidRPr="002E3299">
        <w:rPr>
          <w:rFonts w:ascii="Times New Roman" w:hAnsi="Times New Roman"/>
          <w:sz w:val="28"/>
          <w:szCs w:val="28"/>
        </w:rPr>
        <w:t xml:space="preserve">аботы. </w:t>
      </w:r>
    </w:p>
    <w:p w:rsidR="004953FF" w:rsidRPr="002E3299" w:rsidRDefault="004953FF" w:rsidP="004953FF">
      <w:pPr>
        <w:jc w:val="both"/>
        <w:rPr>
          <w:rFonts w:ascii="Times New Roman" w:hAnsi="Times New Roman"/>
          <w:sz w:val="28"/>
          <w:szCs w:val="28"/>
          <w:lang w:val="ru-RU"/>
        </w:rPr>
      </w:pPr>
    </w:p>
    <w:p w:rsidR="004953FF" w:rsidRPr="002E3299" w:rsidRDefault="004953FF" w:rsidP="004953FF">
      <w:pPr>
        <w:jc w:val="both"/>
        <w:rPr>
          <w:rFonts w:ascii="Times New Roman" w:hAnsi="Times New Roman"/>
          <w:sz w:val="28"/>
          <w:szCs w:val="28"/>
          <w:lang w:val="ru-RU"/>
        </w:rPr>
      </w:pPr>
      <w:r w:rsidRPr="002E3299">
        <w:rPr>
          <w:rFonts w:ascii="Times New Roman" w:hAnsi="Times New Roman"/>
          <w:sz w:val="28"/>
          <w:szCs w:val="28"/>
          <w:lang w:val="ru-RU"/>
        </w:rPr>
        <w:t>Научный руководитель ___________________</w:t>
      </w:r>
    </w:p>
    <w:p w:rsidR="004953FF" w:rsidRPr="002E3299" w:rsidRDefault="00A442E3" w:rsidP="004953FF">
      <w:pPr>
        <w:jc w:val="both"/>
        <w:rPr>
          <w:rFonts w:ascii="Times New Roman" w:hAnsi="Times New Roman"/>
          <w:sz w:val="28"/>
          <w:szCs w:val="28"/>
          <w:lang w:val="ru-RU"/>
        </w:rPr>
      </w:pPr>
      <w:r>
        <w:rPr>
          <w:rFonts w:ascii="Times New Roman" w:hAnsi="Times New Roman"/>
          <w:sz w:val="28"/>
          <w:szCs w:val="28"/>
          <w:lang w:val="ru-RU"/>
        </w:rPr>
        <w:t>«___» __________________ 20</w:t>
      </w:r>
      <w:r w:rsidR="004953FF" w:rsidRPr="002E3299">
        <w:rPr>
          <w:rFonts w:ascii="Times New Roman" w:hAnsi="Times New Roman"/>
          <w:sz w:val="28"/>
          <w:szCs w:val="28"/>
          <w:lang w:val="ru-RU"/>
        </w:rPr>
        <w:t>__г.</w:t>
      </w:r>
    </w:p>
    <w:p w:rsidR="004953FF" w:rsidRDefault="004953FF" w:rsidP="004953FF">
      <w:pPr>
        <w:widowControl w:val="0"/>
        <w:autoSpaceDE w:val="0"/>
        <w:autoSpaceDN w:val="0"/>
        <w:adjustRightInd w:val="0"/>
        <w:spacing w:after="0" w:line="153" w:lineRule="exact"/>
        <w:rPr>
          <w:rFonts w:ascii="Times New Roman" w:hAnsi="Times New Roman"/>
          <w:sz w:val="28"/>
          <w:szCs w:val="28"/>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tabs>
          <w:tab w:val="left" w:pos="1710"/>
        </w:tabs>
        <w:overflowPunct w:val="0"/>
        <w:autoSpaceDE w:val="0"/>
        <w:autoSpaceDN w:val="0"/>
        <w:adjustRightInd w:val="0"/>
        <w:spacing w:after="0" w:line="240" w:lineRule="auto"/>
        <w:rPr>
          <w:rFonts w:ascii="Times New Roman" w:hAnsi="Times New Roman"/>
          <w:b/>
          <w:bCs/>
          <w:sz w:val="24"/>
          <w:szCs w:val="24"/>
          <w:lang w:val="ru-RU"/>
        </w:rPr>
      </w:pPr>
    </w:p>
    <w:p w:rsidR="004953FF" w:rsidRDefault="004953FF" w:rsidP="004953FF">
      <w:pPr>
        <w:widowControl w:val="0"/>
        <w:overflowPunct w:val="0"/>
        <w:autoSpaceDE w:val="0"/>
        <w:autoSpaceDN w:val="0"/>
        <w:adjustRightInd w:val="0"/>
        <w:spacing w:after="0" w:line="240" w:lineRule="auto"/>
        <w:jc w:val="right"/>
        <w:rPr>
          <w:rFonts w:ascii="Times New Roman" w:hAnsi="Times New Roman"/>
          <w:b/>
          <w:bCs/>
          <w:sz w:val="24"/>
          <w:szCs w:val="24"/>
          <w:lang w:val="ru-RU"/>
        </w:rPr>
      </w:pPr>
    </w:p>
    <w:p w:rsidR="004953FF" w:rsidRDefault="004953FF">
      <w:pPr>
        <w:rPr>
          <w:rFonts w:ascii="Times New Roman" w:hAnsi="Times New Roman"/>
          <w:b/>
          <w:bCs/>
          <w:sz w:val="24"/>
          <w:szCs w:val="24"/>
          <w:lang w:val="ru-RU"/>
        </w:rPr>
      </w:pPr>
      <w:r>
        <w:rPr>
          <w:rFonts w:ascii="Times New Roman" w:hAnsi="Times New Roman"/>
          <w:b/>
          <w:bCs/>
          <w:sz w:val="24"/>
          <w:szCs w:val="24"/>
          <w:lang w:val="ru-RU"/>
        </w:rPr>
        <w:br w:type="page"/>
      </w:r>
    </w:p>
    <w:p w:rsidR="004953FF" w:rsidRPr="0080267D" w:rsidRDefault="004953FF" w:rsidP="004953FF">
      <w:pPr>
        <w:ind w:firstLine="720"/>
        <w:jc w:val="right"/>
        <w:rPr>
          <w:b/>
          <w:i/>
          <w:szCs w:val="24"/>
          <w:lang w:val="ru-RU"/>
        </w:rPr>
      </w:pPr>
      <w:r>
        <w:rPr>
          <w:rFonts w:ascii="Times New Roman" w:hAnsi="Times New Roman"/>
          <w:b/>
          <w:bCs/>
          <w:sz w:val="24"/>
          <w:szCs w:val="24"/>
          <w:lang w:val="ru-RU"/>
        </w:rPr>
        <w:tab/>
      </w:r>
      <w:r w:rsidRPr="0080267D">
        <w:rPr>
          <w:b/>
          <w:i/>
          <w:szCs w:val="24"/>
          <w:lang w:val="ru-RU"/>
        </w:rPr>
        <w:t xml:space="preserve">    </w:t>
      </w:r>
      <w:r w:rsidRPr="0080267D">
        <w:rPr>
          <w:rFonts w:ascii="Times New Roman" w:hAnsi="Times New Roman"/>
          <w:b/>
          <w:bCs/>
          <w:i/>
          <w:sz w:val="24"/>
          <w:szCs w:val="24"/>
          <w:lang w:val="ru-RU"/>
        </w:rPr>
        <w:t>Приложение 6</w:t>
      </w:r>
    </w:p>
    <w:p w:rsidR="004953FF" w:rsidRPr="007F5474" w:rsidRDefault="004953FF" w:rsidP="004953FF">
      <w:pPr>
        <w:spacing w:after="0" w:line="240" w:lineRule="auto"/>
        <w:ind w:firstLine="720"/>
        <w:jc w:val="right"/>
        <w:rPr>
          <w:rFonts w:ascii="Times New Roman" w:hAnsi="Times New Roman"/>
          <w:b/>
          <w:i/>
          <w:szCs w:val="28"/>
          <w:lang w:val="ru-RU"/>
        </w:rPr>
      </w:pPr>
    </w:p>
    <w:p w:rsidR="004953FF" w:rsidRPr="007F5474" w:rsidRDefault="004953FF" w:rsidP="008C4497">
      <w:pPr>
        <w:jc w:val="center"/>
        <w:rPr>
          <w:rFonts w:ascii="Times New Roman" w:hAnsi="Times New Roman"/>
          <w:sz w:val="24"/>
          <w:szCs w:val="28"/>
          <w:lang w:val="ru-RU"/>
        </w:rPr>
      </w:pPr>
      <w:r w:rsidRPr="007F5474">
        <w:rPr>
          <w:rFonts w:ascii="Times New Roman" w:hAnsi="Times New Roman"/>
          <w:sz w:val="24"/>
          <w:szCs w:val="28"/>
          <w:lang w:val="ru-RU"/>
        </w:rPr>
        <w:t xml:space="preserve">ОБРАЗЕЦ РЕЦЕНЗИИ НА </w:t>
      </w:r>
      <w:r w:rsidR="007F5474" w:rsidRPr="007F5474">
        <w:rPr>
          <w:rFonts w:ascii="Times New Roman" w:hAnsi="Times New Roman"/>
          <w:sz w:val="24"/>
          <w:szCs w:val="28"/>
          <w:lang w:val="ru-RU"/>
        </w:rPr>
        <w:t>КУРСОВОЙ ПРОЕКТ</w:t>
      </w:r>
    </w:p>
    <w:p w:rsidR="007F5474" w:rsidRPr="007F5474" w:rsidRDefault="007F5474" w:rsidP="007F5474">
      <w:pPr>
        <w:spacing w:after="0" w:line="360" w:lineRule="auto"/>
        <w:jc w:val="center"/>
        <w:rPr>
          <w:rFonts w:ascii="Times New Roman" w:hAnsi="Times New Roman"/>
          <w:sz w:val="24"/>
          <w:szCs w:val="24"/>
          <w:lang w:val="ru-RU" w:eastAsia="ru-RU"/>
        </w:rPr>
      </w:pPr>
      <w:r>
        <w:rPr>
          <w:rFonts w:ascii="Times New Roman" w:hAnsi="Times New Roman"/>
          <w:b/>
          <w:sz w:val="24"/>
          <w:szCs w:val="24"/>
          <w:lang w:val="ru-RU" w:eastAsia="ru-RU"/>
        </w:rPr>
        <w:t>И</w:t>
      </w:r>
      <w:r w:rsidRPr="007F5474">
        <w:rPr>
          <w:rFonts w:ascii="Times New Roman" w:hAnsi="Times New Roman"/>
          <w:b/>
          <w:sz w:val="24"/>
          <w:szCs w:val="24"/>
          <w:lang w:val="ru-RU" w:eastAsia="ru-RU"/>
        </w:rPr>
        <w:t>нститут</w:t>
      </w:r>
      <w:r w:rsidRPr="007F5474">
        <w:rPr>
          <w:rFonts w:ascii="Times New Roman" w:hAnsi="Times New Roman"/>
          <w:sz w:val="24"/>
          <w:szCs w:val="24"/>
          <w:lang w:val="ru-RU" w:eastAsia="ru-RU"/>
        </w:rPr>
        <w:t xml:space="preserve"> И</w:t>
      </w:r>
      <w:r w:rsidRPr="007F5474">
        <w:rPr>
          <w:rFonts w:ascii="Times New Roman" w:hAnsi="Times New Roman"/>
          <w:sz w:val="24"/>
          <w:szCs w:val="24"/>
          <w:u w:val="single"/>
          <w:lang w:val="ru-RU" w:eastAsia="ru-RU"/>
        </w:rPr>
        <w:t>КБСП</w:t>
      </w:r>
      <w:r w:rsidRPr="007F5474">
        <w:rPr>
          <w:rFonts w:ascii="Times New Roman" w:hAnsi="Times New Roman"/>
          <w:sz w:val="24"/>
          <w:szCs w:val="24"/>
          <w:lang w:val="ru-RU" w:eastAsia="ru-RU"/>
        </w:rPr>
        <w:t xml:space="preserve"> </w:t>
      </w:r>
      <w:r w:rsidRPr="007F5474">
        <w:rPr>
          <w:rFonts w:ascii="Times New Roman" w:hAnsi="Times New Roman"/>
          <w:b/>
          <w:sz w:val="24"/>
          <w:szCs w:val="24"/>
          <w:lang w:val="ru-RU" w:eastAsia="ru-RU"/>
        </w:rPr>
        <w:t xml:space="preserve">Кафедра «Экономической экспертизы и финансового мониторинга» </w:t>
      </w:r>
    </w:p>
    <w:p w:rsidR="007F5474" w:rsidRDefault="007F5474" w:rsidP="007F5474">
      <w:pPr>
        <w:spacing w:after="0" w:line="360" w:lineRule="auto"/>
        <w:jc w:val="both"/>
        <w:rPr>
          <w:rFonts w:ascii="Times New Roman" w:hAnsi="Times New Roman"/>
          <w:sz w:val="24"/>
          <w:szCs w:val="24"/>
          <w:lang w:val="ru-RU" w:eastAsia="ru-RU"/>
        </w:rPr>
      </w:pP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ФИО студента __________________________________________________Группа _________</w:t>
      </w:r>
    </w:p>
    <w:p w:rsidR="007F5474" w:rsidRPr="007F5474" w:rsidRDefault="007F5474" w:rsidP="007F5474">
      <w:pPr>
        <w:spacing w:after="0" w:line="240" w:lineRule="auto"/>
        <w:jc w:val="center"/>
        <w:rPr>
          <w:rFonts w:ascii="Times New Roman" w:hAnsi="Times New Roman"/>
          <w:b/>
          <w:sz w:val="24"/>
          <w:szCs w:val="24"/>
          <w:lang w:val="ru-RU" w:eastAsia="ru-RU"/>
        </w:rPr>
      </w:pPr>
      <w:r w:rsidRPr="007F5474">
        <w:rPr>
          <w:rFonts w:ascii="Times New Roman" w:hAnsi="Times New Roman"/>
          <w:b/>
          <w:sz w:val="24"/>
          <w:szCs w:val="24"/>
          <w:lang w:val="ru-RU" w:eastAsia="ru-RU"/>
        </w:rPr>
        <w:t>РЕЦЕНЗИЯ – КОНСУЛЬТАЦИЯ</w:t>
      </w:r>
    </w:p>
    <w:p w:rsidR="007F5474" w:rsidRPr="007F5474" w:rsidRDefault="007F5474" w:rsidP="007F5474">
      <w:pPr>
        <w:spacing w:after="0" w:line="360" w:lineRule="auto"/>
        <w:jc w:val="center"/>
        <w:rPr>
          <w:rFonts w:ascii="Times New Roman" w:hAnsi="Times New Roman"/>
          <w:b/>
          <w:sz w:val="24"/>
          <w:szCs w:val="24"/>
          <w:lang w:val="ru-RU" w:eastAsia="ru-RU"/>
        </w:rPr>
      </w:pPr>
      <w:r w:rsidRPr="007F5474">
        <w:rPr>
          <w:rFonts w:ascii="Times New Roman" w:hAnsi="Times New Roman"/>
          <w:b/>
          <w:sz w:val="24"/>
          <w:szCs w:val="24"/>
          <w:lang w:val="ru-RU" w:eastAsia="ru-RU"/>
        </w:rPr>
        <w:t>на курсовой проект</w:t>
      </w:r>
    </w:p>
    <w:p w:rsidR="007F5474" w:rsidRPr="007F5474" w:rsidRDefault="007F5474" w:rsidP="007F5474">
      <w:pPr>
        <w:spacing w:after="0" w:line="360" w:lineRule="auto"/>
        <w:jc w:val="both"/>
        <w:rPr>
          <w:rFonts w:ascii="Times New Roman" w:hAnsi="Times New Roman"/>
          <w:sz w:val="28"/>
          <w:szCs w:val="28"/>
          <w:lang w:val="ru-RU" w:eastAsia="ru-RU"/>
        </w:rPr>
      </w:pPr>
      <w:r w:rsidRPr="007F5474">
        <w:rPr>
          <w:rFonts w:ascii="Times New Roman" w:hAnsi="Times New Roman"/>
          <w:sz w:val="24"/>
          <w:szCs w:val="24"/>
          <w:lang w:val="ru-RU" w:eastAsia="ru-RU"/>
        </w:rPr>
        <w:t xml:space="preserve">По дисциплине </w:t>
      </w:r>
      <w:r w:rsidRPr="007F5474">
        <w:rPr>
          <w:rFonts w:ascii="Times New Roman" w:hAnsi="Times New Roman"/>
          <w:b/>
          <w:sz w:val="24"/>
          <w:szCs w:val="24"/>
          <w:u w:val="single"/>
          <w:lang w:val="ru-RU" w:eastAsia="ru-RU"/>
        </w:rPr>
        <w:t>«ЭКОНОМИЧЕСКИЙ АНАЛИЗ»</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На тему ______________________________________________________________________</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______________________________________________________________________________</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 xml:space="preserve">ФИО преподавателя   </w:t>
      </w:r>
      <w:r w:rsidR="00350C43">
        <w:rPr>
          <w:rFonts w:ascii="Times New Roman" w:hAnsi="Times New Roman"/>
          <w:sz w:val="24"/>
          <w:szCs w:val="24"/>
          <w:lang w:val="ru-RU" w:eastAsia="ru-RU"/>
        </w:rPr>
        <w:t>____________</w:t>
      </w:r>
      <w:r>
        <w:rPr>
          <w:rFonts w:ascii="Times New Roman" w:hAnsi="Times New Roman"/>
          <w:sz w:val="24"/>
          <w:szCs w:val="24"/>
          <w:lang w:val="ru-RU" w:eastAsia="ru-RU"/>
        </w:rPr>
        <w:t xml:space="preserve">   </w:t>
      </w:r>
      <w:r w:rsidRPr="007F5474">
        <w:rPr>
          <w:rFonts w:ascii="Times New Roman" w:hAnsi="Times New Roman"/>
          <w:sz w:val="24"/>
          <w:szCs w:val="24"/>
          <w:lang w:val="ru-RU" w:eastAsia="ru-RU"/>
        </w:rPr>
        <w:t xml:space="preserve">     Работа принята на проверку _______20</w:t>
      </w:r>
      <w:r>
        <w:rPr>
          <w:rFonts w:ascii="Times New Roman" w:hAnsi="Times New Roman"/>
          <w:sz w:val="24"/>
          <w:szCs w:val="24"/>
          <w:lang w:val="ru-RU" w:eastAsia="ru-RU"/>
        </w:rPr>
        <w:t>__</w:t>
      </w:r>
      <w:r w:rsidRPr="007F5474">
        <w:rPr>
          <w:rFonts w:ascii="Times New Roman" w:hAnsi="Times New Roman"/>
          <w:sz w:val="24"/>
          <w:szCs w:val="24"/>
          <w:lang w:val="ru-RU" w:eastAsia="ru-RU"/>
        </w:rPr>
        <w:t>г.______</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Результаты проверки курсовой работы:</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1. Оформление работы предъявляемым требованиям (соответствует/ не соответствует)</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 xml:space="preserve">2. Введение( актуальность обоснованна/ не обоснована, цель поставлена/ не поставлена, задачи определены/ не определены) </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3. Работа выполнена в соответствии с заданием (полностью/ не полностью)</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Замечания:_________________________________________________________________________________________________________________________________________________________________________________________________________________________________</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4. Результаты выполнении работы в заключении (выводы сформулированы/ не сформулированы)</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5. Расчетная часть выполнена (Полностью/ не полностью)</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6. Корректность расчетов (корректны/ с ошибками)</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7. Аналитические процедуры раскрыты (подробно/ недостаточно)</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8. Выводы по расчетной части (содержательны/ недостаточны)</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9. Степень соответствия использованных источников (соответствуют/ не соответствуют теме; актуальны/ устарели)</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 xml:space="preserve">10. </w:t>
      </w:r>
      <w:r>
        <w:rPr>
          <w:rFonts w:ascii="Times New Roman" w:hAnsi="Times New Roman"/>
          <w:sz w:val="24"/>
          <w:szCs w:val="24"/>
          <w:lang w:val="ru-RU" w:eastAsia="ru-RU"/>
        </w:rPr>
        <w:t>Вопросы к защите:</w:t>
      </w:r>
    </w:p>
    <w:p w:rsidR="007F5474" w:rsidRPr="007F5474" w:rsidRDefault="007F5474" w:rsidP="007F5474">
      <w:pPr>
        <w:spacing w:after="0" w:line="360" w:lineRule="auto"/>
        <w:jc w:val="both"/>
        <w:rPr>
          <w:rFonts w:ascii="Times New Roman" w:hAnsi="Times New Roman"/>
          <w:sz w:val="24"/>
          <w:szCs w:val="24"/>
          <w:lang w:val="ru-RU" w:eastAsia="ru-RU"/>
        </w:rPr>
      </w:pPr>
      <w:r w:rsidRPr="007F5474">
        <w:rPr>
          <w:rFonts w:ascii="Times New Roman" w:hAnsi="Times New Roman"/>
          <w:sz w:val="24"/>
          <w:szCs w:val="24"/>
          <w:lang w:val="ru-RU"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F5474" w:rsidRPr="007F5474" w:rsidRDefault="007F5474" w:rsidP="007F5474">
      <w:pPr>
        <w:spacing w:after="0" w:line="360" w:lineRule="auto"/>
        <w:rPr>
          <w:rFonts w:ascii="Times New Roman" w:hAnsi="Times New Roman"/>
          <w:sz w:val="24"/>
          <w:szCs w:val="24"/>
          <w:lang w:val="ru-RU" w:eastAsia="ru-RU"/>
        </w:rPr>
      </w:pPr>
      <w:r w:rsidRPr="007F5474">
        <w:rPr>
          <w:rFonts w:ascii="Times New Roman" w:hAnsi="Times New Roman"/>
          <w:sz w:val="24"/>
          <w:szCs w:val="24"/>
          <w:lang w:val="ru-RU" w:eastAsia="ru-RU"/>
        </w:rPr>
        <w:t>В случае устранения замечаний допускается к защите «____» _________ 20</w:t>
      </w:r>
      <w:r>
        <w:rPr>
          <w:rFonts w:ascii="Times New Roman" w:hAnsi="Times New Roman"/>
          <w:sz w:val="24"/>
          <w:szCs w:val="24"/>
          <w:lang w:val="ru-RU" w:eastAsia="ru-RU"/>
        </w:rPr>
        <w:t>__</w:t>
      </w:r>
      <w:r w:rsidRPr="007F5474">
        <w:rPr>
          <w:rFonts w:ascii="Times New Roman" w:hAnsi="Times New Roman"/>
          <w:sz w:val="24"/>
          <w:szCs w:val="24"/>
          <w:lang w:val="ru-RU" w:eastAsia="ru-RU"/>
        </w:rPr>
        <w:t xml:space="preserve"> г.</w:t>
      </w:r>
    </w:p>
    <w:p w:rsidR="007F5474" w:rsidRPr="007F5474" w:rsidRDefault="007F5474" w:rsidP="007F5474">
      <w:pPr>
        <w:spacing w:after="0" w:line="240" w:lineRule="auto"/>
        <w:rPr>
          <w:rFonts w:ascii="Times New Roman" w:hAnsi="Times New Roman"/>
          <w:b/>
          <w:sz w:val="24"/>
          <w:szCs w:val="24"/>
          <w:lang w:val="ru-RU" w:eastAsia="ru-RU"/>
        </w:rPr>
      </w:pPr>
      <w:r w:rsidRPr="007F5474">
        <w:rPr>
          <w:rFonts w:ascii="Times New Roman" w:hAnsi="Times New Roman"/>
          <w:sz w:val="24"/>
          <w:szCs w:val="24"/>
          <w:lang w:val="ru-RU" w:eastAsia="ru-RU"/>
        </w:rPr>
        <w:t>Оценка _______________ « ____» _____________ 20</w:t>
      </w:r>
      <w:r>
        <w:rPr>
          <w:rFonts w:ascii="Times New Roman" w:hAnsi="Times New Roman"/>
          <w:sz w:val="24"/>
          <w:szCs w:val="24"/>
          <w:lang w:val="ru-RU" w:eastAsia="ru-RU"/>
        </w:rPr>
        <w:t>__</w:t>
      </w:r>
      <w:r w:rsidRPr="007F5474">
        <w:rPr>
          <w:rFonts w:ascii="Times New Roman" w:hAnsi="Times New Roman"/>
          <w:sz w:val="24"/>
          <w:szCs w:val="24"/>
          <w:lang w:val="ru-RU" w:eastAsia="ru-RU"/>
        </w:rPr>
        <w:t xml:space="preserve"> г. ________________________</w:t>
      </w:r>
    </w:p>
    <w:p w:rsidR="004953FF" w:rsidRDefault="004953FF">
      <w:pPr>
        <w:rPr>
          <w:rFonts w:ascii="Times New Roman" w:hAnsi="Times New Roman"/>
          <w:b/>
          <w:bCs/>
          <w:sz w:val="24"/>
          <w:szCs w:val="24"/>
          <w:lang w:val="ru-RU"/>
        </w:rPr>
      </w:pPr>
      <w:r>
        <w:rPr>
          <w:rFonts w:ascii="Times New Roman" w:hAnsi="Times New Roman"/>
          <w:b/>
          <w:bCs/>
          <w:sz w:val="24"/>
          <w:szCs w:val="24"/>
          <w:lang w:val="ru-RU"/>
        </w:rPr>
        <w:br w:type="page"/>
      </w:r>
    </w:p>
    <w:p w:rsidR="004953FF" w:rsidRPr="00E05E1B" w:rsidRDefault="004953FF" w:rsidP="004953FF">
      <w:pPr>
        <w:widowControl w:val="0"/>
        <w:overflowPunct w:val="0"/>
        <w:autoSpaceDE w:val="0"/>
        <w:autoSpaceDN w:val="0"/>
        <w:adjustRightInd w:val="0"/>
        <w:spacing w:after="0" w:line="240" w:lineRule="auto"/>
        <w:jc w:val="right"/>
        <w:rPr>
          <w:rFonts w:ascii="Times New Roman" w:hAnsi="Times New Roman"/>
          <w:b/>
          <w:sz w:val="28"/>
          <w:szCs w:val="28"/>
          <w:lang w:val="ru-RU"/>
        </w:rPr>
      </w:pPr>
      <w:r w:rsidRPr="00C36ACC">
        <w:rPr>
          <w:rFonts w:ascii="Times New Roman" w:hAnsi="Times New Roman"/>
          <w:b/>
          <w:bCs/>
          <w:sz w:val="24"/>
          <w:szCs w:val="24"/>
          <w:lang w:val="ru-RU"/>
        </w:rPr>
        <w:t xml:space="preserve">Приложение </w:t>
      </w:r>
      <w:r>
        <w:rPr>
          <w:rFonts w:ascii="Times New Roman" w:hAnsi="Times New Roman"/>
          <w:b/>
          <w:bCs/>
          <w:sz w:val="24"/>
          <w:szCs w:val="24"/>
          <w:lang w:val="ru-RU"/>
        </w:rPr>
        <w:t>7</w:t>
      </w:r>
    </w:p>
    <w:p w:rsidR="004953FF" w:rsidRPr="00DE0195" w:rsidRDefault="004953FF" w:rsidP="008C4497">
      <w:pPr>
        <w:spacing w:after="0" w:line="360" w:lineRule="auto"/>
        <w:jc w:val="center"/>
        <w:rPr>
          <w:rFonts w:ascii="Times New Roman" w:hAnsi="Times New Roman"/>
          <w:b/>
          <w:color w:val="000000"/>
          <w:sz w:val="28"/>
          <w:lang w:val="ru-RU"/>
        </w:rPr>
      </w:pPr>
      <w:r w:rsidRPr="00DE0195">
        <w:rPr>
          <w:rFonts w:ascii="Times New Roman" w:hAnsi="Times New Roman"/>
          <w:b/>
          <w:color w:val="000000"/>
          <w:sz w:val="28"/>
          <w:lang w:val="ru-RU"/>
        </w:rPr>
        <w:t>ПРАВИЛА ОФОРМЛЕНИЯ СПИСКА ЛИТЕРАТУРЫ</w:t>
      </w:r>
    </w:p>
    <w:p w:rsidR="004953FF" w:rsidRDefault="004953FF" w:rsidP="004953FF">
      <w:pPr>
        <w:tabs>
          <w:tab w:val="left" w:pos="1890"/>
        </w:tabs>
        <w:ind w:firstLine="709"/>
        <w:rPr>
          <w:rFonts w:ascii="Times New Roman" w:hAnsi="Times New Roman"/>
          <w:sz w:val="28"/>
          <w:szCs w:val="28"/>
          <w:lang w:val="ru-RU"/>
        </w:rPr>
      </w:pPr>
    </w:p>
    <w:p w:rsidR="004953FF" w:rsidRDefault="004953FF" w:rsidP="004953FF">
      <w:pPr>
        <w:tabs>
          <w:tab w:val="left" w:pos="1890"/>
        </w:tabs>
        <w:ind w:firstLine="709"/>
        <w:jc w:val="center"/>
        <w:rPr>
          <w:rFonts w:ascii="Times New Roman" w:hAnsi="Times New Roman"/>
          <w:sz w:val="28"/>
          <w:szCs w:val="28"/>
          <w:u w:val="single"/>
          <w:lang w:val="ru-RU"/>
        </w:rPr>
      </w:pPr>
      <w:r w:rsidRPr="005A57F7">
        <w:rPr>
          <w:rFonts w:ascii="Times New Roman" w:hAnsi="Times New Roman"/>
          <w:sz w:val="28"/>
          <w:szCs w:val="28"/>
          <w:u w:val="single"/>
          <w:lang w:val="ru-RU"/>
        </w:rPr>
        <w:t>1. Оформление списка нормативных правовых актов</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1.1. Нормативные правовые акты располагаются в следующей последовательности:</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 Конституция Российской Федерации;</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 Законы;</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 xml:space="preserve">- Подзаконные акты. </w:t>
      </w:r>
    </w:p>
    <w:p w:rsidR="004953FF" w:rsidRPr="005A57F7"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1.2.</w:t>
      </w:r>
      <w:r w:rsidRPr="005A57F7">
        <w:rPr>
          <w:rFonts w:ascii="Times New Roman" w:hAnsi="Times New Roman"/>
          <w:sz w:val="28"/>
          <w:szCs w:val="28"/>
        </w:rPr>
        <w:t> </w:t>
      </w:r>
      <w:r w:rsidRPr="005A57F7">
        <w:rPr>
          <w:rFonts w:ascii="Times New Roman" w:hAnsi="Times New Roman"/>
          <w:sz w:val="28"/>
          <w:szCs w:val="28"/>
          <w:lang w:val="ru-RU"/>
        </w:rPr>
        <w:t>В нормативных правовых актах необходимо указать полное название акта, дату его принятия, номер, а также официальный источник опубликования.</w:t>
      </w:r>
    </w:p>
    <w:p w:rsidR="004953FF" w:rsidRPr="005A57F7"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Например:</w:t>
      </w:r>
    </w:p>
    <w:p w:rsidR="004953FF" w:rsidRPr="005A57F7"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 xml:space="preserve">Федеральный закон Российской Федерации от 31 мая 2002 года № 62-ФЗ “О гражданстве Российской Федерации”, Собрание законодательства Российской Федерации, </w:t>
      </w:r>
      <w:smartTag w:uri="urn:schemas-microsoft-com:office:smarttags" w:element="metricconverter">
        <w:smartTagPr>
          <w:attr w:name="ProductID" w:val="2002 г"/>
        </w:smartTagPr>
        <w:r w:rsidRPr="005A57F7">
          <w:rPr>
            <w:rFonts w:ascii="Times New Roman" w:hAnsi="Times New Roman"/>
            <w:sz w:val="28"/>
            <w:szCs w:val="28"/>
            <w:lang w:val="ru-RU"/>
          </w:rPr>
          <w:t>2002 г</w:t>
        </w:r>
      </w:smartTag>
      <w:r w:rsidRPr="005A57F7">
        <w:rPr>
          <w:rFonts w:ascii="Times New Roman" w:hAnsi="Times New Roman"/>
          <w:sz w:val="28"/>
          <w:szCs w:val="28"/>
          <w:lang w:val="ru-RU"/>
        </w:rPr>
        <w:t>., № 22, ст. 2031.</w:t>
      </w:r>
    </w:p>
    <w:p w:rsidR="004953FF" w:rsidRPr="005A57F7"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Указ Президента Российской Федерации от 20 мая 2004 года № 649 “Вопросы структуры федеральных органов исполнительной власти” // Собрание актов Президента и Правительства Российской Федерации, 2004, № 3, ст.</w:t>
      </w:r>
      <w:r w:rsidRPr="005A57F7">
        <w:rPr>
          <w:rFonts w:ascii="Times New Roman" w:hAnsi="Times New Roman"/>
          <w:sz w:val="28"/>
          <w:szCs w:val="28"/>
        </w:rPr>
        <w:t> </w:t>
      </w:r>
      <w:r w:rsidRPr="005A57F7">
        <w:rPr>
          <w:rFonts w:ascii="Times New Roman" w:hAnsi="Times New Roman"/>
          <w:sz w:val="28"/>
          <w:szCs w:val="28"/>
          <w:lang w:val="ru-RU"/>
        </w:rPr>
        <w:t>169.</w:t>
      </w:r>
    </w:p>
    <w:p w:rsidR="004953FF"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 xml:space="preserve">Постановление Правительства Российской </w:t>
      </w:r>
      <w:r w:rsidR="006F1174" w:rsidRPr="005A57F7">
        <w:rPr>
          <w:rFonts w:ascii="Times New Roman" w:hAnsi="Times New Roman"/>
          <w:sz w:val="28"/>
          <w:szCs w:val="28"/>
          <w:lang w:val="ru-RU"/>
        </w:rPr>
        <w:t>Федерации</w:t>
      </w:r>
      <w:r w:rsidRPr="005A57F7">
        <w:rPr>
          <w:rFonts w:ascii="Times New Roman" w:hAnsi="Times New Roman"/>
          <w:sz w:val="28"/>
          <w:szCs w:val="28"/>
          <w:lang w:val="ru-RU"/>
        </w:rPr>
        <w:t xml:space="preserve"> от 30 сентября 2004 года  № 506 «Об </w:t>
      </w:r>
      <w:r w:rsidR="006F1174" w:rsidRPr="005A57F7">
        <w:rPr>
          <w:rFonts w:ascii="Times New Roman" w:hAnsi="Times New Roman"/>
          <w:sz w:val="28"/>
          <w:szCs w:val="28"/>
          <w:lang w:val="ru-RU"/>
        </w:rPr>
        <w:t>утверждении</w:t>
      </w:r>
      <w:r w:rsidRPr="005A57F7">
        <w:rPr>
          <w:rFonts w:ascii="Times New Roman" w:hAnsi="Times New Roman"/>
          <w:sz w:val="28"/>
          <w:szCs w:val="28"/>
          <w:lang w:val="ru-RU"/>
        </w:rPr>
        <w:t xml:space="preserve"> Положения о Федеральной налоговой службе», Российская газета, 2004, 6 октября.</w:t>
      </w:r>
    </w:p>
    <w:p w:rsidR="004953FF" w:rsidRPr="005A57F7" w:rsidRDefault="004953FF" w:rsidP="004953FF">
      <w:pPr>
        <w:spacing w:after="0"/>
        <w:ind w:firstLine="709"/>
        <w:jc w:val="both"/>
        <w:rPr>
          <w:rFonts w:ascii="Times New Roman" w:hAnsi="Times New Roman"/>
          <w:sz w:val="28"/>
          <w:szCs w:val="28"/>
          <w:lang w:val="ru-RU"/>
        </w:rPr>
      </w:pPr>
    </w:p>
    <w:p w:rsidR="004953FF" w:rsidRPr="005A57F7" w:rsidRDefault="004953FF" w:rsidP="004953FF">
      <w:pPr>
        <w:spacing w:after="0" w:line="240" w:lineRule="auto"/>
        <w:ind w:firstLine="709"/>
        <w:jc w:val="center"/>
        <w:rPr>
          <w:rFonts w:ascii="Times New Roman" w:hAnsi="Times New Roman"/>
          <w:sz w:val="28"/>
          <w:szCs w:val="28"/>
          <w:u w:val="single"/>
          <w:lang w:val="ru-RU"/>
        </w:rPr>
      </w:pPr>
      <w:r w:rsidRPr="005A57F7">
        <w:rPr>
          <w:rFonts w:ascii="Times New Roman" w:hAnsi="Times New Roman"/>
          <w:sz w:val="28"/>
          <w:szCs w:val="28"/>
          <w:u w:val="single"/>
          <w:lang w:val="ru-RU"/>
        </w:rPr>
        <w:t>2. Правила оформления списка научной литературы и</w:t>
      </w:r>
    </w:p>
    <w:p w:rsidR="004953FF" w:rsidRPr="005A57F7" w:rsidRDefault="004953FF" w:rsidP="004953FF">
      <w:pPr>
        <w:spacing w:after="0" w:line="240" w:lineRule="auto"/>
        <w:ind w:firstLine="709"/>
        <w:jc w:val="center"/>
        <w:rPr>
          <w:rFonts w:ascii="Times New Roman" w:hAnsi="Times New Roman"/>
          <w:sz w:val="28"/>
          <w:szCs w:val="28"/>
          <w:lang w:val="ru-RU"/>
        </w:rPr>
      </w:pPr>
      <w:r w:rsidRPr="005A57F7">
        <w:rPr>
          <w:rFonts w:ascii="Times New Roman" w:hAnsi="Times New Roman"/>
          <w:sz w:val="28"/>
          <w:szCs w:val="28"/>
          <w:u w:val="single"/>
          <w:lang w:val="ru-RU"/>
        </w:rPr>
        <w:t>материалов периодической печати</w:t>
      </w:r>
    </w:p>
    <w:p w:rsidR="004953FF" w:rsidRPr="005A57F7" w:rsidRDefault="004953FF" w:rsidP="004953FF">
      <w:pPr>
        <w:spacing w:after="0" w:line="240" w:lineRule="auto"/>
        <w:ind w:firstLine="709"/>
        <w:jc w:val="both"/>
        <w:rPr>
          <w:rFonts w:ascii="Times New Roman" w:hAnsi="Times New Roman"/>
          <w:sz w:val="28"/>
          <w:szCs w:val="28"/>
          <w:lang w:val="ru-RU"/>
        </w:rPr>
      </w:pP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2.1. Список литературы составляется в алфавитном порядке.</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 Библиографические сведения включают описание следующих элементов:</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2.2.1.</w:t>
      </w:r>
      <w:r w:rsidRPr="005A57F7">
        <w:rPr>
          <w:rFonts w:ascii="Times New Roman" w:hAnsi="Times New Roman"/>
          <w:sz w:val="28"/>
          <w:szCs w:val="28"/>
        </w:rPr>
        <w:t> </w:t>
      </w:r>
      <w:r w:rsidRPr="005A57F7">
        <w:rPr>
          <w:rFonts w:ascii="Times New Roman" w:hAnsi="Times New Roman"/>
          <w:sz w:val="28"/>
          <w:szCs w:val="28"/>
          <w:lang w:val="ru-RU"/>
        </w:rPr>
        <w:t>Фамилия и инициалы автора. Если произведение написано двумя или тремя авторами, они перечисляются через запятую. Если произведение написано четырьмя авторами и более, то указывают лишь первого, а вместо фамилий остальных авторов ставят “и др.”.</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2.2.2.</w:t>
      </w:r>
      <w:r w:rsidRPr="005A57F7">
        <w:rPr>
          <w:rFonts w:ascii="Times New Roman" w:hAnsi="Times New Roman"/>
          <w:sz w:val="28"/>
          <w:szCs w:val="28"/>
        </w:rPr>
        <w:t> </w:t>
      </w:r>
      <w:r w:rsidRPr="005A57F7">
        <w:rPr>
          <w:rFonts w:ascii="Times New Roman" w:hAnsi="Times New Roman"/>
          <w:sz w:val="28"/>
          <w:szCs w:val="28"/>
          <w:lang w:val="ru-RU"/>
        </w:rPr>
        <w:t>Название произведения - без сокращений и без кавычек; двоеточие. Подзаглавие - также без кавычек, точка.</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 Выходные данные (место издания, издательство, год издания и др.).</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2.2.3.1.</w:t>
      </w:r>
      <w:r w:rsidRPr="005A57F7">
        <w:rPr>
          <w:rFonts w:ascii="Times New Roman" w:hAnsi="Times New Roman"/>
          <w:sz w:val="28"/>
          <w:szCs w:val="28"/>
        </w:rPr>
        <w:t> </w:t>
      </w:r>
      <w:r w:rsidRPr="005A57F7">
        <w:rPr>
          <w:rFonts w:ascii="Times New Roman" w:hAnsi="Times New Roman"/>
          <w:sz w:val="28"/>
          <w:szCs w:val="28"/>
          <w:lang w:val="ru-RU"/>
        </w:rPr>
        <w:t>Место издания - с прописной буквы. Москва и Санкт-Петербург сокращенно (М., С.-П.), а другие города полностью: (Ростов, Томск и т.п.); двоеточие.</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2.2.3.2. Наименование издательства без кавычек с прописной буквы, запятая.</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2.2.3.3.</w:t>
      </w:r>
      <w:r w:rsidRPr="005A57F7">
        <w:rPr>
          <w:rFonts w:ascii="Times New Roman" w:hAnsi="Times New Roman"/>
          <w:sz w:val="28"/>
          <w:szCs w:val="28"/>
        </w:rPr>
        <w:t> </w:t>
      </w:r>
      <w:r w:rsidRPr="005A57F7">
        <w:rPr>
          <w:rFonts w:ascii="Times New Roman" w:hAnsi="Times New Roman"/>
          <w:sz w:val="28"/>
          <w:szCs w:val="28"/>
          <w:lang w:val="ru-RU"/>
        </w:rPr>
        <w:t>Том, часть - пишут с прописной буквы сокращенно (Т.,Ч.), точка, выпуск пишут с прописной буквы, сокращенно (Вып.); точка; после арабских цифр тома, части и выпуска - точка; тире. Цифры пишут без наращения.</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2.2.3.4.</w:t>
      </w:r>
      <w:r w:rsidRPr="005A57F7">
        <w:rPr>
          <w:rFonts w:ascii="Times New Roman" w:hAnsi="Times New Roman"/>
          <w:sz w:val="28"/>
          <w:szCs w:val="28"/>
        </w:rPr>
        <w:t> </w:t>
      </w:r>
      <w:r w:rsidRPr="005A57F7">
        <w:rPr>
          <w:rFonts w:ascii="Times New Roman" w:hAnsi="Times New Roman"/>
          <w:sz w:val="28"/>
          <w:szCs w:val="28"/>
          <w:lang w:val="ru-RU"/>
        </w:rPr>
        <w:t>Порядковый номер издания - с прописной буквы, сокращенно; точка, тире. Цифра с наращением.</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2.2.3.5.</w:t>
      </w:r>
      <w:r w:rsidRPr="005A57F7">
        <w:rPr>
          <w:rFonts w:ascii="Times New Roman" w:hAnsi="Times New Roman"/>
          <w:sz w:val="28"/>
          <w:szCs w:val="28"/>
        </w:rPr>
        <w:t> </w:t>
      </w:r>
      <w:r w:rsidRPr="005A57F7">
        <w:rPr>
          <w:rFonts w:ascii="Times New Roman" w:hAnsi="Times New Roman"/>
          <w:sz w:val="28"/>
          <w:szCs w:val="28"/>
          <w:lang w:val="ru-RU"/>
        </w:rPr>
        <w:t>При обозначении года указываются только цифровые данные; точка, тире.</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2.2.3.6. Страницы - с прописной буквы, сокращенно (С.); точка.</w:t>
      </w:r>
    </w:p>
    <w:p w:rsidR="004953FF" w:rsidRPr="005A57F7" w:rsidRDefault="004953FF" w:rsidP="004953FF">
      <w:pPr>
        <w:pStyle w:val="30"/>
        <w:spacing w:after="0" w:line="240" w:lineRule="auto"/>
        <w:rPr>
          <w:rFonts w:ascii="Times New Roman" w:hAnsi="Times New Roman"/>
          <w:sz w:val="28"/>
          <w:szCs w:val="28"/>
          <w:lang w:val="ru-RU"/>
        </w:rPr>
      </w:pPr>
      <w:r w:rsidRPr="005A57F7">
        <w:rPr>
          <w:rFonts w:ascii="Times New Roman" w:hAnsi="Times New Roman"/>
          <w:sz w:val="28"/>
          <w:szCs w:val="28"/>
          <w:lang w:val="ru-RU"/>
        </w:rPr>
        <w:t>Например:</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Богдановский А.Н. Избрание и продление срока заключения под стражу судом. / Законность, 2005, № 2, С. 28-32.</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Марьин М.И., Петров В.Е. Организация психологического обеспечения в образовательных учреждениях МВД России: Учебно-методическое пособие: М., 2006.</w:t>
      </w:r>
      <w:r>
        <w:rPr>
          <w:rFonts w:ascii="Times New Roman" w:hAnsi="Times New Roman"/>
          <w:sz w:val="28"/>
          <w:szCs w:val="28"/>
          <w:lang w:val="ru-RU"/>
        </w:rPr>
        <w:t xml:space="preserve"> </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2.2.4.</w:t>
      </w:r>
      <w:r w:rsidRPr="005A57F7">
        <w:rPr>
          <w:rFonts w:ascii="Times New Roman" w:hAnsi="Times New Roman"/>
          <w:sz w:val="28"/>
          <w:szCs w:val="28"/>
        </w:rPr>
        <w:t> </w:t>
      </w:r>
      <w:r w:rsidRPr="005A57F7">
        <w:rPr>
          <w:rFonts w:ascii="Times New Roman" w:hAnsi="Times New Roman"/>
          <w:sz w:val="28"/>
          <w:szCs w:val="28"/>
          <w:lang w:val="ru-RU"/>
        </w:rPr>
        <w:t>При использовании материалов периодической печати (журнальная или газетная информация) необходимо указывать название статьи, газеты, год, дату.</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Например:</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Гриненко А.В. Задержание и заключение под стражу должны быть не только законными и обоснованными, но и мотивированными / Журнал российского права. 2005, № 3, С. 96-99.</w:t>
      </w:r>
    </w:p>
    <w:p w:rsidR="004953FF" w:rsidRPr="005A57F7" w:rsidRDefault="004953FF" w:rsidP="004953FF">
      <w:pPr>
        <w:spacing w:after="0" w:line="240" w:lineRule="auto"/>
        <w:ind w:firstLine="709"/>
        <w:jc w:val="both"/>
        <w:rPr>
          <w:rFonts w:ascii="Times New Roman" w:hAnsi="Times New Roman"/>
          <w:sz w:val="28"/>
          <w:szCs w:val="28"/>
          <w:lang w:val="ru-RU"/>
        </w:rPr>
      </w:pPr>
    </w:p>
    <w:p w:rsidR="004953FF" w:rsidRPr="005A57F7" w:rsidRDefault="004953FF" w:rsidP="004953FF">
      <w:pPr>
        <w:spacing w:after="0" w:line="240" w:lineRule="auto"/>
        <w:ind w:firstLine="709"/>
        <w:jc w:val="center"/>
        <w:rPr>
          <w:rFonts w:ascii="Times New Roman" w:hAnsi="Times New Roman"/>
          <w:sz w:val="28"/>
          <w:szCs w:val="28"/>
          <w:u w:val="single"/>
          <w:lang w:val="ru-RU"/>
        </w:rPr>
      </w:pPr>
      <w:r w:rsidRPr="005A57F7">
        <w:rPr>
          <w:rFonts w:ascii="Times New Roman" w:hAnsi="Times New Roman"/>
          <w:sz w:val="28"/>
          <w:szCs w:val="28"/>
          <w:u w:val="single"/>
          <w:lang w:val="ru-RU"/>
        </w:rPr>
        <w:t>3. Офор</w:t>
      </w:r>
      <w:r w:rsidR="006F1174">
        <w:rPr>
          <w:rFonts w:ascii="Times New Roman" w:hAnsi="Times New Roman"/>
          <w:sz w:val="28"/>
          <w:szCs w:val="28"/>
          <w:u w:val="single"/>
          <w:lang w:val="ru-RU"/>
        </w:rPr>
        <w:t>мление списка использованных в курсовом проекте</w:t>
      </w:r>
      <w:r w:rsidRPr="005A57F7">
        <w:rPr>
          <w:rFonts w:ascii="Times New Roman" w:hAnsi="Times New Roman"/>
          <w:sz w:val="28"/>
          <w:szCs w:val="28"/>
          <w:u w:val="single"/>
          <w:lang w:val="ru-RU"/>
        </w:rPr>
        <w:t xml:space="preserve"> </w:t>
      </w:r>
    </w:p>
    <w:p w:rsidR="004953FF" w:rsidRPr="005A57F7" w:rsidRDefault="004953FF" w:rsidP="004953FF">
      <w:pPr>
        <w:spacing w:after="0" w:line="240" w:lineRule="auto"/>
        <w:ind w:firstLine="709"/>
        <w:jc w:val="center"/>
        <w:rPr>
          <w:rFonts w:ascii="Times New Roman" w:hAnsi="Times New Roman"/>
          <w:sz w:val="28"/>
          <w:szCs w:val="28"/>
          <w:u w:val="single"/>
          <w:lang w:val="ru-RU"/>
        </w:rPr>
      </w:pPr>
      <w:r w:rsidRPr="005A57F7">
        <w:rPr>
          <w:rFonts w:ascii="Times New Roman" w:hAnsi="Times New Roman"/>
          <w:sz w:val="28"/>
          <w:szCs w:val="28"/>
          <w:u w:val="single"/>
          <w:lang w:val="ru-RU"/>
        </w:rPr>
        <w:t>практических материалов</w:t>
      </w:r>
    </w:p>
    <w:p w:rsidR="004953FF" w:rsidRPr="005A57F7" w:rsidRDefault="004953FF" w:rsidP="004953FF">
      <w:pPr>
        <w:spacing w:after="0" w:line="240" w:lineRule="auto"/>
        <w:ind w:firstLine="709"/>
        <w:jc w:val="both"/>
        <w:rPr>
          <w:rFonts w:ascii="Times New Roman" w:hAnsi="Times New Roman"/>
          <w:sz w:val="28"/>
          <w:szCs w:val="28"/>
          <w:lang w:val="ru-RU"/>
        </w:rPr>
      </w:pP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3.1.</w:t>
      </w:r>
      <w:r w:rsidRPr="005A57F7">
        <w:rPr>
          <w:rFonts w:ascii="Times New Roman" w:hAnsi="Times New Roman"/>
          <w:sz w:val="28"/>
          <w:szCs w:val="28"/>
        </w:rPr>
        <w:t> </w:t>
      </w:r>
      <w:r w:rsidRPr="005A57F7">
        <w:rPr>
          <w:rFonts w:ascii="Times New Roman" w:hAnsi="Times New Roman"/>
          <w:sz w:val="28"/>
          <w:szCs w:val="28"/>
          <w:lang w:val="ru-RU"/>
        </w:rPr>
        <w:t>Если при написании работы использованы материалы судебной, следственной и другой практики, то в составляемом списке в первую очередь указываются опубликованные дела, а затем - неопубликованные.</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Например:</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а) опубликованное дело -</w:t>
      </w:r>
    </w:p>
    <w:p w:rsidR="004953FF" w:rsidRPr="005A57F7" w:rsidRDefault="004953FF" w:rsidP="004953FF">
      <w:pPr>
        <w:spacing w:after="0" w:line="240" w:lineRule="auto"/>
        <w:ind w:firstLine="709"/>
        <w:jc w:val="both"/>
        <w:rPr>
          <w:rFonts w:ascii="Times New Roman" w:hAnsi="Times New Roman"/>
          <w:sz w:val="28"/>
          <w:szCs w:val="28"/>
          <w:lang w:val="ru-RU"/>
        </w:rPr>
      </w:pPr>
      <w:r w:rsidRPr="005A57F7">
        <w:rPr>
          <w:rFonts w:ascii="Times New Roman" w:hAnsi="Times New Roman"/>
          <w:sz w:val="28"/>
          <w:szCs w:val="28"/>
          <w:lang w:val="ru-RU"/>
        </w:rPr>
        <w:t xml:space="preserve">Дело Алексеева и др. Приговор Московского городского суда от 21 апреля </w:t>
      </w:r>
      <w:smartTag w:uri="urn:schemas-microsoft-com:office:smarttags" w:element="metricconverter">
        <w:smartTagPr>
          <w:attr w:name="ProductID" w:val="2005 г"/>
        </w:smartTagPr>
        <w:r w:rsidRPr="005A57F7">
          <w:rPr>
            <w:rFonts w:ascii="Times New Roman" w:hAnsi="Times New Roman"/>
            <w:sz w:val="28"/>
            <w:szCs w:val="28"/>
            <w:lang w:val="ru-RU"/>
          </w:rPr>
          <w:t>2005 г</w:t>
        </w:r>
      </w:smartTag>
      <w:r w:rsidRPr="005A57F7">
        <w:rPr>
          <w:rFonts w:ascii="Times New Roman" w:hAnsi="Times New Roman"/>
          <w:sz w:val="28"/>
          <w:szCs w:val="28"/>
          <w:lang w:val="ru-RU"/>
        </w:rPr>
        <w:t>. // Бюллетень Верховного Суда Российской Федерации, 2005, № 5. - С. 7 - 8;</w:t>
      </w:r>
    </w:p>
    <w:p w:rsidR="004953FF" w:rsidRPr="005A57F7"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б) неопубликованное дело -</w:t>
      </w:r>
    </w:p>
    <w:p w:rsidR="004953FF" w:rsidRDefault="004953FF" w:rsidP="004953FF">
      <w:pPr>
        <w:spacing w:after="0"/>
        <w:ind w:firstLine="709"/>
        <w:jc w:val="both"/>
        <w:rPr>
          <w:rFonts w:ascii="Times New Roman" w:hAnsi="Times New Roman"/>
          <w:sz w:val="28"/>
          <w:szCs w:val="28"/>
          <w:lang w:val="ru-RU"/>
        </w:rPr>
      </w:pPr>
      <w:r w:rsidRPr="005A57F7">
        <w:rPr>
          <w:rFonts w:ascii="Times New Roman" w:hAnsi="Times New Roman"/>
          <w:sz w:val="28"/>
          <w:szCs w:val="28"/>
          <w:lang w:val="ru-RU"/>
        </w:rPr>
        <w:t>Дело № 81/1637 Никулинского межмуниципального народного суда г. Москвы.</w:t>
      </w:r>
    </w:p>
    <w:p w:rsidR="004953FF" w:rsidRPr="005A57F7" w:rsidRDefault="004953FF" w:rsidP="004953FF">
      <w:pPr>
        <w:rPr>
          <w:rFonts w:ascii="Times New Roman" w:hAnsi="Times New Roman"/>
          <w:sz w:val="28"/>
          <w:szCs w:val="28"/>
          <w:lang w:val="ru-RU"/>
        </w:rPr>
      </w:pPr>
    </w:p>
    <w:p w:rsidR="004953FF" w:rsidRPr="002E3299" w:rsidRDefault="004953FF" w:rsidP="004953FF">
      <w:pPr>
        <w:ind w:firstLine="720"/>
        <w:jc w:val="right"/>
        <w:rPr>
          <w:b/>
          <w:i/>
          <w:szCs w:val="24"/>
          <w:lang w:val="ru-RU"/>
        </w:rPr>
      </w:pPr>
      <w:r w:rsidRPr="005A57F7">
        <w:rPr>
          <w:rFonts w:ascii="Times New Roman" w:hAnsi="Times New Roman"/>
          <w:i/>
          <w:snapToGrid w:val="0"/>
          <w:sz w:val="28"/>
          <w:szCs w:val="28"/>
          <w:lang w:val="ru-RU"/>
        </w:rPr>
        <w:br w:type="page"/>
      </w:r>
      <w:r w:rsidRPr="00DF0EEE">
        <w:rPr>
          <w:b/>
          <w:i/>
          <w:szCs w:val="24"/>
          <w:lang w:val="ru-RU"/>
        </w:rPr>
        <w:t xml:space="preserve">    </w:t>
      </w:r>
      <w:r w:rsidRPr="002E3299">
        <w:rPr>
          <w:rFonts w:ascii="Times New Roman" w:hAnsi="Times New Roman"/>
          <w:b/>
          <w:bCs/>
          <w:sz w:val="24"/>
          <w:szCs w:val="24"/>
          <w:lang w:val="ru-RU"/>
        </w:rPr>
        <w:t>Приложение</w:t>
      </w:r>
      <w:r>
        <w:rPr>
          <w:rFonts w:ascii="Times New Roman" w:hAnsi="Times New Roman"/>
          <w:b/>
          <w:bCs/>
          <w:sz w:val="24"/>
          <w:szCs w:val="24"/>
          <w:lang w:val="ru-RU"/>
        </w:rPr>
        <w:t xml:space="preserve"> 8</w:t>
      </w:r>
    </w:p>
    <w:p w:rsidR="004953FF" w:rsidRDefault="004953FF" w:rsidP="004953FF">
      <w:pPr>
        <w:pStyle w:val="FR1"/>
        <w:ind w:firstLine="340"/>
        <w:jc w:val="center"/>
        <w:rPr>
          <w:rFonts w:ascii="Times New Roman" w:hAnsi="Times New Roman" w:cs="Times New Roman"/>
          <w:b w:val="0"/>
          <w:i w:val="0"/>
          <w:sz w:val="28"/>
          <w:szCs w:val="28"/>
        </w:rPr>
      </w:pPr>
    </w:p>
    <w:p w:rsidR="004953FF" w:rsidRPr="00C43936" w:rsidRDefault="004953FF" w:rsidP="004953FF">
      <w:pPr>
        <w:pStyle w:val="FR1"/>
        <w:ind w:firstLine="340"/>
        <w:jc w:val="center"/>
        <w:rPr>
          <w:rFonts w:ascii="Times New Roman" w:hAnsi="Times New Roman" w:cs="Times New Roman"/>
          <w:i w:val="0"/>
          <w:sz w:val="28"/>
          <w:szCs w:val="28"/>
          <w:u w:val="single"/>
        </w:rPr>
      </w:pPr>
      <w:r w:rsidRPr="00C43936">
        <w:rPr>
          <w:rFonts w:ascii="Times New Roman" w:hAnsi="Times New Roman" w:cs="Times New Roman"/>
          <w:b w:val="0"/>
          <w:i w:val="0"/>
          <w:sz w:val="28"/>
          <w:szCs w:val="28"/>
          <w:u w:val="single"/>
        </w:rPr>
        <w:t>1. Правила оформления ссылок на литературный источник</w:t>
      </w:r>
    </w:p>
    <w:p w:rsidR="004953FF" w:rsidRPr="00D26FCF" w:rsidRDefault="004953FF" w:rsidP="004953FF">
      <w:pPr>
        <w:pStyle w:val="FR1"/>
        <w:ind w:firstLine="340"/>
        <w:jc w:val="center"/>
        <w:rPr>
          <w:rFonts w:ascii="Times New Roman" w:hAnsi="Times New Roman" w:cs="Times New Roman"/>
          <w:i w:val="0"/>
          <w:sz w:val="28"/>
          <w:szCs w:val="28"/>
        </w:rPr>
      </w:pP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 xml:space="preserve">В тексте работы при упоминании какого-либо автора надо сначала указать его инициалы, фамилию, затем в квадратных скобках порядковый номер его работы по списку литературы. </w:t>
      </w:r>
    </w:p>
    <w:p w:rsidR="004953FF" w:rsidRPr="00D26FCF" w:rsidRDefault="004953FF" w:rsidP="004953FF">
      <w:pPr>
        <w:pStyle w:val="FR1"/>
        <w:tabs>
          <w:tab w:val="left" w:pos="0"/>
        </w:tabs>
        <w:ind w:firstLine="340"/>
        <w:jc w:val="both"/>
        <w:rPr>
          <w:rFonts w:ascii="Times New Roman" w:hAnsi="Times New Roman" w:cs="Times New Roman"/>
          <w:b w:val="0"/>
          <w:i w:val="0"/>
          <w:sz w:val="28"/>
          <w:szCs w:val="28"/>
        </w:rPr>
      </w:pPr>
      <w:r w:rsidRPr="00D26FCF">
        <w:rPr>
          <w:rFonts w:ascii="Times New Roman" w:hAnsi="Times New Roman" w:cs="Times New Roman"/>
          <w:b w:val="0"/>
          <w:sz w:val="28"/>
          <w:szCs w:val="28"/>
        </w:rPr>
        <w:t>Например</w:t>
      </w:r>
      <w:r w:rsidRPr="00D26FCF">
        <w:rPr>
          <w:rFonts w:ascii="Times New Roman" w:hAnsi="Times New Roman" w:cs="Times New Roman"/>
          <w:b w:val="0"/>
          <w:i w:val="0"/>
          <w:sz w:val="28"/>
          <w:szCs w:val="28"/>
        </w:rPr>
        <w:t>: «как подчёркивает В. И. Петров [18]», «по мнению В. Н. Иванова [7]», «следует согласиться с Т. П. Сергеевым [22]» и так далее.</w:t>
      </w:r>
    </w:p>
    <w:p w:rsidR="004953FF" w:rsidRPr="00D26FCF" w:rsidRDefault="004953FF" w:rsidP="004953FF">
      <w:pPr>
        <w:pStyle w:val="FR1"/>
        <w:tabs>
          <w:tab w:val="left" w:pos="567"/>
        </w:tabs>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При ссылке на литературный источник в тексте даётся в квадратных скобках номер источника по списку литературы.</w:t>
      </w:r>
    </w:p>
    <w:p w:rsidR="004953FF" w:rsidRPr="00D26FCF" w:rsidRDefault="004953FF" w:rsidP="004953FF">
      <w:pPr>
        <w:pStyle w:val="FR1"/>
        <w:tabs>
          <w:tab w:val="left" w:pos="709"/>
          <w:tab w:val="left" w:pos="851"/>
        </w:tabs>
        <w:ind w:firstLine="340"/>
        <w:jc w:val="both"/>
        <w:rPr>
          <w:rFonts w:ascii="Times New Roman" w:hAnsi="Times New Roman" w:cs="Times New Roman"/>
          <w:b w:val="0"/>
          <w:sz w:val="28"/>
          <w:szCs w:val="28"/>
        </w:rPr>
      </w:pPr>
      <w:r w:rsidRPr="00D26FCF">
        <w:rPr>
          <w:rFonts w:ascii="Times New Roman" w:hAnsi="Times New Roman" w:cs="Times New Roman"/>
          <w:b w:val="0"/>
          <w:sz w:val="28"/>
          <w:szCs w:val="28"/>
        </w:rPr>
        <w:t>Например:</w:t>
      </w:r>
    </w:p>
    <w:p w:rsidR="004953FF" w:rsidRPr="00D26FCF" w:rsidRDefault="004953FF" w:rsidP="004953FF">
      <w:pPr>
        <w:pStyle w:val="FR1"/>
        <w:tabs>
          <w:tab w:val="left" w:pos="709"/>
          <w:tab w:val="left" w:pos="851"/>
        </w:tabs>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«Достаточно подробно изучена правомерность задержания вооруженного [11] и невооруженного [83] правонарушителя».</w:t>
      </w:r>
    </w:p>
    <w:p w:rsidR="004953FF" w:rsidRPr="00D26FCF" w:rsidRDefault="004953FF" w:rsidP="004953FF">
      <w:pPr>
        <w:pStyle w:val="FR1"/>
        <w:tabs>
          <w:tab w:val="left" w:pos="709"/>
          <w:tab w:val="left" w:pos="851"/>
        </w:tabs>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«В работах ряда ученых [13,18,46 и другие] рассмотрена охрана прав личности по уголовному законодательству».</w:t>
      </w:r>
    </w:p>
    <w:p w:rsidR="004953FF" w:rsidRPr="00D26FCF" w:rsidRDefault="004953FF" w:rsidP="004953FF">
      <w:pPr>
        <w:pStyle w:val="FR1"/>
        <w:tabs>
          <w:tab w:val="left" w:pos="709"/>
          <w:tab w:val="left" w:pos="851"/>
        </w:tabs>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«Известно, что «институт необходимой обороны» [25] является наиболее спорным разделом».</w:t>
      </w:r>
    </w:p>
    <w:p w:rsidR="004953FF" w:rsidRDefault="004953FF" w:rsidP="004953FF">
      <w:pPr>
        <w:pStyle w:val="FR1"/>
        <w:ind w:firstLine="340"/>
        <w:jc w:val="both"/>
        <w:rPr>
          <w:rFonts w:ascii="Times New Roman" w:hAnsi="Times New Roman" w:cs="Times New Roman"/>
          <w:i w:val="0"/>
          <w:sz w:val="28"/>
          <w:szCs w:val="28"/>
        </w:rPr>
      </w:pPr>
    </w:p>
    <w:p w:rsidR="004953FF" w:rsidRPr="00C43936" w:rsidRDefault="004953FF" w:rsidP="004953FF">
      <w:pPr>
        <w:pStyle w:val="FR1"/>
        <w:tabs>
          <w:tab w:val="center" w:pos="5050"/>
        </w:tabs>
        <w:ind w:firstLine="340"/>
        <w:jc w:val="center"/>
        <w:rPr>
          <w:rFonts w:ascii="Times New Roman" w:hAnsi="Times New Roman" w:cs="Times New Roman"/>
          <w:b w:val="0"/>
          <w:i w:val="0"/>
          <w:sz w:val="28"/>
          <w:szCs w:val="28"/>
          <w:u w:val="single"/>
        </w:rPr>
      </w:pPr>
      <w:r w:rsidRPr="00C43936">
        <w:rPr>
          <w:rFonts w:ascii="Times New Roman" w:hAnsi="Times New Roman" w:cs="Times New Roman"/>
          <w:b w:val="0"/>
          <w:i w:val="0"/>
          <w:sz w:val="28"/>
          <w:szCs w:val="28"/>
          <w:u w:val="single"/>
        </w:rPr>
        <w:t>2. Правила оформления сносок</w:t>
      </w:r>
    </w:p>
    <w:p w:rsidR="004953FF" w:rsidRPr="00D26FCF" w:rsidRDefault="004953FF" w:rsidP="004953FF">
      <w:pPr>
        <w:spacing w:after="0" w:line="240" w:lineRule="auto"/>
        <w:ind w:firstLine="340"/>
        <w:jc w:val="both"/>
        <w:rPr>
          <w:rFonts w:ascii="Times New Roman" w:hAnsi="Times New Roman"/>
          <w:sz w:val="28"/>
          <w:szCs w:val="28"/>
          <w:lang w:val="ru-RU"/>
        </w:rPr>
      </w:pP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При использовании текста (цитаты) или данных из литературного источника в сноске даются все выходные данные о нём (в соответствии с правилами оформления библиографических данных источников).</w:t>
      </w:r>
    </w:p>
    <w:p w:rsidR="004953FF" w:rsidRPr="00D26FCF" w:rsidRDefault="004953FF" w:rsidP="004953FF">
      <w:pPr>
        <w:spacing w:after="0" w:line="240" w:lineRule="auto"/>
        <w:ind w:firstLine="340"/>
        <w:jc w:val="both"/>
        <w:rPr>
          <w:rFonts w:ascii="Times New Roman" w:hAnsi="Times New Roman"/>
          <w:i/>
          <w:sz w:val="28"/>
          <w:szCs w:val="28"/>
          <w:lang w:val="ru-RU"/>
        </w:rPr>
      </w:pPr>
      <w:r w:rsidRPr="00D26FCF">
        <w:rPr>
          <w:rFonts w:ascii="Times New Roman" w:hAnsi="Times New Roman"/>
          <w:i/>
          <w:sz w:val="28"/>
          <w:szCs w:val="28"/>
          <w:lang w:val="ru-RU"/>
        </w:rPr>
        <w:t xml:space="preserve">Например: </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Иванов С. С. Охрана прав личности по уголовному законодательству. М.: Московский университет. 1989. С. 4.</w:t>
      </w:r>
    </w:p>
    <w:p w:rsidR="004953FF" w:rsidRPr="00D26FCF" w:rsidRDefault="004953FF" w:rsidP="004953FF">
      <w:pPr>
        <w:spacing w:after="0" w:line="240" w:lineRule="auto"/>
        <w:ind w:firstLine="340"/>
        <w:jc w:val="both"/>
        <w:rPr>
          <w:rFonts w:ascii="Times New Roman" w:hAnsi="Times New Roman"/>
          <w:i/>
          <w:sz w:val="28"/>
          <w:szCs w:val="28"/>
          <w:lang w:val="ru-RU"/>
        </w:rPr>
      </w:pPr>
      <w:r w:rsidRPr="00D26FCF">
        <w:rPr>
          <w:rFonts w:ascii="Times New Roman" w:hAnsi="Times New Roman"/>
          <w:sz w:val="28"/>
          <w:szCs w:val="28"/>
          <w:lang w:val="ru-RU"/>
        </w:rPr>
        <w:t xml:space="preserve">Сноску на литературный источник в разделе текста можно оформлять в квадратных скобках (пример: [5]). В этом случае в конце каждого раздела (главы) необходимо разместить примечание, в котором в соответствии с порядком и нумерацией ссылок в тексте главы перечислить </w:t>
      </w:r>
      <w:r w:rsidRPr="00D26FCF">
        <w:rPr>
          <w:rFonts w:ascii="Times New Roman" w:hAnsi="Times New Roman"/>
          <w:i/>
          <w:sz w:val="28"/>
          <w:szCs w:val="28"/>
          <w:lang w:val="ru-RU"/>
        </w:rPr>
        <w:t>использованные источники с указанием номера страницы.</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i/>
          <w:sz w:val="28"/>
          <w:szCs w:val="28"/>
          <w:lang w:val="ru-RU"/>
        </w:rPr>
        <w:t>Например</w:t>
      </w:r>
      <w:r w:rsidRPr="00D26FCF">
        <w:rPr>
          <w:rFonts w:ascii="Times New Roman" w:hAnsi="Times New Roman"/>
          <w:sz w:val="28"/>
          <w:szCs w:val="28"/>
          <w:lang w:val="ru-RU"/>
        </w:rPr>
        <w:t xml:space="preserve">: </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Примечание:</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[5] Грачёва Е. Ю. Финансовое право: Схемы, комментарии: Учебное пособие. М.: Новый юрист 1998. С. 210.</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Предпочтительнее оформлять сноски внизу каждой страницы (построчные сноски).</w:t>
      </w:r>
    </w:p>
    <w:p w:rsidR="004953FF" w:rsidRPr="00D26FCF" w:rsidRDefault="004953FF" w:rsidP="004953FF">
      <w:pPr>
        <w:spacing w:after="0" w:line="240" w:lineRule="auto"/>
        <w:ind w:firstLine="340"/>
        <w:jc w:val="both"/>
        <w:rPr>
          <w:rFonts w:ascii="Times New Roman" w:hAnsi="Times New Roman"/>
          <w:i/>
          <w:sz w:val="28"/>
          <w:szCs w:val="28"/>
          <w:lang w:val="ru-RU"/>
        </w:rPr>
      </w:pPr>
      <w:r w:rsidRPr="00D26FCF">
        <w:rPr>
          <w:rFonts w:ascii="Times New Roman" w:hAnsi="Times New Roman"/>
          <w:i/>
          <w:sz w:val="28"/>
          <w:szCs w:val="28"/>
          <w:lang w:val="ru-RU"/>
        </w:rPr>
        <w:t>Например:</w:t>
      </w:r>
    </w:p>
    <w:p w:rsidR="004953FF" w:rsidRPr="00D26FCF" w:rsidRDefault="004953FF" w:rsidP="004953FF">
      <w:pPr>
        <w:pStyle w:val="ad"/>
        <w:ind w:firstLine="340"/>
        <w:jc w:val="both"/>
        <w:rPr>
          <w:sz w:val="28"/>
          <w:szCs w:val="28"/>
        </w:rPr>
      </w:pPr>
      <w:r w:rsidRPr="00D26FCF">
        <w:rPr>
          <w:rStyle w:val="af"/>
          <w:b/>
          <w:sz w:val="28"/>
          <w:szCs w:val="28"/>
        </w:rPr>
        <w:t>1</w:t>
      </w:r>
      <w:r w:rsidRPr="00D26FCF">
        <w:rPr>
          <w:sz w:val="28"/>
          <w:szCs w:val="28"/>
        </w:rPr>
        <w:t xml:space="preserve"> Сологуб Н. М. Налоговые преступления: методика и тактика расследования. - М.: Инфра-М. 1998.- С. 23.</w:t>
      </w:r>
    </w:p>
    <w:p w:rsidR="004953FF" w:rsidRPr="00D26FCF" w:rsidRDefault="004953FF" w:rsidP="004953FF">
      <w:pPr>
        <w:spacing w:after="0" w:line="240" w:lineRule="auto"/>
        <w:ind w:firstLine="340"/>
        <w:jc w:val="both"/>
        <w:rPr>
          <w:rFonts w:ascii="Times New Roman" w:hAnsi="Times New Roman"/>
          <w:sz w:val="28"/>
          <w:szCs w:val="28"/>
          <w:lang w:val="ru-RU"/>
        </w:rPr>
      </w:pPr>
      <w:r w:rsidRPr="00D26FCF">
        <w:rPr>
          <w:rFonts w:ascii="Times New Roman" w:hAnsi="Times New Roman"/>
          <w:sz w:val="28"/>
          <w:szCs w:val="28"/>
          <w:lang w:val="ru-RU"/>
        </w:rPr>
        <w:t xml:space="preserve">В случае, когда один и тот же источник цитируется в тексте несколько раз, после полного библиографического описания источника в первой сноске, вторая и последующие сноски, идущие подряд на одной странице текста и относящиеся к одному и тому же источнику, заменяются словами "Там же" (до сноски на другой источник). В сноске на данный источник, которая приводится после цитирования другого источника или на последующей странице, указывается только автор, наименование и страницы источника. </w:t>
      </w:r>
    </w:p>
    <w:p w:rsidR="004953FF" w:rsidRPr="00D26FCF" w:rsidRDefault="004953FF" w:rsidP="004953FF">
      <w:pPr>
        <w:pStyle w:val="30"/>
        <w:spacing w:after="0" w:line="240" w:lineRule="auto"/>
        <w:ind w:left="0" w:firstLine="340"/>
        <w:jc w:val="both"/>
        <w:rPr>
          <w:rFonts w:ascii="Times New Roman" w:hAnsi="Times New Roman"/>
          <w:i/>
          <w:sz w:val="28"/>
          <w:szCs w:val="28"/>
          <w:lang w:val="ru-RU"/>
        </w:rPr>
      </w:pPr>
      <w:r w:rsidRPr="00D26FCF">
        <w:rPr>
          <w:rFonts w:ascii="Times New Roman" w:hAnsi="Times New Roman"/>
          <w:i/>
          <w:sz w:val="28"/>
          <w:szCs w:val="28"/>
          <w:lang w:val="ru-RU"/>
        </w:rPr>
        <w:t>Например:</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vertAlign w:val="superscript"/>
        </w:rPr>
        <w:t>1</w:t>
      </w:r>
      <w:r w:rsidRPr="00D26FCF">
        <w:rPr>
          <w:rFonts w:ascii="Times New Roman" w:hAnsi="Times New Roman" w:cs="Times New Roman"/>
          <w:b w:val="0"/>
          <w:i w:val="0"/>
          <w:sz w:val="28"/>
          <w:szCs w:val="28"/>
        </w:rPr>
        <w:t>Ясперс К. Смысл и назначение теории. М., 1991. С. 76.</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vertAlign w:val="superscript"/>
        </w:rPr>
        <w:t>2</w:t>
      </w:r>
      <w:r w:rsidRPr="00D26FCF">
        <w:rPr>
          <w:rFonts w:ascii="Times New Roman" w:hAnsi="Times New Roman" w:cs="Times New Roman"/>
          <w:b w:val="0"/>
          <w:i w:val="0"/>
          <w:sz w:val="28"/>
          <w:szCs w:val="28"/>
        </w:rPr>
        <w:t xml:space="preserve">Там же. С. 85-86. </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vertAlign w:val="superscript"/>
        </w:rPr>
        <w:t xml:space="preserve">3 </w:t>
      </w:r>
      <w:r w:rsidRPr="00D26FCF">
        <w:rPr>
          <w:rFonts w:ascii="Times New Roman" w:hAnsi="Times New Roman" w:cs="Times New Roman"/>
          <w:b w:val="0"/>
          <w:i w:val="0"/>
          <w:sz w:val="28"/>
          <w:szCs w:val="28"/>
        </w:rPr>
        <w:t>Иванов А. А. Общая теория права. М., 1992.</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vertAlign w:val="superscript"/>
        </w:rPr>
        <w:t>4</w:t>
      </w:r>
      <w:r w:rsidRPr="00D26FCF">
        <w:rPr>
          <w:rFonts w:ascii="Times New Roman" w:hAnsi="Times New Roman" w:cs="Times New Roman"/>
          <w:b w:val="0"/>
          <w:i w:val="0"/>
          <w:sz w:val="28"/>
          <w:szCs w:val="28"/>
        </w:rPr>
        <w:t>Ясперс К. Смысл и назначение теории. С. 80.</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Если в работе смысл текста, научной идеи, мысли автора пересказываются своими словами, в сноске перед библиографическими данными ставится «См.:».</w:t>
      </w:r>
    </w:p>
    <w:p w:rsidR="004953FF" w:rsidRPr="00D26FCF" w:rsidRDefault="004953FF" w:rsidP="004953FF">
      <w:pPr>
        <w:pStyle w:val="FR1"/>
        <w:ind w:firstLine="340"/>
        <w:jc w:val="both"/>
        <w:rPr>
          <w:rFonts w:ascii="Times New Roman" w:hAnsi="Times New Roman" w:cs="Times New Roman"/>
          <w:b w:val="0"/>
          <w:sz w:val="28"/>
          <w:szCs w:val="28"/>
        </w:rPr>
      </w:pPr>
      <w:r w:rsidRPr="00D26FCF">
        <w:rPr>
          <w:rFonts w:ascii="Times New Roman" w:hAnsi="Times New Roman" w:cs="Times New Roman"/>
          <w:b w:val="0"/>
          <w:sz w:val="28"/>
          <w:szCs w:val="28"/>
        </w:rPr>
        <w:t xml:space="preserve">Например: </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vertAlign w:val="superscript"/>
        </w:rPr>
        <w:t>1</w:t>
      </w:r>
      <w:r w:rsidRPr="00D26FCF">
        <w:rPr>
          <w:rFonts w:ascii="Times New Roman" w:hAnsi="Times New Roman" w:cs="Times New Roman"/>
          <w:b w:val="0"/>
          <w:i w:val="0"/>
          <w:sz w:val="28"/>
          <w:szCs w:val="28"/>
        </w:rPr>
        <w:t xml:space="preserve"> См: Алексеев С. С. Теория права. М., 1993. С. 23.</w:t>
      </w:r>
    </w:p>
    <w:p w:rsidR="004953FF" w:rsidRPr="00D26FCF" w:rsidRDefault="004953FF" w:rsidP="004953FF">
      <w:pPr>
        <w:pStyle w:val="FR1"/>
        <w:ind w:firstLine="340"/>
        <w:jc w:val="both"/>
        <w:rPr>
          <w:rFonts w:ascii="Times New Roman" w:hAnsi="Times New Roman" w:cs="Times New Roman"/>
          <w:b w:val="0"/>
          <w:i w:val="0"/>
          <w:sz w:val="28"/>
          <w:szCs w:val="28"/>
        </w:rPr>
      </w:pPr>
      <w:r w:rsidRPr="00D26FCF">
        <w:rPr>
          <w:rFonts w:ascii="Times New Roman" w:hAnsi="Times New Roman" w:cs="Times New Roman"/>
          <w:b w:val="0"/>
          <w:i w:val="0"/>
          <w:sz w:val="28"/>
          <w:szCs w:val="28"/>
        </w:rPr>
        <w:t>Если в тексте указаны автор и название книги (только автор или только название), то в сноске указываются и автор и название; если в тексте указаны автор и название статьи, то в сноске указываются только данные журнала или газеты.</w:t>
      </w:r>
    </w:p>
    <w:p w:rsidR="004953FF" w:rsidRPr="00D26FCF" w:rsidRDefault="004953FF" w:rsidP="004953FF">
      <w:pPr>
        <w:ind w:left="5160"/>
        <w:rPr>
          <w:rFonts w:ascii="Times New Roman" w:hAnsi="Times New Roman"/>
          <w:b/>
          <w:i/>
          <w:sz w:val="28"/>
          <w:szCs w:val="28"/>
          <w:lang w:val="ru-RU"/>
        </w:rPr>
      </w:pPr>
    </w:p>
    <w:p w:rsidR="004953FF" w:rsidRPr="00D26FCF" w:rsidRDefault="004953FF" w:rsidP="004953FF">
      <w:pPr>
        <w:ind w:left="5160"/>
        <w:rPr>
          <w:rFonts w:ascii="Times New Roman" w:hAnsi="Times New Roman"/>
          <w:sz w:val="28"/>
          <w:szCs w:val="28"/>
          <w:lang w:val="ru-RU"/>
        </w:rPr>
      </w:pPr>
    </w:p>
    <w:p w:rsidR="004953FF" w:rsidRPr="00ED3DAF" w:rsidRDefault="004953FF" w:rsidP="004953FF">
      <w:pPr>
        <w:ind w:left="5160"/>
        <w:rPr>
          <w:sz w:val="26"/>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Default="004953FF" w:rsidP="004953FF">
      <w:pPr>
        <w:tabs>
          <w:tab w:val="left" w:pos="2385"/>
        </w:tabs>
        <w:ind w:firstLine="720"/>
        <w:rPr>
          <w:rFonts w:ascii="Times New Roman" w:hAnsi="Times New Roman"/>
          <w:b/>
          <w:i/>
          <w:sz w:val="28"/>
          <w:szCs w:val="28"/>
          <w:lang w:val="ru-RU"/>
        </w:rPr>
      </w:pPr>
    </w:p>
    <w:p w:rsidR="004953FF" w:rsidRPr="00DF0EEE" w:rsidRDefault="004953FF" w:rsidP="004953FF">
      <w:pPr>
        <w:rPr>
          <w:rFonts w:ascii="Times New Roman" w:hAnsi="Times New Roman"/>
          <w:lang w:val="ru-RU"/>
        </w:rPr>
      </w:pPr>
    </w:p>
    <w:p w:rsidR="004953FF" w:rsidRDefault="004953FF">
      <w:pPr>
        <w:rPr>
          <w:sz w:val="32"/>
          <w:szCs w:val="28"/>
          <w:lang w:val="ru-RU"/>
        </w:rPr>
      </w:pPr>
      <w:r>
        <w:rPr>
          <w:sz w:val="32"/>
          <w:szCs w:val="28"/>
          <w:lang w:val="ru-RU"/>
        </w:rPr>
        <w:br w:type="page"/>
      </w:r>
    </w:p>
    <w:p w:rsidR="004953FF" w:rsidRPr="002E3299" w:rsidRDefault="004953FF" w:rsidP="004953FF">
      <w:pPr>
        <w:ind w:firstLine="720"/>
        <w:jc w:val="right"/>
        <w:rPr>
          <w:b/>
          <w:i/>
          <w:szCs w:val="24"/>
          <w:lang w:val="ru-RU"/>
        </w:rPr>
      </w:pPr>
      <w:r w:rsidRPr="00DF0EEE">
        <w:rPr>
          <w:b/>
          <w:i/>
          <w:szCs w:val="24"/>
          <w:lang w:val="ru-RU"/>
        </w:rPr>
        <w:t xml:space="preserve">    </w:t>
      </w:r>
      <w:r w:rsidRPr="002E3299">
        <w:rPr>
          <w:rFonts w:ascii="Times New Roman" w:hAnsi="Times New Roman"/>
          <w:b/>
          <w:bCs/>
          <w:sz w:val="24"/>
          <w:szCs w:val="24"/>
          <w:lang w:val="ru-RU"/>
        </w:rPr>
        <w:t>Приложение</w:t>
      </w:r>
      <w:r>
        <w:rPr>
          <w:rFonts w:ascii="Times New Roman" w:hAnsi="Times New Roman"/>
          <w:b/>
          <w:bCs/>
          <w:sz w:val="24"/>
          <w:szCs w:val="24"/>
          <w:lang w:val="ru-RU"/>
        </w:rPr>
        <w:t xml:space="preserve"> 9</w:t>
      </w:r>
    </w:p>
    <w:p w:rsidR="004953FF" w:rsidRPr="004953FF" w:rsidRDefault="004953FF" w:rsidP="004953FF">
      <w:pPr>
        <w:autoSpaceDE w:val="0"/>
        <w:autoSpaceDN w:val="0"/>
        <w:spacing w:after="0" w:line="240" w:lineRule="auto"/>
        <w:ind w:left="6917"/>
        <w:rPr>
          <w:rFonts w:ascii="Times New Roman" w:hAnsi="Times New Roman"/>
          <w:sz w:val="18"/>
          <w:szCs w:val="18"/>
          <w:lang w:val="ru-RU" w:eastAsia="ru-RU"/>
        </w:rPr>
      </w:pPr>
      <w:r w:rsidRPr="004953FF">
        <w:rPr>
          <w:rFonts w:ascii="Times New Roman" w:hAnsi="Times New Roman"/>
          <w:sz w:val="18"/>
          <w:szCs w:val="18"/>
          <w:lang w:val="ru-RU" w:eastAsia="ru-RU"/>
        </w:rPr>
        <w:t>Приложение № 1</w:t>
      </w:r>
      <w:r w:rsidRPr="004953FF">
        <w:rPr>
          <w:rFonts w:ascii="Times New Roman" w:hAnsi="Times New Roman"/>
          <w:sz w:val="18"/>
          <w:szCs w:val="18"/>
          <w:lang w:val="ru-RU" w:eastAsia="ru-RU"/>
        </w:rPr>
        <w:br/>
        <w:t>к Приказу Министерства финансов</w:t>
      </w:r>
      <w:r w:rsidRPr="004953FF">
        <w:rPr>
          <w:rFonts w:ascii="Times New Roman" w:hAnsi="Times New Roman"/>
          <w:sz w:val="18"/>
          <w:szCs w:val="18"/>
          <w:lang w:val="ru-RU" w:eastAsia="ru-RU"/>
        </w:rPr>
        <w:br/>
        <w:t>Российской Федерации</w:t>
      </w:r>
      <w:r w:rsidRPr="004953FF">
        <w:rPr>
          <w:rFonts w:ascii="Times New Roman" w:hAnsi="Times New Roman"/>
          <w:sz w:val="18"/>
          <w:szCs w:val="18"/>
          <w:lang w:val="ru-RU" w:eastAsia="ru-RU"/>
        </w:rPr>
        <w:br/>
        <w:t>от 02.07.2010 № 66н</w:t>
      </w:r>
    </w:p>
    <w:p w:rsidR="004953FF" w:rsidRPr="004953FF" w:rsidRDefault="004953FF" w:rsidP="004953FF">
      <w:pPr>
        <w:autoSpaceDE w:val="0"/>
        <w:autoSpaceDN w:val="0"/>
        <w:spacing w:before="60" w:after="0" w:line="240" w:lineRule="auto"/>
        <w:ind w:left="6917"/>
        <w:rPr>
          <w:rFonts w:ascii="Times New Roman" w:hAnsi="Times New Roman"/>
          <w:sz w:val="16"/>
          <w:szCs w:val="16"/>
          <w:lang w:val="ru-RU" w:eastAsia="ru-RU"/>
        </w:rPr>
      </w:pPr>
      <w:r w:rsidRPr="004953FF">
        <w:rPr>
          <w:rFonts w:ascii="Times New Roman" w:hAnsi="Times New Roman"/>
          <w:sz w:val="16"/>
          <w:szCs w:val="16"/>
          <w:lang w:val="ru-RU" w:eastAsia="ru-RU"/>
        </w:rPr>
        <w:t>(в ред. Приказов Минфина России</w:t>
      </w:r>
      <w:r w:rsidRPr="004953FF">
        <w:rPr>
          <w:rFonts w:ascii="Times New Roman" w:hAnsi="Times New Roman"/>
          <w:sz w:val="16"/>
          <w:szCs w:val="16"/>
          <w:lang w:val="ru-RU" w:eastAsia="ru-RU"/>
        </w:rPr>
        <w:br/>
        <w:t>от 05.10.2011 № 124н,</w:t>
      </w:r>
      <w:r w:rsidRPr="004953FF">
        <w:rPr>
          <w:rFonts w:ascii="Times New Roman" w:hAnsi="Times New Roman"/>
          <w:sz w:val="16"/>
          <w:szCs w:val="16"/>
          <w:lang w:val="ru-RU" w:eastAsia="ru-RU"/>
        </w:rPr>
        <w:br/>
        <w:t>от 06.04.2015 № 57н)</w:t>
      </w:r>
    </w:p>
    <w:p w:rsidR="004953FF" w:rsidRPr="004953FF" w:rsidRDefault="004953FF" w:rsidP="004953FF">
      <w:pPr>
        <w:autoSpaceDE w:val="0"/>
        <w:autoSpaceDN w:val="0"/>
        <w:spacing w:before="360" w:after="480" w:line="240" w:lineRule="auto"/>
        <w:jc w:val="center"/>
        <w:rPr>
          <w:rFonts w:ascii="Times New Roman" w:hAnsi="Times New Roman"/>
          <w:lang w:val="ru-RU" w:eastAsia="ru-RU"/>
        </w:rPr>
      </w:pPr>
      <w:r w:rsidRPr="004953FF">
        <w:rPr>
          <w:rFonts w:ascii="Times New Roman" w:hAnsi="Times New Roman"/>
          <w:lang w:val="ru-RU" w:eastAsia="ru-RU"/>
        </w:rPr>
        <w:t>Формы</w:t>
      </w:r>
      <w:r w:rsidRPr="004953FF">
        <w:rPr>
          <w:rFonts w:ascii="Times New Roman" w:hAnsi="Times New Roman"/>
          <w:lang w:val="ru-RU" w:eastAsia="ru-RU"/>
        </w:rPr>
        <w:br/>
        <w:t>бухгалтерского баланса и отчета о финансовых результатах</w:t>
      </w:r>
    </w:p>
    <w:p w:rsidR="004953FF" w:rsidRPr="004953FF" w:rsidRDefault="00B8546A" w:rsidP="004953FF">
      <w:pPr>
        <w:autoSpaceDE w:val="0"/>
        <w:autoSpaceDN w:val="0"/>
        <w:spacing w:after="0" w:line="240" w:lineRule="auto"/>
        <w:ind w:right="2041"/>
        <w:jc w:val="center"/>
        <w:rPr>
          <w:rFonts w:ascii="Arial" w:hAnsi="Arial" w:cs="Arial"/>
          <w:b/>
          <w:bCs/>
          <w:lang w:val="ru-RU" w:eastAsia="ru-RU"/>
        </w:rPr>
      </w:pPr>
      <w:hyperlink r:id="rId12" w:history="1">
        <w:r w:rsidR="004953FF" w:rsidRPr="004953FF">
          <w:rPr>
            <w:rFonts w:ascii="Arial" w:hAnsi="Arial" w:cs="Arial"/>
            <w:b/>
            <w:bCs/>
            <w:lang w:val="ru-RU" w:eastAsia="ru-RU"/>
          </w:rPr>
          <w:t>Бухгалтерский баланс</w:t>
        </w:r>
      </w:hyperlink>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4953FF" w:rsidRPr="004953FF" w:rsidTr="00EC469D">
        <w:trPr>
          <w:cantSplit/>
          <w:trHeight w:val="284"/>
        </w:trPr>
        <w:tc>
          <w:tcPr>
            <w:tcW w:w="2608" w:type="dxa"/>
            <w:gridSpan w:val="3"/>
            <w:tcBorders>
              <w:top w:val="nil"/>
              <w:left w:val="nil"/>
              <w:bottom w:val="nil"/>
              <w:right w:val="nil"/>
            </w:tcBorders>
            <w:vAlign w:val="bottom"/>
          </w:tcPr>
          <w:p w:rsidR="004953FF" w:rsidRPr="004953FF" w:rsidRDefault="004953FF" w:rsidP="004953FF">
            <w:pPr>
              <w:autoSpaceDE w:val="0"/>
              <w:autoSpaceDN w:val="0"/>
              <w:spacing w:after="0" w:line="240" w:lineRule="auto"/>
              <w:ind w:right="113"/>
              <w:jc w:val="right"/>
              <w:rPr>
                <w:rFonts w:ascii="Arial" w:hAnsi="Arial" w:cs="Arial"/>
                <w:b/>
                <w:bCs/>
                <w:lang w:val="ru-RU" w:eastAsia="ru-RU"/>
              </w:rPr>
            </w:pPr>
            <w:r w:rsidRPr="004953FF">
              <w:rPr>
                <w:rFonts w:ascii="Arial" w:hAnsi="Arial" w:cs="Arial"/>
                <w:b/>
                <w:bCs/>
                <w:lang w:val="ru-RU" w:eastAsia="ru-RU"/>
              </w:rPr>
              <w:t>на</w:t>
            </w:r>
          </w:p>
        </w:tc>
        <w:tc>
          <w:tcPr>
            <w:tcW w:w="1588"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b/>
                <w:bCs/>
                <w:lang w:val="ru-RU" w:eastAsia="ru-RU"/>
              </w:rPr>
            </w:pPr>
          </w:p>
        </w:tc>
        <w:tc>
          <w:tcPr>
            <w:tcW w:w="397" w:type="dxa"/>
            <w:tcBorders>
              <w:top w:val="nil"/>
              <w:left w:val="nil"/>
              <w:bottom w:val="nil"/>
              <w:right w:val="nil"/>
            </w:tcBorders>
            <w:vAlign w:val="bottom"/>
          </w:tcPr>
          <w:p w:rsidR="004953FF" w:rsidRPr="004953FF" w:rsidRDefault="004953FF" w:rsidP="004953FF">
            <w:pPr>
              <w:autoSpaceDE w:val="0"/>
              <w:autoSpaceDN w:val="0"/>
              <w:spacing w:after="0" w:line="240" w:lineRule="auto"/>
              <w:jc w:val="right"/>
              <w:rPr>
                <w:rFonts w:ascii="Arial" w:hAnsi="Arial" w:cs="Arial"/>
                <w:b/>
                <w:bCs/>
                <w:lang w:val="ru-RU" w:eastAsia="ru-RU"/>
              </w:rPr>
            </w:pPr>
            <w:r w:rsidRPr="004953FF">
              <w:rPr>
                <w:rFonts w:ascii="Arial" w:hAnsi="Arial" w:cs="Arial"/>
                <w:b/>
                <w:bCs/>
                <w:lang w:val="ru-RU" w:eastAsia="ru-RU"/>
              </w:rPr>
              <w:t>20</w:t>
            </w:r>
          </w:p>
        </w:tc>
        <w:tc>
          <w:tcPr>
            <w:tcW w:w="397"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rPr>
                <w:rFonts w:ascii="Arial" w:hAnsi="Arial" w:cs="Arial"/>
                <w:b/>
                <w:bCs/>
                <w:lang w:val="ru-RU" w:eastAsia="ru-RU"/>
              </w:rPr>
            </w:pPr>
          </w:p>
        </w:tc>
        <w:tc>
          <w:tcPr>
            <w:tcW w:w="2637" w:type="dxa"/>
            <w:gridSpan w:val="6"/>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ind w:left="113"/>
              <w:rPr>
                <w:rFonts w:ascii="Arial" w:hAnsi="Arial" w:cs="Arial"/>
                <w:b/>
                <w:bCs/>
                <w:lang w:val="ru-RU" w:eastAsia="ru-RU"/>
              </w:rPr>
            </w:pPr>
            <w:r w:rsidRPr="004953FF">
              <w:rPr>
                <w:rFonts w:ascii="Arial" w:hAnsi="Arial" w:cs="Arial"/>
                <w:b/>
                <w:bCs/>
                <w:lang w:val="ru-RU" w:eastAsia="ru-RU"/>
              </w:rPr>
              <w:t>г.</w:t>
            </w:r>
          </w:p>
        </w:tc>
        <w:tc>
          <w:tcPr>
            <w:tcW w:w="2041" w:type="dxa"/>
            <w:gridSpan w:val="4"/>
            <w:tcBorders>
              <w:top w:val="single" w:sz="6" w:space="0" w:color="auto"/>
              <w:left w:val="nil"/>
              <w:bottom w:val="nil"/>
              <w:right w:val="single" w:sz="6" w:space="0" w:color="auto"/>
            </w:tcBorders>
            <w:vAlign w:val="center"/>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r w:rsidRPr="004953FF">
              <w:rPr>
                <w:rFonts w:ascii="Arial" w:hAnsi="Arial" w:cs="Arial"/>
                <w:sz w:val="18"/>
                <w:szCs w:val="18"/>
                <w:lang w:val="ru-RU" w:eastAsia="ru-RU"/>
              </w:rPr>
              <w:t>Коды</w:t>
            </w:r>
          </w:p>
        </w:tc>
      </w:tr>
      <w:tr w:rsidR="004953FF" w:rsidRPr="004953FF" w:rsidTr="00EC469D">
        <w:trPr>
          <w:trHeight w:val="284"/>
        </w:trPr>
        <w:tc>
          <w:tcPr>
            <w:tcW w:w="7626" w:type="dxa"/>
            <w:gridSpan w:val="12"/>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r w:rsidRPr="004953FF">
              <w:rPr>
                <w:rFonts w:ascii="Arial" w:hAnsi="Arial" w:cs="Arial"/>
                <w:sz w:val="18"/>
                <w:szCs w:val="18"/>
                <w:lang w:val="ru-RU" w:eastAsia="ru-RU"/>
              </w:rPr>
              <w:t>0710001</w:t>
            </w:r>
          </w:p>
        </w:tc>
      </w:tr>
      <w:tr w:rsidR="004953FF" w:rsidRPr="004953FF" w:rsidTr="00EC469D">
        <w:trPr>
          <w:cantSplit/>
          <w:trHeight w:val="284"/>
        </w:trPr>
        <w:tc>
          <w:tcPr>
            <w:tcW w:w="7626" w:type="dxa"/>
            <w:gridSpan w:val="12"/>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680" w:type="dxa"/>
            <w:gridSpan w:val="2"/>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681"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4953FF" w:rsidTr="00EC469D">
        <w:trPr>
          <w:cantSplit/>
          <w:trHeight w:val="284"/>
        </w:trPr>
        <w:tc>
          <w:tcPr>
            <w:tcW w:w="1258" w:type="dxa"/>
            <w:tcBorders>
              <w:top w:val="nil"/>
              <w:left w:val="nil"/>
              <w:bottom w:val="nil"/>
              <w:right w:val="nil"/>
            </w:tcBorders>
            <w:vAlign w:val="bottom"/>
          </w:tcPr>
          <w:p w:rsidR="004953FF" w:rsidRPr="004953FF" w:rsidRDefault="004953FF" w:rsidP="004953FF">
            <w:pPr>
              <w:autoSpaceDE w:val="0"/>
              <w:autoSpaceDN w:val="0"/>
              <w:spacing w:after="0" w:line="240" w:lineRule="auto"/>
              <w:rPr>
                <w:rFonts w:ascii="Arial" w:hAnsi="Arial" w:cs="Arial"/>
                <w:sz w:val="18"/>
                <w:szCs w:val="18"/>
                <w:lang w:val="ru-RU" w:eastAsia="ru-RU"/>
              </w:rPr>
            </w:pPr>
            <w:r w:rsidRPr="004953FF">
              <w:rPr>
                <w:rFonts w:ascii="Arial" w:hAnsi="Arial" w:cs="Arial"/>
                <w:sz w:val="18"/>
                <w:szCs w:val="18"/>
                <w:lang w:val="ru-RU" w:eastAsia="ru-RU"/>
              </w:rPr>
              <w:t>Организация</w:t>
            </w:r>
          </w:p>
        </w:tc>
        <w:tc>
          <w:tcPr>
            <w:tcW w:w="5149" w:type="dxa"/>
            <w:gridSpan w:val="8"/>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1219" w:type="dxa"/>
            <w:gridSpan w:val="3"/>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4953FF" w:rsidTr="00EC469D">
        <w:trPr>
          <w:cantSplit/>
          <w:trHeight w:val="284"/>
        </w:trPr>
        <w:tc>
          <w:tcPr>
            <w:tcW w:w="6407" w:type="dxa"/>
            <w:gridSpan w:val="9"/>
            <w:tcBorders>
              <w:top w:val="nil"/>
              <w:left w:val="nil"/>
              <w:bottom w:val="nil"/>
              <w:right w:val="nil"/>
            </w:tcBorders>
            <w:vAlign w:val="bottom"/>
          </w:tcPr>
          <w:p w:rsidR="004953FF" w:rsidRPr="004953FF" w:rsidRDefault="004953FF" w:rsidP="004953FF">
            <w:pPr>
              <w:autoSpaceDE w:val="0"/>
              <w:autoSpaceDN w:val="0"/>
              <w:spacing w:after="0" w:line="240" w:lineRule="auto"/>
              <w:rPr>
                <w:rFonts w:ascii="Arial" w:hAnsi="Arial" w:cs="Arial"/>
                <w:sz w:val="18"/>
                <w:szCs w:val="18"/>
                <w:lang w:val="ru-RU" w:eastAsia="ru-RU"/>
              </w:rPr>
            </w:pPr>
            <w:r w:rsidRPr="004953FF">
              <w:rPr>
                <w:rFonts w:ascii="Arial" w:hAnsi="Arial" w:cs="Arial"/>
                <w:sz w:val="18"/>
                <w:szCs w:val="18"/>
                <w:lang w:val="ru-RU"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4953FF" w:rsidTr="00EC469D">
        <w:trPr>
          <w:cantSplit/>
          <w:trHeight w:val="227"/>
        </w:trPr>
        <w:tc>
          <w:tcPr>
            <w:tcW w:w="1871" w:type="dxa"/>
            <w:gridSpan w:val="2"/>
            <w:tcBorders>
              <w:top w:val="nil"/>
              <w:left w:val="nil"/>
              <w:bottom w:val="nil"/>
              <w:right w:val="nil"/>
            </w:tcBorders>
            <w:vAlign w:val="bottom"/>
          </w:tcPr>
          <w:p w:rsidR="004953FF" w:rsidRPr="004953FF" w:rsidRDefault="004953FF" w:rsidP="004953FF">
            <w:pPr>
              <w:autoSpaceDE w:val="0"/>
              <w:autoSpaceDN w:val="0"/>
              <w:spacing w:before="60" w:after="0" w:line="240" w:lineRule="auto"/>
              <w:rPr>
                <w:rFonts w:ascii="Arial" w:hAnsi="Arial" w:cs="Arial"/>
                <w:sz w:val="18"/>
                <w:szCs w:val="18"/>
                <w:lang w:val="ru-RU" w:eastAsia="ru-RU"/>
              </w:rPr>
            </w:pPr>
            <w:r w:rsidRPr="004953FF">
              <w:rPr>
                <w:rFonts w:ascii="Arial" w:hAnsi="Arial" w:cs="Arial"/>
                <w:sz w:val="18"/>
                <w:szCs w:val="18"/>
                <w:lang w:val="ru-RU" w:eastAsia="ru-RU"/>
              </w:rPr>
              <w:t>Вид экономической</w:t>
            </w:r>
            <w:r w:rsidRPr="004953FF">
              <w:rPr>
                <w:rFonts w:ascii="Arial" w:hAnsi="Arial" w:cs="Arial"/>
                <w:sz w:val="18"/>
                <w:szCs w:val="18"/>
                <w:lang w:val="ru-RU" w:eastAsia="ru-RU"/>
              </w:rPr>
              <w:br/>
              <w:t>деятельности</w:t>
            </w:r>
          </w:p>
        </w:tc>
        <w:tc>
          <w:tcPr>
            <w:tcW w:w="4820" w:type="dxa"/>
            <w:gridSpan w:val="8"/>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935" w:type="dxa"/>
            <w:gridSpan w:val="2"/>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по</w:t>
            </w:r>
            <w:r w:rsidRPr="004953FF">
              <w:rPr>
                <w:rFonts w:ascii="Arial" w:hAnsi="Arial" w:cs="Arial"/>
                <w:sz w:val="18"/>
                <w:szCs w:val="18"/>
                <w:lang w:val="ru-RU" w:eastAsia="ru-RU"/>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646DB2" w:rsidTr="00EC469D">
        <w:trPr>
          <w:cantSplit/>
          <w:trHeight w:val="227"/>
        </w:trPr>
        <w:tc>
          <w:tcPr>
            <w:tcW w:w="5018" w:type="dxa"/>
            <w:gridSpan w:val="7"/>
            <w:tcBorders>
              <w:top w:val="nil"/>
              <w:left w:val="nil"/>
              <w:bottom w:val="nil"/>
              <w:right w:val="nil"/>
            </w:tcBorders>
            <w:vAlign w:val="bottom"/>
          </w:tcPr>
          <w:p w:rsidR="004953FF" w:rsidRPr="004953FF" w:rsidRDefault="004953FF" w:rsidP="004953FF">
            <w:pPr>
              <w:autoSpaceDE w:val="0"/>
              <w:autoSpaceDN w:val="0"/>
              <w:spacing w:before="60" w:after="0" w:line="240" w:lineRule="auto"/>
              <w:rPr>
                <w:rFonts w:ascii="Arial" w:hAnsi="Arial" w:cs="Arial"/>
                <w:sz w:val="18"/>
                <w:szCs w:val="18"/>
                <w:lang w:val="ru-RU" w:eastAsia="ru-RU"/>
              </w:rPr>
            </w:pPr>
            <w:r w:rsidRPr="004953FF">
              <w:rPr>
                <w:rFonts w:ascii="Arial" w:hAnsi="Arial" w:cs="Arial"/>
                <w:sz w:val="18"/>
                <w:szCs w:val="18"/>
                <w:lang w:val="ru-RU" w:eastAsia="ru-RU"/>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227" w:type="dxa"/>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p>
        </w:tc>
        <w:tc>
          <w:tcPr>
            <w:tcW w:w="1020" w:type="dxa"/>
            <w:gridSpan w:val="2"/>
            <w:tcBorders>
              <w:top w:val="single" w:sz="6"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1021" w:type="dxa"/>
            <w:gridSpan w:val="2"/>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4953FF" w:rsidTr="00EC469D">
        <w:trPr>
          <w:cantSplit/>
          <w:trHeight w:val="227"/>
        </w:trPr>
        <w:tc>
          <w:tcPr>
            <w:tcW w:w="5840" w:type="dxa"/>
            <w:gridSpan w:val="8"/>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rPr>
                <w:rFonts w:ascii="Arial" w:hAnsi="Arial" w:cs="Arial"/>
                <w:sz w:val="18"/>
                <w:szCs w:val="18"/>
                <w:lang w:val="ru-RU" w:eastAsia="ru-RU"/>
              </w:rPr>
            </w:pPr>
          </w:p>
        </w:tc>
        <w:tc>
          <w:tcPr>
            <w:tcW w:w="1786" w:type="dxa"/>
            <w:gridSpan w:val="4"/>
            <w:tcBorders>
              <w:top w:val="nil"/>
              <w:left w:val="nil"/>
              <w:bottom w:val="nil"/>
              <w:right w:val="single" w:sz="12" w:space="0" w:color="auto"/>
            </w:tcBorders>
            <w:vAlign w:val="bottom"/>
          </w:tcPr>
          <w:p w:rsidR="004953FF" w:rsidRPr="004953FF" w:rsidRDefault="004953FF" w:rsidP="004953FF">
            <w:pPr>
              <w:autoSpaceDE w:val="0"/>
              <w:autoSpaceDN w:val="0"/>
              <w:spacing w:before="60"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по ОКОПФ/ОКФС</w:t>
            </w:r>
          </w:p>
        </w:tc>
        <w:tc>
          <w:tcPr>
            <w:tcW w:w="1020" w:type="dxa"/>
            <w:gridSpan w:val="2"/>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c>
          <w:tcPr>
            <w:tcW w:w="1021" w:type="dxa"/>
            <w:gridSpan w:val="2"/>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p>
        </w:tc>
      </w:tr>
      <w:tr w:rsidR="004953FF" w:rsidRPr="004953FF" w:rsidTr="00EC469D">
        <w:trPr>
          <w:cantSplit/>
          <w:trHeight w:val="284"/>
        </w:trPr>
        <w:tc>
          <w:tcPr>
            <w:tcW w:w="6407" w:type="dxa"/>
            <w:gridSpan w:val="9"/>
            <w:tcBorders>
              <w:top w:val="nil"/>
              <w:left w:val="nil"/>
              <w:bottom w:val="nil"/>
              <w:right w:val="nil"/>
            </w:tcBorders>
            <w:vAlign w:val="bottom"/>
          </w:tcPr>
          <w:p w:rsidR="004953FF" w:rsidRPr="004953FF" w:rsidRDefault="004953FF" w:rsidP="004953FF">
            <w:pPr>
              <w:autoSpaceDE w:val="0"/>
              <w:autoSpaceDN w:val="0"/>
              <w:spacing w:after="0" w:line="240" w:lineRule="auto"/>
              <w:rPr>
                <w:rFonts w:ascii="Arial" w:hAnsi="Arial" w:cs="Arial"/>
                <w:sz w:val="18"/>
                <w:szCs w:val="18"/>
                <w:lang w:val="ru-RU" w:eastAsia="ru-RU"/>
              </w:rPr>
            </w:pPr>
            <w:r w:rsidRPr="004953FF">
              <w:rPr>
                <w:rFonts w:ascii="Arial" w:hAnsi="Arial" w:cs="Arial"/>
                <w:sz w:val="18"/>
                <w:szCs w:val="18"/>
                <w:lang w:val="ru-RU"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ind w:right="113"/>
              <w:jc w:val="right"/>
              <w:rPr>
                <w:rFonts w:ascii="Arial" w:hAnsi="Arial" w:cs="Arial"/>
                <w:sz w:val="18"/>
                <w:szCs w:val="18"/>
                <w:lang w:val="ru-RU" w:eastAsia="ru-RU"/>
              </w:rPr>
            </w:pPr>
            <w:r w:rsidRPr="004953FF">
              <w:rPr>
                <w:rFonts w:ascii="Arial" w:hAnsi="Arial" w:cs="Arial"/>
                <w:sz w:val="18"/>
                <w:szCs w:val="18"/>
                <w:lang w:val="ru-RU" w:eastAsia="ru-RU"/>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18"/>
                <w:szCs w:val="18"/>
                <w:lang w:val="ru-RU" w:eastAsia="ru-RU"/>
              </w:rPr>
            </w:pPr>
            <w:r w:rsidRPr="004953FF">
              <w:rPr>
                <w:rFonts w:ascii="Arial" w:hAnsi="Arial" w:cs="Arial"/>
                <w:sz w:val="18"/>
                <w:szCs w:val="18"/>
                <w:lang w:val="ru-RU" w:eastAsia="ru-RU"/>
              </w:rPr>
              <w:t>384 (385)</w:t>
            </w:r>
          </w:p>
        </w:tc>
      </w:tr>
    </w:tbl>
    <w:p w:rsidR="004953FF" w:rsidRPr="004953FF" w:rsidRDefault="004953FF" w:rsidP="004953FF">
      <w:pPr>
        <w:autoSpaceDE w:val="0"/>
        <w:autoSpaceDN w:val="0"/>
        <w:spacing w:before="60" w:after="0" w:line="240" w:lineRule="auto"/>
        <w:rPr>
          <w:rFonts w:ascii="Arial" w:hAnsi="Arial" w:cs="Arial"/>
          <w:sz w:val="18"/>
          <w:szCs w:val="18"/>
          <w:lang w:val="ru-RU" w:eastAsia="ru-RU"/>
        </w:rPr>
      </w:pPr>
      <w:r w:rsidRPr="004953FF">
        <w:rPr>
          <w:rFonts w:ascii="Arial" w:hAnsi="Arial" w:cs="Arial"/>
          <w:sz w:val="18"/>
          <w:szCs w:val="18"/>
          <w:lang w:val="ru-RU" w:eastAsia="ru-RU"/>
        </w:rPr>
        <w:t xml:space="preserve">Местонахождение (адрес)  </w:t>
      </w:r>
    </w:p>
    <w:p w:rsidR="004953FF" w:rsidRPr="004953FF" w:rsidRDefault="004953FF" w:rsidP="004953FF">
      <w:pPr>
        <w:pBdr>
          <w:top w:val="single" w:sz="6" w:space="1" w:color="auto"/>
        </w:pBdr>
        <w:autoSpaceDE w:val="0"/>
        <w:autoSpaceDN w:val="0"/>
        <w:spacing w:after="0" w:line="240" w:lineRule="auto"/>
        <w:ind w:left="2334" w:right="2267"/>
        <w:rPr>
          <w:rFonts w:ascii="Arial" w:hAnsi="Arial" w:cs="Arial"/>
          <w:sz w:val="2"/>
          <w:szCs w:val="2"/>
          <w:lang w:val="ru-RU" w:eastAsia="ru-RU"/>
        </w:rPr>
      </w:pPr>
    </w:p>
    <w:p w:rsidR="004953FF" w:rsidRPr="004953FF" w:rsidRDefault="004953FF" w:rsidP="004953FF">
      <w:pPr>
        <w:autoSpaceDE w:val="0"/>
        <w:autoSpaceDN w:val="0"/>
        <w:spacing w:after="0" w:line="240" w:lineRule="auto"/>
        <w:rPr>
          <w:rFonts w:ascii="Arial" w:hAnsi="Arial" w:cs="Arial"/>
          <w:sz w:val="18"/>
          <w:szCs w:val="18"/>
          <w:lang w:val="ru-RU" w:eastAsia="ru-RU"/>
        </w:rPr>
      </w:pPr>
    </w:p>
    <w:p w:rsidR="004953FF" w:rsidRPr="004953FF" w:rsidRDefault="004953FF" w:rsidP="004953FF">
      <w:pPr>
        <w:pBdr>
          <w:top w:val="single" w:sz="6" w:space="1" w:color="auto"/>
        </w:pBdr>
        <w:autoSpaceDE w:val="0"/>
        <w:autoSpaceDN w:val="0"/>
        <w:spacing w:after="360" w:line="240" w:lineRule="auto"/>
        <w:ind w:right="2268"/>
        <w:rPr>
          <w:rFonts w:ascii="Arial" w:hAnsi="Arial" w:cs="Arial"/>
          <w:sz w:val="2"/>
          <w:szCs w:val="2"/>
          <w:lang w:val="ru-RU" w:eastAsia="ru-RU"/>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4953FF" w:rsidRPr="004953FF" w:rsidTr="004953FF">
        <w:trPr>
          <w:cantSplit/>
          <w:trHeight w:val="340"/>
        </w:trPr>
        <w:tc>
          <w:tcPr>
            <w:tcW w:w="1077" w:type="dxa"/>
            <w:tcBorders>
              <w:top w:val="single" w:sz="6" w:space="0" w:color="auto"/>
              <w:left w:val="single" w:sz="6" w:space="0" w:color="auto"/>
              <w:bottom w:val="nil"/>
              <w:right w:val="single" w:sz="6" w:space="0" w:color="auto"/>
            </w:tcBorders>
            <w:vAlign w:val="center"/>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6" w:space="0" w:color="auto"/>
            </w:tcBorders>
            <w:vAlign w:val="center"/>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25" w:type="dxa"/>
            <w:gridSpan w:val="2"/>
            <w:tcBorders>
              <w:top w:val="single" w:sz="6" w:space="0" w:color="auto"/>
              <w:left w:val="nil"/>
              <w:bottom w:val="nil"/>
              <w:right w:val="nil"/>
            </w:tcBorders>
            <w:vAlign w:val="bottom"/>
          </w:tcPr>
          <w:p w:rsidR="004953FF" w:rsidRPr="004953FF" w:rsidRDefault="004953FF" w:rsidP="004953FF">
            <w:pPr>
              <w:autoSpaceDE w:val="0"/>
              <w:autoSpaceDN w:val="0"/>
              <w:spacing w:after="0" w:line="240" w:lineRule="auto"/>
              <w:ind w:right="57"/>
              <w:jc w:val="right"/>
              <w:rPr>
                <w:rFonts w:ascii="Arial" w:hAnsi="Arial" w:cs="Arial"/>
                <w:sz w:val="20"/>
                <w:szCs w:val="20"/>
                <w:lang w:val="ru-RU" w:eastAsia="ru-RU"/>
              </w:rPr>
            </w:pPr>
            <w:r w:rsidRPr="004953FF">
              <w:rPr>
                <w:rFonts w:ascii="Arial" w:hAnsi="Arial" w:cs="Arial"/>
                <w:sz w:val="20"/>
                <w:szCs w:val="20"/>
                <w:lang w:val="ru-RU" w:eastAsia="ru-RU"/>
              </w:rPr>
              <w:t>На</w:t>
            </w:r>
          </w:p>
        </w:tc>
        <w:tc>
          <w:tcPr>
            <w:tcW w:w="851" w:type="dxa"/>
            <w:gridSpan w:val="3"/>
            <w:tcBorders>
              <w:top w:val="single" w:sz="6" w:space="0" w:color="auto"/>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98" w:type="dxa"/>
            <w:tcBorders>
              <w:top w:val="single" w:sz="6"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r w:rsidRPr="004953FF">
              <w:rPr>
                <w:rFonts w:ascii="Arial" w:hAnsi="Arial" w:cs="Arial"/>
                <w:sz w:val="20"/>
                <w:szCs w:val="20"/>
                <w:lang w:val="ru-RU" w:eastAsia="ru-RU"/>
              </w:rPr>
              <w:t>На 31 декабря</w:t>
            </w:r>
          </w:p>
        </w:tc>
        <w:tc>
          <w:tcPr>
            <w:tcW w:w="1474" w:type="dxa"/>
            <w:gridSpan w:val="5"/>
            <w:tcBorders>
              <w:top w:val="single" w:sz="6"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r w:rsidRPr="004953FF">
              <w:rPr>
                <w:rFonts w:ascii="Arial" w:hAnsi="Arial" w:cs="Arial"/>
                <w:sz w:val="20"/>
                <w:szCs w:val="20"/>
                <w:lang w:val="ru-RU" w:eastAsia="ru-RU"/>
              </w:rPr>
              <w:t>На 31 декабря</w:t>
            </w:r>
          </w:p>
        </w:tc>
      </w:tr>
      <w:tr w:rsidR="004953FF" w:rsidRPr="004953FF" w:rsidTr="004953FF">
        <w:trPr>
          <w:cantSplit/>
          <w:trHeight w:val="284"/>
        </w:trPr>
        <w:tc>
          <w:tcPr>
            <w:tcW w:w="1077" w:type="dxa"/>
            <w:tcBorders>
              <w:top w:val="nil"/>
              <w:left w:val="single" w:sz="6" w:space="0" w:color="auto"/>
              <w:bottom w:val="nil"/>
              <w:right w:val="single" w:sz="6" w:space="0" w:color="auto"/>
            </w:tcBorders>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r w:rsidRPr="004953FF">
              <w:rPr>
                <w:rFonts w:ascii="Arial Narrow" w:hAnsi="Arial Narrow" w:cs="Arial Narrow"/>
                <w:sz w:val="20"/>
                <w:szCs w:val="20"/>
                <w:lang w:val="ru-RU" w:eastAsia="ru-RU"/>
              </w:rPr>
              <w:t>Пояснения</w:t>
            </w:r>
            <w:r w:rsidRPr="004953FF">
              <w:rPr>
                <w:rFonts w:ascii="Arial" w:hAnsi="Arial" w:cs="Arial"/>
                <w:sz w:val="20"/>
                <w:szCs w:val="20"/>
                <w:lang w:val="ru-RU" w:eastAsia="ru-RU"/>
              </w:rPr>
              <w:t xml:space="preserve"> </w:t>
            </w:r>
            <w:r w:rsidRPr="004953FF">
              <w:rPr>
                <w:rFonts w:ascii="Arial" w:hAnsi="Arial" w:cs="Arial"/>
                <w:sz w:val="20"/>
                <w:szCs w:val="20"/>
                <w:vertAlign w:val="superscript"/>
                <w:lang w:val="ru-RU" w:eastAsia="ru-RU"/>
              </w:rPr>
              <w:t>1</w:t>
            </w:r>
          </w:p>
        </w:tc>
        <w:tc>
          <w:tcPr>
            <w:tcW w:w="4196" w:type="dxa"/>
            <w:tcBorders>
              <w:top w:val="nil"/>
              <w:left w:val="nil"/>
              <w:bottom w:val="nil"/>
              <w:right w:val="single" w:sz="6" w:space="0" w:color="auto"/>
            </w:tcBorders>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r w:rsidRPr="004953FF">
              <w:rPr>
                <w:rFonts w:ascii="Arial" w:hAnsi="Arial" w:cs="Arial"/>
                <w:sz w:val="20"/>
                <w:szCs w:val="20"/>
                <w:lang w:val="ru-RU" w:eastAsia="ru-RU"/>
              </w:rPr>
              <w:t xml:space="preserve">Наименование показателя </w:t>
            </w:r>
            <w:r w:rsidRPr="004953FF">
              <w:rPr>
                <w:rFonts w:ascii="Arial" w:hAnsi="Arial" w:cs="Arial"/>
                <w:sz w:val="20"/>
                <w:szCs w:val="20"/>
                <w:vertAlign w:val="superscript"/>
                <w:lang w:val="ru-RU" w:eastAsia="ru-RU"/>
              </w:rPr>
              <w:t>2</w:t>
            </w:r>
          </w:p>
        </w:tc>
        <w:tc>
          <w:tcPr>
            <w:tcW w:w="567" w:type="dxa"/>
            <w:gridSpan w:val="3"/>
            <w:tcBorders>
              <w:top w:val="nil"/>
              <w:left w:val="nil"/>
              <w:bottom w:val="nil"/>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val="ru-RU" w:eastAsia="ru-RU"/>
              </w:rPr>
            </w:pPr>
            <w:r w:rsidRPr="004953FF">
              <w:rPr>
                <w:rFonts w:ascii="Arial" w:hAnsi="Arial" w:cs="Arial"/>
                <w:sz w:val="20"/>
                <w:szCs w:val="20"/>
                <w:lang w:val="ru-RU" w:eastAsia="ru-RU"/>
              </w:rPr>
              <w:t>20</w:t>
            </w:r>
          </w:p>
        </w:tc>
        <w:tc>
          <w:tcPr>
            <w:tcW w:w="425"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rPr>
                <w:rFonts w:ascii="Arial" w:hAnsi="Arial" w:cs="Arial"/>
                <w:sz w:val="20"/>
                <w:szCs w:val="20"/>
                <w:lang w:val="ru-RU" w:eastAsia="ru-RU"/>
              </w:rPr>
            </w:pPr>
          </w:p>
        </w:tc>
        <w:tc>
          <w:tcPr>
            <w:tcW w:w="482" w:type="dxa"/>
            <w:gridSpan w:val="2"/>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г.</w:t>
            </w:r>
            <w:r w:rsidRPr="004953FF">
              <w:rPr>
                <w:rFonts w:ascii="Arial" w:hAnsi="Arial" w:cs="Arial"/>
                <w:sz w:val="20"/>
                <w:szCs w:val="20"/>
                <w:vertAlign w:val="superscript"/>
                <w:lang w:val="ru-RU" w:eastAsia="ru-RU"/>
              </w:rPr>
              <w:t>3</w:t>
            </w:r>
          </w:p>
        </w:tc>
        <w:tc>
          <w:tcPr>
            <w:tcW w:w="521" w:type="dxa"/>
            <w:gridSpan w:val="2"/>
            <w:tcBorders>
              <w:top w:val="nil"/>
              <w:left w:val="nil"/>
              <w:bottom w:val="nil"/>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val="ru-RU" w:eastAsia="ru-RU"/>
              </w:rPr>
            </w:pPr>
            <w:r w:rsidRPr="004953FF">
              <w:rPr>
                <w:rFonts w:ascii="Arial" w:hAnsi="Arial" w:cs="Arial"/>
                <w:sz w:val="20"/>
                <w:szCs w:val="20"/>
                <w:lang w:val="ru-RU" w:eastAsia="ru-RU"/>
              </w:rPr>
              <w:t>20</w:t>
            </w:r>
          </w:p>
        </w:tc>
        <w:tc>
          <w:tcPr>
            <w:tcW w:w="415"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rPr>
                <w:rFonts w:ascii="Arial" w:hAnsi="Arial" w:cs="Arial"/>
                <w:sz w:val="20"/>
                <w:szCs w:val="20"/>
                <w:lang w:val="ru-RU" w:eastAsia="ru-RU"/>
              </w:rPr>
            </w:pPr>
          </w:p>
        </w:tc>
        <w:tc>
          <w:tcPr>
            <w:tcW w:w="538" w:type="dxa"/>
            <w:gridSpan w:val="2"/>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г.</w:t>
            </w:r>
            <w:r w:rsidRPr="004953FF">
              <w:rPr>
                <w:rFonts w:ascii="Arial" w:hAnsi="Arial" w:cs="Arial"/>
                <w:sz w:val="20"/>
                <w:szCs w:val="20"/>
                <w:vertAlign w:val="superscript"/>
                <w:lang w:val="ru-RU" w:eastAsia="ru-RU"/>
              </w:rPr>
              <w:t>4</w:t>
            </w:r>
          </w:p>
        </w:tc>
        <w:tc>
          <w:tcPr>
            <w:tcW w:w="596" w:type="dxa"/>
            <w:gridSpan w:val="2"/>
            <w:tcBorders>
              <w:top w:val="nil"/>
              <w:left w:val="nil"/>
              <w:bottom w:val="nil"/>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val="ru-RU" w:eastAsia="ru-RU"/>
              </w:rPr>
            </w:pPr>
            <w:r w:rsidRPr="004953FF">
              <w:rPr>
                <w:rFonts w:ascii="Arial" w:hAnsi="Arial" w:cs="Arial"/>
                <w:sz w:val="20"/>
                <w:szCs w:val="20"/>
                <w:lang w:val="ru-RU" w:eastAsia="ru-RU"/>
              </w:rPr>
              <w:t>20</w:t>
            </w:r>
          </w:p>
        </w:tc>
        <w:tc>
          <w:tcPr>
            <w:tcW w:w="425"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rPr>
                <w:rFonts w:ascii="Arial" w:hAnsi="Arial" w:cs="Arial"/>
                <w:sz w:val="20"/>
                <w:szCs w:val="20"/>
                <w:lang w:val="ru-RU" w:eastAsia="ru-RU"/>
              </w:rPr>
            </w:pPr>
          </w:p>
        </w:tc>
        <w:tc>
          <w:tcPr>
            <w:tcW w:w="453" w:type="dxa"/>
            <w:gridSpan w:val="2"/>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г.</w:t>
            </w:r>
            <w:r w:rsidRPr="004953FF">
              <w:rPr>
                <w:rFonts w:ascii="Arial" w:hAnsi="Arial" w:cs="Arial"/>
                <w:sz w:val="20"/>
                <w:szCs w:val="20"/>
                <w:vertAlign w:val="superscript"/>
                <w:lang w:val="ru-RU" w:eastAsia="ru-RU"/>
              </w:rPr>
              <w:t>5</w:t>
            </w:r>
          </w:p>
        </w:tc>
      </w:tr>
      <w:tr w:rsidR="004953FF" w:rsidRPr="004953FF" w:rsidTr="004953FF">
        <w:trPr>
          <w:cantSplit/>
        </w:trPr>
        <w:tc>
          <w:tcPr>
            <w:tcW w:w="1077" w:type="dxa"/>
            <w:tcBorders>
              <w:top w:val="nil"/>
              <w:left w:val="single" w:sz="6" w:space="0" w:color="auto"/>
              <w:bottom w:val="single" w:sz="6" w:space="0" w:color="auto"/>
              <w:right w:val="single" w:sz="6" w:space="0" w:color="auto"/>
            </w:tcBorders>
          </w:tcPr>
          <w:p w:rsidR="004953FF" w:rsidRPr="004953FF" w:rsidRDefault="004953FF" w:rsidP="004953FF">
            <w:pPr>
              <w:autoSpaceDE w:val="0"/>
              <w:autoSpaceDN w:val="0"/>
              <w:spacing w:after="0" w:line="240" w:lineRule="auto"/>
              <w:jc w:val="center"/>
              <w:rPr>
                <w:rFonts w:ascii="Arial Narrow" w:hAnsi="Arial Narrow" w:cs="Arial Narrow"/>
                <w:sz w:val="14"/>
                <w:szCs w:val="14"/>
                <w:lang w:val="ru-RU" w:eastAsia="ru-RU"/>
              </w:rPr>
            </w:pPr>
          </w:p>
        </w:tc>
        <w:tc>
          <w:tcPr>
            <w:tcW w:w="4196" w:type="dxa"/>
            <w:tcBorders>
              <w:top w:val="nil"/>
              <w:left w:val="nil"/>
              <w:bottom w:val="single" w:sz="6" w:space="0" w:color="auto"/>
              <w:right w:val="single" w:sz="6" w:space="0" w:color="auto"/>
            </w:tcBorders>
          </w:tcPr>
          <w:p w:rsidR="004953FF" w:rsidRPr="004953FF" w:rsidRDefault="004953FF" w:rsidP="004953FF">
            <w:pPr>
              <w:autoSpaceDE w:val="0"/>
              <w:autoSpaceDN w:val="0"/>
              <w:spacing w:after="0" w:line="240" w:lineRule="auto"/>
              <w:jc w:val="center"/>
              <w:rPr>
                <w:rFonts w:ascii="Arial" w:hAnsi="Arial" w:cs="Arial"/>
                <w:sz w:val="14"/>
                <w:szCs w:val="14"/>
                <w:lang w:val="ru-RU" w:eastAsia="ru-RU"/>
              </w:rPr>
            </w:pPr>
          </w:p>
        </w:tc>
        <w:tc>
          <w:tcPr>
            <w:tcW w:w="567" w:type="dxa"/>
            <w:gridSpan w:val="3"/>
            <w:tcBorders>
              <w:top w:val="nil"/>
              <w:left w:val="nil"/>
              <w:right w:val="nil"/>
            </w:tcBorders>
          </w:tcPr>
          <w:p w:rsidR="004953FF" w:rsidRPr="004953FF" w:rsidRDefault="004953FF" w:rsidP="004953FF">
            <w:pPr>
              <w:autoSpaceDE w:val="0"/>
              <w:autoSpaceDN w:val="0"/>
              <w:spacing w:after="0" w:line="240" w:lineRule="auto"/>
              <w:jc w:val="right"/>
              <w:rPr>
                <w:rFonts w:ascii="Arial" w:hAnsi="Arial" w:cs="Arial"/>
                <w:sz w:val="14"/>
                <w:szCs w:val="14"/>
                <w:lang w:val="ru-RU" w:eastAsia="ru-RU"/>
              </w:rPr>
            </w:pPr>
          </w:p>
        </w:tc>
        <w:tc>
          <w:tcPr>
            <w:tcW w:w="425" w:type="dxa"/>
            <w:tcBorders>
              <w:top w:val="nil"/>
              <w:left w:val="nil"/>
              <w:right w:val="nil"/>
            </w:tcBorders>
          </w:tcPr>
          <w:p w:rsidR="004953FF" w:rsidRPr="004953FF" w:rsidRDefault="004953FF" w:rsidP="004953FF">
            <w:pPr>
              <w:autoSpaceDE w:val="0"/>
              <w:autoSpaceDN w:val="0"/>
              <w:spacing w:after="0" w:line="240" w:lineRule="auto"/>
              <w:rPr>
                <w:rFonts w:ascii="Arial" w:hAnsi="Arial" w:cs="Arial"/>
                <w:sz w:val="14"/>
                <w:szCs w:val="14"/>
                <w:lang w:val="ru-RU" w:eastAsia="ru-RU"/>
              </w:rPr>
            </w:pPr>
          </w:p>
        </w:tc>
        <w:tc>
          <w:tcPr>
            <w:tcW w:w="482" w:type="dxa"/>
            <w:gridSpan w:val="2"/>
            <w:tcBorders>
              <w:top w:val="nil"/>
              <w:left w:val="nil"/>
              <w:right w:val="single" w:sz="6" w:space="0" w:color="auto"/>
            </w:tcBorders>
          </w:tcPr>
          <w:p w:rsidR="004953FF" w:rsidRPr="004953FF" w:rsidRDefault="004953FF" w:rsidP="004953FF">
            <w:pPr>
              <w:autoSpaceDE w:val="0"/>
              <w:autoSpaceDN w:val="0"/>
              <w:spacing w:after="0" w:line="240" w:lineRule="auto"/>
              <w:ind w:left="57"/>
              <w:rPr>
                <w:rFonts w:ascii="Arial" w:hAnsi="Arial" w:cs="Arial"/>
                <w:sz w:val="14"/>
                <w:szCs w:val="14"/>
                <w:lang w:val="ru-RU" w:eastAsia="ru-RU"/>
              </w:rPr>
            </w:pPr>
          </w:p>
        </w:tc>
        <w:tc>
          <w:tcPr>
            <w:tcW w:w="521" w:type="dxa"/>
            <w:gridSpan w:val="2"/>
            <w:tcBorders>
              <w:top w:val="nil"/>
              <w:left w:val="nil"/>
              <w:right w:val="nil"/>
            </w:tcBorders>
          </w:tcPr>
          <w:p w:rsidR="004953FF" w:rsidRPr="004953FF" w:rsidRDefault="004953FF" w:rsidP="004953FF">
            <w:pPr>
              <w:autoSpaceDE w:val="0"/>
              <w:autoSpaceDN w:val="0"/>
              <w:spacing w:after="0" w:line="240" w:lineRule="auto"/>
              <w:jc w:val="right"/>
              <w:rPr>
                <w:rFonts w:ascii="Arial" w:hAnsi="Arial" w:cs="Arial"/>
                <w:sz w:val="14"/>
                <w:szCs w:val="14"/>
                <w:lang w:val="ru-RU" w:eastAsia="ru-RU"/>
              </w:rPr>
            </w:pPr>
          </w:p>
        </w:tc>
        <w:tc>
          <w:tcPr>
            <w:tcW w:w="415" w:type="dxa"/>
            <w:tcBorders>
              <w:top w:val="nil"/>
              <w:left w:val="nil"/>
              <w:right w:val="nil"/>
            </w:tcBorders>
          </w:tcPr>
          <w:p w:rsidR="004953FF" w:rsidRPr="004953FF" w:rsidRDefault="004953FF" w:rsidP="004953FF">
            <w:pPr>
              <w:autoSpaceDE w:val="0"/>
              <w:autoSpaceDN w:val="0"/>
              <w:spacing w:after="0" w:line="240" w:lineRule="auto"/>
              <w:rPr>
                <w:rFonts w:ascii="Arial" w:hAnsi="Arial" w:cs="Arial"/>
                <w:sz w:val="14"/>
                <w:szCs w:val="14"/>
                <w:lang w:val="ru-RU" w:eastAsia="ru-RU"/>
              </w:rPr>
            </w:pPr>
          </w:p>
        </w:tc>
        <w:tc>
          <w:tcPr>
            <w:tcW w:w="538" w:type="dxa"/>
            <w:gridSpan w:val="2"/>
            <w:tcBorders>
              <w:top w:val="nil"/>
              <w:left w:val="nil"/>
              <w:right w:val="single" w:sz="6" w:space="0" w:color="auto"/>
            </w:tcBorders>
          </w:tcPr>
          <w:p w:rsidR="004953FF" w:rsidRPr="004953FF" w:rsidRDefault="004953FF" w:rsidP="004953FF">
            <w:pPr>
              <w:autoSpaceDE w:val="0"/>
              <w:autoSpaceDN w:val="0"/>
              <w:spacing w:after="0" w:line="240" w:lineRule="auto"/>
              <w:ind w:left="57"/>
              <w:rPr>
                <w:rFonts w:ascii="Arial" w:hAnsi="Arial" w:cs="Arial"/>
                <w:sz w:val="14"/>
                <w:szCs w:val="14"/>
                <w:lang w:val="ru-RU" w:eastAsia="ru-RU"/>
              </w:rPr>
            </w:pPr>
          </w:p>
        </w:tc>
        <w:tc>
          <w:tcPr>
            <w:tcW w:w="596" w:type="dxa"/>
            <w:gridSpan w:val="2"/>
            <w:tcBorders>
              <w:top w:val="nil"/>
              <w:left w:val="nil"/>
              <w:right w:val="nil"/>
            </w:tcBorders>
          </w:tcPr>
          <w:p w:rsidR="004953FF" w:rsidRPr="004953FF" w:rsidRDefault="004953FF" w:rsidP="004953FF">
            <w:pPr>
              <w:autoSpaceDE w:val="0"/>
              <w:autoSpaceDN w:val="0"/>
              <w:spacing w:after="0" w:line="240" w:lineRule="auto"/>
              <w:jc w:val="right"/>
              <w:rPr>
                <w:rFonts w:ascii="Arial" w:hAnsi="Arial" w:cs="Arial"/>
                <w:sz w:val="14"/>
                <w:szCs w:val="14"/>
                <w:lang w:val="ru-RU" w:eastAsia="ru-RU"/>
              </w:rPr>
            </w:pPr>
          </w:p>
        </w:tc>
        <w:tc>
          <w:tcPr>
            <w:tcW w:w="425" w:type="dxa"/>
            <w:tcBorders>
              <w:top w:val="nil"/>
              <w:left w:val="nil"/>
              <w:right w:val="nil"/>
            </w:tcBorders>
          </w:tcPr>
          <w:p w:rsidR="004953FF" w:rsidRPr="004953FF" w:rsidRDefault="004953FF" w:rsidP="004953FF">
            <w:pPr>
              <w:autoSpaceDE w:val="0"/>
              <w:autoSpaceDN w:val="0"/>
              <w:spacing w:after="0" w:line="240" w:lineRule="auto"/>
              <w:rPr>
                <w:rFonts w:ascii="Arial" w:hAnsi="Arial" w:cs="Arial"/>
                <w:sz w:val="14"/>
                <w:szCs w:val="14"/>
                <w:lang w:val="ru-RU" w:eastAsia="ru-RU"/>
              </w:rPr>
            </w:pPr>
          </w:p>
        </w:tc>
        <w:tc>
          <w:tcPr>
            <w:tcW w:w="453" w:type="dxa"/>
            <w:gridSpan w:val="2"/>
            <w:tcBorders>
              <w:top w:val="nil"/>
              <w:left w:val="nil"/>
              <w:right w:val="single" w:sz="6" w:space="0" w:color="auto"/>
            </w:tcBorders>
          </w:tcPr>
          <w:p w:rsidR="004953FF" w:rsidRPr="004953FF" w:rsidRDefault="004953FF" w:rsidP="004953FF">
            <w:pPr>
              <w:autoSpaceDE w:val="0"/>
              <w:autoSpaceDN w:val="0"/>
              <w:spacing w:after="0" w:line="240" w:lineRule="auto"/>
              <w:ind w:left="57"/>
              <w:rPr>
                <w:rFonts w:ascii="Arial" w:hAnsi="Arial" w:cs="Arial"/>
                <w:sz w:val="14"/>
                <w:szCs w:val="14"/>
                <w:lang w:val="ru-RU" w:eastAsia="ru-RU"/>
              </w:rPr>
            </w:pPr>
          </w:p>
        </w:tc>
      </w:tr>
      <w:tr w:rsidR="004953FF" w:rsidRPr="004953FF" w:rsidTr="004953FF">
        <w:tc>
          <w:tcPr>
            <w:tcW w:w="1077" w:type="dxa"/>
            <w:tcBorders>
              <w:top w:val="single" w:sz="6" w:space="0" w:color="auto"/>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АКТИВ</w:t>
            </w:r>
          </w:p>
        </w:tc>
        <w:tc>
          <w:tcPr>
            <w:tcW w:w="1474" w:type="dxa"/>
            <w:gridSpan w:val="6"/>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nil"/>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nil"/>
              <w:right w:val="single" w:sz="12" w:space="0" w:color="auto"/>
            </w:tcBorders>
            <w:vAlign w:val="bottom"/>
          </w:tcPr>
          <w:p w:rsidR="004953FF" w:rsidRPr="004953FF" w:rsidRDefault="004953FF" w:rsidP="004953FF">
            <w:pPr>
              <w:autoSpaceDE w:val="0"/>
              <w:autoSpaceDN w:val="0"/>
              <w:spacing w:before="120"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I. ВНЕОБОРОТНЫЕ АКТИВЫ</w:t>
            </w:r>
          </w:p>
        </w:tc>
        <w:tc>
          <w:tcPr>
            <w:tcW w:w="1474" w:type="dxa"/>
            <w:gridSpan w:val="6"/>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nil"/>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Нематериальные активы</w:t>
            </w:r>
          </w:p>
        </w:tc>
        <w:tc>
          <w:tcPr>
            <w:tcW w:w="1474" w:type="dxa"/>
            <w:gridSpan w:val="6"/>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Результаты исследований и разработок</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Нематериальные поисковые активы</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Материальные поисковые активы</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Основные средства</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646DB2"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Доходные вложения в материальные ценности</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Финансовые вложения</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Отложенные налоговые активы</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Прочие внеоборотные активы</w:t>
            </w:r>
          </w:p>
        </w:tc>
        <w:tc>
          <w:tcPr>
            <w:tcW w:w="1474" w:type="dxa"/>
            <w:gridSpan w:val="6"/>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Итого по разделу I</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single" w:sz="6" w:space="0" w:color="auto"/>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before="120"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II. ОБОРОТНЫЕ АКТИВЫ</w:t>
            </w:r>
          </w:p>
        </w:tc>
        <w:tc>
          <w:tcPr>
            <w:tcW w:w="1474" w:type="dxa"/>
            <w:gridSpan w:val="6"/>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nil"/>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Запасы</w:t>
            </w:r>
          </w:p>
        </w:tc>
        <w:tc>
          <w:tcPr>
            <w:tcW w:w="1474" w:type="dxa"/>
            <w:gridSpan w:val="6"/>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646DB2"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Налог на добавленную стоимость по приобретенным ценностям</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Дебиторская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646DB2"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Финансовые вложения (за исключением денежных эквивалентов)</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646DB2"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Денежные средства и денежные эквиваленты</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Прочие оборотные активы</w:t>
            </w:r>
          </w:p>
        </w:tc>
        <w:tc>
          <w:tcPr>
            <w:tcW w:w="1474" w:type="dxa"/>
            <w:gridSpan w:val="6"/>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Итого по разделу II</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b/>
                <w:bCs/>
                <w:sz w:val="20"/>
                <w:szCs w:val="20"/>
                <w:lang w:val="ru-RU" w:eastAsia="ru-RU"/>
              </w:rPr>
            </w:pPr>
            <w:r w:rsidRPr="004953FF">
              <w:rPr>
                <w:rFonts w:ascii="Arial" w:hAnsi="Arial" w:cs="Arial"/>
                <w:b/>
                <w:bCs/>
                <w:sz w:val="20"/>
                <w:szCs w:val="20"/>
                <w:lang w:val="ru-RU" w:eastAsia="ru-RU"/>
              </w:rPr>
              <w:t>БАЛАНС</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single" w:sz="6" w:space="0" w:color="auto"/>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ПАССИВ</w:t>
            </w:r>
          </w:p>
        </w:tc>
        <w:tc>
          <w:tcPr>
            <w:tcW w:w="1474" w:type="dxa"/>
            <w:gridSpan w:val="6"/>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nil"/>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nil"/>
              <w:right w:val="single" w:sz="12" w:space="0" w:color="auto"/>
            </w:tcBorders>
            <w:vAlign w:val="bottom"/>
          </w:tcPr>
          <w:p w:rsidR="004953FF" w:rsidRPr="004953FF" w:rsidRDefault="004953FF" w:rsidP="004953FF">
            <w:pPr>
              <w:autoSpaceDE w:val="0"/>
              <w:autoSpaceDN w:val="0"/>
              <w:spacing w:before="120"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 xml:space="preserve">III. КАПИТАЛ И РЕЗЕРВЫ </w:t>
            </w:r>
            <w:r w:rsidRPr="004953FF">
              <w:rPr>
                <w:rFonts w:ascii="Arial" w:hAnsi="Arial" w:cs="Arial"/>
                <w:b/>
                <w:bCs/>
                <w:sz w:val="20"/>
                <w:szCs w:val="20"/>
                <w:vertAlign w:val="superscript"/>
                <w:lang w:val="ru-RU" w:eastAsia="ru-RU"/>
              </w:rPr>
              <w:t>6</w:t>
            </w:r>
          </w:p>
        </w:tc>
        <w:tc>
          <w:tcPr>
            <w:tcW w:w="1474" w:type="dxa"/>
            <w:gridSpan w:val="6"/>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646DB2" w:rsidTr="004953FF">
        <w:trPr>
          <w:trHeight w:val="284"/>
        </w:trPr>
        <w:tc>
          <w:tcPr>
            <w:tcW w:w="1077" w:type="dxa"/>
            <w:tcBorders>
              <w:top w:val="nil"/>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Собственные акции, выкупленные у акционеров</w:t>
            </w:r>
          </w:p>
        </w:tc>
        <w:tc>
          <w:tcPr>
            <w:tcW w:w="164"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eastAsia="ru-RU"/>
              </w:rPr>
            </w:pPr>
            <w:r w:rsidRPr="004953FF">
              <w:rPr>
                <w:rFonts w:ascii="Arial" w:hAnsi="Arial" w:cs="Arial"/>
                <w:sz w:val="20"/>
                <w:szCs w:val="20"/>
                <w:lang w:eastAsia="ru-RU"/>
              </w:rPr>
              <w:t>(</w:t>
            </w:r>
          </w:p>
        </w:tc>
        <w:tc>
          <w:tcPr>
            <w:tcW w:w="1112" w:type="dxa"/>
            <w:gridSpan w:val="4"/>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98" w:type="dxa"/>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rPr>
                <w:rFonts w:ascii="Arial" w:hAnsi="Arial" w:cs="Arial"/>
                <w:sz w:val="20"/>
                <w:szCs w:val="20"/>
                <w:lang w:eastAsia="ru-RU"/>
              </w:rPr>
            </w:pPr>
            <w:r w:rsidRPr="004953FF">
              <w:rPr>
                <w:rFonts w:ascii="Arial" w:hAnsi="Arial" w:cs="Arial"/>
                <w:sz w:val="20"/>
                <w:szCs w:val="20"/>
                <w:lang w:eastAsia="ru-RU"/>
              </w:rPr>
              <w:t>)</w:t>
            </w:r>
            <w:r w:rsidRPr="004953FF">
              <w:rPr>
                <w:rFonts w:ascii="Arial" w:hAnsi="Arial" w:cs="Arial"/>
                <w:sz w:val="20"/>
                <w:szCs w:val="20"/>
                <w:vertAlign w:val="superscript"/>
                <w:lang w:eastAsia="ru-RU"/>
              </w:rPr>
              <w:t>7</w:t>
            </w:r>
          </w:p>
        </w:tc>
        <w:tc>
          <w:tcPr>
            <w:tcW w:w="129" w:type="dxa"/>
            <w:tcBorders>
              <w:top w:val="single" w:sz="6" w:space="0" w:color="auto"/>
              <w:left w:val="nil"/>
              <w:bottom w:val="single" w:sz="6" w:space="0" w:color="auto"/>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eastAsia="ru-RU"/>
              </w:rPr>
            </w:pPr>
            <w:r w:rsidRPr="004953FF">
              <w:rPr>
                <w:rFonts w:ascii="Arial" w:hAnsi="Arial" w:cs="Arial"/>
                <w:sz w:val="20"/>
                <w:szCs w:val="20"/>
                <w:lang w:eastAsia="ru-RU"/>
              </w:rPr>
              <w:t>(</w:t>
            </w:r>
          </w:p>
        </w:tc>
        <w:tc>
          <w:tcPr>
            <w:tcW w:w="1202" w:type="dxa"/>
            <w:gridSpan w:val="3"/>
            <w:tcBorders>
              <w:top w:val="single" w:sz="6" w:space="0" w:color="auto"/>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3" w:type="dxa"/>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rPr>
                <w:rFonts w:ascii="Arial" w:hAnsi="Arial" w:cs="Arial"/>
                <w:sz w:val="20"/>
                <w:szCs w:val="20"/>
                <w:lang w:eastAsia="ru-RU"/>
              </w:rPr>
            </w:pPr>
            <w:r w:rsidRPr="004953FF">
              <w:rPr>
                <w:rFonts w:ascii="Arial" w:hAnsi="Arial" w:cs="Arial"/>
                <w:sz w:val="20"/>
                <w:szCs w:val="20"/>
                <w:lang w:eastAsia="ru-RU"/>
              </w:rPr>
              <w:t>)</w:t>
            </w:r>
          </w:p>
        </w:tc>
        <w:tc>
          <w:tcPr>
            <w:tcW w:w="151" w:type="dxa"/>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right"/>
              <w:rPr>
                <w:rFonts w:ascii="Arial" w:hAnsi="Arial" w:cs="Arial"/>
                <w:sz w:val="20"/>
                <w:szCs w:val="20"/>
                <w:lang w:eastAsia="ru-RU"/>
              </w:rPr>
            </w:pPr>
            <w:r w:rsidRPr="004953FF">
              <w:rPr>
                <w:rFonts w:ascii="Arial" w:hAnsi="Arial" w:cs="Arial"/>
                <w:sz w:val="20"/>
                <w:szCs w:val="20"/>
                <w:lang w:eastAsia="ru-RU"/>
              </w:rPr>
              <w:t>(</w:t>
            </w:r>
          </w:p>
        </w:tc>
        <w:tc>
          <w:tcPr>
            <w:tcW w:w="1154" w:type="dxa"/>
            <w:gridSpan w:val="3"/>
            <w:tcBorders>
              <w:top w:val="nil"/>
              <w:left w:val="nil"/>
              <w:bottom w:val="single" w:sz="6" w:space="0" w:color="auto"/>
              <w:right w:val="nil"/>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69"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rPr>
                <w:rFonts w:ascii="Arial" w:hAnsi="Arial" w:cs="Arial"/>
                <w:sz w:val="20"/>
                <w:szCs w:val="20"/>
                <w:lang w:eastAsia="ru-RU"/>
              </w:rPr>
            </w:pPr>
            <w:r w:rsidRPr="004953FF">
              <w:rPr>
                <w:rFonts w:ascii="Arial" w:hAnsi="Arial" w:cs="Arial"/>
                <w:sz w:val="20"/>
                <w:szCs w:val="20"/>
                <w:lang w:eastAsia="ru-RU"/>
              </w:rPr>
              <w:t>)</w:t>
            </w: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Итого по разделу III</w:t>
            </w:r>
          </w:p>
        </w:tc>
        <w:tc>
          <w:tcPr>
            <w:tcW w:w="1474" w:type="dxa"/>
            <w:gridSpan w:val="6"/>
            <w:tcBorders>
              <w:top w:val="single" w:sz="12" w:space="0" w:color="auto"/>
              <w:left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single" w:sz="6" w:space="0" w:color="auto"/>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before="120"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nil"/>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c>
          <w:tcPr>
            <w:tcW w:w="1077" w:type="dxa"/>
            <w:tcBorders>
              <w:top w:val="single" w:sz="6" w:space="0" w:color="auto"/>
              <w:left w:val="single" w:sz="6" w:space="0" w:color="auto"/>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nil"/>
              <w:right w:val="single" w:sz="12" w:space="0" w:color="auto"/>
            </w:tcBorders>
            <w:vAlign w:val="bottom"/>
          </w:tcPr>
          <w:p w:rsidR="004953FF" w:rsidRPr="004953FF" w:rsidRDefault="004953FF" w:rsidP="004953FF">
            <w:pPr>
              <w:autoSpaceDE w:val="0"/>
              <w:autoSpaceDN w:val="0"/>
              <w:spacing w:before="120" w:after="0" w:line="240" w:lineRule="auto"/>
              <w:jc w:val="center"/>
              <w:rPr>
                <w:rFonts w:ascii="Arial" w:hAnsi="Arial" w:cs="Arial"/>
                <w:b/>
                <w:bCs/>
                <w:sz w:val="20"/>
                <w:szCs w:val="20"/>
                <w:lang w:val="ru-RU" w:eastAsia="ru-RU"/>
              </w:rPr>
            </w:pPr>
            <w:r w:rsidRPr="004953FF">
              <w:rPr>
                <w:rFonts w:ascii="Arial" w:hAnsi="Arial" w:cs="Arial"/>
                <w:b/>
                <w:bCs/>
                <w:sz w:val="20"/>
                <w:szCs w:val="20"/>
                <w:lang w:val="ru-RU" w:eastAsia="ru-RU"/>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nil"/>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Заемные средства</w:t>
            </w:r>
          </w:p>
        </w:tc>
        <w:tc>
          <w:tcPr>
            <w:tcW w:w="1474" w:type="dxa"/>
            <w:gridSpan w:val="6"/>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nil"/>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Прочие обязательства</w:t>
            </w:r>
          </w:p>
        </w:tc>
        <w:tc>
          <w:tcPr>
            <w:tcW w:w="1474" w:type="dxa"/>
            <w:gridSpan w:val="6"/>
            <w:tcBorders>
              <w:top w:val="single" w:sz="6" w:space="0" w:color="auto"/>
              <w:left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6" w:space="0" w:color="auto"/>
              <w:left w:val="nil"/>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12"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sz w:val="20"/>
                <w:szCs w:val="20"/>
                <w:lang w:val="ru-RU" w:eastAsia="ru-RU"/>
              </w:rPr>
            </w:pPr>
            <w:r w:rsidRPr="004953FF">
              <w:rPr>
                <w:rFonts w:ascii="Arial" w:hAnsi="Arial" w:cs="Arial"/>
                <w:sz w:val="20"/>
                <w:szCs w:val="20"/>
                <w:lang w:val="ru-RU" w:eastAsia="ru-RU"/>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r w:rsidR="004953FF" w:rsidRPr="004953FF" w:rsidTr="004953FF">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4196" w:type="dxa"/>
            <w:tcBorders>
              <w:top w:val="single" w:sz="6" w:space="0" w:color="auto"/>
              <w:left w:val="nil"/>
              <w:bottom w:val="single" w:sz="6" w:space="0" w:color="auto"/>
              <w:right w:val="single" w:sz="12" w:space="0" w:color="auto"/>
            </w:tcBorders>
            <w:vAlign w:val="bottom"/>
          </w:tcPr>
          <w:p w:rsidR="004953FF" w:rsidRPr="004953FF" w:rsidRDefault="004953FF" w:rsidP="004953FF">
            <w:pPr>
              <w:autoSpaceDE w:val="0"/>
              <w:autoSpaceDN w:val="0"/>
              <w:spacing w:after="0" w:line="240" w:lineRule="auto"/>
              <w:ind w:left="57"/>
              <w:rPr>
                <w:rFonts w:ascii="Arial" w:hAnsi="Arial" w:cs="Arial"/>
                <w:b/>
                <w:bCs/>
                <w:sz w:val="20"/>
                <w:szCs w:val="20"/>
                <w:lang w:val="ru-RU" w:eastAsia="ru-RU"/>
              </w:rPr>
            </w:pPr>
            <w:r w:rsidRPr="004953FF">
              <w:rPr>
                <w:rFonts w:ascii="Arial" w:hAnsi="Arial" w:cs="Arial"/>
                <w:b/>
                <w:bCs/>
                <w:sz w:val="20"/>
                <w:szCs w:val="20"/>
                <w:lang w:val="ru-RU" w:eastAsia="ru-RU"/>
              </w:rPr>
              <w:t>БАЛАНС</w:t>
            </w:r>
          </w:p>
        </w:tc>
        <w:tc>
          <w:tcPr>
            <w:tcW w:w="1474" w:type="dxa"/>
            <w:gridSpan w:val="6"/>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6"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c>
          <w:tcPr>
            <w:tcW w:w="1474" w:type="dxa"/>
            <w:gridSpan w:val="5"/>
            <w:tcBorders>
              <w:top w:val="single" w:sz="12" w:space="0" w:color="auto"/>
              <w:left w:val="nil"/>
              <w:bottom w:val="single" w:sz="12" w:space="0" w:color="auto"/>
              <w:right w:val="single" w:sz="12" w:space="0" w:color="auto"/>
            </w:tcBorders>
            <w:vAlign w:val="bottom"/>
          </w:tcPr>
          <w:p w:rsidR="004953FF" w:rsidRPr="004953FF" w:rsidRDefault="004953FF" w:rsidP="004953FF">
            <w:pPr>
              <w:autoSpaceDE w:val="0"/>
              <w:autoSpaceDN w:val="0"/>
              <w:spacing w:after="0" w:line="240" w:lineRule="auto"/>
              <w:jc w:val="center"/>
              <w:rPr>
                <w:rFonts w:ascii="Arial" w:hAnsi="Arial" w:cs="Arial"/>
                <w:sz w:val="20"/>
                <w:szCs w:val="20"/>
                <w:lang w:val="ru-RU" w:eastAsia="ru-RU"/>
              </w:rPr>
            </w:pPr>
          </w:p>
        </w:tc>
      </w:tr>
    </w:tbl>
    <w:p w:rsidR="00152A9F" w:rsidRDefault="00152A9F" w:rsidP="004953FF">
      <w:pPr>
        <w:widowControl w:val="0"/>
        <w:overflowPunct w:val="0"/>
        <w:autoSpaceDE w:val="0"/>
        <w:autoSpaceDN w:val="0"/>
        <w:adjustRightInd w:val="0"/>
        <w:spacing w:after="0" w:line="240" w:lineRule="auto"/>
        <w:jc w:val="right"/>
        <w:rPr>
          <w:sz w:val="32"/>
          <w:szCs w:val="28"/>
          <w:lang w:val="ru-RU"/>
        </w:rPr>
      </w:pPr>
    </w:p>
    <w:p w:rsidR="008E35CE" w:rsidRDefault="008E35CE">
      <w:pPr>
        <w:rPr>
          <w:sz w:val="32"/>
          <w:szCs w:val="28"/>
          <w:lang w:val="ru-RU"/>
        </w:rPr>
      </w:pPr>
      <w:r>
        <w:rPr>
          <w:sz w:val="32"/>
          <w:szCs w:val="28"/>
          <w:lang w:val="ru-RU"/>
        </w:rPr>
        <w:br w:type="page"/>
      </w:r>
    </w:p>
    <w:p w:rsidR="008E35CE" w:rsidRPr="002E3299" w:rsidRDefault="008E35CE" w:rsidP="008E35CE">
      <w:pPr>
        <w:ind w:firstLine="720"/>
        <w:jc w:val="right"/>
        <w:rPr>
          <w:b/>
          <w:i/>
          <w:szCs w:val="24"/>
          <w:lang w:val="ru-RU"/>
        </w:rPr>
      </w:pPr>
      <w:r w:rsidRPr="00DF0EEE">
        <w:rPr>
          <w:b/>
          <w:i/>
          <w:szCs w:val="24"/>
          <w:lang w:val="ru-RU"/>
        </w:rPr>
        <w:t xml:space="preserve">    </w:t>
      </w:r>
      <w:r w:rsidRPr="002E3299">
        <w:rPr>
          <w:rFonts w:ascii="Times New Roman" w:hAnsi="Times New Roman"/>
          <w:b/>
          <w:bCs/>
          <w:sz w:val="24"/>
          <w:szCs w:val="24"/>
          <w:lang w:val="ru-RU"/>
        </w:rPr>
        <w:t>Приложение</w:t>
      </w:r>
      <w:r>
        <w:rPr>
          <w:rFonts w:ascii="Times New Roman" w:hAnsi="Times New Roman"/>
          <w:b/>
          <w:bCs/>
          <w:sz w:val="24"/>
          <w:szCs w:val="24"/>
          <w:lang w:val="ru-RU"/>
        </w:rPr>
        <w:t xml:space="preserve"> 10</w:t>
      </w:r>
    </w:p>
    <w:p w:rsidR="008E35CE" w:rsidRPr="008E35CE" w:rsidRDefault="008E35CE" w:rsidP="008E35CE">
      <w:pPr>
        <w:autoSpaceDE w:val="0"/>
        <w:autoSpaceDN w:val="0"/>
        <w:spacing w:after="0" w:line="240" w:lineRule="auto"/>
        <w:jc w:val="right"/>
        <w:rPr>
          <w:rFonts w:ascii="Times New Roman" w:hAnsi="Times New Roman"/>
          <w:sz w:val="16"/>
          <w:szCs w:val="16"/>
          <w:lang w:val="ru-RU" w:eastAsia="ru-RU"/>
        </w:rPr>
      </w:pPr>
      <w:r w:rsidRPr="008E35CE">
        <w:rPr>
          <w:rFonts w:ascii="Times New Roman" w:hAnsi="Times New Roman"/>
          <w:sz w:val="16"/>
          <w:szCs w:val="16"/>
          <w:lang w:val="ru-RU" w:eastAsia="ru-RU"/>
        </w:rPr>
        <w:t>в ред. Приказа Минфина России</w:t>
      </w:r>
      <w:r w:rsidRPr="008E35CE">
        <w:rPr>
          <w:rFonts w:ascii="Times New Roman" w:hAnsi="Times New Roman"/>
          <w:sz w:val="16"/>
          <w:szCs w:val="16"/>
          <w:lang w:val="ru-RU" w:eastAsia="ru-RU"/>
        </w:rPr>
        <w:br/>
        <w:t>от 06.04.2015 № 57н)</w:t>
      </w:r>
    </w:p>
    <w:p w:rsidR="008E35CE" w:rsidRPr="008E35CE" w:rsidRDefault="00B8546A" w:rsidP="008E35CE">
      <w:pPr>
        <w:autoSpaceDE w:val="0"/>
        <w:autoSpaceDN w:val="0"/>
        <w:spacing w:before="120" w:after="0" w:line="240" w:lineRule="auto"/>
        <w:ind w:right="2041"/>
        <w:jc w:val="center"/>
        <w:rPr>
          <w:rFonts w:ascii="Arial" w:hAnsi="Arial" w:cs="Arial"/>
          <w:b/>
          <w:bCs/>
          <w:lang w:val="ru-RU" w:eastAsia="ru-RU"/>
        </w:rPr>
      </w:pPr>
      <w:hyperlink r:id="rId13" w:history="1">
        <w:r w:rsidR="008E35CE" w:rsidRPr="008E35CE">
          <w:rPr>
            <w:rFonts w:ascii="Arial" w:hAnsi="Arial" w:cs="Arial"/>
            <w:b/>
            <w:bCs/>
            <w:lang w:val="ru-RU" w:eastAsia="ru-RU"/>
          </w:rPr>
          <w:t>Отчет о финансовых результатах</w:t>
        </w:r>
      </w:hyperlink>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8E35CE" w:rsidRPr="008E35CE" w:rsidTr="00EC469D">
        <w:trPr>
          <w:cantSplit/>
          <w:trHeight w:val="284"/>
        </w:trPr>
        <w:tc>
          <w:tcPr>
            <w:tcW w:w="2608" w:type="dxa"/>
            <w:gridSpan w:val="3"/>
            <w:tcBorders>
              <w:top w:val="nil"/>
              <w:left w:val="nil"/>
              <w:bottom w:val="nil"/>
              <w:right w:val="nil"/>
            </w:tcBorders>
            <w:vAlign w:val="bottom"/>
          </w:tcPr>
          <w:p w:rsidR="008E35CE" w:rsidRPr="008E35CE" w:rsidRDefault="008E35CE" w:rsidP="008E35CE">
            <w:pPr>
              <w:autoSpaceDE w:val="0"/>
              <w:autoSpaceDN w:val="0"/>
              <w:spacing w:after="0" w:line="240" w:lineRule="auto"/>
              <w:ind w:right="113"/>
              <w:jc w:val="right"/>
              <w:rPr>
                <w:rFonts w:ascii="Arial" w:hAnsi="Arial" w:cs="Arial"/>
                <w:b/>
                <w:bCs/>
                <w:lang w:val="ru-RU" w:eastAsia="ru-RU"/>
              </w:rPr>
            </w:pPr>
            <w:r w:rsidRPr="008E35CE">
              <w:rPr>
                <w:rFonts w:ascii="Arial" w:hAnsi="Arial" w:cs="Arial"/>
                <w:b/>
                <w:bCs/>
                <w:lang w:val="ru-RU" w:eastAsia="ru-RU"/>
              </w:rPr>
              <w:t>за</w:t>
            </w:r>
          </w:p>
        </w:tc>
        <w:tc>
          <w:tcPr>
            <w:tcW w:w="1673" w:type="dxa"/>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b/>
                <w:bCs/>
                <w:lang w:val="ru-RU" w:eastAsia="ru-RU"/>
              </w:rPr>
            </w:pPr>
          </w:p>
        </w:tc>
        <w:tc>
          <w:tcPr>
            <w:tcW w:w="425" w:type="dxa"/>
            <w:tcBorders>
              <w:top w:val="nil"/>
              <w:left w:val="nil"/>
              <w:bottom w:val="nil"/>
              <w:right w:val="nil"/>
            </w:tcBorders>
            <w:vAlign w:val="bottom"/>
          </w:tcPr>
          <w:p w:rsidR="008E35CE" w:rsidRPr="008E35CE" w:rsidRDefault="008E35CE" w:rsidP="008E35CE">
            <w:pPr>
              <w:autoSpaceDE w:val="0"/>
              <w:autoSpaceDN w:val="0"/>
              <w:spacing w:after="0" w:line="240" w:lineRule="auto"/>
              <w:jc w:val="right"/>
              <w:rPr>
                <w:rFonts w:ascii="Arial" w:hAnsi="Arial" w:cs="Arial"/>
                <w:b/>
                <w:bCs/>
                <w:lang w:val="ru-RU" w:eastAsia="ru-RU"/>
              </w:rPr>
            </w:pPr>
            <w:r w:rsidRPr="008E35CE">
              <w:rPr>
                <w:rFonts w:ascii="Arial" w:hAnsi="Arial" w:cs="Arial"/>
                <w:b/>
                <w:bCs/>
                <w:lang w:val="ru-RU" w:eastAsia="ru-RU"/>
              </w:rPr>
              <w:t>20</w:t>
            </w:r>
          </w:p>
        </w:tc>
        <w:tc>
          <w:tcPr>
            <w:tcW w:w="425" w:type="dxa"/>
            <w:gridSpan w:val="2"/>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rPr>
                <w:rFonts w:ascii="Arial" w:hAnsi="Arial" w:cs="Arial"/>
                <w:b/>
                <w:bCs/>
                <w:lang w:val="ru-RU" w:eastAsia="ru-RU"/>
              </w:rPr>
            </w:pPr>
          </w:p>
        </w:tc>
        <w:tc>
          <w:tcPr>
            <w:tcW w:w="2496" w:type="dxa"/>
            <w:gridSpan w:val="5"/>
            <w:tcBorders>
              <w:top w:val="nil"/>
              <w:left w:val="nil"/>
              <w:bottom w:val="nil"/>
              <w:right w:val="single" w:sz="6" w:space="0" w:color="auto"/>
            </w:tcBorders>
            <w:vAlign w:val="bottom"/>
          </w:tcPr>
          <w:p w:rsidR="008E35CE" w:rsidRPr="008E35CE" w:rsidRDefault="008E35CE" w:rsidP="008E35CE">
            <w:pPr>
              <w:autoSpaceDE w:val="0"/>
              <w:autoSpaceDN w:val="0"/>
              <w:spacing w:after="0" w:line="240" w:lineRule="auto"/>
              <w:ind w:left="113"/>
              <w:rPr>
                <w:rFonts w:ascii="Arial" w:hAnsi="Arial" w:cs="Arial"/>
                <w:b/>
                <w:bCs/>
                <w:lang w:val="ru-RU" w:eastAsia="ru-RU"/>
              </w:rPr>
            </w:pPr>
            <w:r w:rsidRPr="008E35CE">
              <w:rPr>
                <w:rFonts w:ascii="Arial" w:hAnsi="Arial" w:cs="Arial"/>
                <w:b/>
                <w:bCs/>
                <w:lang w:val="ru-RU" w:eastAsia="ru-RU"/>
              </w:rPr>
              <w:t>г.</w:t>
            </w:r>
          </w:p>
        </w:tc>
        <w:tc>
          <w:tcPr>
            <w:tcW w:w="2041" w:type="dxa"/>
            <w:gridSpan w:val="4"/>
            <w:tcBorders>
              <w:top w:val="single" w:sz="6" w:space="0" w:color="auto"/>
              <w:left w:val="nil"/>
              <w:bottom w:val="nil"/>
              <w:right w:val="single" w:sz="6" w:space="0" w:color="auto"/>
            </w:tcBorders>
            <w:vAlign w:val="center"/>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r w:rsidRPr="008E35CE">
              <w:rPr>
                <w:rFonts w:ascii="Arial" w:hAnsi="Arial" w:cs="Arial"/>
                <w:sz w:val="18"/>
                <w:szCs w:val="18"/>
                <w:lang w:val="ru-RU" w:eastAsia="ru-RU"/>
              </w:rPr>
              <w:t>Коды</w:t>
            </w:r>
          </w:p>
        </w:tc>
      </w:tr>
      <w:tr w:rsidR="008E35CE" w:rsidRPr="008E35CE" w:rsidTr="00EC469D">
        <w:trPr>
          <w:trHeight w:val="284"/>
        </w:trPr>
        <w:tc>
          <w:tcPr>
            <w:tcW w:w="7626" w:type="dxa"/>
            <w:gridSpan w:val="12"/>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r w:rsidRPr="008E35CE">
              <w:rPr>
                <w:rFonts w:ascii="Arial" w:hAnsi="Arial" w:cs="Arial"/>
                <w:sz w:val="18"/>
                <w:szCs w:val="18"/>
                <w:lang w:val="ru-RU" w:eastAsia="ru-RU"/>
              </w:rPr>
              <w:t>0710002</w:t>
            </w:r>
          </w:p>
        </w:tc>
      </w:tr>
      <w:tr w:rsidR="008E35CE" w:rsidRPr="008E35CE" w:rsidTr="00EC469D">
        <w:trPr>
          <w:cantSplit/>
          <w:trHeight w:val="284"/>
        </w:trPr>
        <w:tc>
          <w:tcPr>
            <w:tcW w:w="7626" w:type="dxa"/>
            <w:gridSpan w:val="12"/>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680" w:type="dxa"/>
            <w:gridSpan w:val="2"/>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681"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rPr>
          <w:cantSplit/>
          <w:trHeight w:val="284"/>
        </w:trPr>
        <w:tc>
          <w:tcPr>
            <w:tcW w:w="1258" w:type="dxa"/>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r w:rsidRPr="008E35CE">
              <w:rPr>
                <w:rFonts w:ascii="Arial" w:hAnsi="Arial" w:cs="Arial"/>
                <w:sz w:val="18"/>
                <w:szCs w:val="18"/>
                <w:lang w:val="ru-RU" w:eastAsia="ru-RU"/>
              </w:rPr>
              <w:t>Организация</w:t>
            </w:r>
          </w:p>
        </w:tc>
        <w:tc>
          <w:tcPr>
            <w:tcW w:w="5149" w:type="dxa"/>
            <w:gridSpan w:val="8"/>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1219" w:type="dxa"/>
            <w:gridSpan w:val="3"/>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по ОКПО</w:t>
            </w:r>
          </w:p>
        </w:tc>
        <w:tc>
          <w:tcPr>
            <w:tcW w:w="2041" w:type="dxa"/>
            <w:gridSpan w:val="4"/>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rPr>
          <w:cantSplit/>
          <w:trHeight w:val="284"/>
        </w:trPr>
        <w:tc>
          <w:tcPr>
            <w:tcW w:w="6407" w:type="dxa"/>
            <w:gridSpan w:val="9"/>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r w:rsidRPr="008E35CE">
              <w:rPr>
                <w:rFonts w:ascii="Arial" w:hAnsi="Arial" w:cs="Arial"/>
                <w:sz w:val="18"/>
                <w:szCs w:val="18"/>
                <w:lang w:val="ru-RU" w:eastAsia="ru-RU"/>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ИНН</w:t>
            </w:r>
          </w:p>
        </w:tc>
        <w:tc>
          <w:tcPr>
            <w:tcW w:w="2041" w:type="dxa"/>
            <w:gridSpan w:val="4"/>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rPr>
          <w:cantSplit/>
          <w:trHeight w:val="227"/>
        </w:trPr>
        <w:tc>
          <w:tcPr>
            <w:tcW w:w="1871" w:type="dxa"/>
            <w:gridSpan w:val="2"/>
            <w:tcBorders>
              <w:top w:val="nil"/>
              <w:left w:val="nil"/>
              <w:bottom w:val="nil"/>
              <w:right w:val="nil"/>
            </w:tcBorders>
            <w:vAlign w:val="bottom"/>
          </w:tcPr>
          <w:p w:rsidR="008E35CE" w:rsidRPr="008E35CE" w:rsidRDefault="008E35CE" w:rsidP="008E35CE">
            <w:pPr>
              <w:autoSpaceDE w:val="0"/>
              <w:autoSpaceDN w:val="0"/>
              <w:spacing w:before="60" w:after="0" w:line="240" w:lineRule="auto"/>
              <w:rPr>
                <w:rFonts w:ascii="Arial" w:hAnsi="Arial" w:cs="Arial"/>
                <w:sz w:val="18"/>
                <w:szCs w:val="18"/>
                <w:lang w:val="ru-RU" w:eastAsia="ru-RU"/>
              </w:rPr>
            </w:pPr>
            <w:r w:rsidRPr="008E35CE">
              <w:rPr>
                <w:rFonts w:ascii="Arial" w:hAnsi="Arial" w:cs="Arial"/>
                <w:sz w:val="18"/>
                <w:szCs w:val="18"/>
                <w:lang w:val="ru-RU" w:eastAsia="ru-RU"/>
              </w:rPr>
              <w:t>Вид экономической</w:t>
            </w:r>
            <w:r w:rsidRPr="008E35CE">
              <w:rPr>
                <w:rFonts w:ascii="Arial" w:hAnsi="Arial" w:cs="Arial"/>
                <w:sz w:val="18"/>
                <w:szCs w:val="18"/>
                <w:lang w:val="ru-RU" w:eastAsia="ru-RU"/>
              </w:rPr>
              <w:br/>
              <w:t>деятельности</w:t>
            </w:r>
          </w:p>
        </w:tc>
        <w:tc>
          <w:tcPr>
            <w:tcW w:w="4820" w:type="dxa"/>
            <w:gridSpan w:val="8"/>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935" w:type="dxa"/>
            <w:gridSpan w:val="2"/>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по</w:t>
            </w:r>
            <w:r w:rsidRPr="008E35CE">
              <w:rPr>
                <w:rFonts w:ascii="Arial" w:hAnsi="Arial" w:cs="Arial"/>
                <w:sz w:val="18"/>
                <w:szCs w:val="18"/>
                <w:lang w:val="ru-RU" w:eastAsia="ru-RU"/>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646DB2" w:rsidTr="00EC469D">
        <w:trPr>
          <w:cantSplit/>
          <w:trHeight w:val="227"/>
        </w:trPr>
        <w:tc>
          <w:tcPr>
            <w:tcW w:w="5018" w:type="dxa"/>
            <w:gridSpan w:val="6"/>
            <w:tcBorders>
              <w:top w:val="nil"/>
              <w:left w:val="nil"/>
              <w:bottom w:val="nil"/>
              <w:right w:val="nil"/>
            </w:tcBorders>
            <w:vAlign w:val="bottom"/>
          </w:tcPr>
          <w:p w:rsidR="008E35CE" w:rsidRPr="008E35CE" w:rsidRDefault="008E35CE" w:rsidP="008E35CE">
            <w:pPr>
              <w:autoSpaceDE w:val="0"/>
              <w:autoSpaceDN w:val="0"/>
              <w:spacing w:before="60" w:after="0" w:line="240" w:lineRule="auto"/>
              <w:rPr>
                <w:rFonts w:ascii="Arial" w:hAnsi="Arial" w:cs="Arial"/>
                <w:sz w:val="18"/>
                <w:szCs w:val="18"/>
                <w:lang w:val="ru-RU" w:eastAsia="ru-RU"/>
              </w:rPr>
            </w:pPr>
            <w:r w:rsidRPr="008E35CE">
              <w:rPr>
                <w:rFonts w:ascii="Arial" w:hAnsi="Arial" w:cs="Arial"/>
                <w:sz w:val="18"/>
                <w:szCs w:val="18"/>
                <w:lang w:val="ru-RU" w:eastAsia="ru-RU"/>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227" w:type="dxa"/>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p>
        </w:tc>
        <w:tc>
          <w:tcPr>
            <w:tcW w:w="1020" w:type="dxa"/>
            <w:gridSpan w:val="2"/>
            <w:tcBorders>
              <w:top w:val="single" w:sz="6" w:space="0" w:color="auto"/>
              <w:left w:val="nil"/>
              <w:bottom w:val="nil"/>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1021" w:type="dxa"/>
            <w:gridSpan w:val="2"/>
            <w:tcBorders>
              <w:top w:val="single" w:sz="6" w:space="0" w:color="auto"/>
              <w:left w:val="nil"/>
              <w:bottom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rPr>
          <w:cantSplit/>
          <w:trHeight w:val="227"/>
        </w:trPr>
        <w:tc>
          <w:tcPr>
            <w:tcW w:w="5840" w:type="dxa"/>
            <w:gridSpan w:val="8"/>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p>
        </w:tc>
        <w:tc>
          <w:tcPr>
            <w:tcW w:w="1786" w:type="dxa"/>
            <w:gridSpan w:val="4"/>
            <w:tcBorders>
              <w:top w:val="nil"/>
              <w:left w:val="nil"/>
              <w:bottom w:val="nil"/>
              <w:right w:val="single" w:sz="12" w:space="0" w:color="auto"/>
            </w:tcBorders>
            <w:vAlign w:val="bottom"/>
          </w:tcPr>
          <w:p w:rsidR="008E35CE" w:rsidRPr="008E35CE" w:rsidRDefault="008E35CE" w:rsidP="008E35CE">
            <w:pPr>
              <w:autoSpaceDE w:val="0"/>
              <w:autoSpaceDN w:val="0"/>
              <w:spacing w:before="60"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по ОКОПФ/ОКФС</w:t>
            </w:r>
          </w:p>
        </w:tc>
        <w:tc>
          <w:tcPr>
            <w:tcW w:w="1020" w:type="dxa"/>
            <w:gridSpan w:val="2"/>
            <w:tcBorders>
              <w:top w:val="nil"/>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1021" w:type="dxa"/>
            <w:gridSpan w:val="2"/>
            <w:tcBorders>
              <w:top w:val="nil"/>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rPr>
          <w:cantSplit/>
          <w:trHeight w:val="284"/>
        </w:trPr>
        <w:tc>
          <w:tcPr>
            <w:tcW w:w="6407" w:type="dxa"/>
            <w:gridSpan w:val="9"/>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r w:rsidRPr="008E35CE">
              <w:rPr>
                <w:rFonts w:ascii="Arial" w:hAnsi="Arial" w:cs="Arial"/>
                <w:sz w:val="18"/>
                <w:szCs w:val="18"/>
                <w:lang w:val="ru-RU" w:eastAsia="ru-RU"/>
              </w:rPr>
              <w:t>Единица измерения: тыс. руб. (млн. руб.)</w:t>
            </w:r>
          </w:p>
        </w:tc>
        <w:tc>
          <w:tcPr>
            <w:tcW w:w="1219" w:type="dxa"/>
            <w:gridSpan w:val="3"/>
            <w:tcBorders>
              <w:top w:val="nil"/>
              <w:left w:val="nil"/>
              <w:bottom w:val="nil"/>
              <w:right w:val="single" w:sz="12" w:space="0" w:color="auto"/>
            </w:tcBorders>
            <w:vAlign w:val="bottom"/>
          </w:tcPr>
          <w:p w:rsidR="008E35CE" w:rsidRPr="008E35CE" w:rsidRDefault="008E35CE" w:rsidP="008E35CE">
            <w:pPr>
              <w:autoSpaceDE w:val="0"/>
              <w:autoSpaceDN w:val="0"/>
              <w:spacing w:after="0" w:line="240" w:lineRule="auto"/>
              <w:ind w:right="113"/>
              <w:jc w:val="right"/>
              <w:rPr>
                <w:rFonts w:ascii="Arial" w:hAnsi="Arial" w:cs="Arial"/>
                <w:sz w:val="18"/>
                <w:szCs w:val="18"/>
                <w:lang w:val="ru-RU" w:eastAsia="ru-RU"/>
              </w:rPr>
            </w:pPr>
            <w:r w:rsidRPr="008E35CE">
              <w:rPr>
                <w:rFonts w:ascii="Arial" w:hAnsi="Arial" w:cs="Arial"/>
                <w:sz w:val="18"/>
                <w:szCs w:val="18"/>
                <w:lang w:val="ru-RU" w:eastAsia="ru-RU"/>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r w:rsidRPr="008E35CE">
              <w:rPr>
                <w:rFonts w:ascii="Arial" w:hAnsi="Arial" w:cs="Arial"/>
                <w:sz w:val="18"/>
                <w:szCs w:val="18"/>
                <w:lang w:val="ru-RU" w:eastAsia="ru-RU"/>
              </w:rPr>
              <w:t>384 (385)</w:t>
            </w:r>
          </w:p>
        </w:tc>
      </w:tr>
    </w:tbl>
    <w:p w:rsidR="008E35CE" w:rsidRPr="008E35CE" w:rsidRDefault="008E35CE" w:rsidP="008E35CE">
      <w:pPr>
        <w:autoSpaceDE w:val="0"/>
        <w:autoSpaceDN w:val="0"/>
        <w:spacing w:after="360" w:line="240" w:lineRule="auto"/>
        <w:rPr>
          <w:rFonts w:ascii="Times New Roman" w:hAnsi="Times New Roman"/>
          <w:sz w:val="20"/>
          <w:szCs w:val="20"/>
          <w:lang w:val="ru-RU" w:eastAsia="ru-RU"/>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226"/>
        <w:gridCol w:w="341"/>
        <w:gridCol w:w="425"/>
        <w:gridCol w:w="464"/>
        <w:gridCol w:w="103"/>
        <w:gridCol w:w="232"/>
        <w:gridCol w:w="249"/>
        <w:gridCol w:w="228"/>
        <w:gridCol w:w="425"/>
        <w:gridCol w:w="426"/>
        <w:gridCol w:w="425"/>
        <w:gridCol w:w="27"/>
        <w:gridCol w:w="256"/>
      </w:tblGrid>
      <w:tr w:rsidR="008E35CE" w:rsidRPr="008E35CE" w:rsidTr="008E35CE">
        <w:trPr>
          <w:cantSplit/>
          <w:trHeight w:val="340"/>
        </w:trPr>
        <w:tc>
          <w:tcPr>
            <w:tcW w:w="1077" w:type="dxa"/>
            <w:tcBorders>
              <w:top w:val="single" w:sz="6" w:space="0" w:color="auto"/>
              <w:left w:val="single" w:sz="6" w:space="0" w:color="auto"/>
              <w:bottom w:val="nil"/>
              <w:right w:val="single" w:sz="6" w:space="0" w:color="auto"/>
            </w:tcBorders>
            <w:vAlign w:val="center"/>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nil"/>
              <w:right w:val="single" w:sz="6" w:space="0" w:color="auto"/>
            </w:tcBorders>
            <w:vAlign w:val="center"/>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75" w:type="dxa"/>
            <w:gridSpan w:val="2"/>
            <w:tcBorders>
              <w:top w:val="single" w:sz="6" w:space="0" w:color="auto"/>
              <w:left w:val="nil"/>
              <w:bottom w:val="nil"/>
              <w:right w:val="nil"/>
            </w:tcBorders>
            <w:vAlign w:val="bottom"/>
          </w:tcPr>
          <w:p w:rsidR="008E35CE" w:rsidRPr="008E35CE" w:rsidRDefault="008E35CE" w:rsidP="008E35CE">
            <w:pPr>
              <w:autoSpaceDE w:val="0"/>
              <w:autoSpaceDN w:val="0"/>
              <w:spacing w:after="0" w:line="240" w:lineRule="auto"/>
              <w:ind w:right="57"/>
              <w:jc w:val="right"/>
              <w:rPr>
                <w:rFonts w:ascii="Arial" w:hAnsi="Arial" w:cs="Arial"/>
                <w:sz w:val="19"/>
                <w:szCs w:val="19"/>
                <w:lang w:val="ru-RU" w:eastAsia="ru-RU"/>
              </w:rPr>
            </w:pPr>
            <w:r w:rsidRPr="008E35CE">
              <w:rPr>
                <w:rFonts w:ascii="Arial" w:hAnsi="Arial" w:cs="Arial"/>
                <w:sz w:val="19"/>
                <w:szCs w:val="19"/>
                <w:lang w:val="ru-RU" w:eastAsia="ru-RU"/>
              </w:rPr>
              <w:t>За</w:t>
            </w:r>
          </w:p>
        </w:tc>
        <w:tc>
          <w:tcPr>
            <w:tcW w:w="1230" w:type="dxa"/>
            <w:gridSpan w:val="3"/>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335" w:type="dxa"/>
            <w:gridSpan w:val="2"/>
            <w:tcBorders>
              <w:top w:val="single" w:sz="6" w:space="0" w:color="auto"/>
              <w:left w:val="nil"/>
              <w:bottom w:val="nil"/>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77" w:type="dxa"/>
            <w:gridSpan w:val="2"/>
            <w:tcBorders>
              <w:top w:val="single" w:sz="6" w:space="0" w:color="auto"/>
              <w:left w:val="nil"/>
              <w:bottom w:val="nil"/>
              <w:right w:val="nil"/>
            </w:tcBorders>
            <w:vAlign w:val="bottom"/>
          </w:tcPr>
          <w:p w:rsidR="008E35CE" w:rsidRPr="008E35CE" w:rsidRDefault="008E35CE" w:rsidP="008E35CE">
            <w:pPr>
              <w:autoSpaceDE w:val="0"/>
              <w:autoSpaceDN w:val="0"/>
              <w:spacing w:after="0" w:line="240" w:lineRule="auto"/>
              <w:ind w:right="57"/>
              <w:jc w:val="right"/>
              <w:rPr>
                <w:rFonts w:ascii="Arial" w:hAnsi="Arial" w:cs="Arial"/>
                <w:sz w:val="19"/>
                <w:szCs w:val="19"/>
                <w:lang w:val="ru-RU" w:eastAsia="ru-RU"/>
              </w:rPr>
            </w:pPr>
            <w:r w:rsidRPr="008E35CE">
              <w:rPr>
                <w:rFonts w:ascii="Arial" w:hAnsi="Arial" w:cs="Arial"/>
                <w:sz w:val="19"/>
                <w:szCs w:val="19"/>
                <w:lang w:val="ru-RU" w:eastAsia="ru-RU"/>
              </w:rPr>
              <w:t>За</w:t>
            </w:r>
          </w:p>
        </w:tc>
        <w:tc>
          <w:tcPr>
            <w:tcW w:w="1276" w:type="dxa"/>
            <w:gridSpan w:val="3"/>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83" w:type="dxa"/>
            <w:gridSpan w:val="2"/>
            <w:tcBorders>
              <w:top w:val="single" w:sz="6" w:space="0" w:color="auto"/>
              <w:left w:val="nil"/>
              <w:bottom w:val="nil"/>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nil"/>
              <w:left w:val="single" w:sz="6" w:space="0" w:color="auto"/>
              <w:bottom w:val="nil"/>
              <w:right w:val="single" w:sz="6" w:space="0" w:color="auto"/>
            </w:tcBorders>
          </w:tcPr>
          <w:p w:rsidR="008E35CE" w:rsidRPr="008E35CE" w:rsidRDefault="008E35CE" w:rsidP="008E35CE">
            <w:pPr>
              <w:autoSpaceDE w:val="0"/>
              <w:autoSpaceDN w:val="0"/>
              <w:spacing w:after="0" w:line="240" w:lineRule="auto"/>
              <w:jc w:val="center"/>
              <w:rPr>
                <w:rFonts w:ascii="Arial" w:hAnsi="Arial" w:cs="Arial"/>
                <w:sz w:val="20"/>
                <w:szCs w:val="20"/>
                <w:lang w:val="ru-RU" w:eastAsia="ru-RU"/>
              </w:rPr>
            </w:pPr>
            <w:r w:rsidRPr="008E35CE">
              <w:rPr>
                <w:rFonts w:ascii="Arial Narrow" w:hAnsi="Arial Narrow" w:cs="Arial Narrow"/>
                <w:sz w:val="20"/>
                <w:szCs w:val="20"/>
                <w:lang w:val="ru-RU" w:eastAsia="ru-RU"/>
              </w:rPr>
              <w:t>Пояснения</w:t>
            </w:r>
            <w:r w:rsidRPr="008E35CE">
              <w:rPr>
                <w:rFonts w:ascii="Arial" w:hAnsi="Arial" w:cs="Arial"/>
                <w:sz w:val="20"/>
                <w:szCs w:val="20"/>
                <w:lang w:val="ru-RU" w:eastAsia="ru-RU"/>
              </w:rPr>
              <w:t xml:space="preserve"> </w:t>
            </w:r>
            <w:r w:rsidRPr="008E35CE">
              <w:rPr>
                <w:rFonts w:ascii="Arial" w:hAnsi="Arial" w:cs="Arial"/>
                <w:sz w:val="20"/>
                <w:szCs w:val="20"/>
                <w:vertAlign w:val="superscript"/>
                <w:lang w:val="ru-RU" w:eastAsia="ru-RU"/>
              </w:rPr>
              <w:t>1</w:t>
            </w:r>
          </w:p>
        </w:tc>
        <w:tc>
          <w:tcPr>
            <w:tcW w:w="4536" w:type="dxa"/>
            <w:tcBorders>
              <w:top w:val="nil"/>
              <w:left w:val="nil"/>
              <w:bottom w:val="nil"/>
              <w:right w:val="single" w:sz="6" w:space="0" w:color="auto"/>
            </w:tcBorders>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r w:rsidRPr="008E35CE">
              <w:rPr>
                <w:rFonts w:ascii="Arial" w:hAnsi="Arial" w:cs="Arial"/>
                <w:sz w:val="19"/>
                <w:szCs w:val="19"/>
                <w:lang w:val="ru-RU" w:eastAsia="ru-RU"/>
              </w:rPr>
              <w:t xml:space="preserve">Наименование показателя </w:t>
            </w:r>
            <w:r w:rsidRPr="008E35CE">
              <w:rPr>
                <w:rFonts w:ascii="Arial" w:hAnsi="Arial" w:cs="Arial"/>
                <w:sz w:val="19"/>
                <w:szCs w:val="19"/>
                <w:vertAlign w:val="superscript"/>
                <w:lang w:val="ru-RU" w:eastAsia="ru-RU"/>
              </w:rPr>
              <w:t>2</w:t>
            </w:r>
          </w:p>
        </w:tc>
        <w:tc>
          <w:tcPr>
            <w:tcW w:w="816" w:type="dxa"/>
            <w:gridSpan w:val="3"/>
            <w:tcBorders>
              <w:top w:val="nil"/>
              <w:left w:val="nil"/>
              <w:bottom w:val="nil"/>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20</w:t>
            </w:r>
          </w:p>
        </w:tc>
        <w:tc>
          <w:tcPr>
            <w:tcW w:w="425"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p>
        </w:tc>
        <w:tc>
          <w:tcPr>
            <w:tcW w:w="799" w:type="dxa"/>
            <w:gridSpan w:val="3"/>
            <w:tcBorders>
              <w:top w:val="nil"/>
              <w:left w:val="nil"/>
              <w:bottom w:val="nil"/>
              <w:right w:val="single" w:sz="6"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г.</w:t>
            </w:r>
            <w:r w:rsidRPr="008E35CE">
              <w:rPr>
                <w:rFonts w:ascii="Arial" w:hAnsi="Arial" w:cs="Arial"/>
                <w:sz w:val="19"/>
                <w:szCs w:val="19"/>
                <w:vertAlign w:val="superscript"/>
                <w:lang w:val="ru-RU" w:eastAsia="ru-RU"/>
              </w:rPr>
              <w:t>3</w:t>
            </w:r>
          </w:p>
        </w:tc>
        <w:tc>
          <w:tcPr>
            <w:tcW w:w="902" w:type="dxa"/>
            <w:gridSpan w:val="3"/>
            <w:tcBorders>
              <w:top w:val="nil"/>
              <w:left w:val="nil"/>
              <w:bottom w:val="nil"/>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20</w:t>
            </w:r>
          </w:p>
        </w:tc>
        <w:tc>
          <w:tcPr>
            <w:tcW w:w="426"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p>
        </w:tc>
        <w:tc>
          <w:tcPr>
            <w:tcW w:w="708" w:type="dxa"/>
            <w:gridSpan w:val="3"/>
            <w:tcBorders>
              <w:top w:val="nil"/>
              <w:left w:val="nil"/>
              <w:bottom w:val="nil"/>
              <w:right w:val="single" w:sz="6"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г.</w:t>
            </w:r>
            <w:r w:rsidRPr="008E35CE">
              <w:rPr>
                <w:rFonts w:ascii="Arial" w:hAnsi="Arial" w:cs="Arial"/>
                <w:sz w:val="19"/>
                <w:szCs w:val="19"/>
                <w:vertAlign w:val="superscript"/>
                <w:lang w:val="ru-RU" w:eastAsia="ru-RU"/>
              </w:rPr>
              <w:t>4</w:t>
            </w:r>
          </w:p>
        </w:tc>
      </w:tr>
      <w:tr w:rsidR="008E35CE" w:rsidRPr="008E35CE" w:rsidTr="008E35CE">
        <w:trPr>
          <w:cantSplit/>
        </w:trPr>
        <w:tc>
          <w:tcPr>
            <w:tcW w:w="1077" w:type="dxa"/>
            <w:tcBorders>
              <w:top w:val="nil"/>
              <w:left w:val="single" w:sz="6" w:space="0" w:color="auto"/>
              <w:bottom w:val="single" w:sz="6" w:space="0" w:color="auto"/>
              <w:right w:val="single" w:sz="6" w:space="0" w:color="auto"/>
            </w:tcBorders>
          </w:tcPr>
          <w:p w:rsidR="008E35CE" w:rsidRPr="008E35CE" w:rsidRDefault="008E35CE" w:rsidP="008E35CE">
            <w:pPr>
              <w:autoSpaceDE w:val="0"/>
              <w:autoSpaceDN w:val="0"/>
              <w:spacing w:after="0" w:line="240" w:lineRule="auto"/>
              <w:jc w:val="center"/>
              <w:rPr>
                <w:rFonts w:ascii="Arial Narrow" w:hAnsi="Arial Narrow" w:cs="Arial Narrow"/>
                <w:sz w:val="14"/>
                <w:szCs w:val="14"/>
                <w:lang w:val="ru-RU" w:eastAsia="ru-RU"/>
              </w:rPr>
            </w:pPr>
          </w:p>
        </w:tc>
        <w:tc>
          <w:tcPr>
            <w:tcW w:w="4536" w:type="dxa"/>
            <w:tcBorders>
              <w:top w:val="nil"/>
              <w:left w:val="nil"/>
              <w:bottom w:val="single" w:sz="6" w:space="0" w:color="auto"/>
              <w:right w:val="single" w:sz="6" w:space="0" w:color="auto"/>
            </w:tcBorders>
          </w:tcPr>
          <w:p w:rsidR="008E35CE" w:rsidRPr="008E35CE" w:rsidRDefault="008E35CE" w:rsidP="008E35CE">
            <w:pPr>
              <w:autoSpaceDE w:val="0"/>
              <w:autoSpaceDN w:val="0"/>
              <w:spacing w:after="0" w:line="240" w:lineRule="auto"/>
              <w:jc w:val="center"/>
              <w:rPr>
                <w:rFonts w:ascii="Arial" w:hAnsi="Arial" w:cs="Arial"/>
                <w:sz w:val="14"/>
                <w:szCs w:val="14"/>
                <w:lang w:val="ru-RU" w:eastAsia="ru-RU"/>
              </w:rPr>
            </w:pPr>
          </w:p>
        </w:tc>
        <w:tc>
          <w:tcPr>
            <w:tcW w:w="816" w:type="dxa"/>
            <w:gridSpan w:val="3"/>
            <w:tcBorders>
              <w:top w:val="nil"/>
              <w:left w:val="nil"/>
              <w:bottom w:val="single" w:sz="12" w:space="0" w:color="auto"/>
              <w:right w:val="nil"/>
            </w:tcBorders>
          </w:tcPr>
          <w:p w:rsidR="008E35CE" w:rsidRPr="008E35CE" w:rsidRDefault="008E35CE" w:rsidP="008E35CE">
            <w:pPr>
              <w:autoSpaceDE w:val="0"/>
              <w:autoSpaceDN w:val="0"/>
              <w:spacing w:after="0" w:line="240" w:lineRule="auto"/>
              <w:jc w:val="right"/>
              <w:rPr>
                <w:rFonts w:ascii="Arial" w:hAnsi="Arial" w:cs="Arial"/>
                <w:sz w:val="14"/>
                <w:szCs w:val="14"/>
                <w:lang w:val="ru-RU" w:eastAsia="ru-RU"/>
              </w:rPr>
            </w:pPr>
          </w:p>
        </w:tc>
        <w:tc>
          <w:tcPr>
            <w:tcW w:w="425" w:type="dxa"/>
            <w:tcBorders>
              <w:top w:val="single" w:sz="6" w:space="0" w:color="auto"/>
              <w:left w:val="nil"/>
              <w:bottom w:val="single" w:sz="12" w:space="0" w:color="auto"/>
              <w:right w:val="nil"/>
            </w:tcBorders>
          </w:tcPr>
          <w:p w:rsidR="008E35CE" w:rsidRPr="008E35CE" w:rsidRDefault="008E35CE" w:rsidP="008E35CE">
            <w:pPr>
              <w:autoSpaceDE w:val="0"/>
              <w:autoSpaceDN w:val="0"/>
              <w:spacing w:after="0" w:line="240" w:lineRule="auto"/>
              <w:rPr>
                <w:rFonts w:ascii="Arial" w:hAnsi="Arial" w:cs="Arial"/>
                <w:sz w:val="14"/>
                <w:szCs w:val="14"/>
                <w:lang w:val="ru-RU" w:eastAsia="ru-RU"/>
              </w:rPr>
            </w:pPr>
          </w:p>
        </w:tc>
        <w:tc>
          <w:tcPr>
            <w:tcW w:w="799" w:type="dxa"/>
            <w:gridSpan w:val="3"/>
            <w:tcBorders>
              <w:top w:val="nil"/>
              <w:left w:val="nil"/>
              <w:bottom w:val="single" w:sz="12" w:space="0" w:color="auto"/>
              <w:right w:val="single" w:sz="6" w:space="0" w:color="auto"/>
            </w:tcBorders>
          </w:tcPr>
          <w:p w:rsidR="008E35CE" w:rsidRPr="008E35CE" w:rsidRDefault="008E35CE" w:rsidP="008E35CE">
            <w:pPr>
              <w:autoSpaceDE w:val="0"/>
              <w:autoSpaceDN w:val="0"/>
              <w:spacing w:after="0" w:line="240" w:lineRule="auto"/>
              <w:ind w:left="57"/>
              <w:rPr>
                <w:rFonts w:ascii="Arial" w:hAnsi="Arial" w:cs="Arial"/>
                <w:sz w:val="14"/>
                <w:szCs w:val="14"/>
                <w:lang w:val="ru-RU" w:eastAsia="ru-RU"/>
              </w:rPr>
            </w:pPr>
          </w:p>
        </w:tc>
        <w:tc>
          <w:tcPr>
            <w:tcW w:w="902" w:type="dxa"/>
            <w:gridSpan w:val="3"/>
            <w:tcBorders>
              <w:top w:val="nil"/>
              <w:left w:val="nil"/>
              <w:bottom w:val="single" w:sz="12" w:space="0" w:color="auto"/>
              <w:right w:val="nil"/>
            </w:tcBorders>
          </w:tcPr>
          <w:p w:rsidR="008E35CE" w:rsidRPr="008E35CE" w:rsidRDefault="008E35CE" w:rsidP="008E35CE">
            <w:pPr>
              <w:autoSpaceDE w:val="0"/>
              <w:autoSpaceDN w:val="0"/>
              <w:spacing w:after="0" w:line="240" w:lineRule="auto"/>
              <w:jc w:val="right"/>
              <w:rPr>
                <w:rFonts w:ascii="Arial" w:hAnsi="Arial" w:cs="Arial"/>
                <w:sz w:val="14"/>
                <w:szCs w:val="14"/>
                <w:lang w:val="ru-RU" w:eastAsia="ru-RU"/>
              </w:rPr>
            </w:pPr>
          </w:p>
        </w:tc>
        <w:tc>
          <w:tcPr>
            <w:tcW w:w="426" w:type="dxa"/>
            <w:tcBorders>
              <w:top w:val="single" w:sz="6" w:space="0" w:color="auto"/>
              <w:left w:val="nil"/>
              <w:bottom w:val="single" w:sz="12" w:space="0" w:color="auto"/>
              <w:right w:val="nil"/>
            </w:tcBorders>
          </w:tcPr>
          <w:p w:rsidR="008E35CE" w:rsidRPr="008E35CE" w:rsidRDefault="008E35CE" w:rsidP="008E35CE">
            <w:pPr>
              <w:autoSpaceDE w:val="0"/>
              <w:autoSpaceDN w:val="0"/>
              <w:spacing w:after="0" w:line="240" w:lineRule="auto"/>
              <w:rPr>
                <w:rFonts w:ascii="Arial" w:hAnsi="Arial" w:cs="Arial"/>
                <w:sz w:val="14"/>
                <w:szCs w:val="14"/>
                <w:lang w:val="ru-RU" w:eastAsia="ru-RU"/>
              </w:rPr>
            </w:pPr>
          </w:p>
        </w:tc>
        <w:tc>
          <w:tcPr>
            <w:tcW w:w="708" w:type="dxa"/>
            <w:gridSpan w:val="3"/>
            <w:tcBorders>
              <w:top w:val="nil"/>
              <w:left w:val="nil"/>
              <w:bottom w:val="single" w:sz="12" w:space="0" w:color="auto"/>
              <w:right w:val="single" w:sz="6" w:space="0" w:color="auto"/>
            </w:tcBorders>
          </w:tcPr>
          <w:p w:rsidR="008E35CE" w:rsidRPr="008E35CE" w:rsidRDefault="008E35CE" w:rsidP="008E35CE">
            <w:pPr>
              <w:autoSpaceDE w:val="0"/>
              <w:autoSpaceDN w:val="0"/>
              <w:spacing w:after="0" w:line="240" w:lineRule="auto"/>
              <w:ind w:left="57"/>
              <w:rPr>
                <w:rFonts w:ascii="Arial" w:hAnsi="Arial" w:cs="Arial"/>
                <w:sz w:val="14"/>
                <w:szCs w:val="14"/>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 xml:space="preserve">Выручка </w:t>
            </w:r>
            <w:r w:rsidRPr="008E35CE">
              <w:rPr>
                <w:rFonts w:ascii="Arial" w:hAnsi="Arial" w:cs="Arial"/>
                <w:sz w:val="19"/>
                <w:szCs w:val="19"/>
                <w:vertAlign w:val="superscript"/>
                <w:lang w:val="ru-RU" w:eastAsia="ru-RU"/>
              </w:rPr>
              <w:t>5</w:t>
            </w:r>
          </w:p>
        </w:tc>
        <w:tc>
          <w:tcPr>
            <w:tcW w:w="2040" w:type="dxa"/>
            <w:gridSpan w:val="7"/>
            <w:tcBorders>
              <w:top w:val="single" w:sz="12"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12" w:space="0" w:color="auto"/>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Себестоимость продаж</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Коммерческие расходы</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Управленческие расходы</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firstLine="284"/>
              <w:rPr>
                <w:rFonts w:ascii="Arial" w:hAnsi="Arial" w:cs="Arial"/>
                <w:sz w:val="19"/>
                <w:szCs w:val="19"/>
                <w:lang w:val="ru-RU" w:eastAsia="ru-RU"/>
              </w:rPr>
            </w:pPr>
            <w:r w:rsidRPr="008E35CE">
              <w:rPr>
                <w:rFonts w:ascii="Arial" w:hAnsi="Arial" w:cs="Arial"/>
                <w:sz w:val="19"/>
                <w:szCs w:val="19"/>
                <w:lang w:val="ru-RU" w:eastAsia="ru-RU"/>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646DB2"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Проценты к уплате</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Прочие расходы</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firstLine="284"/>
              <w:rPr>
                <w:rFonts w:ascii="Arial" w:hAnsi="Arial" w:cs="Arial"/>
                <w:sz w:val="19"/>
                <w:szCs w:val="19"/>
                <w:lang w:val="ru-RU" w:eastAsia="ru-RU"/>
              </w:rPr>
            </w:pPr>
            <w:r w:rsidRPr="008E35CE">
              <w:rPr>
                <w:rFonts w:ascii="Arial" w:hAnsi="Arial" w:cs="Arial"/>
                <w:sz w:val="19"/>
                <w:szCs w:val="19"/>
                <w:lang w:val="ru-RU" w:eastAsia="ru-RU"/>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Текущий налог на прибыль</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59"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32" w:type="dxa"/>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c>
          <w:tcPr>
            <w:tcW w:w="249" w:type="dxa"/>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right"/>
              <w:rPr>
                <w:rFonts w:ascii="Arial" w:hAnsi="Arial" w:cs="Arial"/>
                <w:sz w:val="19"/>
                <w:szCs w:val="19"/>
                <w:lang w:val="ru-RU" w:eastAsia="ru-RU"/>
              </w:rPr>
            </w:pPr>
            <w:r w:rsidRPr="008E35CE">
              <w:rPr>
                <w:rFonts w:ascii="Arial" w:hAnsi="Arial" w:cs="Arial"/>
                <w:sz w:val="19"/>
                <w:szCs w:val="19"/>
                <w:lang w:val="ru-RU" w:eastAsia="ru-RU"/>
              </w:rPr>
              <w:t>(</w:t>
            </w:r>
          </w:p>
        </w:tc>
        <w:tc>
          <w:tcPr>
            <w:tcW w:w="1531" w:type="dxa"/>
            <w:gridSpan w:val="5"/>
            <w:tcBorders>
              <w:top w:val="single" w:sz="6" w:space="0" w:color="auto"/>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5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rPr>
                <w:rFonts w:ascii="Arial" w:hAnsi="Arial" w:cs="Arial"/>
                <w:sz w:val="19"/>
                <w:szCs w:val="19"/>
                <w:lang w:val="ru-RU" w:eastAsia="ru-RU"/>
              </w:rPr>
            </w:pPr>
            <w:r w:rsidRPr="008E35CE">
              <w:rPr>
                <w:rFonts w:ascii="Arial" w:hAnsi="Arial" w:cs="Arial"/>
                <w:sz w:val="19"/>
                <w:szCs w:val="19"/>
                <w:lang w:val="ru-RU" w:eastAsia="ru-RU"/>
              </w:rPr>
              <w:t>)</w:t>
            </w:r>
          </w:p>
        </w:tc>
      </w:tr>
      <w:tr w:rsidR="008E35CE" w:rsidRPr="00646DB2"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firstLine="284"/>
              <w:rPr>
                <w:rFonts w:ascii="Arial" w:hAnsi="Arial" w:cs="Arial"/>
                <w:sz w:val="19"/>
                <w:szCs w:val="19"/>
                <w:lang w:val="ru-RU" w:eastAsia="ru-RU"/>
              </w:rPr>
            </w:pPr>
            <w:r w:rsidRPr="008E35CE">
              <w:rPr>
                <w:rFonts w:ascii="Arial" w:hAnsi="Arial" w:cs="Arial"/>
                <w:sz w:val="19"/>
                <w:szCs w:val="19"/>
                <w:lang w:val="ru-RU" w:eastAsia="ru-RU"/>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Прочее</w:t>
            </w:r>
          </w:p>
        </w:tc>
        <w:tc>
          <w:tcPr>
            <w:tcW w:w="2040" w:type="dxa"/>
            <w:gridSpan w:val="7"/>
            <w:tcBorders>
              <w:top w:val="single" w:sz="6" w:space="0" w:color="auto"/>
              <w:left w:val="nil"/>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12"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firstLine="284"/>
              <w:rPr>
                <w:rFonts w:ascii="Arial" w:hAnsi="Arial" w:cs="Arial"/>
                <w:sz w:val="19"/>
                <w:szCs w:val="19"/>
                <w:lang w:val="ru-RU" w:eastAsia="ru-RU"/>
              </w:rPr>
            </w:pPr>
            <w:r w:rsidRPr="008E35CE">
              <w:rPr>
                <w:rFonts w:ascii="Arial" w:hAnsi="Arial" w:cs="Arial"/>
                <w:sz w:val="19"/>
                <w:szCs w:val="19"/>
                <w:lang w:val="ru-RU" w:eastAsia="ru-RU"/>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12" w:space="0" w:color="auto"/>
              <w:left w:val="nil"/>
              <w:bottom w:val="single" w:sz="12"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646DB2" w:rsidTr="008E35CE">
        <w:trPr>
          <w:trHeight w:val="284"/>
        </w:trPr>
        <w:tc>
          <w:tcPr>
            <w:tcW w:w="1077" w:type="dxa"/>
            <w:tcBorders>
              <w:top w:val="nil"/>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nil"/>
              <w:left w:val="nil"/>
              <w:bottom w:val="single" w:sz="6" w:space="0" w:color="auto"/>
              <w:right w:val="single" w:sz="12" w:space="0" w:color="auto"/>
            </w:tcBorders>
            <w:vAlign w:val="bottom"/>
          </w:tcPr>
          <w:p w:rsidR="008E35CE" w:rsidRPr="008E35CE" w:rsidRDefault="008E35CE" w:rsidP="008E35CE">
            <w:pPr>
              <w:autoSpaceDE w:val="0"/>
              <w:autoSpaceDN w:val="0"/>
              <w:spacing w:before="60"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Результат от переоценки внеоборотных активов, не включаемый в чистую прибыль (убыток) периода</w:t>
            </w:r>
          </w:p>
        </w:tc>
        <w:tc>
          <w:tcPr>
            <w:tcW w:w="2040" w:type="dxa"/>
            <w:gridSpan w:val="7"/>
            <w:tcBorders>
              <w:top w:val="nil"/>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nil"/>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646DB2"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before="60"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Результат от прочих операций, не включаемый в чистую прибыль (убыток) периода</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8E35CE"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 xml:space="preserve">Совокупный финансовый результат периода </w:t>
            </w:r>
            <w:r w:rsidRPr="008E35CE">
              <w:rPr>
                <w:rFonts w:ascii="Arial" w:hAnsi="Arial" w:cs="Arial"/>
                <w:sz w:val="19"/>
                <w:szCs w:val="19"/>
                <w:vertAlign w:val="superscript"/>
                <w:lang w:val="ru-RU" w:eastAsia="ru-RU"/>
              </w:rPr>
              <w:t>6</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646DB2"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before="60"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Справочно</w:t>
            </w:r>
          </w:p>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Базовая прибыль (убыток) на акцию</w:t>
            </w:r>
          </w:p>
        </w:tc>
        <w:tc>
          <w:tcPr>
            <w:tcW w:w="2040" w:type="dxa"/>
            <w:gridSpan w:val="7"/>
            <w:tcBorders>
              <w:top w:val="single" w:sz="6" w:space="0" w:color="auto"/>
              <w:left w:val="nil"/>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r w:rsidR="008E35CE" w:rsidRPr="00646DB2" w:rsidTr="008E35CE">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4536" w:type="dxa"/>
            <w:tcBorders>
              <w:top w:val="single" w:sz="6" w:space="0" w:color="auto"/>
              <w:left w:val="nil"/>
              <w:bottom w:val="single" w:sz="6" w:space="0" w:color="auto"/>
              <w:right w:val="single" w:sz="12" w:space="0" w:color="auto"/>
            </w:tcBorders>
            <w:vAlign w:val="bottom"/>
          </w:tcPr>
          <w:p w:rsidR="008E35CE" w:rsidRPr="008E35CE" w:rsidRDefault="008E35CE" w:rsidP="008E35CE">
            <w:pPr>
              <w:autoSpaceDE w:val="0"/>
              <w:autoSpaceDN w:val="0"/>
              <w:spacing w:after="0" w:line="240" w:lineRule="auto"/>
              <w:ind w:left="57"/>
              <w:rPr>
                <w:rFonts w:ascii="Arial" w:hAnsi="Arial" w:cs="Arial"/>
                <w:sz w:val="19"/>
                <w:szCs w:val="19"/>
                <w:lang w:val="ru-RU" w:eastAsia="ru-RU"/>
              </w:rPr>
            </w:pPr>
            <w:r w:rsidRPr="008E35CE">
              <w:rPr>
                <w:rFonts w:ascii="Arial" w:hAnsi="Arial" w:cs="Arial"/>
                <w:sz w:val="19"/>
                <w:szCs w:val="19"/>
                <w:lang w:val="ru-RU" w:eastAsia="ru-RU"/>
              </w:rPr>
              <w:t>Разводненная прибыль (убыток) на акцию</w:t>
            </w:r>
          </w:p>
        </w:tc>
        <w:tc>
          <w:tcPr>
            <w:tcW w:w="2040" w:type="dxa"/>
            <w:gridSpan w:val="7"/>
            <w:tcBorders>
              <w:top w:val="single" w:sz="6" w:space="0" w:color="auto"/>
              <w:left w:val="nil"/>
              <w:bottom w:val="single" w:sz="12" w:space="0" w:color="auto"/>
              <w:right w:val="single" w:sz="6"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c>
          <w:tcPr>
            <w:tcW w:w="2036" w:type="dxa"/>
            <w:gridSpan w:val="7"/>
            <w:tcBorders>
              <w:top w:val="single" w:sz="6" w:space="0" w:color="auto"/>
              <w:left w:val="nil"/>
              <w:bottom w:val="single" w:sz="12" w:space="0" w:color="auto"/>
              <w:right w:val="single" w:sz="12" w:space="0" w:color="auto"/>
            </w:tcBorders>
            <w:vAlign w:val="bottom"/>
          </w:tcPr>
          <w:p w:rsidR="008E35CE" w:rsidRPr="008E35CE" w:rsidRDefault="008E35CE" w:rsidP="008E35CE">
            <w:pPr>
              <w:autoSpaceDE w:val="0"/>
              <w:autoSpaceDN w:val="0"/>
              <w:spacing w:after="0" w:line="240" w:lineRule="auto"/>
              <w:jc w:val="center"/>
              <w:rPr>
                <w:rFonts w:ascii="Arial" w:hAnsi="Arial" w:cs="Arial"/>
                <w:sz w:val="19"/>
                <w:szCs w:val="19"/>
                <w:lang w:val="ru-RU" w:eastAsia="ru-RU"/>
              </w:rPr>
            </w:pPr>
          </w:p>
        </w:tc>
      </w:tr>
    </w:tbl>
    <w:p w:rsidR="008E35CE" w:rsidRPr="008E35CE" w:rsidRDefault="008E35CE" w:rsidP="008E35CE">
      <w:pPr>
        <w:autoSpaceDE w:val="0"/>
        <w:autoSpaceDN w:val="0"/>
        <w:spacing w:after="120" w:line="240" w:lineRule="auto"/>
        <w:rPr>
          <w:rFonts w:ascii="Arial" w:hAnsi="Arial" w:cs="Arial"/>
          <w:sz w:val="18"/>
          <w:szCs w:val="18"/>
          <w:lang w:val="ru-RU" w:eastAsia="ru-RU"/>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510"/>
        <w:gridCol w:w="908"/>
        <w:gridCol w:w="340"/>
        <w:gridCol w:w="198"/>
        <w:gridCol w:w="142"/>
        <w:gridCol w:w="340"/>
        <w:gridCol w:w="2298"/>
      </w:tblGrid>
      <w:tr w:rsidR="008E35CE" w:rsidRPr="008E35CE" w:rsidTr="00EC469D">
        <w:tc>
          <w:tcPr>
            <w:tcW w:w="1332" w:type="dxa"/>
            <w:gridSpan w:val="4"/>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r w:rsidRPr="008E35CE">
              <w:rPr>
                <w:rFonts w:ascii="Arial" w:hAnsi="Arial" w:cs="Arial"/>
                <w:sz w:val="18"/>
                <w:szCs w:val="18"/>
                <w:lang w:val="ru-RU" w:eastAsia="ru-RU"/>
              </w:rPr>
              <w:t>Руководитель</w:t>
            </w:r>
          </w:p>
        </w:tc>
        <w:tc>
          <w:tcPr>
            <w:tcW w:w="1248" w:type="dxa"/>
            <w:gridSpan w:val="2"/>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198" w:type="dxa"/>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p>
        </w:tc>
        <w:tc>
          <w:tcPr>
            <w:tcW w:w="2780" w:type="dxa"/>
            <w:gridSpan w:val="3"/>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r>
      <w:tr w:rsidR="008E35CE" w:rsidRPr="008E35CE" w:rsidTr="00EC469D">
        <w:tc>
          <w:tcPr>
            <w:tcW w:w="1332" w:type="dxa"/>
            <w:gridSpan w:val="4"/>
            <w:tcBorders>
              <w:top w:val="nil"/>
              <w:left w:val="nil"/>
              <w:bottom w:val="nil"/>
              <w:right w:val="nil"/>
            </w:tcBorders>
          </w:tcPr>
          <w:p w:rsidR="008E35CE" w:rsidRPr="008E35CE" w:rsidRDefault="008E35CE" w:rsidP="008E35CE">
            <w:pPr>
              <w:autoSpaceDE w:val="0"/>
              <w:autoSpaceDN w:val="0"/>
              <w:spacing w:after="0" w:line="240" w:lineRule="auto"/>
              <w:rPr>
                <w:rFonts w:ascii="Arial" w:hAnsi="Arial" w:cs="Arial"/>
                <w:sz w:val="14"/>
                <w:szCs w:val="14"/>
                <w:lang w:val="ru-RU" w:eastAsia="ru-RU"/>
              </w:rPr>
            </w:pPr>
          </w:p>
        </w:tc>
        <w:tc>
          <w:tcPr>
            <w:tcW w:w="1248" w:type="dxa"/>
            <w:gridSpan w:val="2"/>
            <w:tcBorders>
              <w:top w:val="single" w:sz="6" w:space="0" w:color="auto"/>
              <w:left w:val="nil"/>
              <w:bottom w:val="nil"/>
              <w:right w:val="nil"/>
            </w:tcBorders>
          </w:tcPr>
          <w:p w:rsidR="008E35CE" w:rsidRPr="008E35CE" w:rsidRDefault="008E35CE" w:rsidP="008E35CE">
            <w:pPr>
              <w:autoSpaceDE w:val="0"/>
              <w:autoSpaceDN w:val="0"/>
              <w:spacing w:after="0" w:line="240" w:lineRule="auto"/>
              <w:jc w:val="center"/>
              <w:rPr>
                <w:rFonts w:ascii="Arial" w:hAnsi="Arial" w:cs="Arial"/>
                <w:sz w:val="14"/>
                <w:szCs w:val="14"/>
                <w:lang w:val="ru-RU" w:eastAsia="ru-RU"/>
              </w:rPr>
            </w:pPr>
            <w:r w:rsidRPr="008E35CE">
              <w:rPr>
                <w:rFonts w:ascii="Arial" w:hAnsi="Arial" w:cs="Arial"/>
                <w:sz w:val="14"/>
                <w:szCs w:val="14"/>
                <w:lang w:val="ru-RU" w:eastAsia="ru-RU"/>
              </w:rPr>
              <w:t>(подпись)</w:t>
            </w:r>
          </w:p>
        </w:tc>
        <w:tc>
          <w:tcPr>
            <w:tcW w:w="198" w:type="dxa"/>
            <w:tcBorders>
              <w:top w:val="nil"/>
              <w:left w:val="nil"/>
              <w:bottom w:val="nil"/>
              <w:right w:val="nil"/>
            </w:tcBorders>
          </w:tcPr>
          <w:p w:rsidR="008E35CE" w:rsidRPr="008E35CE" w:rsidRDefault="008E35CE" w:rsidP="008E35CE">
            <w:pPr>
              <w:autoSpaceDE w:val="0"/>
              <w:autoSpaceDN w:val="0"/>
              <w:spacing w:after="0" w:line="240" w:lineRule="auto"/>
              <w:rPr>
                <w:rFonts w:ascii="Arial" w:hAnsi="Arial" w:cs="Arial"/>
                <w:sz w:val="14"/>
                <w:szCs w:val="14"/>
                <w:lang w:val="ru-RU" w:eastAsia="ru-RU"/>
              </w:rPr>
            </w:pPr>
          </w:p>
        </w:tc>
        <w:tc>
          <w:tcPr>
            <w:tcW w:w="2780" w:type="dxa"/>
            <w:gridSpan w:val="3"/>
            <w:tcBorders>
              <w:top w:val="single" w:sz="6" w:space="0" w:color="auto"/>
              <w:left w:val="nil"/>
              <w:bottom w:val="nil"/>
              <w:right w:val="nil"/>
            </w:tcBorders>
          </w:tcPr>
          <w:p w:rsidR="008E35CE" w:rsidRPr="008E35CE" w:rsidRDefault="008E35CE" w:rsidP="008E35CE">
            <w:pPr>
              <w:autoSpaceDE w:val="0"/>
              <w:autoSpaceDN w:val="0"/>
              <w:spacing w:after="0" w:line="240" w:lineRule="auto"/>
              <w:jc w:val="center"/>
              <w:rPr>
                <w:rFonts w:ascii="Arial" w:hAnsi="Arial" w:cs="Arial"/>
                <w:sz w:val="14"/>
                <w:szCs w:val="14"/>
                <w:lang w:val="ru-RU" w:eastAsia="ru-RU"/>
              </w:rPr>
            </w:pPr>
            <w:r w:rsidRPr="008E35CE">
              <w:rPr>
                <w:rFonts w:ascii="Arial" w:hAnsi="Arial" w:cs="Arial"/>
                <w:sz w:val="14"/>
                <w:szCs w:val="14"/>
                <w:lang w:val="ru-RU" w:eastAsia="ru-RU"/>
              </w:rPr>
              <w:t>(расшифровка подписи)</w:t>
            </w:r>
          </w:p>
        </w:tc>
      </w:tr>
      <w:tr w:rsidR="008E35CE" w:rsidRPr="008E35CE" w:rsidTr="00EC469D">
        <w:trPr>
          <w:gridAfter w:val="1"/>
          <w:wAfter w:w="2298" w:type="dxa"/>
        </w:trPr>
        <w:tc>
          <w:tcPr>
            <w:tcW w:w="170" w:type="dxa"/>
            <w:tcBorders>
              <w:top w:val="nil"/>
              <w:left w:val="nil"/>
              <w:bottom w:val="nil"/>
              <w:right w:val="nil"/>
            </w:tcBorders>
            <w:vAlign w:val="bottom"/>
          </w:tcPr>
          <w:p w:rsidR="008E35CE" w:rsidRPr="008E35CE" w:rsidRDefault="008E35CE" w:rsidP="008E35CE">
            <w:pPr>
              <w:autoSpaceDE w:val="0"/>
              <w:autoSpaceDN w:val="0"/>
              <w:spacing w:after="0" w:line="240" w:lineRule="auto"/>
              <w:jc w:val="right"/>
              <w:rPr>
                <w:rFonts w:ascii="Arial" w:hAnsi="Arial" w:cs="Arial"/>
                <w:sz w:val="18"/>
                <w:szCs w:val="18"/>
                <w:lang w:val="ru-RU" w:eastAsia="ru-RU"/>
              </w:rPr>
            </w:pPr>
            <w:r w:rsidRPr="008E35CE">
              <w:rPr>
                <w:rFonts w:ascii="Arial" w:hAnsi="Arial" w:cs="Arial"/>
                <w:sz w:val="18"/>
                <w:szCs w:val="18"/>
                <w:lang w:val="ru-RU" w:eastAsia="ru-RU"/>
              </w:rPr>
              <w:t>“</w:t>
            </w:r>
          </w:p>
        </w:tc>
        <w:tc>
          <w:tcPr>
            <w:tcW w:w="397" w:type="dxa"/>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255" w:type="dxa"/>
            <w:tcBorders>
              <w:top w:val="nil"/>
              <w:left w:val="nil"/>
              <w:bottom w:val="nil"/>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r w:rsidRPr="008E35CE">
              <w:rPr>
                <w:rFonts w:ascii="Arial" w:hAnsi="Arial" w:cs="Arial"/>
                <w:sz w:val="18"/>
                <w:szCs w:val="18"/>
                <w:lang w:val="ru-RU" w:eastAsia="ru-RU"/>
              </w:rPr>
              <w:t>”</w:t>
            </w:r>
          </w:p>
        </w:tc>
        <w:tc>
          <w:tcPr>
            <w:tcW w:w="1418" w:type="dxa"/>
            <w:gridSpan w:val="2"/>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jc w:val="center"/>
              <w:rPr>
                <w:rFonts w:ascii="Arial" w:hAnsi="Arial" w:cs="Arial"/>
                <w:sz w:val="18"/>
                <w:szCs w:val="18"/>
                <w:lang w:val="ru-RU" w:eastAsia="ru-RU"/>
              </w:rPr>
            </w:pPr>
          </w:p>
        </w:tc>
        <w:tc>
          <w:tcPr>
            <w:tcW w:w="340" w:type="dxa"/>
            <w:tcBorders>
              <w:top w:val="nil"/>
              <w:left w:val="nil"/>
              <w:bottom w:val="nil"/>
              <w:right w:val="nil"/>
            </w:tcBorders>
            <w:vAlign w:val="bottom"/>
          </w:tcPr>
          <w:p w:rsidR="008E35CE" w:rsidRPr="008E35CE" w:rsidRDefault="008E35CE" w:rsidP="008E35CE">
            <w:pPr>
              <w:autoSpaceDE w:val="0"/>
              <w:autoSpaceDN w:val="0"/>
              <w:spacing w:after="0" w:line="240" w:lineRule="auto"/>
              <w:jc w:val="right"/>
              <w:rPr>
                <w:rFonts w:ascii="Arial" w:hAnsi="Arial" w:cs="Arial"/>
                <w:sz w:val="18"/>
                <w:szCs w:val="18"/>
                <w:lang w:val="ru-RU" w:eastAsia="ru-RU"/>
              </w:rPr>
            </w:pPr>
            <w:r w:rsidRPr="008E35CE">
              <w:rPr>
                <w:rFonts w:ascii="Arial" w:hAnsi="Arial" w:cs="Arial"/>
                <w:sz w:val="18"/>
                <w:szCs w:val="18"/>
                <w:lang w:val="ru-RU" w:eastAsia="ru-RU"/>
              </w:rPr>
              <w:t>20</w:t>
            </w:r>
          </w:p>
        </w:tc>
        <w:tc>
          <w:tcPr>
            <w:tcW w:w="340" w:type="dxa"/>
            <w:gridSpan w:val="2"/>
            <w:tcBorders>
              <w:top w:val="nil"/>
              <w:left w:val="nil"/>
              <w:bottom w:val="single" w:sz="6" w:space="0" w:color="auto"/>
              <w:right w:val="nil"/>
            </w:tcBorders>
            <w:vAlign w:val="bottom"/>
          </w:tcPr>
          <w:p w:rsidR="008E35CE" w:rsidRPr="008E35CE" w:rsidRDefault="008E35CE" w:rsidP="008E35CE">
            <w:pPr>
              <w:autoSpaceDE w:val="0"/>
              <w:autoSpaceDN w:val="0"/>
              <w:spacing w:after="0" w:line="240" w:lineRule="auto"/>
              <w:rPr>
                <w:rFonts w:ascii="Arial" w:hAnsi="Arial" w:cs="Arial"/>
                <w:sz w:val="18"/>
                <w:szCs w:val="18"/>
                <w:lang w:val="ru-RU" w:eastAsia="ru-RU"/>
              </w:rPr>
            </w:pPr>
          </w:p>
        </w:tc>
        <w:tc>
          <w:tcPr>
            <w:tcW w:w="340" w:type="dxa"/>
            <w:tcBorders>
              <w:top w:val="nil"/>
              <w:left w:val="nil"/>
              <w:bottom w:val="nil"/>
              <w:right w:val="nil"/>
            </w:tcBorders>
            <w:vAlign w:val="bottom"/>
          </w:tcPr>
          <w:p w:rsidR="008E35CE" w:rsidRPr="008E35CE" w:rsidRDefault="008E35CE" w:rsidP="008E35CE">
            <w:pPr>
              <w:autoSpaceDE w:val="0"/>
              <w:autoSpaceDN w:val="0"/>
              <w:spacing w:after="0" w:line="240" w:lineRule="auto"/>
              <w:ind w:left="57"/>
              <w:rPr>
                <w:rFonts w:ascii="Arial" w:hAnsi="Arial" w:cs="Arial"/>
                <w:sz w:val="18"/>
                <w:szCs w:val="18"/>
                <w:lang w:val="ru-RU" w:eastAsia="ru-RU"/>
              </w:rPr>
            </w:pPr>
            <w:r w:rsidRPr="008E35CE">
              <w:rPr>
                <w:rFonts w:ascii="Arial" w:hAnsi="Arial" w:cs="Arial"/>
                <w:sz w:val="18"/>
                <w:szCs w:val="18"/>
                <w:lang w:val="ru-RU" w:eastAsia="ru-RU"/>
              </w:rPr>
              <w:t>г.</w:t>
            </w:r>
          </w:p>
        </w:tc>
      </w:tr>
    </w:tbl>
    <w:p w:rsidR="00EC469D" w:rsidRDefault="00EC469D" w:rsidP="00EC469D">
      <w:pPr>
        <w:spacing w:after="0" w:line="360" w:lineRule="auto"/>
        <w:ind w:firstLine="709"/>
        <w:contextualSpacing/>
        <w:jc w:val="right"/>
        <w:rPr>
          <w:rFonts w:ascii="Times New Roman" w:eastAsiaTheme="minorHAnsi" w:hAnsi="Times New Roman"/>
          <w:b/>
          <w:sz w:val="32"/>
          <w:szCs w:val="28"/>
          <w:lang w:val="ru-RU"/>
        </w:rPr>
      </w:pPr>
      <w:r w:rsidRPr="002E3299">
        <w:rPr>
          <w:rFonts w:ascii="Times New Roman" w:hAnsi="Times New Roman"/>
          <w:b/>
          <w:bCs/>
          <w:sz w:val="24"/>
          <w:szCs w:val="24"/>
          <w:lang w:val="ru-RU"/>
        </w:rPr>
        <w:t>Приложение</w:t>
      </w:r>
      <w:r>
        <w:rPr>
          <w:rFonts w:ascii="Times New Roman" w:hAnsi="Times New Roman"/>
          <w:b/>
          <w:bCs/>
          <w:sz w:val="24"/>
          <w:szCs w:val="24"/>
          <w:lang w:val="ru-RU"/>
        </w:rPr>
        <w:t xml:space="preserve"> 11</w:t>
      </w:r>
    </w:p>
    <w:p w:rsidR="00EC469D" w:rsidRPr="006E05F4" w:rsidRDefault="00EC469D" w:rsidP="00EC469D">
      <w:pPr>
        <w:spacing w:after="0" w:line="360" w:lineRule="auto"/>
        <w:ind w:firstLine="709"/>
        <w:contextualSpacing/>
        <w:jc w:val="center"/>
        <w:rPr>
          <w:rFonts w:ascii="Times New Roman" w:eastAsiaTheme="minorHAnsi" w:hAnsi="Times New Roman"/>
          <w:b/>
          <w:sz w:val="32"/>
          <w:szCs w:val="28"/>
          <w:lang w:val="ru-RU"/>
        </w:rPr>
      </w:pPr>
      <w:r w:rsidRPr="006E05F4">
        <w:rPr>
          <w:rFonts w:ascii="Times New Roman" w:eastAsiaTheme="minorHAnsi" w:hAnsi="Times New Roman"/>
          <w:b/>
          <w:sz w:val="32"/>
          <w:szCs w:val="28"/>
          <w:lang w:val="ru-RU"/>
        </w:rPr>
        <w:t xml:space="preserve">Перечень тем </w:t>
      </w:r>
      <w:r w:rsidR="00805C8C">
        <w:rPr>
          <w:rFonts w:ascii="Times New Roman" w:eastAsiaTheme="minorHAnsi" w:hAnsi="Times New Roman"/>
          <w:b/>
          <w:sz w:val="32"/>
          <w:szCs w:val="28"/>
          <w:lang w:val="ru-RU"/>
        </w:rPr>
        <w:t>курсового проекта</w:t>
      </w:r>
      <w:r w:rsidRPr="006E05F4">
        <w:rPr>
          <w:rFonts w:ascii="Times New Roman" w:eastAsiaTheme="minorHAnsi" w:hAnsi="Times New Roman"/>
          <w:b/>
          <w:sz w:val="32"/>
          <w:szCs w:val="28"/>
          <w:lang w:val="ru-RU"/>
        </w:rPr>
        <w:t xml:space="preserve"> по дисциплине «Экономический анализ»:</w:t>
      </w:r>
    </w:p>
    <w:p w:rsidR="00EC469D" w:rsidRPr="006E05F4" w:rsidRDefault="00EC469D" w:rsidP="00EC469D">
      <w:pPr>
        <w:spacing w:after="0" w:line="360" w:lineRule="auto"/>
        <w:ind w:firstLine="709"/>
        <w:contextualSpacing/>
        <w:jc w:val="both"/>
        <w:rPr>
          <w:rFonts w:ascii="Times New Roman" w:eastAsiaTheme="minorHAnsi" w:hAnsi="Times New Roman"/>
          <w:b/>
          <w:i/>
          <w:sz w:val="28"/>
          <w:szCs w:val="28"/>
          <w:lang w:val="ru-RU"/>
        </w:rPr>
      </w:pPr>
      <w:r w:rsidRPr="006E05F4">
        <w:rPr>
          <w:rFonts w:ascii="Times New Roman" w:eastAsiaTheme="minorHAnsi" w:hAnsi="Times New Roman"/>
          <w:b/>
          <w:i/>
          <w:sz w:val="28"/>
          <w:szCs w:val="28"/>
          <w:lang w:val="ru-RU"/>
        </w:rPr>
        <w:t>Для примера подходят организации, имеющие форму отчетности в соответствии с приказом Минфина России от 06.04.2015 N 57н "О внесении изменений в нормативные правовые акты по бухгалтерскому учету".</w:t>
      </w:r>
      <w:r>
        <w:rPr>
          <w:rFonts w:ascii="Times New Roman" w:eastAsiaTheme="minorHAnsi" w:hAnsi="Times New Roman"/>
          <w:b/>
          <w:i/>
          <w:sz w:val="28"/>
          <w:szCs w:val="28"/>
          <w:lang w:val="ru-RU"/>
        </w:rPr>
        <w:t xml:space="preserve"> (см. Приложения 9, 10)</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сельско-хозяйственной организации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топливно-энергетических полезных ископаемых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растениеводством,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животноводством,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смешанным сельским хозяйством,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охотой и разведением диких животных,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лесным хозяйством,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рыболовством,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рыбоводством,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каменного угля, бурого угля и торфа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сырой нефти и природного газа,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урановой и ториевой руд,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железных руд,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руд цветных металлов,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добычу полезных ископаемых (камня, гравия, песка, соли, битума, алмазов, асбеста и проч.),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производство мяса и мясопродуктов,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переработку и консервирование рыбо- и морепродуктов,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переработку и консервирование фруктов и овощей,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производство растительных и животных масел и жиров,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производство молочных продуктов,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продуктов мукомольно-крупяной промышленности,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готовых кормов для животных,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производством прочих пищевых продуктов (хлеба, сахара, какао, чая, кофе, пряностей, макаронных изделий, шоколада и проч.),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алкогольных напитков,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минеральных вод и других безалкогольных напитков,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табачных изделий,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занимающихся текстильным производством,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одежды,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кожи и изделий из кожи,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обуви,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обработке древесины и производству изделий из дерева,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целлюлозно-бумажное производство,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издательских и полиграфических организаций,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химическому производству,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резиновых и пластмассовых изделий,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стекла и изделий из стекла,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w:t>
      </w:r>
      <w:r w:rsidRPr="006E05F4">
        <w:rPr>
          <w:rFonts w:ascii="Times New Roman" w:eastAsiaTheme="minorHAnsi" w:hAnsi="Times New Roman"/>
          <w:sz w:val="28"/>
          <w:lang w:val="ru-RU"/>
        </w:rPr>
        <w:t xml:space="preserve"> м</w:t>
      </w:r>
      <w:r w:rsidRPr="006E05F4">
        <w:rPr>
          <w:rFonts w:ascii="Times New Roman" w:eastAsiaTheme="minorHAnsi" w:hAnsi="Times New Roman"/>
          <w:sz w:val="28"/>
          <w:szCs w:val="28"/>
          <w:lang w:val="ru-RU"/>
        </w:rPr>
        <w:t>еталлургическое производство</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 xml:space="preserve">Экономический анализ деятельности организаций по </w:t>
      </w:r>
      <w:r w:rsidRPr="006E05F4">
        <w:rPr>
          <w:rFonts w:ascii="Times New Roman" w:eastAsiaTheme="minorHAnsi" w:hAnsi="Times New Roman"/>
          <w:sz w:val="28"/>
          <w:lang w:val="ru-RU"/>
        </w:rPr>
        <w:t>производству</w:t>
      </w:r>
      <w:r w:rsidRPr="006E05F4">
        <w:rPr>
          <w:rFonts w:ascii="Times New Roman" w:eastAsiaTheme="minorHAnsi" w:hAnsi="Times New Roman"/>
          <w:sz w:val="28"/>
          <w:szCs w:val="28"/>
          <w:lang w:val="ru-RU"/>
        </w:rPr>
        <w:t xml:space="preserve"> готовых металлических изделий</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w:t>
      </w:r>
      <w:r w:rsidRPr="006E05F4">
        <w:rPr>
          <w:rFonts w:ascii="Times New Roman" w:eastAsiaTheme="minorHAnsi" w:hAnsi="Times New Roman"/>
          <w:sz w:val="28"/>
          <w:lang w:val="ru-RU"/>
        </w:rPr>
        <w:t>у</w:t>
      </w:r>
      <w:r w:rsidRPr="006E05F4">
        <w:rPr>
          <w:rFonts w:ascii="Times New Roman" w:eastAsiaTheme="minorHAnsi" w:hAnsi="Times New Roman"/>
          <w:sz w:val="28"/>
          <w:szCs w:val="28"/>
          <w:lang w:val="ru-RU"/>
        </w:rPr>
        <w:t xml:space="preserve"> машин и оборудования</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w:t>
      </w:r>
      <w:r w:rsidRPr="006E05F4">
        <w:rPr>
          <w:rFonts w:ascii="Times New Roman" w:eastAsiaTheme="minorHAnsi" w:hAnsi="Times New Roman"/>
          <w:sz w:val="28"/>
          <w:lang w:val="ru-RU"/>
        </w:rPr>
        <w:t>у</w:t>
      </w:r>
      <w:r w:rsidRPr="006E05F4">
        <w:rPr>
          <w:rFonts w:ascii="Times New Roman" w:eastAsiaTheme="minorHAnsi" w:hAnsi="Times New Roman"/>
          <w:sz w:val="28"/>
          <w:szCs w:val="28"/>
          <w:lang w:val="ru-RU"/>
        </w:rPr>
        <w:t xml:space="preserve"> офисного оборудования и вычислительной техники</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w:t>
      </w:r>
      <w:r w:rsidRPr="006E05F4">
        <w:rPr>
          <w:rFonts w:ascii="Times New Roman" w:eastAsiaTheme="minorHAnsi" w:hAnsi="Times New Roman"/>
          <w:sz w:val="28"/>
          <w:lang w:val="ru-RU"/>
        </w:rPr>
        <w:t>роизводству</w:t>
      </w:r>
      <w:r w:rsidRPr="006E05F4">
        <w:rPr>
          <w:rFonts w:ascii="Times New Roman" w:eastAsiaTheme="minorHAnsi" w:hAnsi="Times New Roman"/>
          <w:sz w:val="28"/>
          <w:szCs w:val="28"/>
          <w:lang w:val="ru-RU"/>
        </w:rPr>
        <w:t xml:space="preserve"> электрических машин и электрооборудования</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w:t>
      </w:r>
      <w:r w:rsidRPr="006E05F4">
        <w:rPr>
          <w:rFonts w:ascii="Times New Roman" w:eastAsiaTheme="minorHAnsi" w:hAnsi="Times New Roman"/>
          <w:sz w:val="28"/>
          <w:lang w:val="ru-RU"/>
        </w:rPr>
        <w:t>роизводящих аппаратуру</w:t>
      </w:r>
      <w:r w:rsidRPr="006E05F4">
        <w:rPr>
          <w:rFonts w:ascii="Times New Roman" w:eastAsiaTheme="minorHAnsi" w:hAnsi="Times New Roman"/>
          <w:sz w:val="28"/>
          <w:szCs w:val="28"/>
          <w:lang w:val="ru-RU"/>
        </w:rPr>
        <w:t xml:space="preserve"> для радио, телевидения и связи</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занимающихся</w:t>
      </w:r>
      <w:r w:rsidRPr="006E05F4">
        <w:rPr>
          <w:rFonts w:ascii="Times New Roman" w:hAnsi="Times New Roman"/>
          <w:sz w:val="28"/>
          <w:szCs w:val="28"/>
          <w:lang w:val="ru-RU" w:eastAsia="ru-RU"/>
        </w:rPr>
        <w:t xml:space="preserve"> производством изделий медицинской техники, средств измерений, оптических приборов и аппаратуры, часов, на примере ХХХ</w:t>
      </w:r>
    </w:p>
    <w:p w:rsidR="00EC469D" w:rsidRPr="006E05F4" w:rsidRDefault="00EC469D" w:rsidP="00EC469D">
      <w:pPr>
        <w:numPr>
          <w:ilvl w:val="0"/>
          <w:numId w:val="18"/>
        </w:numPr>
        <w:shd w:val="clear" w:color="auto" w:fill="FFFFFF"/>
        <w:spacing w:after="0" w:line="360" w:lineRule="auto"/>
        <w:ind w:left="0" w:firstLine="709"/>
        <w:contextualSpacing/>
        <w:jc w:val="both"/>
        <w:rPr>
          <w:rFonts w:ascii="Times New Roman" w:hAnsi="Times New Roman"/>
          <w:color w:val="000000"/>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производ</w:t>
      </w:r>
      <w:r w:rsidRPr="006E05F4">
        <w:rPr>
          <w:rFonts w:ascii="Times New Roman" w:eastAsiaTheme="minorHAnsi" w:hAnsi="Times New Roman"/>
          <w:sz w:val="28"/>
          <w:lang w:val="ru-RU"/>
        </w:rPr>
        <w:t>ящих автомобили</w:t>
      </w:r>
      <w:r w:rsidRPr="006E05F4">
        <w:rPr>
          <w:rFonts w:ascii="Times New Roman" w:eastAsiaTheme="minorHAnsi" w:hAnsi="Times New Roman"/>
          <w:sz w:val="28"/>
          <w:szCs w:val="28"/>
          <w:lang w:val="ru-RU"/>
        </w:rPr>
        <w:t>, прицеп</w:t>
      </w:r>
      <w:r w:rsidRPr="006E05F4">
        <w:rPr>
          <w:rFonts w:ascii="Times New Roman" w:eastAsiaTheme="minorHAnsi" w:hAnsi="Times New Roman"/>
          <w:sz w:val="28"/>
          <w:lang w:val="ru-RU"/>
        </w:rPr>
        <w:t>ы</w:t>
      </w:r>
      <w:r w:rsidRPr="006E05F4">
        <w:rPr>
          <w:rFonts w:ascii="Times New Roman" w:eastAsiaTheme="minorHAnsi" w:hAnsi="Times New Roman"/>
          <w:sz w:val="28"/>
          <w:szCs w:val="28"/>
          <w:lang w:val="ru-RU"/>
        </w:rPr>
        <w:t xml:space="preserve"> и полуприцеп</w:t>
      </w:r>
      <w:r w:rsidRPr="006E05F4">
        <w:rPr>
          <w:rFonts w:ascii="Times New Roman" w:eastAsiaTheme="minorHAnsi" w:hAnsi="Times New Roman"/>
          <w:sz w:val="28"/>
          <w:lang w:val="ru-RU"/>
        </w:rPr>
        <w:t>ы,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по п</w:t>
      </w:r>
      <w:r w:rsidRPr="006E05F4">
        <w:rPr>
          <w:rFonts w:ascii="Times New Roman" w:hAnsi="Times New Roman"/>
          <w:sz w:val="28"/>
          <w:szCs w:val="28"/>
          <w:lang w:val="ru-RU" w:eastAsia="ru-RU"/>
        </w:rPr>
        <w:t>роизводству судов, летательных и космических аппаратов и прочих транспортных средств, на примере ХХХ</w:t>
      </w:r>
    </w:p>
    <w:p w:rsidR="00EC469D" w:rsidRPr="006E05F4" w:rsidRDefault="00EC469D" w:rsidP="00EC469D">
      <w:pPr>
        <w:numPr>
          <w:ilvl w:val="0"/>
          <w:numId w:val="18"/>
        </w:numPr>
        <w:shd w:val="clear" w:color="auto" w:fill="FFFFFF"/>
        <w:spacing w:after="0" w:line="360" w:lineRule="auto"/>
        <w:ind w:left="0" w:firstLine="709"/>
        <w:contextualSpacing/>
        <w:jc w:val="both"/>
        <w:rPr>
          <w:rFonts w:ascii="Times New Roman" w:hAnsi="Times New Roman"/>
          <w:color w:val="000000"/>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мебели,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п</w:t>
      </w:r>
      <w:r w:rsidRPr="006E05F4">
        <w:rPr>
          <w:rFonts w:ascii="Times New Roman" w:hAnsi="Times New Roman"/>
          <w:sz w:val="28"/>
          <w:szCs w:val="28"/>
          <w:lang w:val="ru-RU" w:eastAsia="ru-RU"/>
        </w:rPr>
        <w:t>роизводящих ювелирные изделия и технические изделия из драгоценных металлов и драгоценных камней, на примере ХХХ</w:t>
      </w:r>
    </w:p>
    <w:p w:rsidR="00EC469D" w:rsidRPr="006E05F4" w:rsidRDefault="00EC469D" w:rsidP="00EC469D">
      <w:pPr>
        <w:numPr>
          <w:ilvl w:val="0"/>
          <w:numId w:val="18"/>
        </w:numPr>
        <w:shd w:val="clear" w:color="auto" w:fill="FFFFFF"/>
        <w:spacing w:after="0" w:line="360" w:lineRule="auto"/>
        <w:ind w:left="0" w:firstLine="709"/>
        <w:contextualSpacing/>
        <w:jc w:val="both"/>
        <w:rPr>
          <w:rFonts w:ascii="Times New Roman" w:hAnsi="Times New Roman"/>
          <w:color w:val="000000"/>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занимающихся</w:t>
      </w:r>
      <w:r w:rsidRPr="006E05F4">
        <w:rPr>
          <w:rFonts w:ascii="Times New Roman" w:eastAsiaTheme="minorHAnsi" w:hAnsi="Times New Roman"/>
          <w:sz w:val="28"/>
          <w:lang w:val="ru-RU"/>
        </w:rPr>
        <w:t xml:space="preserve"> о</w:t>
      </w:r>
      <w:r w:rsidRPr="006E05F4">
        <w:rPr>
          <w:rFonts w:ascii="Times New Roman" w:eastAsiaTheme="minorHAnsi" w:hAnsi="Times New Roman"/>
          <w:sz w:val="28"/>
          <w:szCs w:val="28"/>
          <w:lang w:val="ru-RU"/>
        </w:rPr>
        <w:t>бработк</w:t>
      </w:r>
      <w:r w:rsidRPr="006E05F4">
        <w:rPr>
          <w:rFonts w:ascii="Times New Roman" w:eastAsiaTheme="minorHAnsi" w:hAnsi="Times New Roman"/>
          <w:sz w:val="28"/>
          <w:lang w:val="ru-RU"/>
        </w:rPr>
        <w:t>ой</w:t>
      </w:r>
      <w:r w:rsidRPr="006E05F4">
        <w:rPr>
          <w:rFonts w:ascii="Times New Roman" w:eastAsiaTheme="minorHAnsi" w:hAnsi="Times New Roman"/>
          <w:sz w:val="28"/>
          <w:szCs w:val="28"/>
          <w:lang w:val="ru-RU"/>
        </w:rPr>
        <w:t xml:space="preserve"> вторичного сырья</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передаче и распределению электроэнергии,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производству и распределению газообразного топлива,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занимающихся</w:t>
      </w:r>
      <w:r w:rsidRPr="006E05F4">
        <w:rPr>
          <w:rFonts w:ascii="Times New Roman" w:hAnsi="Times New Roman"/>
          <w:sz w:val="28"/>
          <w:szCs w:val="28"/>
          <w:lang w:val="ru-RU" w:eastAsia="ru-RU"/>
        </w:rPr>
        <w:t xml:space="preserve"> производством, передачей и распределением пара и горячей воды (тепловой энергии), на примере ХХХ</w:t>
      </w:r>
    </w:p>
    <w:p w:rsidR="00EC469D" w:rsidRPr="006E05F4" w:rsidRDefault="00EC469D" w:rsidP="00EC469D">
      <w:pPr>
        <w:numPr>
          <w:ilvl w:val="0"/>
          <w:numId w:val="18"/>
        </w:numPr>
        <w:shd w:val="clear" w:color="auto" w:fill="FFFFFF"/>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lang w:val="ru-RU"/>
        </w:rPr>
        <w:t>Экономический анализ деятельности с</w:t>
      </w:r>
      <w:r w:rsidRPr="006E05F4">
        <w:rPr>
          <w:rFonts w:ascii="Times New Roman" w:eastAsiaTheme="minorHAnsi" w:hAnsi="Times New Roman"/>
          <w:sz w:val="28"/>
          <w:szCs w:val="28"/>
          <w:lang w:val="ru-RU"/>
        </w:rPr>
        <w:t>троитель</w:t>
      </w:r>
      <w:r w:rsidRPr="006E05F4">
        <w:rPr>
          <w:rFonts w:ascii="Times New Roman" w:eastAsiaTheme="minorHAnsi" w:hAnsi="Times New Roman"/>
          <w:sz w:val="28"/>
          <w:lang w:val="ru-RU"/>
        </w:rPr>
        <w:t>ных организаций,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по т</w:t>
      </w:r>
      <w:r w:rsidRPr="006E05F4">
        <w:rPr>
          <w:rFonts w:ascii="Times New Roman" w:hAnsi="Times New Roman"/>
          <w:sz w:val="28"/>
          <w:szCs w:val="28"/>
          <w:lang w:val="ru-RU" w:eastAsia="ru-RU"/>
        </w:rPr>
        <w:t>орговле автотранспортными средствами и мотоциклами на примере ХХХ</w:t>
      </w:r>
    </w:p>
    <w:p w:rsidR="00EC469D" w:rsidRPr="006E05F4" w:rsidRDefault="00EC469D" w:rsidP="00EC469D">
      <w:pPr>
        <w:numPr>
          <w:ilvl w:val="0"/>
          <w:numId w:val="18"/>
        </w:numPr>
        <w:shd w:val="clear" w:color="auto" w:fill="FFFFFF"/>
        <w:spacing w:after="0" w:line="360" w:lineRule="auto"/>
        <w:ind w:left="0" w:firstLine="709"/>
        <w:contextualSpacing/>
        <w:jc w:val="both"/>
        <w:rPr>
          <w:rFonts w:ascii="Times New Roman" w:hAnsi="Times New Roman"/>
          <w:color w:val="000000"/>
          <w:sz w:val="28"/>
          <w:szCs w:val="28"/>
          <w:lang w:val="ru-RU" w:eastAsia="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р</w:t>
      </w:r>
      <w:r w:rsidRPr="006E05F4">
        <w:rPr>
          <w:rFonts w:ascii="Times New Roman" w:eastAsiaTheme="minorHAnsi" w:hAnsi="Times New Roman"/>
          <w:sz w:val="28"/>
          <w:lang w:val="ru-RU"/>
        </w:rPr>
        <w:t>озничную</w:t>
      </w:r>
      <w:r w:rsidRPr="006E05F4">
        <w:rPr>
          <w:rFonts w:ascii="Times New Roman" w:eastAsiaTheme="minorHAnsi" w:hAnsi="Times New Roman"/>
          <w:sz w:val="28"/>
          <w:szCs w:val="28"/>
          <w:lang w:val="ru-RU"/>
        </w:rPr>
        <w:t xml:space="preserve"> торговл</w:t>
      </w:r>
      <w:r w:rsidRPr="006E05F4">
        <w:rPr>
          <w:rFonts w:ascii="Times New Roman" w:eastAsiaTheme="minorHAnsi" w:hAnsi="Times New Roman"/>
          <w:sz w:val="28"/>
          <w:lang w:val="ru-RU"/>
        </w:rPr>
        <w:t>ю,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оптовую торговлю,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гостиничный и ресторанный бизнес,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железнодорожного транспорта,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городского транспорта,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транспортирование по трубопроводам,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w:t>
      </w:r>
      <w:r w:rsidRPr="006E05F4">
        <w:rPr>
          <w:rFonts w:ascii="Times New Roman" w:eastAsiaTheme="minorHAnsi" w:hAnsi="Times New Roman"/>
          <w:sz w:val="28"/>
          <w:lang w:val="ru-RU"/>
        </w:rPr>
        <w:t xml:space="preserve"> </w:t>
      </w:r>
      <w:r w:rsidRPr="006E05F4">
        <w:rPr>
          <w:rFonts w:ascii="Times New Roman" w:eastAsiaTheme="minorHAnsi" w:hAnsi="Times New Roman"/>
          <w:sz w:val="28"/>
          <w:szCs w:val="28"/>
          <w:lang w:val="ru-RU"/>
        </w:rPr>
        <w:t>водного транспорта,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воздушного транспорта</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предоставлению туристических экскурсионных услуг,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w:t>
      </w:r>
      <w:r w:rsidRPr="006E05F4">
        <w:rPr>
          <w:rFonts w:ascii="Times New Roman" w:eastAsiaTheme="minorHAnsi" w:hAnsi="Times New Roman"/>
          <w:sz w:val="28"/>
          <w:lang w:val="ru-RU"/>
        </w:rPr>
        <w:t xml:space="preserve"> сотовую с</w:t>
      </w:r>
      <w:r w:rsidRPr="006E05F4">
        <w:rPr>
          <w:rFonts w:ascii="Times New Roman" w:eastAsiaTheme="minorHAnsi" w:hAnsi="Times New Roman"/>
          <w:sz w:val="28"/>
          <w:szCs w:val="28"/>
          <w:lang w:val="ru-RU"/>
        </w:rPr>
        <w:t>вязь</w:t>
      </w:r>
      <w:r w:rsidRPr="006E05F4">
        <w:rPr>
          <w:rFonts w:ascii="Times New Roman" w:eastAsiaTheme="minorHAnsi" w:hAnsi="Times New Roman"/>
          <w:sz w:val="28"/>
          <w:lang w:val="ru-RU"/>
        </w:rPr>
        <w:t>,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аудиторскую деятельность,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осуществляющих проведение расследований и обеспечение безопасности,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здравоохранительных организаций,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eastAsiaTheme="minorHAnsi" w:hAnsi="Times New Roman"/>
          <w:sz w:val="28"/>
          <w:szCs w:val="28"/>
          <w:lang w:val="ru-RU"/>
        </w:rPr>
      </w:pPr>
      <w:r w:rsidRPr="006E05F4">
        <w:rPr>
          <w:rFonts w:ascii="Times New Roman" w:eastAsiaTheme="minorHAnsi" w:hAnsi="Times New Roman"/>
          <w:sz w:val="28"/>
          <w:szCs w:val="28"/>
          <w:lang w:val="ru-RU"/>
        </w:rPr>
        <w:t>Экономический анализ деятельности организаций по предоставлению коммунальных услуг, на примере ХХХ</w:t>
      </w:r>
    </w:p>
    <w:p w:rsidR="00EC469D" w:rsidRPr="006E05F4" w:rsidRDefault="00EC469D" w:rsidP="00EC469D">
      <w:pPr>
        <w:numPr>
          <w:ilvl w:val="0"/>
          <w:numId w:val="18"/>
        </w:numPr>
        <w:spacing w:after="0" w:line="360" w:lineRule="auto"/>
        <w:ind w:left="0" w:firstLine="709"/>
        <w:contextualSpacing/>
        <w:jc w:val="both"/>
        <w:rPr>
          <w:rFonts w:ascii="Times New Roman" w:hAnsi="Times New Roman"/>
          <w:sz w:val="28"/>
          <w:szCs w:val="28"/>
          <w:lang w:val="ru-RU" w:eastAsia="ru-RU"/>
        </w:rPr>
      </w:pPr>
      <w:r w:rsidRPr="006E05F4">
        <w:rPr>
          <w:rFonts w:ascii="Times New Roman" w:eastAsiaTheme="minorHAnsi" w:hAnsi="Times New Roman"/>
          <w:sz w:val="28"/>
          <w:szCs w:val="28"/>
          <w:lang w:val="ru-RU"/>
        </w:rPr>
        <w:t xml:space="preserve">Экономический анализ деятельности организаций, </w:t>
      </w:r>
      <w:r w:rsidRPr="006E05F4">
        <w:rPr>
          <w:rFonts w:ascii="Times New Roman" w:hAnsi="Times New Roman"/>
          <w:sz w:val="28"/>
          <w:szCs w:val="28"/>
          <w:lang w:val="ru-RU" w:eastAsia="ru-RU"/>
        </w:rPr>
        <w:t>по проведению отдыха и развлечений, культуры и спорта, на примере ХХХ</w:t>
      </w:r>
    </w:p>
    <w:p w:rsidR="004953FF" w:rsidRPr="004953FF" w:rsidRDefault="004953FF" w:rsidP="008E35CE">
      <w:pPr>
        <w:widowControl w:val="0"/>
        <w:overflowPunct w:val="0"/>
        <w:autoSpaceDE w:val="0"/>
        <w:autoSpaceDN w:val="0"/>
        <w:adjustRightInd w:val="0"/>
        <w:spacing w:after="0" w:line="240" w:lineRule="auto"/>
        <w:rPr>
          <w:sz w:val="32"/>
          <w:szCs w:val="28"/>
          <w:lang w:val="ru-RU"/>
        </w:rPr>
      </w:pPr>
    </w:p>
    <w:sectPr w:rsidR="004953FF" w:rsidRPr="004953FF" w:rsidSect="004953FF">
      <w:type w:val="nextColumn"/>
      <w:pgSz w:w="11900" w:h="16840"/>
      <w:pgMar w:top="1134" w:right="567" w:bottom="1134" w:left="1701" w:header="720" w:footer="720" w:gutter="0"/>
      <w:cols w:space="720" w:equalWidth="0">
        <w:col w:w="945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6A" w:rsidRDefault="00B8546A">
      <w:pPr>
        <w:spacing w:after="0" w:line="240" w:lineRule="auto"/>
      </w:pPr>
      <w:r>
        <w:separator/>
      </w:r>
    </w:p>
  </w:endnote>
  <w:endnote w:type="continuationSeparator" w:id="0">
    <w:p w:rsidR="00B8546A" w:rsidRDefault="00B8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6A" w:rsidRDefault="00B8546A">
      <w:pPr>
        <w:spacing w:after="0" w:line="240" w:lineRule="auto"/>
      </w:pPr>
      <w:r>
        <w:separator/>
      </w:r>
    </w:p>
  </w:footnote>
  <w:footnote w:type="continuationSeparator" w:id="0">
    <w:p w:rsidR="00B8546A" w:rsidRDefault="00B85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732"/>
    <w:multiLevelType w:val="hybridMultilevel"/>
    <w:tmpl w:val="00000120"/>
    <w:lvl w:ilvl="0" w:tplc="0000759A">
      <w:start w:val="1"/>
      <w:numFmt w:val="bullet"/>
      <w:lvlText w:val="а"/>
      <w:lvlJc w:val="left"/>
      <w:pPr>
        <w:tabs>
          <w:tab w:val="num" w:pos="720"/>
        </w:tabs>
        <w:ind w:left="720" w:hanging="360"/>
      </w:pPr>
    </w:lvl>
    <w:lvl w:ilvl="1" w:tplc="00002350">
      <w:start w:val="1"/>
      <w:numFmt w:val="bullet"/>
      <w:lvlText w:val="-"/>
      <w:lvlJc w:val="left"/>
      <w:pPr>
        <w:tabs>
          <w:tab w:val="num" w:pos="1440"/>
        </w:tabs>
        <w:ind w:left="1440" w:hanging="360"/>
      </w:pPr>
    </w:lvl>
    <w:lvl w:ilvl="2" w:tplc="000022EE">
      <w:start w:val="8"/>
      <w:numFmt w:val="decimal"/>
      <w:lvlText w:val="4.%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57387322"/>
    <w:lvl w:ilvl="0" w:tplc="5BAE7AC2">
      <w:start w:val="1"/>
      <w:numFmt w:val="bullet"/>
      <w:lvlText w:val="-"/>
      <w:lvlJc w:val="left"/>
      <w:pPr>
        <w:tabs>
          <w:tab w:val="num" w:pos="720"/>
        </w:tabs>
        <w:ind w:left="720" w:hanging="360"/>
      </w:pPr>
      <w:rPr>
        <w:lang w:val="ru-RU"/>
      </w:rPr>
    </w:lvl>
    <w:lvl w:ilvl="1" w:tplc="0000153C">
      <w:start w:val="2"/>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91C"/>
    <w:multiLevelType w:val="hybridMultilevel"/>
    <w:tmpl w:val="00004D06"/>
    <w:lvl w:ilvl="0" w:tplc="00004DB7">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CFD"/>
    <w:multiLevelType w:val="hybridMultilevel"/>
    <w:tmpl w:val="00003E12"/>
    <w:lvl w:ilvl="0" w:tplc="00001A4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32"/>
    <w:multiLevelType w:val="hybridMultilevel"/>
    <w:tmpl w:val="00003BF6"/>
    <w:lvl w:ilvl="0" w:tplc="00003A9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B89"/>
    <w:multiLevelType w:val="hybridMultilevel"/>
    <w:tmpl w:val="0000030A"/>
    <w:lvl w:ilvl="0" w:tplc="0000301C">
      <w:start w:val="1"/>
      <w:numFmt w:val="bullet"/>
      <w:lvlText w:val="к"/>
      <w:lvlJc w:val="left"/>
      <w:pPr>
        <w:tabs>
          <w:tab w:val="num" w:pos="720"/>
        </w:tabs>
        <w:ind w:left="720" w:hanging="360"/>
      </w:pPr>
    </w:lvl>
    <w:lvl w:ilvl="1" w:tplc="00000BDB">
      <w:start w:val="1"/>
      <w:numFmt w:val="bullet"/>
      <w:lvlText w:val="-"/>
      <w:lvlJc w:val="left"/>
      <w:pPr>
        <w:tabs>
          <w:tab w:val="num" w:pos="1440"/>
        </w:tabs>
        <w:ind w:left="1440" w:hanging="360"/>
      </w:pPr>
    </w:lvl>
    <w:lvl w:ilvl="2" w:tplc="000056AE">
      <w:start w:val="1"/>
      <w:numFmt w:val="decimal"/>
      <w:lvlText w:val="4.7.%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00003B25">
      <w:start w:val="1"/>
      <w:numFmt w:val="decimal"/>
      <w:lvlText w:val="4.%2"/>
      <w:lvlJc w:val="left"/>
      <w:pPr>
        <w:tabs>
          <w:tab w:val="num" w:pos="1440"/>
        </w:tabs>
        <w:ind w:left="1440" w:hanging="360"/>
      </w:pPr>
      <w:rPr>
        <w:rFonts w:cs="Times New Roman"/>
      </w:rPr>
    </w:lvl>
    <w:lvl w:ilvl="2" w:tplc="00001E1F">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00000099">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2047303"/>
    <w:multiLevelType w:val="hybridMultilevel"/>
    <w:tmpl w:val="1FA2F3AE"/>
    <w:lvl w:ilvl="0" w:tplc="19E008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6827C9"/>
    <w:multiLevelType w:val="hybridMultilevel"/>
    <w:tmpl w:val="2C22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4B33EA"/>
    <w:multiLevelType w:val="hybridMultilevel"/>
    <w:tmpl w:val="9E0E01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2E12AC"/>
    <w:multiLevelType w:val="hybridMultilevel"/>
    <w:tmpl w:val="76D4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8A7446"/>
    <w:multiLevelType w:val="hybridMultilevel"/>
    <w:tmpl w:val="95FC8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3F751B"/>
    <w:multiLevelType w:val="hybridMultilevel"/>
    <w:tmpl w:val="056C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9A4D88"/>
    <w:multiLevelType w:val="hybridMultilevel"/>
    <w:tmpl w:val="24AA1B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694414C"/>
    <w:multiLevelType w:val="multilevel"/>
    <w:tmpl w:val="A348960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15:restartNumberingAfterBreak="0">
    <w:nsid w:val="2A7638FB"/>
    <w:multiLevelType w:val="hybridMultilevel"/>
    <w:tmpl w:val="FE9425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B66271F"/>
    <w:multiLevelType w:val="hybridMultilevel"/>
    <w:tmpl w:val="2B50FED2"/>
    <w:lvl w:ilvl="0" w:tplc="4DC85E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FE46E49"/>
    <w:multiLevelType w:val="multilevel"/>
    <w:tmpl w:val="6CA8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E0D50"/>
    <w:multiLevelType w:val="hybridMultilevel"/>
    <w:tmpl w:val="056C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0B0BF6"/>
    <w:multiLevelType w:val="hybridMultilevel"/>
    <w:tmpl w:val="2124AAF2"/>
    <w:lvl w:ilvl="0" w:tplc="595EE4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24B2305"/>
    <w:multiLevelType w:val="multilevel"/>
    <w:tmpl w:val="49B86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16091"/>
    <w:multiLevelType w:val="hybridMultilevel"/>
    <w:tmpl w:val="54B2B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752FD"/>
    <w:multiLevelType w:val="hybridMultilevel"/>
    <w:tmpl w:val="E0C6C5C6"/>
    <w:lvl w:ilvl="0" w:tplc="08F4F7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3C13CE"/>
    <w:multiLevelType w:val="hybridMultilevel"/>
    <w:tmpl w:val="2B6C2148"/>
    <w:lvl w:ilvl="0" w:tplc="A48C24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49B363A"/>
    <w:multiLevelType w:val="hybridMultilevel"/>
    <w:tmpl w:val="F77272F6"/>
    <w:lvl w:ilvl="0" w:tplc="8D0687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F094B16"/>
    <w:multiLevelType w:val="hybridMultilevel"/>
    <w:tmpl w:val="B55AD61E"/>
    <w:lvl w:ilvl="0" w:tplc="D452E2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094779A"/>
    <w:multiLevelType w:val="hybridMultilevel"/>
    <w:tmpl w:val="214A9152"/>
    <w:lvl w:ilvl="0" w:tplc="A48C24E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81440"/>
    <w:multiLevelType w:val="hybridMultilevel"/>
    <w:tmpl w:val="532A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24BA5"/>
    <w:multiLevelType w:val="hybridMultilevel"/>
    <w:tmpl w:val="162E5972"/>
    <w:lvl w:ilvl="0" w:tplc="A48C24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A343323"/>
    <w:multiLevelType w:val="hybridMultilevel"/>
    <w:tmpl w:val="26D4125C"/>
    <w:lvl w:ilvl="0" w:tplc="81786F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B215CAD"/>
    <w:multiLevelType w:val="hybridMultilevel"/>
    <w:tmpl w:val="4B6E1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7B13AE"/>
    <w:multiLevelType w:val="multilevel"/>
    <w:tmpl w:val="3206683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4" w15:restartNumberingAfterBreak="0">
    <w:nsid w:val="64525DDB"/>
    <w:multiLevelType w:val="hybridMultilevel"/>
    <w:tmpl w:val="09C6356E"/>
    <w:lvl w:ilvl="0" w:tplc="E13C5B0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5651DC8"/>
    <w:multiLevelType w:val="multilevel"/>
    <w:tmpl w:val="518E2E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9C4823"/>
    <w:multiLevelType w:val="multilevel"/>
    <w:tmpl w:val="5A782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8C3B17"/>
    <w:multiLevelType w:val="multilevel"/>
    <w:tmpl w:val="28FA70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0"/>
  </w:num>
  <w:num w:numId="4">
    <w:abstractNumId w:val="3"/>
  </w:num>
  <w:num w:numId="5">
    <w:abstractNumId w:val="7"/>
  </w:num>
  <w:num w:numId="6">
    <w:abstractNumId w:val="4"/>
  </w:num>
  <w:num w:numId="7">
    <w:abstractNumId w:val="5"/>
  </w:num>
  <w:num w:numId="8">
    <w:abstractNumId w:val="33"/>
  </w:num>
  <w:num w:numId="9">
    <w:abstractNumId w:val="16"/>
  </w:num>
  <w:num w:numId="10">
    <w:abstractNumId w:val="2"/>
  </w:num>
  <w:num w:numId="11">
    <w:abstractNumId w:val="6"/>
  </w:num>
  <w:num w:numId="12">
    <w:abstractNumId w:val="1"/>
  </w:num>
  <w:num w:numId="13">
    <w:abstractNumId w:val="37"/>
  </w:num>
  <w:num w:numId="14">
    <w:abstractNumId w:val="35"/>
  </w:num>
  <w:num w:numId="15">
    <w:abstractNumId w:val="19"/>
  </w:num>
  <w:num w:numId="16">
    <w:abstractNumId w:val="22"/>
  </w:num>
  <w:num w:numId="17">
    <w:abstractNumId w:val="29"/>
  </w:num>
  <w:num w:numId="18">
    <w:abstractNumId w:val="10"/>
  </w:num>
  <w:num w:numId="19">
    <w:abstractNumId w:val="36"/>
  </w:num>
  <w:num w:numId="20">
    <w:abstractNumId w:val="24"/>
  </w:num>
  <w:num w:numId="21">
    <w:abstractNumId w:val="32"/>
  </w:num>
  <w:num w:numId="22">
    <w:abstractNumId w:val="15"/>
  </w:num>
  <w:num w:numId="23">
    <w:abstractNumId w:val="25"/>
  </w:num>
  <w:num w:numId="24">
    <w:abstractNumId w:val="23"/>
  </w:num>
  <w:num w:numId="25">
    <w:abstractNumId w:val="12"/>
  </w:num>
  <w:num w:numId="26">
    <w:abstractNumId w:val="13"/>
  </w:num>
  <w:num w:numId="27">
    <w:abstractNumId w:val="14"/>
  </w:num>
  <w:num w:numId="28">
    <w:abstractNumId w:val="20"/>
  </w:num>
  <w:num w:numId="29">
    <w:abstractNumId w:val="18"/>
  </w:num>
  <w:num w:numId="30">
    <w:abstractNumId w:val="17"/>
  </w:num>
  <w:num w:numId="31">
    <w:abstractNumId w:val="30"/>
  </w:num>
  <w:num w:numId="32">
    <w:abstractNumId w:val="28"/>
  </w:num>
  <w:num w:numId="33">
    <w:abstractNumId w:val="26"/>
  </w:num>
  <w:num w:numId="34">
    <w:abstractNumId w:val="31"/>
  </w:num>
  <w:num w:numId="35">
    <w:abstractNumId w:val="21"/>
  </w:num>
  <w:num w:numId="36">
    <w:abstractNumId w:val="27"/>
  </w:num>
  <w:num w:numId="37">
    <w:abstractNumId w:val="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22"/>
    <w:rsid w:val="000333F0"/>
    <w:rsid w:val="0004601B"/>
    <w:rsid w:val="0005180E"/>
    <w:rsid w:val="0005396B"/>
    <w:rsid w:val="00053AF2"/>
    <w:rsid w:val="00060E73"/>
    <w:rsid w:val="000F64EB"/>
    <w:rsid w:val="00115EA4"/>
    <w:rsid w:val="0012164E"/>
    <w:rsid w:val="00126CAE"/>
    <w:rsid w:val="00152A9F"/>
    <w:rsid w:val="001541F7"/>
    <w:rsid w:val="00162793"/>
    <w:rsid w:val="001712AA"/>
    <w:rsid w:val="00171973"/>
    <w:rsid w:val="00180E3F"/>
    <w:rsid w:val="001D3641"/>
    <w:rsid w:val="001E0DD7"/>
    <w:rsid w:val="00211519"/>
    <w:rsid w:val="00294648"/>
    <w:rsid w:val="00300F48"/>
    <w:rsid w:val="00320AA7"/>
    <w:rsid w:val="00324BA8"/>
    <w:rsid w:val="00334E8B"/>
    <w:rsid w:val="003460C7"/>
    <w:rsid w:val="00350C43"/>
    <w:rsid w:val="00352231"/>
    <w:rsid w:val="00365FBF"/>
    <w:rsid w:val="00397813"/>
    <w:rsid w:val="003B6F94"/>
    <w:rsid w:val="003C29C2"/>
    <w:rsid w:val="003D39D2"/>
    <w:rsid w:val="003D3D80"/>
    <w:rsid w:val="00417341"/>
    <w:rsid w:val="00440D8E"/>
    <w:rsid w:val="00447CB7"/>
    <w:rsid w:val="004953FF"/>
    <w:rsid w:val="004A13DB"/>
    <w:rsid w:val="004B1173"/>
    <w:rsid w:val="004E1565"/>
    <w:rsid w:val="004E6D66"/>
    <w:rsid w:val="00523C2B"/>
    <w:rsid w:val="005465BF"/>
    <w:rsid w:val="00574281"/>
    <w:rsid w:val="005B3D55"/>
    <w:rsid w:val="005E5D45"/>
    <w:rsid w:val="005F548C"/>
    <w:rsid w:val="00600953"/>
    <w:rsid w:val="00633E16"/>
    <w:rsid w:val="00646DB2"/>
    <w:rsid w:val="00663002"/>
    <w:rsid w:val="0066597D"/>
    <w:rsid w:val="00686237"/>
    <w:rsid w:val="006A456D"/>
    <w:rsid w:val="006E05F4"/>
    <w:rsid w:val="006E27A7"/>
    <w:rsid w:val="006F1174"/>
    <w:rsid w:val="007314FD"/>
    <w:rsid w:val="007371AF"/>
    <w:rsid w:val="00741975"/>
    <w:rsid w:val="007703CC"/>
    <w:rsid w:val="007B6F8B"/>
    <w:rsid w:val="007C135A"/>
    <w:rsid w:val="007C3F74"/>
    <w:rsid w:val="007F5474"/>
    <w:rsid w:val="007F7B51"/>
    <w:rsid w:val="0080267D"/>
    <w:rsid w:val="00805C8C"/>
    <w:rsid w:val="00812269"/>
    <w:rsid w:val="00895EA1"/>
    <w:rsid w:val="008A67C3"/>
    <w:rsid w:val="008C330A"/>
    <w:rsid w:val="008C4497"/>
    <w:rsid w:val="008D2406"/>
    <w:rsid w:val="008E1CCA"/>
    <w:rsid w:val="008E35CE"/>
    <w:rsid w:val="008E6E33"/>
    <w:rsid w:val="0093605F"/>
    <w:rsid w:val="00944323"/>
    <w:rsid w:val="009643D7"/>
    <w:rsid w:val="00981DF3"/>
    <w:rsid w:val="009B4C39"/>
    <w:rsid w:val="009C3DE0"/>
    <w:rsid w:val="009C7518"/>
    <w:rsid w:val="009C79AE"/>
    <w:rsid w:val="009C7A9E"/>
    <w:rsid w:val="00A442E3"/>
    <w:rsid w:val="00A877FA"/>
    <w:rsid w:val="00A95E1C"/>
    <w:rsid w:val="00AC241E"/>
    <w:rsid w:val="00AD7A97"/>
    <w:rsid w:val="00AE69A8"/>
    <w:rsid w:val="00B146D7"/>
    <w:rsid w:val="00B52B3B"/>
    <w:rsid w:val="00B759E2"/>
    <w:rsid w:val="00B8546A"/>
    <w:rsid w:val="00BB3821"/>
    <w:rsid w:val="00BC4119"/>
    <w:rsid w:val="00BC4183"/>
    <w:rsid w:val="00BE596B"/>
    <w:rsid w:val="00BE775C"/>
    <w:rsid w:val="00C35483"/>
    <w:rsid w:val="00C429FA"/>
    <w:rsid w:val="00C449FA"/>
    <w:rsid w:val="00C56042"/>
    <w:rsid w:val="00C617C4"/>
    <w:rsid w:val="00C86F77"/>
    <w:rsid w:val="00CB5235"/>
    <w:rsid w:val="00CB5AE8"/>
    <w:rsid w:val="00D27BA6"/>
    <w:rsid w:val="00D44D94"/>
    <w:rsid w:val="00D47FC0"/>
    <w:rsid w:val="00D84307"/>
    <w:rsid w:val="00DA7F8E"/>
    <w:rsid w:val="00DE0195"/>
    <w:rsid w:val="00E3363C"/>
    <w:rsid w:val="00E56528"/>
    <w:rsid w:val="00E75F32"/>
    <w:rsid w:val="00EB72F1"/>
    <w:rsid w:val="00EC1675"/>
    <w:rsid w:val="00EC3E8C"/>
    <w:rsid w:val="00EC469D"/>
    <w:rsid w:val="00EE38B5"/>
    <w:rsid w:val="00EF6509"/>
    <w:rsid w:val="00F23079"/>
    <w:rsid w:val="00F713CD"/>
    <w:rsid w:val="00FA0414"/>
    <w:rsid w:val="00FA4A41"/>
    <w:rsid w:val="00FA505C"/>
    <w:rsid w:val="00FD76FB"/>
    <w:rsid w:val="00FE4722"/>
    <w:rsid w:val="00FE63EE"/>
    <w:rsid w:val="00FF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1C88CD"/>
  <w15:docId w15:val="{7A5EFAE1-22AD-4592-A4F6-516B91B0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22"/>
    <w:rPr>
      <w:rFonts w:ascii="Calibri" w:eastAsia="Times New Roman" w:hAnsi="Calibri" w:cs="Times New Roman"/>
      <w:lang w:val="en-US"/>
    </w:rPr>
  </w:style>
  <w:style w:type="paragraph" w:styleId="1">
    <w:name w:val="heading 1"/>
    <w:basedOn w:val="a"/>
    <w:next w:val="a"/>
    <w:link w:val="10"/>
    <w:uiPriority w:val="9"/>
    <w:qFormat/>
    <w:rsid w:val="00EC46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953FF"/>
    <w:pPr>
      <w:keepNext/>
      <w:snapToGrid w:val="0"/>
      <w:spacing w:before="240" w:after="60" w:line="240" w:lineRule="auto"/>
      <w:outlineLvl w:val="1"/>
    </w:pPr>
    <w:rPr>
      <w:rFonts w:ascii="Arial" w:hAnsi="Arial" w:cs="Arial"/>
      <w:b/>
      <w:bCs/>
      <w:i/>
      <w:iCs/>
      <w:noProo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link w:val="a4"/>
    <w:locked/>
    <w:rsid w:val="00FE4722"/>
    <w:rPr>
      <w:b/>
      <w:bCs/>
      <w:snapToGrid w:val="0"/>
      <w:sz w:val="24"/>
      <w:szCs w:val="24"/>
      <w:lang w:eastAsia="ru-RU"/>
    </w:rPr>
  </w:style>
  <w:style w:type="paragraph" w:styleId="a4">
    <w:name w:val="Title"/>
    <w:basedOn w:val="a"/>
    <w:link w:val="a3"/>
    <w:qFormat/>
    <w:rsid w:val="00FE4722"/>
    <w:pPr>
      <w:snapToGrid w:val="0"/>
      <w:spacing w:after="0" w:line="240" w:lineRule="auto"/>
      <w:ind w:firstLine="720"/>
      <w:jc w:val="center"/>
    </w:pPr>
    <w:rPr>
      <w:rFonts w:asciiTheme="minorHAnsi" w:eastAsiaTheme="minorHAnsi" w:hAnsiTheme="minorHAnsi" w:cstheme="minorBidi"/>
      <w:b/>
      <w:bCs/>
      <w:snapToGrid w:val="0"/>
      <w:sz w:val="24"/>
      <w:szCs w:val="24"/>
      <w:lang w:val="ru-RU" w:eastAsia="ru-RU"/>
    </w:rPr>
  </w:style>
  <w:style w:type="character" w:customStyle="1" w:styleId="11">
    <w:name w:val="Название Знак1"/>
    <w:basedOn w:val="a0"/>
    <w:uiPriority w:val="10"/>
    <w:rsid w:val="00FE4722"/>
    <w:rPr>
      <w:rFonts w:asciiTheme="majorHAnsi" w:eastAsiaTheme="majorEastAsia" w:hAnsiTheme="majorHAnsi" w:cstheme="majorBidi"/>
      <w:color w:val="17365D" w:themeColor="text2" w:themeShade="BF"/>
      <w:spacing w:val="5"/>
      <w:kern w:val="28"/>
      <w:sz w:val="52"/>
      <w:szCs w:val="52"/>
      <w:lang w:val="en-US"/>
    </w:rPr>
  </w:style>
  <w:style w:type="paragraph" w:styleId="a5">
    <w:name w:val="Balloon Text"/>
    <w:basedOn w:val="a"/>
    <w:link w:val="a6"/>
    <w:uiPriority w:val="99"/>
    <w:semiHidden/>
    <w:unhideWhenUsed/>
    <w:rsid w:val="00FE4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4722"/>
    <w:rPr>
      <w:rFonts w:ascii="Tahoma" w:eastAsia="Times New Roman" w:hAnsi="Tahoma" w:cs="Tahoma"/>
      <w:sz w:val="16"/>
      <w:szCs w:val="16"/>
      <w:lang w:val="en-US"/>
    </w:rPr>
  </w:style>
  <w:style w:type="paragraph" w:styleId="a7">
    <w:name w:val="Body Text Indent"/>
    <w:basedOn w:val="a"/>
    <w:link w:val="a8"/>
    <w:rsid w:val="00365FBF"/>
    <w:pPr>
      <w:spacing w:after="0" w:line="240" w:lineRule="auto"/>
      <w:ind w:firstLine="360"/>
    </w:pPr>
    <w:rPr>
      <w:rFonts w:ascii="Times New Roman" w:hAnsi="Times New Roman"/>
      <w:sz w:val="24"/>
      <w:szCs w:val="24"/>
      <w:lang w:val="ru-RU" w:eastAsia="ru-RU"/>
    </w:rPr>
  </w:style>
  <w:style w:type="character" w:customStyle="1" w:styleId="a8">
    <w:name w:val="Основной текст с отступом Знак"/>
    <w:basedOn w:val="a0"/>
    <w:link w:val="a7"/>
    <w:rsid w:val="00365FBF"/>
    <w:rPr>
      <w:rFonts w:ascii="Times New Roman" w:eastAsia="Times New Roman" w:hAnsi="Times New Roman" w:cs="Times New Roman"/>
      <w:sz w:val="24"/>
      <w:szCs w:val="24"/>
      <w:lang w:eastAsia="ru-RU"/>
    </w:rPr>
  </w:style>
  <w:style w:type="paragraph" w:styleId="21">
    <w:name w:val="Body Text Indent 2"/>
    <w:basedOn w:val="a"/>
    <w:link w:val="22"/>
    <w:rsid w:val="00365FBF"/>
    <w:pPr>
      <w:spacing w:after="0" w:line="240" w:lineRule="auto"/>
      <w:ind w:left="360"/>
    </w:pPr>
    <w:rPr>
      <w:rFonts w:ascii="Times New Roman" w:hAnsi="Times New Roman"/>
      <w:sz w:val="24"/>
      <w:szCs w:val="24"/>
      <w:lang w:val="ru-RU" w:eastAsia="ru-RU"/>
    </w:rPr>
  </w:style>
  <w:style w:type="character" w:customStyle="1" w:styleId="22">
    <w:name w:val="Основной текст с отступом 2 Знак"/>
    <w:basedOn w:val="a0"/>
    <w:link w:val="21"/>
    <w:rsid w:val="00365FBF"/>
    <w:rPr>
      <w:rFonts w:ascii="Times New Roman" w:eastAsia="Times New Roman" w:hAnsi="Times New Roman" w:cs="Times New Roman"/>
      <w:sz w:val="24"/>
      <w:szCs w:val="24"/>
      <w:lang w:eastAsia="ru-RU"/>
    </w:rPr>
  </w:style>
  <w:style w:type="paragraph" w:customStyle="1" w:styleId="12">
    <w:name w:val="Обычный1"/>
    <w:rsid w:val="00152A9F"/>
    <w:pPr>
      <w:widowControl w:val="0"/>
      <w:spacing w:after="0" w:line="240" w:lineRule="auto"/>
      <w:ind w:firstLine="620"/>
      <w:jc w:val="both"/>
    </w:pPr>
    <w:rPr>
      <w:rFonts w:ascii="Times New Roman" w:eastAsia="Times New Roman" w:hAnsi="Times New Roman" w:cs="Times New Roman"/>
      <w:snapToGrid w:val="0"/>
      <w:sz w:val="32"/>
      <w:szCs w:val="20"/>
      <w:lang w:eastAsia="ru-RU"/>
    </w:rPr>
  </w:style>
  <w:style w:type="paragraph" w:customStyle="1" w:styleId="FR1">
    <w:name w:val="FR1"/>
    <w:rsid w:val="00152A9F"/>
    <w:pPr>
      <w:widowControl w:val="0"/>
      <w:autoSpaceDE w:val="0"/>
      <w:autoSpaceDN w:val="0"/>
      <w:adjustRightInd w:val="0"/>
      <w:spacing w:after="0" w:line="240" w:lineRule="auto"/>
    </w:pPr>
    <w:rPr>
      <w:rFonts w:ascii="Arial" w:eastAsia="Times New Roman" w:hAnsi="Arial" w:cs="Arial"/>
      <w:b/>
      <w:bCs/>
      <w:i/>
      <w:iCs/>
      <w:sz w:val="24"/>
      <w:szCs w:val="24"/>
      <w:lang w:eastAsia="ru-RU"/>
    </w:rPr>
  </w:style>
  <w:style w:type="character" w:customStyle="1" w:styleId="a9">
    <w:name w:val="Основной текст_"/>
    <w:basedOn w:val="a0"/>
    <w:link w:val="9"/>
    <w:rsid w:val="003B6F94"/>
    <w:rPr>
      <w:rFonts w:ascii="Times New Roman" w:eastAsia="Times New Roman" w:hAnsi="Times New Roman" w:cs="Times New Roman"/>
      <w:sz w:val="26"/>
      <w:szCs w:val="26"/>
      <w:shd w:val="clear" w:color="auto" w:fill="FFFFFF"/>
    </w:rPr>
  </w:style>
  <w:style w:type="character" w:customStyle="1" w:styleId="11pt">
    <w:name w:val="Основной текст + 11 pt"/>
    <w:basedOn w:val="a9"/>
    <w:rsid w:val="003B6F9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
    <w:name w:val="Основной текст3"/>
    <w:basedOn w:val="a9"/>
    <w:rsid w:val="003B6F9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9">
    <w:name w:val="Основной текст9"/>
    <w:basedOn w:val="a"/>
    <w:link w:val="a9"/>
    <w:rsid w:val="003B6F94"/>
    <w:pPr>
      <w:widowControl w:val="0"/>
      <w:shd w:val="clear" w:color="auto" w:fill="FFFFFF"/>
      <w:spacing w:after="0" w:line="317" w:lineRule="exact"/>
      <w:ind w:hanging="1820"/>
      <w:jc w:val="center"/>
    </w:pPr>
    <w:rPr>
      <w:rFonts w:ascii="Times New Roman" w:hAnsi="Times New Roman"/>
      <w:sz w:val="26"/>
      <w:szCs w:val="26"/>
      <w:lang w:val="ru-RU"/>
    </w:rPr>
  </w:style>
  <w:style w:type="character" w:styleId="aa">
    <w:name w:val="Placeholder Text"/>
    <w:basedOn w:val="a0"/>
    <w:uiPriority w:val="99"/>
    <w:semiHidden/>
    <w:rsid w:val="008C330A"/>
    <w:rPr>
      <w:color w:val="808080"/>
    </w:rPr>
  </w:style>
  <w:style w:type="character" w:customStyle="1" w:styleId="6pt1pt">
    <w:name w:val="Основной текст + 6 pt;Интервал 1 pt"/>
    <w:basedOn w:val="a9"/>
    <w:rsid w:val="005E5D45"/>
    <w:rPr>
      <w:rFonts w:ascii="Times New Roman" w:eastAsia="Times New Roman" w:hAnsi="Times New Roman" w:cs="Times New Roman"/>
      <w:b w:val="0"/>
      <w:bCs w:val="0"/>
      <w:i w:val="0"/>
      <w:iCs w:val="0"/>
      <w:smallCaps w:val="0"/>
      <w:strike w:val="0"/>
      <w:color w:val="000000"/>
      <w:spacing w:val="20"/>
      <w:w w:val="100"/>
      <w:position w:val="0"/>
      <w:sz w:val="12"/>
      <w:szCs w:val="12"/>
      <w:u w:val="none"/>
      <w:shd w:val="clear" w:color="auto" w:fill="FFFFFF"/>
      <w:lang w:val="ru-RU" w:eastAsia="ru-RU" w:bidi="ru-RU"/>
    </w:rPr>
  </w:style>
  <w:style w:type="character" w:customStyle="1" w:styleId="ab">
    <w:name w:val="Основной текст + Курсив"/>
    <w:basedOn w:val="a9"/>
    <w:rsid w:val="005E5D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1pt0">
    <w:name w:val="Основной текст + 11 pt;Курсив"/>
    <w:basedOn w:val="a9"/>
    <w:rsid w:val="005E5D4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2"/>
    <w:basedOn w:val="a9"/>
    <w:rsid w:val="005E5D4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5">
    <w:name w:val="Основной текст (5) + Не курсив"/>
    <w:basedOn w:val="a0"/>
    <w:rsid w:val="005E5D4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0">
    <w:name w:val="Основной текст5"/>
    <w:basedOn w:val="a9"/>
    <w:rsid w:val="007C135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pt1">
    <w:name w:val="Основной текст + 11 pt;Курсив;Малые прописные"/>
    <w:basedOn w:val="a9"/>
    <w:rsid w:val="007C135A"/>
    <w:rPr>
      <w:rFonts w:ascii="Times New Roman" w:eastAsia="Times New Roman" w:hAnsi="Times New Roman" w:cs="Times New Roman"/>
      <w:b w:val="0"/>
      <w:bCs w:val="0"/>
      <w:i/>
      <w:iCs/>
      <w:smallCaps/>
      <w:strike w:val="0"/>
      <w:color w:val="000000"/>
      <w:spacing w:val="0"/>
      <w:w w:val="100"/>
      <w:position w:val="0"/>
      <w:sz w:val="22"/>
      <w:szCs w:val="22"/>
      <w:u w:val="none"/>
      <w:shd w:val="clear" w:color="auto" w:fill="FFFFFF"/>
      <w:lang w:val="ru-RU" w:eastAsia="ru-RU" w:bidi="ru-RU"/>
    </w:rPr>
  </w:style>
  <w:style w:type="character" w:customStyle="1" w:styleId="11pt2">
    <w:name w:val="Основной текст + 11 pt;Малые прописные"/>
    <w:basedOn w:val="a9"/>
    <w:rsid w:val="007C135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paragraph" w:styleId="ac">
    <w:name w:val="List Paragraph"/>
    <w:basedOn w:val="a"/>
    <w:uiPriority w:val="34"/>
    <w:qFormat/>
    <w:rsid w:val="00294648"/>
    <w:pPr>
      <w:ind w:left="720"/>
      <w:contextualSpacing/>
    </w:pPr>
  </w:style>
  <w:style w:type="character" w:customStyle="1" w:styleId="20">
    <w:name w:val="Заголовок 2 Знак"/>
    <w:basedOn w:val="a0"/>
    <w:link w:val="2"/>
    <w:rsid w:val="004953FF"/>
    <w:rPr>
      <w:rFonts w:ascii="Arial" w:eastAsia="Times New Roman" w:hAnsi="Arial" w:cs="Arial"/>
      <w:b/>
      <w:bCs/>
      <w:i/>
      <w:iCs/>
      <w:noProof/>
      <w:sz w:val="28"/>
      <w:szCs w:val="28"/>
      <w:lang w:eastAsia="ru-RU"/>
    </w:rPr>
  </w:style>
  <w:style w:type="paragraph" w:styleId="30">
    <w:name w:val="Body Text Indent 3"/>
    <w:basedOn w:val="a"/>
    <w:link w:val="31"/>
    <w:rsid w:val="004953FF"/>
    <w:pPr>
      <w:spacing w:after="120"/>
      <w:ind w:left="283"/>
    </w:pPr>
    <w:rPr>
      <w:sz w:val="16"/>
      <w:szCs w:val="16"/>
    </w:rPr>
  </w:style>
  <w:style w:type="character" w:customStyle="1" w:styleId="31">
    <w:name w:val="Основной текст с отступом 3 Знак"/>
    <w:basedOn w:val="a0"/>
    <w:link w:val="30"/>
    <w:rsid w:val="004953FF"/>
    <w:rPr>
      <w:rFonts w:ascii="Calibri" w:eastAsia="Times New Roman" w:hAnsi="Calibri" w:cs="Times New Roman"/>
      <w:sz w:val="16"/>
      <w:szCs w:val="16"/>
      <w:lang w:val="en-US"/>
    </w:rPr>
  </w:style>
  <w:style w:type="paragraph" w:styleId="ad">
    <w:name w:val="footnote text"/>
    <w:basedOn w:val="a"/>
    <w:link w:val="ae"/>
    <w:semiHidden/>
    <w:rsid w:val="004953FF"/>
    <w:pPr>
      <w:spacing w:after="0" w:line="240" w:lineRule="auto"/>
    </w:pPr>
    <w:rPr>
      <w:rFonts w:ascii="Times New Roman" w:hAnsi="Times New Roman"/>
      <w:snapToGrid w:val="0"/>
      <w:sz w:val="20"/>
      <w:szCs w:val="20"/>
      <w:lang w:val="ru-RU" w:eastAsia="ru-RU"/>
    </w:rPr>
  </w:style>
  <w:style w:type="character" w:customStyle="1" w:styleId="ae">
    <w:name w:val="Текст сноски Знак"/>
    <w:basedOn w:val="a0"/>
    <w:link w:val="ad"/>
    <w:semiHidden/>
    <w:rsid w:val="004953FF"/>
    <w:rPr>
      <w:rFonts w:ascii="Times New Roman" w:eastAsia="Times New Roman" w:hAnsi="Times New Roman" w:cs="Times New Roman"/>
      <w:snapToGrid w:val="0"/>
      <w:sz w:val="20"/>
      <w:szCs w:val="20"/>
      <w:lang w:eastAsia="ru-RU"/>
    </w:rPr>
  </w:style>
  <w:style w:type="character" w:styleId="af">
    <w:name w:val="footnote reference"/>
    <w:basedOn w:val="a0"/>
    <w:semiHidden/>
    <w:rsid w:val="004953FF"/>
    <w:rPr>
      <w:vertAlign w:val="superscript"/>
    </w:rPr>
  </w:style>
  <w:style w:type="character" w:customStyle="1" w:styleId="10">
    <w:name w:val="Заголовок 1 Знак"/>
    <w:basedOn w:val="a0"/>
    <w:link w:val="1"/>
    <w:uiPriority w:val="9"/>
    <w:rsid w:val="00EC469D"/>
    <w:rPr>
      <w:rFonts w:asciiTheme="majorHAnsi" w:eastAsiaTheme="majorEastAsia" w:hAnsiTheme="majorHAnsi" w:cstheme="majorBidi"/>
      <w:b/>
      <w:bCs/>
      <w:color w:val="365F91" w:themeColor="accent1" w:themeShade="BF"/>
      <w:sz w:val="28"/>
      <w:szCs w:val="28"/>
      <w:lang w:val="en-US"/>
    </w:rPr>
  </w:style>
  <w:style w:type="paragraph" w:styleId="af0">
    <w:name w:val="TOC Heading"/>
    <w:basedOn w:val="1"/>
    <w:next w:val="a"/>
    <w:uiPriority w:val="39"/>
    <w:unhideWhenUsed/>
    <w:qFormat/>
    <w:rsid w:val="00EC469D"/>
    <w:pPr>
      <w:outlineLvl w:val="9"/>
    </w:pPr>
    <w:rPr>
      <w:lang w:val="ru-RU"/>
    </w:rPr>
  </w:style>
  <w:style w:type="paragraph" w:styleId="24">
    <w:name w:val="toc 2"/>
    <w:basedOn w:val="a"/>
    <w:next w:val="a"/>
    <w:autoRedefine/>
    <w:uiPriority w:val="39"/>
    <w:unhideWhenUsed/>
    <w:qFormat/>
    <w:rsid w:val="00EC469D"/>
    <w:pPr>
      <w:spacing w:after="100"/>
      <w:ind w:left="220"/>
    </w:pPr>
    <w:rPr>
      <w:rFonts w:asciiTheme="minorHAnsi" w:eastAsiaTheme="minorEastAsia" w:hAnsiTheme="minorHAnsi" w:cstheme="minorBidi"/>
      <w:lang w:val="ru-RU"/>
    </w:rPr>
  </w:style>
  <w:style w:type="paragraph" w:styleId="13">
    <w:name w:val="toc 1"/>
    <w:basedOn w:val="a"/>
    <w:next w:val="a"/>
    <w:autoRedefine/>
    <w:uiPriority w:val="39"/>
    <w:unhideWhenUsed/>
    <w:qFormat/>
    <w:rsid w:val="00EC469D"/>
    <w:pPr>
      <w:spacing w:after="100"/>
    </w:pPr>
    <w:rPr>
      <w:rFonts w:asciiTheme="minorHAnsi" w:eastAsiaTheme="minorEastAsia" w:hAnsiTheme="minorHAnsi" w:cstheme="minorBidi"/>
      <w:lang w:val="ru-RU"/>
    </w:rPr>
  </w:style>
  <w:style w:type="paragraph" w:styleId="32">
    <w:name w:val="toc 3"/>
    <w:basedOn w:val="a"/>
    <w:next w:val="a"/>
    <w:autoRedefine/>
    <w:uiPriority w:val="39"/>
    <w:semiHidden/>
    <w:unhideWhenUsed/>
    <w:qFormat/>
    <w:rsid w:val="00EC469D"/>
    <w:pPr>
      <w:spacing w:after="100"/>
      <w:ind w:left="440"/>
    </w:pPr>
    <w:rPr>
      <w:rFonts w:asciiTheme="minorHAnsi" w:eastAsiaTheme="minorEastAsia" w:hAnsiTheme="minorHAnsi" w:cstheme="minorBidi"/>
      <w:lang w:val="ru-RU"/>
    </w:rPr>
  </w:style>
  <w:style w:type="character" w:styleId="af1">
    <w:name w:val="Hyperlink"/>
    <w:basedOn w:val="a0"/>
    <w:uiPriority w:val="99"/>
    <w:unhideWhenUsed/>
    <w:rsid w:val="00BB3821"/>
    <w:rPr>
      <w:color w:val="0000FF" w:themeColor="hyperlink"/>
      <w:u w:val="single"/>
    </w:rPr>
  </w:style>
  <w:style w:type="table" w:styleId="af2">
    <w:name w:val="Table Grid"/>
    <w:basedOn w:val="a1"/>
    <w:uiPriority w:val="59"/>
    <w:rsid w:val="0017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Полужирный"/>
    <w:basedOn w:val="a9"/>
    <w:rsid w:val="001541F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4">
    <w:name w:val="Основной текст4"/>
    <w:basedOn w:val="a"/>
    <w:rsid w:val="00FA505C"/>
    <w:pPr>
      <w:widowControl w:val="0"/>
      <w:shd w:val="clear" w:color="auto" w:fill="FFFFFF"/>
      <w:spacing w:after="0" w:line="322" w:lineRule="exact"/>
      <w:jc w:val="center"/>
    </w:pPr>
    <w:rPr>
      <w:rFonts w:ascii="Times New Roman" w:hAnsi="Times New Roman"/>
      <w:color w:val="000000"/>
      <w:sz w:val="26"/>
      <w:szCs w:val="26"/>
      <w:lang w:val="ru-RU" w:eastAsia="ru-RU" w:bidi="ru-RU"/>
    </w:rPr>
  </w:style>
  <w:style w:type="character" w:styleId="af3">
    <w:name w:val="annotation reference"/>
    <w:basedOn w:val="a0"/>
    <w:uiPriority w:val="99"/>
    <w:semiHidden/>
    <w:unhideWhenUsed/>
    <w:rsid w:val="00D84307"/>
    <w:rPr>
      <w:sz w:val="16"/>
      <w:szCs w:val="16"/>
    </w:rPr>
  </w:style>
  <w:style w:type="paragraph" w:styleId="af4">
    <w:name w:val="annotation text"/>
    <w:basedOn w:val="a"/>
    <w:link w:val="af5"/>
    <w:uiPriority w:val="99"/>
    <w:semiHidden/>
    <w:unhideWhenUsed/>
    <w:rsid w:val="00D84307"/>
    <w:pPr>
      <w:spacing w:line="240" w:lineRule="auto"/>
    </w:pPr>
    <w:rPr>
      <w:sz w:val="20"/>
      <w:szCs w:val="20"/>
    </w:rPr>
  </w:style>
  <w:style w:type="character" w:customStyle="1" w:styleId="af5">
    <w:name w:val="Текст примечания Знак"/>
    <w:basedOn w:val="a0"/>
    <w:link w:val="af4"/>
    <w:uiPriority w:val="99"/>
    <w:semiHidden/>
    <w:rsid w:val="00D84307"/>
    <w:rPr>
      <w:rFonts w:ascii="Calibri" w:eastAsia="Times New Roman" w:hAnsi="Calibri" w:cs="Times New Roman"/>
      <w:sz w:val="20"/>
      <w:szCs w:val="20"/>
      <w:lang w:val="en-US"/>
    </w:rPr>
  </w:style>
  <w:style w:type="paragraph" w:styleId="af6">
    <w:name w:val="Body Text"/>
    <w:basedOn w:val="a"/>
    <w:link w:val="af7"/>
    <w:rsid w:val="00300F48"/>
    <w:pPr>
      <w:spacing w:after="120" w:line="240" w:lineRule="auto"/>
    </w:pPr>
    <w:rPr>
      <w:rFonts w:ascii="Times New Roman" w:hAnsi="Times New Roman"/>
      <w:sz w:val="28"/>
      <w:szCs w:val="20"/>
      <w:lang w:val="ru-RU" w:eastAsia="ru-RU"/>
    </w:rPr>
  </w:style>
  <w:style w:type="character" w:customStyle="1" w:styleId="af7">
    <w:name w:val="Основной текст Знак"/>
    <w:basedOn w:val="a0"/>
    <w:link w:val="af6"/>
    <w:rsid w:val="00300F48"/>
    <w:rPr>
      <w:rFonts w:ascii="Times New Roman" w:eastAsia="Times New Roman" w:hAnsi="Times New Roman" w:cs="Times New Roman"/>
      <w:sz w:val="28"/>
      <w:szCs w:val="20"/>
      <w:lang w:eastAsia="ru-RU"/>
    </w:rPr>
  </w:style>
  <w:style w:type="paragraph" w:customStyle="1" w:styleId="TableParagraph">
    <w:name w:val="Table Paragraph"/>
    <w:basedOn w:val="a"/>
    <w:uiPriority w:val="1"/>
    <w:qFormat/>
    <w:rsid w:val="00300F48"/>
    <w:pPr>
      <w:widowControl w:val="0"/>
      <w:autoSpaceDE w:val="0"/>
      <w:autoSpaceDN w:val="0"/>
      <w:spacing w:after="0" w:line="256" w:lineRule="exact"/>
    </w:pPr>
    <w:rPr>
      <w:rFonts w:ascii="Times New Roman" w:hAnsi="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504">
      <w:bodyDiv w:val="1"/>
      <w:marLeft w:val="0"/>
      <w:marRight w:val="0"/>
      <w:marTop w:val="0"/>
      <w:marBottom w:val="0"/>
      <w:divBdr>
        <w:top w:val="none" w:sz="0" w:space="0" w:color="auto"/>
        <w:left w:val="none" w:sz="0" w:space="0" w:color="auto"/>
        <w:bottom w:val="none" w:sz="0" w:space="0" w:color="auto"/>
        <w:right w:val="none" w:sz="0" w:space="0" w:color="auto"/>
      </w:divBdr>
    </w:div>
    <w:div w:id="875043625">
      <w:bodyDiv w:val="1"/>
      <w:marLeft w:val="0"/>
      <w:marRight w:val="0"/>
      <w:marTop w:val="0"/>
      <w:marBottom w:val="0"/>
      <w:divBdr>
        <w:top w:val="none" w:sz="0" w:space="0" w:color="auto"/>
        <w:left w:val="none" w:sz="0" w:space="0" w:color="auto"/>
        <w:bottom w:val="none" w:sz="0" w:space="0" w:color="auto"/>
        <w:right w:val="none" w:sz="0" w:space="0" w:color="auto"/>
      </w:divBdr>
    </w:div>
    <w:div w:id="1003509013">
      <w:bodyDiv w:val="1"/>
      <w:marLeft w:val="0"/>
      <w:marRight w:val="0"/>
      <w:marTop w:val="0"/>
      <w:marBottom w:val="0"/>
      <w:divBdr>
        <w:top w:val="none" w:sz="0" w:space="0" w:color="auto"/>
        <w:left w:val="none" w:sz="0" w:space="0" w:color="auto"/>
        <w:bottom w:val="none" w:sz="0" w:space="0" w:color="auto"/>
        <w:right w:val="none" w:sz="0" w:space="0" w:color="auto"/>
      </w:divBdr>
    </w:div>
    <w:div w:id="1158107893">
      <w:bodyDiv w:val="1"/>
      <w:marLeft w:val="0"/>
      <w:marRight w:val="0"/>
      <w:marTop w:val="0"/>
      <w:marBottom w:val="0"/>
      <w:divBdr>
        <w:top w:val="none" w:sz="0" w:space="0" w:color="auto"/>
        <w:left w:val="none" w:sz="0" w:space="0" w:color="auto"/>
        <w:bottom w:val="none" w:sz="0" w:space="0" w:color="auto"/>
        <w:right w:val="none" w:sz="0" w:space="0" w:color="auto"/>
      </w:divBdr>
    </w:div>
    <w:div w:id="1597983079">
      <w:bodyDiv w:val="1"/>
      <w:marLeft w:val="0"/>
      <w:marRight w:val="0"/>
      <w:marTop w:val="0"/>
      <w:marBottom w:val="0"/>
      <w:divBdr>
        <w:top w:val="none" w:sz="0" w:space="0" w:color="auto"/>
        <w:left w:val="none" w:sz="0" w:space="0" w:color="auto"/>
        <w:bottom w:val="none" w:sz="0" w:space="0" w:color="auto"/>
        <w:right w:val="none" w:sz="0" w:space="0" w:color="auto"/>
      </w:divBdr>
      <w:divsChild>
        <w:div w:id="100342740">
          <w:marLeft w:val="0"/>
          <w:marRight w:val="0"/>
          <w:marTop w:val="0"/>
          <w:marBottom w:val="0"/>
          <w:divBdr>
            <w:top w:val="none" w:sz="0" w:space="0" w:color="auto"/>
            <w:left w:val="none" w:sz="0" w:space="0" w:color="auto"/>
            <w:bottom w:val="none" w:sz="0" w:space="0" w:color="auto"/>
            <w:right w:val="none" w:sz="0" w:space="0" w:color="auto"/>
          </w:divBdr>
        </w:div>
        <w:div w:id="578059097">
          <w:marLeft w:val="0"/>
          <w:marRight w:val="0"/>
          <w:marTop w:val="0"/>
          <w:marBottom w:val="0"/>
          <w:divBdr>
            <w:top w:val="none" w:sz="0" w:space="0" w:color="auto"/>
            <w:left w:val="none" w:sz="0" w:space="0" w:color="auto"/>
            <w:bottom w:val="none" w:sz="0" w:space="0" w:color="auto"/>
            <w:right w:val="none" w:sz="0" w:space="0" w:color="auto"/>
          </w:divBdr>
        </w:div>
        <w:div w:id="768543326">
          <w:marLeft w:val="0"/>
          <w:marRight w:val="0"/>
          <w:marTop w:val="0"/>
          <w:marBottom w:val="0"/>
          <w:divBdr>
            <w:top w:val="none" w:sz="0" w:space="0" w:color="auto"/>
            <w:left w:val="none" w:sz="0" w:space="0" w:color="auto"/>
            <w:bottom w:val="none" w:sz="0" w:space="0" w:color="auto"/>
            <w:right w:val="none" w:sz="0" w:space="0" w:color="auto"/>
          </w:divBdr>
        </w:div>
        <w:div w:id="1055934148">
          <w:marLeft w:val="0"/>
          <w:marRight w:val="0"/>
          <w:marTop w:val="0"/>
          <w:marBottom w:val="0"/>
          <w:divBdr>
            <w:top w:val="none" w:sz="0" w:space="0" w:color="auto"/>
            <w:left w:val="none" w:sz="0" w:space="0" w:color="auto"/>
            <w:bottom w:val="none" w:sz="0" w:space="0" w:color="auto"/>
            <w:right w:val="none" w:sz="0" w:space="0" w:color="auto"/>
          </w:divBdr>
        </w:div>
        <w:div w:id="1673293249">
          <w:marLeft w:val="0"/>
          <w:marRight w:val="0"/>
          <w:marTop w:val="0"/>
          <w:marBottom w:val="0"/>
          <w:divBdr>
            <w:top w:val="none" w:sz="0" w:space="0" w:color="auto"/>
            <w:left w:val="none" w:sz="0" w:space="0" w:color="auto"/>
            <w:bottom w:val="none" w:sz="0" w:space="0" w:color="auto"/>
            <w:right w:val="none" w:sz="0" w:space="0" w:color="auto"/>
          </w:divBdr>
        </w:div>
        <w:div w:id="1074741455">
          <w:marLeft w:val="0"/>
          <w:marRight w:val="0"/>
          <w:marTop w:val="0"/>
          <w:marBottom w:val="0"/>
          <w:divBdr>
            <w:top w:val="none" w:sz="0" w:space="0" w:color="auto"/>
            <w:left w:val="none" w:sz="0" w:space="0" w:color="auto"/>
            <w:bottom w:val="none" w:sz="0" w:space="0" w:color="auto"/>
            <w:right w:val="none" w:sz="0" w:space="0" w:color="auto"/>
          </w:divBdr>
        </w:div>
        <w:div w:id="1784109414">
          <w:marLeft w:val="0"/>
          <w:marRight w:val="0"/>
          <w:marTop w:val="0"/>
          <w:marBottom w:val="0"/>
          <w:divBdr>
            <w:top w:val="none" w:sz="0" w:space="0" w:color="auto"/>
            <w:left w:val="none" w:sz="0" w:space="0" w:color="auto"/>
            <w:bottom w:val="none" w:sz="0" w:space="0" w:color="auto"/>
            <w:right w:val="none" w:sz="0" w:space="0" w:color="auto"/>
          </w:divBdr>
        </w:div>
        <w:div w:id="770785048">
          <w:marLeft w:val="0"/>
          <w:marRight w:val="0"/>
          <w:marTop w:val="0"/>
          <w:marBottom w:val="0"/>
          <w:divBdr>
            <w:top w:val="none" w:sz="0" w:space="0" w:color="auto"/>
            <w:left w:val="none" w:sz="0" w:space="0" w:color="auto"/>
            <w:bottom w:val="none" w:sz="0" w:space="0" w:color="auto"/>
            <w:right w:val="none" w:sz="0" w:space="0" w:color="auto"/>
          </w:divBdr>
        </w:div>
        <w:div w:id="276330520">
          <w:marLeft w:val="0"/>
          <w:marRight w:val="0"/>
          <w:marTop w:val="0"/>
          <w:marBottom w:val="0"/>
          <w:divBdr>
            <w:top w:val="none" w:sz="0" w:space="0" w:color="auto"/>
            <w:left w:val="none" w:sz="0" w:space="0" w:color="auto"/>
            <w:bottom w:val="none" w:sz="0" w:space="0" w:color="auto"/>
            <w:right w:val="none" w:sz="0" w:space="0" w:color="auto"/>
          </w:divBdr>
        </w:div>
        <w:div w:id="1260406548">
          <w:marLeft w:val="0"/>
          <w:marRight w:val="0"/>
          <w:marTop w:val="0"/>
          <w:marBottom w:val="0"/>
          <w:divBdr>
            <w:top w:val="none" w:sz="0" w:space="0" w:color="auto"/>
            <w:left w:val="none" w:sz="0" w:space="0" w:color="auto"/>
            <w:bottom w:val="none" w:sz="0" w:space="0" w:color="auto"/>
            <w:right w:val="none" w:sz="0" w:space="0" w:color="auto"/>
          </w:divBdr>
        </w:div>
        <w:div w:id="1554537235">
          <w:marLeft w:val="0"/>
          <w:marRight w:val="0"/>
          <w:marTop w:val="0"/>
          <w:marBottom w:val="0"/>
          <w:divBdr>
            <w:top w:val="none" w:sz="0" w:space="0" w:color="auto"/>
            <w:left w:val="none" w:sz="0" w:space="0" w:color="auto"/>
            <w:bottom w:val="none" w:sz="0" w:space="0" w:color="auto"/>
            <w:right w:val="none" w:sz="0" w:space="0" w:color="auto"/>
          </w:divBdr>
        </w:div>
        <w:div w:id="59329315">
          <w:marLeft w:val="0"/>
          <w:marRight w:val="0"/>
          <w:marTop w:val="0"/>
          <w:marBottom w:val="0"/>
          <w:divBdr>
            <w:top w:val="none" w:sz="0" w:space="0" w:color="auto"/>
            <w:left w:val="none" w:sz="0" w:space="0" w:color="auto"/>
            <w:bottom w:val="none" w:sz="0" w:space="0" w:color="auto"/>
            <w:right w:val="none" w:sz="0" w:space="0" w:color="auto"/>
          </w:divBdr>
        </w:div>
        <w:div w:id="438334484">
          <w:marLeft w:val="0"/>
          <w:marRight w:val="0"/>
          <w:marTop w:val="0"/>
          <w:marBottom w:val="0"/>
          <w:divBdr>
            <w:top w:val="none" w:sz="0" w:space="0" w:color="auto"/>
            <w:left w:val="none" w:sz="0" w:space="0" w:color="auto"/>
            <w:bottom w:val="none" w:sz="0" w:space="0" w:color="auto"/>
            <w:right w:val="none" w:sz="0" w:space="0" w:color="auto"/>
          </w:divBdr>
        </w:div>
      </w:divsChild>
    </w:div>
    <w:div w:id="1898276021">
      <w:bodyDiv w:val="1"/>
      <w:marLeft w:val="0"/>
      <w:marRight w:val="0"/>
      <w:marTop w:val="0"/>
      <w:marBottom w:val="0"/>
      <w:divBdr>
        <w:top w:val="none" w:sz="0" w:space="0" w:color="auto"/>
        <w:left w:val="none" w:sz="0" w:space="0" w:color="auto"/>
        <w:bottom w:val="none" w:sz="0" w:space="0" w:color="auto"/>
        <w:right w:val="none" w:sz="0" w:space="0" w:color="auto"/>
      </w:divBdr>
    </w:div>
    <w:div w:id="1918712067">
      <w:bodyDiv w:val="1"/>
      <w:marLeft w:val="0"/>
      <w:marRight w:val="0"/>
      <w:marTop w:val="0"/>
      <w:marBottom w:val="0"/>
      <w:divBdr>
        <w:top w:val="none" w:sz="0" w:space="0" w:color="auto"/>
        <w:left w:val="none" w:sz="0" w:space="0" w:color="auto"/>
        <w:bottom w:val="none" w:sz="0" w:space="0" w:color="auto"/>
        <w:right w:val="none" w:sz="0" w:space="0" w:color="auto"/>
      </w:divBdr>
    </w:div>
    <w:div w:id="21413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lanker.ru/doc/otchet-o-finansovyh-rezultat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anker.ru/doc/buhgalterskiy-bal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ABE48-02B2-47EA-B7B2-F3F26AF8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10430</Words>
  <Characters>59454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Курашова</dc:creator>
  <cp:lastModifiedBy>User</cp:lastModifiedBy>
  <cp:revision>9</cp:revision>
  <dcterms:created xsi:type="dcterms:W3CDTF">2020-02-03T13:42:00Z</dcterms:created>
  <dcterms:modified xsi:type="dcterms:W3CDTF">2021-10-31T19:56:00Z</dcterms:modified>
</cp:coreProperties>
</file>