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3024B" w:rsidRPr="00F3024B" w14:paraId="5011AFF1" w14:textId="77777777" w:rsidTr="00F3024B">
        <w:trPr>
          <w:cantSplit/>
          <w:trHeight w:val="180"/>
        </w:trPr>
        <w:tc>
          <w:tcPr>
            <w:tcW w:w="5000" w:type="pct"/>
            <w:hideMark/>
          </w:tcPr>
          <w:p w14:paraId="3E9E0AD0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3024B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99E9A" wp14:editId="3B567E32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24B" w:rsidRPr="00F3024B" w14:paraId="407C2F48" w14:textId="77777777" w:rsidTr="00F3024B">
        <w:trPr>
          <w:cantSplit/>
          <w:trHeight w:val="180"/>
        </w:trPr>
        <w:tc>
          <w:tcPr>
            <w:tcW w:w="5000" w:type="pct"/>
            <w:hideMark/>
          </w:tcPr>
          <w:p w14:paraId="51979D59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3024B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F3024B" w:rsidRPr="00F3024B" w14:paraId="315382C9" w14:textId="77777777" w:rsidTr="00F3024B">
        <w:trPr>
          <w:cantSplit/>
          <w:trHeight w:val="1417"/>
        </w:trPr>
        <w:tc>
          <w:tcPr>
            <w:tcW w:w="5000" w:type="pct"/>
            <w:hideMark/>
          </w:tcPr>
          <w:p w14:paraId="772EAFB9" w14:textId="77777777" w:rsidR="00F3024B" w:rsidRPr="00F3024B" w:rsidRDefault="00F3024B" w:rsidP="00F3024B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F3024B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F3024B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F3024B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F3024B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51852DA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F3024B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12F5EC5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024B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0340E92" wp14:editId="681FB8AD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EB2529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BCD1CFA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6DD995C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F3024B" w:rsidRPr="00F3024B" w14:paraId="68F272DD" w14:textId="77777777" w:rsidTr="00F3024B">
        <w:tc>
          <w:tcPr>
            <w:tcW w:w="2313" w:type="pct"/>
            <w:hideMark/>
          </w:tcPr>
          <w:p w14:paraId="6E511FAF" w14:textId="77777777" w:rsidR="00F3024B" w:rsidRPr="00F3024B" w:rsidRDefault="00F3024B" w:rsidP="00F3024B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39395E6E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3024B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8E8847D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3024B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3B2FAA25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3024B">
              <w:rPr>
                <w:rFonts w:eastAsia="Times New Roman"/>
                <w:szCs w:val="24"/>
                <w:lang w:eastAsia="ru-RU"/>
              </w:rPr>
              <w:t>Института технологий управления</w:t>
            </w:r>
          </w:p>
          <w:p w14:paraId="2E9F1526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3024B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27FB2620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3024B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382D6EF0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205C12F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1D0F34D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812B8E5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14C2700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180DD93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7C1418C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F3024B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F3024B" w:rsidRPr="00F3024B" w14:paraId="5C32EDC3" w14:textId="77777777" w:rsidTr="00F3024B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FC6171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F3024B" w:rsidRPr="00F3024B" w14:paraId="64B597C3" w14:textId="77777777" w:rsidTr="00F3024B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28D83725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F3024B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C85019" w14:textId="4FA9EB94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3024B">
              <w:rPr>
                <w:rFonts w:eastAsia="Times New Roman"/>
                <w:szCs w:val="24"/>
                <w:lang w:eastAsia="ru-RU"/>
              </w:rPr>
              <w:t>38.03.0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Pr="00F3024B">
              <w:rPr>
                <w:rFonts w:eastAsia="Times New Roman"/>
                <w:szCs w:val="24"/>
                <w:lang w:eastAsia="ru-RU"/>
              </w:rPr>
              <w:t xml:space="preserve"> «</w:t>
            </w:r>
            <w:r w:rsidRPr="00F3024B">
              <w:rPr>
                <w:rFonts w:eastAsia="Times New Roman"/>
                <w:szCs w:val="24"/>
                <w:lang w:eastAsia="ru-RU"/>
              </w:rPr>
              <w:t>Менеджмент</w:t>
            </w:r>
            <w:r w:rsidRPr="00F3024B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F3024B" w:rsidRPr="00F3024B" w14:paraId="10F229C7" w14:textId="77777777" w:rsidTr="00F3024B">
        <w:trPr>
          <w:trHeight w:val="51"/>
        </w:trPr>
        <w:tc>
          <w:tcPr>
            <w:tcW w:w="1745" w:type="pct"/>
            <w:gridSpan w:val="4"/>
            <w:vAlign w:val="bottom"/>
          </w:tcPr>
          <w:p w14:paraId="258BF506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43B136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F3024B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F3024B" w:rsidRPr="00F3024B" w14:paraId="53DC63EC" w14:textId="77777777" w:rsidTr="00F3024B">
        <w:trPr>
          <w:trHeight w:val="72"/>
        </w:trPr>
        <w:tc>
          <w:tcPr>
            <w:tcW w:w="741" w:type="pct"/>
            <w:vAlign w:val="bottom"/>
            <w:hideMark/>
          </w:tcPr>
          <w:p w14:paraId="353983DF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3024B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84CDE9" w14:textId="324ED7B5" w:rsidR="00F3024B" w:rsidRPr="00F3024B" w:rsidRDefault="00F3024B" w:rsidP="00F3024B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F3024B">
              <w:rPr>
                <w:rFonts w:eastAsia="Times New Roman"/>
                <w:szCs w:val="24"/>
                <w:lang w:eastAsia="ru-RU"/>
              </w:rPr>
              <w:t>Управление бизнес-проектами</w:t>
            </w:r>
          </w:p>
        </w:tc>
      </w:tr>
      <w:tr w:rsidR="00F3024B" w:rsidRPr="00F3024B" w14:paraId="22A4070B" w14:textId="77777777" w:rsidTr="00F3024B">
        <w:trPr>
          <w:trHeight w:val="51"/>
        </w:trPr>
        <w:tc>
          <w:tcPr>
            <w:tcW w:w="741" w:type="pct"/>
            <w:vAlign w:val="bottom"/>
          </w:tcPr>
          <w:p w14:paraId="48F22D60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C39126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F3024B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F3024B" w:rsidRPr="00F3024B" w14:paraId="344AD898" w14:textId="77777777" w:rsidTr="00F3024B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09AEF93B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F3024B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9C03CF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3024B">
              <w:rPr>
                <w:rFonts w:eastAsia="Times New Roman"/>
                <w:szCs w:val="24"/>
                <w:lang w:eastAsia="ru-RU"/>
              </w:rPr>
              <w:t>Институт технологий управления (ИТУ)</w:t>
            </w:r>
          </w:p>
        </w:tc>
      </w:tr>
      <w:tr w:rsidR="00F3024B" w:rsidRPr="00F3024B" w14:paraId="1DF2BA1C" w14:textId="77777777" w:rsidTr="00F3024B">
        <w:tc>
          <w:tcPr>
            <w:tcW w:w="748" w:type="pct"/>
            <w:gridSpan w:val="2"/>
          </w:tcPr>
          <w:p w14:paraId="36640221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B28DB2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F3024B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F3024B" w:rsidRPr="00F3024B" w14:paraId="73405E07" w14:textId="77777777" w:rsidTr="00F3024B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03DA92DA" w14:textId="77777777" w:rsidR="00F3024B" w:rsidRPr="00F3024B" w:rsidRDefault="00F3024B" w:rsidP="00F3024B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07643286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9F2FB73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9A52A2A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04F80BA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50A0F87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E026B1C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DD3FACE" w14:textId="77777777" w:rsidR="00F3024B" w:rsidRPr="00F3024B" w:rsidRDefault="00F3024B" w:rsidP="00F3024B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F3024B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F3024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F3024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F3024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F3024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F302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F3024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3E0292EC" w:rsidR="00A56A3C" w:rsidRDefault="00F3024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962D6A">
              <w:rPr>
                <w:rStyle w:val="ad"/>
                <w:noProof/>
              </w:rPr>
              <w:t>38.03.02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962D6A" w:rsidRPr="00962D6A">
              <w:rPr>
                <w:rStyle w:val="ad"/>
                <w:noProof/>
              </w:rPr>
              <w:t>Менеджмент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962D6A">
              <w:rPr>
                <w:rStyle w:val="ad"/>
                <w:noProof/>
              </w:rPr>
              <w:t>Управление бизнес-проектами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64D2AD30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02C7253D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962D6A">
        <w:t>38.03.02</w:t>
      </w:r>
      <w:r>
        <w:t xml:space="preserve"> «</w:t>
      </w:r>
      <w:r w:rsidR="00962D6A" w:rsidRPr="00962D6A">
        <w:t>Менеджмент</w:t>
      </w:r>
      <w:r>
        <w:t>» направленности «</w:t>
      </w:r>
      <w:r w:rsidR="00962D6A">
        <w:t>Управление бизнес-проектами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7D809FD8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962D6A">
        <w:t>38.03.02</w:t>
      </w:r>
      <w:r>
        <w:t xml:space="preserve"> «</w:t>
      </w:r>
      <w:r w:rsidR="00962D6A" w:rsidRPr="00962D6A">
        <w:t>Менеджмент</w:t>
      </w:r>
      <w:r>
        <w:t>» (направленность «</w:t>
      </w:r>
      <w:r w:rsidR="00962D6A">
        <w:t>Управление бизнес-проектами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lastRenderedPageBreak/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lastRenderedPageBreak/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58CD0005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962D6A">
        <w:t>38.03.02</w:t>
      </w:r>
      <w:r w:rsidRPr="00B5090B">
        <w:t xml:space="preserve"> «</w:t>
      </w:r>
      <w:r w:rsidR="00962D6A" w:rsidRPr="00962D6A">
        <w:t>Менеджмент</w:t>
      </w:r>
      <w:r w:rsidRPr="00B5090B">
        <w:t>» (направленность «</w:t>
      </w:r>
      <w:r w:rsidR="00962D6A">
        <w:t>Управление бизнес-проектами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08EF0F1C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962D6A">
        <w:t>38.03.02</w:t>
      </w:r>
      <w:r w:rsidRPr="00581325">
        <w:t xml:space="preserve"> «</w:t>
      </w:r>
      <w:r w:rsidR="00962D6A" w:rsidRPr="00962D6A">
        <w:t>Менеджмент</w:t>
      </w:r>
      <w:r w:rsidRPr="00581325">
        <w:t>» (направленность «</w:t>
      </w:r>
      <w:r w:rsidR="00962D6A">
        <w:t>Управление бизнес-проектами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lastRenderedPageBreak/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22AE2544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962D6A">
        <w:t>38.03.02</w:t>
      </w:r>
      <w:r w:rsidRPr="004E5761">
        <w:t xml:space="preserve"> «</w:t>
      </w:r>
      <w:r w:rsidR="00962D6A" w:rsidRPr="00962D6A">
        <w:t>Менеджмент</w:t>
      </w:r>
      <w:r w:rsidRPr="004E5761">
        <w:t>» (направленность «</w:t>
      </w:r>
      <w:r w:rsidR="00962D6A">
        <w:t>Управление бизнес-проектами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lastRenderedPageBreak/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F3024B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bookmarkStart w:id="7" w:name="_GoBack"/>
      <w:r w:rsidR="006D4C6D" w:rsidRPr="00F3024B">
        <w:t>, УК–9, УК–10, УК–11</w:t>
      </w:r>
      <w:r w:rsidR="00BE6683" w:rsidRPr="00F3024B">
        <w:t>)</w:t>
      </w:r>
      <w:r w:rsidR="001524C4" w:rsidRPr="00F3024B">
        <w:t xml:space="preserve"> (</w:t>
      </w:r>
      <w:proofErr w:type="spellStart"/>
      <w:r w:rsidR="001524C4" w:rsidRPr="00F3024B">
        <w:t>знаниевая</w:t>
      </w:r>
      <w:proofErr w:type="spellEnd"/>
      <w:r w:rsidR="001524C4" w:rsidRPr="00F3024B">
        <w:t xml:space="preserve"> компонента; освоение в рамках изучения дисциплин учебного плана, прохождения практик)</w:t>
      </w:r>
      <w:r w:rsidR="00BE6683" w:rsidRPr="00F3024B">
        <w:t>;</w:t>
      </w:r>
    </w:p>
    <w:bookmarkEnd w:id="7"/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1</w:t>
      </w:r>
      <w:r w:rsidR="00F3024B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УК-2.2 Способен планировать профессиональные и общественно значимые действия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2</w:t>
      </w:r>
      <w:r w:rsidR="00F3024B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3</w:t>
      </w:r>
      <w:r w:rsidR="00F3024B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социально-историческом, этическом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4</w:t>
      </w:r>
      <w:r w:rsidR="00F3024B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780D18">
              <w:rPr>
                <w:rFonts w:eastAsia="Calibri"/>
                <w:sz w:val="20"/>
                <w:szCs w:val="20"/>
              </w:rPr>
              <w:lastRenderedPageBreak/>
              <w:t>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5</w:t>
      </w:r>
      <w:r w:rsidR="00F3024B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>на основе принятия обоснованных экономических решений в раз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5DDA651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 w:rsidR="00962D6A" w:rsidRPr="00962D6A"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6</w:t>
      </w:r>
      <w:r w:rsidR="00F3024B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7</w:t>
      </w:r>
      <w:r w:rsidR="00F3024B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8</w:t>
      </w:r>
      <w:r w:rsidR="00F3024B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9</w:t>
      </w:r>
      <w:r w:rsidR="00F3024B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10</w:t>
      </w:r>
      <w:r w:rsidR="00F3024B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11</w:t>
      </w:r>
      <w:r w:rsidR="00F3024B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12</w:t>
      </w:r>
      <w:r w:rsidR="00F3024B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13</w:t>
      </w:r>
      <w:r w:rsidR="00F3024B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14</w:t>
      </w:r>
      <w:r w:rsidR="00F3024B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15</w:t>
      </w:r>
      <w:r w:rsidR="00F3024B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16</w:t>
      </w:r>
      <w:r w:rsidR="00F3024B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17</w:t>
      </w:r>
      <w:r w:rsidR="00F3024B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 w:rsidR="009966BD">
        <w:rPr>
          <w:noProof/>
        </w:rPr>
        <w:t>18</w:t>
      </w:r>
      <w:r w:rsidR="00F3024B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430B8C0F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962D6A">
        <w:rPr>
          <w:rFonts w:eastAsia="Times New Roman"/>
          <w:bCs/>
          <w:lang w:eastAsia="ru-RU"/>
        </w:rPr>
        <w:t>38.03.02</w:t>
      </w:r>
      <w:r w:rsidRPr="002D6756">
        <w:rPr>
          <w:rFonts w:eastAsia="Times New Roman"/>
          <w:bCs/>
          <w:lang w:eastAsia="ru-RU"/>
        </w:rPr>
        <w:t xml:space="preserve"> «</w:t>
      </w:r>
      <w:r w:rsidR="00962D6A" w:rsidRPr="00962D6A">
        <w:rPr>
          <w:rFonts w:eastAsia="Times New Roman"/>
          <w:bCs/>
          <w:lang w:eastAsia="ru-RU"/>
        </w:rPr>
        <w:t>Менеджмент</w:t>
      </w:r>
      <w:r>
        <w:rPr>
          <w:rFonts w:eastAsia="Times New Roman"/>
          <w:bCs/>
          <w:lang w:eastAsia="ru-RU"/>
        </w:rPr>
        <w:t>» направленности «</w:t>
      </w:r>
      <w:r w:rsidR="00962D6A">
        <w:rPr>
          <w:rFonts w:eastAsia="Times New Roman"/>
          <w:bCs/>
          <w:lang w:eastAsia="ru-RU"/>
        </w:rPr>
        <w:t>Управление бизнес-проектами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4BB9C96D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962D6A">
        <w:t>38.03.02</w:t>
      </w:r>
      <w:r w:rsidR="005D5B0F" w:rsidRPr="005D5B0F">
        <w:t xml:space="preserve"> «</w:t>
      </w:r>
      <w:r w:rsidR="00962D6A" w:rsidRPr="00962D6A">
        <w:t>Менеджмент</w:t>
      </w:r>
      <w:r w:rsidR="005D5B0F">
        <w:t>» направленности «</w:t>
      </w:r>
      <w:r w:rsidR="00962D6A">
        <w:t>Управление бизнес-проектами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7938AA10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962D6A">
        <w:t>38.03.02</w:t>
      </w:r>
      <w:r w:rsidR="0015162F" w:rsidRPr="0015162F">
        <w:t xml:space="preserve"> «</w:t>
      </w:r>
      <w:r w:rsidR="00962D6A" w:rsidRPr="00962D6A">
        <w:t>Менеджмент</w:t>
      </w:r>
      <w:r w:rsidR="0015162F">
        <w:t>» направлен</w:t>
      </w:r>
      <w:r w:rsidR="0015162F" w:rsidRPr="0015162F">
        <w:t>ности «</w:t>
      </w:r>
      <w:r w:rsidR="00962D6A">
        <w:t>Управление бизнес-проектами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lastRenderedPageBreak/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lastRenderedPageBreak/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F3024B">
        <w:fldChar w:fldCharType="begin"/>
      </w:r>
      <w:r w:rsidR="00F3024B">
        <w:instrText xml:space="preserve"> SEQ Таблица \* ARABIC </w:instrText>
      </w:r>
      <w:r w:rsidR="00F3024B">
        <w:fldChar w:fldCharType="separate"/>
      </w:r>
      <w:r>
        <w:rPr>
          <w:noProof/>
        </w:rPr>
        <w:t>19</w:t>
      </w:r>
      <w:r w:rsidR="00F3024B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C170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2D6A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3BE7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024B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730F-42F0-4C3A-8D73-5C0C847B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45</Pages>
  <Words>17128</Words>
  <Characters>97632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81</cp:revision>
  <dcterms:created xsi:type="dcterms:W3CDTF">2021-07-07T11:18:00Z</dcterms:created>
  <dcterms:modified xsi:type="dcterms:W3CDTF">2021-08-23T13:23:00Z</dcterms:modified>
</cp:coreProperties>
</file>