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104068" w:rsidTr="00104068">
        <w:trPr>
          <w:trHeight w:hRule="exact" w:val="1805"/>
        </w:trPr>
        <w:tc>
          <w:tcPr>
            <w:tcW w:w="412" w:type="dxa"/>
          </w:tcPr>
          <w:p w:rsidR="00104068" w:rsidRDefault="00104068">
            <w:bookmarkStart w:id="0" w:name="_GoBack"/>
            <w:bookmarkEnd w:id="0"/>
          </w:p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:rsidR="00104068" w:rsidRDefault="00104068"/>
        </w:tc>
        <w:tc>
          <w:tcPr>
            <w:tcW w:w="565" w:type="dxa"/>
          </w:tcPr>
          <w:p w:rsidR="00104068" w:rsidRDefault="00104068"/>
        </w:tc>
        <w:tc>
          <w:tcPr>
            <w:tcW w:w="863" w:type="dxa"/>
          </w:tcPr>
          <w:p w:rsidR="00104068" w:rsidRDefault="00104068"/>
        </w:tc>
        <w:tc>
          <w:tcPr>
            <w:tcW w:w="1540" w:type="dxa"/>
          </w:tcPr>
          <w:p w:rsidR="00104068" w:rsidRDefault="00104068"/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104068" w:rsidTr="00104068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104068" w:rsidTr="00104068">
        <w:trPr>
          <w:trHeight w:hRule="exact" w:val="138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155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0" w:type="dxa"/>
          </w:tcPr>
          <w:p w:rsidR="00104068" w:rsidRDefault="00104068"/>
        </w:tc>
        <w:tc>
          <w:tcPr>
            <w:tcW w:w="565" w:type="dxa"/>
          </w:tcPr>
          <w:p w:rsidR="00104068" w:rsidRDefault="00104068"/>
        </w:tc>
        <w:tc>
          <w:tcPr>
            <w:tcW w:w="863" w:type="dxa"/>
          </w:tcPr>
          <w:p w:rsidR="00104068" w:rsidRDefault="00104068"/>
        </w:tc>
        <w:tc>
          <w:tcPr>
            <w:tcW w:w="1540" w:type="dxa"/>
          </w:tcPr>
          <w:p w:rsidR="00104068" w:rsidRDefault="00104068"/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104068" w:rsidTr="00104068">
        <w:trPr>
          <w:trHeight w:hRule="exact" w:val="255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155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0" w:type="dxa"/>
          </w:tcPr>
          <w:p w:rsidR="00104068" w:rsidRDefault="00104068"/>
        </w:tc>
        <w:tc>
          <w:tcPr>
            <w:tcW w:w="565" w:type="dxa"/>
          </w:tcPr>
          <w:p w:rsidR="00104068" w:rsidRDefault="00104068"/>
        </w:tc>
        <w:tc>
          <w:tcPr>
            <w:tcW w:w="863" w:type="dxa"/>
          </w:tcPr>
          <w:p w:rsidR="00104068" w:rsidRDefault="00104068"/>
        </w:tc>
        <w:tc>
          <w:tcPr>
            <w:tcW w:w="1540" w:type="dxa"/>
          </w:tcPr>
          <w:p w:rsidR="00104068" w:rsidRDefault="00104068"/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277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138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155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0" w:type="dxa"/>
          </w:tcPr>
          <w:p w:rsidR="00104068" w:rsidRDefault="00104068"/>
        </w:tc>
        <w:tc>
          <w:tcPr>
            <w:tcW w:w="565" w:type="dxa"/>
          </w:tcPr>
          <w:p w:rsidR="00104068" w:rsidRDefault="00104068"/>
        </w:tc>
        <w:tc>
          <w:tcPr>
            <w:tcW w:w="863" w:type="dxa"/>
          </w:tcPr>
          <w:p w:rsidR="00104068" w:rsidRDefault="00104068"/>
        </w:tc>
        <w:tc>
          <w:tcPr>
            <w:tcW w:w="1540" w:type="dxa"/>
          </w:tcPr>
          <w:p w:rsidR="00104068" w:rsidRDefault="00104068"/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280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138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155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0" w:type="dxa"/>
          </w:tcPr>
          <w:p w:rsidR="00104068" w:rsidRDefault="00104068"/>
        </w:tc>
        <w:tc>
          <w:tcPr>
            <w:tcW w:w="565" w:type="dxa"/>
          </w:tcPr>
          <w:p w:rsidR="00104068" w:rsidRDefault="00104068"/>
        </w:tc>
        <w:tc>
          <w:tcPr>
            <w:tcW w:w="863" w:type="dxa"/>
          </w:tcPr>
          <w:p w:rsidR="00104068" w:rsidRDefault="00104068"/>
        </w:tc>
        <w:tc>
          <w:tcPr>
            <w:tcW w:w="1540" w:type="dxa"/>
          </w:tcPr>
          <w:p w:rsidR="00104068" w:rsidRDefault="00104068"/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277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138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155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0" w:type="dxa"/>
          </w:tcPr>
          <w:p w:rsidR="00104068" w:rsidRDefault="00104068"/>
        </w:tc>
        <w:tc>
          <w:tcPr>
            <w:tcW w:w="565" w:type="dxa"/>
          </w:tcPr>
          <w:p w:rsidR="00104068" w:rsidRDefault="00104068"/>
        </w:tc>
        <w:tc>
          <w:tcPr>
            <w:tcW w:w="863" w:type="dxa"/>
          </w:tcPr>
          <w:p w:rsidR="00104068" w:rsidRDefault="00104068"/>
        </w:tc>
        <w:tc>
          <w:tcPr>
            <w:tcW w:w="1540" w:type="dxa"/>
          </w:tcPr>
          <w:p w:rsidR="00104068" w:rsidRDefault="00104068"/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277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104068" w:rsidTr="00104068">
        <w:trPr>
          <w:trHeight w:hRule="exact" w:val="138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155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0" w:type="dxa"/>
          </w:tcPr>
          <w:p w:rsidR="00104068" w:rsidRDefault="00104068"/>
        </w:tc>
        <w:tc>
          <w:tcPr>
            <w:tcW w:w="565" w:type="dxa"/>
          </w:tcPr>
          <w:p w:rsidR="00104068" w:rsidRDefault="00104068"/>
        </w:tc>
        <w:tc>
          <w:tcPr>
            <w:tcW w:w="863" w:type="dxa"/>
          </w:tcPr>
          <w:p w:rsidR="00104068" w:rsidRDefault="00104068"/>
        </w:tc>
        <w:tc>
          <w:tcPr>
            <w:tcW w:w="1540" w:type="dxa"/>
          </w:tcPr>
          <w:p w:rsidR="00104068" w:rsidRDefault="00104068"/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104068" w:rsidTr="00104068">
        <w:trPr>
          <w:trHeight w:hRule="exact" w:val="69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104068" w:rsidRPr="00104068" w:rsidTr="00104068">
        <w:trPr>
          <w:trHeight w:hRule="exact" w:val="277"/>
        </w:trPr>
        <w:tc>
          <w:tcPr>
            <w:tcW w:w="412" w:type="dxa"/>
          </w:tcPr>
          <w:p w:rsidR="00104068" w:rsidRDefault="00104068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 w:rsidTr="00104068">
        <w:trPr>
          <w:trHeight w:hRule="exact" w:val="138"/>
        </w:trPr>
        <w:tc>
          <w:tcPr>
            <w:tcW w:w="41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Tr="00104068">
        <w:trPr>
          <w:trHeight w:hRule="exact" w:val="277"/>
        </w:trPr>
        <w:tc>
          <w:tcPr>
            <w:tcW w:w="41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:rsidR="00104068" w:rsidRDefault="00104068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27.04.04 Управление в технических системах</w:t>
            </w:r>
          </w:p>
        </w:tc>
      </w:tr>
      <w:tr w:rsidR="00104068" w:rsidTr="00104068">
        <w:trPr>
          <w:trHeight w:hRule="exact" w:val="138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155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0" w:type="dxa"/>
          </w:tcPr>
          <w:p w:rsidR="00104068" w:rsidRDefault="00104068"/>
        </w:tc>
        <w:tc>
          <w:tcPr>
            <w:tcW w:w="565" w:type="dxa"/>
          </w:tcPr>
          <w:p w:rsidR="00104068" w:rsidRDefault="00104068"/>
        </w:tc>
        <w:tc>
          <w:tcPr>
            <w:tcW w:w="863" w:type="dxa"/>
          </w:tcPr>
          <w:p w:rsidR="00104068" w:rsidRDefault="00104068"/>
        </w:tc>
        <w:tc>
          <w:tcPr>
            <w:tcW w:w="1540" w:type="dxa"/>
          </w:tcPr>
          <w:p w:rsidR="00104068" w:rsidRDefault="00104068"/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RPr="00104068" w:rsidTr="00104068">
        <w:trPr>
          <w:trHeight w:hRule="exact" w:val="277"/>
        </w:trPr>
        <w:tc>
          <w:tcPr>
            <w:tcW w:w="412" w:type="dxa"/>
          </w:tcPr>
          <w:p w:rsidR="00104068" w:rsidRDefault="00104068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:rsidR="00104068" w:rsidRDefault="00104068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lang w:val="ru-RU"/>
              </w:rPr>
              <w:t>Системы управления летательными аппаратами и их элементы</w:t>
            </w:r>
          </w:p>
        </w:tc>
      </w:tr>
      <w:tr w:rsidR="00104068" w:rsidRPr="00104068" w:rsidTr="00104068">
        <w:trPr>
          <w:trHeight w:hRule="exact" w:val="259"/>
        </w:trPr>
        <w:tc>
          <w:tcPr>
            <w:tcW w:w="41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Tr="00104068">
        <w:trPr>
          <w:trHeight w:hRule="exact" w:val="277"/>
        </w:trPr>
        <w:tc>
          <w:tcPr>
            <w:tcW w:w="41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104068" w:rsidTr="00104068">
        <w:trPr>
          <w:trHeight w:hRule="exact" w:val="138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155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0" w:type="dxa"/>
          </w:tcPr>
          <w:p w:rsidR="00104068" w:rsidRDefault="00104068"/>
        </w:tc>
        <w:tc>
          <w:tcPr>
            <w:tcW w:w="565" w:type="dxa"/>
          </w:tcPr>
          <w:p w:rsidR="00104068" w:rsidRDefault="00104068"/>
        </w:tc>
        <w:tc>
          <w:tcPr>
            <w:tcW w:w="863" w:type="dxa"/>
          </w:tcPr>
          <w:p w:rsidR="00104068" w:rsidRDefault="00104068"/>
        </w:tc>
        <w:tc>
          <w:tcPr>
            <w:tcW w:w="1540" w:type="dxa"/>
          </w:tcPr>
          <w:p w:rsidR="00104068" w:rsidRDefault="00104068"/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277"/>
        </w:trPr>
        <w:tc>
          <w:tcPr>
            <w:tcW w:w="412" w:type="dxa"/>
          </w:tcPr>
          <w:p w:rsidR="00104068" w:rsidRDefault="00104068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138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155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0" w:type="dxa"/>
          </w:tcPr>
          <w:p w:rsidR="00104068" w:rsidRDefault="00104068"/>
        </w:tc>
        <w:tc>
          <w:tcPr>
            <w:tcW w:w="565" w:type="dxa"/>
          </w:tcPr>
          <w:p w:rsidR="00104068" w:rsidRDefault="00104068"/>
        </w:tc>
        <w:tc>
          <w:tcPr>
            <w:tcW w:w="863" w:type="dxa"/>
          </w:tcPr>
          <w:p w:rsidR="00104068" w:rsidRDefault="00104068"/>
        </w:tc>
        <w:tc>
          <w:tcPr>
            <w:tcW w:w="1540" w:type="dxa"/>
          </w:tcPr>
          <w:p w:rsidR="00104068" w:rsidRDefault="00104068"/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277"/>
        </w:trPr>
        <w:tc>
          <w:tcPr>
            <w:tcW w:w="412" w:type="dxa"/>
          </w:tcPr>
          <w:p w:rsidR="00104068" w:rsidRDefault="00104068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9 з.е.</w:t>
            </w:r>
          </w:p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138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155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0" w:type="dxa"/>
          </w:tcPr>
          <w:p w:rsidR="00104068" w:rsidRDefault="00104068"/>
        </w:tc>
        <w:tc>
          <w:tcPr>
            <w:tcW w:w="565" w:type="dxa"/>
          </w:tcPr>
          <w:p w:rsidR="00104068" w:rsidRDefault="00104068"/>
        </w:tc>
        <w:tc>
          <w:tcPr>
            <w:tcW w:w="863" w:type="dxa"/>
          </w:tcPr>
          <w:p w:rsidR="00104068" w:rsidRDefault="00104068"/>
        </w:tc>
        <w:tc>
          <w:tcPr>
            <w:tcW w:w="1540" w:type="dxa"/>
          </w:tcPr>
          <w:p w:rsidR="00104068" w:rsidRDefault="00104068"/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RPr="00104068" w:rsidTr="00104068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104068" w:rsidTr="00104068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2626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08" w:type="dxa"/>
          </w:tcPr>
          <w:p w:rsidR="00104068" w:rsidRDefault="00104068"/>
        </w:tc>
        <w:tc>
          <w:tcPr>
            <w:tcW w:w="83" w:type="dxa"/>
          </w:tcPr>
          <w:p w:rsidR="00104068" w:rsidRDefault="00104068"/>
        </w:tc>
        <w:tc>
          <w:tcPr>
            <w:tcW w:w="865" w:type="dxa"/>
          </w:tcPr>
          <w:p w:rsidR="00104068" w:rsidRDefault="00104068"/>
        </w:tc>
        <w:tc>
          <w:tcPr>
            <w:tcW w:w="709" w:type="dxa"/>
          </w:tcPr>
          <w:p w:rsidR="00104068" w:rsidRDefault="00104068"/>
        </w:tc>
        <w:tc>
          <w:tcPr>
            <w:tcW w:w="155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0" w:type="dxa"/>
          </w:tcPr>
          <w:p w:rsidR="00104068" w:rsidRDefault="00104068"/>
        </w:tc>
        <w:tc>
          <w:tcPr>
            <w:tcW w:w="565" w:type="dxa"/>
          </w:tcPr>
          <w:p w:rsidR="00104068" w:rsidRDefault="00104068"/>
        </w:tc>
        <w:tc>
          <w:tcPr>
            <w:tcW w:w="863" w:type="dxa"/>
          </w:tcPr>
          <w:p w:rsidR="00104068" w:rsidRDefault="00104068"/>
        </w:tc>
        <w:tc>
          <w:tcPr>
            <w:tcW w:w="1540" w:type="dxa"/>
          </w:tcPr>
          <w:p w:rsidR="00104068" w:rsidRDefault="00104068"/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  <w:tr w:rsidR="00104068" w:rsidTr="00104068">
        <w:trPr>
          <w:trHeight w:hRule="exact" w:val="277"/>
        </w:trPr>
        <w:tc>
          <w:tcPr>
            <w:tcW w:w="412" w:type="dxa"/>
          </w:tcPr>
          <w:p w:rsidR="00104068" w:rsidRDefault="00104068"/>
        </w:tc>
        <w:tc>
          <w:tcPr>
            <w:tcW w:w="431" w:type="dxa"/>
          </w:tcPr>
          <w:p w:rsidR="00104068" w:rsidRDefault="00104068"/>
        </w:tc>
        <w:tc>
          <w:tcPr>
            <w:tcW w:w="856" w:type="dxa"/>
          </w:tcPr>
          <w:p w:rsidR="00104068" w:rsidRDefault="00104068"/>
        </w:tc>
        <w:tc>
          <w:tcPr>
            <w:tcW w:w="855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141" w:type="dxa"/>
          </w:tcPr>
          <w:p w:rsidR="00104068" w:rsidRDefault="00104068"/>
        </w:tc>
        <w:tc>
          <w:tcPr>
            <w:tcW w:w="230" w:type="dxa"/>
          </w:tcPr>
          <w:p w:rsidR="00104068" w:rsidRDefault="00104068"/>
        </w:tc>
        <w:tc>
          <w:tcPr>
            <w:tcW w:w="333" w:type="dxa"/>
          </w:tcPr>
          <w:p w:rsidR="00104068" w:rsidRDefault="00104068"/>
        </w:tc>
        <w:tc>
          <w:tcPr>
            <w:tcW w:w="553" w:type="dxa"/>
          </w:tcPr>
          <w:p w:rsidR="00104068" w:rsidRDefault="00104068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:rsidR="00104068" w:rsidRDefault="00104068"/>
        </w:tc>
        <w:tc>
          <w:tcPr>
            <w:tcW w:w="863" w:type="dxa"/>
          </w:tcPr>
          <w:p w:rsidR="00104068" w:rsidRDefault="00104068"/>
        </w:tc>
        <w:tc>
          <w:tcPr>
            <w:tcW w:w="1540" w:type="dxa"/>
          </w:tcPr>
          <w:p w:rsidR="00104068" w:rsidRDefault="00104068"/>
        </w:tc>
        <w:tc>
          <w:tcPr>
            <w:tcW w:w="419" w:type="dxa"/>
          </w:tcPr>
          <w:p w:rsidR="00104068" w:rsidRDefault="00104068"/>
        </w:tc>
        <w:tc>
          <w:tcPr>
            <w:tcW w:w="290" w:type="dxa"/>
          </w:tcPr>
          <w:p w:rsidR="00104068" w:rsidRDefault="00104068"/>
        </w:tc>
        <w:tc>
          <w:tcPr>
            <w:tcW w:w="275" w:type="dxa"/>
          </w:tcPr>
          <w:p w:rsidR="00104068" w:rsidRDefault="00104068"/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796"/>
        <w:gridCol w:w="1051"/>
        <w:gridCol w:w="3676"/>
        <w:gridCol w:w="957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04068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104068" w:rsidRDefault="00104068"/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382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профессор, Асанов А.З. _________________</w:t>
            </w:r>
          </w:p>
        </w:tc>
      </w:tr>
      <w:tr w:rsidR="00104068" w:rsidRPr="00104068">
        <w:trPr>
          <w:trHeight w:hRule="exact" w:val="1666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104068">
        <w:trPr>
          <w:trHeight w:hRule="exact" w:val="277"/>
        </w:trPr>
        <w:tc>
          <w:tcPr>
            <w:tcW w:w="382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27.04.04 Управление в технических системах (приказ Минобрнауки России от 11.08.2020 г. № 942)</w:t>
            </w:r>
          </w:p>
        </w:tc>
      </w:tr>
      <w:tr w:rsidR="00104068" w:rsidRPr="00104068">
        <w:trPr>
          <w:trHeight w:hRule="exact" w:val="277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27.04.04 Управление в технических системах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«Системы управления летательными аппаратами и их элементы»</w:t>
            </w:r>
          </w:p>
        </w:tc>
      </w:tr>
      <w:tr w:rsidR="00104068" w:rsidRPr="00104068">
        <w:trPr>
          <w:trHeight w:hRule="exact" w:val="277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16.03.2021 № 6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Межерицкий Е.Л. ___________________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1930"/>
        <w:gridCol w:w="401"/>
        <w:gridCol w:w="4313"/>
        <w:gridCol w:w="961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10406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104068">
        <w:trPr>
          <w:trHeight w:hRule="exact" w:val="138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4537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27.04.04 Управление в технических системах с учетом специфики направленности подготовки – «Системы управления летательными аппаратами и их элементы».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104068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27.04.04 Управление в технических системах</w:t>
            </w:r>
          </w:p>
        </w:tc>
      </w:tr>
      <w:tr w:rsidR="00104068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летательными аппаратами и их элементы</w:t>
            </w:r>
          </w:p>
        </w:tc>
      </w:tr>
      <w:tr w:rsidR="00104068" w:rsidRPr="00104068">
        <w:trPr>
          <w:trHeight w:hRule="exact" w:val="26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з.е. (324 акад. час.).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4537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104068">
        <w:trPr>
          <w:trHeight w:hRule="exact" w:val="165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 w:rsidRPr="00104068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104068" w:rsidRPr="00104068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  направления подготовки 27.04.04 Управление в технических системах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104068" w:rsidRPr="00104068">
        <w:trPr>
          <w:trHeight w:hRule="exact" w:val="109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104068">
              <w:rPr>
                <w:lang w:val="ru-RU"/>
              </w:rPr>
              <w:t xml:space="preserve"> 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математическими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104068">
              <w:rPr>
                <w:lang w:val="ru-RU"/>
              </w:rPr>
              <w:t xml:space="preserve"> 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отечественный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04068">
              <w:rPr>
                <w:lang w:val="ru-RU"/>
              </w:rPr>
              <w:t xml:space="preserve"> 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опытно-конструкторских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104068">
              <w:rPr>
                <w:lang w:val="ru-RU"/>
              </w:rPr>
              <w:t xml:space="preserve"> 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10406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04068">
        <w:trPr>
          <w:trHeight w:hRule="exact" w:val="277"/>
        </w:trPr>
        <w:tc>
          <w:tcPr>
            <w:tcW w:w="4679" w:type="dxa"/>
          </w:tcPr>
          <w:p w:rsidR="00104068" w:rsidRDefault="00104068"/>
        </w:tc>
        <w:tc>
          <w:tcPr>
            <w:tcW w:w="4537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 : Способен самостоятельно решать задачи управления в технических системах на базе последних достижений науки и техники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ОПК-3.2  : Решеает задачи управления в технических системах на основе современных методов и компьютерных технологий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задач управления в технических системах на основе современных методов и компьютерных технологий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задачи управления в технических системах на основе современных методов и компьютерных технологий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задач управления в технических системах на основе современных методов и компьютерных технологий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Способен осуществлять оценку эффективности результатов разработки систем управления математическими методами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ОПК-4.1  :  Осуществляет оценку эффективности результатов разработки систем управления на основе математических моделей и методов количественного представления их оценки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оценки эффективности результатов разработки систем управления на основе математических моделей и методов количественного представления их оценки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оценки эффективности результатов разработки систем управления на основе математических моделей и методов количественного представления их оценки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эффективности результатов разработки систем управления на основе математических моделей и методов количественного представления их оценки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 : Способен осуществлять сбор и проводить анализ научно-технической информации, обобщать отечественный и зарубежный опыт в области средств автоматизации и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ОПК-6.2  : Может проводить сбор, анализ и обобщение отечественной и зарубежной научно-технической информации в области средств автоматизации и управления на основе методологического анализа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сбора, анализа и обобщения отечественной и зарубежной научно-технической информации в области средства автоматизации и управления на основе методологического анализа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сбор, анализ и обобщение отечественной и зарубежной научно-технической информации в области средства автоматизации и управления на основе методологического анализа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сбора, анализа и обобщения отечественной и зарубежной научно-технической информации в области средства автоматизации и управления на основе методологического анализа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7"/>
        <w:gridCol w:w="2962"/>
        <w:gridCol w:w="1283"/>
        <w:gridCol w:w="283"/>
        <w:gridCol w:w="1003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2978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: Способен к проведению научно-исследовательских и опытно-конструкторских работ по системам управления РН и КА</w:t>
            </w:r>
          </w:p>
        </w:tc>
      </w:tr>
      <w:tr w:rsidR="00104068" w:rsidRPr="00104068">
        <w:trPr>
          <w:trHeight w:hRule="exact" w:val="138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37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ПК-3.2  : Проводит опытно-конструкторские работы по системам управления РН и КА</w:t>
            </w:r>
          </w:p>
        </w:tc>
      </w:tr>
      <w:tr w:rsidR="00104068" w:rsidRPr="00104068">
        <w:trPr>
          <w:trHeight w:hRule="exact" w:val="43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этапы проведения опытно-конструкторских работ по системам управления РН и КА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проводить опытно-конструкторские работы по системам управления РН и КА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основных этапов опытно-конструкторских работ по системам управления РН и КА</w:t>
            </w:r>
          </w:p>
        </w:tc>
      </w:tr>
      <w:tr w:rsidR="00104068" w:rsidRPr="00104068">
        <w:trPr>
          <w:trHeight w:hRule="exact" w:val="277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104068" w:rsidRPr="00104068">
        <w:trPr>
          <w:trHeight w:hRule="exact" w:val="138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оценки эффективности результатов разработки систем управления на основе математических моделей и методов количественного представления их оценки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этапы проведения опытно-конструкторских работ по системам управления РН и КА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сбора, анализа и обобщения отечественной и зарубежной научно-технической информации в области средства автоматизации и управления на основе методологического анализа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задач управления в технических системах на основе современных методов и компьютерных технологий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сбор, анализ и обобщение отечественной и зарубежной научно-технической информации в области средства автоматизации и управления на основе методологического анализа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оценки эффективности результатов разработки систем управления на основе математических моделей и методов количественного представления их оценки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проводить опытно-конструкторские работы по системам управления РН и КА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задачи управления в технических системах на основе современных методов и компьютерных технологий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основных этапов опытно-конструкторских работ по системам управления РН и КА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задач управления в технических системах на основе современных методов и компьютерных технологий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эффективности результатов разработки систем управления на основе математических моделей и методов количественного представления их оценки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сбора, анализа и обобщения отечественной и зарубежной научно-технической информации в области средства автоматизации и управления на основе методологического анализа</w:t>
            </w:r>
          </w:p>
        </w:tc>
      </w:tr>
      <w:tr w:rsidR="00104068" w:rsidRPr="00104068">
        <w:trPr>
          <w:trHeight w:hRule="exact" w:val="277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104068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5"/>
        <w:gridCol w:w="1279"/>
        <w:gridCol w:w="283"/>
        <w:gridCol w:w="1003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2978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04068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Написание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письменной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(эссе,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реферата)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собрание,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установочная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4068" w:rsidRPr="00104068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списка,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библиографическими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104068">
              <w:rPr>
                <w:lang w:val="ru-RU"/>
              </w:rPr>
              <w:t xml:space="preserve"> </w:t>
            </w: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(из них 20 на практ. подг.)</w:t>
            </w:r>
          </w:p>
        </w:tc>
      </w:tr>
      <w:tr w:rsidR="00104068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 1</w:t>
            </w:r>
          </w:p>
        </w:tc>
      </w:tr>
      <w:tr w:rsidR="00104068" w:rsidRPr="00104068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списка,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библиографическими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104068">
              <w:rPr>
                <w:lang w:val="ru-RU"/>
              </w:rPr>
              <w:t xml:space="preserve"> </w:t>
            </w: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60,25 (из них 27 на практ. подг.)</w:t>
            </w:r>
          </w:p>
        </w:tc>
      </w:tr>
      <w:tr w:rsidR="00104068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Основной этап 3</w:t>
            </w:r>
          </w:p>
        </w:tc>
      </w:tr>
      <w:tr w:rsidR="00104068" w:rsidRPr="00104068">
        <w:trPr>
          <w:trHeight w:hRule="exact" w:val="52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(продолжение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разработки\изучения,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(натурных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и\или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адекватность,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104068">
              <w:rPr>
                <w:lang w:val="ru-RU"/>
              </w:rPr>
              <w:t xml:space="preserve"> </w:t>
            </w: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руководителем,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04068">
              <w:rPr>
                <w:lang w:val="ru-RU"/>
              </w:rPr>
              <w:t xml:space="preserve"> </w:t>
            </w: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семинаре,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185 (из них 103 на практ. подг.)</w:t>
            </w:r>
          </w:p>
        </w:tc>
      </w:tr>
      <w:tr w:rsidR="00104068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6"/>
        <w:gridCol w:w="142"/>
        <w:gridCol w:w="2823"/>
        <w:gridCol w:w="1280"/>
        <w:gridCol w:w="284"/>
        <w:gridCol w:w="1004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Заключительный этап</w:t>
            </w:r>
          </w:p>
        </w:tc>
      </w:tr>
      <w:tr w:rsidR="00104068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защите: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развернутый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статьи\выступления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конференции\заявки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</w:t>
            </w:r>
            <w:r w:rsidRPr="00104068">
              <w:rPr>
                <w:lang w:val="ru-RU"/>
              </w:rPr>
              <w:t xml:space="preserve"> </w:t>
            </w:r>
          </w:p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1040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04068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10406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10406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104068">
        <w:trPr>
          <w:trHeight w:hRule="exact" w:val="63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104068" w:rsidRPr="00104068">
        <w:trPr>
          <w:trHeight w:hRule="exact" w:val="138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55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 не предусмотрены.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104068" w:rsidRPr="00104068">
        <w:trPr>
          <w:trHeight w:hRule="exact" w:val="277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104068" w:rsidRPr="00104068">
        <w:trPr>
          <w:trHeight w:hRule="exact" w:val="138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104068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"Цифровые технологии систем управления"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Мультимедийное оборудование, специализированная мебель, компьютерная техника, дидактические материалы.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 стенды.</w:t>
            </w:r>
          </w:p>
        </w:tc>
      </w:tr>
      <w:tr w:rsidR="00104068" w:rsidRPr="00104068">
        <w:trPr>
          <w:trHeight w:hRule="exact" w:val="85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компьютерная техника.</w:t>
            </w:r>
          </w:p>
        </w:tc>
      </w:tr>
      <w:tr w:rsidR="00104068" w:rsidRPr="00104068">
        <w:trPr>
          <w:trHeight w:hRule="exact" w:val="139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104068" w:rsidRPr="00104068">
        <w:trPr>
          <w:trHeight w:hRule="exact" w:val="960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7"/>
        <w:gridCol w:w="142"/>
        <w:gridCol w:w="4378"/>
        <w:gridCol w:w="1004"/>
      </w:tblGrid>
      <w:tr w:rsidR="0010406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4395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104068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среду организации.</w:t>
            </w:r>
          </w:p>
        </w:tc>
      </w:tr>
      <w:tr w:rsidR="00104068" w:rsidRPr="00104068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Договор №31907597803 от 08.04.2019 г.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PSFL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Scilab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GNU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CeCILL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OpenCV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BSD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GNU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GPL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Builder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Comunity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Свободное программное обеспечение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104068">
        <w:trPr>
          <w:trHeight w:hRule="exact" w:val="138"/>
        </w:trPr>
        <w:tc>
          <w:tcPr>
            <w:tcW w:w="568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439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Цветков В. Я. Основы научных исследований:учебное пособие. - М.: МАКС Пресс, 2016. - 72 с.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Крутов В. И., Грушко И. М., Попов В. В., Крутов В. И., Попов В. В. Основы научных исследований:Учебник. - М.: Высш. шк., 1989. - 399 с.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Бабуров Э. Ф., Куликов Э. Л., Маригодов В. К. Основы научных исследований:Радиоэлектроника. - Киев: Выща шк., 1988. - 299 с.</w:t>
            </w:r>
          </w:p>
        </w:tc>
      </w:tr>
      <w:tr w:rsidR="00104068" w:rsidRPr="0010406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 В.А., Корнев Н.В., Ворона В.А., Остроухов В.В. Основы научных исследований: теория и практика:Рек. УМС в кач. учеб. пособия для вузов. - М.: Гелиос АРВ, 2006. - 350 с.</w:t>
            </w:r>
          </w:p>
        </w:tc>
      </w:tr>
      <w:tr w:rsidR="00104068" w:rsidRPr="0010406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Рыжков И. Б. Основы научных исследований и изобретательства [Электронный ресурс]:учебное пособие. - Санкт-Петербург: Лань, 2019. - 224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/116011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Плешаков В. В., Егорушкин Е. А. Основы научных исследований. Проведение многофакторных экспериментов:Учебное пособие для вузов. - М.: МИРЭА, 2018. - 95 с.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 технологический журнал</w:t>
            </w: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rtj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База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webofknowledge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104068" w:rsidRPr="00104068">
        <w:trPr>
          <w:trHeight w:hRule="exact" w:val="186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10406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104068" w:rsidRPr="00104068">
        <w:trPr>
          <w:trHeight w:hRule="exact" w:val="488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104068" w:rsidRPr="00104068">
        <w:trPr>
          <w:trHeight w:hRule="exact" w:val="936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10406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104068" w:rsidRPr="00104068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104068" w:rsidRPr="00104068" w:rsidRDefault="00104068">
      <w:pPr>
        <w:rPr>
          <w:lang w:val="ru-RU"/>
        </w:rPr>
      </w:pPr>
    </w:p>
    <w:p w:rsidR="00104068" w:rsidRPr="00104068" w:rsidRDefault="00104068">
      <w:pPr>
        <w:rPr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104068">
        <w:trPr>
          <w:trHeight w:hRule="exact" w:val="1805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104068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104068">
        <w:trPr>
          <w:trHeight w:hRule="exact" w:val="255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80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104068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104068" w:rsidRP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104068" w:rsidRDefault="0010406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27.04.04 Управление в технических системах</w:t>
            </w:r>
          </w:p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104068" w:rsidRDefault="00104068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lang w:val="ru-RU"/>
              </w:rPr>
              <w:t>Системы управления летательными аппаратами и их элементы</w:t>
            </w:r>
          </w:p>
        </w:tc>
      </w:tr>
      <w:tr w:rsidR="00104068" w:rsidRPr="00104068">
        <w:trPr>
          <w:trHeight w:hRule="exact" w:val="259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104068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626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796"/>
        <w:gridCol w:w="1051"/>
        <w:gridCol w:w="3676"/>
        <w:gridCol w:w="957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04068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104068" w:rsidRDefault="00104068"/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382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Заведующий кафедрой, Асанов А.З. _________________</w:t>
            </w:r>
          </w:p>
        </w:tc>
      </w:tr>
      <w:tr w:rsidR="00104068" w:rsidRPr="00104068">
        <w:trPr>
          <w:trHeight w:hRule="exact" w:val="1666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104068">
        <w:trPr>
          <w:trHeight w:hRule="exact" w:val="277"/>
        </w:trPr>
        <w:tc>
          <w:tcPr>
            <w:tcW w:w="382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27.04.04 Управление в технических системах (приказ Минобрнауки России от 11.08.2020 г. № 942)</w:t>
            </w:r>
          </w:p>
        </w:tc>
      </w:tr>
      <w:tr w:rsidR="00104068" w:rsidRPr="00104068">
        <w:trPr>
          <w:trHeight w:hRule="exact" w:val="277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27.04.04 Управление в технических системах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«Системы управления летательными аппаратами и их элементы»</w:t>
            </w:r>
          </w:p>
        </w:tc>
      </w:tr>
      <w:tr w:rsidR="00104068" w:rsidRPr="00104068">
        <w:trPr>
          <w:trHeight w:hRule="exact" w:val="277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16.03.2021 № 6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Межирицкий Е.Л. ___________________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1930"/>
        <w:gridCol w:w="401"/>
        <w:gridCol w:w="4313"/>
        <w:gridCol w:w="961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10406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104068">
        <w:trPr>
          <w:trHeight w:hRule="exact" w:val="138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4537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27.04.04 Управление в технических системах с учетом специфики направленности подготовки – «Системы управления летательными аппаратами и их элементы».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104068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27.04.04 Управление в технических системах</w:t>
            </w:r>
          </w:p>
        </w:tc>
      </w:tr>
      <w:tr w:rsidR="00104068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летательными аппаратами и их элементы</w:t>
            </w:r>
          </w:p>
        </w:tc>
      </w:tr>
      <w:tr w:rsidR="00104068" w:rsidRPr="00104068">
        <w:trPr>
          <w:trHeight w:hRule="exact" w:val="26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4537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104068">
        <w:trPr>
          <w:trHeight w:hRule="exact" w:val="165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 w:rsidRPr="00104068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104068" w:rsidRPr="00104068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 направления подготовки 27.04.04 Управление в технических системах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104068" w:rsidRPr="00104068">
        <w:trPr>
          <w:trHeight w:hRule="exact" w:val="109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04068">
              <w:rPr>
                <w:lang w:val="ru-RU"/>
              </w:rPr>
              <w:t xml:space="preserve"> 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104068" w:rsidRPr="00104068">
        <w:trPr>
          <w:trHeight w:hRule="exact" w:val="138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: Способен формулировать задачи управления в технических системах и обосновывать методы их решения</w:t>
            </w:r>
          </w:p>
        </w:tc>
      </w:tr>
      <w:tr w:rsidR="00104068" w:rsidRPr="00104068">
        <w:trPr>
          <w:trHeight w:hRule="exact" w:val="138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37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ОПК-2.1  : Формулирует задачи управления в современных технических системах</w:t>
            </w:r>
          </w:p>
        </w:tc>
      </w:tr>
      <w:tr w:rsidR="00104068" w:rsidRPr="00104068">
        <w:trPr>
          <w:trHeight w:hRule="exact" w:val="43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7"/>
        <w:gridCol w:w="2957"/>
        <w:gridCol w:w="1280"/>
        <w:gridCol w:w="283"/>
        <w:gridCol w:w="1002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2978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формулировки задач управления в современных технических системах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задачи управления в современных технических системах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формулирования задач управления в современных технических системах</w:t>
            </w:r>
          </w:p>
        </w:tc>
      </w:tr>
      <w:tr w:rsidR="00104068" w:rsidRPr="00104068">
        <w:trPr>
          <w:trHeight w:hRule="exact" w:val="138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ОПК-2.2  : Демонстрирует умение анализировать, формулировать и формализовывать задачи управления в технических системах и предлагать обоснованные методы их решения на основе современных компьютерных технологий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демонстрации, формулирования и формализации задач управления в технических системах, обоснованные методы их решения на основе современных компьютерных технологий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способы демонстрации, формулирования и формализации задач управления в технических системах, выдвигать обоснованные методы их решения на основе современных компьютерных технологий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демонстрации, формулирования и формализации задач управления в технических системах, выдвижения обоснованных методов их решения на основе современных компьютерных технологий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104068" w:rsidRPr="00104068">
        <w:trPr>
          <w:trHeight w:hRule="exact" w:val="138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демонстрации, формулирования и формализации задач управления в технических системах, обоснованные методы их решения на основе современных компьютерных технологий управления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формулировки задач управления в современных технических системах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способы демонстрации, формулирования и формализации задач управления в технических системах, выдвигать обоснованные методы их решения на основе современных компьютерных технологий управления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задачи управления в современных технических системах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демонстрации, формулирования и формализации задач управления в технических системах, выдвижения обоснованных методов их решения на основе современных компьютерных технологий управления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формулирования задач управления в современных технических системах</w:t>
            </w:r>
          </w:p>
        </w:tc>
      </w:tr>
      <w:tr w:rsidR="00104068" w:rsidRPr="00104068">
        <w:trPr>
          <w:trHeight w:hRule="exact" w:val="277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104068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104068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аудиторным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занятиям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(знакомство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базой,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объекта\системы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математического\компьютерного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моделирования.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5"/>
        <w:gridCol w:w="142"/>
        <w:gridCol w:w="2823"/>
        <w:gridCol w:w="1280"/>
        <w:gridCol w:w="284"/>
        <w:gridCol w:w="1005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04068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104068" w:rsidRPr="00104068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оснровной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91,25 (из них 63 на практ. подг.)</w:t>
            </w:r>
          </w:p>
        </w:tc>
      </w:tr>
      <w:tr w:rsidR="00104068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Заключительный этап</w:t>
            </w:r>
          </w:p>
        </w:tc>
      </w:tr>
      <w:tr w:rsidR="00104068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04068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47,75</w:t>
            </w: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10406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10406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104068">
        <w:trPr>
          <w:trHeight w:hRule="exact" w:val="63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104068" w:rsidRPr="00104068">
        <w:trPr>
          <w:trHeight w:hRule="exact" w:val="138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55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 не предусмотрены.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104068" w:rsidRPr="00104068">
        <w:trPr>
          <w:trHeight w:hRule="exact" w:val="277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104068" w:rsidRPr="00104068">
        <w:trPr>
          <w:trHeight w:hRule="exact" w:val="138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104068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"Цифровые технологии систем управления"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Мультимедийное оборудование, специализированная мебель, компьютерная техника, дидактические материалы.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 стенды.</w:t>
            </w:r>
          </w:p>
        </w:tc>
      </w:tr>
      <w:tr w:rsidR="00104068" w:rsidRPr="00104068">
        <w:trPr>
          <w:trHeight w:hRule="exact" w:val="166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«Элементы систем управления»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дидактические материалы, стенды для проведения лабораторных и практических работ по ТАУ, стенды для проведения работ по системам очувствления САУ</w:t>
            </w:r>
          </w:p>
        </w:tc>
      </w:tr>
      <w:tr w:rsidR="00104068">
        <w:trPr>
          <w:trHeight w:hRule="exact" w:val="53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</w:t>
            </w:r>
          </w:p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6"/>
        <w:gridCol w:w="142"/>
        <w:gridCol w:w="4378"/>
        <w:gridCol w:w="1005"/>
      </w:tblGrid>
      <w:tr w:rsidR="0010406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4395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04068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 мебель, компьютерная техника.</w:t>
            </w:r>
          </w:p>
        </w:tc>
      </w:tr>
      <w:tr w:rsidR="00104068" w:rsidRPr="00104068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104068" w:rsidRPr="00104068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104068" w:rsidRPr="00104068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Договор №31907597803 от 08.04.2019 г.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Scilab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GNU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CeCILL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OpenCV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BSD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GNU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GPL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104068">
        <w:trPr>
          <w:trHeight w:hRule="exact" w:val="138"/>
        </w:trPr>
        <w:tc>
          <w:tcPr>
            <w:tcW w:w="568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439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Ашихмин В. Н., Гитман М. Б., Келлер И. Э., и др., Трусов П. В. Введение в математическое моделирование:Учеб. пособие. - М.: Логос, 2004. - 439 с.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Тарасик В. П. Математическое моделирование технических систем:. - Мн.: Дизайн ПРО, 2004. - 639 с.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 технологический журнал</w:t>
            </w: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rtj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104068" w:rsidRPr="00104068">
        <w:trPr>
          <w:trHeight w:hRule="exact" w:val="295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10406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104068" w:rsidRPr="00104068">
        <w:trPr>
          <w:trHeight w:hRule="exact" w:val="380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104068" w:rsidRPr="00104068">
        <w:trPr>
          <w:trHeight w:hRule="exact" w:val="1044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10406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104068" w:rsidRPr="00104068" w:rsidRDefault="00104068">
      <w:pPr>
        <w:rPr>
          <w:lang w:val="ru-RU"/>
        </w:rPr>
      </w:pPr>
    </w:p>
    <w:p w:rsidR="00104068" w:rsidRPr="00104068" w:rsidRDefault="00104068">
      <w:pPr>
        <w:rPr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104068">
        <w:trPr>
          <w:trHeight w:hRule="exact" w:val="1805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104068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104068">
        <w:trPr>
          <w:trHeight w:hRule="exact" w:val="255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80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104068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104068" w:rsidRP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104068" w:rsidRDefault="0010406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27.04.04 Управление в технических системах</w:t>
            </w:r>
          </w:p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104068" w:rsidRDefault="00104068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lang w:val="ru-RU"/>
              </w:rPr>
              <w:t>Системы управления летательными аппаратами и их элементы</w:t>
            </w:r>
          </w:p>
        </w:tc>
      </w:tr>
      <w:tr w:rsidR="00104068" w:rsidRPr="00104068">
        <w:trPr>
          <w:trHeight w:hRule="exact" w:val="259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104068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626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796"/>
        <w:gridCol w:w="1051"/>
        <w:gridCol w:w="3676"/>
        <w:gridCol w:w="957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04068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104068" w:rsidRDefault="00104068"/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382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профессор, Асанов А.З. _________________</w:t>
            </w:r>
          </w:p>
        </w:tc>
      </w:tr>
      <w:tr w:rsidR="00104068" w:rsidRPr="00104068">
        <w:trPr>
          <w:trHeight w:hRule="exact" w:val="1666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104068">
        <w:trPr>
          <w:trHeight w:hRule="exact" w:val="277"/>
        </w:trPr>
        <w:tc>
          <w:tcPr>
            <w:tcW w:w="382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27.04.04 Управление в технических системах (приказ Минобрнауки России от 11.08.2020 г. № 942)</w:t>
            </w:r>
          </w:p>
        </w:tc>
      </w:tr>
      <w:tr w:rsidR="00104068" w:rsidRPr="00104068">
        <w:trPr>
          <w:trHeight w:hRule="exact" w:val="277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27.04.04 Управление в технических системах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«Системы управления летательными аппаратами и их элементы»</w:t>
            </w:r>
          </w:p>
        </w:tc>
      </w:tr>
      <w:tr w:rsidR="00104068" w:rsidRPr="00104068">
        <w:trPr>
          <w:trHeight w:hRule="exact" w:val="277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16.03.2021 № 6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Межирицкий Е.Л. ___________________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1930"/>
        <w:gridCol w:w="401"/>
        <w:gridCol w:w="4313"/>
        <w:gridCol w:w="961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10406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104068">
        <w:trPr>
          <w:trHeight w:hRule="exact" w:val="138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4537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27.04.04 Управление в технических системах с учетом специфики направленности подготовки – «Системы управления летательными аппаратами и их элементы».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104068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27.04.04 Управление в технических системах</w:t>
            </w:r>
          </w:p>
        </w:tc>
      </w:tr>
      <w:tr w:rsidR="00104068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летательными аппаратами и их элементы</w:t>
            </w:r>
          </w:p>
        </w:tc>
      </w:tr>
      <w:tr w:rsidR="00104068" w:rsidRPr="00104068">
        <w:trPr>
          <w:trHeight w:hRule="exact" w:val="26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04068" w:rsidRPr="00104068">
        <w:trPr>
          <w:trHeight w:hRule="exact" w:val="36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4537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104068">
        <w:trPr>
          <w:trHeight w:hRule="exact" w:val="165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 w:rsidRPr="00104068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104068" w:rsidRPr="00104068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27.04.04 Управление в технических системах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104068" w:rsidRPr="00104068">
        <w:trPr>
          <w:trHeight w:hRule="exact" w:val="109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исследованию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104068">
              <w:rPr>
                <w:lang w:val="ru-RU"/>
              </w:rPr>
              <w:t xml:space="preserve"> 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летательными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космическими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аппаратами</w:t>
            </w:r>
            <w:r w:rsidRPr="00104068">
              <w:rPr>
                <w:lang w:val="ru-RU"/>
              </w:rPr>
              <w:t xml:space="preserve"> 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опытно-конструкторских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104068">
              <w:rPr>
                <w:lang w:val="ru-RU"/>
              </w:rPr>
              <w:t xml:space="preserve"> 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10406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04068">
        <w:trPr>
          <w:trHeight w:hRule="exact" w:val="138"/>
        </w:trPr>
        <w:tc>
          <w:tcPr>
            <w:tcW w:w="4679" w:type="dxa"/>
          </w:tcPr>
          <w:p w:rsidR="00104068" w:rsidRDefault="00104068"/>
        </w:tc>
        <w:tc>
          <w:tcPr>
            <w:tcW w:w="4537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разрабатывать функциональное программное обеспечение систем управления летательными и космическими аппаратами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Разрабатывает программное обеспечение систем управления летательными и космическими аппаратами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программного обеспечения систем управления летательными и космическими аппаратами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программное обеспечение систем управления летательными и космическими аппаратами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программного обеспечения систем управления летательными и космическими аппаратами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Разрабатывает алгоритмическое обеспечение систем управления летательными и космическими аппаратами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алгоритмического обеспечения систем управления летательными и космическими аппаратами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алгоритмическое обеспечение систем управления летательными и космическими аппаратами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алгоритмического обеспечения систем управления летательными и космическими аппаратами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: Способен к проведению научно-исследовательских и опытно-конструкторских работ по системам управления РН и КА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ПК-3.1  : Проводит научно-исследовательские работы по динамике полета РН и КА</w:t>
            </w:r>
          </w:p>
        </w:tc>
      </w:tr>
      <w:tr w:rsidR="00104068" w:rsidRPr="00104068">
        <w:trPr>
          <w:trHeight w:hRule="exact" w:val="43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проведения научно-исследовательских работ по динамике полета РН и КА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научно-исследовательские работы по динамике полета РН и КА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научно-исследовательских работ по динамике полета РН и КА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ПК-3.2  : Проводит опытно-конструкторские работы по системам управления РН и КА</w:t>
            </w:r>
          </w:p>
        </w:tc>
      </w:tr>
      <w:tr w:rsidR="00104068" w:rsidRPr="00104068">
        <w:trPr>
          <w:trHeight w:hRule="exact" w:val="43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проведения опытно-конструкторских работ по системам управления РН и КА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проводить опытно-конструкторские работы по системам управления РН и КА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опытно-конструкторских работ по системам управления РН и КА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к разработке и исследованию алгоритмов функционирования систем управления КА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Разрабатывает и исследует алгоритмы функционирования систем управления летательными аппартами ракетно-космической отрасли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51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и исследования алгоритмов функционирования систем управления ЛА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10406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0406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 отрасли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разработки и исследования алгоритмов функционирования систем управления ЛА ракетно-космической отрасли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разработки и исследования алгоритмов функционирования систем управления ЛА ракетно-космической отрасли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Разрабатывает и исследует алгоритмы функционирования систем управления летательными аппаратами, в т.ч. и группами, ракетно-космической отрасли на основе методов и технологий вычислительного интеллекта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и исследования алгоритмов функционирования систем управления ЛА ракетно-космической отрасли на основе методов и технологий вычислительного интеллекта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разработки и исследования алгоритмов функционирования систем управления ЛА ракетно-космической отрасли на основе методов и технологий вычислительного интеллекта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разработки и исследования алгоритмов функционирования систем управления ЛА ракетно-космической отрасли на основе методов и технологий вычислительного интеллекта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Разрабатывает и исследует алгоритмы функционирования систем управления летательными аппаартами ракетно-космической отрасли на основе методов и технологий адаптивного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и исследования алгоритмов функционирования систем управления ЛА ракетно-космической отрасли на основе методов и технологий адаптивного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разработки и исследования алгоритмов функционирования систем управления ЛА ракетно-космической отрасли на основе методов и технологий адаптивного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разработки и исследования алгоритмов функционирования систем управления ЛА ракетно-космической отрасли на основе методов и технологий адаптивного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ПК-1.5  : Разрабатывает и исследует алгоритмы функционирования систем управления летательными аппартами ракетно-космической отрасли на основе методов и технологий интеллектуального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и исследования алгоритмов функционирования систем управления ЛА ракетно-космической отрасли на основе методов и технологий интеллектуального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разработки и исследования алгоритмов функционирования систем управления ЛА ракетно-космической отрасли на основе методов и технологий интеллектуального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разработки и исследования алгоритмов функционирования систем управления ЛА ракетно-космической отрасли на основе методов и технологий интеллектуального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10406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и исследования алгоритмов функционирования систем управления ЛА ракетно-космической отрасли на основе методов и технологий интеллектуального управления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проведения опытно-конструкторских работ по системам управления РН и КА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и исследования алгоритмов функционирования систем управления ЛА ракетно-космической отрасли на основе методов и технологий адаптивного управления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проведения научно-исследовательских работ по динамике полета РН и КА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алгоритмического обеспечения систем управления летательными и космическими аппаратами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программного обеспечения систем управления летательными и космическими аппаратами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и исследования алгоритмов функционирования систем управления ЛА ракетно-космической отрасли на основе методов и технологий вычислительного интеллекта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и исследования алгоритмов функционирования систем управления ЛА ракетно-космической отрасли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программное обеспечение систем управления летательными и космическими аппаратами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научно-исследовательские работы по динамике полета РН и КА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алгоритмическое обеспечение систем управления летательными и космическими аппаратами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разработки и исследования алгоритмов функционирования систем управления ЛА ракетно-космической отрасли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разработки и исследования алгоритмов функционирования систем управления ЛА ракетно-космической отрасли на основе методов и технологий адаптивного управления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разработки и исследования алгоритмов функционирования систем управления ЛА ракетно-космической отрасли на основе методов и технологий вычислительного интеллекта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разработки и исследования алгоритмов функционирования систем управления ЛА ракетно-космической отрасли на основе методов и технологий интеллектуального управления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проводить опытно-конструкторские работы по системам управления РН и КА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научно-исследовательских работ по динамике полета РН и КА</w:t>
            </w:r>
          </w:p>
        </w:tc>
      </w:tr>
      <w:tr w:rsidR="00104068" w:rsidRPr="0010406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опытно-конструкторских работ по системам управления РН и КА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разработки и исследования алгоритмов функционирования систем управления ЛА ракетно-космической отрасли на основе методов и технологий адаптивного управления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разработки и исследования алгоритмов функционирования систем управления ЛА ракетно-космической отрасли на основе методов и технологий вычислительного интеллекта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разработки и исследования алгоритмов функционирования систем управления ЛА ракетно-космической отрасли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алгоритмического обеспечения систем управления летательными и космическими аппаратами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программного обеспечения систем управления летательными и космическими аппаратами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разработки и исследования алгоритмов функционирования систем управления ЛА ракетно-космической отрасли на основе методов и технологий интеллектуального управления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0"/>
        <w:gridCol w:w="2961"/>
        <w:gridCol w:w="1282"/>
        <w:gridCol w:w="283"/>
        <w:gridCol w:w="1003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2978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104068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104068" w:rsidRPr="00104068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Установочная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практики.Уточнение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преддипломную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ресурсах.</w:t>
            </w:r>
            <w:r w:rsidRPr="001040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 (из них 22 на практ. подг.)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104068" w:rsidRPr="00104068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1-3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семестров.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библиографическими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материалами,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 (из них 20 на практ. подг.)</w:t>
            </w:r>
          </w:p>
        </w:tc>
      </w:tr>
      <w:tr w:rsidR="00104068" w:rsidRPr="00104068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(отработка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и\или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адекватность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эффективность.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 (из них 25 на практ. подг.)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Заключительный этап</w:t>
            </w:r>
          </w:p>
        </w:tc>
      </w:tr>
      <w:tr w:rsidR="00104068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магистерской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диссертации.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21,25</w:t>
            </w:r>
          </w:p>
        </w:tc>
      </w:tr>
      <w:tr w:rsidR="00104068" w:rsidRPr="00104068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 (из них 30 на практ. подг.)</w:t>
            </w:r>
          </w:p>
        </w:tc>
      </w:tr>
      <w:tr w:rsidR="00104068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10406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10406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104068">
        <w:trPr>
          <w:trHeight w:hRule="exact" w:val="63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49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6"/>
        <w:gridCol w:w="142"/>
        <w:gridCol w:w="4378"/>
        <w:gridCol w:w="1004"/>
      </w:tblGrid>
      <w:tr w:rsidR="0010406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4395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13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 не предусмотрены.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задания и формы отчетности приведены в календарно-тематическом плане индивидуального задания магистранту.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104068">
        <w:trPr>
          <w:trHeight w:hRule="exact" w:val="138"/>
        </w:trPr>
        <w:tc>
          <w:tcPr>
            <w:tcW w:w="568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439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104068" w:rsidRPr="00104068">
        <w:trPr>
          <w:trHeight w:hRule="exact" w:val="277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104068">
        <w:trPr>
          <w:trHeight w:hRule="exact" w:val="138"/>
        </w:trPr>
        <w:tc>
          <w:tcPr>
            <w:tcW w:w="568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439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104068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"Цифровые технологии систем управления"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Мультимедийное оборудование, специализированная мебель, компьютерная техника, дидактические материалы.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 стенды.</w:t>
            </w:r>
          </w:p>
        </w:tc>
      </w:tr>
      <w:tr w:rsidR="00104068" w:rsidRPr="00104068">
        <w:trPr>
          <w:trHeight w:hRule="exact" w:val="166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«Элементы систем управления»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дидактические материалы, стенды для проведения лабораторных и практических работ по ТАУ, стенды для проведения работ по системам очувствления САУ</w:t>
            </w:r>
          </w:p>
        </w:tc>
      </w:tr>
      <w:tr w:rsidR="00104068" w:rsidRPr="00104068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компьютерная техника.</w:t>
            </w:r>
          </w:p>
        </w:tc>
      </w:tr>
      <w:tr w:rsidR="00104068" w:rsidRPr="00104068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104068" w:rsidRPr="00104068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104068" w:rsidRPr="00104068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Договор №31907597803 от 08.04.2019 г.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License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PSFL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Scilab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GNU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CeCILL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OpenCV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BSD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GNU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GPL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2"/>
        <w:gridCol w:w="4515"/>
        <w:gridCol w:w="1004"/>
      </w:tblGrid>
      <w:tr w:rsidR="0010406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104068">
        <w:trPr>
          <w:trHeight w:hRule="exact" w:val="138"/>
        </w:trPr>
        <w:tc>
          <w:tcPr>
            <w:tcW w:w="568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4537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104068">
        <w:trPr>
          <w:trHeight w:hRule="exact" w:val="138"/>
        </w:trPr>
        <w:tc>
          <w:tcPr>
            <w:tcW w:w="568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4537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Цветков В. Я. Основы научных исследований:учебное пособие. - М.: МАКС Пресс, 2016. - 72 с.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104068" w:rsidRPr="0010406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Новиков Ю. Н. Подготовка и защита бакалаврской работы, магистерской диссертации, дипломного проекта [Электронный ресурс]:. - Санкт-Петербург: Лань, 2018. - 32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/103143</w:t>
            </w:r>
          </w:p>
        </w:tc>
      </w:tr>
      <w:tr w:rsidR="00104068" w:rsidRPr="0010406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Новиков Ю. Н. Подготовка и защита бакалаврской работы, магистерской диссертации, дипломного проекта [Электронный ресурс]:учебное пособие. - Санкт-Петербург: Лань, 2019. - 34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/122187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Бабуров Э. Ф., Куликов Э. Л., Маригодов В. К. Основы научных исследований:Радиоэлектроника. - Киев: Выща шк., 1988. - 299 с.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 технологический журнал</w:t>
            </w: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rtj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104068" w:rsidRPr="00104068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331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10406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104068" w:rsidRPr="00104068">
        <w:trPr>
          <w:trHeight w:hRule="exact" w:val="30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ОГРАНИЧЕННЫМИ ВОЗМОЖНОСТЯМИ ЗДОРОВЬЯ И ИНВАЛИДОВ</w:t>
            </w:r>
          </w:p>
        </w:tc>
      </w:tr>
      <w:tr w:rsidR="00104068" w:rsidRPr="00104068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104068" w:rsidRPr="00104068" w:rsidRDefault="00104068">
      <w:pPr>
        <w:rPr>
          <w:lang w:val="ru-RU"/>
        </w:rPr>
      </w:pPr>
    </w:p>
    <w:p w:rsidR="00104068" w:rsidRPr="00104068" w:rsidRDefault="00104068">
      <w:pPr>
        <w:rPr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104068">
        <w:trPr>
          <w:trHeight w:hRule="exact" w:val="1805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104068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104068">
        <w:trPr>
          <w:trHeight w:hRule="exact" w:val="255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80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104068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104068" w:rsidRP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104068" w:rsidRDefault="0010406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27.04.04 Управление в технических системах</w:t>
            </w:r>
          </w:p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104068" w:rsidRDefault="00104068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lang w:val="ru-RU"/>
              </w:rPr>
              <w:t>Системы управления летательными аппаратами и их элементы</w:t>
            </w:r>
          </w:p>
        </w:tc>
      </w:tr>
      <w:tr w:rsidR="00104068" w:rsidRPr="00104068">
        <w:trPr>
          <w:trHeight w:hRule="exact" w:val="259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9 з.е.</w:t>
            </w:r>
          </w:p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104068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626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71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72" w:type="dxa"/>
          </w:tcPr>
          <w:p w:rsidR="00104068" w:rsidRDefault="00104068"/>
        </w:tc>
        <w:tc>
          <w:tcPr>
            <w:tcW w:w="21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42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35" w:type="dxa"/>
          </w:tcPr>
          <w:p w:rsidR="00104068" w:rsidRDefault="00104068"/>
        </w:tc>
        <w:tc>
          <w:tcPr>
            <w:tcW w:w="334" w:type="dxa"/>
          </w:tcPr>
          <w:p w:rsidR="00104068" w:rsidRDefault="00104068"/>
        </w:tc>
        <w:tc>
          <w:tcPr>
            <w:tcW w:w="568" w:type="dxa"/>
          </w:tcPr>
          <w:p w:rsidR="00104068" w:rsidRDefault="00104068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560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796"/>
        <w:gridCol w:w="1051"/>
        <w:gridCol w:w="3676"/>
        <w:gridCol w:w="957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04068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104068" w:rsidRDefault="00104068"/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38"/>
        </w:trPr>
        <w:tc>
          <w:tcPr>
            <w:tcW w:w="382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профессор, Асанов А.З. _________________</w:t>
            </w:r>
          </w:p>
        </w:tc>
      </w:tr>
      <w:tr w:rsidR="00104068" w:rsidRPr="00104068">
        <w:trPr>
          <w:trHeight w:hRule="exact" w:val="1666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104068">
        <w:trPr>
          <w:trHeight w:hRule="exact" w:val="277"/>
        </w:trPr>
        <w:tc>
          <w:tcPr>
            <w:tcW w:w="3828" w:type="dxa"/>
          </w:tcPr>
          <w:p w:rsidR="00104068" w:rsidRDefault="00104068"/>
        </w:tc>
        <w:tc>
          <w:tcPr>
            <w:tcW w:w="852" w:type="dxa"/>
          </w:tcPr>
          <w:p w:rsidR="00104068" w:rsidRDefault="00104068"/>
        </w:tc>
        <w:tc>
          <w:tcPr>
            <w:tcW w:w="1135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27.04.04 Управление в технических системах (приказ Минобрнауки России от 11.08.2020 г. № 942)</w:t>
            </w:r>
          </w:p>
        </w:tc>
      </w:tr>
      <w:tr w:rsidR="00104068" w:rsidRPr="00104068">
        <w:trPr>
          <w:trHeight w:hRule="exact" w:val="277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27.04.04 Управление в технических системах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«Системы управления летательными аппаратами и их элементы»</w:t>
            </w:r>
          </w:p>
        </w:tc>
      </w:tr>
      <w:tr w:rsidR="00104068" w:rsidRPr="00104068">
        <w:trPr>
          <w:trHeight w:hRule="exact" w:val="277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382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16.03.2021 № 6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Межирицкий Е.Л. ___________________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1930"/>
        <w:gridCol w:w="401"/>
        <w:gridCol w:w="4313"/>
        <w:gridCol w:w="961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104068">
        <w:trPr>
          <w:trHeight w:hRule="exact" w:val="138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13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4068" w:rsidRDefault="00104068"/>
        </w:tc>
      </w:tr>
      <w:tr w:rsidR="00104068">
        <w:trPr>
          <w:trHeight w:hRule="exact" w:val="96"/>
        </w:trPr>
        <w:tc>
          <w:tcPr>
            <w:tcW w:w="2694" w:type="dxa"/>
          </w:tcPr>
          <w:p w:rsidR="00104068" w:rsidRDefault="00104068"/>
        </w:tc>
        <w:tc>
          <w:tcPr>
            <w:tcW w:w="1986" w:type="dxa"/>
          </w:tcPr>
          <w:p w:rsidR="00104068" w:rsidRDefault="00104068"/>
        </w:tc>
        <w:tc>
          <w:tcPr>
            <w:tcW w:w="426" w:type="dxa"/>
          </w:tcPr>
          <w:p w:rsidR="00104068" w:rsidRDefault="00104068"/>
        </w:tc>
        <w:tc>
          <w:tcPr>
            <w:tcW w:w="4679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04068" w:rsidRPr="00104068">
        <w:trPr>
          <w:trHeight w:hRule="exact" w:val="416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104068" w:rsidRPr="0010406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кафедра № 530 - автоматики и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33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104068">
        <w:trPr>
          <w:trHeight w:hRule="exact" w:val="277"/>
        </w:trPr>
        <w:tc>
          <w:tcPr>
            <w:tcW w:w="2694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10406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104068">
        <w:trPr>
          <w:trHeight w:hRule="exact" w:val="138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4537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(проектно-технологическая)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27.04.04 Управление в технических системах с учетом специфики направленности подготовки – «Системы управления летательными аппаратами и их элементы».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104068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27.04.04 Управление в технических системах</w:t>
            </w:r>
          </w:p>
        </w:tc>
      </w:tr>
      <w:tr w:rsidR="00104068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летательными аппаратами и их элементы</w:t>
            </w:r>
          </w:p>
        </w:tc>
      </w:tr>
      <w:tr w:rsidR="00104068" w:rsidRPr="00104068">
        <w:trPr>
          <w:trHeight w:hRule="exact" w:val="26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з.е. (324 акад. час.).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4537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104068">
        <w:trPr>
          <w:trHeight w:hRule="exact" w:val="26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43" w:type="dxa"/>
          </w:tcPr>
          <w:p w:rsidR="00104068" w:rsidRDefault="00104068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104068">
        <w:trPr>
          <w:trHeight w:hRule="exact" w:val="165"/>
        </w:trPr>
        <w:tc>
          <w:tcPr>
            <w:tcW w:w="143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 w:rsidRPr="00104068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104068" w:rsidRPr="00104068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(проектно-технологическая) практика»  направления подготовки 27.04.04 Управление в технических системах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104068" w:rsidRPr="00104068">
        <w:trPr>
          <w:trHeight w:hRule="exact" w:val="109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104068">
              <w:rPr>
                <w:lang w:val="ru-RU"/>
              </w:rPr>
              <w:t xml:space="preserve"> 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патентные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распоряжаться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04068">
              <w:rPr>
                <w:lang w:val="ru-RU"/>
              </w:rPr>
              <w:t xml:space="preserve"> </w:t>
            </w:r>
          </w:p>
        </w:tc>
      </w:tr>
      <w:tr w:rsidR="00104068" w:rsidRPr="00104068">
        <w:trPr>
          <w:trHeight w:hRule="exact" w:val="277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104068" w:rsidRPr="00104068">
        <w:trPr>
          <w:trHeight w:hRule="exact" w:val="138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 : Способен самостоятельно решать задачи управления в технических системах на базе последних достижений науки и техники</w:t>
            </w:r>
          </w:p>
        </w:tc>
      </w:tr>
      <w:tr w:rsidR="00104068" w:rsidRPr="00104068">
        <w:trPr>
          <w:trHeight w:hRule="exact" w:val="138"/>
        </w:trPr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ОПК-3.2  : Решеает задачи управления в технических системах на основе современных методов и компьютерных технологий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10406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04068">
        <w:trPr>
          <w:trHeight w:hRule="exact" w:val="58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задач управления в технических системах на основе современных методов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решать задачи управления в технических системах на основе современных методов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задач управления в технических системах на основе современных методов управления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Способен проводить патентные исследования, определять формы и методы правовой охраны и защиты прав на результаты интеллектуальной деятельности, распоряжаться правами на них для решения задач в развития науки, техники и технологии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ОПК-5.2  : Проводит патентные исследования, определяет правовую защиту результатов интеллектуальной деятельности, может распоряжаться правами на них в интересах научно-технического прогресса в области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проведения патентных исследований, способы правовой защиты интеллектуальной деятельности, способы распоряжения правами на них в интересах научно-технического прогресса в области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проводить патентныех исследования, правовую защиту интеллектуальной деятельности, распоряжаться правами на них в интересах научно-технического прогресса в области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патентных исследований,  правовой защиты интеллектуальной деятельности,  распоряжения правами на них в интересах научно-технического прогресса в области управления</w:t>
            </w:r>
          </w:p>
        </w:tc>
      </w:tr>
      <w:tr w:rsidR="00104068" w:rsidRPr="00104068">
        <w:trPr>
          <w:trHeight w:hRule="exact" w:val="277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104068" w:rsidRPr="00104068">
        <w:trPr>
          <w:trHeight w:hRule="exact" w:val="138"/>
        </w:trPr>
        <w:tc>
          <w:tcPr>
            <w:tcW w:w="4679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проведения патентных исследований, способы правовой защиты интеллектуальной деятельности, способы распоряжения правами на них в интересах научно-технического прогресса в области управления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задач управления в технических системах на основе современных методов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проводить патентныех исследования, правовую защиту интеллектуальной деятельности, распоряжаться правами на них в интересах научно-технического прогресса в области управления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решать задачи управления в технических системах на основе современных методов управления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104068" w:rsidRPr="0010406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патентных исследований,  правовой защиты интеллектуальной деятельности,  распоряжения правами на них в интересах научно-технического прогресса в области управления</w:t>
            </w:r>
          </w:p>
        </w:tc>
      </w:tr>
      <w:tr w:rsidR="00104068" w:rsidRPr="0010406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задач управления в технических системах на основе современных методов управления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2978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2978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104068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104068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собрание,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установочная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трудовым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распорядком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0406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 1</w:t>
            </w:r>
          </w:p>
        </w:tc>
      </w:tr>
      <w:tr w:rsidR="00104068" w:rsidRPr="00104068">
        <w:trPr>
          <w:trHeight w:hRule="exact" w:val="30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списка,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лично.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110,25 (из них 75 на практ. подг.)</w:t>
            </w:r>
          </w:p>
        </w:tc>
      </w:tr>
      <w:tr w:rsidR="0010406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Основной этап 2</w:t>
            </w:r>
          </w:p>
        </w:tc>
      </w:tr>
      <w:tr w:rsidR="00104068" w:rsidRPr="00104068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эмпирических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подлежа-щих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 (из них 75 на практ. подг.)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5"/>
        <w:gridCol w:w="142"/>
        <w:gridCol w:w="2824"/>
        <w:gridCol w:w="1280"/>
        <w:gridCol w:w="284"/>
        <w:gridCol w:w="1004"/>
      </w:tblGrid>
      <w:tr w:rsidR="0010406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04068">
        <w:trPr>
          <w:trHeight w:hRule="exact" w:val="385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оригинальности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новизны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104068">
              <w:rPr>
                <w:lang w:val="ru-RU"/>
              </w:rPr>
              <w:t xml:space="preserve"> </w:t>
            </w: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и\или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статей.</w:t>
            </w:r>
            <w:r w:rsidRPr="00104068">
              <w:rPr>
                <w:lang w:val="ru-RU"/>
              </w:rPr>
              <w:t xml:space="preserve"> </w:t>
            </w: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пубичного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инновациями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и\или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права.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0406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Заключительный этап</w:t>
            </w:r>
          </w:p>
        </w:tc>
      </w:tr>
      <w:tr w:rsidR="00104068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1040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0406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10406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10406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04068">
              <w:rPr>
                <w:lang w:val="ru-RU"/>
              </w:rPr>
              <w:t xml:space="preserve"> </w:t>
            </w: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10406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104068">
        <w:trPr>
          <w:trHeight w:hRule="exact" w:val="63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«Технологическая (проектно-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104068" w:rsidRPr="0010406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104068" w:rsidRPr="00104068">
        <w:trPr>
          <w:trHeight w:hRule="exact" w:val="138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855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Типовые контрольные задания или иные материалы, необходимые для оценки знаний, уме- ний, навыков и (или) опыта деятельности, характеризующих этапы формирования компетен- ций в процессе прохождения практики не предусмотрены.</w:t>
            </w: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104068" w:rsidRPr="00104068">
        <w:trPr>
          <w:trHeight w:hRule="exact" w:val="277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104068" w:rsidRPr="00104068">
        <w:trPr>
          <w:trHeight w:hRule="exact" w:val="138"/>
        </w:trPr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104068">
        <w:trPr>
          <w:trHeight w:hRule="exact" w:val="138"/>
        </w:trPr>
        <w:tc>
          <w:tcPr>
            <w:tcW w:w="993" w:type="dxa"/>
          </w:tcPr>
          <w:p w:rsidR="00104068" w:rsidRDefault="00104068"/>
        </w:tc>
        <w:tc>
          <w:tcPr>
            <w:tcW w:w="3687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2836" w:type="dxa"/>
          </w:tcPr>
          <w:p w:rsidR="00104068" w:rsidRDefault="00104068"/>
        </w:tc>
        <w:tc>
          <w:tcPr>
            <w:tcW w:w="1277" w:type="dxa"/>
          </w:tcPr>
          <w:p w:rsidR="00104068" w:rsidRDefault="00104068"/>
        </w:tc>
        <w:tc>
          <w:tcPr>
            <w:tcW w:w="28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104068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"Цифровые технологии систем управления"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Мультимедийное оборудование, специализированная мебель, компьютерная техника, дидактические материалы.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 стенды.</w:t>
            </w:r>
          </w:p>
        </w:tc>
      </w:tr>
      <w:tr w:rsidR="00104068">
        <w:trPr>
          <w:trHeight w:hRule="exact" w:val="361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«Элементы систем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</w:t>
            </w:r>
          </w:p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6"/>
        <w:gridCol w:w="142"/>
        <w:gridCol w:w="4378"/>
        <w:gridCol w:w="1005"/>
      </w:tblGrid>
      <w:tr w:rsidR="0010406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4395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104068" w:rsidRPr="00104068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управления»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мебель, дидактические материалы, стенды для проведения лабораторных и практических работ по ТАУ, стенды для проведения работ по системам очувствления САУ</w:t>
            </w:r>
          </w:p>
        </w:tc>
      </w:tr>
      <w:tr w:rsidR="00104068" w:rsidRPr="00104068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компьютерная техника.</w:t>
            </w:r>
          </w:p>
        </w:tc>
      </w:tr>
      <w:tr w:rsidR="00104068" w:rsidRPr="00104068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104068" w:rsidRPr="00104068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104068" w:rsidRPr="00104068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Договор №31907597803 от 08.04.2019 г.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Chrome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Свободное программное обеспечение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PSFL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Scilab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GNU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CeCILL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OpenCV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BSD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Свободное программное обеспечение (лицензия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GNU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GPL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Свобдное программное обеспечение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104068">
        <w:trPr>
          <w:trHeight w:hRule="exact" w:val="138"/>
        </w:trPr>
        <w:tc>
          <w:tcPr>
            <w:tcW w:w="568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4395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Олссон Г., Пиани Дж. Цифровые системы автоматизации и управления:Пер. с англ.. - СПб.: Невский диалект, 2001. - 556 с.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Сергиенко А. Б. Цифровая обработка сигналов:Учеб. пособие для вузов. - СПб.: Питер, 2006. - 751 с.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 А. Е. Микроконтроллеры. Разработка встраиваемых приложений:Учеб. пособие для вузов. - СПб.: БХВ-Петербург, 2008. - 298 с.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Тарасик В. П. Математическое моделирование технических систем:. - Мн.: Дизайн ПРО, 2004. - 639 с.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Бабуров Э. Ф., Куликов Э. Л., Маригодов В. К. Основы научных исследований:Радиоэлектроника. - Киев: Выща шк., 1988. - 299 с.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Цветков В. Я. Основы научных исследований:учебное пособие. - М.: МАКС Пресс, 2016. - 72 с.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Сергиенко А. Б. Цифровая обработка сигналов:Учеб. пособие для вузов. - СПб.: Питер, 2003. - 603 с.</w:t>
            </w:r>
          </w:p>
        </w:tc>
      </w:tr>
      <w:tr w:rsidR="00104068" w:rsidRPr="0010406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Галушкин В. И. Нейрокомпьютеры и их применение:[в 33 кн]. - М.: Радиотехника, 2000 -. -</w:t>
            </w:r>
          </w:p>
        </w:tc>
      </w:tr>
    </w:tbl>
    <w:p w:rsidR="00104068" w:rsidRPr="00104068" w:rsidRDefault="00104068">
      <w:pPr>
        <w:rPr>
          <w:sz w:val="0"/>
          <w:szCs w:val="0"/>
          <w:lang w:val="ru-RU"/>
        </w:rPr>
      </w:pPr>
      <w:r w:rsidRPr="00104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0"/>
        <w:gridCol w:w="4517"/>
        <w:gridCol w:w="1004"/>
      </w:tblGrid>
      <w:tr w:rsidR="0010406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104068">
        <w:trPr>
          <w:trHeight w:hRule="exact" w:val="138"/>
        </w:trPr>
        <w:tc>
          <w:tcPr>
            <w:tcW w:w="568" w:type="dxa"/>
          </w:tcPr>
          <w:p w:rsidR="00104068" w:rsidRDefault="00104068"/>
        </w:tc>
        <w:tc>
          <w:tcPr>
            <w:tcW w:w="143" w:type="dxa"/>
          </w:tcPr>
          <w:p w:rsidR="00104068" w:rsidRDefault="00104068"/>
        </w:tc>
        <w:tc>
          <w:tcPr>
            <w:tcW w:w="3970" w:type="dxa"/>
          </w:tcPr>
          <w:p w:rsidR="00104068" w:rsidRDefault="00104068"/>
        </w:tc>
        <w:tc>
          <w:tcPr>
            <w:tcW w:w="4537" w:type="dxa"/>
          </w:tcPr>
          <w:p w:rsidR="00104068" w:rsidRDefault="00104068"/>
        </w:tc>
        <w:tc>
          <w:tcPr>
            <w:tcW w:w="993" w:type="dxa"/>
          </w:tcPr>
          <w:p w:rsidR="00104068" w:rsidRDefault="00104068"/>
        </w:tc>
      </w:tr>
      <w:tr w:rsidR="00104068" w:rsidRPr="00104068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104068" w:rsidRDefault="00104068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 технологический журнал</w:t>
            </w: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rtj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104068" w:rsidRPr="00104068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104068" w:rsidRPr="00104068">
        <w:trPr>
          <w:trHeight w:hRule="exact" w:val="138"/>
        </w:trPr>
        <w:tc>
          <w:tcPr>
            <w:tcW w:w="568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4068" w:rsidRPr="00104068" w:rsidRDefault="00104068">
            <w:pPr>
              <w:rPr>
                <w:lang w:val="ru-RU"/>
              </w:rPr>
            </w:pPr>
          </w:p>
        </w:tc>
      </w:tr>
      <w:tr w:rsidR="00104068" w:rsidRPr="00104068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104068">
        <w:trPr>
          <w:trHeight w:hRule="exact" w:val="404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и разработка учебных</w:t>
            </w:r>
          </w:p>
        </w:tc>
      </w:tr>
    </w:tbl>
    <w:p w:rsidR="00104068" w:rsidRDefault="001040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10406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27.04.04_СУЛАииЭ_ИК_2021.plx</w:t>
            </w:r>
          </w:p>
        </w:tc>
        <w:tc>
          <w:tcPr>
            <w:tcW w:w="4537" w:type="dxa"/>
          </w:tcPr>
          <w:p w:rsidR="00104068" w:rsidRDefault="001040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04068" w:rsidRDefault="0010406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104068" w:rsidRPr="00104068">
        <w:trPr>
          <w:trHeight w:hRule="exact" w:val="731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04068" w:rsidRPr="00104068" w:rsidRDefault="001040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104068" w:rsidRPr="00104068" w:rsidRDefault="001040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4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104068" w:rsidRPr="00104068" w:rsidRDefault="00104068">
      <w:pPr>
        <w:rPr>
          <w:lang w:val="ru-RU"/>
        </w:rPr>
      </w:pPr>
    </w:p>
    <w:p w:rsidR="00104068" w:rsidRPr="00104068" w:rsidRDefault="00104068" w:rsidP="00D42A00">
      <w:pPr>
        <w:rPr>
          <w:lang w:val="ru-RU"/>
        </w:rPr>
      </w:pPr>
    </w:p>
    <w:sectPr w:rsidR="00104068" w:rsidRPr="0010406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04068"/>
    <w:rsid w:val="001F0BC7"/>
    <w:rsid w:val="00D31453"/>
    <w:rsid w:val="00D42A00"/>
    <w:rsid w:val="00DA6BC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127972-AB72-4740-979D-7461169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13302</Words>
  <Characters>75824</Characters>
  <Application>Microsoft Office Word</Application>
  <DocSecurity>0</DocSecurity>
  <Lines>631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2021-2022_27_04_04_СУЛАииЭ_ИК_2020_plx_Научно-исследовательская работа</vt:lpstr>
      <vt:lpstr>Лист1</vt:lpstr>
    </vt:vector>
  </TitlesOfParts>
  <Company/>
  <LinksUpToDate>false</LinksUpToDate>
  <CharactersWithSpaces>88949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2021-2022_27_04_04_СУЛАииЭ_ИК_2020_plx_Научно-исследовательская работа</dc:title>
  <dc:creator>FastReport.NET</dc:creator>
  <cp:lastModifiedBy>User</cp:lastModifiedBy>
  <cp:revision>3</cp:revision>
  <dcterms:created xsi:type="dcterms:W3CDTF">2021-12-10T09:55:00Z</dcterms:created>
  <dcterms:modified xsi:type="dcterms:W3CDTF">2021-12-10T09:56:00Z</dcterms:modified>
</cp:coreProperties>
</file>