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6B402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4E5CA3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E55A83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8A7CF9">
        <w:rPr>
          <w:b/>
        </w:rPr>
        <w:t xml:space="preserve"> «Технология редких, рассеянных и радиоактивных элементов»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 xml:space="preserve">использовать современные методы и технологии научной коммуникации на государственном и иностранном </w:t>
            </w:r>
            <w:r w:rsidR="008A7CF9">
              <w:lastRenderedPageBreak/>
              <w:t>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Владеть</w:t>
            </w:r>
          </w:p>
          <w:p w:rsidR="00BC365E" w:rsidRDefault="00BC365E" w:rsidP="00BC365E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212E9B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lastRenderedPageBreak/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212E9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212E9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C46BF8">
        <w:rPr>
          <w:sz w:val="28"/>
          <w:szCs w:val="28"/>
        </w:rPr>
        <w:lastRenderedPageBreak/>
        <w:t>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 w:rsidR="008A7CF9">
        <w:rPr>
          <w:sz w:val="28"/>
          <w:szCs w:val="28"/>
        </w:rPr>
        <w:t xml:space="preserve"> «Технология редких, рассеян</w:t>
      </w:r>
      <w:r w:rsidR="006C6E03">
        <w:rPr>
          <w:sz w:val="28"/>
          <w:szCs w:val="28"/>
        </w:rPr>
        <w:t xml:space="preserve">ных и радиоактивных элементов».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2651B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4E5CA3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212E9B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212E9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212E9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</w:t>
      </w:r>
      <w:r w:rsidR="00AA527F">
        <w:rPr>
          <w:sz w:val="28"/>
          <w:szCs w:val="28"/>
        </w:rPr>
        <w:t>иоактивных элементов».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585DD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исследования редких, рассеянных и радиоактивных элементов (6 семестр);</w:t>
      </w:r>
    </w:p>
    <w:p w:rsidR="00CE396B" w:rsidRDefault="00CE396B" w:rsidP="00CE396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5F01DE" w:rsidP="005F01DE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исследования редких, рассеянных и радиоактивных элементов (6 семестров); 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5F01DE" w:rsidTr="005F01DE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5F01DE" w:rsidTr="005F01D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</w:t>
            </w:r>
            <w: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</w:t>
      </w:r>
      <w:r>
        <w:rPr>
          <w:rFonts w:ascii="Times New Roman" w:hAnsi="Times New Roman"/>
          <w:sz w:val="28"/>
          <w:szCs w:val="28"/>
        </w:rPr>
        <w:lastRenderedPageBreak/>
        <w:t>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212E9B" w:rsidP="006C6E03">
      <w:pPr>
        <w:widowControl/>
        <w:ind w:firstLine="720"/>
        <w:rPr>
          <w:sz w:val="28"/>
          <w:szCs w:val="28"/>
        </w:rPr>
      </w:pPr>
      <w:hyperlink r:id="rId22" w:history="1">
        <w:r w:rsidR="006C6E0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212E9B" w:rsidP="006C6E03">
      <w:pPr>
        <w:widowControl/>
        <w:ind w:firstLine="720"/>
        <w:rPr>
          <w:sz w:val="28"/>
          <w:szCs w:val="28"/>
        </w:rPr>
      </w:pPr>
      <w:hyperlink r:id="rId24" w:history="1">
        <w:r w:rsidR="006C6E0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212E9B" w:rsidP="006C6E03">
      <w:pPr>
        <w:widowControl/>
        <w:ind w:firstLine="720"/>
        <w:rPr>
          <w:sz w:val="28"/>
          <w:szCs w:val="28"/>
        </w:rPr>
      </w:pPr>
      <w:hyperlink r:id="rId25" w:history="1">
        <w:r w:rsidR="006C6E0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C6E03"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радиоактивных элементов».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9B" w:rsidRDefault="00212E9B" w:rsidP="00E76C7A">
      <w:r>
        <w:separator/>
      </w:r>
    </w:p>
  </w:endnote>
  <w:endnote w:type="continuationSeparator" w:id="0">
    <w:p w:rsidR="00212E9B" w:rsidRDefault="00212E9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9B" w:rsidRDefault="00212E9B" w:rsidP="00E76C7A">
      <w:r>
        <w:separator/>
      </w:r>
    </w:p>
  </w:footnote>
  <w:footnote w:type="continuationSeparator" w:id="0">
    <w:p w:rsidR="00212E9B" w:rsidRDefault="00212E9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561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2E9B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E5CA3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C1082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E396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743C9-0FAD-4B75-9200-277373AB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10</cp:revision>
  <cp:lastPrinted>2018-03-21T14:43:00Z</cp:lastPrinted>
  <dcterms:created xsi:type="dcterms:W3CDTF">2021-12-17T17:39:00Z</dcterms:created>
  <dcterms:modified xsi:type="dcterms:W3CDTF">2021-12-17T18:50:00Z</dcterms:modified>
</cp:coreProperties>
</file>