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F6B4027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4E5CA3" w:rsidP="00AB377B">
      <w:pPr>
        <w:ind w:firstLine="0"/>
        <w:contextualSpacing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01</w:t>
      </w:r>
      <w:r w:rsidR="003E5445"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8A7CF9" w:rsidRDefault="008A7CF9" w:rsidP="008A7CF9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414BE4" w:rsidRDefault="00414BE4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414BE4" w:rsidRDefault="00E55A83" w:rsidP="00414BE4">
      <w:pPr>
        <w:widowControl/>
        <w:ind w:firstLine="0"/>
        <w:jc w:val="center"/>
      </w:pPr>
      <w:r>
        <w:t>Научная специальность</w:t>
      </w:r>
    </w:p>
    <w:p w:rsidR="008A7CF9" w:rsidRDefault="00E55A83" w:rsidP="008A7CF9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2.6.8</w:t>
      </w:r>
      <w:r w:rsidR="008A7CF9">
        <w:rPr>
          <w:b/>
        </w:rPr>
        <w:t xml:space="preserve"> «Технология редких, рассеянных и радиоактивных элементов»</w:t>
      </w:r>
    </w:p>
    <w:p w:rsidR="005B2658" w:rsidRDefault="005B2658" w:rsidP="00414BE4">
      <w:pPr>
        <w:widowControl/>
        <w:ind w:firstLine="0"/>
        <w:jc w:val="center"/>
      </w:pPr>
    </w:p>
    <w:p w:rsidR="00E55A83" w:rsidRDefault="00E55A83" w:rsidP="00414BE4">
      <w:pPr>
        <w:widowControl/>
        <w:ind w:firstLine="0"/>
        <w:jc w:val="center"/>
      </w:pPr>
    </w:p>
    <w:p w:rsidR="00E55A83" w:rsidRDefault="00E55A83" w:rsidP="00414BE4">
      <w:pPr>
        <w:widowControl/>
        <w:ind w:firstLine="0"/>
        <w:jc w:val="center"/>
      </w:pPr>
    </w:p>
    <w:p w:rsidR="00E55A83" w:rsidRDefault="00E55A83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414BE4" w:rsidRDefault="00414BE4" w:rsidP="00414BE4">
      <w:pPr>
        <w:widowControl/>
        <w:ind w:firstLine="0"/>
      </w:pPr>
    </w:p>
    <w:p w:rsidR="0053002E" w:rsidRDefault="0053002E" w:rsidP="00414BE4">
      <w:pPr>
        <w:widowControl/>
        <w:ind w:firstLine="0"/>
      </w:pPr>
    </w:p>
    <w:p w:rsidR="00414BE4" w:rsidRDefault="00E55A83" w:rsidP="00414BE4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7A1DC9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53002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53002E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53002E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53002E">
      <w:pPr>
        <w:ind w:firstLine="709"/>
        <w:rPr>
          <w:sz w:val="28"/>
          <w:szCs w:val="28"/>
        </w:rPr>
      </w:pPr>
    </w:p>
    <w:p w:rsidR="00566281" w:rsidRDefault="00410FDC" w:rsidP="007A1DC9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53002E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53002E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E55A83" w:rsidRDefault="00E55A83" w:rsidP="00E55A8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(готовность к решению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53002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7A1DC9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53002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Pr="004D503F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5300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53002E">
      <w:pPr>
        <w:ind w:firstLine="709"/>
        <w:rPr>
          <w:sz w:val="28"/>
          <w:szCs w:val="28"/>
        </w:rPr>
      </w:pPr>
    </w:p>
    <w:p w:rsidR="00D017B4" w:rsidRPr="008B1EAD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5300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53002E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7A1DC9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87F0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</w:t>
            </w:r>
            <w:r>
              <w:rPr>
                <w:rFonts w:hint="eastAsia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способностью к критическому анализу и оценке современных научных достижений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445FC8" w:rsidRPr="0068234C" w:rsidTr="00EE257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445FC8" w:rsidRPr="0068234C" w:rsidTr="00EE257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45FC8" w:rsidRDefault="00445FC8" w:rsidP="00445FC8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445FC8" w:rsidRDefault="00445FC8" w:rsidP="00445FC8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A7CF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</w:t>
            </w:r>
            <w:r>
              <w:rPr>
                <w:rFonts w:hint="eastAsia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1C5E2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414BE4" w:rsidRDefault="008A7CF9" w:rsidP="008A7CF9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</w:t>
            </w:r>
            <w:r>
              <w:rPr>
                <w:rFonts w:hint="eastAsia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414BE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 готовность к организации и 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Знать: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основные современные теоретические и экспериментальные методы фундаментальных и прикладных научных исследований; </w:t>
            </w:r>
          </w:p>
          <w:p w:rsidR="00445FC8" w:rsidRDefault="00445FC8" w:rsidP="00445FC8">
            <w:pPr>
              <w:ind w:firstLine="0"/>
              <w:jc w:val="left"/>
            </w:pPr>
            <w:r>
              <w:t>- основы планирования теоретических и экспериментальных фундаментальных и прикладных научных исследований.</w:t>
            </w:r>
          </w:p>
        </w:tc>
      </w:tr>
      <w:tr w:rsidR="00445FC8" w:rsidRPr="0068234C" w:rsidTr="00A1567B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445FC8" w:rsidRDefault="00445FC8" w:rsidP="00445FC8">
            <w:pPr>
              <w:ind w:firstLine="0"/>
              <w:jc w:val="left"/>
            </w:pPr>
            <w:r>
              <w:t>- использовать методы теоретических и прикладных научных исследований в области химических технологий;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</w:tr>
      <w:tr w:rsidR="00445FC8" w:rsidRPr="0068234C" w:rsidTr="00A1567B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A7CF9">
            <w:pPr>
              <w:ind w:firstLine="0"/>
              <w:contextualSpacing/>
            </w:pPr>
            <w:r>
              <w:rPr>
                <w:b/>
              </w:rPr>
              <w:t>ОПК-2</w:t>
            </w:r>
            <w:r w:rsidRPr="0068234C">
              <w:t xml:space="preserve"> (</w:t>
            </w:r>
            <w:r>
              <w:rPr>
                <w:rFonts w:hint="eastAsia"/>
              </w:rPr>
              <w:t xml:space="preserve">владением культурой научного исследования в области химических технологий, в том числе с использованием новейших </w:t>
            </w:r>
            <w:proofErr w:type="spellStart"/>
            <w:r>
              <w:rPr>
                <w:rFonts w:hint="eastAsia"/>
              </w:rPr>
              <w:t>информационнокоммуникационных</w:t>
            </w:r>
            <w:proofErr w:type="spellEnd"/>
            <w:r>
              <w:rPr>
                <w:rFonts w:hint="eastAsia"/>
              </w:rPr>
              <w:t xml:space="preserve">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электронные ресурсы, современные базы данных и пакеты программ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 w:rsidR="008A7CF9">
              <w:rPr>
                <w:rStyle w:val="FontStyle28"/>
                <w:b/>
              </w:rPr>
              <w:t xml:space="preserve"> </w:t>
            </w:r>
            <w:r w:rsidR="008A7CF9"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 и готовность к анализу, обобщению и публичному представлению результатов выполненных научных исследований).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анализа и теоретического обобщения результатов научно-исследовательской деятельности.</w:t>
            </w:r>
          </w:p>
        </w:tc>
      </w:tr>
      <w:tr w:rsidR="00445FC8" w:rsidRPr="0068234C" w:rsidTr="008A1B8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 использовать теоретические методы познания в научно-исследовательской деятельности.</w:t>
            </w:r>
          </w:p>
        </w:tc>
      </w:tr>
      <w:tr w:rsidR="00445FC8" w:rsidRPr="0068234C" w:rsidTr="008A1B8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8A7CF9" w:rsidRDefault="008A7CF9" w:rsidP="008A7CF9">
            <w:pPr>
              <w:pStyle w:val="100"/>
              <w:shd w:val="clear" w:color="auto" w:fill="auto"/>
              <w:ind w:left="20" w:righ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F9">
              <w:rPr>
                <w:rFonts w:ascii="Times New Roman" w:hAnsi="Times New Roman" w:cs="Times New Roman"/>
                <w:b/>
                <w:sz w:val="24"/>
                <w:szCs w:val="24"/>
              </w:rPr>
              <w:t>ОПК-4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t xml:space="preserve"> (способностью и готовностью к разработке новых ме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тодов исследования и их применение в самостоятельной научно-исследовательской деятельности в области</w:t>
            </w:r>
          </w:p>
          <w:p w:rsidR="008A7CF9" w:rsidRPr="00887F06" w:rsidRDefault="008A7CF9" w:rsidP="008A7CF9">
            <w:pPr>
              <w:widowControl/>
              <w:ind w:hanging="20"/>
              <w:contextualSpacing/>
              <w:jc w:val="left"/>
            </w:pPr>
            <w:r w:rsidRPr="008A7CF9">
              <w:t>химической технологии с учетом правил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887F06" w:rsidRDefault="008A7CF9" w:rsidP="008A7CF9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lastRenderedPageBreak/>
              <w:t>ОПК-5</w:t>
            </w:r>
            <w:r>
              <w:t xml:space="preserve"> (</w:t>
            </w:r>
            <w:r>
              <w:rPr>
                <w:rFonts w:hint="eastAsia"/>
              </w:rPr>
              <w:t>способностью и готовностью к использованию лабораторной и инструментальной базы для получения научных данных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</w:pPr>
            <w:r>
              <w:rPr>
                <w:b/>
                <w:bCs/>
              </w:rPr>
              <w:t>ПК-1</w:t>
            </w:r>
            <w:r>
              <w:t xml:space="preserve"> (готовность  к решению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эффективности.)</w:t>
            </w:r>
          </w:p>
        </w:tc>
        <w:tc>
          <w:tcPr>
            <w:tcW w:w="3228" w:type="pct"/>
            <w:shd w:val="clear" w:color="auto" w:fill="auto"/>
          </w:tcPr>
          <w:p w:rsidR="00445FC8" w:rsidRPr="00445FC8" w:rsidRDefault="00445FC8" w:rsidP="00445FC8">
            <w:pPr>
              <w:ind w:firstLine="0"/>
            </w:pPr>
            <w:r w:rsidRPr="00445FC8">
              <w:rPr>
                <w:b/>
                <w:bCs/>
                <w:iCs/>
              </w:rPr>
              <w:t xml:space="preserve">Знать: </w:t>
            </w:r>
            <w:r w:rsidRPr="00445FC8">
              <w:t>физико-химические основы формирования технологических схем получения редких, рассеянных и радиоактивных элементов и их отдельные блоки, в соответствии с паспортом специальности 2.6.8 «Технология редких, рассеянных и радиоактивных элементов»; новые методы получения редких и рассеянных элементов и на их основе материалов нового поколения с заданным комплексом свойств и качеств</w:t>
            </w:r>
          </w:p>
        </w:tc>
      </w:tr>
      <w:tr w:rsidR="00445FC8" w:rsidRPr="0068234C" w:rsidTr="00EA1D9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Pr="00445FC8" w:rsidRDefault="00445FC8" w:rsidP="00445FC8">
            <w:pPr>
              <w:ind w:firstLine="0"/>
              <w:rPr>
                <w:b/>
                <w:bCs/>
              </w:rPr>
            </w:pPr>
            <w:r w:rsidRPr="00445FC8">
              <w:rPr>
                <w:b/>
                <w:bCs/>
                <w:iCs/>
              </w:rPr>
              <w:t>Уметь</w:t>
            </w:r>
            <w:r w:rsidRPr="00445FC8">
              <w:t xml:space="preserve"> проводить анализ для оценки эффективности</w:t>
            </w:r>
            <w:r w:rsidRPr="00445FC8">
              <w:rPr>
                <w:b/>
                <w:bCs/>
              </w:rPr>
              <w:t xml:space="preserve"> </w:t>
            </w:r>
            <w:r w:rsidRPr="00445FC8">
              <w:t xml:space="preserve">наукоемких химических технологий редких, рассеянных и платиновых металлов и предложить пути их оптимизации  </w:t>
            </w:r>
          </w:p>
        </w:tc>
      </w:tr>
      <w:tr w:rsidR="00445FC8" w:rsidRPr="0068234C" w:rsidTr="00EA1D9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Pr="00445FC8" w:rsidRDefault="00445FC8" w:rsidP="00445FC8">
            <w:pPr>
              <w:ind w:firstLine="0"/>
              <w:rPr>
                <w:b/>
                <w:bCs/>
                <w:iCs/>
              </w:rPr>
            </w:pPr>
            <w:r w:rsidRPr="00445FC8">
              <w:rPr>
                <w:b/>
                <w:bCs/>
                <w:iCs/>
              </w:rPr>
              <w:t>Владеть</w:t>
            </w:r>
            <w:r w:rsidRPr="00445FC8">
              <w:t xml:space="preserve"> способностью предложить химическую  технологию для получения редких, рассеянных и платиновых металлов, из определенного сырьевого источника,  а также материалов на их основе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6C6E03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lastRenderedPageBreak/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414BE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8A7CF9">
              <w:t>применять современные научные достижения в практике научно-исследовательских работ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A2364D" w:rsidRDefault="008A7CF9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</w:t>
            </w:r>
            <w:r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</w:t>
            </w:r>
            <w:r w:rsidR="008A7CF9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8A7CF9">
              <w:t>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8A7CF9"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8A7CF9"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8A7CF9">
              <w:t xml:space="preserve">использовать современные методы и технологии научной коммуникации на государственном и иностранном </w:t>
            </w:r>
            <w:r w:rsidR="008A7CF9">
              <w:lastRenderedPageBreak/>
              <w:t>языках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A2364D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8A7CF9">
              <w:rPr>
                <w:b/>
              </w:rPr>
              <w:t>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8A7CF9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основные современные теоретические и экспериментальные методы фундаментальных и прикладных научных исследований; основы планирования теоретических и экспериментальных фундаментальных и прикладных научных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использовать методы теоретических и прикладных научных исследований в области химических технологий;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237150">
        <w:trPr>
          <w:trHeight w:val="5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8A7CF9">
              <w:t>использовать электронные ресурсы, современные базы данных и пакеты программ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8A7CF9"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методы научного анализа и теоретического обобщения результатов научно-исследовательской деятельности.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использовать теоретические методы познания в научно-исследовательской деятельности.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 xml:space="preserve"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b/>
              </w:rPr>
              <w:t xml:space="preserve">Владение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BC365E">
        <w:trPr>
          <w:trHeight w:val="2729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b/>
              </w:rPr>
              <w:t xml:space="preserve">Владение </w:t>
            </w:r>
            <w:r w:rsidR="00A2364D">
              <w:t>навыками выявления тенденций развития социальных систем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</w:pPr>
            <w:r>
              <w:rPr>
                <w:b/>
                <w:bCs/>
              </w:rPr>
              <w:t>Знание</w:t>
            </w:r>
            <w:r>
              <w:t xml:space="preserve"> физико-химических основ формирования технологических схем получения </w:t>
            </w:r>
            <w:proofErr w:type="spellStart"/>
            <w:r>
              <w:t>редих</w:t>
            </w:r>
            <w:proofErr w:type="spellEnd"/>
            <w:r>
              <w:t>, рассеянных и радиоактивных элементов и их отдельных блоков, в соответствии с паспортом специальности 2.6.8 «Технология редких, рассеянных и радиоактивных элементов»; новых методов получения редких и рассеянных элементов и на их основе материалов нового поколения с заданным комплексом свойств и качеств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Умение</w:t>
            </w:r>
            <w:r>
              <w:t xml:space="preserve"> проводить анализ для оценки эффективности</w:t>
            </w:r>
            <w:r>
              <w:rPr>
                <w:b/>
                <w:bCs/>
              </w:rPr>
              <w:t xml:space="preserve"> </w:t>
            </w:r>
            <w:r>
              <w:t xml:space="preserve">наукоемких химических технологий редких, рассеянных и платиновых металлов и предложить пути их оптимизации 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Владеть</w:t>
            </w:r>
          </w:p>
          <w:p w:rsidR="00BC365E" w:rsidRDefault="00BC365E" w:rsidP="00BC365E">
            <w:pPr>
              <w:ind w:firstLine="0"/>
              <w:jc w:val="center"/>
            </w:pPr>
            <w:r>
              <w:rPr>
                <w:b/>
                <w:bCs/>
              </w:rPr>
              <w:t>(ПК-1)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Владение </w:t>
            </w:r>
            <w:r>
              <w:t>способностью предложить химическую  технологию для получения редких, рассеянных и платиновых металлов, из определенного сырьевого источника,  а также материалов на их основе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3002E" w:rsidRDefault="0053002E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BC365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BC365E" w:rsidRDefault="00BC365E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BC365E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lastRenderedPageBreak/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</w:t>
            </w:r>
            <w:r w:rsidRPr="002478F3">
              <w:lastRenderedPageBreak/>
              <w:t>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BC365E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 xml:space="preserve">ты статей по </w:t>
      </w:r>
      <w:r>
        <w:rPr>
          <w:sz w:val="28"/>
          <w:szCs w:val="28"/>
        </w:rPr>
        <w:lastRenderedPageBreak/>
        <w:t>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53002E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pStyle w:val="af5"/>
        <w:numPr>
          <w:ilvl w:val="0"/>
          <w:numId w:val="11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C6E03" w:rsidRDefault="006C6E03" w:rsidP="006C6E03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6C6E03" w:rsidRDefault="006C6E03" w:rsidP="006C6E03">
      <w:pPr>
        <w:pStyle w:val="af5"/>
        <w:widowControl/>
        <w:tabs>
          <w:tab w:val="left" w:pos="993"/>
        </w:tabs>
        <w:ind w:left="709" w:firstLine="0"/>
        <w:rPr>
          <w:sz w:val="28"/>
          <w:szCs w:val="28"/>
        </w:rPr>
      </w:pPr>
    </w:p>
    <w:p w:rsidR="00D24362" w:rsidRPr="00CF46DC" w:rsidRDefault="003435DA" w:rsidP="0053002E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http://www.newchemistry.ru/ – аналитический портал химической промышленности «Новые химические технологии».</w:t>
      </w:r>
    </w:p>
    <w:p w:rsidR="0053002E" w:rsidRPr="0053002E" w:rsidRDefault="001B0257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9" w:history="1">
        <w:r w:rsidR="0053002E" w:rsidRPr="0053002E">
          <w:rPr>
            <w:rStyle w:val="a6"/>
            <w:sz w:val="28"/>
            <w:szCs w:val="28"/>
          </w:rPr>
          <w:t>http://www.niichimash.ru/per-post.php</w:t>
        </w:r>
      </w:hyperlink>
      <w:r w:rsidR="0053002E" w:rsidRPr="0053002E">
        <w:rPr>
          <w:sz w:val="28"/>
          <w:szCs w:val="28"/>
        </w:rPr>
        <w:t xml:space="preserve"> –заводы-изготовители химического оборудования, тенденции развития.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lastRenderedPageBreak/>
        <w:t xml:space="preserve">http://www.himonline.ru/norms/?id=1003 – </w:t>
      </w:r>
      <w:proofErr w:type="spellStart"/>
      <w:r w:rsidRPr="0053002E">
        <w:rPr>
          <w:sz w:val="28"/>
          <w:szCs w:val="28"/>
        </w:rPr>
        <w:t>ХимОнлайн</w:t>
      </w:r>
      <w:proofErr w:type="spellEnd"/>
      <w:r w:rsidRPr="0053002E">
        <w:rPr>
          <w:sz w:val="28"/>
          <w:szCs w:val="28"/>
        </w:rPr>
        <w:t xml:space="preserve"> «Оборудование химической промышленности. ГОСТЫ»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Электронные базы научных журналов: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r w:rsidRPr="0053002E">
        <w:rPr>
          <w:sz w:val="28"/>
          <w:szCs w:val="28"/>
          <w:lang w:val="en-US"/>
        </w:rPr>
        <w:t>www</w:t>
      </w:r>
      <w:r w:rsidRPr="0053002E">
        <w:rPr>
          <w:sz w:val="28"/>
          <w:szCs w:val="28"/>
        </w:rPr>
        <w:t>.</w:t>
      </w:r>
      <w:proofErr w:type="spellStart"/>
      <w:r w:rsidRPr="0053002E">
        <w:rPr>
          <w:sz w:val="28"/>
          <w:szCs w:val="28"/>
          <w:lang w:val="en-US"/>
        </w:rPr>
        <w:t>scopus</w:t>
      </w:r>
      <w:proofErr w:type="spellEnd"/>
      <w:r w:rsidRPr="0053002E">
        <w:rPr>
          <w:sz w:val="28"/>
          <w:szCs w:val="28"/>
        </w:rPr>
        <w:t>.</w:t>
      </w:r>
      <w:r w:rsidRPr="0053002E">
        <w:rPr>
          <w:sz w:val="28"/>
          <w:szCs w:val="28"/>
          <w:lang w:val="en-US"/>
        </w:rPr>
        <w:t>com</w:t>
      </w:r>
      <w:r w:rsidRPr="0053002E">
        <w:rPr>
          <w:sz w:val="28"/>
          <w:szCs w:val="28"/>
        </w:rPr>
        <w:t xml:space="preserve"> – поисковая платформа </w:t>
      </w:r>
      <w:r w:rsidRPr="0053002E">
        <w:rPr>
          <w:sz w:val="28"/>
          <w:szCs w:val="28"/>
          <w:lang w:val="en-US"/>
        </w:rPr>
        <w:t>Scopus</w:t>
      </w:r>
      <w:r w:rsidRPr="0053002E"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hyperlink r:id="rId10" w:history="1">
        <w:r w:rsidRPr="0053002E">
          <w:rPr>
            <w:rStyle w:val="a6"/>
            <w:sz w:val="28"/>
            <w:szCs w:val="28"/>
          </w:rPr>
          <w:t>www.elibrary.ru</w:t>
        </w:r>
      </w:hyperlink>
      <w:r w:rsidRPr="0053002E">
        <w:rPr>
          <w:sz w:val="28"/>
          <w:szCs w:val="28"/>
        </w:rPr>
        <w:t xml:space="preserve"> – научная электронная библиотека.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hyperlink r:id="rId11" w:history="1">
        <w:r w:rsidRPr="0053002E">
          <w:rPr>
            <w:rStyle w:val="a6"/>
            <w:sz w:val="28"/>
            <w:szCs w:val="28"/>
          </w:rPr>
          <w:t>www.webofknowledge.com</w:t>
        </w:r>
      </w:hyperlink>
      <w:r w:rsidRPr="0053002E">
        <w:rPr>
          <w:sz w:val="28"/>
          <w:szCs w:val="28"/>
        </w:rPr>
        <w:t xml:space="preserve"> – - поисковая платформа </w:t>
      </w:r>
      <w:proofErr w:type="spellStart"/>
      <w:r w:rsidRPr="0053002E">
        <w:rPr>
          <w:bCs/>
          <w:sz w:val="28"/>
          <w:szCs w:val="28"/>
        </w:rPr>
        <w:t>Web</w:t>
      </w:r>
      <w:proofErr w:type="spellEnd"/>
      <w:r w:rsidRPr="0053002E">
        <w:rPr>
          <w:bCs/>
          <w:sz w:val="28"/>
          <w:szCs w:val="28"/>
        </w:rPr>
        <w:t xml:space="preserve"> </w:t>
      </w:r>
      <w:proofErr w:type="spellStart"/>
      <w:r w:rsidRPr="0053002E">
        <w:rPr>
          <w:bCs/>
          <w:sz w:val="28"/>
          <w:szCs w:val="28"/>
        </w:rPr>
        <w:t>of</w:t>
      </w:r>
      <w:proofErr w:type="spellEnd"/>
      <w:r w:rsidRPr="0053002E">
        <w:rPr>
          <w:bCs/>
          <w:sz w:val="28"/>
          <w:szCs w:val="28"/>
        </w:rPr>
        <w:t xml:space="preserve"> </w:t>
      </w:r>
      <w:proofErr w:type="spellStart"/>
      <w:r w:rsidRPr="0053002E">
        <w:rPr>
          <w:bCs/>
          <w:sz w:val="28"/>
          <w:szCs w:val="28"/>
        </w:rPr>
        <w:t>Science</w:t>
      </w:r>
      <w:proofErr w:type="spellEnd"/>
      <w:r w:rsidRPr="0053002E">
        <w:rPr>
          <w:bCs/>
          <w:sz w:val="28"/>
          <w:szCs w:val="28"/>
        </w:rPr>
        <w:t xml:space="preserve"> (</w:t>
      </w:r>
      <w:proofErr w:type="spellStart"/>
      <w:r w:rsidRPr="0053002E">
        <w:rPr>
          <w:bCs/>
          <w:sz w:val="28"/>
          <w:szCs w:val="28"/>
          <w:lang w:val="en-US"/>
        </w:rPr>
        <w:t>WoS</w:t>
      </w:r>
      <w:proofErr w:type="spellEnd"/>
      <w:r w:rsidRPr="0053002E">
        <w:rPr>
          <w:bCs/>
          <w:sz w:val="28"/>
          <w:szCs w:val="28"/>
        </w:rPr>
        <w:t>)</w:t>
      </w:r>
      <w:r w:rsidRPr="0053002E"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Официальный сайт библиотеки МТУ (Института тонких химических технологий) - </w:t>
      </w:r>
      <w:hyperlink r:id="rId12" w:history="1">
        <w:r w:rsidRPr="0053002E">
          <w:rPr>
            <w:rStyle w:val="a6"/>
            <w:sz w:val="28"/>
            <w:szCs w:val="28"/>
          </w:rPr>
          <w:t>http://old.mitht.ru/e-library</w:t>
        </w:r>
      </w:hyperlink>
      <w:r w:rsidRPr="0053002E">
        <w:rPr>
          <w:sz w:val="28"/>
          <w:szCs w:val="28"/>
        </w:rPr>
        <w:t>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Архив журнала «Пластические массы» www.plastmassy.webzone.ru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Архив журнала «Композитный мир»: www.kompomir.ru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Архив журнала «</w:t>
      </w:r>
      <w:proofErr w:type="gramStart"/>
      <w:r w:rsidRPr="0053002E">
        <w:rPr>
          <w:sz w:val="28"/>
          <w:szCs w:val="28"/>
        </w:rPr>
        <w:t>ВМС»  http://www.polymsci.ru/archive-search.php</w:t>
      </w:r>
      <w:proofErr w:type="gramEnd"/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Бюллетень АИФ «Полимерные материалы» www.polymerbranch.com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Открытые ресурсы ФИПС, патенты РФ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http://www1.fips.ru/wps/portal/Registers/</w:t>
      </w:r>
      <w:r w:rsidRPr="0053002E">
        <w:rPr>
          <w:color w:val="000000"/>
          <w:sz w:val="28"/>
          <w:szCs w:val="28"/>
        </w:rPr>
        <w:t xml:space="preserve"> Электронно-библиотечная система «Лань» ООО «Издательство «Лань», Соглашение о сотрудничестве № Л-42/03 от 10 марта 2016 г.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color w:val="000000"/>
          <w:sz w:val="28"/>
          <w:szCs w:val="28"/>
        </w:rPr>
        <w:t xml:space="preserve">- Электронно-библиотечная система «Лань» ООО «Издательство «Лань», Договор № НТБ/2-2016 от </w:t>
      </w:r>
      <w:proofErr w:type="gramStart"/>
      <w:r w:rsidRPr="0053002E">
        <w:rPr>
          <w:color w:val="000000"/>
          <w:sz w:val="28"/>
          <w:szCs w:val="28"/>
        </w:rPr>
        <w:t>18  ноября</w:t>
      </w:r>
      <w:proofErr w:type="gramEnd"/>
      <w:r w:rsidRPr="0053002E">
        <w:rPr>
          <w:color w:val="000000"/>
          <w:sz w:val="28"/>
          <w:szCs w:val="28"/>
        </w:rPr>
        <w:t xml:space="preserve"> 2016 г.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-</w:t>
      </w:r>
      <w:r w:rsidRPr="0053002E">
        <w:rPr>
          <w:color w:val="000000"/>
          <w:sz w:val="28"/>
          <w:szCs w:val="28"/>
        </w:rPr>
        <w:t xml:space="preserve"> Электронно-библиотечная система "Национальный цифровой </w:t>
      </w:r>
      <w:proofErr w:type="gramStart"/>
      <w:r w:rsidRPr="0053002E">
        <w:rPr>
          <w:color w:val="000000"/>
          <w:sz w:val="28"/>
          <w:szCs w:val="28"/>
        </w:rPr>
        <w:t>ресурс  "</w:t>
      </w:r>
      <w:proofErr w:type="gramEnd"/>
      <w:r w:rsidRPr="0053002E">
        <w:rPr>
          <w:color w:val="000000"/>
          <w:sz w:val="28"/>
          <w:szCs w:val="28"/>
        </w:rPr>
        <w:t xml:space="preserve">РУКОНТ" ОАО «Центральный коллектор библиотек «БИБКОМ», Соглашение о сотрудничестве №  081 от 11 ноября 2016 г.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color w:val="000000"/>
          <w:sz w:val="28"/>
          <w:szCs w:val="28"/>
        </w:rPr>
      </w:pPr>
      <w:r w:rsidRPr="0053002E">
        <w:rPr>
          <w:sz w:val="28"/>
          <w:szCs w:val="28"/>
        </w:rPr>
        <w:t>-</w:t>
      </w:r>
      <w:r w:rsidRPr="0053002E">
        <w:rPr>
          <w:color w:val="000000"/>
          <w:sz w:val="28"/>
          <w:szCs w:val="28"/>
        </w:rPr>
        <w:t xml:space="preserve"> Электронно-библиотечная система </w:t>
      </w:r>
      <w:r w:rsidRPr="0053002E">
        <w:rPr>
          <w:color w:val="000000"/>
          <w:sz w:val="28"/>
          <w:szCs w:val="28"/>
          <w:lang w:val="en-US"/>
        </w:rPr>
        <w:t>BOOK</w:t>
      </w:r>
      <w:r w:rsidRPr="0053002E">
        <w:rPr>
          <w:color w:val="000000"/>
          <w:sz w:val="28"/>
          <w:szCs w:val="28"/>
        </w:rPr>
        <w:t>.</w:t>
      </w:r>
      <w:proofErr w:type="spellStart"/>
      <w:r w:rsidRPr="0053002E">
        <w:rPr>
          <w:color w:val="000000"/>
          <w:sz w:val="28"/>
          <w:szCs w:val="28"/>
          <w:lang w:val="en-US"/>
        </w:rPr>
        <w:t>ru</w:t>
      </w:r>
      <w:proofErr w:type="spellEnd"/>
      <w:r w:rsidRPr="0053002E">
        <w:rPr>
          <w:color w:val="000000"/>
          <w:sz w:val="28"/>
          <w:szCs w:val="28"/>
        </w:rPr>
        <w:t xml:space="preserve"> ООО «</w:t>
      </w:r>
      <w:proofErr w:type="spellStart"/>
      <w:r w:rsidRPr="0053002E">
        <w:rPr>
          <w:color w:val="000000"/>
          <w:sz w:val="28"/>
          <w:szCs w:val="28"/>
        </w:rPr>
        <w:t>КноРус</w:t>
      </w:r>
      <w:proofErr w:type="spellEnd"/>
      <w:r w:rsidRPr="0053002E">
        <w:rPr>
          <w:color w:val="000000"/>
          <w:sz w:val="28"/>
          <w:szCs w:val="28"/>
        </w:rPr>
        <w:t xml:space="preserve"> медиа», Договор № 1611 от </w:t>
      </w:r>
      <w:proofErr w:type="gramStart"/>
      <w:r w:rsidRPr="0053002E">
        <w:rPr>
          <w:color w:val="000000"/>
          <w:sz w:val="28"/>
          <w:szCs w:val="28"/>
        </w:rPr>
        <w:t>16  ноября</w:t>
      </w:r>
      <w:proofErr w:type="gramEnd"/>
      <w:r w:rsidRPr="0053002E">
        <w:rPr>
          <w:color w:val="000000"/>
          <w:sz w:val="28"/>
          <w:szCs w:val="28"/>
        </w:rPr>
        <w:t xml:space="preserve"> 2016 г. </w:t>
      </w:r>
    </w:p>
    <w:p w:rsidR="0053002E" w:rsidRPr="0053002E" w:rsidRDefault="001B0257" w:rsidP="007A1DC9">
      <w:pPr>
        <w:pStyle w:val="af5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3" w:anchor="home" w:history="1">
        <w:r w:rsidR="0053002E" w:rsidRPr="0053002E">
          <w:rPr>
            <w:rStyle w:val="a6"/>
            <w:sz w:val="28"/>
            <w:szCs w:val="28"/>
          </w:rPr>
          <w:t>http://trc.nist.gov/thermolit/main/home.html#home</w:t>
        </w:r>
      </w:hyperlink>
      <w:r w:rsidR="0053002E" w:rsidRPr="0053002E">
        <w:rPr>
          <w:sz w:val="28"/>
          <w:szCs w:val="28"/>
        </w:rPr>
        <w:t xml:space="preserve"> (база данных национального института стандартов и технологий (</w:t>
      </w:r>
      <w:r w:rsidR="0053002E" w:rsidRPr="0053002E">
        <w:rPr>
          <w:sz w:val="28"/>
          <w:szCs w:val="28"/>
          <w:lang w:val="en-US"/>
        </w:rPr>
        <w:t>NIST</w:t>
      </w:r>
      <w:r w:rsidR="0053002E" w:rsidRPr="0053002E">
        <w:rPr>
          <w:sz w:val="28"/>
          <w:szCs w:val="28"/>
        </w:rPr>
        <w:t>);</w:t>
      </w:r>
    </w:p>
    <w:p w:rsidR="0053002E" w:rsidRPr="0053002E" w:rsidRDefault="001B0257" w:rsidP="007A1DC9">
      <w:pPr>
        <w:pStyle w:val="af5"/>
        <w:numPr>
          <w:ilvl w:val="0"/>
          <w:numId w:val="5"/>
        </w:numPr>
        <w:ind w:left="0" w:firstLine="709"/>
        <w:rPr>
          <w:sz w:val="28"/>
          <w:szCs w:val="28"/>
          <w:lang w:val="de-DE"/>
        </w:rPr>
      </w:pPr>
      <w:hyperlink r:id="rId14" w:history="1">
        <w:r w:rsidR="0053002E" w:rsidRPr="0053002E">
          <w:rPr>
            <w:rStyle w:val="a6"/>
            <w:sz w:val="28"/>
            <w:szCs w:val="28"/>
            <w:lang w:val="de-DE"/>
          </w:rPr>
          <w:t>http://www.ddbst.com/en/EED/AZD/AZDindex.php</w:t>
        </w:r>
      </w:hyperlink>
      <w:r w:rsidR="0053002E" w:rsidRPr="0053002E">
        <w:rPr>
          <w:sz w:val="28"/>
          <w:szCs w:val="28"/>
          <w:lang w:val="de-DE"/>
        </w:rPr>
        <w:t xml:space="preserve"> (</w:t>
      </w:r>
      <w:r w:rsidR="0053002E" w:rsidRPr="0053002E">
        <w:rPr>
          <w:sz w:val="28"/>
          <w:szCs w:val="28"/>
        </w:rPr>
        <w:t>база</w:t>
      </w:r>
      <w:r w:rsidR="0053002E" w:rsidRPr="0053002E">
        <w:rPr>
          <w:sz w:val="28"/>
          <w:szCs w:val="28"/>
          <w:lang w:val="de-DE"/>
        </w:rPr>
        <w:t xml:space="preserve"> </w:t>
      </w:r>
      <w:r w:rsidR="0053002E" w:rsidRPr="0053002E">
        <w:rPr>
          <w:sz w:val="28"/>
          <w:szCs w:val="28"/>
        </w:rPr>
        <w:t>данных</w:t>
      </w:r>
      <w:r w:rsidR="0053002E" w:rsidRPr="0053002E">
        <w:rPr>
          <w:sz w:val="28"/>
          <w:szCs w:val="28"/>
          <w:lang w:val="de-DE"/>
        </w:rPr>
        <w:t xml:space="preserve"> </w:t>
      </w:r>
      <w:r w:rsidR="0053002E" w:rsidRPr="0053002E">
        <w:rPr>
          <w:bCs/>
          <w:sz w:val="28"/>
          <w:szCs w:val="28"/>
          <w:lang w:val="de-DE"/>
        </w:rPr>
        <w:t>Dortmund Data Bank</w:t>
      </w:r>
      <w:r w:rsidR="0053002E" w:rsidRPr="0053002E">
        <w:rPr>
          <w:sz w:val="28"/>
          <w:szCs w:val="28"/>
          <w:lang w:val="de-DE"/>
        </w:rPr>
        <w:t>)</w:t>
      </w:r>
    </w:p>
    <w:p w:rsidR="0053002E" w:rsidRPr="0053002E" w:rsidRDefault="0053002E" w:rsidP="0053002E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53002E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53002E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53002E" w:rsidRDefault="0053002E" w:rsidP="0053002E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53002E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53002E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53002E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53002E">
      <w:pPr>
        <w:ind w:firstLine="709"/>
        <w:contextualSpacing/>
        <w:rPr>
          <w:sz w:val="28"/>
          <w:szCs w:val="28"/>
        </w:rPr>
      </w:pPr>
    </w:p>
    <w:p w:rsidR="005F01DE" w:rsidRDefault="00D24362" w:rsidP="0053002E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 xml:space="preserve">Рабочая программа дисциплины составлена в соответствии с требованиями </w:t>
      </w:r>
      <w:r w:rsidRPr="00C46BF8">
        <w:rPr>
          <w:sz w:val="28"/>
          <w:szCs w:val="28"/>
        </w:rPr>
        <w:lastRenderedPageBreak/>
        <w:t>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8A7CF9">
        <w:rPr>
          <w:sz w:val="28"/>
          <w:szCs w:val="28"/>
        </w:rPr>
        <w:t xml:space="preserve">18.06.01 «Химическая технология» с </w:t>
      </w:r>
      <w:r w:rsidR="006C6E03">
        <w:rPr>
          <w:sz w:val="28"/>
          <w:szCs w:val="28"/>
        </w:rPr>
        <w:t>научной специальностью</w:t>
      </w:r>
      <w:r w:rsidR="008A7CF9">
        <w:rPr>
          <w:sz w:val="28"/>
          <w:szCs w:val="28"/>
        </w:rPr>
        <w:t xml:space="preserve"> </w:t>
      </w:r>
      <w:r w:rsidR="00E55A83">
        <w:rPr>
          <w:sz w:val="28"/>
          <w:szCs w:val="28"/>
        </w:rPr>
        <w:t>2.6.8</w:t>
      </w:r>
      <w:r w:rsidR="008A7CF9">
        <w:rPr>
          <w:sz w:val="28"/>
          <w:szCs w:val="28"/>
        </w:rPr>
        <w:t xml:space="preserve"> «Технология редких, рассеян</w:t>
      </w:r>
      <w:r w:rsidR="006C6E03">
        <w:rPr>
          <w:sz w:val="28"/>
          <w:szCs w:val="28"/>
        </w:rPr>
        <w:t xml:space="preserve">ных и радиоактивных элементов». </w:t>
      </w:r>
    </w:p>
    <w:p w:rsidR="005F01DE" w:rsidRDefault="005F01D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32651BC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hnJA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dCIoZyQCAABB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5F01DE" w:rsidRDefault="005F01DE" w:rsidP="005F01DE">
      <w:pPr>
        <w:widowControl/>
        <w:ind w:firstLine="0"/>
        <w:jc w:val="center"/>
        <w:rPr>
          <w:b/>
          <w:sz w:val="16"/>
          <w:szCs w:val="16"/>
        </w:rPr>
      </w:pPr>
    </w:p>
    <w:p w:rsidR="005F01DE" w:rsidRDefault="005F01DE" w:rsidP="005F01DE">
      <w:pPr>
        <w:ind w:firstLine="0"/>
        <w:jc w:val="center"/>
        <w:rPr>
          <w:b/>
        </w:rPr>
      </w:pPr>
      <w:r>
        <w:rPr>
          <w:b/>
        </w:rPr>
        <w:t>Б2.</w:t>
      </w:r>
      <w:r w:rsidR="004E5CA3">
        <w:rPr>
          <w:b/>
        </w:rPr>
        <w:t>В.02</w:t>
      </w:r>
      <w:bookmarkStart w:id="0" w:name="_GoBack"/>
      <w:bookmarkEnd w:id="0"/>
      <w:r>
        <w:rPr>
          <w:b/>
        </w:rPr>
        <w:t xml:space="preserve"> «Педагогическая практика»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Направление подготовки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E55A83" w:rsidP="005F01DE">
      <w:pPr>
        <w:widowControl/>
        <w:ind w:firstLine="0"/>
        <w:jc w:val="center"/>
      </w:pPr>
      <w:r>
        <w:t>Научная специальность</w:t>
      </w:r>
    </w:p>
    <w:p w:rsidR="005F01DE" w:rsidRDefault="00E55A83" w:rsidP="005F01DE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2.6.8</w:t>
      </w:r>
      <w:r w:rsidR="005F01DE">
        <w:rPr>
          <w:b/>
        </w:rPr>
        <w:t xml:space="preserve"> «Технология редких, рассеянных и радиоактивных элементов»</w:t>
      </w:r>
    </w:p>
    <w:p w:rsidR="005F01DE" w:rsidRDefault="005F01DE" w:rsidP="005F01DE">
      <w:pPr>
        <w:widowControl/>
        <w:ind w:firstLine="0"/>
        <w:jc w:val="center"/>
      </w:pPr>
    </w:p>
    <w:p w:rsidR="00AA527F" w:rsidRDefault="00AA527F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Квалификация выпускника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Форма обучения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E55A83" w:rsidP="005F01DE">
      <w:pPr>
        <w:widowControl/>
        <w:ind w:firstLine="0"/>
        <w:jc w:val="center"/>
      </w:pPr>
      <w:r>
        <w:t>Москва 2021</w:t>
      </w: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1DE" w:rsidRDefault="005F01DE" w:rsidP="007A1DC9">
      <w:pPr>
        <w:pStyle w:val="af1"/>
        <w:numPr>
          <w:ilvl w:val="0"/>
          <w:numId w:val="7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5F01DE" w:rsidRDefault="005F01DE" w:rsidP="005F01DE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5F01DE" w:rsidRDefault="005F01DE" w:rsidP="005F01D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 следовать этическим нормам в профессиональной деятельности):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УК-6</w:t>
      </w:r>
      <w:r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и биотехнологии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 и готовность к организации и проведению фундаментальных и прикладных научных исследований в области химических технологий):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химических технологий, в том числе с использованием новейших информационно-коммуникационных технологий):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и готовность к анализу, обобщению и публичному представлению результатов выполненных научных исследований):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и готовность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и готовность к использованию лабораторной и инструментальной базы для получения научных данных):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решению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5F01DE" w:rsidRDefault="005F01DE" w:rsidP="00AA527F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5F01DE" w:rsidTr="005F01DE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5F01DE" w:rsidTr="005F01DE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5F01DE" w:rsidTr="005F01DE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5F01DE" w:rsidTr="005F01DE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анализировать методические модели, методики, технологии и приемы обучения, тенденции и направления </w:t>
            </w:r>
            <w:r>
              <w:rPr>
                <w:rFonts w:eastAsia="TimesNewRomanPSMT"/>
              </w:rPr>
              <w:lastRenderedPageBreak/>
              <w:t>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5F01DE" w:rsidTr="005F01DE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культурой мышления, способностью к восприятию, анализу, обобщению информации в области традиционных и </w:t>
            </w:r>
            <w:r w:rsidR="00AA527F">
              <w:rPr>
                <w:rFonts w:eastAsia="TimesNewRomanPSMT"/>
              </w:rPr>
              <w:t>нетрадиционных педагоги</w:t>
            </w:r>
            <w:r>
              <w:rPr>
                <w:rFonts w:eastAsia="TimesNewRomanPSMT"/>
              </w:rPr>
              <w:t>ческих технологий</w:t>
            </w:r>
          </w:p>
        </w:tc>
      </w:tr>
      <w:tr w:rsidR="00AA527F" w:rsidTr="0001164F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>
              <w:rPr>
                <w:spacing w:val="-4"/>
              </w:rPr>
              <w:t>готовность к решению задач по разработке, оптимизации и совершенствованию наукоемких химических технологий редких, рассеянных и платиновых металлов и оценки их эффективности   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AA527F" w:rsidTr="0001164F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7F" w:rsidRDefault="00AA527F" w:rsidP="00AA527F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5F01DE" w:rsidRDefault="005F01DE" w:rsidP="005F01DE">
      <w:pPr>
        <w:ind w:left="720" w:firstLine="0"/>
        <w:contextualSpacing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5F01DE" w:rsidTr="005F01DE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5F01DE" w:rsidTr="005F01DE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Собеседование</w:t>
            </w:r>
          </w:p>
        </w:tc>
      </w:tr>
      <w:tr w:rsidR="005F01DE" w:rsidTr="005F01DE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Собеседование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Составление и защита отчета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Зачет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</w:pPr>
          </w:p>
        </w:tc>
      </w:tr>
    </w:tbl>
    <w:p w:rsidR="005F01DE" w:rsidRDefault="005F01DE" w:rsidP="005F01DE">
      <w:pPr>
        <w:widowControl/>
        <w:ind w:firstLine="0"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AA527F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F01DE" w:rsidRDefault="005F01DE">
            <w:pPr>
              <w:rPr>
                <w:kern w:val="24"/>
              </w:rPr>
            </w:pPr>
          </w:p>
        </w:tc>
      </w:tr>
      <w:tr w:rsidR="005F01DE" w:rsidTr="00AA527F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A527F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</w:p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A527F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1</w:t>
      </w:r>
      <w:r w:rsidR="00AA527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>Оценка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F01DE" w:rsidTr="005F01D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F01DE" w:rsidTr="005F01D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AA527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5F01DE" w:rsidTr="005F01DE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 или не зачтено)</w:t>
            </w:r>
          </w:p>
          <w:p w:rsidR="005F01DE" w:rsidRDefault="005F01D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 w:rsidR="00AA52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5F01DE" w:rsidRDefault="005F01DE" w:rsidP="005F01DE">
      <w:pPr>
        <w:ind w:firstLine="0"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6C6E03" w:rsidRDefault="006C6E03" w:rsidP="006C6E03">
      <w:pPr>
        <w:pStyle w:val="afa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6C6E03" w:rsidRDefault="006C6E03" w:rsidP="006C6E03">
      <w:pPr>
        <w:pStyle w:val="afa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6C6E03" w:rsidRDefault="006C6E03" w:rsidP="006C6E03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6C6E03" w:rsidRDefault="006C6E03" w:rsidP="006C6E03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5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6C6E03" w:rsidRDefault="006C6E03" w:rsidP="006C6E03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6C6E03" w:rsidRDefault="006C6E03" w:rsidP="006C6E03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6C6E03" w:rsidRDefault="006C6E03" w:rsidP="006C6E03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http://www.newchemistry.ru/ – аналитический портал химической промышленности «Новые химические технологии».</w:t>
      </w:r>
    </w:p>
    <w:p w:rsidR="005F01DE" w:rsidRDefault="001B0257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hyperlink r:id="rId16" w:history="1">
        <w:r w:rsidR="005F01DE">
          <w:rPr>
            <w:rStyle w:val="a6"/>
            <w:sz w:val="28"/>
            <w:szCs w:val="28"/>
          </w:rPr>
          <w:t>http://www.niichimash.ru/per-post.php</w:t>
        </w:r>
      </w:hyperlink>
      <w:r w:rsidR="005F01DE">
        <w:rPr>
          <w:sz w:val="28"/>
          <w:szCs w:val="28"/>
        </w:rPr>
        <w:t xml:space="preserve"> –заводы-изготовители химического оборудования, тенденции развития.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http://www.himonline.ru/norms/?id=1003 – </w:t>
      </w:r>
      <w:proofErr w:type="spellStart"/>
      <w:r>
        <w:rPr>
          <w:sz w:val="28"/>
          <w:szCs w:val="28"/>
        </w:rPr>
        <w:t>ХимОнлайн</w:t>
      </w:r>
      <w:proofErr w:type="spellEnd"/>
      <w:r>
        <w:rPr>
          <w:sz w:val="28"/>
          <w:szCs w:val="28"/>
        </w:rPr>
        <w:t xml:space="preserve"> «Оборудование химической промышленности. ГОСТЫ»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Электронные базы научных журналов: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scopus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 xml:space="preserve"> – поисковая платформа </w:t>
      </w:r>
      <w:r>
        <w:rPr>
          <w:sz w:val="28"/>
          <w:szCs w:val="28"/>
          <w:lang w:val="en-US"/>
        </w:rPr>
        <w:t>Scopus</w:t>
      </w:r>
      <w:r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7" w:history="1">
        <w:r>
          <w:rPr>
            <w:rStyle w:val="a6"/>
            <w:sz w:val="28"/>
            <w:szCs w:val="28"/>
          </w:rPr>
          <w:t>www.elibrary.ru</w:t>
        </w:r>
      </w:hyperlink>
      <w:r>
        <w:rPr>
          <w:sz w:val="28"/>
          <w:szCs w:val="28"/>
        </w:rPr>
        <w:t xml:space="preserve"> – научная электронная библиотека.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hyperlink r:id="rId18" w:history="1">
        <w:r>
          <w:rPr>
            <w:rStyle w:val="a6"/>
            <w:sz w:val="28"/>
            <w:szCs w:val="28"/>
          </w:rPr>
          <w:t>www.webofknowledge.com</w:t>
        </w:r>
      </w:hyperlink>
      <w:r>
        <w:rPr>
          <w:sz w:val="28"/>
          <w:szCs w:val="28"/>
        </w:rPr>
        <w:t xml:space="preserve"> – - поисковая платформа </w:t>
      </w:r>
      <w:proofErr w:type="spellStart"/>
      <w:r>
        <w:rPr>
          <w:bCs/>
          <w:sz w:val="28"/>
          <w:szCs w:val="28"/>
        </w:rPr>
        <w:t>Web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of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Science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  <w:lang w:val="en-US"/>
        </w:rPr>
        <w:t>WoS</w:t>
      </w:r>
      <w:proofErr w:type="spellEnd"/>
      <w:r>
        <w:rPr>
          <w:bCs/>
          <w:sz w:val="28"/>
          <w:szCs w:val="28"/>
        </w:rPr>
        <w:t>)</w:t>
      </w:r>
      <w:r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библиотеки МТУ (Института тонких химических технологий) - </w:t>
      </w:r>
      <w:hyperlink r:id="rId19" w:history="1">
        <w:r>
          <w:rPr>
            <w:rStyle w:val="a6"/>
            <w:sz w:val="28"/>
            <w:szCs w:val="28"/>
          </w:rPr>
          <w:t>http://old.mitht.ru/e-library</w:t>
        </w:r>
      </w:hyperlink>
      <w:r>
        <w:rPr>
          <w:sz w:val="28"/>
          <w:szCs w:val="28"/>
        </w:rPr>
        <w:t>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Архив журнала «Пластические массы» www.plastmassy.webzone.ru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Архив журнала «Композитный мир»: www.kompomir.ru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Архив журнала «</w:t>
      </w:r>
      <w:proofErr w:type="gramStart"/>
      <w:r>
        <w:rPr>
          <w:sz w:val="28"/>
          <w:szCs w:val="28"/>
        </w:rPr>
        <w:t>ВМС»  http://www.polymsci.ru/archive-search.php</w:t>
      </w:r>
      <w:proofErr w:type="gramEnd"/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Бюллетень АИФ «Полимерные материалы» www.polymerbranch.com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Открытые ресурсы ФИПС, патенты РФ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http://www1.fips.ru/wps/portal/Registers/</w:t>
      </w:r>
      <w:r>
        <w:rPr>
          <w:color w:val="000000"/>
          <w:sz w:val="28"/>
          <w:szCs w:val="28"/>
        </w:rPr>
        <w:t xml:space="preserve"> Электронно-библиотечная система «Лань» ООО «Издательство «Лань», Соглашение о сотрудничестве № Л-42/03 от 10 марта 2016 г.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Электронно-библиотечная система «Лань» ООО «Издательство «Лань», Договор № НТБ/2-2016 от </w:t>
      </w:r>
      <w:proofErr w:type="gramStart"/>
      <w:r>
        <w:rPr>
          <w:color w:val="000000"/>
          <w:sz w:val="28"/>
          <w:szCs w:val="28"/>
        </w:rPr>
        <w:t>18  ноября</w:t>
      </w:r>
      <w:proofErr w:type="gramEnd"/>
      <w:r>
        <w:rPr>
          <w:color w:val="000000"/>
          <w:sz w:val="28"/>
          <w:szCs w:val="28"/>
        </w:rPr>
        <w:t xml:space="preserve"> 2016 г.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Электронно-библиотечная система "Национальный цифровой </w:t>
      </w:r>
      <w:proofErr w:type="gramStart"/>
      <w:r>
        <w:rPr>
          <w:color w:val="000000"/>
          <w:sz w:val="28"/>
          <w:szCs w:val="28"/>
        </w:rPr>
        <w:t>ресурс  "</w:t>
      </w:r>
      <w:proofErr w:type="gramEnd"/>
      <w:r>
        <w:rPr>
          <w:color w:val="000000"/>
          <w:sz w:val="28"/>
          <w:szCs w:val="28"/>
        </w:rPr>
        <w:t xml:space="preserve">РУКОНТ" ОАО «Центральный коллектор библиотек «БИБКОМ», Соглашение о сотрудничестве №  081 от 11 ноября 2016 г.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Электронно-библиотечная система </w:t>
      </w:r>
      <w:r>
        <w:rPr>
          <w:color w:val="000000"/>
          <w:sz w:val="28"/>
          <w:szCs w:val="28"/>
          <w:lang w:val="en-US"/>
        </w:rPr>
        <w:t>BOOK</w:t>
      </w:r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 ООО «</w:t>
      </w:r>
      <w:proofErr w:type="spellStart"/>
      <w:r>
        <w:rPr>
          <w:color w:val="000000"/>
          <w:sz w:val="28"/>
          <w:szCs w:val="28"/>
        </w:rPr>
        <w:t>КноРус</w:t>
      </w:r>
      <w:proofErr w:type="spellEnd"/>
      <w:r>
        <w:rPr>
          <w:color w:val="000000"/>
          <w:sz w:val="28"/>
          <w:szCs w:val="28"/>
        </w:rPr>
        <w:t xml:space="preserve"> медиа», Договор № 1611 от </w:t>
      </w:r>
      <w:proofErr w:type="gramStart"/>
      <w:r>
        <w:rPr>
          <w:color w:val="000000"/>
          <w:sz w:val="28"/>
          <w:szCs w:val="28"/>
        </w:rPr>
        <w:t>16  ноября</w:t>
      </w:r>
      <w:proofErr w:type="gramEnd"/>
      <w:r>
        <w:rPr>
          <w:color w:val="000000"/>
          <w:sz w:val="28"/>
          <w:szCs w:val="28"/>
        </w:rPr>
        <w:t xml:space="preserve"> 2016 г. </w:t>
      </w:r>
    </w:p>
    <w:p w:rsidR="005F01DE" w:rsidRDefault="001B0257" w:rsidP="007A1DC9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hyperlink r:id="rId20" w:anchor="home" w:history="1">
        <w:r w:rsidR="005F01DE">
          <w:rPr>
            <w:rStyle w:val="a6"/>
            <w:sz w:val="28"/>
            <w:szCs w:val="28"/>
          </w:rPr>
          <w:t>http://trc.nist.gov/thermolit/main/home.html#home</w:t>
        </w:r>
      </w:hyperlink>
      <w:r w:rsidR="005F01DE">
        <w:rPr>
          <w:sz w:val="28"/>
          <w:szCs w:val="28"/>
        </w:rPr>
        <w:t xml:space="preserve"> (база данных национального института стандартов и технологий (</w:t>
      </w:r>
      <w:r w:rsidR="005F01DE">
        <w:rPr>
          <w:sz w:val="28"/>
          <w:szCs w:val="28"/>
          <w:lang w:val="en-US"/>
        </w:rPr>
        <w:t>NIST</w:t>
      </w:r>
      <w:r w:rsidR="005F01DE">
        <w:rPr>
          <w:sz w:val="28"/>
          <w:szCs w:val="28"/>
        </w:rPr>
        <w:t>);</w:t>
      </w:r>
    </w:p>
    <w:p w:rsidR="005F01DE" w:rsidRDefault="001B0257" w:rsidP="007A1DC9">
      <w:pPr>
        <w:pStyle w:val="af5"/>
        <w:numPr>
          <w:ilvl w:val="0"/>
          <w:numId w:val="8"/>
        </w:numPr>
        <w:ind w:left="0" w:firstLine="709"/>
        <w:rPr>
          <w:sz w:val="28"/>
          <w:szCs w:val="28"/>
          <w:lang w:val="de-DE"/>
        </w:rPr>
      </w:pPr>
      <w:hyperlink r:id="rId21" w:history="1">
        <w:r w:rsidR="005F01DE">
          <w:rPr>
            <w:rStyle w:val="a6"/>
            <w:sz w:val="28"/>
            <w:szCs w:val="28"/>
            <w:lang w:val="de-DE"/>
          </w:rPr>
          <w:t>http://www.ddbst.com/en/EED/AZD/AZDindex.php</w:t>
        </w:r>
      </w:hyperlink>
      <w:r w:rsidR="005F01DE">
        <w:rPr>
          <w:sz w:val="28"/>
          <w:szCs w:val="28"/>
          <w:lang w:val="de-DE"/>
        </w:rPr>
        <w:t xml:space="preserve"> (</w:t>
      </w:r>
      <w:r w:rsidR="005F01DE">
        <w:rPr>
          <w:sz w:val="28"/>
          <w:szCs w:val="28"/>
        </w:rPr>
        <w:t>база</w:t>
      </w:r>
      <w:r w:rsidR="005F01DE">
        <w:rPr>
          <w:sz w:val="28"/>
          <w:szCs w:val="28"/>
          <w:lang w:val="de-DE"/>
        </w:rPr>
        <w:t xml:space="preserve"> </w:t>
      </w:r>
      <w:r w:rsidR="005F01DE">
        <w:rPr>
          <w:sz w:val="28"/>
          <w:szCs w:val="28"/>
        </w:rPr>
        <w:t>данных</w:t>
      </w:r>
      <w:r w:rsidR="005F01DE">
        <w:rPr>
          <w:sz w:val="28"/>
          <w:szCs w:val="28"/>
          <w:lang w:val="de-DE"/>
        </w:rPr>
        <w:t xml:space="preserve"> </w:t>
      </w:r>
      <w:r w:rsidR="005F01DE">
        <w:rPr>
          <w:bCs/>
          <w:sz w:val="28"/>
          <w:szCs w:val="28"/>
          <w:lang w:val="de-DE"/>
        </w:rPr>
        <w:t>Dortmund Data Bank</w:t>
      </w:r>
      <w:r w:rsidR="005F01DE">
        <w:rPr>
          <w:sz w:val="28"/>
          <w:szCs w:val="28"/>
          <w:lang w:val="de-DE"/>
        </w:rPr>
        <w:t>)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  <w:lang w:val="de-DE"/>
        </w:rPr>
      </w:pP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F01DE" w:rsidRDefault="005F01DE" w:rsidP="005F01DE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18.06.01 «Химическая технология» с </w:t>
      </w:r>
      <w:r w:rsidR="00AA527F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E55A83">
        <w:rPr>
          <w:sz w:val="28"/>
          <w:szCs w:val="28"/>
        </w:rPr>
        <w:t>2.6.8</w:t>
      </w:r>
      <w:r>
        <w:rPr>
          <w:sz w:val="28"/>
          <w:szCs w:val="28"/>
        </w:rPr>
        <w:t xml:space="preserve"> «Технология редких, рассеянных и рад</w:t>
      </w:r>
      <w:r w:rsidR="00AA527F">
        <w:rPr>
          <w:sz w:val="28"/>
          <w:szCs w:val="28"/>
        </w:rPr>
        <w:t>иоактивных элементов».</w:t>
      </w:r>
    </w:p>
    <w:p w:rsidR="005F01DE" w:rsidRDefault="005F01D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9585DD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hjbwy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5F01DE" w:rsidRDefault="005F01DE" w:rsidP="005F01DE">
      <w:pPr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Направление подготовки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</w:t>
      </w:r>
      <w:r>
        <w:rPr>
          <w:rFonts w:eastAsia="HiddenHorzOCR"/>
          <w:b/>
          <w:bCs/>
        </w:rPr>
        <w:t>Химическая технология</w:t>
      </w:r>
      <w:r>
        <w:rPr>
          <w:rFonts w:eastAsia="HiddenHorzOCR"/>
          <w:b/>
        </w:rPr>
        <w:t>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E55A83" w:rsidP="005F01DE">
      <w:pPr>
        <w:widowControl/>
        <w:ind w:firstLine="0"/>
        <w:jc w:val="center"/>
      </w:pPr>
      <w:r>
        <w:t>Научная специальность</w:t>
      </w:r>
    </w:p>
    <w:p w:rsidR="005F01DE" w:rsidRDefault="00E55A83" w:rsidP="005F01DE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2.6.8</w:t>
      </w:r>
      <w:r w:rsidR="005F01DE">
        <w:rPr>
          <w:b/>
        </w:rPr>
        <w:t xml:space="preserve"> «Технология редких, рассеянных и радиоактивных элементов»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Квалификация выпускника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Форма обучения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AA527F" w:rsidRDefault="00AA527F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E55A83" w:rsidP="005F01DE">
      <w:pPr>
        <w:widowControl/>
        <w:ind w:firstLine="0"/>
        <w:jc w:val="center"/>
      </w:pPr>
      <w:r>
        <w:t>Москва 2021</w:t>
      </w: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5F01DE" w:rsidRDefault="005F01DE" w:rsidP="005F01D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5F01DE" w:rsidRDefault="005F01DE" w:rsidP="005F01DE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E396B" w:rsidRDefault="00CE396B" w:rsidP="00CE396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 следовать этическим нормам в профессиональной деятельности):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УК-6</w:t>
      </w:r>
      <w:r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 и готовность к организации и проведению фундаментальных и прикладных научных исследований в области химических технологий):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методы молекулярного моделирования соединений редких и рассеянных элементов (6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методы исследования редких, рассеянных и радиоактивных элементов (6 семестр);</w:t>
      </w:r>
    </w:p>
    <w:p w:rsidR="00CE396B" w:rsidRDefault="00CE396B" w:rsidP="00CE396B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технология редких, рассеянных и радиоактивных элементов (7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химических </w:t>
      </w:r>
      <w:r>
        <w:rPr>
          <w:sz w:val="28"/>
          <w:szCs w:val="28"/>
        </w:rPr>
        <w:lastRenderedPageBreak/>
        <w:t>технологий, в том числе с использованием новейших информационно-коммуникационных технологий):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и готовность к анализу, обобщению и публичному представлению результатов выполненных научных исследований):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и готовность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и готовность к использованию лабораторной и инструментальной базы для получения научных данных):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решению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5F01DE" w:rsidRDefault="005F01DE" w:rsidP="005F01DE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технология редких, рассеянных и радиоактивных элементов (7 семестр);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методы молекулярного моделирования соединений редких и рассеянных элементов (6 семестр);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современные методы исследования редких, рассеянных и радиоактивных элементов (6 семестров); </w:t>
      </w:r>
    </w:p>
    <w:p w:rsidR="005F01DE" w:rsidRDefault="005F01DE" w:rsidP="005F01DE">
      <w:pPr>
        <w:ind w:firstLine="709"/>
        <w:rPr>
          <w:b/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5F01DE" w:rsidTr="005F01DE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критически анализировать и оценивать современные научные достижения в области химических технологий,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5F01DE" w:rsidTr="005F01DE">
        <w:trPr>
          <w:trHeight w:val="1137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средствами проектирования и осуществления комплексных исследований, в том числе междисциплинарных, на основе целостного системного научного мировоззрения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УК-4 </w:t>
            </w:r>
            <w:r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  <w:r>
              <w:rPr>
                <w:b/>
              </w:rPr>
              <w:t xml:space="preserve"> 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УК-5 </w:t>
            </w:r>
            <w:r>
              <w:t>(способностью следовать этическим нормам в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этическим нормам в профессиональной деятельности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этическими нормами в профессиональной деятельности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 xml:space="preserve">(способностью и готовностью к организации и </w:t>
            </w:r>
            <w:r>
              <w:lastRenderedPageBreak/>
              <w:t>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  <w:r>
              <w:t xml:space="preserve">организовывать и проводить фундаментальные и прикладные научные исследования в области химических </w:t>
            </w:r>
            <w:r>
              <w:lastRenderedPageBreak/>
              <w:t>технологий, использовать экспериментальные и инструментальные методы исследования с целью изучения свойств, контроля качества и оценки безопасности химических объектов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организации и проведению фундаментальных и прикладных исследований в области химических технологий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 xml:space="preserve">(владением культурой научного исследования в области химических технологий, в том числе с использованием новейших </w:t>
            </w:r>
            <w:proofErr w:type="spellStart"/>
            <w:r>
              <w:t>информационнокоммуникационных</w:t>
            </w:r>
            <w:proofErr w:type="spellEnd"/>
            <w:r>
              <w:t xml:space="preserve">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новейшие информационно-коммуникационные технологии (электронные ресурсы, современные базы данных и пакеты программ), владеть культурой научного исследования в области химических технологий</w:t>
            </w:r>
          </w:p>
        </w:tc>
      </w:tr>
      <w:tr w:rsidR="005F01DE" w:rsidTr="005F01DE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и готовностью к анализу, обобщению и публичному представлению результатов выполненных научных исследований)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анализировать, обобщать и представлять полученные результаты на публичное обсуждение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и готовностью к анализу, обобщению и публичному представлению результатов выполненных научных исследований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(способностью и готовностью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(способностью и готовностью к использованию лабораторной и инструментальной базы для получения научных данных)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ПК-1 </w:t>
            </w:r>
            <w:r>
              <w:t>(готовность к решению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формулировать задачи собственного научного исследования, выбирать необходимые методы их решения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спланировать и выполнить научное исследование в предметной области; обработать, представить и оценить его результаты</w:t>
            </w:r>
          </w:p>
        </w:tc>
      </w:tr>
    </w:tbl>
    <w:p w:rsidR="005F01DE" w:rsidRDefault="005F01DE" w:rsidP="005F01DE">
      <w:pPr>
        <w:ind w:left="720" w:firstLine="0"/>
        <w:contextualSpacing/>
        <w:rPr>
          <w:b/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5F01DE" w:rsidTr="00CE396B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 xml:space="preserve">Всего часов / </w:t>
            </w:r>
            <w:r>
              <w:lastRenderedPageBreak/>
              <w:t>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lastRenderedPageBreak/>
              <w:t>Семестры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 год обучения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8</w:t>
            </w:r>
          </w:p>
        </w:tc>
      </w:tr>
      <w:tr w:rsidR="00CE396B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left"/>
            </w:pPr>
            <w:r>
              <w:lastRenderedPageBreak/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</w:tr>
      <w:tr w:rsidR="00CE396B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936/26</w:t>
            </w:r>
          </w:p>
        </w:tc>
      </w:tr>
      <w:tr w:rsidR="005F01DE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</w:tr>
    </w:tbl>
    <w:p w:rsidR="005F01DE" w:rsidRDefault="005F01DE" w:rsidP="005F01DE">
      <w:pPr>
        <w:ind w:firstLine="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5F01DE" w:rsidRDefault="005F01DE" w:rsidP="005F01DE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5F01DE" w:rsidTr="00CE396B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5F01DE" w:rsidRDefault="005F01DE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</w:tr>
      <w:tr w:rsidR="00CE396B" w:rsidTr="00CE396B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widowControl/>
              <w:ind w:firstLine="0"/>
              <w:jc w:val="left"/>
            </w:pP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</w:tbl>
    <w:p w:rsidR="005F01DE" w:rsidRDefault="005F01DE" w:rsidP="005F01DE">
      <w:pPr>
        <w:ind w:firstLine="0"/>
        <w:rPr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5F01DE" w:rsidTr="005F01DE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CE396B" w:rsidTr="005F01DE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CE396B" w:rsidTr="005F01DE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CE396B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CE396B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5F01DE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5F01DE" w:rsidRDefault="005F01DE" w:rsidP="005F01DE">
      <w:pPr>
        <w:ind w:firstLine="426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Содержание научного исследования: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составить схему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</w:p>
    <w:p w:rsidR="005F01DE" w:rsidRDefault="005F01DE" w:rsidP="00CE396B">
      <w:pPr>
        <w:pStyle w:val="af5"/>
        <w:widowControl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критически анализировать и оценивать современные научные достижения в области химических технологий, генерировать новые идеи при решении исследовательских и </w:t>
            </w:r>
            <w:r>
              <w:lastRenderedPageBreak/>
              <w:t>практических задач,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 с</w:t>
            </w:r>
            <w:r>
              <w:t>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проектировать 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средствами проектирования и осуществления комплексных исследований, в том числе междисциплинарных,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и проводить фундаментальные и прикладные научные исследования в области химических технологий, использовать экспериментальные и инструментальные методы исследования с целью изучения свойств, контроля качества и оценки безопасности химических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к организации и проведению фундаментальных и прикладных исследований в области химических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новейшие информационно-коммуникационные технологии (электронные ресурсы, современные базы данных и пакеты программ), владеть культурой научного исследования в области химических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анализировать, обобщать и представлять полученные результаты на публичное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и готовностью к анализу, обобщению и публичному представлению результатов выполненных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формулировать задачи собственного научного исследования, выбирать необходимые методы их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спланировать и выполнить научное исследование в предметной области; обработать, представить и оценить его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1.</w:t>
      </w:r>
      <w:r>
        <w:rPr>
          <w:sz w:val="28"/>
          <w:szCs w:val="28"/>
        </w:rPr>
        <w:t>Оценка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F01DE" w:rsidTr="005F01D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F01DE" w:rsidTr="005F01D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2.</w:t>
      </w:r>
      <w:r>
        <w:rPr>
          <w:sz w:val="28"/>
          <w:szCs w:val="28"/>
        </w:rPr>
        <w:t>Комплексная</w:t>
      </w:r>
      <w:proofErr w:type="gramEnd"/>
      <w:r>
        <w:rPr>
          <w:sz w:val="28"/>
          <w:szCs w:val="28"/>
        </w:rPr>
        <w:t xml:space="preserve">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5F01DE" w:rsidTr="005F01DE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 не зачтено)</w:t>
            </w:r>
          </w:p>
          <w:p w:rsidR="005F01DE" w:rsidRDefault="005F01D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CE39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5F01DE" w:rsidRDefault="005F01DE" w:rsidP="005F01DE">
      <w:pPr>
        <w:pStyle w:val="13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</w:t>
      </w:r>
      <w:r>
        <w:rPr>
          <w:rFonts w:ascii="Times New Roman" w:hAnsi="Times New Roman"/>
          <w:sz w:val="28"/>
          <w:szCs w:val="28"/>
        </w:rPr>
        <w:lastRenderedPageBreak/>
        <w:t>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5F01DE" w:rsidRDefault="005F01DE" w:rsidP="005F01DE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6C6E03" w:rsidRDefault="001B0257" w:rsidP="006C6E03">
      <w:pPr>
        <w:widowControl/>
        <w:ind w:firstLine="720"/>
        <w:rPr>
          <w:sz w:val="28"/>
          <w:szCs w:val="28"/>
        </w:rPr>
      </w:pPr>
      <w:hyperlink r:id="rId22" w:history="1">
        <w:r w:rsidR="006C6E03">
          <w:rPr>
            <w:rStyle w:val="a6"/>
            <w:sz w:val="28"/>
            <w:szCs w:val="28"/>
          </w:rPr>
          <w:t>http://protect.gost.ru/document.aspx?control=7&amp;id=130946</w:t>
        </w:r>
      </w:hyperlink>
      <w:r w:rsidR="006C6E03">
        <w:rPr>
          <w:sz w:val="28"/>
          <w:szCs w:val="28"/>
        </w:rPr>
        <w:t xml:space="preserve">. </w:t>
      </w:r>
    </w:p>
    <w:p w:rsidR="006C6E03" w:rsidRDefault="006C6E03" w:rsidP="006C6E0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23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6C6E03" w:rsidRDefault="001B0257" w:rsidP="006C6E03">
      <w:pPr>
        <w:widowControl/>
        <w:ind w:firstLine="720"/>
        <w:rPr>
          <w:sz w:val="28"/>
          <w:szCs w:val="28"/>
        </w:rPr>
      </w:pPr>
      <w:hyperlink r:id="rId24" w:history="1">
        <w:r w:rsidR="006C6E03">
          <w:rPr>
            <w:rStyle w:val="a6"/>
            <w:sz w:val="28"/>
            <w:szCs w:val="28"/>
          </w:rPr>
          <w:t>http://protect.gost.ru/document.aspx?control=7&amp;id=179727</w:t>
        </w:r>
      </w:hyperlink>
      <w:r w:rsidR="006C6E03">
        <w:rPr>
          <w:sz w:val="28"/>
          <w:szCs w:val="28"/>
        </w:rPr>
        <w:t xml:space="preserve">. </w:t>
      </w:r>
    </w:p>
    <w:p w:rsidR="006C6E03" w:rsidRDefault="006C6E03" w:rsidP="006C6E03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6C6E03" w:rsidRDefault="001B0257" w:rsidP="006C6E03">
      <w:pPr>
        <w:widowControl/>
        <w:ind w:firstLine="720"/>
        <w:rPr>
          <w:sz w:val="28"/>
          <w:szCs w:val="28"/>
        </w:rPr>
      </w:pPr>
      <w:hyperlink r:id="rId25" w:history="1">
        <w:r w:rsidR="006C6E03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6C6E03">
        <w:rPr>
          <w:sz w:val="28"/>
          <w:szCs w:val="28"/>
          <w:lang w:eastAsia="en-US"/>
        </w:rPr>
        <w:t>.</w:t>
      </w:r>
    </w:p>
    <w:p w:rsidR="006C6E03" w:rsidRDefault="006C6E03" w:rsidP="006C6E03">
      <w:pPr>
        <w:widowControl/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  <w:lang w:val="en-US"/>
        </w:rPr>
        <w:t>elibrary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/>
          <w:sz w:val="28"/>
          <w:szCs w:val="28"/>
        </w:rPr>
        <w:t xml:space="preserve"> 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5F01DE" w:rsidRDefault="005F01DE" w:rsidP="005F01DE">
      <w:pPr>
        <w:widowControl/>
        <w:ind w:firstLine="720"/>
        <w:rPr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F01DE" w:rsidRDefault="005F01DE" w:rsidP="007A1DC9">
      <w:pPr>
        <w:pStyle w:val="af5"/>
        <w:widowControl/>
        <w:numPr>
          <w:ilvl w:val="0"/>
          <w:numId w:val="10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F01DE" w:rsidRDefault="005F01DE" w:rsidP="005F01DE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5F01DE" w:rsidRDefault="005F01DE" w:rsidP="005F01DE">
      <w:pPr>
        <w:ind w:firstLine="0"/>
        <w:rPr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18.06.01 «</w:t>
      </w:r>
      <w:r>
        <w:rPr>
          <w:rFonts w:eastAsia="HiddenHorzOCR"/>
          <w:bCs/>
          <w:sz w:val="28"/>
          <w:szCs w:val="28"/>
        </w:rPr>
        <w:t>Химическая технология</w:t>
      </w:r>
      <w:r>
        <w:rPr>
          <w:sz w:val="28"/>
          <w:szCs w:val="28"/>
        </w:rPr>
        <w:t xml:space="preserve">» с </w:t>
      </w:r>
      <w:r w:rsidR="00CE396B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E55A83">
        <w:rPr>
          <w:sz w:val="28"/>
          <w:szCs w:val="28"/>
        </w:rPr>
        <w:t>2.6.8</w:t>
      </w:r>
      <w:r>
        <w:rPr>
          <w:sz w:val="28"/>
          <w:szCs w:val="28"/>
        </w:rPr>
        <w:t xml:space="preserve"> «Технология редких, рассеянных и радиоактивных элементов».</w:t>
      </w:r>
    </w:p>
    <w:p w:rsidR="00FD21D4" w:rsidRDefault="00FD21D4" w:rsidP="0053002E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26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57" w:rsidRDefault="001B0257" w:rsidP="00E76C7A">
      <w:r>
        <w:separator/>
      </w:r>
    </w:p>
  </w:endnote>
  <w:endnote w:type="continuationSeparator" w:id="0">
    <w:p w:rsidR="001B0257" w:rsidRDefault="001B0257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57" w:rsidRDefault="001B0257" w:rsidP="00E76C7A">
      <w:r>
        <w:separator/>
      </w:r>
    </w:p>
  </w:footnote>
  <w:footnote w:type="continuationSeparator" w:id="0">
    <w:p w:rsidR="001B0257" w:rsidRDefault="001B0257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F06" w:rsidRPr="00675078" w:rsidRDefault="00887F06" w:rsidP="0053002E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B3E32"/>
    <w:multiLevelType w:val="hybridMultilevel"/>
    <w:tmpl w:val="7840B4A0"/>
    <w:lvl w:ilvl="0" w:tplc="C1D472E2">
      <w:start w:val="1"/>
      <w:numFmt w:val="decimal"/>
      <w:lvlText w:val="%1."/>
      <w:lvlJc w:val="left"/>
      <w:pPr>
        <w:ind w:left="215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167AF"/>
    <w:multiLevelType w:val="hybridMultilevel"/>
    <w:tmpl w:val="D7BA9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901FB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0F41B2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1B39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257"/>
    <w:rsid w:val="001B0810"/>
    <w:rsid w:val="001B2561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1C95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85F2D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45FC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E5CA3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002E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1DE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6E03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1DC9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7C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9675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27F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365E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96B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27F4"/>
    <w:rsid w:val="00DC4EEE"/>
    <w:rsid w:val="00DC7195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55A83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C1082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E396B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9">
    <w:name w:val="Основной текст_"/>
    <w:basedOn w:val="a3"/>
    <w:link w:val="100"/>
    <w:locked/>
    <w:rsid w:val="008A7CF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2"/>
    <w:link w:val="af9"/>
    <w:uiPriority w:val="99"/>
    <w:rsid w:val="008A7CF9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  <w:style w:type="paragraph" w:customStyle="1" w:styleId="s1">
    <w:name w:val="s_1"/>
    <w:basedOn w:val="a2"/>
    <w:uiPriority w:val="99"/>
    <w:rsid w:val="005F01DE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0">
    <w:name w:val="msonormal"/>
    <w:basedOn w:val="a2"/>
    <w:uiPriority w:val="99"/>
    <w:rsid w:val="005F01DE"/>
    <w:pPr>
      <w:widowControl/>
      <w:tabs>
        <w:tab w:val="num" w:pos="643"/>
      </w:tabs>
      <w:spacing w:before="100" w:beforeAutospacing="1" w:after="100" w:afterAutospacing="1"/>
      <w:ind w:left="643" w:hanging="360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5F01DE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5F01DE"/>
    <w:rPr>
      <w:sz w:val="24"/>
      <w:szCs w:val="24"/>
    </w:rPr>
  </w:style>
  <w:style w:type="paragraph" w:customStyle="1" w:styleId="13">
    <w:name w:val="Основной текст1"/>
    <w:basedOn w:val="a2"/>
    <w:rsid w:val="005F01DE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Default">
    <w:name w:val="Default"/>
    <w:uiPriority w:val="99"/>
    <w:rsid w:val="005F01DE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5F01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a">
    <w:name w:val="РИО_текст_литература_сп"/>
    <w:qFormat/>
    <w:rsid w:val="006C6E03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rc.nist.gov/thermolit/main/home.html" TargetMode="External"/><Relationship Id="rId18" Type="http://schemas.openxmlformats.org/officeDocument/2006/relationships/hyperlink" Target="http://www.webofknowledge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ddbst.com/en/EED/AZD/AZDindex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ld.mitht.ru/e-library" TargetMode="External"/><Relationship Id="rId17" Type="http://schemas.openxmlformats.org/officeDocument/2006/relationships/hyperlink" Target="http://www.elibrary.ru" TargetMode="External"/><Relationship Id="rId25" Type="http://schemas.openxmlformats.org/officeDocument/2006/relationships/hyperlink" Target="http://protect.gost.ru/document.aspx?control=7&amp;id=1797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iichimash.ru/per-post.php" TargetMode="External"/><Relationship Id="rId20" Type="http://schemas.openxmlformats.org/officeDocument/2006/relationships/hyperlink" Target="http://trc.nist.gov/thermolit/main/hom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bofknowledge.com" TargetMode="External"/><Relationship Id="rId24" Type="http://schemas.openxmlformats.org/officeDocument/2006/relationships/hyperlink" Target="http://protect.gost.ru/document.aspx?control=7&amp;id=1797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/30017" TargetMode="External"/><Relationship Id="rId23" Type="http://schemas.openxmlformats.org/officeDocument/2006/relationships/hyperlink" Target="http://e.lanbook.com/book/74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library.ru" TargetMode="External"/><Relationship Id="rId19" Type="http://schemas.openxmlformats.org/officeDocument/2006/relationships/hyperlink" Target="http://old.mitht.ru/e-libr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ichimash.ru/per-post.php" TargetMode="External"/><Relationship Id="rId14" Type="http://schemas.openxmlformats.org/officeDocument/2006/relationships/hyperlink" Target="http://www.ddbst.com/en/EED/AZD/AZDindex.php" TargetMode="External"/><Relationship Id="rId22" Type="http://schemas.openxmlformats.org/officeDocument/2006/relationships/hyperlink" Target="http://protect.gost.ru/document.aspx?control=7&amp;id=13094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692D4-ACF2-422D-98F5-61229CB3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12485</Words>
  <Characters>71165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2018-03-21T14:43:00Z</cp:lastPrinted>
  <dcterms:created xsi:type="dcterms:W3CDTF">2021-12-17T18:51:00Z</dcterms:created>
  <dcterms:modified xsi:type="dcterms:W3CDTF">2021-12-17T18:51:00Z</dcterms:modified>
</cp:coreProperties>
</file>