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0E76DC" w:rsidRPr="000A1513">
        <w:trPr>
          <w:cantSplit/>
          <w:trHeight w:val="180"/>
        </w:trPr>
        <w:tc>
          <w:tcPr>
            <w:tcW w:w="5000" w:type="pct"/>
          </w:tcPr>
          <w:p w:rsidR="000E76DC" w:rsidRDefault="00814871" w:rsidP="000E76DC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07DB5CBE">
                  <wp:extent cx="883920" cy="1006475"/>
                  <wp:effectExtent l="0" t="0" r="0" b="317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6DC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E76DC" w:rsidRDefault="000E76DC" w:rsidP="000E76D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E76DC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E76DC" w:rsidRDefault="000E76DC" w:rsidP="000E76D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E76DC" w:rsidRDefault="000E76DC" w:rsidP="000E76D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E76DC" w:rsidRDefault="00814871" w:rsidP="000E76D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72591A6D">
                      <wp:extent cx="5600700" cy="1270"/>
                      <wp:effectExtent l="25400" t="19050" r="22225" b="27305"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34F6C8F2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JX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C9MdJX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E76DC" w:rsidRPr="005560D3" w:rsidTr="000E76DC">
        <w:tc>
          <w:tcPr>
            <w:tcW w:w="2500" w:type="pct"/>
          </w:tcPr>
          <w:p w:rsidR="000E76DC" w:rsidRPr="00B0472C" w:rsidRDefault="000E76DC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E76DC" w:rsidRPr="005560D3" w:rsidRDefault="000E76DC" w:rsidP="007409D3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>Н.И. Прокопов</w:t>
            </w:r>
          </w:p>
          <w:p w:rsidR="000E76DC" w:rsidRPr="005560D3" w:rsidRDefault="000E76DC" w:rsidP="001E1913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1E1913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973A36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18.06.01 «Химическая технология»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1E1913" w:rsidP="00734DA7">
      <w:pPr>
        <w:widowControl/>
        <w:ind w:firstLine="0"/>
        <w:jc w:val="center"/>
      </w:pPr>
      <w:r>
        <w:t>Научная специальность</w:t>
      </w:r>
    </w:p>
    <w:p w:rsidR="00973A36" w:rsidRDefault="00B13C37" w:rsidP="00973A36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2.6.11 «Технология и переработка синтетических и природных полимеров и композитов»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1E1913" w:rsidRPr="00C806A2" w:rsidRDefault="001E1913" w:rsidP="00734DA7">
      <w:pPr>
        <w:widowControl/>
        <w:ind w:firstLine="0"/>
        <w:jc w:val="center"/>
      </w:pPr>
    </w:p>
    <w:p w:rsidR="00C56891" w:rsidRPr="001E1913" w:rsidRDefault="001E1913" w:rsidP="001E1913">
      <w:pPr>
        <w:suppressAutoHyphens/>
        <w:ind w:firstLine="0"/>
        <w:jc w:val="center"/>
        <w:rPr>
          <w:sz w:val="28"/>
        </w:rPr>
      </w:pPr>
      <w:r>
        <w:t>Москва 2021</w:t>
      </w:r>
    </w:p>
    <w:p w:rsidR="00E8510D" w:rsidRPr="00F54916" w:rsidRDefault="00E8510D" w:rsidP="00234DA3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34DA3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973A36">
        <w:rPr>
          <w:sz w:val="28"/>
          <w:szCs w:val="28"/>
        </w:rPr>
        <w:t>18.06.01 «Химическая технология»</w:t>
      </w:r>
      <w:r w:rsidR="009500CA" w:rsidRPr="000C0588">
        <w:rPr>
          <w:sz w:val="28"/>
          <w:szCs w:val="28"/>
        </w:rPr>
        <w:t xml:space="preserve"> (уровень подготовки кадров высшей квалификации) с учетом специфики </w:t>
      </w:r>
      <w:r w:rsidR="001E1913">
        <w:rPr>
          <w:sz w:val="28"/>
          <w:szCs w:val="28"/>
        </w:rPr>
        <w:t xml:space="preserve">научной специальности </w:t>
      </w:r>
      <w:r w:rsidR="00B13C37">
        <w:rPr>
          <w:sz w:val="28"/>
          <w:szCs w:val="28"/>
        </w:rPr>
        <w:t>2.6.11 «Технология и переработка синтетических и природных полимеров и композитов»</w:t>
      </w:r>
      <w:r w:rsidR="00234DA3">
        <w:rPr>
          <w:sz w:val="28"/>
          <w:szCs w:val="28"/>
        </w:rPr>
        <w:t>.</w:t>
      </w:r>
    </w:p>
    <w:p w:rsidR="0096673C" w:rsidRPr="005560D3" w:rsidRDefault="0096673C" w:rsidP="00234DA3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34DA3">
      <w:pPr>
        <w:ind w:firstLine="709"/>
        <w:contextualSpacing/>
        <w:rPr>
          <w:sz w:val="28"/>
          <w:szCs w:val="28"/>
        </w:rPr>
      </w:pPr>
    </w:p>
    <w:p w:rsidR="0081044F" w:rsidRDefault="005E1BB9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FE4FF1" w:rsidRDefault="00FE4FF1" w:rsidP="00FE4FF1">
      <w:pPr>
        <w:ind w:left="709" w:firstLine="0"/>
        <w:contextualSpacing/>
        <w:rPr>
          <w:b/>
          <w:sz w:val="28"/>
          <w:szCs w:val="28"/>
        </w:rPr>
      </w:pPr>
    </w:p>
    <w:p w:rsidR="005E1BB9" w:rsidRDefault="00613640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973A36">
        <w:rPr>
          <w:sz w:val="28"/>
          <w:szCs w:val="28"/>
        </w:rPr>
        <w:t>18.06.01 «Химическая технология»</w:t>
      </w:r>
      <w:r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B13C37">
        <w:rPr>
          <w:sz w:val="28"/>
          <w:szCs w:val="28"/>
        </w:rPr>
        <w:t>2.6.11 «Технология и переработка синтетических и природных полимеров и композитов»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C14857" w:rsidRPr="0068234C" w:rsidTr="00B13C3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C14857" w:rsidRPr="0068234C" w:rsidRDefault="00C14857" w:rsidP="00B13C37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C14857" w:rsidRPr="0068234C" w:rsidRDefault="00C14857" w:rsidP="00B13C37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компетенции,</w:t>
            </w:r>
          </w:p>
          <w:p w:rsidR="00C14857" w:rsidRPr="0068234C" w:rsidRDefault="00C14857" w:rsidP="00B13C37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C14857" w:rsidRPr="0068234C" w:rsidRDefault="00C14857" w:rsidP="00B13C37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68234C" w:rsidRDefault="00C14857" w:rsidP="00B13C37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</w:t>
            </w:r>
            <w:r>
              <w:rPr>
                <w:rFonts w:hint="eastAsia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применять современные научные достижения в практике научно-исследовательских работ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Default="00C14857" w:rsidP="00B13C3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B13C3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B13C37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</w:t>
            </w:r>
            <w:r>
              <w:lastRenderedPageBreak/>
              <w:t>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4857" w:rsidRDefault="00C14857" w:rsidP="00B13C37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C14857" w:rsidRDefault="00C14857" w:rsidP="00B13C37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C14857" w:rsidRDefault="00C14857" w:rsidP="00B13C37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особенности методологии междисциплинарных исследований.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B13C3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C14857" w:rsidRDefault="00C14857" w:rsidP="00B13C37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C14857" w:rsidRDefault="00C14857" w:rsidP="00B13C37">
            <w:pPr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B13C3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C14857" w:rsidRDefault="00C14857" w:rsidP="00B13C37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C14857" w:rsidRDefault="00C14857" w:rsidP="00B13C37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68234C" w:rsidRDefault="00C14857" w:rsidP="00B13C37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t>(</w:t>
            </w:r>
            <w:r>
              <w:rPr>
                <w:rFonts w:hint="eastAsia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решать научные задачи в составе российских и международных исследовательских коллективов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Default="00C14857" w:rsidP="00B13C3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B13C3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и готовностью работать в составе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414BE4" w:rsidRDefault="00C14857" w:rsidP="00B13C37">
            <w:pPr>
              <w:ind w:firstLine="0"/>
              <w:contextualSpacing/>
            </w:pPr>
            <w:r>
              <w:rPr>
                <w:b/>
              </w:rPr>
              <w:t xml:space="preserve">УК-4 </w:t>
            </w:r>
            <w:r>
              <w:t>(</w:t>
            </w:r>
            <w:r>
              <w:rPr>
                <w:rFonts w:hint="eastAsia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Default="00C14857" w:rsidP="00B13C3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B13C3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C14857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B13C37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и готовность к организации и проведению фундаментальных и прикладных научных исследований в области химических технологий)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Знать:</w:t>
            </w:r>
          </w:p>
          <w:p w:rsidR="00C14857" w:rsidRDefault="00C14857" w:rsidP="00B13C37">
            <w:pPr>
              <w:ind w:firstLine="0"/>
              <w:jc w:val="left"/>
            </w:pPr>
            <w:r>
              <w:t xml:space="preserve">- основные современные теоретические и экспериментальные методы фундаментальных и прикладных научных исследований; </w:t>
            </w:r>
          </w:p>
          <w:p w:rsidR="00C14857" w:rsidRDefault="00C14857" w:rsidP="00B13C37">
            <w:pPr>
              <w:ind w:firstLine="0"/>
              <w:jc w:val="left"/>
            </w:pPr>
            <w:r>
              <w:t>- основы планирования теоретических и экспериментальных фундаментальных и прикладных научных исследований.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B13C3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Уметь: </w:t>
            </w:r>
          </w:p>
          <w:p w:rsidR="00C14857" w:rsidRDefault="00C14857" w:rsidP="00B13C37">
            <w:pPr>
              <w:ind w:firstLine="0"/>
              <w:jc w:val="left"/>
            </w:pPr>
            <w:r>
              <w:lastRenderedPageBreak/>
              <w:t>- использовать методы теоретических и прикладных научных исследований в области химических технологий;</w:t>
            </w:r>
          </w:p>
          <w:p w:rsidR="00C14857" w:rsidRDefault="00C14857" w:rsidP="00B13C37">
            <w:pPr>
              <w:ind w:firstLine="0"/>
              <w:jc w:val="left"/>
            </w:pPr>
            <w:r>
              <w:t xml:space="preserve">- формулировать цели и задачи фундаментальных и прикладных научных исследований в соответствии с тенденциями и перспективами развития химических технологий.  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B13C3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68234C" w:rsidRDefault="00C14857" w:rsidP="00B13C37">
            <w:pPr>
              <w:ind w:firstLine="0"/>
              <w:contextualSpacing/>
            </w:pPr>
            <w:r>
              <w:rPr>
                <w:b/>
              </w:rPr>
              <w:t>ОПК-2</w:t>
            </w:r>
            <w:r w:rsidRPr="0068234C">
              <w:t xml:space="preserve"> (</w:t>
            </w:r>
            <w:r>
              <w:rPr>
                <w:rFonts w:hint="eastAsia"/>
              </w:rPr>
              <w:t xml:space="preserve">владением культурой научного исследования в области химических технологий, в том числе с использованием новейших </w:t>
            </w:r>
            <w:proofErr w:type="spellStart"/>
            <w:r>
              <w:rPr>
                <w:rFonts w:hint="eastAsia"/>
              </w:rPr>
              <w:t>информационнокоммуникационных</w:t>
            </w:r>
            <w:proofErr w:type="spellEnd"/>
            <w:r>
              <w:rPr>
                <w:rFonts w:hint="eastAsia"/>
              </w:rPr>
              <w:t xml:space="preserve">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электронные ресурсы, современные базы данных и пакеты программ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Pr="0068234C" w:rsidRDefault="00C14857" w:rsidP="00B13C37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B13C3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  <w:b/>
              </w:rPr>
              <w:t xml:space="preserve"> </w:t>
            </w:r>
            <w:r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B13C37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 и готовность к анализу, обобщению и публичному представлению результатов выполненных научных исследований).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методы научного анализа и теоретического обобщения результатов научно-исследовательской деятельности.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B13C3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 использовать теоретические методы познания в научно-исследовательской деятельности.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B13C3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представления обобщенных результатов научно-исследовательской деятельности в устной и письменной форме перед профессиональным сообществом. 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8A7CF9" w:rsidRDefault="00C14857" w:rsidP="00B13C37">
            <w:pPr>
              <w:pStyle w:val="100"/>
              <w:shd w:val="clear" w:color="auto" w:fill="auto"/>
              <w:ind w:left="20" w:right="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F9">
              <w:rPr>
                <w:rFonts w:ascii="Times New Roman" w:hAnsi="Times New Roman" w:cs="Times New Roman"/>
                <w:b/>
                <w:sz w:val="24"/>
                <w:szCs w:val="24"/>
              </w:rPr>
              <w:t>ОПК-4</w:t>
            </w:r>
            <w:r w:rsidRPr="008A7CF9">
              <w:rPr>
                <w:rFonts w:ascii="Times New Roman" w:hAnsi="Times New Roman" w:cs="Times New Roman"/>
                <w:sz w:val="24"/>
                <w:szCs w:val="24"/>
              </w:rPr>
              <w:t xml:space="preserve"> (способностью и готовностью к разработке новых методов исследования и их применение в самостоятельной научно-исследовательской деятельности в области</w:t>
            </w:r>
          </w:p>
          <w:p w:rsidR="00C14857" w:rsidRPr="00887F06" w:rsidRDefault="00C14857" w:rsidP="00B13C37">
            <w:pPr>
              <w:widowControl/>
              <w:ind w:hanging="20"/>
              <w:contextualSpacing/>
              <w:jc w:val="left"/>
            </w:pPr>
            <w:r w:rsidRPr="008A7CF9">
              <w:t>химической технологии с учетом правил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Pr="0068234C" w:rsidRDefault="00C14857" w:rsidP="00B13C37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B13C3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приемами разработки новых методов исследования химических технологий и их применения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887F06" w:rsidRDefault="00C14857" w:rsidP="00B13C37">
            <w:pPr>
              <w:widowControl/>
              <w:ind w:firstLine="0"/>
              <w:contextualSpacing/>
              <w:jc w:val="left"/>
            </w:pPr>
            <w:r>
              <w:rPr>
                <w:b/>
              </w:rPr>
              <w:t>ОПК-5</w:t>
            </w:r>
            <w:r>
              <w:t xml:space="preserve"> (</w:t>
            </w:r>
            <w:r>
              <w:rPr>
                <w:rFonts w:hint="eastAsia"/>
              </w:rPr>
              <w:t>способностью и готовностью к использованию лабораторной и инструментальной базы для получения научных данных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Pr="0068234C" w:rsidRDefault="00C14857" w:rsidP="00B13C37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B13C3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C14857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ОПК-6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педагогических технологий</w:t>
            </w:r>
          </w:p>
        </w:tc>
      </w:tr>
      <w:tr w:rsidR="00B13C3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13C37" w:rsidRDefault="00B13C37" w:rsidP="00B13C37">
            <w:pPr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ПК-1 </w:t>
            </w:r>
            <w:r>
              <w:rPr>
                <w:szCs w:val="28"/>
              </w:rPr>
              <w:t>(готовность к решению задач по разработке, оптимизации и совершенствованию наукоемких химических технологий в области переработки полимеров и композитов  и по оценке их эффективности)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B13C37" w:rsidRDefault="00B13C37" w:rsidP="00B13C37">
            <w:pPr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 xml:space="preserve">Знать </w:t>
            </w:r>
            <w:r>
              <w:rPr>
                <w:szCs w:val="28"/>
              </w:rPr>
              <w:t>предметную область в соответствии с паспортом научной специальности : основные достижения и тенденции развития наукоемких химических технологий переработки современных полимерных материалов и композитов в изделия; области и особенности применения современных физико-химических методов при исследовании различных процессов технологии переработки полимерных материалов; связь структуры и комплекса свойств изделий из полимерных материалов и композитов с технологическими приемами и параметрами производств; методологию оценки эффективности разрабатываемых химических технологий</w:t>
            </w:r>
          </w:p>
        </w:tc>
      </w:tr>
      <w:tr w:rsidR="00B13C3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13C37" w:rsidRDefault="00B13C37" w:rsidP="00B13C3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  <w:vAlign w:val="center"/>
          </w:tcPr>
          <w:p w:rsidR="00B13C37" w:rsidRPr="00445FC8" w:rsidRDefault="00B13C37" w:rsidP="00B13C37">
            <w:pPr>
              <w:ind w:firstLine="0"/>
              <w:rPr>
                <w:b/>
                <w:bCs/>
              </w:rPr>
            </w:pPr>
            <w:r>
              <w:rPr>
                <w:b/>
                <w:szCs w:val="28"/>
              </w:rPr>
              <w:t xml:space="preserve">Уметь </w:t>
            </w:r>
            <w:r>
              <w:rPr>
                <w:szCs w:val="28"/>
              </w:rPr>
              <w:t>формулировать задачи научного исследования при разработке, оптимизации и совершенствованию наукоемких химических технологий в области переработки полимерных композиционных материалов  и при оценке их эффективности</w:t>
            </w:r>
          </w:p>
        </w:tc>
      </w:tr>
      <w:tr w:rsidR="00B13C3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13C37" w:rsidRDefault="00B13C37" w:rsidP="00B13C3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  <w:vAlign w:val="center"/>
          </w:tcPr>
          <w:p w:rsidR="00B13C37" w:rsidRPr="00445FC8" w:rsidRDefault="00B13C37" w:rsidP="00B13C37">
            <w:pPr>
              <w:ind w:firstLine="0"/>
              <w:rPr>
                <w:b/>
                <w:bCs/>
                <w:iCs/>
              </w:rPr>
            </w:pPr>
            <w:r>
              <w:rPr>
                <w:b/>
                <w:szCs w:val="28"/>
              </w:rPr>
              <w:t xml:space="preserve">Владеть </w:t>
            </w:r>
            <w:r>
              <w:rPr>
                <w:szCs w:val="28"/>
              </w:rPr>
              <w:t xml:space="preserve">способностью предложить и оптимизировать технологический процесс для производства новых видов изделий из полимерных материалов и композитов  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0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итоговой (госуд</w:t>
      </w:r>
      <w:r w:rsidR="00234DA3">
        <w:rPr>
          <w:sz w:val="28"/>
          <w:szCs w:val="28"/>
        </w:rPr>
        <w:t>арственной итоговой) аттестации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FE4FF1" w:rsidRPr="00D22691" w:rsidRDefault="00FE4FF1" w:rsidP="00D22691">
      <w:pPr>
        <w:widowControl/>
        <w:ind w:firstLine="709"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973A36">
        <w:rPr>
          <w:sz w:val="28"/>
          <w:szCs w:val="28"/>
        </w:rPr>
        <w:t>18.06.01 «Химическая технология»</w:t>
      </w:r>
      <w:r w:rsidR="0071171D"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B13C37">
        <w:rPr>
          <w:sz w:val="28"/>
          <w:szCs w:val="28"/>
        </w:rPr>
        <w:t>2.6.11 «Технология и переработка синтетических и природных полимеров и композитов»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</w:t>
      </w:r>
      <w:r w:rsidRPr="00E65C9E">
        <w:rPr>
          <w:sz w:val="28"/>
          <w:szCs w:val="28"/>
        </w:rPr>
        <w:lastRenderedPageBreak/>
        <w:t xml:space="preserve">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973A36">
        <w:rPr>
          <w:sz w:val="28"/>
          <w:szCs w:val="28"/>
        </w:rPr>
        <w:t>18.06.01 «Химическая технология»</w:t>
      </w:r>
      <w:r w:rsidR="0071171D"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B13C37">
        <w:rPr>
          <w:sz w:val="28"/>
          <w:szCs w:val="28"/>
        </w:rPr>
        <w:t>2.6.11 «Технология и переработка синтетических и природных полимеров и композитов»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 xml:space="preserve">ненных им ранее работ, исследований, осуществленных за время обучения </w:t>
      </w:r>
      <w:r w:rsidRPr="0058102C">
        <w:rPr>
          <w:sz w:val="28"/>
          <w:szCs w:val="28"/>
        </w:rPr>
        <w:lastRenderedPageBreak/>
        <w:t>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1E1913">
        <w:rPr>
          <w:sz w:val="28"/>
          <w:szCs w:val="28"/>
        </w:rPr>
        <w:t xml:space="preserve">научная </w:t>
      </w:r>
      <w:proofErr w:type="spellStart"/>
      <w:r w:rsidR="001E1913">
        <w:rPr>
          <w:sz w:val="28"/>
          <w:szCs w:val="28"/>
        </w:rPr>
        <w:t>специальность</w:t>
      </w:r>
      <w:r w:rsidRPr="00B0121C">
        <w:rPr>
          <w:sz w:val="28"/>
          <w:szCs w:val="28"/>
        </w:rPr>
        <w:t>ного</w:t>
      </w:r>
      <w:proofErr w:type="spellEnd"/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>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</w:t>
      </w:r>
      <w:r w:rsidR="00814871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</w:t>
      </w:r>
      <w:proofErr w:type="spellStart"/>
      <w:r w:rsidR="00B0121C" w:rsidRPr="007E26EC">
        <w:rPr>
          <w:sz w:val="28"/>
          <w:szCs w:val="28"/>
        </w:rPr>
        <w:t>недопуске</w:t>
      </w:r>
      <w:proofErr w:type="spellEnd"/>
      <w:r w:rsidR="00B0121C" w:rsidRPr="007E26EC">
        <w:rPr>
          <w:sz w:val="28"/>
          <w:szCs w:val="28"/>
        </w:rPr>
        <w:t xml:space="preserve">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</w:t>
      </w:r>
      <w:r w:rsidR="00B0121C" w:rsidRPr="007E26EC">
        <w:rPr>
          <w:sz w:val="28"/>
          <w:szCs w:val="28"/>
        </w:rPr>
        <w:lastRenderedPageBreak/>
        <w:t>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75" w:type="dxa"/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FE4FF1" w:rsidRDefault="00FE4FF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FE4FF1" w:rsidRDefault="00FE4FF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FE4FF1" w:rsidRDefault="00FE4FF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FE4FF1" w:rsidRDefault="00FE4FF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 в практике научно-исследовательских работ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</w:t>
            </w:r>
            <w:r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выполнение устных/письменных </w:t>
            </w:r>
            <w:r>
              <w:rPr>
                <w:color w:val="000000"/>
                <w:kern w:val="24"/>
              </w:rPr>
              <w:lastRenderedPageBreak/>
              <w:t>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решать научные задачи в составе российских и международных исследовательских коллективов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способностью и готовностью работать в составе российских и международных </w:t>
            </w:r>
            <w:r>
              <w:lastRenderedPageBreak/>
              <w:t>исследовательских коллективов по решению научных и научно-образовательных задач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</w:t>
            </w:r>
            <w:r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  <w:lang w:val="en-US"/>
              </w:rPr>
            </w:pPr>
          </w:p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  <w:lang w:val="en-US"/>
              </w:rPr>
            </w:pPr>
          </w:p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  <w:lang w:val="en-US"/>
              </w:rPr>
            </w:pPr>
          </w:p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основные современные теоретические и экспериментальные методы фундаментальных и прикладных научных исследований; основы планирования теоретических и экспериментальных фундаментальных и прикладных научных исследований.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>Умение</w:t>
            </w:r>
            <w:r>
              <w:t xml:space="preserve"> использовать методы теоретических и прикладных научных исследований в области химических технологий; формулировать цели и задачи </w:t>
            </w:r>
            <w:r>
              <w:lastRenderedPageBreak/>
              <w:t xml:space="preserve">фундаментальных и прикладных научных исследований в соответствии с тенденциями и перспективами развития химических технологий.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>Владение</w:t>
            </w:r>
            <w:r>
      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использовать электронные ресурсы, современные базы данных и пакеты программ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методы научного анализа и теоретического обобщения результатов научно-исследовательской деятельности.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 использовать теоретические методы познания в научно-исследовательской деятельности.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выполнение устных/письменных </w:t>
            </w:r>
            <w:r>
              <w:rPr>
                <w:color w:val="000000"/>
                <w:kern w:val="24"/>
              </w:rPr>
              <w:lastRenderedPageBreak/>
              <w:t>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Владение </w:t>
            </w:r>
            <w:r>
              <w:t xml:space="preserve">навыками представления обобщенных результатов научно-исследовательской деятельности в устной и письменной форме перед профессиональным сообществом.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 xml:space="preserve">Владение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 xml:space="preserve">Владение </w:t>
            </w:r>
            <w:r>
              <w:t>навыками выявления тенденций развития социальных систем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</w:t>
            </w:r>
            <w:r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  <w:lang w:val="en-US"/>
              </w:rPr>
            </w:pPr>
          </w:p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</w:p>
        </w:tc>
      </w:tr>
      <w:tr w:rsidR="00DA7E92" w:rsidTr="00B13C37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E92" w:rsidRDefault="00DA7E92" w:rsidP="00DA7E92">
            <w:pPr>
              <w:ind w:firstLine="0"/>
              <w:jc w:val="center"/>
              <w:rPr>
                <w:b/>
              </w:rPr>
            </w:pPr>
            <w:bookmarkStart w:id="0" w:name="_GoBack" w:colFirst="0" w:colLast="1"/>
            <w:r>
              <w:rPr>
                <w:b/>
              </w:rPr>
              <w:t>Знать</w:t>
            </w:r>
          </w:p>
          <w:p w:rsidR="00DA7E92" w:rsidRDefault="00DA7E92" w:rsidP="00DA7E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2" w:rsidRDefault="00DA7E92" w:rsidP="00DA7E92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предметной области в соответствии с паспортом научной специальности : основных достижений и тенденций развития наукоемких химических технологий переработки современных полимерных материалов и композитов в изделия; областей и особенностей применения современных физико-химических методов при исследовании различных процессов технологии пе</w:t>
            </w:r>
            <w:r>
              <w:lastRenderedPageBreak/>
              <w:t>реработки полимерных материалов; связей структуры и комплекса свойств изделий из полимерных материалов и композитов с технологическими приемами и параметрами производств; методологии оценки эффективности разрабатываемых химических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2" w:rsidRDefault="00DA7E92" w:rsidP="00DA7E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2" w:rsidRDefault="00DA7E92" w:rsidP="00DA7E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7E92" w:rsidRDefault="00DA7E92" w:rsidP="00DA7E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DA7E92" w:rsidRDefault="00DA7E92" w:rsidP="00DA7E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7E92" w:rsidRDefault="00DA7E92" w:rsidP="00DA7E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7E92" w:rsidRDefault="00DA7E92" w:rsidP="00DA7E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2" w:rsidRDefault="00DA7E92" w:rsidP="00DA7E92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7E92" w:rsidTr="0005395D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E92" w:rsidRDefault="00DA7E92" w:rsidP="00DA7E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Уметь </w:t>
            </w:r>
          </w:p>
          <w:p w:rsidR="00DA7E92" w:rsidRDefault="00DA7E92" w:rsidP="00DA7E92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92" w:rsidRDefault="00DA7E92" w:rsidP="00DA7E92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формулировать задачи научного исследования при разработке, оптимизации и совершенствованию наукоемких химических технологий в области переработки полимерных композиционных материалов  и при оценке их эффективности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2" w:rsidRDefault="00DA7E92" w:rsidP="00DA7E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2" w:rsidRDefault="00DA7E92" w:rsidP="00DA7E9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7E92" w:rsidRDefault="00DA7E92" w:rsidP="00DA7E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DA7E92" w:rsidRDefault="00DA7E92" w:rsidP="00DA7E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7E92" w:rsidRDefault="00DA7E92" w:rsidP="00DA7E9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7E92" w:rsidRDefault="00DA7E92" w:rsidP="00DA7E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2" w:rsidRDefault="00DA7E92" w:rsidP="00DA7E92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7E92" w:rsidTr="00B13C37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E92" w:rsidRDefault="00DA7E92" w:rsidP="00DA7E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DA7E92" w:rsidRDefault="00DA7E92" w:rsidP="00DA7E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2" w:rsidRDefault="00DA7E92" w:rsidP="00DA7E92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 xml:space="preserve">способностью предложить и оптимизировать технологический процесс для производства новых видов изделий из полимерных материалов и композитов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2" w:rsidRDefault="00DA7E92" w:rsidP="00DA7E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2" w:rsidRDefault="00DA7E92" w:rsidP="00DA7E9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7E92" w:rsidRDefault="00DA7E92" w:rsidP="00DA7E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DA7E92" w:rsidRDefault="00DA7E92" w:rsidP="00DA7E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7E92" w:rsidRDefault="00DA7E92" w:rsidP="00DA7E9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7E92" w:rsidRDefault="00DA7E92" w:rsidP="00DA7E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2" w:rsidRDefault="00DA7E92" w:rsidP="00DA7E92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bookmarkEnd w:id="0"/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81487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814871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D443D6" w:rsidRDefault="00D443D6" w:rsidP="007003E1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1171D" w:rsidRPr="0065388E" w:rsidRDefault="0071171D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1. Введение, где автор описывает место данной предметной области в общей научной картине мира, обосновывает актуальность рассматриваемой темы, </w:t>
      </w:r>
      <w:r w:rsidRPr="00317B25">
        <w:rPr>
          <w:sz w:val="28"/>
          <w:szCs w:val="28"/>
        </w:rPr>
        <w:lastRenderedPageBreak/>
        <w:t>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F87274" w:rsidRDefault="00F87274" w:rsidP="00F87274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F872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F872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F87274" w:rsidRDefault="00F87274" w:rsidP="00F87274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lastRenderedPageBreak/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F87274" w:rsidRDefault="00F87274" w:rsidP="00F87274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F872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F87274" w:rsidRDefault="00F87274" w:rsidP="00F87274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F87274" w:rsidRDefault="00F87274" w:rsidP="00F87274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F87274" w:rsidRDefault="00F87274" w:rsidP="00F87274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814871" w:rsidRDefault="00814871" w:rsidP="00814871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lastRenderedPageBreak/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DD719B" w:rsidRPr="00A60828" w:rsidRDefault="00B13C37" w:rsidP="00DD719B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DD719B" w:rsidRPr="00A60828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DD719B" w:rsidRPr="00A60828">
          <w:rPr>
            <w:rStyle w:val="a7"/>
            <w:color w:val="000000"/>
            <w:sz w:val="28"/>
            <w:szCs w:val="28"/>
          </w:rPr>
          <w:t>.</w:t>
        </w:r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="00DD719B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DD719B" w:rsidRPr="00A60828">
        <w:rPr>
          <w:color w:val="000000"/>
          <w:sz w:val="28"/>
          <w:szCs w:val="28"/>
        </w:rPr>
        <w:t xml:space="preserve">  Мир психологии</w:t>
      </w:r>
    </w:p>
    <w:p w:rsidR="00DD719B" w:rsidRPr="00A60828" w:rsidRDefault="00B13C37" w:rsidP="00DD719B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DD719B" w:rsidRPr="00A60828">
          <w:rPr>
            <w:rStyle w:val="a7"/>
            <w:color w:val="000000"/>
            <w:sz w:val="28"/>
            <w:szCs w:val="28"/>
          </w:rPr>
          <w:t>://</w:t>
        </w:r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="00DD719B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DD719B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DD719B"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DD719B" w:rsidRPr="00A60828" w:rsidRDefault="00B13C37" w:rsidP="00DD719B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1" w:history="1">
        <w:r w:rsidR="00DD719B" w:rsidRPr="00A60828">
          <w:rPr>
            <w:sz w:val="28"/>
            <w:szCs w:val="28"/>
          </w:rPr>
          <w:t>http://flogiston.ru</w:t>
        </w:r>
      </w:hyperlink>
      <w:r w:rsidR="00DD719B" w:rsidRPr="00A60828">
        <w:rPr>
          <w:sz w:val="28"/>
          <w:szCs w:val="28"/>
        </w:rPr>
        <w:t xml:space="preserve"> </w:t>
      </w:r>
      <w:r w:rsidR="00DD719B">
        <w:rPr>
          <w:sz w:val="28"/>
          <w:szCs w:val="28"/>
        </w:rPr>
        <w:t>«</w:t>
      </w:r>
      <w:r w:rsidR="00DD719B" w:rsidRPr="00A60828">
        <w:rPr>
          <w:sz w:val="28"/>
          <w:szCs w:val="28"/>
        </w:rPr>
        <w:t>Флог</w:t>
      </w:r>
      <w:r w:rsidR="00DD719B">
        <w:rPr>
          <w:sz w:val="28"/>
          <w:szCs w:val="28"/>
        </w:rPr>
        <w:t>истон. Психология из первых рук».</w:t>
      </w:r>
      <w:r w:rsidR="00DD719B"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DD719B" w:rsidRDefault="00DD719B" w:rsidP="00DD719B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DD719B" w:rsidRDefault="00B13C37" w:rsidP="00DD719B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DD719B">
          <w:rPr>
            <w:rStyle w:val="a7"/>
            <w:sz w:val="28"/>
            <w:szCs w:val="28"/>
            <w:lang w:val="en-US"/>
          </w:rPr>
          <w:t>http</w:t>
        </w:r>
        <w:r w:rsidR="00DD719B">
          <w:rPr>
            <w:rStyle w:val="a7"/>
            <w:sz w:val="28"/>
            <w:szCs w:val="28"/>
          </w:rPr>
          <w:t>://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iph</w:t>
        </w:r>
        <w:proofErr w:type="spellEnd"/>
        <w:r w:rsidR="00DD719B">
          <w:rPr>
            <w:rStyle w:val="a7"/>
            <w:sz w:val="28"/>
            <w:szCs w:val="28"/>
          </w:rPr>
          <w:t>.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ras</w:t>
        </w:r>
        <w:proofErr w:type="spellEnd"/>
        <w:r w:rsidR="00DD719B">
          <w:rPr>
            <w:rStyle w:val="a7"/>
            <w:sz w:val="28"/>
            <w:szCs w:val="28"/>
          </w:rPr>
          <w:t>.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ru</w:t>
        </w:r>
        <w:proofErr w:type="spellEnd"/>
        <w:r w:rsidR="00DD719B">
          <w:rPr>
            <w:rStyle w:val="a7"/>
            <w:sz w:val="28"/>
            <w:szCs w:val="28"/>
          </w:rPr>
          <w:t>/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enc</w:t>
        </w:r>
        <w:proofErr w:type="spellEnd"/>
        <w:r w:rsidR="00DD719B">
          <w:rPr>
            <w:rStyle w:val="a7"/>
            <w:sz w:val="28"/>
            <w:szCs w:val="28"/>
          </w:rPr>
          <w:t>.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="00DD719B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</w:t>
      </w:r>
      <w:proofErr w:type="spellStart"/>
      <w:r w:rsidR="00DD719B">
        <w:rPr>
          <w:sz w:val="28"/>
          <w:szCs w:val="28"/>
        </w:rPr>
        <w:t>общест</w:t>
      </w:r>
      <w:proofErr w:type="spellEnd"/>
      <w:r w:rsidR="00DD719B">
        <w:rPr>
          <w:sz w:val="28"/>
          <w:szCs w:val="28"/>
        </w:rPr>
        <w:t>.-</w:t>
      </w:r>
      <w:proofErr w:type="spellStart"/>
      <w:r w:rsidR="00DD719B">
        <w:rPr>
          <w:sz w:val="28"/>
          <w:szCs w:val="28"/>
        </w:rPr>
        <w:t>научн</w:t>
      </w:r>
      <w:proofErr w:type="spellEnd"/>
      <w:r w:rsidR="00DD719B"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DD719B" w:rsidRDefault="00B13C37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DD719B"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 w:rsidR="00DD719B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DD719B" w:rsidRDefault="00B13C37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DD719B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DD719B">
        <w:rPr>
          <w:rFonts w:eastAsia="Calibri"/>
          <w:b/>
          <w:sz w:val="28"/>
          <w:szCs w:val="28"/>
          <w:lang w:eastAsia="en-US"/>
        </w:rPr>
        <w:t xml:space="preserve"> </w:t>
      </w:r>
      <w:r w:rsidR="00DD719B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973A36">
        <w:rPr>
          <w:sz w:val="28"/>
          <w:szCs w:val="28"/>
        </w:rPr>
        <w:t>18.06.01 «Химическая технология»</w:t>
      </w:r>
      <w:r w:rsidR="0071171D"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B13C37">
        <w:rPr>
          <w:sz w:val="28"/>
          <w:szCs w:val="28"/>
        </w:rPr>
        <w:t>2.6.11 «Технология и переработка синтетических и природных полимеров и композитов»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B4A" w:rsidRDefault="00D81B4A" w:rsidP="00E76C7A">
      <w:r>
        <w:separator/>
      </w:r>
    </w:p>
  </w:endnote>
  <w:endnote w:type="continuationSeparator" w:id="0">
    <w:p w:rsidR="00D81B4A" w:rsidRDefault="00D81B4A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B4A" w:rsidRDefault="00D81B4A" w:rsidP="00E76C7A">
      <w:r>
        <w:separator/>
      </w:r>
    </w:p>
  </w:footnote>
  <w:footnote w:type="continuationSeparator" w:id="0">
    <w:p w:rsidR="00D81B4A" w:rsidRDefault="00D81B4A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C37" w:rsidRPr="00675078" w:rsidRDefault="00B13C37" w:rsidP="00C56891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16"/>
  </w:num>
  <w:num w:numId="6">
    <w:abstractNumId w:val="22"/>
  </w:num>
  <w:num w:numId="7">
    <w:abstractNumId w:val="30"/>
  </w:num>
  <w:num w:numId="8">
    <w:abstractNumId w:val="3"/>
  </w:num>
  <w:num w:numId="9">
    <w:abstractNumId w:val="26"/>
  </w:num>
  <w:num w:numId="10">
    <w:abstractNumId w:val="21"/>
  </w:num>
  <w:num w:numId="11">
    <w:abstractNumId w:val="35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8"/>
  </w:num>
  <w:num w:numId="21">
    <w:abstractNumId w:val="17"/>
  </w:num>
  <w:num w:numId="22">
    <w:abstractNumId w:val="20"/>
  </w:num>
  <w:num w:numId="23">
    <w:abstractNumId w:val="37"/>
  </w:num>
  <w:num w:numId="24">
    <w:abstractNumId w:val="7"/>
  </w:num>
  <w:num w:numId="25">
    <w:abstractNumId w:val="36"/>
  </w:num>
  <w:num w:numId="26">
    <w:abstractNumId w:val="15"/>
  </w:num>
  <w:num w:numId="27">
    <w:abstractNumId w:val="6"/>
  </w:num>
  <w:num w:numId="28">
    <w:abstractNumId w:val="3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2"/>
  </w:num>
  <w:num w:numId="39">
    <w:abstractNumId w:val="38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267"/>
    <w:rsid w:val="000D699F"/>
    <w:rsid w:val="000D6C77"/>
    <w:rsid w:val="000E5A61"/>
    <w:rsid w:val="000E6481"/>
    <w:rsid w:val="000E76DC"/>
    <w:rsid w:val="000E7739"/>
    <w:rsid w:val="000F0D2C"/>
    <w:rsid w:val="000F0E66"/>
    <w:rsid w:val="000F4A8D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913"/>
    <w:rsid w:val="001E1D70"/>
    <w:rsid w:val="001E3D96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34DA3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11B3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55C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455A"/>
    <w:rsid w:val="007174C6"/>
    <w:rsid w:val="00721FDD"/>
    <w:rsid w:val="0072376A"/>
    <w:rsid w:val="00727313"/>
    <w:rsid w:val="00730B9B"/>
    <w:rsid w:val="00734DA7"/>
    <w:rsid w:val="00735349"/>
    <w:rsid w:val="00737D22"/>
    <w:rsid w:val="007409D3"/>
    <w:rsid w:val="00743CFF"/>
    <w:rsid w:val="00751FEB"/>
    <w:rsid w:val="00754A1B"/>
    <w:rsid w:val="00757069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1CC2"/>
    <w:rsid w:val="007B608C"/>
    <w:rsid w:val="007B7EE0"/>
    <w:rsid w:val="007C5A84"/>
    <w:rsid w:val="007C64F6"/>
    <w:rsid w:val="007E1410"/>
    <w:rsid w:val="007E440E"/>
    <w:rsid w:val="007E50E1"/>
    <w:rsid w:val="007E60D3"/>
    <w:rsid w:val="007F020E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871"/>
    <w:rsid w:val="0081490C"/>
    <w:rsid w:val="00815193"/>
    <w:rsid w:val="008202A5"/>
    <w:rsid w:val="00823194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2DE4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73A36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2639"/>
    <w:rsid w:val="00B13C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BF7E07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14857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891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43D6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1B4A"/>
    <w:rsid w:val="00D83B3E"/>
    <w:rsid w:val="00D86E1A"/>
    <w:rsid w:val="00D910FD"/>
    <w:rsid w:val="00D93E33"/>
    <w:rsid w:val="00D946D1"/>
    <w:rsid w:val="00D9530D"/>
    <w:rsid w:val="00DA580A"/>
    <w:rsid w:val="00DA7E92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D719B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1EEE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5658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0FBC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87274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4FF1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AC8584"/>
  <w15:docId w15:val="{E19A012A-206E-40B6-A47F-21684BDB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814871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fb">
    <w:name w:val="Основной текст_"/>
    <w:basedOn w:val="a4"/>
    <w:link w:val="100"/>
    <w:locked/>
    <w:rsid w:val="00C14857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00">
    <w:name w:val="Основной текст10"/>
    <w:basedOn w:val="a3"/>
    <w:link w:val="afb"/>
    <w:rsid w:val="00C14857"/>
    <w:pPr>
      <w:widowControl/>
      <w:shd w:val="clear" w:color="auto" w:fill="FFFFFF"/>
      <w:spacing w:line="298" w:lineRule="exact"/>
      <w:ind w:firstLine="0"/>
      <w:jc w:val="center"/>
    </w:pPr>
    <w:rPr>
      <w:rFonts w:ascii="Arial" w:eastAsia="Arial" w:hAnsi="Arial" w:cs="Arial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2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46E05-7310-4CB0-A997-A69F1C5F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7705</Words>
  <Characters>43920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2</cp:revision>
  <cp:lastPrinted>2018-03-20T06:54:00Z</cp:lastPrinted>
  <dcterms:created xsi:type="dcterms:W3CDTF">2021-12-17T19:30:00Z</dcterms:created>
  <dcterms:modified xsi:type="dcterms:W3CDTF">2021-12-17T19:30:00Z</dcterms:modified>
</cp:coreProperties>
</file>