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BB40D1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F04A95">
        <w:rPr>
          <w:b/>
        </w:rPr>
        <w:t>В.</w:t>
      </w:r>
      <w:proofErr w:type="gramEnd"/>
      <w:r w:rsidR="00F04A95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8A7CF9" w:rsidRDefault="008A7CF9" w:rsidP="008A7C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E55A83" w:rsidP="00414BE4">
      <w:pPr>
        <w:widowControl/>
        <w:ind w:firstLine="0"/>
        <w:jc w:val="center"/>
      </w:pPr>
      <w:r>
        <w:t>Научная специальность</w:t>
      </w:r>
    </w:p>
    <w:p w:rsidR="008230C2" w:rsidRDefault="008230C2" w:rsidP="008A7CF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 xml:space="preserve">2.6.11 «Технология и переработка синтетических и природных полимеров и </w:t>
      </w:r>
    </w:p>
    <w:p w:rsidR="008A7CF9" w:rsidRDefault="008230C2" w:rsidP="008A7CF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композитов»</w:t>
      </w:r>
    </w:p>
    <w:p w:rsidR="005B2658" w:rsidRDefault="005B2658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53002E" w:rsidRDefault="0053002E" w:rsidP="00414BE4">
      <w:pPr>
        <w:widowControl/>
        <w:ind w:firstLine="0"/>
      </w:pPr>
    </w:p>
    <w:p w:rsidR="00414BE4" w:rsidRDefault="00E55A83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A1DC9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53002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53002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</w:p>
    <w:p w:rsidR="00566281" w:rsidRDefault="00410FDC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53002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53002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55A83" w:rsidRDefault="00E55A83" w:rsidP="00E55A8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8230C2">
        <w:rPr>
          <w:sz w:val="28"/>
          <w:szCs w:val="28"/>
        </w:rPr>
        <w:t>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и по оценке их эффективности</w:t>
      </w:r>
      <w:r>
        <w:rPr>
          <w:spacing w:val="-4"/>
          <w:sz w:val="28"/>
          <w:szCs w:val="28"/>
        </w:rPr>
        <w:t>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53002E">
      <w:pPr>
        <w:ind w:firstLine="709"/>
        <w:rPr>
          <w:sz w:val="28"/>
          <w:szCs w:val="28"/>
        </w:rPr>
      </w:pPr>
    </w:p>
    <w:p w:rsidR="00D017B4" w:rsidRPr="008B1EAD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53002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к критическому анализу и оценке современных научных достижений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45FC8" w:rsidRDefault="00445FC8" w:rsidP="00445FC8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45FC8" w:rsidRDefault="00445FC8" w:rsidP="00445FC8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1C5E2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414BE4" w:rsidRDefault="008A7CF9" w:rsidP="008A7CF9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 w:rsidR="008A7CF9">
              <w:rPr>
                <w:rStyle w:val="FontStyle28"/>
                <w:b/>
              </w:rPr>
              <w:t xml:space="preserve">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A7CF9" w:rsidRDefault="008A7CF9" w:rsidP="008A7CF9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тодов исследования и их применение в самостоятельной научно-исследовательской деятельности в области</w:t>
            </w:r>
          </w:p>
          <w:p w:rsidR="008A7CF9" w:rsidRPr="00887F06" w:rsidRDefault="008A7CF9" w:rsidP="008A7CF9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87F06" w:rsidRDefault="008A7CF9" w:rsidP="008A7CF9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lastRenderedPageBreak/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8230C2" w:rsidRPr="0068234C" w:rsidTr="00760528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230C2" w:rsidRPr="008230C2" w:rsidRDefault="008230C2" w:rsidP="008230C2">
            <w:pPr>
              <w:ind w:firstLine="0"/>
              <w:rPr>
                <w:szCs w:val="28"/>
              </w:rPr>
            </w:pPr>
            <w:r w:rsidRPr="008230C2">
              <w:rPr>
                <w:b/>
                <w:szCs w:val="28"/>
              </w:rPr>
              <w:t xml:space="preserve">ПК-1 </w:t>
            </w:r>
            <w:r w:rsidRPr="008230C2">
              <w:rPr>
                <w:szCs w:val="28"/>
              </w:rPr>
              <w:t>(готовность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 и по оценке их эффективности)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8230C2" w:rsidRPr="008230C2" w:rsidRDefault="008230C2" w:rsidP="008230C2">
            <w:pPr>
              <w:ind w:firstLine="0"/>
              <w:rPr>
                <w:szCs w:val="28"/>
              </w:rPr>
            </w:pPr>
            <w:r w:rsidRPr="008230C2">
              <w:rPr>
                <w:b/>
                <w:szCs w:val="28"/>
              </w:rPr>
              <w:t xml:space="preserve">Знать </w:t>
            </w:r>
            <w:r w:rsidRPr="008230C2">
              <w:rPr>
                <w:szCs w:val="28"/>
              </w:rPr>
              <w:t>предметную область в соответствии с паспортом научной специальности : основные достижения и тенденции развития наукоемких химических технологий переработки современных полимерных материалов и композитов в изделия; области и особенности применения современных физико-химических методов при исследовании различных процессов технологии переработки полимерных материалов; связь структуры и комплекса свойств изделий из полимерных материалов и композитов с технологическими приемами и параметрами производств; методологию оценки эффективности разрабатываемых химических технологий</w:t>
            </w:r>
          </w:p>
        </w:tc>
      </w:tr>
      <w:tr w:rsidR="008230C2" w:rsidRPr="0068234C" w:rsidTr="00760528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230C2" w:rsidRPr="008230C2" w:rsidRDefault="008230C2" w:rsidP="008230C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8230C2" w:rsidRPr="008230C2" w:rsidRDefault="008230C2" w:rsidP="008230C2">
            <w:pPr>
              <w:ind w:firstLine="0"/>
              <w:rPr>
                <w:b/>
                <w:bCs/>
              </w:rPr>
            </w:pPr>
            <w:r w:rsidRPr="008230C2">
              <w:rPr>
                <w:b/>
                <w:szCs w:val="28"/>
              </w:rPr>
              <w:t xml:space="preserve">Уметь </w:t>
            </w:r>
            <w:r w:rsidRPr="008230C2">
              <w:rPr>
                <w:szCs w:val="28"/>
              </w:rP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</w:tr>
      <w:tr w:rsidR="008230C2" w:rsidRPr="0068234C" w:rsidTr="00760528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230C2" w:rsidRPr="008230C2" w:rsidRDefault="008230C2" w:rsidP="008230C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8230C2" w:rsidRPr="008230C2" w:rsidRDefault="008230C2" w:rsidP="008230C2">
            <w:pPr>
              <w:ind w:firstLine="0"/>
              <w:rPr>
                <w:b/>
              </w:rPr>
            </w:pPr>
            <w:r w:rsidRPr="008230C2">
              <w:rPr>
                <w:b/>
                <w:szCs w:val="28"/>
              </w:rPr>
              <w:t xml:space="preserve">Владеть </w:t>
            </w:r>
            <w:r w:rsidRPr="008230C2">
              <w:rPr>
                <w:szCs w:val="28"/>
              </w:rP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6C6E03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 xml:space="preserve">Постановка задачи и определение конечной </w:t>
            </w:r>
            <w:r w:rsidRPr="00803ADF">
              <w:lastRenderedPageBreak/>
              <w:t>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A7CF9"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8A7CF9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8A7CF9"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</w:t>
            </w:r>
            <w:r>
              <w:lastRenderedPageBreak/>
              <w:t>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BC365E">
        <w:trPr>
          <w:trHeight w:val="2729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 w:rsidR="00A2364D"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230C2" w:rsidRPr="00B06A52" w:rsidTr="00AF7FB9">
        <w:trPr>
          <w:trHeight w:val="240"/>
        </w:trPr>
        <w:tc>
          <w:tcPr>
            <w:tcW w:w="1668" w:type="dxa"/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в соответствии с паспортом научной специальности : основных достижений и тенденций развития наукоемких химических технологий переработки современных полимерных материалов и композитов в изделия; областей и особенностей применения современных физико-химических методов при исследовании различных процессов технологии переработки полимерных материалов; связей структуры и комплекса свойств изделий из </w:t>
            </w:r>
            <w:r>
              <w:lastRenderedPageBreak/>
              <w:t>полимерных материалов и композитов с технологическими приемами и параметрами производств; методологии оценки эффективности разрабатываемых химических технологий</w:t>
            </w:r>
          </w:p>
        </w:tc>
        <w:tc>
          <w:tcPr>
            <w:tcW w:w="1701" w:type="dxa"/>
          </w:tcPr>
          <w:p w:rsidR="008230C2" w:rsidRDefault="008230C2" w:rsidP="008230C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230C2" w:rsidRDefault="008230C2" w:rsidP="008230C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230C2" w:rsidRPr="00B06A52" w:rsidTr="009C5A25">
        <w:trPr>
          <w:trHeight w:val="240"/>
        </w:trPr>
        <w:tc>
          <w:tcPr>
            <w:tcW w:w="1668" w:type="dxa"/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8230C2" w:rsidRDefault="008230C2" w:rsidP="008230C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vAlign w:val="center"/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  <w:tc>
          <w:tcPr>
            <w:tcW w:w="1701" w:type="dxa"/>
          </w:tcPr>
          <w:p w:rsidR="008230C2" w:rsidRPr="00DA515E" w:rsidRDefault="008230C2" w:rsidP="008230C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230C2" w:rsidRPr="00545A9D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230C2" w:rsidRPr="00D04E6B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Pr="00D04E6B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230C2" w:rsidRPr="00545A9D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230C2" w:rsidRPr="00DA515E" w:rsidRDefault="008230C2" w:rsidP="008230C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230C2" w:rsidRPr="00DA515E" w:rsidRDefault="008230C2" w:rsidP="008230C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230C2" w:rsidRPr="00B06A52" w:rsidTr="00AF7FB9">
        <w:trPr>
          <w:trHeight w:val="240"/>
        </w:trPr>
        <w:tc>
          <w:tcPr>
            <w:tcW w:w="1668" w:type="dxa"/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</w:t>
            </w:r>
          </w:p>
        </w:tc>
        <w:tc>
          <w:tcPr>
            <w:tcW w:w="1701" w:type="dxa"/>
          </w:tcPr>
          <w:p w:rsidR="008230C2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230C2" w:rsidRPr="00545A9D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230C2" w:rsidRPr="00D04E6B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Pr="00D04E6B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230C2" w:rsidRPr="00545A9D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230C2" w:rsidRPr="00545A9D" w:rsidRDefault="008230C2" w:rsidP="008230C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230C2" w:rsidRDefault="008230C2" w:rsidP="008230C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53002E" w:rsidRDefault="0053002E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C365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BC365E" w:rsidRDefault="00BC365E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C365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C365E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</w:t>
      </w:r>
      <w:r w:rsidRPr="003435DA">
        <w:rPr>
          <w:sz w:val="28"/>
          <w:szCs w:val="28"/>
        </w:rPr>
        <w:lastRenderedPageBreak/>
        <w:t xml:space="preserve">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pStyle w:val="af5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C6E03" w:rsidRDefault="006C6E03" w:rsidP="006C6E03">
      <w:pPr>
        <w:pStyle w:val="af5"/>
        <w:widowControl/>
        <w:tabs>
          <w:tab w:val="left" w:pos="993"/>
        </w:tabs>
        <w:ind w:left="709" w:firstLine="0"/>
        <w:rPr>
          <w:sz w:val="28"/>
          <w:szCs w:val="28"/>
        </w:rPr>
      </w:pPr>
    </w:p>
    <w:p w:rsidR="00D24362" w:rsidRPr="00CF46DC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3002E" w:rsidRPr="0053002E" w:rsidRDefault="00C839CD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9" w:history="1">
        <w:r w:rsidR="0053002E" w:rsidRPr="0053002E">
          <w:rPr>
            <w:rStyle w:val="a6"/>
            <w:sz w:val="28"/>
            <w:szCs w:val="28"/>
          </w:rPr>
          <w:t>http://www.niichimash.ru/per-post.php</w:t>
        </w:r>
      </w:hyperlink>
      <w:r w:rsidR="0053002E" w:rsidRPr="0053002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http://www.himonline.ru/norms/?id=1003 – </w:t>
      </w:r>
      <w:proofErr w:type="spellStart"/>
      <w:r w:rsidRPr="0053002E">
        <w:rPr>
          <w:sz w:val="28"/>
          <w:szCs w:val="28"/>
        </w:rPr>
        <w:t>ХимОнлайн</w:t>
      </w:r>
      <w:proofErr w:type="spellEnd"/>
      <w:r w:rsidRPr="0053002E">
        <w:rPr>
          <w:sz w:val="28"/>
          <w:szCs w:val="28"/>
        </w:rPr>
        <w:t xml:space="preserve"> «Оборудование химической промышленности. ГОСТЫ»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Электронные базы научных журналов: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r w:rsidRPr="0053002E">
        <w:rPr>
          <w:sz w:val="28"/>
          <w:szCs w:val="28"/>
          <w:lang w:val="en-US"/>
        </w:rPr>
        <w:t>www</w:t>
      </w:r>
      <w:r w:rsidRPr="0053002E">
        <w:rPr>
          <w:sz w:val="28"/>
          <w:szCs w:val="28"/>
        </w:rPr>
        <w:t>.</w:t>
      </w:r>
      <w:proofErr w:type="spellStart"/>
      <w:r w:rsidRPr="0053002E">
        <w:rPr>
          <w:sz w:val="28"/>
          <w:szCs w:val="28"/>
          <w:lang w:val="en-US"/>
        </w:rPr>
        <w:t>scopus</w:t>
      </w:r>
      <w:proofErr w:type="spellEnd"/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com</w:t>
      </w:r>
      <w:r w:rsidRPr="0053002E">
        <w:rPr>
          <w:sz w:val="28"/>
          <w:szCs w:val="28"/>
        </w:rPr>
        <w:t xml:space="preserve"> – поисковая платформа 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0" w:history="1">
        <w:r w:rsidRPr="0053002E">
          <w:rPr>
            <w:rStyle w:val="a6"/>
            <w:sz w:val="28"/>
            <w:szCs w:val="28"/>
          </w:rPr>
          <w:t>www.elibrary.ru</w:t>
        </w:r>
      </w:hyperlink>
      <w:r w:rsidRPr="0053002E">
        <w:rPr>
          <w:sz w:val="28"/>
          <w:szCs w:val="28"/>
        </w:rPr>
        <w:t xml:space="preserve"> – научная электронная библиотека.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1" w:history="1">
        <w:r w:rsidRPr="0053002E">
          <w:rPr>
            <w:rStyle w:val="a6"/>
            <w:sz w:val="28"/>
            <w:szCs w:val="28"/>
          </w:rPr>
          <w:t>www.webofknowledge.com</w:t>
        </w:r>
      </w:hyperlink>
      <w:r w:rsidRPr="0053002E">
        <w:rPr>
          <w:sz w:val="28"/>
          <w:szCs w:val="28"/>
        </w:rPr>
        <w:t xml:space="preserve"> – - поисковая платформа </w:t>
      </w:r>
      <w:proofErr w:type="spellStart"/>
      <w:r w:rsidRPr="0053002E">
        <w:rPr>
          <w:bCs/>
          <w:sz w:val="28"/>
          <w:szCs w:val="28"/>
        </w:rPr>
        <w:t>Web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of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Science</w:t>
      </w:r>
      <w:proofErr w:type="spellEnd"/>
      <w:r w:rsidRPr="0053002E">
        <w:rPr>
          <w:bCs/>
          <w:sz w:val="28"/>
          <w:szCs w:val="28"/>
        </w:rPr>
        <w:t xml:space="preserve"> (</w:t>
      </w:r>
      <w:proofErr w:type="spellStart"/>
      <w:r w:rsidRPr="0053002E">
        <w:rPr>
          <w:bCs/>
          <w:sz w:val="28"/>
          <w:szCs w:val="28"/>
          <w:lang w:val="en-US"/>
        </w:rPr>
        <w:t>WoS</w:t>
      </w:r>
      <w:proofErr w:type="spellEnd"/>
      <w:r w:rsidRPr="0053002E">
        <w:rPr>
          <w:bCs/>
          <w:sz w:val="28"/>
          <w:szCs w:val="28"/>
        </w:rPr>
        <w:t>)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2" w:history="1">
        <w:r w:rsidRPr="0053002E">
          <w:rPr>
            <w:rStyle w:val="a6"/>
            <w:sz w:val="28"/>
            <w:szCs w:val="28"/>
          </w:rPr>
          <w:t>http://old.mitht.ru/e-library</w:t>
        </w:r>
      </w:hyperlink>
      <w:r w:rsidRPr="0053002E">
        <w:rPr>
          <w:sz w:val="28"/>
          <w:szCs w:val="28"/>
        </w:rPr>
        <w:t>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«Пластические массы» www.plastmassy.webzone.ru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«Композитный мир»: www.kompomir.ru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Архив журнала «</w:t>
      </w:r>
      <w:proofErr w:type="gramStart"/>
      <w:r w:rsidRPr="0053002E">
        <w:rPr>
          <w:sz w:val="28"/>
          <w:szCs w:val="28"/>
        </w:rPr>
        <w:t>ВМС»  http://www.polymsci.ru/archive-search.php</w:t>
      </w:r>
      <w:proofErr w:type="gramEnd"/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Бюллетень АИФ «Полимерные материалы» www.polymerbranch.com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Открытые ресурсы ФИПС, патенты РФ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http://www1.fips.ru/wps/portal/Registers/</w:t>
      </w:r>
      <w:r w:rsidRPr="0053002E"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color w:val="000000"/>
          <w:sz w:val="28"/>
          <w:szCs w:val="28"/>
        </w:rPr>
        <w:t xml:space="preserve">- Электронно-библиотечная система «Лань» ООО «Издательство «Лань», Договор № НТБ/2-2016 от </w:t>
      </w:r>
      <w:proofErr w:type="gramStart"/>
      <w:r w:rsidRPr="0053002E">
        <w:rPr>
          <w:color w:val="000000"/>
          <w:sz w:val="28"/>
          <w:szCs w:val="28"/>
        </w:rPr>
        <w:t>18  ноября</w:t>
      </w:r>
      <w:proofErr w:type="gramEnd"/>
      <w:r w:rsidRPr="0053002E">
        <w:rPr>
          <w:color w:val="000000"/>
          <w:sz w:val="28"/>
          <w:szCs w:val="28"/>
        </w:rPr>
        <w:t xml:space="preserve">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"Национальный цифровой </w:t>
      </w:r>
      <w:proofErr w:type="gramStart"/>
      <w:r w:rsidRPr="0053002E">
        <w:rPr>
          <w:color w:val="000000"/>
          <w:sz w:val="28"/>
          <w:szCs w:val="28"/>
        </w:rPr>
        <w:t>ресурс  "</w:t>
      </w:r>
      <w:proofErr w:type="gramEnd"/>
      <w:r w:rsidRPr="0053002E">
        <w:rPr>
          <w:color w:val="000000"/>
          <w:sz w:val="28"/>
          <w:szCs w:val="28"/>
        </w:rPr>
        <w:t xml:space="preserve">РУКОНТ" ОАО «Центральный коллектор библиотек «БИБКОМ», Соглашение о сотрудничестве №  081 от 11 ноября 2016 г.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</w:t>
      </w:r>
      <w:r w:rsidRPr="0053002E">
        <w:rPr>
          <w:color w:val="000000"/>
          <w:sz w:val="28"/>
          <w:szCs w:val="28"/>
          <w:lang w:val="en-US"/>
        </w:rPr>
        <w:t>BOOK</w:t>
      </w:r>
      <w:r w:rsidRPr="0053002E">
        <w:rPr>
          <w:color w:val="000000"/>
          <w:sz w:val="28"/>
          <w:szCs w:val="28"/>
        </w:rPr>
        <w:t>.</w:t>
      </w:r>
      <w:proofErr w:type="spellStart"/>
      <w:r w:rsidRPr="0053002E">
        <w:rPr>
          <w:color w:val="000000"/>
          <w:sz w:val="28"/>
          <w:szCs w:val="28"/>
          <w:lang w:val="en-US"/>
        </w:rPr>
        <w:t>ru</w:t>
      </w:r>
      <w:proofErr w:type="spellEnd"/>
      <w:r w:rsidRPr="0053002E">
        <w:rPr>
          <w:color w:val="000000"/>
          <w:sz w:val="28"/>
          <w:szCs w:val="28"/>
        </w:rPr>
        <w:t xml:space="preserve"> ООО «</w:t>
      </w:r>
      <w:proofErr w:type="spellStart"/>
      <w:r w:rsidRPr="0053002E">
        <w:rPr>
          <w:color w:val="000000"/>
          <w:sz w:val="28"/>
          <w:szCs w:val="28"/>
        </w:rPr>
        <w:t>КноРус</w:t>
      </w:r>
      <w:proofErr w:type="spellEnd"/>
      <w:r w:rsidRPr="0053002E">
        <w:rPr>
          <w:color w:val="000000"/>
          <w:sz w:val="28"/>
          <w:szCs w:val="28"/>
        </w:rPr>
        <w:t xml:space="preserve"> медиа», Договор № 1611 от </w:t>
      </w:r>
      <w:proofErr w:type="gramStart"/>
      <w:r w:rsidRPr="0053002E">
        <w:rPr>
          <w:color w:val="000000"/>
          <w:sz w:val="28"/>
          <w:szCs w:val="28"/>
        </w:rPr>
        <w:t>16  ноября</w:t>
      </w:r>
      <w:proofErr w:type="gramEnd"/>
      <w:r w:rsidRPr="0053002E">
        <w:rPr>
          <w:color w:val="000000"/>
          <w:sz w:val="28"/>
          <w:szCs w:val="28"/>
        </w:rPr>
        <w:t xml:space="preserve"> 2016 г. </w:t>
      </w:r>
    </w:p>
    <w:p w:rsidR="0053002E" w:rsidRPr="0053002E" w:rsidRDefault="00C839CD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anchor="home" w:history="1">
        <w:r w:rsidR="0053002E" w:rsidRPr="0053002E">
          <w:rPr>
            <w:rStyle w:val="a6"/>
            <w:sz w:val="28"/>
            <w:szCs w:val="28"/>
          </w:rPr>
          <w:t>http://trc.nist.gov/thermolit/main/home.html#home</w:t>
        </w:r>
      </w:hyperlink>
      <w:r w:rsidR="0053002E" w:rsidRPr="0053002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3002E" w:rsidRPr="0053002E">
        <w:rPr>
          <w:sz w:val="28"/>
          <w:szCs w:val="28"/>
          <w:lang w:val="en-US"/>
        </w:rPr>
        <w:t>NIST</w:t>
      </w:r>
      <w:r w:rsidR="0053002E" w:rsidRPr="0053002E">
        <w:rPr>
          <w:sz w:val="28"/>
          <w:szCs w:val="28"/>
        </w:rPr>
        <w:t>);</w:t>
      </w:r>
    </w:p>
    <w:p w:rsidR="0053002E" w:rsidRPr="0053002E" w:rsidRDefault="00C839CD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  <w:lang w:val="de-DE"/>
        </w:rPr>
      </w:pPr>
      <w:hyperlink r:id="rId14" w:history="1">
        <w:r w:rsidR="0053002E" w:rsidRPr="0053002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3002E" w:rsidRPr="0053002E">
        <w:rPr>
          <w:sz w:val="28"/>
          <w:szCs w:val="28"/>
          <w:lang w:val="de-DE"/>
        </w:rPr>
        <w:t xml:space="preserve"> (</w:t>
      </w:r>
      <w:r w:rsidR="0053002E" w:rsidRPr="0053002E">
        <w:rPr>
          <w:sz w:val="28"/>
          <w:szCs w:val="28"/>
        </w:rPr>
        <w:t>база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sz w:val="28"/>
          <w:szCs w:val="28"/>
        </w:rPr>
        <w:t>данных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bCs/>
          <w:sz w:val="28"/>
          <w:szCs w:val="28"/>
          <w:lang w:val="de-DE"/>
        </w:rPr>
        <w:t>Dortmund Data Bank</w:t>
      </w:r>
      <w:r w:rsidR="0053002E" w:rsidRPr="0053002E">
        <w:rPr>
          <w:sz w:val="28"/>
          <w:szCs w:val="28"/>
          <w:lang w:val="de-DE"/>
        </w:rPr>
        <w:t>)</w:t>
      </w:r>
    </w:p>
    <w:p w:rsidR="0053002E" w:rsidRPr="0053002E" w:rsidRDefault="0053002E" w:rsidP="0053002E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53002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53002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53002E" w:rsidRDefault="0053002E" w:rsidP="0053002E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53002E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53002E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53002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53002E">
      <w:pPr>
        <w:ind w:firstLine="709"/>
        <w:contextualSpacing/>
        <w:rPr>
          <w:sz w:val="28"/>
          <w:szCs w:val="28"/>
        </w:rPr>
      </w:pPr>
    </w:p>
    <w:p w:rsidR="005F01DE" w:rsidRDefault="00D24362" w:rsidP="0053002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8A7CF9">
        <w:rPr>
          <w:sz w:val="28"/>
          <w:szCs w:val="28"/>
        </w:rPr>
        <w:t xml:space="preserve">18.06.01 «Химическая технология» с </w:t>
      </w:r>
      <w:r w:rsidR="006C6E03">
        <w:rPr>
          <w:sz w:val="28"/>
          <w:szCs w:val="28"/>
        </w:rPr>
        <w:t>научной специальностью</w:t>
      </w:r>
      <w:r w:rsidR="008A7CF9">
        <w:rPr>
          <w:sz w:val="28"/>
          <w:szCs w:val="28"/>
        </w:rPr>
        <w:t xml:space="preserve"> </w:t>
      </w:r>
      <w:r w:rsidR="008230C2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="006C6E03">
        <w:rPr>
          <w:sz w:val="28"/>
          <w:szCs w:val="28"/>
        </w:rPr>
        <w:t xml:space="preserve">. 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68EA57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hnJA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dCIoZyQCAABB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F01DE" w:rsidRDefault="005F01DE" w:rsidP="005F01DE">
      <w:pPr>
        <w:widowControl/>
        <w:ind w:firstLine="0"/>
        <w:jc w:val="center"/>
        <w:rPr>
          <w:b/>
          <w:sz w:val="16"/>
          <w:szCs w:val="16"/>
        </w:rPr>
      </w:pPr>
    </w:p>
    <w:p w:rsidR="005F01DE" w:rsidRDefault="005F01DE" w:rsidP="005F01DE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</w:t>
      </w:r>
      <w:r w:rsidR="00F04A95">
        <w:rPr>
          <w:b/>
        </w:rPr>
        <w:t>В.</w:t>
      </w:r>
      <w:proofErr w:type="gramEnd"/>
      <w:r w:rsidR="00F04A95">
        <w:rPr>
          <w:b/>
        </w:rPr>
        <w:t>02</w:t>
      </w:r>
      <w:r>
        <w:rPr>
          <w:b/>
        </w:rPr>
        <w:t xml:space="preserve"> «Педагогическая практика»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8230C2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2.6.11 «Технология и переработка синтетических и природных полимеров и композитов»</w:t>
      </w:r>
    </w:p>
    <w:p w:rsidR="005F01DE" w:rsidRDefault="005F01DE" w:rsidP="005F01DE">
      <w:pPr>
        <w:widowControl/>
        <w:ind w:firstLine="0"/>
        <w:jc w:val="center"/>
      </w:pPr>
    </w:p>
    <w:p w:rsidR="00AA527F" w:rsidRDefault="00AA527F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lastRenderedPageBreak/>
        <w:t>Москва 2021</w:t>
      </w: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Цели практики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F01DE" w:rsidRDefault="005F01DE" w:rsidP="005F01DE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технологий, в том числе с использованием новейших информационно-коммуникационных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8230C2">
        <w:rPr>
          <w:sz w:val="28"/>
          <w:szCs w:val="28"/>
        </w:rPr>
        <w:t>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и по оценке их эффективности</w:t>
      </w:r>
      <w:r>
        <w:rPr>
          <w:sz w:val="28"/>
          <w:szCs w:val="28"/>
        </w:rPr>
        <w:t>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5F01DE" w:rsidRDefault="005F01DE" w:rsidP="00AA527F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F01DE" w:rsidTr="005F01D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F01DE" w:rsidTr="005F01DE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F01DE" w:rsidTr="005F01DE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F01DE" w:rsidTr="005F01DE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F01DE" w:rsidTr="005F01D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культурой мышления, способностью к восприятию, анализу, обобщению информации в области традиционных и </w:t>
            </w:r>
            <w:r w:rsidR="00AA527F">
              <w:rPr>
                <w:rFonts w:eastAsia="TimesNewRomanPSMT"/>
              </w:rPr>
              <w:t>нетрадиционных педагоги</w:t>
            </w:r>
            <w:r>
              <w:rPr>
                <w:rFonts w:eastAsia="TimesNewRomanPSMT"/>
              </w:rPr>
              <w:t>ческих технологий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rPr>
                <w:spacing w:val="-4"/>
              </w:rPr>
              <w:t>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оценки их эффективности   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7F" w:rsidRDefault="00AA527F" w:rsidP="00AA527F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F01DE" w:rsidTr="005F01DE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F01DE" w:rsidTr="005F01D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Составление и защита отчета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lastRenderedPageBreak/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Зачет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</w:pPr>
          </w:p>
        </w:tc>
      </w:tr>
    </w:tbl>
    <w:p w:rsidR="005F01DE" w:rsidRDefault="005F01DE" w:rsidP="005F01DE">
      <w:pPr>
        <w:widowControl/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F01DE" w:rsidRDefault="005F01DE">
            <w:pPr>
              <w:rPr>
                <w:kern w:val="24"/>
              </w:rPr>
            </w:pPr>
          </w:p>
        </w:tc>
      </w:tr>
      <w:tr w:rsidR="005F01DE" w:rsidTr="00AA527F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</w:t>
      </w:r>
      <w:r w:rsidR="00AA52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8230C2" w:rsidRDefault="008230C2" w:rsidP="005F01DE">
      <w:pPr>
        <w:ind w:firstLine="720"/>
        <w:rPr>
          <w:b/>
          <w:i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A527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F01DE" w:rsidTr="005F01DE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lastRenderedPageBreak/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или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A52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Ресурсное обеспечение практики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F01DE" w:rsidRDefault="00C839CD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16" w:history="1">
        <w:r w:rsidR="005F01DE">
          <w:rPr>
            <w:rStyle w:val="a6"/>
            <w:sz w:val="28"/>
            <w:szCs w:val="28"/>
          </w:rPr>
          <w:t>http://www.niichimash.ru/per-post.php</w:t>
        </w:r>
      </w:hyperlink>
      <w:r w:rsidR="005F01D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http://www.himonline.ru/norms/?id=1003 – </w:t>
      </w:r>
      <w:proofErr w:type="spellStart"/>
      <w:r>
        <w:rPr>
          <w:sz w:val="28"/>
          <w:szCs w:val="28"/>
        </w:rPr>
        <w:t>ХимОнлайн</w:t>
      </w:r>
      <w:proofErr w:type="spellEnd"/>
      <w:r>
        <w:rPr>
          <w:sz w:val="28"/>
          <w:szCs w:val="28"/>
        </w:rPr>
        <w:t xml:space="preserve"> «Оборудование химической промышленности. ГОСТЫ»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научных журналов: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scopus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– поисковая платформа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7" w:history="1">
        <w:r>
          <w:rPr>
            <w:rStyle w:val="a6"/>
            <w:sz w:val="28"/>
            <w:szCs w:val="28"/>
          </w:rPr>
          <w:t>www.elibrary.ru</w:t>
        </w:r>
      </w:hyperlink>
      <w:r>
        <w:rPr>
          <w:sz w:val="28"/>
          <w:szCs w:val="28"/>
        </w:rPr>
        <w:t xml:space="preserve"> – научная электронная библиотека.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8" w:history="1">
        <w:r>
          <w:rPr>
            <w:rStyle w:val="a6"/>
            <w:sz w:val="28"/>
            <w:szCs w:val="28"/>
          </w:rPr>
          <w:t>www.webofknowledge.com</w:t>
        </w:r>
      </w:hyperlink>
      <w:r>
        <w:rPr>
          <w:sz w:val="28"/>
          <w:szCs w:val="28"/>
        </w:rPr>
        <w:t xml:space="preserve"> – - поисковая платформа </w:t>
      </w:r>
      <w:proofErr w:type="spellStart"/>
      <w:r>
        <w:rPr>
          <w:bCs/>
          <w:sz w:val="28"/>
          <w:szCs w:val="28"/>
        </w:rPr>
        <w:t>Web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of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Science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  <w:lang w:val="en-US"/>
        </w:rPr>
        <w:t>WoS</w:t>
      </w:r>
      <w:proofErr w:type="spellEnd"/>
      <w:r>
        <w:rPr>
          <w:bCs/>
          <w:sz w:val="28"/>
          <w:szCs w:val="28"/>
        </w:rPr>
        <w:t>)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9" w:history="1">
        <w:r>
          <w:rPr>
            <w:rStyle w:val="a6"/>
            <w:sz w:val="28"/>
            <w:szCs w:val="28"/>
          </w:rPr>
          <w:t>http://old.mitht.ru/e-library</w:t>
        </w:r>
      </w:hyperlink>
      <w:r>
        <w:rPr>
          <w:sz w:val="28"/>
          <w:szCs w:val="28"/>
        </w:rPr>
        <w:t>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«Пластические массы» www.plastmassy.webzone.ru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«Композитный мир»: www.kompomir.ru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Архив журнала «</w:t>
      </w:r>
      <w:proofErr w:type="gramStart"/>
      <w:r>
        <w:rPr>
          <w:sz w:val="28"/>
          <w:szCs w:val="28"/>
        </w:rPr>
        <w:t>ВМС»  http://www.polymsci.ru/archive-search.php</w:t>
      </w:r>
      <w:proofErr w:type="gramEnd"/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Бюллетень АИФ «Полимерные материалы» www.polymerbranch.com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Открытые ресурсы ФИПС, патенты РФ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http://www1.fips.ru/wps/portal/Registers/</w:t>
      </w:r>
      <w:r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Электронно-библиотечная система «Лань» ООО «Издательство «Лань», Договор № НТБ/2-2016 от </w:t>
      </w:r>
      <w:proofErr w:type="gramStart"/>
      <w:r>
        <w:rPr>
          <w:color w:val="000000"/>
          <w:sz w:val="28"/>
          <w:szCs w:val="28"/>
        </w:rPr>
        <w:t>18  ноября</w:t>
      </w:r>
      <w:proofErr w:type="gramEnd"/>
      <w:r>
        <w:rPr>
          <w:color w:val="000000"/>
          <w:sz w:val="28"/>
          <w:szCs w:val="28"/>
        </w:rPr>
        <w:t xml:space="preserve">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"Национальный цифровой </w:t>
      </w:r>
      <w:proofErr w:type="gramStart"/>
      <w:r>
        <w:rPr>
          <w:color w:val="000000"/>
          <w:sz w:val="28"/>
          <w:szCs w:val="28"/>
        </w:rPr>
        <w:t>ресурс  "</w:t>
      </w:r>
      <w:proofErr w:type="gramEnd"/>
      <w:r>
        <w:rPr>
          <w:color w:val="000000"/>
          <w:sz w:val="28"/>
          <w:szCs w:val="28"/>
        </w:rPr>
        <w:t xml:space="preserve">РУКОНТ" ОАО «Центральный коллектор библиотек «БИБКОМ», Соглашение о сотрудничестве №  081 от 11 ноября 2016 г.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</w:t>
      </w:r>
      <w:r>
        <w:rPr>
          <w:color w:val="000000"/>
          <w:sz w:val="28"/>
          <w:szCs w:val="28"/>
          <w:lang w:val="en-US"/>
        </w:rPr>
        <w:t>BOOK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ООО «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 xml:space="preserve"> медиа», Договор № 1611 от </w:t>
      </w:r>
      <w:proofErr w:type="gramStart"/>
      <w:r>
        <w:rPr>
          <w:color w:val="000000"/>
          <w:sz w:val="28"/>
          <w:szCs w:val="28"/>
        </w:rPr>
        <w:t>16  ноября</w:t>
      </w:r>
      <w:proofErr w:type="gramEnd"/>
      <w:r>
        <w:rPr>
          <w:color w:val="000000"/>
          <w:sz w:val="28"/>
          <w:szCs w:val="28"/>
        </w:rPr>
        <w:t xml:space="preserve"> 2016 г. </w:t>
      </w:r>
    </w:p>
    <w:p w:rsidR="005F01DE" w:rsidRDefault="00C839CD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20" w:anchor="home" w:history="1">
        <w:r w:rsidR="005F01DE">
          <w:rPr>
            <w:rStyle w:val="a6"/>
            <w:sz w:val="28"/>
            <w:szCs w:val="28"/>
          </w:rPr>
          <w:t>http://trc.nist.gov/thermolit/main/home.html#home</w:t>
        </w:r>
      </w:hyperlink>
      <w:r w:rsidR="005F01D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F01DE">
        <w:rPr>
          <w:sz w:val="28"/>
          <w:szCs w:val="28"/>
          <w:lang w:val="en-US"/>
        </w:rPr>
        <w:t>NIST</w:t>
      </w:r>
      <w:r w:rsidR="005F01DE">
        <w:rPr>
          <w:sz w:val="28"/>
          <w:szCs w:val="28"/>
        </w:rPr>
        <w:t>);</w:t>
      </w:r>
    </w:p>
    <w:p w:rsidR="005F01DE" w:rsidRDefault="00C839CD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  <w:lang w:val="de-DE"/>
        </w:rPr>
      </w:pPr>
      <w:hyperlink r:id="rId21" w:history="1">
        <w:r w:rsidR="005F01D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F01DE">
        <w:rPr>
          <w:sz w:val="28"/>
          <w:szCs w:val="28"/>
          <w:lang w:val="de-DE"/>
        </w:rPr>
        <w:t xml:space="preserve"> (</w:t>
      </w:r>
      <w:r w:rsidR="005F01DE">
        <w:rPr>
          <w:sz w:val="28"/>
          <w:szCs w:val="28"/>
        </w:rPr>
        <w:t>база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sz w:val="28"/>
          <w:szCs w:val="28"/>
        </w:rPr>
        <w:t>данных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bCs/>
          <w:sz w:val="28"/>
          <w:szCs w:val="28"/>
          <w:lang w:val="de-DE"/>
        </w:rPr>
        <w:t>Dortmund Data Bank</w:t>
      </w:r>
      <w:r w:rsidR="005F01DE">
        <w:rPr>
          <w:sz w:val="28"/>
          <w:szCs w:val="28"/>
          <w:lang w:val="de-DE"/>
        </w:rPr>
        <w:t>)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  <w:lang w:val="de-DE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5F01DE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18.06.01 «Химическая технология» с </w:t>
      </w:r>
      <w:r w:rsidR="00AA527F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8230C2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="00AA527F">
        <w:rPr>
          <w:sz w:val="28"/>
          <w:szCs w:val="28"/>
        </w:rPr>
        <w:t>.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B11D9EC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hjbwy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F01DE" w:rsidRDefault="005F01DE" w:rsidP="005F01DE">
      <w:pPr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</w:t>
      </w:r>
      <w:r>
        <w:rPr>
          <w:rFonts w:eastAsia="HiddenHorzOCR"/>
          <w:b/>
          <w:bCs/>
        </w:rPr>
        <w:t>Химическая технология</w:t>
      </w:r>
      <w:r>
        <w:rPr>
          <w:rFonts w:eastAsia="HiddenHorzOCR"/>
          <w:b/>
        </w:rPr>
        <w:t>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8230C2" w:rsidRDefault="008230C2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 xml:space="preserve">2.6.11 «Технология и переработка синтетических и природных полимеров и </w:t>
      </w:r>
    </w:p>
    <w:p w:rsidR="005F01DE" w:rsidRDefault="008230C2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композитов»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AA527F" w:rsidRDefault="00AA527F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F01DE" w:rsidRDefault="005F01DE" w:rsidP="005F01DE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</w:t>
      </w:r>
      <w:r w:rsidRPr="008D33B7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z w:val="28"/>
          <w:szCs w:val="28"/>
        </w:rPr>
        <w:t>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</w:t>
      </w:r>
      <w:r w:rsidRPr="008D33B7">
        <w:rPr>
          <w:sz w:val="28"/>
          <w:szCs w:val="28"/>
        </w:rPr>
        <w:t>етодология научных исследований в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а</w:t>
      </w:r>
      <w:r w:rsidRPr="008D33B7">
        <w:rPr>
          <w:sz w:val="28"/>
          <w:szCs w:val="28"/>
        </w:rPr>
        <w:t>ктуальные проблемы современной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</w:t>
      </w:r>
      <w:r w:rsidRPr="008D33B7">
        <w:rPr>
          <w:sz w:val="28"/>
          <w:szCs w:val="28"/>
        </w:rPr>
        <w:t>етодология научных исследований в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Default="008230C2" w:rsidP="008230C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организация научных исследований (1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иностранный язык (2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психология и педагогика высшей школы (4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педагогическая практика (4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педагогическая практика (4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проблемы разработки полимерных материалов с заданными свойствами (6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физико-химические и инструментальные методы исследований полимерных материалов (6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технология и переработка синтетических и природных полимеров и композитов (7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</w:t>
      </w:r>
      <w:r>
        <w:rPr>
          <w:sz w:val="28"/>
          <w:szCs w:val="28"/>
        </w:rPr>
        <w:lastRenderedPageBreak/>
        <w:t>технологий, в том числе с использованием новейших информационно-коммуникационных технологий):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иностранный язык (2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</w:t>
      </w:r>
      <w:r w:rsidRPr="008D33B7">
        <w:rPr>
          <w:sz w:val="28"/>
          <w:szCs w:val="28"/>
        </w:rPr>
        <w:t>ктуальные проблемы современной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психология и педагогика высшей школы (4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педагогическая практика (4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и по оценке их эффективности):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организация научных исследований (1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иностранный язык (2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психология и педагогика высшей школы (4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педагогическая практика (4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</w:t>
      </w:r>
      <w:r w:rsidRPr="008D33B7">
        <w:rPr>
          <w:sz w:val="28"/>
          <w:szCs w:val="28"/>
        </w:rPr>
        <w:t>етодология научных исследований в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</w:t>
      </w:r>
      <w:r w:rsidRPr="008D33B7">
        <w:rPr>
          <w:sz w:val="28"/>
          <w:szCs w:val="28"/>
        </w:rPr>
        <w:t>ктуальные проблемы современной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проблемы разработки полимерных материалов с заданными свойствами (6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физико-химические и инструментальные методы исследований полимерных материалов (6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lastRenderedPageBreak/>
        <w:t>- технология и переработка синтетических и природных полимеров и композитов (7 семестр);</w:t>
      </w:r>
    </w:p>
    <w:p w:rsidR="005F01DE" w:rsidRDefault="005F01DE" w:rsidP="005F01DE">
      <w:pPr>
        <w:ind w:firstLine="709"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E7A32" w:rsidTr="008E7A3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8E7A32" w:rsidTr="008E7A32">
        <w:trPr>
          <w:trHeight w:val="1137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  <w:r>
              <w:rPr>
                <w:b/>
              </w:rPr>
              <w:t xml:space="preserve"> 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(способностью следовать этическим нормам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этическими нормами в профессиональной деятельности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ОПК-1 </w:t>
            </w:r>
            <w:r>
              <w:t>(способностью и готовностью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 xml:space="preserve">(владением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t>информационнокоммуникационных</w:t>
            </w:r>
            <w:proofErr w:type="spellEnd"/>
            <w:r>
              <w:t xml:space="preserve">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</w:tr>
      <w:tr w:rsidR="008E7A32" w:rsidTr="008E7A32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и готовностью к анализу, обобщению и публичному представлению результатов выполненных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анализировать, обобщать и представлять полученные результаты на публичное обсуждение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(способностью и готовностью к использованию лабораторной и инструментальной базы для получения научных данных)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8230C2" w:rsidTr="00C417D8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Pr="008230C2" w:rsidRDefault="008230C2" w:rsidP="008230C2">
            <w:pPr>
              <w:ind w:firstLine="0"/>
              <w:rPr>
                <w:szCs w:val="28"/>
              </w:rPr>
            </w:pPr>
            <w:r w:rsidRPr="008230C2">
              <w:rPr>
                <w:b/>
                <w:szCs w:val="28"/>
              </w:rPr>
              <w:t xml:space="preserve">ПК-1 </w:t>
            </w:r>
            <w:r w:rsidRPr="008230C2">
              <w:rPr>
                <w:szCs w:val="28"/>
              </w:rPr>
              <w:t>(готовность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 и по оценке их эффективности)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C2" w:rsidRPr="008230C2" w:rsidRDefault="008230C2" w:rsidP="008230C2">
            <w:pPr>
              <w:ind w:firstLine="0"/>
              <w:rPr>
                <w:szCs w:val="28"/>
              </w:rPr>
            </w:pPr>
            <w:r w:rsidRPr="008230C2">
              <w:rPr>
                <w:b/>
                <w:szCs w:val="28"/>
              </w:rPr>
              <w:t xml:space="preserve">Знать </w:t>
            </w:r>
            <w:r w:rsidRPr="008230C2">
              <w:rPr>
                <w:szCs w:val="28"/>
              </w:rPr>
              <w:t>предметную область в соответствии с паспортом научной специальности : основные достижения и тенденции развития наукоемких химических технологий переработки современных полимерных материалов и композитов в изделия; области и особенности применения современных физико-химических методов при исследовании различных процессов технологии переработки полимерных материалов; связь структуры и комплекса свойств изделий из полимерных материалов и композитов с технологическими приемами и параметрами производств; методологию оценки эффективности разрабатываемых химических технологий</w:t>
            </w:r>
          </w:p>
        </w:tc>
      </w:tr>
      <w:tr w:rsidR="008230C2" w:rsidTr="00C417D8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C2" w:rsidRPr="008230C2" w:rsidRDefault="008230C2" w:rsidP="008230C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C2" w:rsidRPr="008230C2" w:rsidRDefault="008230C2" w:rsidP="008230C2">
            <w:pPr>
              <w:widowControl/>
              <w:ind w:firstLine="0"/>
              <w:rPr>
                <w:b/>
              </w:rPr>
            </w:pPr>
            <w:r w:rsidRPr="008230C2">
              <w:rPr>
                <w:b/>
                <w:szCs w:val="28"/>
              </w:rPr>
              <w:t xml:space="preserve">Уметь </w:t>
            </w:r>
            <w:r w:rsidRPr="008230C2">
              <w:rPr>
                <w:szCs w:val="28"/>
              </w:rP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</w:tr>
      <w:tr w:rsidR="008230C2" w:rsidTr="00C417D8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C2" w:rsidRPr="008230C2" w:rsidRDefault="008230C2" w:rsidP="008230C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C2" w:rsidRPr="008230C2" w:rsidRDefault="008230C2" w:rsidP="008230C2">
            <w:pPr>
              <w:widowControl/>
              <w:ind w:firstLine="0"/>
              <w:rPr>
                <w:b/>
              </w:rPr>
            </w:pPr>
            <w:r w:rsidRPr="008230C2">
              <w:rPr>
                <w:b/>
                <w:szCs w:val="28"/>
              </w:rPr>
              <w:t xml:space="preserve">Владеть </w:t>
            </w:r>
            <w:r w:rsidRPr="008230C2">
              <w:rPr>
                <w:szCs w:val="28"/>
              </w:rP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 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5F01DE" w:rsidTr="00CE396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Семестры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 год обучения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</w:tr>
      <w:tr w:rsidR="005F01DE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F01DE" w:rsidRDefault="005F01DE" w:rsidP="005F01DE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F01DE" w:rsidTr="00CE396B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F01DE" w:rsidRDefault="005F01DE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</w:tr>
      <w:tr w:rsidR="00CE396B" w:rsidTr="00CE396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F01DE" w:rsidTr="005F01DE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E396B" w:rsidTr="005F01DE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CE396B" w:rsidTr="005F01DE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5F01DE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5F01DE" w:rsidRDefault="005F01DE" w:rsidP="005F01DE">
      <w:pPr>
        <w:ind w:firstLine="426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НИ аспирант должен выполнить следующее: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</w:p>
    <w:p w:rsidR="005F01DE" w:rsidRDefault="005F01DE" w:rsidP="00CE396B">
      <w:pPr>
        <w:pStyle w:val="af5"/>
        <w:widowControl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 xml:space="preserve">, на освоение которых направлены научные </w:t>
      </w:r>
      <w:r>
        <w:rPr>
          <w:sz w:val="28"/>
          <w:szCs w:val="28"/>
        </w:rPr>
        <w:lastRenderedPageBreak/>
        <w:t>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 с</w:t>
            </w:r>
            <w:r>
              <w:t>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новейшие информационно-коммуникационные технологии (электронные ресурсы, современные базы данных и пакеты </w:t>
            </w:r>
            <w:r>
              <w:lastRenderedPageBreak/>
              <w:t>программ), владеть культурой научного исследования в области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анализировать, обобщать и представлять полученные результаты на публичное обсуждение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230C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предметной области в соответствии с паспортом научной специальности : основных достижений и тенденций развития наукоемких химических технологий переработки современных полимерных материалов и композитов в изделия; областей и особенностей применения современных физико-химических методов при исследовании различных процессов технологии переработки полимерных материалов; связей структуры и комплекса свойств изделий из полимерных материалов и композитов с технологическими приемами и параметрами производств; методологии оценки эффективности разрабатываемых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230C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8230C2" w:rsidRDefault="008230C2" w:rsidP="008230C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230C2" w:rsidRDefault="008230C2" w:rsidP="008230C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Default="008230C2" w:rsidP="008230C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230C2" w:rsidRDefault="008230C2" w:rsidP="008230C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230C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</w:t>
      </w:r>
      <w:bookmarkStart w:id="0" w:name="_GoBack"/>
      <w:bookmarkEnd w:id="0"/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F01DE" w:rsidTr="005F01DE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E39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F01DE" w:rsidRDefault="005F01DE" w:rsidP="005F01DE">
      <w:pPr>
        <w:pStyle w:val="13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F01DE" w:rsidRDefault="005F01DE" w:rsidP="005F01DE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2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6C6E03" w:rsidRDefault="006C6E03" w:rsidP="006C6E03">
      <w:pPr>
        <w:widowControl/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  <w:lang w:val="en-US"/>
        </w:rPr>
        <w:t>elibrary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 xml:space="preserve"> 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7A1DC9">
      <w:pPr>
        <w:pStyle w:val="af5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18.06.01 «</w:t>
      </w:r>
      <w:r>
        <w:rPr>
          <w:rFonts w:eastAsia="HiddenHorzOCR"/>
          <w:bCs/>
          <w:sz w:val="28"/>
          <w:szCs w:val="28"/>
        </w:rPr>
        <w:t>Химическая технология</w:t>
      </w:r>
      <w:r>
        <w:rPr>
          <w:sz w:val="28"/>
          <w:szCs w:val="28"/>
        </w:rPr>
        <w:t xml:space="preserve">» с </w:t>
      </w:r>
      <w:r w:rsidR="00CE396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8230C2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>
        <w:rPr>
          <w:sz w:val="28"/>
          <w:szCs w:val="28"/>
        </w:rPr>
        <w:t>.</w:t>
      </w:r>
    </w:p>
    <w:p w:rsidR="00FD21D4" w:rsidRDefault="00FD21D4" w:rsidP="0053002E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26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CD" w:rsidRDefault="00C839CD" w:rsidP="00E76C7A">
      <w:r>
        <w:separator/>
      </w:r>
    </w:p>
  </w:endnote>
  <w:endnote w:type="continuationSeparator" w:id="0">
    <w:p w:rsidR="00C839CD" w:rsidRDefault="00C839C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CD" w:rsidRDefault="00C839CD" w:rsidP="00E76C7A">
      <w:r>
        <w:separator/>
      </w:r>
    </w:p>
  </w:footnote>
  <w:footnote w:type="continuationSeparator" w:id="0">
    <w:p w:rsidR="00C839CD" w:rsidRDefault="00C839C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06" w:rsidRPr="00675078" w:rsidRDefault="00887F06" w:rsidP="0053002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3E32"/>
    <w:multiLevelType w:val="hybridMultilevel"/>
    <w:tmpl w:val="7840B4A0"/>
    <w:lvl w:ilvl="0" w:tplc="C1D472E2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67AF"/>
    <w:multiLevelType w:val="hybridMultilevel"/>
    <w:tmpl w:val="D7BA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01FB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32C85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B39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0E6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45FC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002E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DFE"/>
    <w:rsid w:val="005E2EB3"/>
    <w:rsid w:val="005E399C"/>
    <w:rsid w:val="005E628D"/>
    <w:rsid w:val="005E6415"/>
    <w:rsid w:val="005F01DE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3C23"/>
    <w:rsid w:val="006B7797"/>
    <w:rsid w:val="006C427B"/>
    <w:rsid w:val="006C65F8"/>
    <w:rsid w:val="006C6E03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1DC9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30C2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E7A32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9675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4223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27F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D0B"/>
    <w:rsid w:val="00B97AB1"/>
    <w:rsid w:val="00BA0BD6"/>
    <w:rsid w:val="00BA23A8"/>
    <w:rsid w:val="00BA3095"/>
    <w:rsid w:val="00BA722C"/>
    <w:rsid w:val="00BB242D"/>
    <w:rsid w:val="00BB33F3"/>
    <w:rsid w:val="00BB4425"/>
    <w:rsid w:val="00BB49B4"/>
    <w:rsid w:val="00BB4C9C"/>
    <w:rsid w:val="00BC365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39C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24B0"/>
    <w:rsid w:val="00CD4218"/>
    <w:rsid w:val="00CE068D"/>
    <w:rsid w:val="00CE396B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C7195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5A83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4A95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37BF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E7A3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9"/>
    <w:uiPriority w:val="99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uiPriority w:val="99"/>
    <w:rsid w:val="005F01DE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2"/>
    <w:uiPriority w:val="99"/>
    <w:rsid w:val="005F01DE"/>
    <w:pPr>
      <w:widowControl/>
      <w:tabs>
        <w:tab w:val="num" w:pos="643"/>
      </w:tabs>
      <w:spacing w:before="100" w:beforeAutospacing="1" w:after="100" w:afterAutospacing="1"/>
      <w:ind w:left="643" w:hanging="360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5F01DE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5F01DE"/>
    <w:rPr>
      <w:sz w:val="24"/>
      <w:szCs w:val="24"/>
    </w:rPr>
  </w:style>
  <w:style w:type="paragraph" w:customStyle="1" w:styleId="13">
    <w:name w:val="Основной текст1"/>
    <w:basedOn w:val="a2"/>
    <w:rsid w:val="005F01DE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5F01DE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5F01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6C6E03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c.nist.gov/thermolit/main/home.html" TargetMode="External"/><Relationship Id="rId18" Type="http://schemas.openxmlformats.org/officeDocument/2006/relationships/hyperlink" Target="http://www.webofknowledge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ddbst.com/en/EED/AZD/AZD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ld.mitht.ru/e-library" TargetMode="External"/><Relationship Id="rId17" Type="http://schemas.openxmlformats.org/officeDocument/2006/relationships/hyperlink" Target="http://www.elibrary.ru" TargetMode="External"/><Relationship Id="rId25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ichimash.ru/per-post.php" TargetMode="External"/><Relationship Id="rId20" Type="http://schemas.openxmlformats.org/officeDocument/2006/relationships/hyperlink" Target="http://trc.nist.gov/thermolit/main/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ofknowledge.com" TargetMode="External"/><Relationship Id="rId24" Type="http://schemas.openxmlformats.org/officeDocument/2006/relationships/hyperlink" Target="http://protect.gost.ru/document.aspx?control=7&amp;id=179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e.lanbook.com/book/74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://old.mitht.ru/e-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ichimash.ru/per-post.php" TargetMode="External"/><Relationship Id="rId14" Type="http://schemas.openxmlformats.org/officeDocument/2006/relationships/hyperlink" Target="http://www.ddbst.com/en/EED/AZD/AZDindex.php" TargetMode="External"/><Relationship Id="rId22" Type="http://schemas.openxmlformats.org/officeDocument/2006/relationships/hyperlink" Target="http://protect.gost.ru/document.aspx?control=7&amp;id=1309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8AB4-B7E0-4A0E-86B2-9F366215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12809</Words>
  <Characters>73013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2018-03-21T14:43:00Z</cp:lastPrinted>
  <dcterms:created xsi:type="dcterms:W3CDTF">2021-12-17T18:57:00Z</dcterms:created>
  <dcterms:modified xsi:type="dcterms:W3CDTF">2021-12-17T18:57:00Z</dcterms:modified>
</cp:coreProperties>
</file>