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1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D08AAB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48zsfCQCAABC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3E5445" w:rsidRDefault="003E5445" w:rsidP="00AB377B">
      <w:pPr>
        <w:ind w:firstLine="0"/>
        <w:contextualSpacing/>
        <w:jc w:val="center"/>
        <w:rPr>
          <w:b/>
        </w:rPr>
      </w:pPr>
      <w:r w:rsidRPr="003E5445">
        <w:rPr>
          <w:b/>
        </w:rPr>
        <w:t>Б2.</w:t>
      </w:r>
      <w:r w:rsidR="00F04A95">
        <w:rPr>
          <w:b/>
        </w:rPr>
        <w:t>В.01</w:t>
      </w:r>
      <w:r w:rsidRPr="003E5445">
        <w:rPr>
          <w:b/>
        </w:rPr>
        <w:t xml:space="preserve"> </w:t>
      </w:r>
      <w:r w:rsidR="00721587" w:rsidRPr="003E5445">
        <w:rPr>
          <w:b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8A7CF9" w:rsidRDefault="008A7CF9" w:rsidP="008A7CF9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E55A83" w:rsidP="00414BE4">
      <w:pPr>
        <w:widowControl/>
        <w:ind w:firstLine="0"/>
        <w:jc w:val="center"/>
      </w:pPr>
      <w:r>
        <w:t>Научная специальность</w:t>
      </w:r>
    </w:p>
    <w:p w:rsidR="008A7CF9" w:rsidRDefault="008E7A32" w:rsidP="008A7CF9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B2658" w:rsidRDefault="005B2658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E55A83" w:rsidRDefault="00E55A83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8A7CF9" w:rsidRDefault="008A7CF9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414BE4" w:rsidRDefault="00414BE4" w:rsidP="00414BE4">
      <w:pPr>
        <w:widowControl/>
        <w:ind w:firstLine="0"/>
      </w:pPr>
    </w:p>
    <w:p w:rsidR="0053002E" w:rsidRDefault="0053002E" w:rsidP="00414BE4">
      <w:pPr>
        <w:widowControl/>
        <w:ind w:firstLine="0"/>
      </w:pPr>
    </w:p>
    <w:p w:rsidR="00414BE4" w:rsidRDefault="00E55A83" w:rsidP="00414BE4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7A1DC9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53002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53002E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53002E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53002E">
      <w:pPr>
        <w:ind w:firstLine="709"/>
        <w:rPr>
          <w:sz w:val="28"/>
          <w:szCs w:val="28"/>
        </w:rPr>
      </w:pPr>
    </w:p>
    <w:p w:rsidR="00566281" w:rsidRDefault="00410FDC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53002E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53002E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E55A83" w:rsidRDefault="00E55A83" w:rsidP="00E55A83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</w:t>
      </w:r>
      <w:r w:rsidR="00BA23A8">
        <w:rPr>
          <w:sz w:val="28"/>
          <w:szCs w:val="28"/>
        </w:rPr>
        <w:t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</w:t>
      </w:r>
      <w:r>
        <w:rPr>
          <w:spacing w:val="-4"/>
          <w:sz w:val="28"/>
          <w:szCs w:val="28"/>
        </w:rPr>
        <w:t>):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E55A83" w:rsidRDefault="00E55A83" w:rsidP="00E55A83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D017B4" w:rsidRPr="00D017B4" w:rsidRDefault="00D017B4" w:rsidP="007A1DC9">
      <w:pPr>
        <w:pStyle w:val="af5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53002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D017B4" w:rsidRPr="004D503F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lastRenderedPageBreak/>
        <w:t>Формы проведения практики</w:t>
      </w:r>
    </w:p>
    <w:p w:rsidR="00D017B4" w:rsidRDefault="00D017B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53002E">
      <w:pPr>
        <w:ind w:firstLine="709"/>
        <w:rPr>
          <w:sz w:val="28"/>
          <w:szCs w:val="28"/>
        </w:rPr>
      </w:pPr>
    </w:p>
    <w:p w:rsidR="00D017B4" w:rsidRPr="008B1EAD" w:rsidRDefault="00D017B4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53002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53002E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81044F" w:rsidRPr="0068234C" w:rsidRDefault="0081044F" w:rsidP="007A1DC9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8A7CF9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к критическому анализу и оценке современных научных достижений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445FC8" w:rsidRDefault="00445FC8" w:rsidP="00445FC8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445FC8" w:rsidRPr="0068234C" w:rsidTr="00EE2578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445FC8" w:rsidRDefault="00445FC8" w:rsidP="00445FC8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445FC8" w:rsidRDefault="00445FC8" w:rsidP="00445FC8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lastRenderedPageBreak/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1C5E2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414BE4" w:rsidRDefault="008A7CF9" w:rsidP="008A7CF9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414BE4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414BE4" w:rsidRDefault="00414BE4" w:rsidP="00414BE4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14BE4" w:rsidRPr="00721587" w:rsidRDefault="00414BE4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445FC8" w:rsidRDefault="00445FC8" w:rsidP="00445FC8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445FC8" w:rsidRDefault="00445FC8" w:rsidP="00445FC8">
            <w:pPr>
              <w:ind w:firstLine="0"/>
              <w:jc w:val="left"/>
            </w:pPr>
            <w:r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445FC8" w:rsidRDefault="00445FC8" w:rsidP="00445FC8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445FC8" w:rsidRPr="0068234C" w:rsidTr="00A1567B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68234C" w:rsidRDefault="008A7CF9" w:rsidP="008A7CF9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>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 w:rsidR="008A7CF9">
              <w:rPr>
                <w:rStyle w:val="FontStyle28"/>
                <w:b/>
              </w:rPr>
              <w:t xml:space="preserve"> </w:t>
            </w:r>
            <w:r w:rsidR="008A7CF9"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445FC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445FC8" w:rsidRDefault="00445FC8" w:rsidP="00445F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445FC8" w:rsidRPr="0068234C" w:rsidTr="008A1B87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445FC8" w:rsidRDefault="00445FC8" w:rsidP="00445F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445FC8" w:rsidRDefault="00445FC8" w:rsidP="00445FC8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A7CF9" w:rsidRDefault="008A7CF9" w:rsidP="008A7CF9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тодов исследования и их применение в самостоятельной научно-исследовательской деятельности в области</w:t>
            </w:r>
          </w:p>
          <w:p w:rsidR="008A7CF9" w:rsidRPr="00887F06" w:rsidRDefault="008A7CF9" w:rsidP="008A7CF9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lastRenderedPageBreak/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A7CF9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A7CF9" w:rsidRPr="00887F06" w:rsidRDefault="008A7CF9" w:rsidP="008A7CF9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lastRenderedPageBreak/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8A7CF9" w:rsidRPr="0068234C" w:rsidRDefault="008A7CF9" w:rsidP="008A7CF9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87F06" w:rsidRPr="0068234C" w:rsidTr="008A7CF9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A7CF9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A7CF9"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BA23A8" w:rsidRPr="0068234C" w:rsidTr="008A7CF9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A23A8" w:rsidRDefault="00BA23A8" w:rsidP="00BA23A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shd w:val="clear" w:color="auto" w:fill="auto"/>
          </w:tcPr>
          <w:p w:rsidR="00BA23A8" w:rsidRDefault="00BA23A8" w:rsidP="00BA23A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BA23A8" w:rsidRPr="0068234C" w:rsidTr="00C7658B">
        <w:trPr>
          <w:trHeight w:val="1114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A23A8" w:rsidRDefault="00BA23A8" w:rsidP="00BA23A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BA23A8" w:rsidRPr="00445FC8" w:rsidRDefault="00BA23A8" w:rsidP="00BA23A8">
            <w:pPr>
              <w:ind w:firstLine="0"/>
              <w:rPr>
                <w:b/>
                <w:bCs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6C6E03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СР под 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 xml:space="preserve">Отчет </w:t>
            </w:r>
            <w:r w:rsidRPr="00803ADF">
              <w:lastRenderedPageBreak/>
              <w:t>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lastRenderedPageBreak/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A7CF9"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8A7CF9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миро</w:t>
            </w:r>
            <w:r>
              <w:lastRenderedPageBreak/>
              <w:t>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 xml:space="preserve">Правильность выполнения </w:t>
            </w:r>
            <w:r>
              <w:rPr>
                <w:color w:val="000000"/>
                <w:kern w:val="24"/>
              </w:rPr>
              <w:lastRenderedPageBreak/>
              <w:t>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3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="008A7CF9"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8A7CF9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</w:t>
            </w:r>
            <w:r w:rsidR="008A7CF9">
              <w:rPr>
                <w:b/>
              </w:rPr>
              <w:t>4</w:t>
            </w:r>
            <w:r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="008A7CF9">
              <w:t>современными методами и технологиями науч</w:t>
            </w:r>
            <w:r w:rsidR="008A7CF9">
              <w:lastRenderedPageBreak/>
              <w:t>ной коммуникации на государственном и иностранном языках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EB010D"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 w:rsidR="008A7CF9"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 w:rsidR="008A7CF9">
              <w:t xml:space="preserve">культурой научного исследования в предметной и междисциплинарных областях, новейшими информационно-коммуникационными </w:t>
            </w:r>
            <w:r w:rsidR="008A7CF9">
              <w:lastRenderedPageBreak/>
              <w:t>технологиями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 w:rsidRPr="00237150"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BC365E" w:rsidRDefault="00BC365E" w:rsidP="00BC365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C365E" w:rsidRPr="00B06A52" w:rsidTr="00AF7FB9">
        <w:trPr>
          <w:trHeight w:val="240"/>
        </w:trPr>
        <w:tc>
          <w:tcPr>
            <w:tcW w:w="1668" w:type="dxa"/>
          </w:tcPr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C365E" w:rsidRDefault="00BC365E" w:rsidP="00BC365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BC365E" w:rsidRDefault="00BC365E" w:rsidP="00BC365E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1" w:type="dxa"/>
          </w:tcPr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C365E" w:rsidRDefault="00BC365E" w:rsidP="00BC365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C365E" w:rsidRDefault="00BC365E" w:rsidP="00BC365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C365E" w:rsidRDefault="00BC365E" w:rsidP="00BC365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4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BC365E">
        <w:trPr>
          <w:trHeight w:val="2729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8A7CF9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</w:t>
            </w:r>
            <w:r w:rsidR="008A7CF9">
              <w:rPr>
                <w:b/>
              </w:rPr>
              <w:t>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8A7CF9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rPr>
                <w:b/>
              </w:rPr>
              <w:t xml:space="preserve">Владение </w:t>
            </w:r>
            <w:r w:rsidR="00A2364D"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A23A8" w:rsidRPr="00B06A52" w:rsidTr="00AF7FB9">
        <w:trPr>
          <w:trHeight w:val="240"/>
        </w:trPr>
        <w:tc>
          <w:tcPr>
            <w:tcW w:w="1668" w:type="dxa"/>
          </w:tcPr>
          <w:p w:rsidR="00BA23A8" w:rsidRDefault="00BA23A8" w:rsidP="00BA23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A23A8" w:rsidRDefault="00BA23A8" w:rsidP="00BA23A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A23A8" w:rsidRDefault="00BA23A8" w:rsidP="00BA23A8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</w:tcPr>
          <w:p w:rsidR="00BA23A8" w:rsidRPr="00DA515E" w:rsidRDefault="00BA23A8" w:rsidP="00BA23A8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A515E" w:rsidRDefault="00BA23A8" w:rsidP="00BA23A8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23A8" w:rsidRPr="00DA515E" w:rsidRDefault="00BA23A8" w:rsidP="00BA23A8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A23A8" w:rsidRPr="00B06A52" w:rsidTr="00AF7FB9">
        <w:trPr>
          <w:trHeight w:val="240"/>
        </w:trPr>
        <w:tc>
          <w:tcPr>
            <w:tcW w:w="1668" w:type="dxa"/>
          </w:tcPr>
          <w:p w:rsidR="00BA23A8" w:rsidRDefault="00BA23A8" w:rsidP="00BA23A8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A23A8" w:rsidRDefault="00BA23A8" w:rsidP="00BA23A8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A23A8" w:rsidRDefault="00BA23A8" w:rsidP="00BA23A8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</w:tcPr>
          <w:p w:rsidR="00BA23A8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A23A8" w:rsidRPr="00D04E6B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A23A8" w:rsidRPr="00545A9D" w:rsidRDefault="00BA23A8" w:rsidP="00BA23A8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A23A8" w:rsidRDefault="00BA23A8" w:rsidP="00BA23A8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53002E" w:rsidRDefault="0053002E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BC365E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lastRenderedPageBreak/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lastRenderedPageBreak/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BC365E" w:rsidRDefault="00BC365E" w:rsidP="007A7ABA">
      <w:pPr>
        <w:ind w:firstLine="720"/>
        <w:contextualSpacing/>
        <w:rPr>
          <w:b/>
          <w:i/>
          <w:sz w:val="28"/>
          <w:szCs w:val="28"/>
        </w:rPr>
      </w:pPr>
    </w:p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BC365E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BC365E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 xml:space="preserve">оения образовательной </w:t>
      </w:r>
      <w:r w:rsidR="007174C6">
        <w:rPr>
          <w:sz w:val="28"/>
          <w:szCs w:val="28"/>
        </w:rPr>
        <w:lastRenderedPageBreak/>
        <w:t>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Отчет о практике оформляется в виде расчетно-пояснительной записки 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3435DA">
      <w:pPr>
        <w:pStyle w:val="a0"/>
        <w:numPr>
          <w:ilvl w:val="0"/>
          <w:numId w:val="0"/>
        </w:numPr>
        <w:spacing w:before="0" w:beforeAutospacing="0" w:after="0" w:afterAutospacing="0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7A1DC9">
      <w:pPr>
        <w:pStyle w:val="af5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pStyle w:val="af5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pStyle w:val="af5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6C6E03" w:rsidRDefault="006C6E03" w:rsidP="006C6E03">
      <w:pPr>
        <w:pStyle w:val="af5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pStyle w:val="af5"/>
        <w:widowControl/>
        <w:tabs>
          <w:tab w:val="left" w:pos="993"/>
        </w:tabs>
        <w:ind w:left="709" w:firstLine="0"/>
        <w:rPr>
          <w:sz w:val="28"/>
          <w:szCs w:val="28"/>
        </w:rPr>
      </w:pPr>
    </w:p>
    <w:p w:rsidR="00D24362" w:rsidRPr="00CF46DC" w:rsidRDefault="003435DA" w:rsidP="0053002E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3002E" w:rsidRPr="0053002E" w:rsidRDefault="00CE335B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9" w:history="1">
        <w:r w:rsidR="0053002E" w:rsidRPr="0053002E">
          <w:rPr>
            <w:rStyle w:val="a6"/>
            <w:sz w:val="28"/>
            <w:szCs w:val="28"/>
          </w:rPr>
          <w:t>http://www.niichimash.ru/per-post.php</w:t>
        </w:r>
      </w:hyperlink>
      <w:r w:rsidR="0053002E" w:rsidRPr="0053002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http://www.himonline.ru/norms/?id=1003 – ХимОнлайн «Оборудование химической промышленности. ГОСТЫ»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Электронные базы научных журналов: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r w:rsidRPr="0053002E">
        <w:rPr>
          <w:sz w:val="28"/>
          <w:szCs w:val="28"/>
          <w:lang w:val="en-US"/>
        </w:rPr>
        <w:t>www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.</w:t>
      </w:r>
      <w:r w:rsidRPr="0053002E">
        <w:rPr>
          <w:sz w:val="28"/>
          <w:szCs w:val="28"/>
          <w:lang w:val="en-US"/>
        </w:rPr>
        <w:t>com</w:t>
      </w:r>
      <w:r w:rsidRPr="0053002E">
        <w:rPr>
          <w:sz w:val="28"/>
          <w:szCs w:val="28"/>
        </w:rPr>
        <w:t xml:space="preserve"> – поисковая платформа </w:t>
      </w:r>
      <w:r w:rsidRPr="0053002E">
        <w:rPr>
          <w:sz w:val="28"/>
          <w:szCs w:val="28"/>
          <w:lang w:val="en-US"/>
        </w:rPr>
        <w:t>Scopus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0" w:history="1">
        <w:r w:rsidRPr="0053002E">
          <w:rPr>
            <w:rStyle w:val="a6"/>
            <w:sz w:val="28"/>
            <w:szCs w:val="28"/>
          </w:rPr>
          <w:t>www.elibrary.ru</w:t>
        </w:r>
      </w:hyperlink>
      <w:r w:rsidRPr="0053002E">
        <w:rPr>
          <w:sz w:val="28"/>
          <w:szCs w:val="28"/>
        </w:rPr>
        <w:t xml:space="preserve"> – научная электронная библиотека.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- </w:t>
      </w:r>
      <w:hyperlink r:id="rId11" w:history="1">
        <w:r w:rsidRPr="0053002E">
          <w:rPr>
            <w:rStyle w:val="a6"/>
            <w:sz w:val="28"/>
            <w:szCs w:val="28"/>
          </w:rPr>
          <w:t>www.webofknowledge.com</w:t>
        </w:r>
      </w:hyperlink>
      <w:r w:rsidRPr="0053002E">
        <w:rPr>
          <w:sz w:val="28"/>
          <w:szCs w:val="28"/>
        </w:rPr>
        <w:t xml:space="preserve"> – - поисковая платформа </w:t>
      </w:r>
      <w:r w:rsidRPr="0053002E">
        <w:rPr>
          <w:bCs/>
          <w:sz w:val="28"/>
          <w:szCs w:val="28"/>
        </w:rPr>
        <w:t>Web of Science (</w:t>
      </w:r>
      <w:r w:rsidRPr="0053002E">
        <w:rPr>
          <w:bCs/>
          <w:sz w:val="28"/>
          <w:szCs w:val="28"/>
          <w:lang w:val="en-US"/>
        </w:rPr>
        <w:t>WoS</w:t>
      </w:r>
      <w:r w:rsidRPr="0053002E">
        <w:rPr>
          <w:bCs/>
          <w:sz w:val="28"/>
          <w:szCs w:val="28"/>
        </w:rPr>
        <w:t>)</w:t>
      </w:r>
      <w:r w:rsidRPr="0053002E"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2" w:history="1">
        <w:r w:rsidRPr="0053002E">
          <w:rPr>
            <w:rStyle w:val="a6"/>
            <w:sz w:val="28"/>
            <w:szCs w:val="28"/>
          </w:rPr>
          <w:t>http://old.mitht.ru/e-library</w:t>
        </w:r>
      </w:hyperlink>
      <w:r w:rsidRPr="0053002E">
        <w:rPr>
          <w:sz w:val="28"/>
          <w:szCs w:val="28"/>
        </w:rPr>
        <w:t>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«Пластические массы» www.plastmassy.webzone.ru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Архив журнала «Композитный мир»: www.kompomir.ru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Архив журнала «ВМС»  http://www.polymsci.ru/archive-search.php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 xml:space="preserve">Бюллетень АИФ «Полимерные материалы» www.polymerbranch.com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Открытые ресурсы ФИПС, патенты РФ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http://www1.fips.ru/wps/portal/Registers/</w:t>
      </w:r>
      <w:r w:rsidRPr="0053002E"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color w:val="000000"/>
          <w:sz w:val="28"/>
          <w:szCs w:val="28"/>
        </w:rPr>
        <w:lastRenderedPageBreak/>
        <w:t>- Электронно-библиотечная система «Лань» ООО «Издательство «Лань», Договор № НТБ/2-2016 от 18  ноября 2016 г.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3002E" w:rsidRPr="0053002E" w:rsidRDefault="0053002E" w:rsidP="007A1DC9">
      <w:pPr>
        <w:pStyle w:val="af5"/>
        <w:widowControl/>
        <w:numPr>
          <w:ilvl w:val="0"/>
          <w:numId w:val="5"/>
        </w:numPr>
        <w:ind w:left="0" w:firstLine="709"/>
        <w:rPr>
          <w:color w:val="000000"/>
          <w:sz w:val="28"/>
          <w:szCs w:val="28"/>
        </w:rPr>
      </w:pPr>
      <w:r w:rsidRPr="0053002E">
        <w:rPr>
          <w:sz w:val="28"/>
          <w:szCs w:val="28"/>
        </w:rPr>
        <w:t>-</w:t>
      </w:r>
      <w:r w:rsidRPr="0053002E">
        <w:rPr>
          <w:color w:val="000000"/>
          <w:sz w:val="28"/>
          <w:szCs w:val="28"/>
        </w:rPr>
        <w:t xml:space="preserve"> Электронно-библиотечная система </w:t>
      </w:r>
      <w:r w:rsidRPr="0053002E">
        <w:rPr>
          <w:color w:val="000000"/>
          <w:sz w:val="28"/>
          <w:szCs w:val="28"/>
          <w:lang w:val="en-US"/>
        </w:rPr>
        <w:t>BOOK</w:t>
      </w:r>
      <w:r w:rsidRPr="0053002E">
        <w:rPr>
          <w:color w:val="000000"/>
          <w:sz w:val="28"/>
          <w:szCs w:val="28"/>
        </w:rPr>
        <w:t>.</w:t>
      </w:r>
      <w:r w:rsidRPr="0053002E">
        <w:rPr>
          <w:color w:val="000000"/>
          <w:sz w:val="28"/>
          <w:szCs w:val="28"/>
          <w:lang w:val="en-US"/>
        </w:rPr>
        <w:t>ru</w:t>
      </w:r>
      <w:r w:rsidRPr="0053002E"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3002E" w:rsidRPr="0053002E" w:rsidRDefault="00CE335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</w:rPr>
      </w:pPr>
      <w:hyperlink r:id="rId13" w:anchor="home" w:history="1">
        <w:r w:rsidR="0053002E" w:rsidRPr="0053002E">
          <w:rPr>
            <w:rStyle w:val="a6"/>
            <w:sz w:val="28"/>
            <w:szCs w:val="28"/>
          </w:rPr>
          <w:t>http://trc.nist.gov/thermolit/main/home.html#home</w:t>
        </w:r>
      </w:hyperlink>
      <w:r w:rsidR="0053002E" w:rsidRPr="0053002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3002E" w:rsidRPr="0053002E">
        <w:rPr>
          <w:sz w:val="28"/>
          <w:szCs w:val="28"/>
          <w:lang w:val="en-US"/>
        </w:rPr>
        <w:t>NIST</w:t>
      </w:r>
      <w:r w:rsidR="0053002E" w:rsidRPr="0053002E">
        <w:rPr>
          <w:sz w:val="28"/>
          <w:szCs w:val="28"/>
        </w:rPr>
        <w:t>);</w:t>
      </w:r>
    </w:p>
    <w:p w:rsidR="0053002E" w:rsidRPr="0053002E" w:rsidRDefault="00CE335B" w:rsidP="007A1DC9">
      <w:pPr>
        <w:pStyle w:val="af5"/>
        <w:numPr>
          <w:ilvl w:val="0"/>
          <w:numId w:val="5"/>
        </w:numPr>
        <w:ind w:left="0" w:firstLine="709"/>
        <w:rPr>
          <w:sz w:val="28"/>
          <w:szCs w:val="28"/>
          <w:lang w:val="de-DE"/>
        </w:rPr>
      </w:pPr>
      <w:hyperlink r:id="rId14" w:history="1">
        <w:r w:rsidR="0053002E" w:rsidRPr="0053002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3002E" w:rsidRPr="0053002E">
        <w:rPr>
          <w:sz w:val="28"/>
          <w:szCs w:val="28"/>
          <w:lang w:val="de-DE"/>
        </w:rPr>
        <w:t xml:space="preserve"> (</w:t>
      </w:r>
      <w:r w:rsidR="0053002E" w:rsidRPr="0053002E">
        <w:rPr>
          <w:sz w:val="28"/>
          <w:szCs w:val="28"/>
        </w:rPr>
        <w:t>база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sz w:val="28"/>
          <w:szCs w:val="28"/>
        </w:rPr>
        <w:t>данных</w:t>
      </w:r>
      <w:r w:rsidR="0053002E" w:rsidRPr="0053002E">
        <w:rPr>
          <w:sz w:val="28"/>
          <w:szCs w:val="28"/>
          <w:lang w:val="de-DE"/>
        </w:rPr>
        <w:t xml:space="preserve"> </w:t>
      </w:r>
      <w:r w:rsidR="0053002E" w:rsidRPr="0053002E">
        <w:rPr>
          <w:bCs/>
          <w:sz w:val="28"/>
          <w:szCs w:val="28"/>
          <w:lang w:val="de-DE"/>
        </w:rPr>
        <w:t>Dortmund Data Bank</w:t>
      </w:r>
      <w:r w:rsidR="0053002E" w:rsidRPr="0053002E">
        <w:rPr>
          <w:sz w:val="28"/>
          <w:szCs w:val="28"/>
          <w:lang w:val="de-DE"/>
        </w:rPr>
        <w:t>)</w:t>
      </w:r>
    </w:p>
    <w:p w:rsidR="0053002E" w:rsidRPr="0053002E" w:rsidRDefault="0053002E" w:rsidP="0053002E">
      <w:pPr>
        <w:widowControl/>
        <w:ind w:firstLine="709"/>
        <w:contextualSpacing/>
        <w:rPr>
          <w:b/>
          <w:sz w:val="28"/>
          <w:szCs w:val="28"/>
          <w:lang w:val="en-US"/>
        </w:rPr>
      </w:pPr>
    </w:p>
    <w:p w:rsidR="00D24362" w:rsidRPr="008D08D4" w:rsidRDefault="003435DA" w:rsidP="0053002E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53002E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53002E" w:rsidRDefault="0053002E" w:rsidP="0053002E">
      <w:pPr>
        <w:pStyle w:val="af5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53002E">
      <w:pPr>
        <w:pStyle w:val="af5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53002E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53002E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53002E">
      <w:pPr>
        <w:ind w:firstLine="709"/>
        <w:contextualSpacing/>
        <w:rPr>
          <w:sz w:val="28"/>
          <w:szCs w:val="28"/>
        </w:rPr>
      </w:pPr>
    </w:p>
    <w:p w:rsidR="005F01DE" w:rsidRDefault="00D24362" w:rsidP="0053002E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8A7CF9">
        <w:rPr>
          <w:sz w:val="28"/>
          <w:szCs w:val="28"/>
        </w:rPr>
        <w:t xml:space="preserve">18.06.01 «Химическая технология» с </w:t>
      </w:r>
      <w:r w:rsidR="006C6E03">
        <w:rPr>
          <w:sz w:val="28"/>
          <w:szCs w:val="28"/>
        </w:rPr>
        <w:t>научной специальностью</w:t>
      </w:r>
      <w:r w:rsidR="008A7CF9"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 w:rsidR="006C6E03">
        <w:rPr>
          <w:sz w:val="28"/>
          <w:szCs w:val="28"/>
        </w:rPr>
        <w:t xml:space="preserve">. 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C6982F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ihnJA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F01DE" w:rsidRDefault="005F01DE" w:rsidP="005F01DE">
      <w:pPr>
        <w:widowControl/>
        <w:ind w:firstLine="0"/>
        <w:jc w:val="center"/>
        <w:rPr>
          <w:b/>
          <w:sz w:val="16"/>
          <w:szCs w:val="16"/>
        </w:rPr>
      </w:pPr>
    </w:p>
    <w:p w:rsidR="005F01DE" w:rsidRDefault="005F01DE" w:rsidP="005F01DE">
      <w:pPr>
        <w:ind w:firstLine="0"/>
        <w:jc w:val="center"/>
        <w:rPr>
          <w:b/>
        </w:rPr>
      </w:pPr>
      <w:r>
        <w:rPr>
          <w:b/>
        </w:rPr>
        <w:t>Б2.</w:t>
      </w:r>
      <w:r w:rsidR="00F04A95">
        <w:rPr>
          <w:b/>
        </w:rPr>
        <w:t>В.02</w:t>
      </w:r>
      <w:bookmarkStart w:id="0" w:name="_GoBack"/>
      <w:bookmarkEnd w:id="0"/>
      <w:r>
        <w:rPr>
          <w:b/>
        </w:rPr>
        <w:t xml:space="preserve"> «Педагогическая практика»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E7A3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F01DE" w:rsidRDefault="005F01DE" w:rsidP="005F01DE">
      <w:pPr>
        <w:widowControl/>
        <w:ind w:firstLine="0"/>
        <w:jc w:val="center"/>
      </w:pPr>
    </w:p>
    <w:p w:rsidR="00AA527F" w:rsidRDefault="00AA527F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pStyle w:val="af1"/>
        <w:numPr>
          <w:ilvl w:val="0"/>
          <w:numId w:val="7"/>
        </w:numPr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F01DE" w:rsidRDefault="005F01DE" w:rsidP="005F01DE">
      <w:pPr>
        <w:pStyle w:val="af1"/>
        <w:ind w:firstLine="709"/>
        <w:rPr>
          <w:rFonts w:ascii="Times New Roman" w:hAnsi="Times New Roman"/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технологий, в том числе с использованием новейших информационно-коммуникационных технологий):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семестр).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</w:t>
      </w:r>
      <w:r w:rsidR="002140E6">
        <w:rPr>
          <w:sz w:val="28"/>
          <w:szCs w:val="28"/>
        </w:rPr>
        <w:t>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</w:t>
      </w:r>
      <w:r>
        <w:rPr>
          <w:sz w:val="28"/>
          <w:szCs w:val="28"/>
        </w:rPr>
        <w:t>):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иностранный язык (2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(3 семестр);</w:t>
      </w:r>
    </w:p>
    <w:p w:rsidR="00AA527F" w:rsidRDefault="00AA527F" w:rsidP="00AA527F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5F01DE" w:rsidRDefault="005F01DE" w:rsidP="00AA527F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7A1DC9">
      <w:pPr>
        <w:numPr>
          <w:ilvl w:val="0"/>
          <w:numId w:val="7"/>
        </w:numPr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F01DE" w:rsidTr="005F01DE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F01DE" w:rsidTr="005F01DE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F01DE" w:rsidTr="005F01DE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F01DE" w:rsidTr="005F01DE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F01DE" w:rsidTr="005F01DE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анализировать методические модели, методики, технологии и приемы обучения, тенденции и направления </w:t>
            </w:r>
            <w:r>
              <w:rPr>
                <w:rFonts w:eastAsia="TimesNewRomanPSMT"/>
              </w:rPr>
              <w:lastRenderedPageBreak/>
              <w:t>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F01DE" w:rsidTr="005F01DE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 xml:space="preserve">культурой мышления, способностью к восприятию, анализу, обобщению информации в области традиционных и </w:t>
            </w:r>
            <w:r w:rsidR="00AA527F">
              <w:rPr>
                <w:rFonts w:eastAsia="TimesNewRomanPSMT"/>
              </w:rPr>
              <w:t>нетрадиционных педагоги</w:t>
            </w:r>
            <w:r>
              <w:rPr>
                <w:rFonts w:eastAsia="TimesNewRomanPSMT"/>
              </w:rPr>
              <w:t>ческих технологий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b/>
                <w:highlight w:val="yellow"/>
              </w:rPr>
            </w:pPr>
            <w:r>
              <w:rPr>
                <w:b/>
                <w:spacing w:val="-4"/>
              </w:rPr>
              <w:t>ПК-1</w:t>
            </w:r>
            <w:r>
              <w:rPr>
                <w:spacing w:val="-4"/>
              </w:rPr>
              <w:t xml:space="preserve"> </w:t>
            </w:r>
            <w:r>
              <w:rPr>
                <w:rStyle w:val="FontStyle28"/>
              </w:rPr>
              <w:t>(</w:t>
            </w:r>
            <w:r>
              <w:rPr>
                <w:spacing w:val="-4"/>
              </w:rPr>
              <w:t>готовность к решению задач по разработке, оптимизации и совершенствованию наукоемких химических технологий редких, рассеянных и платиновых металлов и оценки их эффективности   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AA527F" w:rsidTr="0001164F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27F" w:rsidRDefault="00AA527F" w:rsidP="00AA527F">
            <w:pPr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F01DE" w:rsidTr="005F01DE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F01DE" w:rsidTr="005F01DE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Собеседование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Составление и защита отчета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Зачет</w:t>
            </w:r>
          </w:p>
        </w:tc>
      </w:tr>
      <w:tr w:rsidR="005F01DE" w:rsidTr="005F01DE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1DE" w:rsidRDefault="005F01DE">
            <w:pPr>
              <w:ind w:firstLine="0"/>
            </w:pPr>
          </w:p>
        </w:tc>
      </w:tr>
    </w:tbl>
    <w:p w:rsidR="005F01DE" w:rsidRDefault="005F01DE" w:rsidP="005F01DE">
      <w:pPr>
        <w:widowControl/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F01DE" w:rsidRDefault="005F01DE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F01DE" w:rsidRDefault="005F01DE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F01DE" w:rsidTr="00AA527F">
        <w:trPr>
          <w:trHeight w:val="5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F01DE" w:rsidRDefault="005F01DE">
            <w:pPr>
              <w:rPr>
                <w:kern w:val="24"/>
              </w:rPr>
            </w:pPr>
          </w:p>
        </w:tc>
      </w:tr>
      <w:tr w:rsidR="005F01DE" w:rsidTr="00AA527F">
        <w:trPr>
          <w:trHeight w:val="21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F01DE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F01DE" w:rsidRDefault="005F01DE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F01DE" w:rsidRDefault="005F01DE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Уметь 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AA527F" w:rsidTr="00AA527F">
        <w:trPr>
          <w:trHeight w:val="24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AA527F" w:rsidRDefault="00AA527F" w:rsidP="00AA527F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AA527F" w:rsidRDefault="00AA527F" w:rsidP="00AA527F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AA527F" w:rsidRDefault="00AA527F" w:rsidP="00AA527F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27F" w:rsidRDefault="00AA527F" w:rsidP="00AA527F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</w:t>
      </w:r>
      <w:r w:rsidR="00AA527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AA527F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F01DE" w:rsidTr="005F01DE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или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AA52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7A1DC9">
      <w:pPr>
        <w:pStyle w:val="af5"/>
        <w:numPr>
          <w:ilvl w:val="0"/>
          <w:numId w:val="7"/>
        </w:num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Психология и педагогика : Учеб. пособие для вузов / Е. И. Артамонова, Д. В. Чернилевский. — М.: МАНПО, 2012. — 353 с.. — Библиогр.: с. 347-353 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</w:t>
      </w:r>
      <w:r>
        <w:rPr>
          <w:szCs w:val="28"/>
          <w:shd w:val="clear" w:color="auto" w:fill="FFFFFF"/>
        </w:rPr>
        <w:t> 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6C6E03" w:rsidRDefault="006C6E03" w:rsidP="006C6E03">
      <w:pPr>
        <w:pStyle w:val="afa"/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4. Психология и педагогика</w:t>
      </w:r>
      <w:r>
        <w:rPr>
          <w:szCs w:val="28"/>
          <w:shd w:val="clear" w:color="auto" w:fill="FFFFFF"/>
        </w:rPr>
        <w:t> 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6C6E03" w:rsidRDefault="006C6E03" w:rsidP="006C6E03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5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6C6E03" w:rsidRDefault="006C6E03" w:rsidP="006C6E03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6C6E03" w:rsidRDefault="006C6E03" w:rsidP="006C6E03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http://www.newchemistry.ru/ – аналитический портал химической промышленности «Новые химические технологии».</w:t>
      </w:r>
    </w:p>
    <w:p w:rsidR="005F01DE" w:rsidRDefault="00CE335B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16" w:history="1">
        <w:r w:rsidR="005F01DE">
          <w:rPr>
            <w:rStyle w:val="a6"/>
            <w:sz w:val="28"/>
            <w:szCs w:val="28"/>
          </w:rPr>
          <w:t>http://www.niichimash.ru/per-post.php</w:t>
        </w:r>
      </w:hyperlink>
      <w:r w:rsidR="005F01DE">
        <w:rPr>
          <w:sz w:val="28"/>
          <w:szCs w:val="28"/>
        </w:rPr>
        <w:t xml:space="preserve"> –заводы-изготовители химического оборудования, тенденции развития.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http://www.himonline.ru/norms/?id=1003 – ХимОнлайн «Оборудование химической промышленности. ГОСТЫ»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Электронные базы научных журналов: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 xml:space="preserve"> – поисковая платформа </w:t>
      </w:r>
      <w:r>
        <w:rPr>
          <w:sz w:val="28"/>
          <w:szCs w:val="28"/>
          <w:lang w:val="en-US"/>
        </w:rPr>
        <w:t>Scopus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17" w:history="1">
        <w:r>
          <w:rPr>
            <w:rStyle w:val="a6"/>
            <w:sz w:val="28"/>
            <w:szCs w:val="28"/>
          </w:rPr>
          <w:t>www.elibrary.ru</w:t>
        </w:r>
      </w:hyperlink>
      <w:r>
        <w:rPr>
          <w:sz w:val="28"/>
          <w:szCs w:val="28"/>
        </w:rPr>
        <w:t xml:space="preserve"> – научная электронная библиотека.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hyperlink r:id="rId18" w:history="1">
        <w:r>
          <w:rPr>
            <w:rStyle w:val="a6"/>
            <w:sz w:val="28"/>
            <w:szCs w:val="28"/>
          </w:rPr>
          <w:t>www.webofknowledge.com</w:t>
        </w:r>
      </w:hyperlink>
      <w:r>
        <w:rPr>
          <w:sz w:val="28"/>
          <w:szCs w:val="28"/>
        </w:rPr>
        <w:t xml:space="preserve"> – - поисковая платформа </w:t>
      </w:r>
      <w:r>
        <w:rPr>
          <w:bCs/>
          <w:sz w:val="28"/>
          <w:szCs w:val="28"/>
        </w:rPr>
        <w:t>Web of Science (</w:t>
      </w:r>
      <w:r>
        <w:rPr>
          <w:bCs/>
          <w:sz w:val="28"/>
          <w:szCs w:val="28"/>
          <w:lang w:val="en-US"/>
        </w:rPr>
        <w:t>WoS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>, объединяющая реферативные базы данных публикаций в научных журналах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Официальный сайт библиотеки МТУ (Института тонких химических технологий) - </w:t>
      </w:r>
      <w:hyperlink r:id="rId19" w:history="1">
        <w:r>
          <w:rPr>
            <w:rStyle w:val="a6"/>
            <w:sz w:val="28"/>
            <w:szCs w:val="28"/>
          </w:rPr>
          <w:t>http://old.mitht.ru/e-library</w:t>
        </w:r>
      </w:hyperlink>
      <w:r>
        <w:rPr>
          <w:sz w:val="28"/>
          <w:szCs w:val="28"/>
        </w:rPr>
        <w:t>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«Пластические массы» www.plastmassy.webzone.ru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Архив журнала «Композитный мир»: www.kompomir.ru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Архив журнала «ВМС»  http://www.polymsci.ru/archive-search.php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Бюллетень АИФ «Полимерные материалы» www.polymerbranch.com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Открытые ресурсы ФИПС, патенты РФ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http://www1.fips.ru/wps/portal/Registers/</w:t>
      </w:r>
      <w:r>
        <w:rPr>
          <w:color w:val="000000"/>
          <w:sz w:val="28"/>
          <w:szCs w:val="28"/>
        </w:rPr>
        <w:t xml:space="preserve"> Электронно-библиотечная система «Лань» ООО «Издательство «Лань», Соглашение о сотрудничестве № Л-42/03 от 10 марта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- Электронно-библиотечная система «Лань» ООО «Издательство «Лань», Договор № НТБ/2-2016 от 18  ноября 2016 г.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"Национальный цифровой ресурс  "РУКОНТ" ОАО «Центральный коллектор библиотек «БИБКОМ», Соглашение о сотрудничестве №  081 от 11 ноября 2016 г. </w:t>
      </w:r>
    </w:p>
    <w:p w:rsidR="005F01DE" w:rsidRDefault="005F01DE" w:rsidP="007A1DC9">
      <w:pPr>
        <w:pStyle w:val="af5"/>
        <w:widowControl/>
        <w:numPr>
          <w:ilvl w:val="0"/>
          <w:numId w:val="8"/>
        </w:numPr>
        <w:ind w:left="0"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Электронно-библиотечная система </w:t>
      </w:r>
      <w:r>
        <w:rPr>
          <w:color w:val="000000"/>
          <w:sz w:val="28"/>
          <w:szCs w:val="28"/>
          <w:lang w:val="en-US"/>
        </w:rPr>
        <w:t>BOOK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 xml:space="preserve"> ООО «КноРус медиа», Договор № 1611 от 16  ноября 2016 г. </w:t>
      </w:r>
    </w:p>
    <w:p w:rsidR="005F01DE" w:rsidRDefault="00CE335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</w:rPr>
      </w:pPr>
      <w:hyperlink r:id="rId20" w:anchor="home" w:history="1">
        <w:r w:rsidR="005F01DE">
          <w:rPr>
            <w:rStyle w:val="a6"/>
            <w:sz w:val="28"/>
            <w:szCs w:val="28"/>
          </w:rPr>
          <w:t>http://trc.nist.gov/thermolit/main/home.html#home</w:t>
        </w:r>
      </w:hyperlink>
      <w:r w:rsidR="005F01DE">
        <w:rPr>
          <w:sz w:val="28"/>
          <w:szCs w:val="28"/>
        </w:rPr>
        <w:t xml:space="preserve"> (база данных национального института стандартов и технологий (</w:t>
      </w:r>
      <w:r w:rsidR="005F01DE">
        <w:rPr>
          <w:sz w:val="28"/>
          <w:szCs w:val="28"/>
          <w:lang w:val="en-US"/>
        </w:rPr>
        <w:t>NIST</w:t>
      </w:r>
      <w:r w:rsidR="005F01DE">
        <w:rPr>
          <w:sz w:val="28"/>
          <w:szCs w:val="28"/>
        </w:rPr>
        <w:t>);</w:t>
      </w:r>
    </w:p>
    <w:p w:rsidR="005F01DE" w:rsidRDefault="00CE335B" w:rsidP="007A1DC9">
      <w:pPr>
        <w:pStyle w:val="af5"/>
        <w:numPr>
          <w:ilvl w:val="0"/>
          <w:numId w:val="8"/>
        </w:numPr>
        <w:ind w:left="0" w:firstLine="709"/>
        <w:rPr>
          <w:sz w:val="28"/>
          <w:szCs w:val="28"/>
          <w:lang w:val="de-DE"/>
        </w:rPr>
      </w:pPr>
      <w:hyperlink r:id="rId21" w:history="1">
        <w:r w:rsidR="005F01DE">
          <w:rPr>
            <w:rStyle w:val="a6"/>
            <w:sz w:val="28"/>
            <w:szCs w:val="28"/>
            <w:lang w:val="de-DE"/>
          </w:rPr>
          <w:t>http://www.ddbst.com/en/EED/AZD/AZDindex.php</w:t>
        </w:r>
      </w:hyperlink>
      <w:r w:rsidR="005F01DE">
        <w:rPr>
          <w:sz w:val="28"/>
          <w:szCs w:val="28"/>
          <w:lang w:val="de-DE"/>
        </w:rPr>
        <w:t xml:space="preserve"> (</w:t>
      </w:r>
      <w:r w:rsidR="005F01DE">
        <w:rPr>
          <w:sz w:val="28"/>
          <w:szCs w:val="28"/>
        </w:rPr>
        <w:t>база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sz w:val="28"/>
          <w:szCs w:val="28"/>
        </w:rPr>
        <w:t>данных</w:t>
      </w:r>
      <w:r w:rsidR="005F01DE">
        <w:rPr>
          <w:sz w:val="28"/>
          <w:szCs w:val="28"/>
          <w:lang w:val="de-DE"/>
        </w:rPr>
        <w:t xml:space="preserve"> </w:t>
      </w:r>
      <w:r w:rsidR="005F01DE">
        <w:rPr>
          <w:bCs/>
          <w:sz w:val="28"/>
          <w:szCs w:val="28"/>
          <w:lang w:val="de-DE"/>
        </w:rPr>
        <w:t>Dortmund Data Bank</w:t>
      </w:r>
      <w:r w:rsidR="005F01DE">
        <w:rPr>
          <w:sz w:val="28"/>
          <w:szCs w:val="28"/>
          <w:lang w:val="de-DE"/>
        </w:rPr>
        <w:t>)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  <w:lang w:val="de-DE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09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5F01DE">
      <w:pPr>
        <w:pStyle w:val="af5"/>
        <w:widowControl/>
        <w:ind w:left="0" w:firstLine="709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18.06.01 «Химическая технология» с </w:t>
      </w:r>
      <w:r w:rsidR="00AA527F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 w:rsidR="00AA527F">
        <w:rPr>
          <w:sz w:val="28"/>
          <w:szCs w:val="28"/>
        </w:rPr>
        <w:t>.</w:t>
      </w:r>
    </w:p>
    <w:p w:rsidR="005F01DE" w:rsidRDefault="005F01DE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E55A83" w:rsidRPr="000A1513" w:rsidTr="004B2738">
        <w:trPr>
          <w:cantSplit/>
          <w:trHeight w:val="180"/>
        </w:trPr>
        <w:tc>
          <w:tcPr>
            <w:tcW w:w="5000" w:type="pct"/>
          </w:tcPr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BD60C8E" wp14:editId="0DAC9089">
                  <wp:extent cx="885825" cy="1009650"/>
                  <wp:effectExtent l="0" t="0" r="0" b="0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5A83" w:rsidRPr="000A1513" w:rsidTr="004B2738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E55A83" w:rsidRDefault="00E55A83" w:rsidP="004B273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E55A83" w:rsidRDefault="00E55A83" w:rsidP="004B273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E55A83" w:rsidRPr="000A1513" w:rsidTr="004B2738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E55A83" w:rsidRDefault="00E55A83" w:rsidP="004B2738">
            <w:pPr>
              <w:pStyle w:val="a8"/>
              <w:widowControl w:val="0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E55A83" w:rsidRDefault="00E55A83" w:rsidP="004B2738">
            <w:pPr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E55A83" w:rsidRDefault="00E55A83" w:rsidP="004B273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E55A83" w:rsidRDefault="00E55A83" w:rsidP="004B273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30318F71" wp14:editId="7858BA50">
                      <wp:extent cx="5600700" cy="1270"/>
                      <wp:effectExtent l="22225" t="22860" r="25400" b="23495"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864693D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Dhjbwy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E55A83" w:rsidRPr="00C806A2" w:rsidRDefault="00E55A83" w:rsidP="00E55A83">
      <w:pPr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E55A83" w:rsidRPr="000A1513" w:rsidTr="004B2738">
        <w:tc>
          <w:tcPr>
            <w:tcW w:w="2500" w:type="pct"/>
          </w:tcPr>
          <w:p w:rsidR="00E55A83" w:rsidRPr="00C46BF8" w:rsidRDefault="00E55A83" w:rsidP="004B2738">
            <w:pPr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E55A83" w:rsidRPr="000A1513" w:rsidRDefault="00E55A83" w:rsidP="004B2738">
            <w:pPr>
              <w:ind w:firstLine="0"/>
              <w:jc w:val="center"/>
              <w:rPr>
                <w:b/>
              </w:rPr>
            </w:pPr>
            <w:r w:rsidRPr="000A1513">
              <w:rPr>
                <w:b/>
              </w:rPr>
              <w:t>УТВЕРЖДАЮ</w:t>
            </w:r>
          </w:p>
          <w:p w:rsidR="00E55A83" w:rsidRDefault="00E55A83" w:rsidP="004B2738">
            <w:pPr>
              <w:ind w:firstLine="0"/>
              <w:jc w:val="center"/>
            </w:pPr>
            <w:r>
              <w:t>Первый проректор</w:t>
            </w:r>
          </w:p>
          <w:p w:rsidR="00E55A83" w:rsidRPr="000A1513" w:rsidRDefault="00E55A83" w:rsidP="004B2738">
            <w:pPr>
              <w:ind w:firstLine="0"/>
              <w:jc w:val="center"/>
            </w:pPr>
            <w:r w:rsidRPr="000A1513">
              <w:br/>
              <w:t>____________________</w:t>
            </w:r>
            <w:r>
              <w:t xml:space="preserve"> Н.И. Прокопов</w:t>
            </w:r>
          </w:p>
          <w:p w:rsidR="00E55A83" w:rsidRPr="000A1513" w:rsidRDefault="00E55A83" w:rsidP="004B2738">
            <w:pPr>
              <w:ind w:firstLine="0"/>
              <w:jc w:val="center"/>
            </w:pPr>
            <w:r>
              <w:t xml:space="preserve">«____» ______________ 20__ </w:t>
            </w:r>
            <w:r w:rsidRPr="000A1513">
              <w:t>г.</w:t>
            </w:r>
          </w:p>
        </w:tc>
      </w:tr>
    </w:tbl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F01DE" w:rsidRDefault="005F01DE" w:rsidP="005F01DE">
      <w:pPr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Направление подготовки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</w:t>
      </w:r>
      <w:r>
        <w:rPr>
          <w:rFonts w:eastAsia="HiddenHorzOCR"/>
          <w:b/>
          <w:bCs/>
        </w:rPr>
        <w:t>Химическая технология</w:t>
      </w:r>
      <w:r>
        <w:rPr>
          <w:rFonts w:eastAsia="HiddenHorzOCR"/>
          <w:b/>
        </w:rPr>
        <w:t>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E55A83" w:rsidP="005F01DE">
      <w:pPr>
        <w:widowControl/>
        <w:ind w:firstLine="0"/>
        <w:jc w:val="center"/>
      </w:pPr>
      <w:r>
        <w:t>Научная специальность</w:t>
      </w:r>
    </w:p>
    <w:p w:rsidR="005F01DE" w:rsidRDefault="008E7A32" w:rsidP="005F01DE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2.6.10 «Технология органических веществ»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Квалификация выпускника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</w:p>
    <w:p w:rsidR="005F01DE" w:rsidRDefault="005F01DE" w:rsidP="005F01DE">
      <w:pPr>
        <w:widowControl/>
        <w:ind w:firstLine="0"/>
        <w:jc w:val="center"/>
      </w:pPr>
      <w:r>
        <w:t>Форма обучения</w:t>
      </w:r>
    </w:p>
    <w:p w:rsidR="005F01DE" w:rsidRDefault="005F01DE" w:rsidP="005F01DE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AA527F" w:rsidRDefault="00AA527F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5F01DE" w:rsidP="005F01DE">
      <w:pPr>
        <w:widowControl/>
        <w:ind w:firstLine="0"/>
      </w:pPr>
    </w:p>
    <w:p w:rsidR="005F01DE" w:rsidRDefault="00E55A83" w:rsidP="005F01DE">
      <w:pPr>
        <w:widowControl/>
        <w:ind w:firstLine="0"/>
        <w:jc w:val="center"/>
      </w:pPr>
      <w:r>
        <w:t>Москва 2021</w:t>
      </w: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F01DE" w:rsidRDefault="005F01DE" w:rsidP="007A1DC9">
      <w:pPr>
        <w:pStyle w:val="af1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F01DE" w:rsidRDefault="005F01DE" w:rsidP="005F01DE">
      <w:pPr>
        <w:ind w:firstLine="709"/>
        <w:rPr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F01DE" w:rsidRDefault="005F01DE" w:rsidP="005F01DE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F01DE" w:rsidRDefault="005F01DE" w:rsidP="005F01DE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195 зачетные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УК-1</w:t>
      </w:r>
      <w:r>
        <w:rPr>
          <w:sz w:val="28"/>
          <w:szCs w:val="28"/>
        </w:rPr>
        <w:t xml:space="preserve"> 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УК-2</w:t>
      </w:r>
      <w:r>
        <w:rPr>
          <w:sz w:val="28"/>
          <w:szCs w:val="28"/>
        </w:rPr>
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УК-4</w:t>
      </w:r>
      <w:r>
        <w:rPr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УК-5</w:t>
      </w:r>
      <w:r>
        <w:rPr>
          <w:sz w:val="28"/>
          <w:szCs w:val="28"/>
        </w:rPr>
        <w:t xml:space="preserve"> (способность следовать этическим нормам в профессиональной деятельности):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УК-6</w:t>
      </w:r>
      <w:r>
        <w:rPr>
          <w:sz w:val="28"/>
          <w:szCs w:val="28"/>
        </w:rPr>
        <w:t xml:space="preserve"> (способность планировать и решать задачи собственного профессионального и личностного развития):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химии,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ОПК-1</w:t>
      </w:r>
      <w:r>
        <w:rPr>
          <w:sz w:val="28"/>
          <w:szCs w:val="28"/>
        </w:rPr>
        <w:t xml:space="preserve"> (способность и готовность к организации и проведению фундаментальных и прикладных научных исследований в области химических технологий):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Pr="00D82822" w:rsidRDefault="008E7A32" w:rsidP="008E7A32">
      <w:pPr>
        <w:widowControl/>
        <w:tabs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color w:val="000000"/>
          <w:sz w:val="28"/>
          <w:szCs w:val="28"/>
        </w:rPr>
        <w:t>-</w:t>
      </w:r>
      <w:r w:rsidRPr="00D82822">
        <w:rPr>
          <w:b/>
          <w:spacing w:val="-4"/>
          <w:sz w:val="28"/>
          <w:szCs w:val="28"/>
        </w:rPr>
        <w:t xml:space="preserve"> </w:t>
      </w:r>
      <w:r w:rsidRPr="00D82822">
        <w:rPr>
          <w:spacing w:val="-4"/>
          <w:sz w:val="28"/>
          <w:szCs w:val="28"/>
        </w:rPr>
        <w:t>дополнительные главы термодинамико-топологического анализа (6 семестр);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spacing w:val="-4"/>
          <w:sz w:val="28"/>
          <w:szCs w:val="28"/>
        </w:rPr>
        <w:t xml:space="preserve">- </w:t>
      </w:r>
      <w:r w:rsidRPr="00D82822">
        <w:rPr>
          <w:spacing w:val="-4"/>
          <w:sz w:val="28"/>
          <w:szCs w:val="28"/>
        </w:rPr>
        <w:t>дополнительные главы теории и практики массообменных процессов (6 семестр)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органических веществ (7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(владение культурой научного исследования в области химических </w:t>
      </w:r>
      <w:r>
        <w:rPr>
          <w:sz w:val="28"/>
          <w:szCs w:val="28"/>
        </w:rPr>
        <w:lastRenderedPageBreak/>
        <w:t>технологий, в том числе с использованием новейших информационно-коммуникационных технологий):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ОПК-3</w:t>
      </w:r>
      <w:r>
        <w:rPr>
          <w:sz w:val="28"/>
          <w:szCs w:val="28"/>
        </w:rPr>
        <w:t xml:space="preserve"> (способность и готовность к анализу, обобщению и публичному представлению результатов выполненных научных исследований):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ОПК-4</w:t>
      </w:r>
      <w:r>
        <w:rPr>
          <w:sz w:val="28"/>
          <w:szCs w:val="28"/>
        </w:rPr>
        <w:t xml:space="preserve"> (способность и готовность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ОПК-5</w:t>
      </w:r>
      <w:r>
        <w:rPr>
          <w:sz w:val="28"/>
          <w:szCs w:val="28"/>
        </w:rPr>
        <w:t xml:space="preserve"> (способность и готовность к использованию лабораторной и инструментальной базы для получения научных данных):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ОПК-6</w:t>
      </w:r>
      <w:r>
        <w:rPr>
          <w:sz w:val="28"/>
          <w:szCs w:val="28"/>
        </w:rPr>
        <w:t xml:space="preserve"> (готовность к преподавательской деятельности по основным образовательным программам высшего образования):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история и философия науки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ПК-1 </w:t>
      </w:r>
      <w:r>
        <w:rPr>
          <w:sz w:val="28"/>
          <w:szCs w:val="28"/>
        </w:rPr>
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процессов):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иностранный язык (2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образовательные системы в химии химической технологии и биотехнологии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психология и педагогика высшей школы (4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методология научных исследований в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актуальные проблемы современной химии, химической технологии и биотехнологии (5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научно-производственная практика (3 семестр);</w:t>
      </w:r>
    </w:p>
    <w:p w:rsidR="008E7A32" w:rsidRDefault="008E7A32" w:rsidP="008E7A3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педагогическая практика (4 семестр).</w:t>
      </w:r>
    </w:p>
    <w:p w:rsidR="008E7A32" w:rsidRPr="00D82822" w:rsidRDefault="008E7A32" w:rsidP="008E7A32">
      <w:pPr>
        <w:widowControl/>
        <w:tabs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color w:val="000000"/>
          <w:sz w:val="28"/>
          <w:szCs w:val="28"/>
        </w:rPr>
        <w:t>-</w:t>
      </w:r>
      <w:r w:rsidRPr="00D82822">
        <w:rPr>
          <w:b/>
          <w:spacing w:val="-4"/>
          <w:sz w:val="28"/>
          <w:szCs w:val="28"/>
        </w:rPr>
        <w:t xml:space="preserve"> </w:t>
      </w:r>
      <w:r w:rsidRPr="00D82822">
        <w:rPr>
          <w:spacing w:val="-4"/>
          <w:sz w:val="28"/>
          <w:szCs w:val="28"/>
        </w:rPr>
        <w:t>дополнительные главы термодинамико-топологического анализа (6 семестр);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 w:rsidRPr="00D82822">
        <w:rPr>
          <w:b/>
          <w:spacing w:val="-4"/>
          <w:sz w:val="28"/>
          <w:szCs w:val="28"/>
        </w:rPr>
        <w:lastRenderedPageBreak/>
        <w:t xml:space="preserve">- </w:t>
      </w:r>
      <w:r w:rsidRPr="00D82822">
        <w:rPr>
          <w:spacing w:val="-4"/>
          <w:sz w:val="28"/>
          <w:szCs w:val="28"/>
        </w:rPr>
        <w:t>дополнительные главы теории и практики массообменных процессов (6 семестр)</w:t>
      </w:r>
      <w:r>
        <w:rPr>
          <w:spacing w:val="-4"/>
          <w:sz w:val="28"/>
          <w:szCs w:val="28"/>
        </w:rPr>
        <w:t>;</w:t>
      </w:r>
    </w:p>
    <w:p w:rsidR="008E7A32" w:rsidRDefault="008E7A32" w:rsidP="008E7A32">
      <w:pPr>
        <w:tabs>
          <w:tab w:val="num" w:pos="420"/>
          <w:tab w:val="left" w:pos="993"/>
        </w:tabs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технология органических веществ (7 семестр).</w:t>
      </w:r>
    </w:p>
    <w:p w:rsidR="005F01DE" w:rsidRDefault="005F01DE" w:rsidP="005F01DE">
      <w:pPr>
        <w:ind w:firstLine="709"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8E7A32" w:rsidTr="008E7A32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8E7A32" w:rsidTr="008E7A32">
        <w:trPr>
          <w:trHeight w:val="1137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(готовностью участвовать в работе российских и международных исследовательских коллективов по решению научных и научно-образовательных задач)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УК-4 </w:t>
            </w:r>
            <w:r>
              <w:t>(готовностью использовать современные методы и технологии научной коммуникации на государственном и иностранном языках)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  <w:r>
              <w:rPr>
                <w:b/>
              </w:rPr>
              <w:t xml:space="preserve"> 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(способностью следовать этическим нормам в профессиональной деятельности)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этическими нормами в профессиональной деятельности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планировать и решать задачи собственного профессионального и личностного развития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ОПК-1 </w:t>
            </w:r>
            <w:r>
              <w:t>(способностью и готовностью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(владением культурой научного исследования в области химических технологий, в том числе с использованием новейших информационнокоммуникационных технологий)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</w:tr>
      <w:tr w:rsidR="008E7A32" w:rsidTr="008E7A32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(способностью и готовностью к анализу, обобщению и публичному представлению результатов выполненных научных исследований)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анализировать, обобщать и представлять полученные результаты на публичное обсуждение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 химической технологии с учетом правил соблюдения авторских прав)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(способностью и готовностью к использованию лабораторной и инструментальной базы для получения научных данных)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8E7A32" w:rsidTr="008E7A32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 </w:t>
            </w:r>
            <w:r>
              <w:t>(готовность к разработке новых и совершенствованию действующих химических технологий органических веществ на основе фундаментальных закономерностей химических, массообменных и совмещенных процессов)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формулировать задачи собственного научного исследования, выбирать необходимые методы их решения</w:t>
            </w:r>
          </w:p>
        </w:tc>
      </w:tr>
      <w:tr w:rsidR="008E7A32" w:rsidTr="008E7A32">
        <w:trPr>
          <w:trHeight w:val="6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32" w:rsidRDefault="008E7A32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</w:tr>
    </w:tbl>
    <w:p w:rsidR="005F01DE" w:rsidRDefault="005F01DE" w:rsidP="005F01DE">
      <w:pPr>
        <w:ind w:left="720" w:firstLine="0"/>
        <w:contextualSpacing/>
        <w:rPr>
          <w:b/>
          <w:sz w:val="28"/>
          <w:szCs w:val="28"/>
        </w:rPr>
      </w:pPr>
    </w:p>
    <w:p w:rsidR="005F01DE" w:rsidRDefault="005F01DE" w:rsidP="00CE396B">
      <w:pPr>
        <w:numPr>
          <w:ilvl w:val="0"/>
          <w:numId w:val="15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Общая трудоемкость научных исследований составляет 195 зачетные    единицы (7020 акад. часов).</w:t>
      </w:r>
    </w:p>
    <w:p w:rsidR="005F01DE" w:rsidRDefault="005F01DE" w:rsidP="005F01DE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10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2"/>
        <w:gridCol w:w="1123"/>
        <w:gridCol w:w="883"/>
        <w:gridCol w:w="1003"/>
        <w:gridCol w:w="883"/>
        <w:gridCol w:w="1003"/>
        <w:gridCol w:w="883"/>
        <w:gridCol w:w="1003"/>
        <w:gridCol w:w="883"/>
        <w:gridCol w:w="883"/>
      </w:tblGrid>
      <w:tr w:rsidR="005F01DE" w:rsidTr="00CE396B">
        <w:trPr>
          <w:jc w:val="center"/>
        </w:trPr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7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Семестры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 год обучения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 год обучения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8</w:t>
            </w: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6084/169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1152/32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648/18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1080/30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828/23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</w:tr>
      <w:tr w:rsidR="00CE396B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pStyle w:val="af1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6B" w:rsidRDefault="00CE396B" w:rsidP="00CE396B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936/26</w:t>
            </w:r>
          </w:p>
        </w:tc>
      </w:tr>
      <w:tr w:rsidR="005F01DE" w:rsidTr="00CE396B">
        <w:trPr>
          <w:jc w:val="center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F01DE" w:rsidRDefault="005F01DE" w:rsidP="005F01DE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F01DE" w:rsidTr="00CE396B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F01DE" w:rsidRDefault="005F01DE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F01DE" w:rsidRDefault="005F01DE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F01DE" w:rsidTr="00CE396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</w:tr>
      <w:tr w:rsidR="00CE396B" w:rsidTr="00CE396B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195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widowControl/>
              <w:ind w:firstLine="0"/>
              <w:jc w:val="left"/>
            </w:pP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1152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648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30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1080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828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  <w:tr w:rsidR="00CE396B" w:rsidTr="00CE396B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</w:pPr>
            <w:r>
              <w:t>Зачет</w:t>
            </w:r>
          </w:p>
        </w:tc>
      </w:tr>
    </w:tbl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F01DE" w:rsidTr="005F01DE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CE396B" w:rsidTr="005F01DE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1908</w:t>
            </w:r>
          </w:p>
        </w:tc>
      </w:tr>
      <w:tr w:rsidR="00CE396B" w:rsidTr="005F01DE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1620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1728</w:t>
            </w:r>
          </w:p>
        </w:tc>
      </w:tr>
      <w:tr w:rsidR="00CE396B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96B" w:rsidRDefault="00CE396B" w:rsidP="00CE396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96B" w:rsidRDefault="00CE396B" w:rsidP="00CE396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1764</w:t>
            </w:r>
          </w:p>
        </w:tc>
      </w:tr>
      <w:tr w:rsidR="005F01DE" w:rsidTr="005F01DE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7020</w:t>
            </w:r>
          </w:p>
        </w:tc>
      </w:tr>
    </w:tbl>
    <w:p w:rsidR="005F01DE" w:rsidRDefault="005F01DE" w:rsidP="005F01DE">
      <w:pPr>
        <w:ind w:firstLine="426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     отечественные) по тематике исследования. Формулируются цели, задачи,       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                     клинической базы. На данном этапе выполнения научной работы аспирант под руководством научного руководителя и в соответствии с поставленными        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F01DE" w:rsidRDefault="005F01DE" w:rsidP="005F01DE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теоретические источники в соответствии с темой НКР и поставленной проблемой; 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        цели;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F01DE" w:rsidRDefault="005F01DE" w:rsidP="005F01DE">
      <w:pPr>
        <w:widowControl/>
        <w:ind w:firstLine="0"/>
        <w:rPr>
          <w:sz w:val="28"/>
          <w:szCs w:val="28"/>
        </w:rPr>
      </w:pPr>
    </w:p>
    <w:p w:rsidR="005F01DE" w:rsidRDefault="005F01DE" w:rsidP="00CE396B">
      <w:pPr>
        <w:pStyle w:val="af5"/>
        <w:widowControl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F01DE" w:rsidRDefault="005F01DE" w:rsidP="005F01DE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F01DE" w:rsidRDefault="005F01DE" w:rsidP="005F01DE">
      <w:pPr>
        <w:widowControl/>
        <w:ind w:firstLine="709"/>
        <w:rPr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7.2.1. Показатели и критерии оценивания компетенций, используемые шкалы оценивания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>
              <w:rPr>
                <w:b/>
                <w:bCs/>
                <w:color w:val="000000"/>
                <w:kern w:val="24"/>
              </w:rPr>
              <w:lastRenderedPageBreak/>
              <w:t>компетенций (знания, умения,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Критерии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Средства</w:t>
            </w:r>
          </w:p>
          <w:p w:rsidR="008E7A32" w:rsidRDefault="008E7A32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Шкалы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8E7A32" w:rsidRDefault="008E7A32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критически анализировать и оценивать современные научные достижения в области химических технологий,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 с</w:t>
            </w:r>
            <w:r>
              <w:t>пособностью к критическому анализу и оценке современных научных достижений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проектировать и осуществлять комплексные исследования, в том числе междисциплинарные,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средствами проектирования и осуществления комплексных исследований, в том числе междисциплинарных, на основе целостного системного научного мировоззрения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работе российских и международных исследовательских коллективов по решению научных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</w:t>
            </w:r>
            <w:r>
              <w:rPr>
                <w:i/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планирования и решения задач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организовывать и проводить фундаментальные и прикладные научные исследования в области химических технологий, использовать экспериментальные и инструментальные методы исследования с целью изучения свойств, контроля качества и оценки безопасности химических объектов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к организации и проведению фундаментальных и прикладных исследований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новейшие информационно-коммуникационные технологии (электронные ресурсы, современные базы данных и пакеты программ), владеть культурой научного исследования в области химических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</w:t>
            </w:r>
            <w:r>
              <w:lastRenderedPageBreak/>
              <w:t>стях, новейшими информационно-коммуникационными технологиями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анализировать, обобщать и представлять полученные результаты на публичное обсуждение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и готовностью к анализу, обобщению и публичному представлению результатов выполненных научных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формулировать задачи собственного научного исследования, выбирать необходимые методы их решения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8E7A32" w:rsidTr="008E7A3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8E7A32" w:rsidRDefault="008E7A32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t>способностью самостоятельно спланировать и выполнить научное исследование в предметной области; обработать, представить и оценить его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8E7A32" w:rsidRDefault="008E7A3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8E7A32" w:rsidRDefault="008E7A32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32" w:rsidRDefault="008E7A32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F01DE" w:rsidTr="005F01DE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F01DE" w:rsidTr="005F01DE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F01DE" w:rsidTr="005F01DE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 xml:space="preserve">Успешное и систематическое применение </w:t>
            </w:r>
            <w:r>
              <w:lastRenderedPageBreak/>
              <w:t xml:space="preserve">навыков </w:t>
            </w:r>
          </w:p>
        </w:tc>
      </w:tr>
    </w:tbl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Шкала 2.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F01DE" w:rsidTr="005F01DE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F01DE" w:rsidRDefault="005F01D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1DE" w:rsidRDefault="005F01DE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 не зачтено)</w:t>
            </w:r>
          </w:p>
          <w:p w:rsidR="005F01DE" w:rsidRDefault="005F01DE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Удовлетворительно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Хорошо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F01DE" w:rsidTr="005F01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  <w:jc w:val="center"/>
            </w:pPr>
            <w:r>
              <w:t>Отлично</w:t>
            </w:r>
          </w:p>
          <w:p w:rsidR="005F01DE" w:rsidRDefault="005F01DE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1DE" w:rsidRDefault="005F01DE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F01DE" w:rsidRDefault="005F01DE" w:rsidP="005F01DE">
      <w:pPr>
        <w:ind w:firstLine="720"/>
        <w:rPr>
          <w:b/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CE39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F01DE" w:rsidRDefault="005F01DE" w:rsidP="005F01DE">
      <w:pPr>
        <w:pStyle w:val="13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F01DE" w:rsidRDefault="005F01DE" w:rsidP="005F01DE">
      <w:pPr>
        <w:pStyle w:val="13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победы в конкурсах на лучшую научную работу, призовые места в олимпиадах и пр.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научно-квалификационной работе, имеющей прикладной характер, 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F01DE" w:rsidRDefault="005F01DE" w:rsidP="005F01DE">
      <w:pPr>
        <w:pStyle w:val="af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F01DE" w:rsidRDefault="005F01DE" w:rsidP="005F01DE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F01DE" w:rsidRDefault="005F01DE" w:rsidP="00CE396B">
      <w:pPr>
        <w:pStyle w:val="af5"/>
        <w:numPr>
          <w:ilvl w:val="0"/>
          <w:numId w:val="15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8.1. Основная и дополнительная учебная литература, необходимая для освоения дисциплины</w:t>
      </w:r>
    </w:p>
    <w:p w:rsidR="006C6E03" w:rsidRDefault="006C6E03" w:rsidP="006C6E03">
      <w:pPr>
        <w:autoSpaceDE w:val="0"/>
        <w:autoSpaceDN w:val="0"/>
        <w:adjustRightInd w:val="0"/>
        <w:ind w:firstLine="720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 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 Раев В.К. Основы методического обеспечения подготовки магистерских и кандидатских диссертаций  / М.: МИРЭА, 2016 г., 20 с., </w:t>
      </w:r>
      <w:r>
        <w:rPr>
          <w:sz w:val="28"/>
          <w:szCs w:val="28"/>
          <w:lang w:val="en-US"/>
        </w:rPr>
        <w:t>ISBN</w:t>
      </w:r>
      <w:r w:rsidRPr="006C6E0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3.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4.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2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993"/>
        </w:tabs>
        <w:ind w:left="0" w:firstLine="720"/>
        <w:contextualSpacing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</w:t>
      </w:r>
      <w:hyperlink r:id="rId23" w:history="1">
        <w:r>
          <w:rPr>
            <w:rStyle w:val="a6"/>
            <w:sz w:val="28"/>
            <w:szCs w:val="28"/>
          </w:rPr>
          <w:t>http://e.lanbook.com/book/74134</w:t>
        </w:r>
      </w:hyperlink>
    </w:p>
    <w:p w:rsidR="006C6E03" w:rsidRDefault="006C6E03" w:rsidP="006C6E03">
      <w:pPr>
        <w:widowControl/>
        <w:numPr>
          <w:ilvl w:val="0"/>
          <w:numId w:val="13"/>
        </w:numPr>
        <w:tabs>
          <w:tab w:val="left" w:pos="708"/>
        </w:tabs>
        <w:ind w:left="0"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8. 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4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6C6E03" w:rsidRDefault="006C6E03" w:rsidP="006C6E03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6C6E03" w:rsidRDefault="006C6E03" w:rsidP="006C6E03">
      <w:pPr>
        <w:widowControl/>
        <w:ind w:firstLine="720"/>
        <w:rPr>
          <w:sz w:val="28"/>
          <w:szCs w:val="28"/>
        </w:rPr>
      </w:pPr>
      <w:hyperlink r:id="rId25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  <w:r>
        <w:rPr>
          <w:sz w:val="28"/>
          <w:szCs w:val="28"/>
          <w:lang w:eastAsia="en-US"/>
        </w:rPr>
        <w:t>.</w:t>
      </w:r>
    </w:p>
    <w:p w:rsidR="006C6E03" w:rsidRDefault="006C6E03" w:rsidP="006C6E03">
      <w:pPr>
        <w:widowControl/>
        <w:ind w:firstLine="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  <w:r>
        <w:rPr>
          <w:bCs/>
          <w:sz w:val="28"/>
          <w:szCs w:val="28"/>
          <w:lang w:val="en-US"/>
        </w:rPr>
        <w:t>www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en-US"/>
        </w:rPr>
        <w:t>elibrary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en-US"/>
        </w:rPr>
        <w:t>ru</w:t>
      </w:r>
      <w:r>
        <w:rPr>
          <w:b/>
          <w:sz w:val="28"/>
          <w:szCs w:val="28"/>
        </w:rPr>
        <w:t xml:space="preserve"> </w:t>
      </w:r>
    </w:p>
    <w:p w:rsidR="005F01DE" w:rsidRDefault="005F01DE" w:rsidP="005F01DE">
      <w:pPr>
        <w:widowControl/>
        <w:ind w:firstLine="720"/>
        <w:rPr>
          <w:b/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F01DE" w:rsidRDefault="005F01DE" w:rsidP="005F01DE">
      <w:pPr>
        <w:widowControl/>
        <w:ind w:firstLine="720"/>
        <w:rPr>
          <w:sz w:val="28"/>
          <w:szCs w:val="28"/>
        </w:rPr>
      </w:pPr>
    </w:p>
    <w:p w:rsidR="005F01DE" w:rsidRDefault="005F01DE" w:rsidP="005F01DE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F01DE" w:rsidRDefault="005F01DE" w:rsidP="007A1DC9">
      <w:pPr>
        <w:pStyle w:val="af5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F01DE" w:rsidRDefault="005F01DE" w:rsidP="005F01DE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F01DE" w:rsidRDefault="005F01DE" w:rsidP="005F01DE">
      <w:pPr>
        <w:ind w:firstLine="0"/>
        <w:rPr>
          <w:sz w:val="28"/>
          <w:szCs w:val="28"/>
        </w:rPr>
      </w:pPr>
    </w:p>
    <w:p w:rsidR="005F01DE" w:rsidRDefault="005F01DE" w:rsidP="005F01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</w:t>
      </w:r>
      <w:r>
        <w:rPr>
          <w:rFonts w:eastAsia="HiddenHorzOCR"/>
          <w:sz w:val="28"/>
          <w:szCs w:val="28"/>
        </w:rPr>
        <w:t>18.06.01 «</w:t>
      </w:r>
      <w:r>
        <w:rPr>
          <w:rFonts w:eastAsia="HiddenHorzOCR"/>
          <w:bCs/>
          <w:sz w:val="28"/>
          <w:szCs w:val="28"/>
        </w:rPr>
        <w:t>Химическая технология</w:t>
      </w:r>
      <w:r>
        <w:rPr>
          <w:sz w:val="28"/>
          <w:szCs w:val="28"/>
        </w:rPr>
        <w:t xml:space="preserve">» с </w:t>
      </w:r>
      <w:r w:rsidR="00CE396B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8E7A32">
        <w:rPr>
          <w:sz w:val="28"/>
          <w:szCs w:val="28"/>
        </w:rPr>
        <w:t>2.6.10 «Технология органических веществ»</w:t>
      </w:r>
      <w:r>
        <w:rPr>
          <w:sz w:val="28"/>
          <w:szCs w:val="28"/>
        </w:rPr>
        <w:t>.</w:t>
      </w:r>
    </w:p>
    <w:p w:rsidR="00FD21D4" w:rsidRDefault="00FD21D4" w:rsidP="0053002E">
      <w:pPr>
        <w:ind w:firstLine="709"/>
        <w:contextualSpacing/>
        <w:rPr>
          <w:sz w:val="28"/>
          <w:szCs w:val="28"/>
        </w:rPr>
      </w:pPr>
    </w:p>
    <w:sectPr w:rsidR="00FD21D4" w:rsidSect="003F41D8">
      <w:headerReference w:type="default" r:id="rId26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35B" w:rsidRDefault="00CE335B" w:rsidP="00E76C7A">
      <w:r>
        <w:separator/>
      </w:r>
    </w:p>
  </w:endnote>
  <w:endnote w:type="continuationSeparator" w:id="0">
    <w:p w:rsidR="00CE335B" w:rsidRDefault="00CE335B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35B" w:rsidRDefault="00CE335B" w:rsidP="00E76C7A">
      <w:r>
        <w:separator/>
      </w:r>
    </w:p>
  </w:footnote>
  <w:footnote w:type="continuationSeparator" w:id="0">
    <w:p w:rsidR="00CE335B" w:rsidRDefault="00CE335B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F06" w:rsidRPr="00675078" w:rsidRDefault="00887F06" w:rsidP="0053002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B3E32"/>
    <w:multiLevelType w:val="hybridMultilevel"/>
    <w:tmpl w:val="7840B4A0"/>
    <w:lvl w:ilvl="0" w:tplc="C1D472E2">
      <w:start w:val="1"/>
      <w:numFmt w:val="decimal"/>
      <w:lvlText w:val="%1."/>
      <w:lvlJc w:val="left"/>
      <w:pPr>
        <w:ind w:left="2153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C8602D"/>
    <w:multiLevelType w:val="hybridMultilevel"/>
    <w:tmpl w:val="D3B8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7AF"/>
    <w:multiLevelType w:val="hybridMultilevel"/>
    <w:tmpl w:val="D7BA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7901FB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7739"/>
    <w:rsid w:val="000F0D2C"/>
    <w:rsid w:val="0010319B"/>
    <w:rsid w:val="001066F6"/>
    <w:rsid w:val="001128E4"/>
    <w:rsid w:val="00114A00"/>
    <w:rsid w:val="001165EA"/>
    <w:rsid w:val="00117C56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1B39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0E6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45FC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002E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DFE"/>
    <w:rsid w:val="005E2EB3"/>
    <w:rsid w:val="005E399C"/>
    <w:rsid w:val="005E628D"/>
    <w:rsid w:val="005E6415"/>
    <w:rsid w:val="005F01DE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3C23"/>
    <w:rsid w:val="006B7797"/>
    <w:rsid w:val="006C427B"/>
    <w:rsid w:val="006C65F8"/>
    <w:rsid w:val="006C6E03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1DC9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A7CF9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E7A32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96757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4223"/>
    <w:rsid w:val="00A359AA"/>
    <w:rsid w:val="00A401AB"/>
    <w:rsid w:val="00A449C5"/>
    <w:rsid w:val="00A463FE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27F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D0B"/>
    <w:rsid w:val="00B97AB1"/>
    <w:rsid w:val="00BA0BD6"/>
    <w:rsid w:val="00BA23A8"/>
    <w:rsid w:val="00BA3095"/>
    <w:rsid w:val="00BA722C"/>
    <w:rsid w:val="00BB242D"/>
    <w:rsid w:val="00BB33F3"/>
    <w:rsid w:val="00BB4425"/>
    <w:rsid w:val="00BB49B4"/>
    <w:rsid w:val="00BB4C9C"/>
    <w:rsid w:val="00BC365E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24B0"/>
    <w:rsid w:val="00CD4218"/>
    <w:rsid w:val="00CE068D"/>
    <w:rsid w:val="00CE335B"/>
    <w:rsid w:val="00CE396B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C7195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55A83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4A95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37BF1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E7A32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uiPriority w:val="99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link w:val="a7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2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uiPriority w:val="99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3"/>
    <w:rsid w:val="001967C7"/>
    <w:rPr>
      <w:color w:val="800080"/>
      <w:u w:val="single"/>
    </w:rPr>
  </w:style>
  <w:style w:type="paragraph" w:styleId="ac">
    <w:name w:val="header"/>
    <w:basedOn w:val="a2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E76C7A"/>
    <w:rPr>
      <w:sz w:val="24"/>
      <w:szCs w:val="24"/>
    </w:rPr>
  </w:style>
  <w:style w:type="paragraph" w:styleId="ae">
    <w:name w:val="footer"/>
    <w:basedOn w:val="a2"/>
    <w:link w:val="af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3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3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2"/>
    <w:link w:val="af4"/>
    <w:uiPriority w:val="99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3"/>
    <w:link w:val="af3"/>
    <w:uiPriority w:val="99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iPriority w:val="99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uiPriority w:val="99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uiPriority w:val="99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uiPriority w:val="99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2"/>
    <w:uiPriority w:val="99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9">
    <w:name w:val="Основной текст_"/>
    <w:basedOn w:val="a3"/>
    <w:link w:val="100"/>
    <w:locked/>
    <w:rsid w:val="008A7CF9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2"/>
    <w:link w:val="af9"/>
    <w:uiPriority w:val="99"/>
    <w:rsid w:val="008A7CF9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  <w:style w:type="paragraph" w:customStyle="1" w:styleId="s1">
    <w:name w:val="s_1"/>
    <w:basedOn w:val="a2"/>
    <w:uiPriority w:val="99"/>
    <w:rsid w:val="005F01DE"/>
    <w:pPr>
      <w:widowControl/>
      <w:spacing w:before="100" w:beforeAutospacing="1" w:after="100" w:afterAutospacing="1"/>
      <w:ind w:firstLine="0"/>
      <w:jc w:val="left"/>
    </w:pPr>
  </w:style>
  <w:style w:type="paragraph" w:customStyle="1" w:styleId="msonormal0">
    <w:name w:val="msonormal"/>
    <w:basedOn w:val="a2"/>
    <w:uiPriority w:val="99"/>
    <w:rsid w:val="005F01DE"/>
    <w:pPr>
      <w:widowControl/>
      <w:tabs>
        <w:tab w:val="num" w:pos="643"/>
      </w:tabs>
      <w:spacing w:before="100" w:beforeAutospacing="1" w:after="100" w:afterAutospacing="1"/>
      <w:ind w:left="643" w:hanging="360"/>
      <w:jc w:val="left"/>
    </w:pPr>
  </w:style>
  <w:style w:type="character" w:customStyle="1" w:styleId="a7">
    <w:name w:val="Основной текст с отступом Знак"/>
    <w:aliases w:val="текст Знак1,Основной текст 1 Знак1"/>
    <w:basedOn w:val="a3"/>
    <w:link w:val="a"/>
    <w:locked/>
    <w:rsid w:val="005F01DE"/>
    <w:rPr>
      <w:rFonts w:ascii="TimesET" w:hAnsi="TimesET"/>
      <w:sz w:val="28"/>
    </w:rPr>
  </w:style>
  <w:style w:type="character" w:customStyle="1" w:styleId="12">
    <w:name w:val="Основной текст с отступом Знак1"/>
    <w:aliases w:val="текст Знак,Основной текст 1 Знак"/>
    <w:basedOn w:val="a3"/>
    <w:semiHidden/>
    <w:rsid w:val="005F01DE"/>
    <w:rPr>
      <w:sz w:val="24"/>
      <w:szCs w:val="24"/>
    </w:rPr>
  </w:style>
  <w:style w:type="paragraph" w:customStyle="1" w:styleId="13">
    <w:name w:val="Основной текст1"/>
    <w:basedOn w:val="a2"/>
    <w:rsid w:val="005F01DE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paragraph" w:customStyle="1" w:styleId="Default">
    <w:name w:val="Default"/>
    <w:uiPriority w:val="99"/>
    <w:rsid w:val="005F01DE"/>
    <w:pPr>
      <w:tabs>
        <w:tab w:val="left" w:pos="708"/>
      </w:tabs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">
    <w:name w:val="Основной текст2"/>
    <w:rsid w:val="005F01D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a">
    <w:name w:val="РИО_текст_литература_сп"/>
    <w:qFormat/>
    <w:rsid w:val="006C6E03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rc.nist.gov/thermolit/main/home.html" TargetMode="External"/><Relationship Id="rId18" Type="http://schemas.openxmlformats.org/officeDocument/2006/relationships/hyperlink" Target="http://www.webofknowledge.com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www.ddbst.com/en/EED/AZD/AZDindex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ld.mitht.ru/e-library" TargetMode="Externa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protect.gost.ru/document.aspx?control=7&amp;id=17972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ichimash.ru/per-post.php" TargetMode="External"/><Relationship Id="rId20" Type="http://schemas.openxmlformats.org/officeDocument/2006/relationships/hyperlink" Target="http://trc.nist.gov/thermolit/main/home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bofknowledge.com" TargetMode="External"/><Relationship Id="rId24" Type="http://schemas.openxmlformats.org/officeDocument/2006/relationships/hyperlink" Target="http://protect.gost.ru/document.aspx?control=7&amp;id=1797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.lanbook.com/book/30017" TargetMode="External"/><Relationship Id="rId23" Type="http://schemas.openxmlformats.org/officeDocument/2006/relationships/hyperlink" Target="http://e.lanbook.com/book/7413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library.ru" TargetMode="External"/><Relationship Id="rId19" Type="http://schemas.openxmlformats.org/officeDocument/2006/relationships/hyperlink" Target="http://old.mitht.ru/e-libr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iichimash.ru/per-post.php" TargetMode="External"/><Relationship Id="rId14" Type="http://schemas.openxmlformats.org/officeDocument/2006/relationships/hyperlink" Target="http://www.ddbst.com/en/EED/AZD/AZDindex.php" TargetMode="External"/><Relationship Id="rId22" Type="http://schemas.openxmlformats.org/officeDocument/2006/relationships/hyperlink" Target="http://protect.gost.ru/document.aspx?control=7&amp;id=13094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1D1B5-DE5B-4077-83AD-A4E92608B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12301</Words>
  <Characters>70118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2018-03-21T14:43:00Z</cp:lastPrinted>
  <dcterms:created xsi:type="dcterms:W3CDTF">2021-12-17T18:47:00Z</dcterms:created>
  <dcterms:modified xsi:type="dcterms:W3CDTF">2021-12-17T18:47:00Z</dcterms:modified>
</cp:coreProperties>
</file>