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E9" w:rsidRPr="0087022B" w:rsidRDefault="000E52E9" w:rsidP="000E52E9">
      <w:pPr>
        <w:spacing w:after="0"/>
        <w:ind w:left="0"/>
        <w:jc w:val="center"/>
        <w:rPr>
          <w:rFonts w:eastAsia="Calibri"/>
          <w:b/>
          <w:caps/>
          <w:color w:val="auto"/>
          <w:szCs w:val="28"/>
        </w:rPr>
      </w:pPr>
      <w:bookmarkStart w:id="0" w:name="_Toc150968033"/>
      <w:bookmarkStart w:id="1" w:name="_Toc151026961"/>
      <w:r w:rsidRPr="0087022B">
        <w:rPr>
          <w:rFonts w:eastAsia="Calibri"/>
          <w:b/>
          <w:caps/>
          <w:color w:val="auto"/>
          <w:szCs w:val="28"/>
        </w:rPr>
        <w:t>Министерство науки и высшего образования</w:t>
      </w:r>
      <w:bookmarkEnd w:id="0"/>
      <w:bookmarkEnd w:id="1"/>
    </w:p>
    <w:p w:rsidR="000E52E9" w:rsidRPr="0087022B" w:rsidRDefault="000E52E9" w:rsidP="000E52E9">
      <w:pPr>
        <w:spacing w:after="0" w:line="288" w:lineRule="auto"/>
        <w:ind w:left="0" w:firstLine="567"/>
        <w:jc w:val="center"/>
        <w:rPr>
          <w:rFonts w:eastAsia="Calibri"/>
          <w:b/>
          <w:caps/>
          <w:color w:val="auto"/>
          <w:szCs w:val="28"/>
        </w:rPr>
      </w:pPr>
      <w:r w:rsidRPr="0087022B">
        <w:rPr>
          <w:rFonts w:eastAsia="Calibri"/>
          <w:b/>
          <w:caps/>
          <w:color w:val="auto"/>
          <w:szCs w:val="28"/>
        </w:rPr>
        <w:t>российской федерации</w:t>
      </w:r>
    </w:p>
    <w:p w:rsidR="000E52E9" w:rsidRPr="0087022B" w:rsidRDefault="000E52E9" w:rsidP="000E52E9">
      <w:pPr>
        <w:pBdr>
          <w:bottom w:val="single" w:sz="4" w:space="1" w:color="auto"/>
        </w:pBdr>
        <w:spacing w:after="3000" w:line="288" w:lineRule="auto"/>
        <w:ind w:left="0" w:firstLine="567"/>
        <w:jc w:val="center"/>
        <w:rPr>
          <w:rFonts w:eastAsia="Calibri"/>
          <w:b/>
          <w:caps/>
          <w:color w:val="auto"/>
          <w:szCs w:val="28"/>
        </w:rPr>
      </w:pPr>
      <w:r w:rsidRPr="0087022B">
        <w:rPr>
          <w:rFonts w:eastAsia="Calibri"/>
          <w:b/>
          <w:caps/>
          <w:color w:val="auto"/>
          <w:szCs w:val="28"/>
        </w:rPr>
        <w:t>МИРЭА - российский технологический университет</w:t>
      </w:r>
    </w:p>
    <w:p w:rsidR="000E52E9" w:rsidRPr="00110A97" w:rsidRDefault="006968B1" w:rsidP="000E52E9">
      <w:pPr>
        <w:spacing w:after="640" w:line="288" w:lineRule="auto"/>
        <w:ind w:left="0" w:hanging="142"/>
        <w:jc w:val="center"/>
        <w:rPr>
          <w:rFonts w:eastAsia="Calibri"/>
          <w:b/>
          <w:caps/>
          <w:color w:val="auto"/>
          <w:sz w:val="36"/>
          <w:szCs w:val="36"/>
        </w:rPr>
      </w:pPr>
      <w:r>
        <w:rPr>
          <w:rFonts w:eastAsia="Calibri"/>
          <w:b/>
          <w:caps/>
          <w:color w:val="auto"/>
          <w:sz w:val="36"/>
          <w:szCs w:val="36"/>
        </w:rPr>
        <w:t>Е.Е. Никишина,</w:t>
      </w:r>
      <w:r w:rsidRPr="00110A97">
        <w:rPr>
          <w:rFonts w:eastAsia="Calibri"/>
          <w:b/>
          <w:caps/>
          <w:color w:val="auto"/>
          <w:sz w:val="36"/>
          <w:szCs w:val="36"/>
        </w:rPr>
        <w:t xml:space="preserve"> </w:t>
      </w:r>
      <w:r w:rsidR="000E52E9">
        <w:rPr>
          <w:rFonts w:eastAsia="Calibri"/>
          <w:b/>
          <w:caps/>
          <w:color w:val="auto"/>
          <w:sz w:val="36"/>
          <w:szCs w:val="36"/>
        </w:rPr>
        <w:t>А.Н. Дьяченко</w:t>
      </w:r>
      <w:r w:rsidR="005565C8">
        <w:rPr>
          <w:rFonts w:eastAsia="Calibri"/>
          <w:b/>
          <w:caps/>
          <w:color w:val="auto"/>
          <w:sz w:val="36"/>
          <w:szCs w:val="36"/>
        </w:rPr>
        <w:t xml:space="preserve">, </w:t>
      </w:r>
      <w:r>
        <w:rPr>
          <w:rFonts w:eastAsia="Calibri"/>
          <w:b/>
          <w:caps/>
          <w:color w:val="auto"/>
          <w:sz w:val="36"/>
          <w:szCs w:val="36"/>
        </w:rPr>
        <w:t>Е.В. ВОЛЧКОВА</w:t>
      </w:r>
    </w:p>
    <w:p w:rsidR="000E52E9" w:rsidRPr="00110A97" w:rsidRDefault="000E52E9" w:rsidP="000E52E9">
      <w:pPr>
        <w:spacing w:after="0" w:line="288" w:lineRule="auto"/>
        <w:ind w:left="0" w:firstLine="567"/>
        <w:jc w:val="center"/>
        <w:rPr>
          <w:rFonts w:eastAsia="Calibri"/>
          <w:color w:val="auto"/>
          <w:sz w:val="20"/>
        </w:rPr>
      </w:pPr>
    </w:p>
    <w:p w:rsidR="000E52E9" w:rsidRPr="00110A97" w:rsidRDefault="000E52E9" w:rsidP="000E52E9">
      <w:pPr>
        <w:spacing w:after="0" w:line="288" w:lineRule="auto"/>
        <w:ind w:left="0" w:firstLine="567"/>
        <w:jc w:val="center"/>
        <w:rPr>
          <w:rFonts w:eastAsia="Calibri"/>
          <w:color w:val="auto"/>
          <w:sz w:val="20"/>
        </w:rPr>
      </w:pPr>
    </w:p>
    <w:p w:rsidR="000E52E9" w:rsidRPr="00110A97" w:rsidRDefault="000E52E9" w:rsidP="000E52E9">
      <w:pPr>
        <w:spacing w:after="0" w:line="288" w:lineRule="auto"/>
        <w:ind w:left="0" w:firstLine="567"/>
        <w:jc w:val="center"/>
        <w:rPr>
          <w:rFonts w:eastAsia="Calibri"/>
          <w:color w:val="auto"/>
          <w:sz w:val="20"/>
        </w:rPr>
      </w:pPr>
    </w:p>
    <w:p w:rsidR="00662F8C" w:rsidRPr="005D717D" w:rsidRDefault="000E52E9" w:rsidP="000E52E9">
      <w:pPr>
        <w:spacing w:after="0" w:line="288" w:lineRule="auto"/>
        <w:ind w:left="0" w:firstLine="567"/>
        <w:jc w:val="center"/>
        <w:rPr>
          <w:rFonts w:eastAsia="Calibri"/>
          <w:b/>
          <w:caps/>
          <w:color w:val="auto"/>
          <w:sz w:val="36"/>
          <w:szCs w:val="40"/>
        </w:rPr>
      </w:pPr>
      <w:r w:rsidRPr="005D717D">
        <w:rPr>
          <w:rFonts w:eastAsia="Calibri"/>
          <w:b/>
          <w:caps/>
          <w:color w:val="auto"/>
          <w:sz w:val="36"/>
          <w:szCs w:val="40"/>
        </w:rPr>
        <w:t>МЕТОДИЧЕСКИЕ УКАЗАНИЯ К ВЫПОЛНЕНИЮ вкр ПО НАПРАВЛЕНИЮ ПОДГОТОВКИ 18.05.02</w:t>
      </w:r>
      <w:r w:rsidR="00662F8C" w:rsidRPr="005D717D">
        <w:rPr>
          <w:rFonts w:eastAsia="Calibri"/>
          <w:b/>
          <w:caps/>
          <w:color w:val="auto"/>
          <w:sz w:val="36"/>
          <w:szCs w:val="40"/>
        </w:rPr>
        <w:t xml:space="preserve"> «Химическая технология материалов современной энергетики» (специализация «Химическая технология редких и редкоземельных металлов»)</w:t>
      </w:r>
    </w:p>
    <w:p w:rsidR="000E52E9" w:rsidRPr="00110A97" w:rsidRDefault="000E52E9" w:rsidP="000E52E9">
      <w:pPr>
        <w:spacing w:after="400" w:line="288" w:lineRule="auto"/>
        <w:ind w:left="0" w:firstLine="567"/>
        <w:jc w:val="center"/>
        <w:rPr>
          <w:rFonts w:eastAsia="Calibri"/>
          <w:b/>
          <w:caps/>
          <w:color w:val="auto"/>
          <w:szCs w:val="28"/>
        </w:rPr>
      </w:pPr>
    </w:p>
    <w:p w:rsidR="000E52E9" w:rsidRPr="00110A97" w:rsidRDefault="000E52E9" w:rsidP="000E52E9">
      <w:pPr>
        <w:spacing w:after="400" w:line="288" w:lineRule="auto"/>
        <w:ind w:left="0" w:firstLine="567"/>
        <w:jc w:val="center"/>
        <w:rPr>
          <w:rFonts w:eastAsia="Calibri"/>
          <w:b/>
          <w:caps/>
          <w:color w:val="auto"/>
          <w:szCs w:val="28"/>
        </w:rPr>
      </w:pPr>
    </w:p>
    <w:p w:rsidR="000E52E9" w:rsidRPr="00110A97" w:rsidRDefault="000E52E9" w:rsidP="000E52E9">
      <w:pPr>
        <w:spacing w:after="400" w:line="288" w:lineRule="auto"/>
        <w:ind w:left="0" w:firstLine="567"/>
        <w:jc w:val="center"/>
        <w:rPr>
          <w:rFonts w:eastAsia="Calibri"/>
          <w:b/>
          <w:caps/>
          <w:color w:val="auto"/>
          <w:szCs w:val="28"/>
        </w:rPr>
      </w:pPr>
    </w:p>
    <w:p w:rsidR="000E52E9" w:rsidRDefault="000E52E9" w:rsidP="000E52E9">
      <w:pPr>
        <w:spacing w:after="400" w:line="288" w:lineRule="auto"/>
        <w:ind w:left="0" w:firstLine="567"/>
        <w:jc w:val="center"/>
        <w:rPr>
          <w:rFonts w:eastAsia="Calibri"/>
          <w:b/>
          <w:caps/>
          <w:color w:val="auto"/>
          <w:sz w:val="32"/>
          <w:szCs w:val="32"/>
        </w:rPr>
      </w:pPr>
    </w:p>
    <w:p w:rsidR="005D717D" w:rsidRPr="00110A97" w:rsidRDefault="005D717D" w:rsidP="000E52E9">
      <w:pPr>
        <w:spacing w:after="400" w:line="288" w:lineRule="auto"/>
        <w:ind w:left="0" w:firstLine="567"/>
        <w:jc w:val="center"/>
        <w:rPr>
          <w:rFonts w:eastAsia="Calibri"/>
          <w:b/>
          <w:caps/>
          <w:color w:val="auto"/>
          <w:sz w:val="32"/>
          <w:szCs w:val="32"/>
        </w:rPr>
      </w:pPr>
    </w:p>
    <w:p w:rsidR="000E52E9" w:rsidRPr="00EF19BE" w:rsidRDefault="000E52E9" w:rsidP="000E52E9">
      <w:pPr>
        <w:spacing w:after="0" w:line="288" w:lineRule="auto"/>
        <w:ind w:left="0" w:firstLine="567"/>
        <w:jc w:val="center"/>
        <w:rPr>
          <w:rFonts w:eastAsia="Calibri"/>
          <w:color w:val="auto"/>
          <w:szCs w:val="28"/>
          <w:lang w:val="en-US"/>
        </w:rPr>
      </w:pPr>
      <w:r w:rsidRPr="00110A97">
        <w:rPr>
          <w:rFonts w:eastAsia="Calibri"/>
          <w:color w:val="auto"/>
          <w:szCs w:val="28"/>
        </w:rPr>
        <w:t>Москва— 202</w:t>
      </w:r>
      <w:r w:rsidR="00EF19BE">
        <w:rPr>
          <w:rFonts w:eastAsia="Calibri"/>
          <w:color w:val="auto"/>
          <w:szCs w:val="28"/>
          <w:lang w:val="en-US"/>
        </w:rPr>
        <w:t>3</w:t>
      </w:r>
    </w:p>
    <w:p w:rsidR="000E52E9" w:rsidRDefault="000E52E9">
      <w:pPr>
        <w:spacing w:after="160"/>
        <w:ind w:lef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br w:type="page"/>
      </w:r>
    </w:p>
    <w:p w:rsidR="00961013" w:rsidRPr="005F080F" w:rsidRDefault="00961013" w:rsidP="00961013">
      <w:pPr>
        <w:spacing w:after="0" w:line="240" w:lineRule="auto"/>
        <w:rPr>
          <w:bCs/>
          <w:caps/>
        </w:rPr>
      </w:pPr>
      <w:r w:rsidRPr="005F080F">
        <w:rPr>
          <w:bCs/>
          <w:caps/>
        </w:rPr>
        <w:lastRenderedPageBreak/>
        <w:t>УДК 66.011+66.022+66.023</w:t>
      </w:r>
    </w:p>
    <w:p w:rsidR="00961013" w:rsidRPr="001755FD" w:rsidRDefault="00961013" w:rsidP="00961013">
      <w:pPr>
        <w:spacing w:after="0" w:line="240" w:lineRule="auto"/>
        <w:rPr>
          <w:bCs/>
          <w:caps/>
        </w:rPr>
      </w:pPr>
      <w:r w:rsidRPr="005F080F">
        <w:rPr>
          <w:bCs/>
          <w:caps/>
        </w:rPr>
        <w:t>ББК 35.20</w:t>
      </w:r>
    </w:p>
    <w:p w:rsidR="00961013" w:rsidRDefault="00961013" w:rsidP="00961013">
      <w:pPr>
        <w:spacing w:after="52"/>
        <w:ind w:left="0" w:firstLine="0"/>
        <w:jc w:val="left"/>
        <w:rPr>
          <w:bCs/>
          <w:caps/>
        </w:rPr>
      </w:pPr>
      <w:r w:rsidRPr="005F080F">
        <w:rPr>
          <w:bCs/>
          <w:caps/>
        </w:rPr>
        <w:t xml:space="preserve">      </w:t>
      </w:r>
      <w:r w:rsidRPr="005F080F">
        <w:rPr>
          <w:bCs/>
        </w:rPr>
        <w:t>Н</w:t>
      </w:r>
      <w:r>
        <w:rPr>
          <w:bCs/>
          <w:caps/>
        </w:rPr>
        <w:t>62</w:t>
      </w:r>
    </w:p>
    <w:p w:rsidR="00442B83" w:rsidRDefault="005565C8" w:rsidP="00961013">
      <w:pPr>
        <w:spacing w:after="52"/>
        <w:ind w:left="0" w:firstLine="0"/>
        <w:jc w:val="left"/>
      </w:pPr>
      <w:r>
        <w:rPr>
          <w:b/>
          <w:sz w:val="24"/>
        </w:rPr>
        <w:t>Методически указания к выполнению в</w:t>
      </w:r>
      <w:r w:rsidR="000E52E9">
        <w:rPr>
          <w:b/>
          <w:sz w:val="24"/>
        </w:rPr>
        <w:t>ыпускн</w:t>
      </w:r>
      <w:r>
        <w:rPr>
          <w:b/>
          <w:sz w:val="24"/>
        </w:rPr>
        <w:t>ой</w:t>
      </w:r>
      <w:r w:rsidR="000E52E9">
        <w:rPr>
          <w:b/>
          <w:sz w:val="24"/>
        </w:rPr>
        <w:t xml:space="preserve"> квалификационн</w:t>
      </w:r>
      <w:r>
        <w:rPr>
          <w:b/>
          <w:sz w:val="24"/>
        </w:rPr>
        <w:t>ой</w:t>
      </w:r>
      <w:r w:rsidR="000E52E9">
        <w:rPr>
          <w:b/>
          <w:sz w:val="24"/>
        </w:rPr>
        <w:t xml:space="preserve"> работ</w:t>
      </w:r>
      <w:r>
        <w:rPr>
          <w:b/>
          <w:sz w:val="24"/>
        </w:rPr>
        <w:t>ы</w:t>
      </w:r>
      <w:r w:rsidR="000E52E9">
        <w:rPr>
          <w:sz w:val="24"/>
        </w:rPr>
        <w:t xml:space="preserve"> </w:t>
      </w:r>
      <w:r w:rsidR="000E52E9">
        <w:rPr>
          <w:b/>
          <w:sz w:val="24"/>
        </w:rPr>
        <w:t xml:space="preserve">по направлениям подготовки </w:t>
      </w:r>
      <w:r>
        <w:rPr>
          <w:b/>
          <w:sz w:val="24"/>
        </w:rPr>
        <w:t xml:space="preserve">18.05.02. </w:t>
      </w:r>
    </w:p>
    <w:p w:rsidR="00442B83" w:rsidRDefault="000E52E9" w:rsidP="005565C8">
      <w:pPr>
        <w:spacing w:after="51" w:line="271" w:lineRule="auto"/>
        <w:ind w:left="-5" w:right="7" w:hanging="10"/>
      </w:pPr>
      <w:r>
        <w:rPr>
          <w:sz w:val="24"/>
        </w:rPr>
        <w:t xml:space="preserve"> [Электронный ресурс]: Методические указания / </w:t>
      </w:r>
      <w:r w:rsidR="006968B1">
        <w:rPr>
          <w:sz w:val="24"/>
        </w:rPr>
        <w:t xml:space="preserve">Никишина Е.Е., Дьяченко А.Н., </w:t>
      </w:r>
      <w:r w:rsidR="005565C8">
        <w:rPr>
          <w:sz w:val="24"/>
        </w:rPr>
        <w:t>Волчкова Е.В.</w:t>
      </w:r>
      <w:r>
        <w:rPr>
          <w:sz w:val="24"/>
        </w:rPr>
        <w:t xml:space="preserve"> — М.: МИРЭА — Российский технологический университет, 202</w:t>
      </w:r>
      <w:r w:rsidR="00EF19BE" w:rsidRPr="00EF19BE">
        <w:rPr>
          <w:sz w:val="24"/>
        </w:rPr>
        <w:t>3</w:t>
      </w:r>
      <w:r>
        <w:rPr>
          <w:sz w:val="24"/>
        </w:rPr>
        <w:t xml:space="preserve">. </w:t>
      </w:r>
    </w:p>
    <w:p w:rsidR="005565C8" w:rsidRDefault="005565C8">
      <w:pPr>
        <w:spacing w:after="169" w:line="271" w:lineRule="auto"/>
        <w:ind w:left="-15" w:right="7" w:firstLine="567"/>
        <w:rPr>
          <w:sz w:val="24"/>
        </w:rPr>
      </w:pPr>
    </w:p>
    <w:p w:rsidR="00442B83" w:rsidRDefault="000E52E9">
      <w:pPr>
        <w:spacing w:after="169" w:line="271" w:lineRule="auto"/>
        <w:ind w:left="-15" w:right="7" w:firstLine="567"/>
      </w:pPr>
      <w:r>
        <w:rPr>
          <w:sz w:val="24"/>
        </w:rPr>
        <w:t>Настоящие методические указания устанавливают общие правила подготовки, оформления и защиты выпускн</w:t>
      </w:r>
      <w:r w:rsidR="005565C8">
        <w:rPr>
          <w:sz w:val="24"/>
        </w:rPr>
        <w:t>ой</w:t>
      </w:r>
      <w:r>
        <w:rPr>
          <w:sz w:val="24"/>
        </w:rPr>
        <w:t xml:space="preserve"> квалификационн</w:t>
      </w:r>
      <w:r w:rsidR="005565C8">
        <w:rPr>
          <w:sz w:val="24"/>
        </w:rPr>
        <w:t>ой</w:t>
      </w:r>
      <w:r>
        <w:rPr>
          <w:sz w:val="24"/>
        </w:rPr>
        <w:t xml:space="preserve"> работ</w:t>
      </w:r>
      <w:r w:rsidR="005565C8">
        <w:rPr>
          <w:sz w:val="24"/>
        </w:rPr>
        <w:t>ы</w:t>
      </w:r>
      <w:r>
        <w:rPr>
          <w:sz w:val="24"/>
        </w:rPr>
        <w:t xml:space="preserve"> (ВКР) по направлени</w:t>
      </w:r>
      <w:r w:rsidR="005565C8">
        <w:rPr>
          <w:sz w:val="24"/>
        </w:rPr>
        <w:t xml:space="preserve">ю </w:t>
      </w:r>
      <w:r>
        <w:rPr>
          <w:sz w:val="24"/>
        </w:rPr>
        <w:t xml:space="preserve">подготовки </w:t>
      </w:r>
      <w:r w:rsidR="005565C8">
        <w:rPr>
          <w:sz w:val="24"/>
        </w:rPr>
        <w:t>18.05.02 «</w:t>
      </w:r>
      <w:r w:rsidR="005565C8" w:rsidRPr="005565C8">
        <w:rPr>
          <w:sz w:val="24"/>
        </w:rPr>
        <w:t>Химическая технология материалов современной энергетики</w:t>
      </w:r>
      <w:r w:rsidR="005565C8">
        <w:rPr>
          <w:sz w:val="24"/>
        </w:rPr>
        <w:t>»</w:t>
      </w:r>
      <w:r>
        <w:rPr>
          <w:sz w:val="24"/>
        </w:rPr>
        <w:t xml:space="preserve"> </w:t>
      </w:r>
      <w:r w:rsidR="005565C8">
        <w:rPr>
          <w:sz w:val="24"/>
        </w:rPr>
        <w:t>(специалитет</w:t>
      </w:r>
      <w:r w:rsidR="000E577F">
        <w:rPr>
          <w:sz w:val="24"/>
        </w:rPr>
        <w:t xml:space="preserve"> </w:t>
      </w:r>
      <w:r w:rsidR="000E577F" w:rsidRPr="000E577F">
        <w:rPr>
          <w:sz w:val="24"/>
        </w:rPr>
        <w:t>«</w:t>
      </w:r>
      <w:r w:rsidR="007E5AE8">
        <w:rPr>
          <w:sz w:val="24"/>
        </w:rPr>
        <w:t>Химическая технология редких и редкоземельных металлов»</w:t>
      </w:r>
      <w:r w:rsidR="005565C8">
        <w:rPr>
          <w:sz w:val="24"/>
        </w:rPr>
        <w:t>)</w:t>
      </w:r>
      <w:r w:rsidR="000E577F">
        <w:rPr>
          <w:sz w:val="24"/>
        </w:rPr>
        <w:t xml:space="preserve">. </w:t>
      </w:r>
      <w:r>
        <w:rPr>
          <w:sz w:val="24"/>
        </w:rPr>
        <w:t>Указанн</w:t>
      </w:r>
      <w:r w:rsidR="005565C8">
        <w:rPr>
          <w:sz w:val="24"/>
        </w:rPr>
        <w:t>ая</w:t>
      </w:r>
      <w:r>
        <w:rPr>
          <w:sz w:val="24"/>
        </w:rPr>
        <w:t xml:space="preserve"> программ</w:t>
      </w:r>
      <w:r w:rsidR="005565C8">
        <w:rPr>
          <w:sz w:val="24"/>
        </w:rPr>
        <w:t>а</w:t>
      </w:r>
      <w:r>
        <w:rPr>
          <w:sz w:val="24"/>
        </w:rPr>
        <w:t xml:space="preserve"> подготовки осуществля</w:t>
      </w:r>
      <w:r w:rsidR="005565C8">
        <w:rPr>
          <w:sz w:val="24"/>
        </w:rPr>
        <w:t>е</w:t>
      </w:r>
      <w:r>
        <w:rPr>
          <w:sz w:val="24"/>
        </w:rPr>
        <w:t xml:space="preserve">тся в соответствии с образовательным стандартом ФГОС ВО 3++. </w:t>
      </w:r>
    </w:p>
    <w:p w:rsidR="00442B83" w:rsidRDefault="000E52E9">
      <w:pPr>
        <w:spacing w:after="122" w:line="271" w:lineRule="auto"/>
        <w:ind w:left="577" w:right="7" w:hanging="10"/>
      </w:pPr>
      <w:r>
        <w:rPr>
          <w:sz w:val="24"/>
        </w:rPr>
        <w:t>Методические указания издаются в авторской редакции</w:t>
      </w:r>
      <w:r>
        <w:rPr>
          <w:color w:val="0033CC"/>
          <w:sz w:val="24"/>
        </w:rPr>
        <w:t xml:space="preserve">. </w:t>
      </w:r>
    </w:p>
    <w:p w:rsidR="00442B83" w:rsidRDefault="000E52E9">
      <w:pPr>
        <w:spacing w:after="162" w:line="271" w:lineRule="auto"/>
        <w:ind w:left="-5" w:right="7" w:hanging="10"/>
      </w:pPr>
      <w:r>
        <w:rPr>
          <w:sz w:val="24"/>
        </w:rPr>
        <w:t xml:space="preserve">Авторский коллектив: </w:t>
      </w:r>
      <w:r w:rsidR="00BB68C2">
        <w:rPr>
          <w:sz w:val="24"/>
        </w:rPr>
        <w:t>Никишина Елена Евгеньевна</w:t>
      </w:r>
      <w:r w:rsidR="005565C8">
        <w:rPr>
          <w:sz w:val="24"/>
        </w:rPr>
        <w:t xml:space="preserve">, Дьяченко Александр Николаевич, </w:t>
      </w:r>
      <w:r w:rsidR="00BB68C2">
        <w:rPr>
          <w:sz w:val="24"/>
        </w:rPr>
        <w:t>Волчкова Елена Владимировна</w:t>
      </w:r>
    </w:p>
    <w:p w:rsidR="00442B83" w:rsidRDefault="00442B83">
      <w:pPr>
        <w:spacing w:after="51"/>
        <w:ind w:left="0" w:firstLine="0"/>
        <w:jc w:val="left"/>
      </w:pPr>
    </w:p>
    <w:p w:rsidR="00442B83" w:rsidRDefault="000E52E9">
      <w:pPr>
        <w:spacing w:after="17"/>
        <w:ind w:left="567" w:firstLine="0"/>
        <w:jc w:val="left"/>
      </w:pPr>
      <w:r>
        <w:rPr>
          <w:sz w:val="24"/>
        </w:rPr>
        <w:t xml:space="preserve"> </w:t>
      </w: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BB68C2" w:rsidRDefault="00BB68C2">
      <w:pPr>
        <w:spacing w:after="16"/>
        <w:ind w:left="567" w:firstLine="0"/>
        <w:jc w:val="left"/>
        <w:rPr>
          <w:sz w:val="24"/>
        </w:rPr>
      </w:pPr>
    </w:p>
    <w:p w:rsidR="00442B83" w:rsidRDefault="000E52E9">
      <w:pPr>
        <w:spacing w:after="16"/>
        <w:ind w:left="567" w:firstLine="0"/>
        <w:jc w:val="left"/>
      </w:pPr>
      <w:r>
        <w:rPr>
          <w:sz w:val="24"/>
        </w:rPr>
        <w:t xml:space="preserve"> </w:t>
      </w:r>
    </w:p>
    <w:p w:rsidR="00442B83" w:rsidRDefault="000E52E9">
      <w:pPr>
        <w:spacing w:after="19"/>
        <w:ind w:left="567" w:firstLine="0"/>
        <w:jc w:val="left"/>
      </w:pPr>
      <w:r>
        <w:rPr>
          <w:sz w:val="24"/>
        </w:rPr>
        <w:t xml:space="preserve"> </w:t>
      </w:r>
    </w:p>
    <w:p w:rsidR="00442B83" w:rsidRDefault="000E52E9">
      <w:pPr>
        <w:spacing w:after="16"/>
        <w:ind w:left="567" w:firstLine="0"/>
        <w:jc w:val="left"/>
      </w:pPr>
      <w:r>
        <w:rPr>
          <w:sz w:val="24"/>
        </w:rPr>
        <w:t xml:space="preserve"> </w:t>
      </w:r>
    </w:p>
    <w:p w:rsidR="00442B83" w:rsidRDefault="000E52E9">
      <w:pPr>
        <w:spacing w:after="16"/>
        <w:ind w:left="567" w:firstLine="0"/>
        <w:jc w:val="left"/>
      </w:pPr>
      <w:r>
        <w:rPr>
          <w:sz w:val="24"/>
        </w:rPr>
        <w:t xml:space="preserve"> </w:t>
      </w:r>
    </w:p>
    <w:p w:rsidR="00442B83" w:rsidRDefault="00BB68C2" w:rsidP="00BB68C2">
      <w:pPr>
        <w:spacing w:after="16"/>
        <w:ind w:left="567" w:firstLine="0"/>
        <w:jc w:val="center"/>
      </w:pPr>
      <w:r>
        <w:rPr>
          <w:sz w:val="24"/>
        </w:rPr>
        <w:t>2025</w:t>
      </w:r>
    </w:p>
    <w:p w:rsidR="00442B83" w:rsidRDefault="000E52E9">
      <w:pPr>
        <w:spacing w:after="19"/>
        <w:ind w:left="567" w:firstLine="0"/>
        <w:jc w:val="left"/>
      </w:pPr>
      <w:r>
        <w:rPr>
          <w:sz w:val="24"/>
        </w:rPr>
        <w:t xml:space="preserve"> </w:t>
      </w:r>
    </w:p>
    <w:p w:rsidR="00442B83" w:rsidRDefault="00442B83" w:rsidP="000E52E9">
      <w:pPr>
        <w:spacing w:after="19"/>
        <w:ind w:left="567" w:firstLine="0"/>
        <w:jc w:val="left"/>
        <w:sectPr w:rsidR="00442B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111" w:bottom="1440" w:left="1133" w:header="720" w:footer="720" w:gutter="0"/>
          <w:cols w:space="720"/>
        </w:sectPr>
      </w:pPr>
    </w:p>
    <w:p w:rsidR="00442B83" w:rsidRDefault="000E52E9">
      <w:pPr>
        <w:spacing w:after="2"/>
        <w:ind w:left="10" w:right="307" w:hanging="10"/>
        <w:jc w:val="center"/>
      </w:pPr>
      <w:r>
        <w:rPr>
          <w:b/>
          <w:sz w:val="32"/>
        </w:rPr>
        <w:lastRenderedPageBreak/>
        <w:t xml:space="preserve">ОГЛАВЛЕНИЕ </w:t>
      </w:r>
    </w:p>
    <w:p w:rsidR="00442B83" w:rsidRDefault="000E52E9">
      <w:pPr>
        <w:spacing w:after="29"/>
        <w:ind w:left="2" w:firstLine="0"/>
        <w:jc w:val="left"/>
      </w:pPr>
      <w:r>
        <w:rPr>
          <w:sz w:val="24"/>
        </w:rPr>
        <w:t xml:space="preserve"> </w:t>
      </w:r>
    </w:p>
    <w:sdt>
      <w:sdtPr>
        <w:id w:val="1970936774"/>
        <w:docPartObj>
          <w:docPartGallery w:val="Table of Contents"/>
        </w:docPartObj>
      </w:sdtPr>
      <w:sdtEndPr/>
      <w:sdtContent>
        <w:p w:rsidR="008B5660" w:rsidRDefault="000E52E9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91384426" w:history="1">
            <w:r w:rsidR="008B5660" w:rsidRPr="00FA03FD">
              <w:rPr>
                <w:rStyle w:val="a7"/>
                <w:rFonts w:eastAsia="Calibri"/>
                <w:noProof/>
              </w:rPr>
              <w:t>ВВЕДЕНИЕ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_Toc191384426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4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27" w:history="1">
            <w:r w:rsidR="008B5660" w:rsidRPr="00FA03FD">
              <w:rPr>
                <w:rStyle w:val="a7"/>
                <w:rFonts w:eastAsia="Calibri"/>
                <w:noProof/>
              </w:rPr>
              <w:t>ПРИЛОЖЕНИЕ 1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_Toc191384427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30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28" w:history="1">
            <w:r w:rsidR="008B5660" w:rsidRPr="00FA03FD">
              <w:rPr>
                <w:rStyle w:val="a7"/>
                <w:rFonts w:eastAsia="Calibri"/>
                <w:noProof/>
              </w:rPr>
              <w:t>ПРИЛОЖЕНИЕ 2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_Toc191384428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15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29" w:history="1">
            <w:r w:rsidR="008B5660" w:rsidRPr="00FA03FD">
              <w:rPr>
                <w:rStyle w:val="a7"/>
                <w:rFonts w:eastAsia="Calibri"/>
                <w:noProof/>
              </w:rPr>
              <w:t>ПРИЛОЖЕНИЕ 3. ОБРАЗЕЦ ТИТУЛЬНОГО ЛИСТА ВКР ИНЖЕНЕРА ПО НАПРАВЛЕНИЮ ПОДГОТОВКИ 18.05.02 «ХИМИЧЕСКАЯ ТЕХНОЛОГИЯ МАТЕРИАЛОВ СОВРЕМЕННОЙ ЭНЕРГЕТИКИ»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_Toc191384429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27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0" w:history="1">
            <w:r w:rsidR="008B5660" w:rsidRPr="00FA03FD">
              <w:rPr>
                <w:rStyle w:val="a7"/>
                <w:rFonts w:eastAsia="Calibri"/>
                <w:noProof/>
              </w:rPr>
              <w:t>ПРИЛОЖЕНИЕ 4. ОБРАЗЕЦ ЗАДАНИЯ НА ВЫПОЛНЕНИЕ ВКР ИНЖЕНЕРА ПО НАПРАВЛЕНИЮ ПОДГОТОВКИ 18.05.02 «ХИМИЧЕСКАЯ ТЕХНОЛОГИЯ МАТЕРИАЛОВ СОВРЕМЕННОЙ ЭНЕРГЕТИКИ»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_Toc191384430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29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1" w:history="1">
            <w:r w:rsidR="008B5660" w:rsidRPr="00FA03FD">
              <w:rPr>
                <w:rStyle w:val="a7"/>
                <w:rFonts w:eastAsia="Calibri"/>
                <w:noProof/>
              </w:rPr>
              <w:t>ПРИЛОЖЕНИЕ 7. ОБРАЗЕЦ АННОТАЦИИ  ДЛЯ ВКР ИНЖЕНЕРА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_Toc191384431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31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2" w:history="1">
            <w:r w:rsidR="008B5660" w:rsidRPr="00FA03FD">
              <w:rPr>
                <w:rStyle w:val="a7"/>
                <w:rFonts w:eastAsia="Calibri"/>
                <w:noProof/>
              </w:rPr>
              <w:t>ПРИЛОЖЕНИЕ 9. ПРИМЕРЫ ССЫЛОК  НА ИСПОЛЬЗОВАННЫЕ ИСТОЧНИКИ В ТЕКСТЕ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_Toc191384432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32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3" w:history="1">
            <w:r w:rsidR="008B5660" w:rsidRPr="00FA03FD">
              <w:rPr>
                <w:rStyle w:val="a7"/>
                <w:rFonts w:eastAsia="Calibri"/>
                <w:noProof/>
              </w:rPr>
              <w:t>ПРИЛОЖЕНИЕ 10. ОБРАЗЦЫ ОФОРМЛЕНИЯ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_Toc191384433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33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4" w:history="1">
            <w:r w:rsidR="008B5660" w:rsidRPr="00FA03FD">
              <w:rPr>
                <w:rStyle w:val="a7"/>
                <w:rFonts w:eastAsia="Calibri"/>
                <w:noProof/>
              </w:rPr>
              <w:t>ДЛЯ ВКР ИНЖЕНЕРА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_Toc191384434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33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5" w:history="1">
            <w:r w:rsidR="008B5660" w:rsidRPr="00FA03FD">
              <w:rPr>
                <w:rStyle w:val="a7"/>
                <w:rFonts w:eastAsia="Calibri"/>
                <w:noProof/>
              </w:rPr>
              <w:t>ПРИЛОЖЕНИЕ 11. ПРИМЕР ОТЧЕТА О ПРОВЕРКЕ ТЕКСТА ВКР НА НЕКОРРЕКТНЫЕ ЗАИМСТВОВАНИЯ  В СИСТЕМЕ РУКОНТЕКСТ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_Toc191384435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35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6" w:history="1">
            <w:r w:rsidR="008B5660" w:rsidRPr="00FA03FD">
              <w:rPr>
                <w:rStyle w:val="a7"/>
                <w:rFonts w:eastAsia="Calibri"/>
                <w:noProof/>
              </w:rPr>
              <w:t>ПРИЛОЖЕНИЕ 12. ОБРАЗЕЦ ЗАКЛЮЧЕНИЯ  ОБ ОБЪЕМЕ НЕКОРРЕКТНЫХ ЗАИМСТВОВАНИЙ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_Toc191384436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36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7" w:history="1">
            <w:r w:rsidR="008B5660" w:rsidRPr="00FA03FD">
              <w:rPr>
                <w:rStyle w:val="a7"/>
                <w:rFonts w:eastAsia="Calibri"/>
                <w:noProof/>
              </w:rPr>
              <w:t>ПРИЛОЖЕНИЕ 13. ОБРАЗЕЦ СПРАВКИ  О СОКРЫТИИ ДАННЫХ ДИПЛОМА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_Toc191384437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38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8B5660" w:rsidRDefault="00AC3F1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4438" w:history="1">
            <w:r w:rsidR="008B5660" w:rsidRPr="00FA03FD">
              <w:rPr>
                <w:rStyle w:val="a7"/>
                <w:rFonts w:eastAsia="Calibri"/>
                <w:noProof/>
              </w:rPr>
              <w:t>ПРИЛОЖЕНИЕ 14. ОБРАЗЕЦ АКТА  О СОКРЫТИИ ДАННЫХ ДИПЛОМА</w:t>
            </w:r>
            <w:r w:rsidR="008B5660">
              <w:rPr>
                <w:noProof/>
                <w:webHidden/>
              </w:rPr>
              <w:tab/>
            </w:r>
            <w:r w:rsidR="008B5660">
              <w:rPr>
                <w:noProof/>
                <w:webHidden/>
              </w:rPr>
              <w:fldChar w:fldCharType="begin"/>
            </w:r>
            <w:r w:rsidR="008B5660">
              <w:rPr>
                <w:noProof/>
                <w:webHidden/>
              </w:rPr>
              <w:instrText xml:space="preserve"> PAGEREF _Toc191384438 \h </w:instrText>
            </w:r>
            <w:r w:rsidR="008B5660">
              <w:rPr>
                <w:noProof/>
                <w:webHidden/>
              </w:rPr>
            </w:r>
            <w:r w:rsidR="008B5660">
              <w:rPr>
                <w:noProof/>
                <w:webHidden/>
              </w:rPr>
              <w:fldChar w:fldCharType="separate"/>
            </w:r>
            <w:r w:rsidR="008B5660">
              <w:rPr>
                <w:noProof/>
                <w:webHidden/>
              </w:rPr>
              <w:t>39</w:t>
            </w:r>
            <w:r w:rsidR="008B5660">
              <w:rPr>
                <w:noProof/>
                <w:webHidden/>
              </w:rPr>
              <w:fldChar w:fldCharType="end"/>
            </w:r>
          </w:hyperlink>
        </w:p>
        <w:p w:rsidR="00442B83" w:rsidRDefault="000E52E9">
          <w:r>
            <w:fldChar w:fldCharType="end"/>
          </w:r>
        </w:p>
      </w:sdtContent>
    </w:sdt>
    <w:p w:rsidR="005565C8" w:rsidRDefault="005565C8">
      <w:pPr>
        <w:spacing w:after="160"/>
        <w:ind w:left="0" w:firstLine="0"/>
        <w:jc w:val="left"/>
      </w:pPr>
      <w:r>
        <w:br w:type="page"/>
      </w:r>
    </w:p>
    <w:p w:rsidR="00442B83" w:rsidRDefault="000E52E9">
      <w:pPr>
        <w:pStyle w:val="1"/>
        <w:numPr>
          <w:ilvl w:val="0"/>
          <w:numId w:val="0"/>
        </w:numPr>
        <w:ind w:right="308"/>
      </w:pPr>
      <w:bookmarkStart w:id="2" w:name="_Toc191384426"/>
      <w:r>
        <w:lastRenderedPageBreak/>
        <w:t>ВВЕДЕНИЕ</w:t>
      </w:r>
      <w:bookmarkEnd w:id="2"/>
      <w:r>
        <w:t xml:space="preserve"> </w:t>
      </w:r>
    </w:p>
    <w:p w:rsidR="00442B83" w:rsidRDefault="000E52E9">
      <w:pPr>
        <w:spacing w:after="14"/>
        <w:ind w:left="2" w:firstLine="0"/>
        <w:jc w:val="left"/>
      </w:pPr>
      <w:r>
        <w:rPr>
          <w:sz w:val="24"/>
        </w:rPr>
        <w:t xml:space="preserve"> </w:t>
      </w:r>
    </w:p>
    <w:p w:rsidR="0040282B" w:rsidRPr="00764062" w:rsidRDefault="000E52E9" w:rsidP="0040282B">
      <w:pPr>
        <w:spacing w:line="360" w:lineRule="auto"/>
        <w:ind w:firstLine="709"/>
      </w:pPr>
      <w:r>
        <w:t>Настоящие методические указания устанавливают общие правила подготовки, оформления и защиты выпускных квалификационных работ (ВКР) по направлени</w:t>
      </w:r>
      <w:r w:rsidR="005565C8">
        <w:t>ю</w:t>
      </w:r>
      <w:r>
        <w:t xml:space="preserve"> подготовки </w:t>
      </w:r>
      <w:r w:rsidR="005565C8">
        <w:t>18.05.02</w:t>
      </w:r>
      <w:r>
        <w:t xml:space="preserve"> «</w:t>
      </w:r>
      <w:r w:rsidR="00754175" w:rsidRPr="00754175">
        <w:t>Химическая технология материалов современной энергетики</w:t>
      </w:r>
      <w:r>
        <w:t xml:space="preserve">» (квалификация (степень) </w:t>
      </w:r>
      <w:r w:rsidR="00754175">
        <w:t xml:space="preserve">специалист) </w:t>
      </w:r>
      <w:r>
        <w:t xml:space="preserve">и разработаны </w:t>
      </w:r>
      <w:r w:rsidR="0040282B">
        <w:t>в</w:t>
      </w:r>
      <w:r w:rsidR="0040282B" w:rsidRPr="001177E2">
        <w:t xml:space="preserve"> </w:t>
      </w:r>
      <w:r w:rsidR="0040282B" w:rsidRPr="00764062">
        <w:t>соответствии со следующими нормативно-правовыми актами:</w:t>
      </w:r>
    </w:p>
    <w:p w:rsidR="0040282B" w:rsidRPr="004F15CF" w:rsidRDefault="0040282B" w:rsidP="0040282B">
      <w:pPr>
        <w:tabs>
          <w:tab w:val="left" w:pos="993"/>
        </w:tabs>
        <w:spacing w:line="360" w:lineRule="auto"/>
        <w:ind w:left="284"/>
      </w:pPr>
      <w:r w:rsidRPr="00764062">
        <w:t>-</w:t>
      </w:r>
      <w:r w:rsidRPr="00764062">
        <w:tab/>
        <w:t>Федеральный закон «Об образовании в Российской Федерации» №273-ФЗ в редакции 2015 г.</w:t>
      </w:r>
      <w:r w:rsidRPr="004F15CF">
        <w:t>$</w:t>
      </w:r>
    </w:p>
    <w:p w:rsidR="0040282B" w:rsidRDefault="0040282B" w:rsidP="009A19B6">
      <w:pPr>
        <w:numPr>
          <w:ilvl w:val="1"/>
          <w:numId w:val="6"/>
        </w:numPr>
        <w:tabs>
          <w:tab w:val="left" w:pos="993"/>
          <w:tab w:val="left" w:pos="1090"/>
        </w:tabs>
        <w:spacing w:after="0" w:line="360" w:lineRule="auto"/>
        <w:ind w:left="284" w:firstLine="0"/>
      </w:pPr>
      <w:r>
        <w:t>п</w:t>
      </w:r>
      <w:r w:rsidRPr="00764062">
        <w:t xml:space="preserve">риказ Минобрнауки России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</w:t>
      </w:r>
      <w:r w:rsidR="005C1845">
        <w:t>инженера</w:t>
      </w:r>
      <w:r w:rsidRPr="00764062">
        <w:t>туры»</w:t>
      </w:r>
      <w:r>
        <w:t>;</w:t>
      </w:r>
    </w:p>
    <w:p w:rsidR="0040282B" w:rsidRPr="004F15CF" w:rsidRDefault="0040282B" w:rsidP="009A19B6">
      <w:pPr>
        <w:numPr>
          <w:ilvl w:val="1"/>
          <w:numId w:val="6"/>
        </w:numPr>
        <w:tabs>
          <w:tab w:val="left" w:pos="993"/>
          <w:tab w:val="left" w:pos="1090"/>
        </w:tabs>
        <w:spacing w:after="0" w:line="360" w:lineRule="auto"/>
        <w:ind w:left="284" w:firstLine="0"/>
      </w:pPr>
      <w:r w:rsidRPr="004F15CF"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0282B" w:rsidRPr="004F15CF" w:rsidRDefault="0040282B" w:rsidP="009A19B6">
      <w:pPr>
        <w:numPr>
          <w:ilvl w:val="1"/>
          <w:numId w:val="6"/>
        </w:numPr>
        <w:tabs>
          <w:tab w:val="left" w:pos="993"/>
          <w:tab w:val="left" w:pos="1090"/>
        </w:tabs>
        <w:spacing w:after="0" w:line="360" w:lineRule="auto"/>
        <w:ind w:left="284" w:firstLine="0"/>
      </w:pPr>
      <w:r w:rsidRPr="004F15CF">
        <w:t>приказ Министерства науки и высшего образования Российской Федерации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коронавирусной инфекции на территории Российской Федерации»;</w:t>
      </w:r>
    </w:p>
    <w:p w:rsidR="0040282B" w:rsidRPr="004F15CF" w:rsidRDefault="0040282B" w:rsidP="009A19B6">
      <w:pPr>
        <w:numPr>
          <w:ilvl w:val="1"/>
          <w:numId w:val="6"/>
        </w:numPr>
        <w:tabs>
          <w:tab w:val="left" w:pos="993"/>
          <w:tab w:val="left" w:pos="1090"/>
        </w:tabs>
        <w:spacing w:after="0" w:line="360" w:lineRule="auto"/>
        <w:ind w:left="284" w:firstLine="0"/>
      </w:pPr>
      <w:r w:rsidRPr="004F15CF">
        <w:t>приказ Министерства науки и высшего образования Российской Федерации от 27 марта 2020 г. № 490 «О внесении изменений в некоторые проказы Министерства образования и науки Российской Федерации, касающиеся проведения государственной итоговой аттестации по образовательным программам высшего образования»;</w:t>
      </w:r>
    </w:p>
    <w:p w:rsidR="0040282B" w:rsidRPr="00764062" w:rsidRDefault="0040282B" w:rsidP="009A19B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284" w:firstLine="0"/>
      </w:pPr>
      <w:r w:rsidRPr="00764062">
        <w:t xml:space="preserve">Федеральный государственный образовательный стандарт высшего образования по направлению подготовки 18.05.02 «Химическая технология </w:t>
      </w:r>
      <w:r w:rsidRPr="00764062">
        <w:lastRenderedPageBreak/>
        <w:t>материалов современной энергетики» (уровень специалитета) от 07 августа 2020 г, приказ № 913 (ФГОС ВО);</w:t>
      </w:r>
    </w:p>
    <w:p w:rsidR="0040282B" w:rsidRPr="00764062" w:rsidRDefault="0040282B" w:rsidP="009A19B6">
      <w:pPr>
        <w:numPr>
          <w:ilvl w:val="0"/>
          <w:numId w:val="7"/>
        </w:numPr>
        <w:tabs>
          <w:tab w:val="left" w:pos="967"/>
          <w:tab w:val="left" w:pos="993"/>
        </w:tabs>
        <w:spacing w:after="0" w:line="360" w:lineRule="auto"/>
        <w:ind w:left="284" w:firstLine="0"/>
      </w:pPr>
      <w:r w:rsidRPr="00764062">
        <w:t>Локальные акты МИРЭА</w:t>
      </w:r>
      <w:r>
        <w:t xml:space="preserve"> </w:t>
      </w:r>
      <w:r w:rsidRPr="00F25EDC">
        <w:t>–</w:t>
      </w:r>
      <w:r>
        <w:t xml:space="preserve"> </w:t>
      </w:r>
      <w:r w:rsidRPr="00764062">
        <w:t xml:space="preserve">Российского технологического университета: 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</w:t>
      </w:r>
      <w:r w:rsidR="005C1845">
        <w:t>инженера</w:t>
      </w:r>
      <w:r w:rsidRPr="00764062">
        <w:t>туры – в РТУ МИРЭА (СМКО МИРЭА 8.5.1/03.П.23-22), Положение о выпускной квалификационной работе студентов, обучающихся по образовательным программам подготовки специалистов СМКО МИРЭА 7.5.1/03.П.25-19), Порядок проведения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 (СМКО МИРЭА 7.5.1/03.П.57-18);</w:t>
      </w:r>
    </w:p>
    <w:p w:rsidR="0040282B" w:rsidRPr="00764062" w:rsidRDefault="0040282B" w:rsidP="009A19B6">
      <w:pPr>
        <w:numPr>
          <w:ilvl w:val="0"/>
          <w:numId w:val="7"/>
        </w:numPr>
        <w:tabs>
          <w:tab w:val="left" w:pos="993"/>
          <w:tab w:val="left" w:pos="1082"/>
        </w:tabs>
        <w:spacing w:after="0" w:line="360" w:lineRule="auto"/>
        <w:ind w:left="284" w:firstLine="0"/>
      </w:pPr>
      <w:r w:rsidRPr="00764062">
        <w:t>Учебный план и календарный учебный график по направлению подготовки 18.05.02 «Химическая технология материалов современной энергетики».</w:t>
      </w:r>
    </w:p>
    <w:p w:rsidR="00442B83" w:rsidRDefault="000E52E9" w:rsidP="00C401F0">
      <w:pPr>
        <w:spacing w:after="79" w:line="360" w:lineRule="auto"/>
        <w:ind w:left="-11" w:right="142"/>
      </w:pPr>
      <w:r>
        <w:t xml:space="preserve">ВКР </w:t>
      </w:r>
      <w:r w:rsidR="00B400D7">
        <w:t>инженера</w:t>
      </w:r>
      <w:r>
        <w:t xml:space="preserve"> являются завершающим этапом подготовки, соответственно, бакалавров и магистров по указанным выше направлениям. Выполнение и защита ВКР позволяют: </w:t>
      </w:r>
    </w:p>
    <w:p w:rsidR="00442B83" w:rsidRDefault="000E52E9" w:rsidP="00C401F0">
      <w:pPr>
        <w:numPr>
          <w:ilvl w:val="0"/>
          <w:numId w:val="1"/>
        </w:numPr>
        <w:spacing w:line="360" w:lineRule="auto"/>
        <w:ind w:right="142"/>
      </w:pPr>
      <w:r>
        <w:t xml:space="preserve">оценить успешность освоения выпускником компетенций, предусмотренных ФГОС ВО 3++ и основной профессиональной образовательной программой (ОПОП) соответствующего направления </w:t>
      </w:r>
    </w:p>
    <w:p w:rsidR="00442B83" w:rsidRDefault="000E52E9" w:rsidP="00C401F0">
      <w:pPr>
        <w:spacing w:after="175" w:line="360" w:lineRule="auto"/>
        <w:ind w:left="-11" w:right="142" w:firstLine="0"/>
      </w:pPr>
      <w:r>
        <w:t xml:space="preserve">подготовки;  </w:t>
      </w:r>
    </w:p>
    <w:p w:rsidR="00442B83" w:rsidRDefault="000E52E9" w:rsidP="00C401F0">
      <w:pPr>
        <w:numPr>
          <w:ilvl w:val="0"/>
          <w:numId w:val="1"/>
        </w:numPr>
        <w:spacing w:line="360" w:lineRule="auto"/>
        <w:ind w:right="142"/>
      </w:pPr>
      <w:r>
        <w:t xml:space="preserve">продемонстрировать уровень профессиональной подготовки выпускника по соответствующей программе обучения; </w:t>
      </w:r>
    </w:p>
    <w:p w:rsidR="00442B83" w:rsidRDefault="000E52E9" w:rsidP="00C401F0">
      <w:pPr>
        <w:numPr>
          <w:ilvl w:val="0"/>
          <w:numId w:val="1"/>
        </w:numPr>
        <w:spacing w:line="360" w:lineRule="auto"/>
        <w:ind w:right="142"/>
      </w:pPr>
      <w:r>
        <w:t xml:space="preserve">оценить уровень готовности выпускника к профессиональной деятельности. </w:t>
      </w:r>
    </w:p>
    <w:p w:rsidR="00442B83" w:rsidRDefault="000E52E9" w:rsidP="00C401F0">
      <w:pPr>
        <w:spacing w:after="74" w:line="360" w:lineRule="auto"/>
        <w:ind w:left="-11" w:right="142"/>
      </w:pPr>
      <w:r>
        <w:t xml:space="preserve">ВКР </w:t>
      </w:r>
      <w:r w:rsidR="00BB68C2">
        <w:t>инженера</w:t>
      </w:r>
      <w:r w:rsidR="00754175">
        <w:t xml:space="preserve"> </w:t>
      </w:r>
      <w:r>
        <w:t xml:space="preserve">– законченная работа на заданную тему по профессиональной образовательной программе, написанная лично обучающимся под руководством научного руководителя при участии научных </w:t>
      </w:r>
      <w:r>
        <w:lastRenderedPageBreak/>
        <w:t xml:space="preserve">консультантов (при их наличии). ВКР </w:t>
      </w:r>
      <w:r w:rsidR="00754175">
        <w:t>специалиста</w:t>
      </w:r>
      <w:r>
        <w:t xml:space="preserve"> должна содержать элементы научного исследования и показать понимание обучающимся основных концепций </w:t>
      </w:r>
      <w:r w:rsidR="00754175">
        <w:t xml:space="preserve">химической технологии </w:t>
      </w:r>
      <w:r w:rsidR="000E577F">
        <w:t xml:space="preserve">редких и редкоземельных металлов, </w:t>
      </w:r>
      <w:r>
        <w:t xml:space="preserve">его умение работать с литературой, применять теоретические и практические знания для решения конкретных задач в соответствии с полученной квалификацией, обобщать и анализировать опубликованные и экспериментальные материалы. </w:t>
      </w:r>
      <w:r w:rsidR="000E577F">
        <w:t>Квалификационная</w:t>
      </w:r>
      <w:r>
        <w:t xml:space="preserve"> работа может быть посвящена химическим, физико-химическим или технологическим исследованиям, технологическому проектированию, </w:t>
      </w:r>
      <w:r w:rsidR="000E577F">
        <w:t>разработке технологии извлечения, получения веществ и материалов на основе ред</w:t>
      </w:r>
      <w:r w:rsidR="0040282B">
        <w:t>ких и редкоземельных металлов в</w:t>
      </w:r>
      <w:r w:rsidR="000E577F">
        <w:t xml:space="preserve"> рамках вида(видов) деятельности ОПОП н</w:t>
      </w:r>
      <w:r>
        <w:t xml:space="preserve"> ОПОП направления подготовки </w:t>
      </w:r>
      <w:r w:rsidR="000E577F">
        <w:t xml:space="preserve">18.05.02 </w:t>
      </w:r>
      <w:r>
        <w:t>«</w:t>
      </w:r>
      <w:r w:rsidR="00C401F0" w:rsidRPr="00C401F0">
        <w:t>Химическая технология материалов современной энергетики</w:t>
      </w:r>
      <w:r>
        <w:t xml:space="preserve">». </w:t>
      </w:r>
    </w:p>
    <w:p w:rsidR="00C401F0" w:rsidRDefault="00C401F0" w:rsidP="00C401F0">
      <w:pPr>
        <w:spacing w:line="360" w:lineRule="auto"/>
        <w:ind w:firstLine="709"/>
      </w:pPr>
      <w:r>
        <w:t>Выпускная квалификационная работа (ВКР)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:rsidR="00C401F0" w:rsidRDefault="00C401F0" w:rsidP="00C401F0">
      <w:pPr>
        <w:spacing w:line="360" w:lineRule="auto"/>
        <w:ind w:firstLine="709"/>
      </w:pPr>
      <w:r>
        <w:t xml:space="preserve">ВКР специалиста выполняется в виде </w:t>
      </w:r>
      <w:r w:rsidRPr="001B2F7C">
        <w:t>дипломного проекта или дипломной работы</w:t>
      </w:r>
      <w:r>
        <w:t>, в письменном виде и представляется к защите на заседании государственной экзаменационной комиссии в соответствии с установленными в Университете требованиями.</w:t>
      </w:r>
    </w:p>
    <w:p w:rsidR="00C401F0" w:rsidRPr="0087374E" w:rsidRDefault="00C401F0" w:rsidP="00C401F0">
      <w:pPr>
        <w:spacing w:line="360" w:lineRule="auto"/>
        <w:ind w:firstLine="709"/>
      </w:pPr>
      <w:r w:rsidRPr="0087374E">
        <w:t>При реализации образовательных программ в условиях</w:t>
      </w:r>
      <w:r>
        <w:t xml:space="preserve"> </w:t>
      </w:r>
      <w:r w:rsidRPr="0087374E">
        <w:t>профилактических мер ВКР оформляется только в электронном виде.</w:t>
      </w:r>
    </w:p>
    <w:p w:rsidR="00C401F0" w:rsidRPr="0087374E" w:rsidRDefault="00C401F0" w:rsidP="00C401F0">
      <w:pPr>
        <w:spacing w:line="360" w:lineRule="auto"/>
        <w:ind w:firstLine="709"/>
      </w:pPr>
      <w:r w:rsidRPr="0087374E">
        <w:t>Титульный лист, задание на ВКР, отзыв руководителя, рецензия (при наличии)</w:t>
      </w:r>
      <w:r>
        <w:t xml:space="preserve"> </w:t>
      </w:r>
      <w:r w:rsidRPr="0087374E">
        <w:t>и справка об объеме заимствования оформляются, сканируются и хранятся</w:t>
      </w:r>
      <w:r>
        <w:t xml:space="preserve"> </w:t>
      </w:r>
      <w:r w:rsidRPr="0087374E">
        <w:t>вместе с текстом ВКР в установленном в Университете порядке.</w:t>
      </w:r>
    </w:p>
    <w:p w:rsidR="00C401F0" w:rsidRPr="00047857" w:rsidRDefault="00C401F0" w:rsidP="00C401F0">
      <w:pPr>
        <w:spacing w:line="360" w:lineRule="auto"/>
        <w:ind w:firstLine="709"/>
      </w:pPr>
      <w:r w:rsidRPr="0087374E">
        <w:t>Выпускная квалификационная работа специалиста рассматривается как</w:t>
      </w:r>
      <w:r>
        <w:t xml:space="preserve"> </w:t>
      </w:r>
      <w:r w:rsidRPr="0087374E">
        <w:t>самостоятельная заключительная работа обучающегося, в которой</w:t>
      </w:r>
      <w:r>
        <w:t xml:space="preserve"> </w:t>
      </w:r>
      <w:r w:rsidRPr="0087374E">
        <w:t>систематизируются, закрепляются и расширяются теоретические знания и</w:t>
      </w:r>
      <w:r>
        <w:t xml:space="preserve"> </w:t>
      </w:r>
      <w:r w:rsidRPr="0087374E">
        <w:t>практические умения и навыки, полученные при освоении дисциплин и</w:t>
      </w:r>
      <w:r>
        <w:t xml:space="preserve"> </w:t>
      </w:r>
      <w:r w:rsidRPr="0087374E">
        <w:t>прохождении практик, предусмотренных программой специалитета.</w:t>
      </w:r>
      <w:r w:rsidRPr="0087374E">
        <w:cr/>
      </w:r>
      <w:r>
        <w:lastRenderedPageBreak/>
        <w:tab/>
      </w:r>
      <w:r w:rsidRPr="00047857">
        <w:t>ВКР выпускника специалитета по направлению подготовки</w:t>
      </w:r>
      <w:r>
        <w:t xml:space="preserve"> </w:t>
      </w:r>
      <w:r w:rsidRPr="00047857">
        <w:t>1</w:t>
      </w:r>
      <w:r w:rsidRPr="009011A2">
        <w:t>8</w:t>
      </w:r>
      <w:r w:rsidRPr="00047857">
        <w:t>.05.0</w:t>
      </w:r>
      <w:r>
        <w:t xml:space="preserve">2 </w:t>
      </w:r>
      <w:r w:rsidRPr="00047857">
        <w:t>«</w:t>
      </w:r>
      <w:r w:rsidRPr="009011A2">
        <w:t>Химическая технология материалов современной энергетики</w:t>
      </w:r>
      <w:r w:rsidRPr="00047857">
        <w:t>» должна быть посвящена</w:t>
      </w:r>
      <w:r>
        <w:t xml:space="preserve"> </w:t>
      </w:r>
      <w:r w:rsidRPr="00047857">
        <w:t>решению актуальной научной или научно-практической задачи или</w:t>
      </w:r>
      <w:r>
        <w:t xml:space="preserve"> </w:t>
      </w:r>
      <w:r w:rsidRPr="00047857">
        <w:t>совокупности задач, объединенных общей целью.</w:t>
      </w:r>
    </w:p>
    <w:p w:rsidR="00C401F0" w:rsidRPr="00047857" w:rsidRDefault="00C401F0" w:rsidP="00C401F0">
      <w:pPr>
        <w:spacing w:line="360" w:lineRule="auto"/>
        <w:ind w:firstLine="709"/>
      </w:pPr>
      <w:r w:rsidRPr="00047857">
        <w:t>Защита выпускной квалификационной работы – дипломного проекта /</w:t>
      </w:r>
      <w:r>
        <w:t xml:space="preserve"> </w:t>
      </w:r>
      <w:r w:rsidRPr="00047857">
        <w:t>дипломной работы является формой итоговой государственной аттестации и</w:t>
      </w:r>
      <w:r>
        <w:t xml:space="preserve"> </w:t>
      </w:r>
      <w:r w:rsidRPr="00047857">
        <w:t>направлена на установление соответствия уровня профессиональной</w:t>
      </w:r>
      <w:r>
        <w:t xml:space="preserve"> </w:t>
      </w:r>
      <w:r w:rsidRPr="00047857">
        <w:t>подготовки выпускников требованиям ФГОС ВО направления подготовки</w:t>
      </w:r>
      <w:r>
        <w:t xml:space="preserve"> </w:t>
      </w:r>
      <w:r w:rsidRPr="00047857">
        <w:t>18.05.02 «Химическая технология материалов современной энергетики» (квалификация (степень)</w:t>
      </w:r>
      <w:r>
        <w:t xml:space="preserve"> </w:t>
      </w:r>
      <w:r w:rsidRPr="00047857">
        <w:t>«</w:t>
      </w:r>
      <w:r>
        <w:t>инженер</w:t>
      </w:r>
      <w:r w:rsidRPr="00047857">
        <w:t>»).</w:t>
      </w:r>
    </w:p>
    <w:p w:rsidR="00C401F0" w:rsidRDefault="00C401F0" w:rsidP="00C401F0">
      <w:pPr>
        <w:spacing w:line="360" w:lineRule="auto"/>
        <w:ind w:firstLine="709"/>
      </w:pPr>
      <w:r w:rsidRPr="00047857">
        <w:t>Время, отводимое на выполнение и оформление ВКР, определяется</w:t>
      </w:r>
      <w:r>
        <w:t xml:space="preserve"> </w:t>
      </w:r>
      <w:r w:rsidRPr="00047857">
        <w:t>учебным планом направления подготовки 18.05.02 «Химическая технология материалов современной энергетики» (квалификация (степень) «</w:t>
      </w:r>
      <w:r>
        <w:t>инженер</w:t>
      </w:r>
      <w:r w:rsidRPr="00047857">
        <w:t>»), разработанным на</w:t>
      </w:r>
      <w:r>
        <w:t xml:space="preserve"> </w:t>
      </w:r>
      <w:r w:rsidRPr="00047857">
        <w:t>основе соответствующего ФГОС ВО в части требований к итоговой</w:t>
      </w:r>
      <w:r>
        <w:t xml:space="preserve"> </w:t>
      </w:r>
      <w:r w:rsidRPr="00047857">
        <w:t>государственной аттестации.</w:t>
      </w:r>
    </w:p>
    <w:p w:rsidR="00C401F0" w:rsidRDefault="00C401F0" w:rsidP="00C401F0">
      <w:pPr>
        <w:spacing w:line="360" w:lineRule="auto"/>
        <w:ind w:right="20" w:firstLine="709"/>
      </w:pPr>
      <w:r>
        <w:t>Выпускные квалификационные работы подлежат публичной защите на заседании Государственной экзаменационной комиссии.</w:t>
      </w:r>
    </w:p>
    <w:p w:rsidR="00BB68C2" w:rsidRDefault="00BB68C2" w:rsidP="00BB68C2">
      <w:pPr>
        <w:tabs>
          <w:tab w:val="left" w:pos="960"/>
        </w:tabs>
        <w:spacing w:line="360" w:lineRule="auto"/>
        <w:ind w:left="260"/>
        <w:rPr>
          <w:b/>
          <w:sz w:val="27"/>
        </w:rPr>
      </w:pPr>
      <w:r>
        <w:rPr>
          <w:b/>
          <w:sz w:val="27"/>
        </w:rPr>
        <w:t>Цели государственной итоговой аттестации</w:t>
      </w:r>
    </w:p>
    <w:p w:rsidR="00BB68C2" w:rsidRDefault="00BB68C2" w:rsidP="00BB68C2">
      <w:pPr>
        <w:tabs>
          <w:tab w:val="left" w:pos="2480"/>
          <w:tab w:val="left" w:pos="3220"/>
          <w:tab w:val="left" w:pos="4760"/>
          <w:tab w:val="left" w:pos="5220"/>
          <w:tab w:val="left" w:pos="7020"/>
          <w:tab w:val="left" w:pos="9614"/>
        </w:tabs>
        <w:spacing w:line="360" w:lineRule="auto"/>
        <w:ind w:firstLine="709"/>
      </w:pPr>
      <w:r>
        <w:t>Программа</w:t>
      </w:r>
      <w:r w:rsidRPr="001177E2">
        <w:t xml:space="preserve"> </w:t>
      </w:r>
      <w:r>
        <w:t>ГИА</w:t>
      </w:r>
      <w:r w:rsidRPr="001177E2">
        <w:t xml:space="preserve"> </w:t>
      </w:r>
      <w:r>
        <w:t>направлена</w:t>
      </w:r>
      <w:r w:rsidRPr="001177E2">
        <w:t xml:space="preserve"> </w:t>
      </w:r>
      <w:r>
        <w:t>на</w:t>
      </w:r>
      <w:r w:rsidRPr="001177E2">
        <w:t xml:space="preserve"> </w:t>
      </w:r>
      <w:r>
        <w:t>установление</w:t>
      </w:r>
      <w:r w:rsidRPr="001177E2">
        <w:t xml:space="preserve"> </w:t>
      </w:r>
      <w:r>
        <w:t>соответствия</w:t>
      </w:r>
      <w:r w:rsidRPr="001177E2">
        <w:t xml:space="preserve"> </w:t>
      </w:r>
      <w:r>
        <w:t>уровня</w:t>
      </w:r>
      <w:r w:rsidRPr="001177E2">
        <w:t xml:space="preserve"> </w:t>
      </w:r>
      <w:bookmarkStart w:id="3" w:name="page3"/>
      <w:bookmarkEnd w:id="3"/>
      <w:r>
        <w:t xml:space="preserve">профессиональной подготовки выпускников специалитета в ФГБОУ ВО МИРЭА </w:t>
      </w:r>
      <w:r w:rsidRPr="00F25EDC">
        <w:t>–</w:t>
      </w:r>
      <w:r>
        <w:t xml:space="preserve"> Российский технологический университет (далее Университет) требованиям ФГОС ВО 18.05.02 </w:t>
      </w:r>
      <w:r w:rsidRPr="00764062">
        <w:t>Химическая технология материалов современной энергетики</w:t>
      </w:r>
      <w:r>
        <w:t>.</w:t>
      </w:r>
    </w:p>
    <w:p w:rsidR="00BB68C2" w:rsidRDefault="00BB68C2" w:rsidP="00BB68C2">
      <w:pPr>
        <w:tabs>
          <w:tab w:val="left" w:pos="9614"/>
        </w:tabs>
        <w:spacing w:line="360" w:lineRule="auto"/>
        <w:ind w:firstLine="709"/>
      </w:pPr>
      <w:r>
        <w:t xml:space="preserve">Целью ГИА является оценка сформированности общекультурных, общепрофессиональных и профессиональных компетенций выпускника в результате освоения ОПОП специалитета. Основной вид деятельности, на который направлено освоение специальности «Химическая технология материалов </w:t>
      </w:r>
      <w:r w:rsidRPr="00764062">
        <w:t>современной энергетики</w:t>
      </w:r>
      <w:r>
        <w:t xml:space="preserve">» </w:t>
      </w:r>
      <w:r w:rsidRPr="00F25EDC">
        <w:t xml:space="preserve">с учетом специфики специализации </w:t>
      </w:r>
      <w:r>
        <w:t>«</w:t>
      </w:r>
      <w:r w:rsidRPr="00F25EDC">
        <w:t>Химическая технология редких и редкоземельных металлов</w:t>
      </w:r>
      <w:r>
        <w:t xml:space="preserve">» </w:t>
      </w:r>
      <w:r w:rsidRPr="00F25EDC">
        <w:t>–</w:t>
      </w:r>
      <w:r>
        <w:t xml:space="preserve"> технологическая деятельность.</w:t>
      </w:r>
    </w:p>
    <w:p w:rsidR="00BB68C2" w:rsidRPr="00F25EDC" w:rsidRDefault="00BB68C2" w:rsidP="00BB68C2">
      <w:pPr>
        <w:spacing w:line="360" w:lineRule="auto"/>
        <w:ind w:firstLine="709"/>
      </w:pPr>
      <w:r>
        <w:lastRenderedPageBreak/>
        <w:t xml:space="preserve">Государственная итоговая аттестация в полном объеме относится к базовой части программы, ее трудоемкость </w:t>
      </w:r>
      <w:r w:rsidRPr="00F25EDC">
        <w:t>составляет 9 зач. ед. (324 акад. ч).</w:t>
      </w:r>
    </w:p>
    <w:p w:rsidR="00BB68C2" w:rsidRDefault="00BB68C2" w:rsidP="00BB68C2">
      <w:pPr>
        <w:tabs>
          <w:tab w:val="left" w:pos="1040"/>
        </w:tabs>
        <w:spacing w:line="360" w:lineRule="auto"/>
        <w:ind w:firstLine="709"/>
      </w:pPr>
      <w:r w:rsidRPr="00F25EDC">
        <w:t>В результате освоения указанной специализации</w:t>
      </w:r>
      <w:r>
        <w:t xml:space="preserve"> выпускник должен обладать следующими компетенциями:</w:t>
      </w:r>
    </w:p>
    <w:p w:rsidR="00BB68C2" w:rsidRDefault="00BB68C2" w:rsidP="00BB68C2">
      <w:pPr>
        <w:spacing w:line="360" w:lineRule="auto"/>
        <w:ind w:firstLine="709"/>
        <w:rPr>
          <w:i/>
        </w:rPr>
      </w:pPr>
      <w:r>
        <w:rPr>
          <w:i/>
        </w:rPr>
        <w:t>универсальными компетенциями (УК):</w:t>
      </w:r>
    </w:p>
    <w:p w:rsidR="00BB68C2" w:rsidRDefault="00BB68C2" w:rsidP="00BB68C2">
      <w:pPr>
        <w:spacing w:line="360" w:lineRule="auto"/>
        <w:ind w:firstLine="709"/>
      </w:pPr>
      <w:r>
        <w:t>с</w:t>
      </w:r>
      <w:r w:rsidRPr="00F25EDC">
        <w:t>пособ</w:t>
      </w:r>
      <w:r>
        <w:t>ность</w:t>
      </w:r>
      <w:r w:rsidRPr="00F25EDC">
        <w:t xml:space="preserve"> осуществлять критический анализ проблемных ситуаций на основе системного подхода, вырабатывать стратегию действий</w:t>
      </w:r>
      <w:r>
        <w:t xml:space="preserve"> (УК-1);</w:t>
      </w:r>
    </w:p>
    <w:p w:rsidR="00BB68C2" w:rsidRDefault="00BB68C2" w:rsidP="00BB68C2">
      <w:pPr>
        <w:spacing w:line="360" w:lineRule="auto"/>
        <w:ind w:firstLine="709"/>
      </w:pPr>
      <w:r>
        <w:t>с</w:t>
      </w:r>
      <w:r w:rsidRPr="00F25EDC">
        <w:t>пособ</w:t>
      </w:r>
      <w:r>
        <w:t>ность</w:t>
      </w:r>
      <w:r w:rsidRPr="00F25EDC">
        <w:t xml:space="preserve"> управлять проектом на всех этапах его жизненного цикла</w:t>
      </w:r>
      <w:r>
        <w:t xml:space="preserve"> (УК-2);</w:t>
      </w:r>
    </w:p>
    <w:p w:rsidR="00BB68C2" w:rsidRDefault="00BB68C2" w:rsidP="00BB68C2">
      <w:pPr>
        <w:spacing w:line="360" w:lineRule="auto"/>
        <w:ind w:firstLine="709"/>
      </w:pPr>
      <w:r>
        <w:t>с</w:t>
      </w:r>
      <w:r w:rsidRPr="00F25EDC">
        <w:t>пособ</w:t>
      </w:r>
      <w:r>
        <w:t>ность</w:t>
      </w:r>
      <w:r w:rsidRPr="00F25EDC">
        <w:t xml:space="preserve"> организовывать и руководить работой команды, вырабатывая командную стратегию для достижения поставленной цели </w:t>
      </w:r>
      <w:r>
        <w:t>(УК-3);</w:t>
      </w:r>
    </w:p>
    <w:p w:rsidR="00BB68C2" w:rsidRDefault="00BB68C2" w:rsidP="00BB68C2">
      <w:pPr>
        <w:spacing w:line="360" w:lineRule="auto"/>
        <w:ind w:firstLine="709"/>
      </w:pPr>
      <w:r>
        <w:t>с</w:t>
      </w:r>
      <w:r w:rsidRPr="00F25EDC">
        <w:t>пособ</w:t>
      </w:r>
      <w:r>
        <w:t>ность</w:t>
      </w:r>
      <w:r w:rsidRPr="00FB4EDF">
        <w:t xml:space="preserve">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t xml:space="preserve"> (УК-4);</w:t>
      </w:r>
    </w:p>
    <w:p w:rsidR="00BB68C2" w:rsidRDefault="00BB68C2" w:rsidP="00BB68C2">
      <w:pPr>
        <w:spacing w:line="360" w:lineRule="auto"/>
        <w:ind w:firstLine="709"/>
      </w:pPr>
      <w:r>
        <w:t>с</w:t>
      </w:r>
      <w:r w:rsidRPr="00F25EDC">
        <w:t>пособ</w:t>
      </w:r>
      <w:r>
        <w:t>ность</w:t>
      </w:r>
      <w:r w:rsidRPr="00FB4EDF">
        <w:t xml:space="preserve"> анализировать и учитывать разнообразие культур в процессе межкультурного взаимодействия</w:t>
      </w:r>
      <w:r>
        <w:t xml:space="preserve"> (УК-5);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>
        <w:t xml:space="preserve"> (УК-6);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 xml:space="preserve">поддерживать должный уровень физической подготовленности для обеспечения полноценной социальной и профессиональной деятельности </w:t>
      </w:r>
      <w:r>
        <w:t>(УК-7);</w:t>
      </w:r>
    </w:p>
    <w:p w:rsidR="00BB68C2" w:rsidRDefault="00BB68C2" w:rsidP="00BB68C2">
      <w:pPr>
        <w:spacing w:line="360" w:lineRule="auto"/>
        <w:ind w:firstLine="709"/>
      </w:pPr>
      <w:bookmarkStart w:id="4" w:name="page4"/>
      <w:bookmarkEnd w:id="4"/>
      <w:r>
        <w:t xml:space="preserve">способность </w:t>
      </w:r>
      <w:r w:rsidRPr="00FB4EDF"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D76974">
        <w:t xml:space="preserve"> </w:t>
      </w:r>
      <w:r>
        <w:t>(УК-8);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использовать базовые дефектологические знания в социальной и профессиональной сферах</w:t>
      </w:r>
      <w:r w:rsidRPr="00D76974">
        <w:t xml:space="preserve"> </w:t>
      </w:r>
      <w:r>
        <w:t>(УК-9);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принимать обоснованные экономические решения в различных областях жизнедеятельности</w:t>
      </w:r>
      <w:r w:rsidRPr="00D76974">
        <w:t xml:space="preserve"> </w:t>
      </w:r>
      <w:r>
        <w:t>(УК-10);</w:t>
      </w:r>
    </w:p>
    <w:p w:rsidR="00BB68C2" w:rsidRDefault="00BB68C2" w:rsidP="00BB68C2">
      <w:pPr>
        <w:spacing w:line="360" w:lineRule="auto"/>
        <w:ind w:firstLine="709"/>
      </w:pPr>
      <w:r>
        <w:lastRenderedPageBreak/>
        <w:t xml:space="preserve">способность </w:t>
      </w:r>
      <w:r w:rsidRPr="00FB4EDF">
        <w:t>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D76974">
        <w:t xml:space="preserve"> </w:t>
      </w:r>
      <w:r>
        <w:t>(УК-11);</w:t>
      </w:r>
    </w:p>
    <w:p w:rsidR="00BB68C2" w:rsidRDefault="00BB68C2" w:rsidP="00BB68C2">
      <w:pPr>
        <w:spacing w:line="360" w:lineRule="auto"/>
        <w:ind w:firstLine="709"/>
        <w:rPr>
          <w:i/>
        </w:rPr>
      </w:pPr>
      <w:r>
        <w:rPr>
          <w:i/>
        </w:rPr>
        <w:t>общепрофессиональными компетенциями (ОПК):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использовать математические, естественнонаучные и инженерные знания для решения задач своей профессиональной деятельности</w:t>
      </w:r>
      <w:r w:rsidRPr="00D76974">
        <w:t xml:space="preserve"> </w:t>
      </w:r>
      <w:r>
        <w:t>(ОПК-1);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использовать современное технологическое и аналитическое оборудование в профессиональной и научно-исследовательской деятельности</w:t>
      </w:r>
      <w:r>
        <w:t xml:space="preserve"> (ОПК-2);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проводить научные исследования и анализ полученных результатов</w:t>
      </w:r>
      <w:r w:rsidRPr="00D76974">
        <w:t xml:space="preserve"> </w:t>
      </w:r>
      <w:r>
        <w:t>(ОПК-3);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использовать методы математического моделирования отдельных стадий и всего технологического процесса, осуществлять теоретический анализ и экспериментальную проверку адекватности модели</w:t>
      </w:r>
      <w:r>
        <w:t xml:space="preserve"> (ОПК-4);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t xml:space="preserve"> (ОПК-5);</w:t>
      </w:r>
    </w:p>
    <w:p w:rsidR="00BB68C2" w:rsidRDefault="00BB68C2" w:rsidP="00BB68C2">
      <w:pPr>
        <w:spacing w:line="360" w:lineRule="auto"/>
        <w:ind w:firstLine="709"/>
      </w:pPr>
      <w:r>
        <w:t xml:space="preserve">способность </w:t>
      </w:r>
      <w:r w:rsidRPr="00FB4EDF">
        <w:t>использовать информацию, полученную при осуществлении своей профессиональной деятельности, с учетом основных требований информационной безопасности в том числе защиты государственной тайны</w:t>
      </w:r>
      <w:r w:rsidRPr="00D76974">
        <w:t xml:space="preserve"> </w:t>
      </w:r>
      <w:r>
        <w:t>(ОПК-6);</w:t>
      </w:r>
    </w:p>
    <w:p w:rsidR="00BB68C2" w:rsidRDefault="00BB68C2" w:rsidP="00BB68C2">
      <w:pPr>
        <w:spacing w:line="360" w:lineRule="auto"/>
        <w:ind w:firstLine="709"/>
        <w:rPr>
          <w:i/>
        </w:rPr>
      </w:pPr>
      <w:r>
        <w:rPr>
          <w:i/>
        </w:rPr>
        <w:t>профессиональными компетенциями:</w:t>
      </w:r>
    </w:p>
    <w:p w:rsidR="00BB68C2" w:rsidRDefault="00BB68C2" w:rsidP="00BB68C2">
      <w:pPr>
        <w:spacing w:line="360" w:lineRule="auto"/>
        <w:ind w:firstLine="709"/>
      </w:pPr>
      <w:r>
        <w:t>способность о</w:t>
      </w:r>
      <w:r w:rsidRPr="00FB4EDF">
        <w:t>существля</w:t>
      </w:r>
      <w:r>
        <w:t>ть</w:t>
      </w:r>
      <w:r w:rsidRPr="00FB4EDF">
        <w:t xml:space="preserve"> поиск и адаптацию современной научно-технической информации под конкретные задачи технологического процесса</w:t>
      </w:r>
      <w:r>
        <w:t xml:space="preserve"> (ПК-1);</w:t>
      </w:r>
    </w:p>
    <w:p w:rsidR="00BB68C2" w:rsidRDefault="00BB68C2" w:rsidP="00BB68C2">
      <w:pPr>
        <w:spacing w:line="360" w:lineRule="auto"/>
        <w:ind w:firstLine="709"/>
      </w:pPr>
      <w:r>
        <w:t>с</w:t>
      </w:r>
      <w:r w:rsidRPr="00D76974">
        <w:t xml:space="preserve">пособность </w:t>
      </w:r>
      <w:r w:rsidRPr="00FB4EDF">
        <w:t>разрабатывать технологические процессы извлечения редких и редкоземельных металлов из природного, вторичного и техногенного сырья, их разделения, очистки и получения на их основе материалов современной энергетики</w:t>
      </w:r>
      <w:r>
        <w:t xml:space="preserve"> (ПК-2).</w:t>
      </w:r>
    </w:p>
    <w:p w:rsidR="00BB68C2" w:rsidRDefault="00BB68C2" w:rsidP="00BB68C2">
      <w:pPr>
        <w:spacing w:line="360" w:lineRule="auto"/>
        <w:ind w:left="920"/>
        <w:rPr>
          <w:i/>
        </w:rPr>
      </w:pPr>
      <w:bookmarkStart w:id="5" w:name="page6"/>
      <w:bookmarkEnd w:id="5"/>
      <w:r>
        <w:rPr>
          <w:i/>
        </w:rPr>
        <w:lastRenderedPageBreak/>
        <w:t>Объекты профессиональной деятельности выпускника специалитета:</w:t>
      </w:r>
    </w:p>
    <w:p w:rsidR="00BB68C2" w:rsidRPr="001E7A98" w:rsidRDefault="00BB68C2" w:rsidP="009A19B6">
      <w:pPr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0"/>
      </w:pPr>
      <w:r w:rsidRPr="001E7A98">
        <w:t>руды, концентраты и вторичное сырье, содержащие редкие и редкоземельные металлы, их химические соединения и материалы на их основе;</w:t>
      </w:r>
    </w:p>
    <w:p w:rsidR="00BB68C2" w:rsidRPr="001E7A98" w:rsidRDefault="00BB68C2" w:rsidP="009A19B6">
      <w:pPr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0"/>
      </w:pPr>
      <w:r w:rsidRPr="001E7A98">
        <w:t>технологические процессы их извлечения, концентрирования и очистки;</w:t>
      </w:r>
    </w:p>
    <w:p w:rsidR="00BB68C2" w:rsidRPr="001E7A98" w:rsidRDefault="00BB68C2" w:rsidP="009A19B6">
      <w:pPr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0"/>
      </w:pPr>
      <w:r w:rsidRPr="001E7A98">
        <w:t>оборудование, приборы и методы обеспечения аналитического контроля проведения этих процессов в лабораторных и промышленных условиях.</w:t>
      </w:r>
    </w:p>
    <w:p w:rsidR="00BB68C2" w:rsidRDefault="00BB68C2" w:rsidP="00BB68C2">
      <w:pPr>
        <w:spacing w:line="360" w:lineRule="auto"/>
        <w:rPr>
          <w:i/>
        </w:rPr>
      </w:pPr>
      <w:r>
        <w:rPr>
          <w:i/>
        </w:rPr>
        <w:t>Виды профессиональной деятельности выпускника:</w:t>
      </w:r>
    </w:p>
    <w:p w:rsidR="00BB68C2" w:rsidRDefault="00BB68C2" w:rsidP="009A19B6">
      <w:pPr>
        <w:numPr>
          <w:ilvl w:val="1"/>
          <w:numId w:val="9"/>
        </w:numPr>
        <w:tabs>
          <w:tab w:val="left" w:pos="1080"/>
        </w:tabs>
        <w:spacing w:after="0" w:line="360" w:lineRule="auto"/>
        <w:ind w:left="0" w:firstLine="709"/>
        <w:jc w:val="left"/>
      </w:pPr>
      <w:r>
        <w:t>технологический вид деятельности.</w:t>
      </w:r>
    </w:p>
    <w:p w:rsidR="00BB68C2" w:rsidRDefault="00BB68C2" w:rsidP="00BB68C2">
      <w:pPr>
        <w:tabs>
          <w:tab w:val="left" w:pos="951"/>
        </w:tabs>
        <w:spacing w:line="360" w:lineRule="auto"/>
        <w:ind w:firstLine="709"/>
      </w:pPr>
      <w:r>
        <w:t xml:space="preserve">С целью определения уровня овладения компетенциями, закрепленными за государственной итоговой аттестацией, проводится аттестационное испытание. В Государственную итоговую аттестацию выпускников по направлению подготовки </w:t>
      </w:r>
      <w:r>
        <w:rPr>
          <w:i/>
        </w:rPr>
        <w:t>18.05.02 «</w:t>
      </w:r>
      <w:r w:rsidRPr="003932F0">
        <w:rPr>
          <w:i/>
        </w:rPr>
        <w:t>Химическая технология материалов современной энергетики</w:t>
      </w:r>
      <w:r>
        <w:rPr>
          <w:i/>
        </w:rPr>
        <w:t>» (уровень специалитета)</w:t>
      </w:r>
      <w:r>
        <w:t xml:space="preserve"> входит защита выпускной квалификационной работы</w:t>
      </w:r>
      <w:r>
        <w:rPr>
          <w:i/>
        </w:rPr>
        <w:t xml:space="preserve"> </w:t>
      </w:r>
      <w:r>
        <w:t xml:space="preserve">специалиста </w:t>
      </w:r>
      <w:r w:rsidRPr="00331A6D">
        <w:t>(</w:t>
      </w:r>
      <w:r w:rsidRPr="001B2F7C">
        <w:t>далее – ВКР специалиста в виде дипломного проекта или</w:t>
      </w:r>
      <w:r>
        <w:t xml:space="preserve"> </w:t>
      </w:r>
      <w:r w:rsidRPr="001B2F7C">
        <w:t>дипломной работы</w:t>
      </w:r>
      <w:r w:rsidRPr="00331A6D">
        <w:t>)</w:t>
      </w:r>
      <w:r>
        <w:t>, включая подготовку к процедуре защиты и процедуру защиты.</w:t>
      </w:r>
    </w:p>
    <w:p w:rsidR="00BB68C2" w:rsidRDefault="00BB68C2" w:rsidP="00BB68C2">
      <w:pPr>
        <w:spacing w:line="360" w:lineRule="auto"/>
        <w:ind w:left="260" w:firstLine="708"/>
      </w:pPr>
      <w:r>
        <w:t>Аттестационные испытания, входящие в состав государственной итоговой аттестации выпускника специалитета, полностью соответствуют основной образовательной программе высшего образования, которую он освоил за время обучения.</w:t>
      </w:r>
    </w:p>
    <w:p w:rsidR="00BB68C2" w:rsidRPr="008843CE" w:rsidRDefault="00BB68C2" w:rsidP="00BB68C2">
      <w:pPr>
        <w:ind w:left="261" w:firstLine="709"/>
      </w:pPr>
    </w:p>
    <w:p w:rsidR="00BB68C2" w:rsidRDefault="00BB68C2" w:rsidP="00BB68C2">
      <w:pPr>
        <w:tabs>
          <w:tab w:val="left" w:pos="993"/>
        </w:tabs>
        <w:spacing w:line="360" w:lineRule="auto"/>
        <w:ind w:left="260"/>
        <w:rPr>
          <w:b/>
        </w:rPr>
      </w:pPr>
      <w:bookmarkStart w:id="6" w:name="page7"/>
      <w:bookmarkEnd w:id="6"/>
      <w:r>
        <w:rPr>
          <w:b/>
        </w:rPr>
        <w:t>1.3.</w:t>
      </w:r>
      <w:r>
        <w:rPr>
          <w:b/>
        </w:rPr>
        <w:tab/>
        <w:t>Формы государственной итоговой аттестации</w:t>
      </w:r>
    </w:p>
    <w:p w:rsidR="00BB68C2" w:rsidRDefault="00BB68C2" w:rsidP="00BB68C2">
      <w:pPr>
        <w:spacing w:line="360" w:lineRule="auto"/>
        <w:ind w:firstLine="709"/>
      </w:pPr>
      <w:r>
        <w:t>Итоговая (государственная итоговая) аттестация выпускников по направлению подготовки 18.05.02</w:t>
      </w:r>
      <w:r>
        <w:rPr>
          <w:color w:val="222222"/>
        </w:rPr>
        <w:t xml:space="preserve"> «</w:t>
      </w:r>
      <w:r w:rsidRPr="001B2F7C">
        <w:rPr>
          <w:color w:val="222222"/>
        </w:rPr>
        <w:t>Химическая технология материалов современной энергетики</w:t>
      </w:r>
      <w:r>
        <w:rPr>
          <w:color w:val="222222"/>
        </w:rPr>
        <w:t>»</w:t>
      </w:r>
      <w:r>
        <w:t xml:space="preserve"> проводится в форме защиты </w:t>
      </w:r>
      <w:r w:rsidRPr="001B2F7C">
        <w:t>ВКР специалиста в виде дипломного проекта или дипломной работы</w:t>
      </w:r>
      <w:r>
        <w:t xml:space="preserve">. Она включает подготовку к защите и процедуру защиты </w:t>
      </w:r>
      <w:r w:rsidRPr="001B2F7C">
        <w:t xml:space="preserve">ВКР </w:t>
      </w:r>
      <w:r w:rsidR="00D11AF3">
        <w:t>инженера</w:t>
      </w:r>
      <w:r>
        <w:t xml:space="preserve"> и завершается присвоением квалификации «Инженер».</w:t>
      </w:r>
    </w:p>
    <w:p w:rsidR="00BB68C2" w:rsidRDefault="00BB68C2" w:rsidP="00BB68C2">
      <w:pPr>
        <w:spacing w:line="360" w:lineRule="auto"/>
      </w:pPr>
    </w:p>
    <w:p w:rsidR="00BB68C2" w:rsidRDefault="00BB68C2" w:rsidP="009A19B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709"/>
        <w:jc w:val="left"/>
        <w:rPr>
          <w:b/>
        </w:rPr>
      </w:pPr>
      <w:r w:rsidRPr="008843CE">
        <w:rPr>
          <w:b/>
        </w:rPr>
        <w:lastRenderedPageBreak/>
        <w:t>Требования</w:t>
      </w:r>
      <w:r>
        <w:rPr>
          <w:b/>
        </w:rPr>
        <w:t xml:space="preserve"> к выпускной квалификационной работе специалиста </w:t>
      </w:r>
      <w:r w:rsidRPr="008843CE">
        <w:rPr>
          <w:b/>
        </w:rPr>
        <w:t xml:space="preserve">и </w:t>
      </w:r>
      <w:r>
        <w:rPr>
          <w:b/>
        </w:rPr>
        <w:t>порядок ее выполнения</w:t>
      </w:r>
    </w:p>
    <w:p w:rsidR="00BB68C2" w:rsidRDefault="00BB68C2" w:rsidP="00BB68C2">
      <w:pPr>
        <w:spacing w:line="360" w:lineRule="auto"/>
        <w:ind w:firstLine="709"/>
      </w:pPr>
      <w:r>
        <w:t>Выпускная квалификационная работа (ВКР)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:rsidR="00BB68C2" w:rsidRDefault="00BB68C2" w:rsidP="00FB4FF1">
      <w:pPr>
        <w:spacing w:line="360" w:lineRule="auto"/>
        <w:ind w:left="0" w:firstLine="709"/>
      </w:pPr>
      <w:r>
        <w:t xml:space="preserve">ВКР специалиста выполняется в виде </w:t>
      </w:r>
      <w:r w:rsidRPr="001B2F7C">
        <w:t>дипломного проекта или дипломной работы</w:t>
      </w:r>
      <w:r>
        <w:t>, в письменном виде и представляется к защите на заседании государственной экзаменационной комиссии в соответствии с установленными в Университете требованиями.</w:t>
      </w:r>
    </w:p>
    <w:p w:rsidR="00BB68C2" w:rsidRPr="0087374E" w:rsidRDefault="00BB68C2" w:rsidP="00FB4FF1">
      <w:pPr>
        <w:spacing w:line="360" w:lineRule="auto"/>
        <w:ind w:left="0" w:firstLine="709"/>
      </w:pPr>
      <w:r w:rsidRPr="0087374E">
        <w:t>При реализации образовательных программ в условиях</w:t>
      </w:r>
      <w:r>
        <w:t xml:space="preserve"> </w:t>
      </w:r>
      <w:r w:rsidRPr="0087374E">
        <w:t>профилактических мер ВКР оформляется только в электронном виде.</w:t>
      </w:r>
    </w:p>
    <w:p w:rsidR="00BB68C2" w:rsidRPr="0087374E" w:rsidRDefault="00BB68C2" w:rsidP="00FB4FF1">
      <w:pPr>
        <w:spacing w:line="360" w:lineRule="auto"/>
        <w:ind w:left="0" w:firstLine="709"/>
      </w:pPr>
      <w:r w:rsidRPr="0087374E">
        <w:t>Титульный лист, задание на ВКР, отзыв руководителя, рецензия (при наличии)</w:t>
      </w:r>
      <w:r>
        <w:t xml:space="preserve"> </w:t>
      </w:r>
      <w:r w:rsidRPr="0087374E">
        <w:t>и справка об объеме заимствования оформляются, сканируются и хранятся</w:t>
      </w:r>
      <w:r>
        <w:t xml:space="preserve"> </w:t>
      </w:r>
      <w:r w:rsidRPr="0087374E">
        <w:t>вместе с текстом ВКР в установленном в Университете порядке.</w:t>
      </w:r>
    </w:p>
    <w:p w:rsidR="00BB68C2" w:rsidRPr="00047857" w:rsidRDefault="00BB68C2" w:rsidP="00FB4FF1">
      <w:pPr>
        <w:spacing w:line="360" w:lineRule="auto"/>
        <w:ind w:left="0" w:firstLine="709"/>
      </w:pPr>
      <w:r w:rsidRPr="0087374E">
        <w:t>Выпускная квалификационная работа специалиста рассматривается как</w:t>
      </w:r>
      <w:r>
        <w:t xml:space="preserve"> </w:t>
      </w:r>
      <w:r w:rsidRPr="0087374E">
        <w:t>самостоятельная заключительная работа обучающегося, в которой</w:t>
      </w:r>
      <w:r>
        <w:t xml:space="preserve"> </w:t>
      </w:r>
      <w:r w:rsidRPr="0087374E">
        <w:t>систематизируются, закрепляются и расширяются теоретические знания и</w:t>
      </w:r>
      <w:r>
        <w:t xml:space="preserve"> </w:t>
      </w:r>
      <w:r w:rsidRPr="0087374E">
        <w:t>практические умения и навыки, полученные при освоении дисциплин и</w:t>
      </w:r>
      <w:r>
        <w:t xml:space="preserve"> </w:t>
      </w:r>
      <w:r w:rsidRPr="0087374E">
        <w:t>прохождении практик, предусмотренных программой специалитета.</w:t>
      </w:r>
      <w:r w:rsidRPr="0087374E">
        <w:cr/>
      </w:r>
      <w:r w:rsidRPr="00047857">
        <w:t>ВКР выпускника специалитета по направлению подготовки</w:t>
      </w:r>
      <w:r>
        <w:t xml:space="preserve"> </w:t>
      </w:r>
      <w:r w:rsidRPr="00047857">
        <w:t>1</w:t>
      </w:r>
      <w:r w:rsidRPr="009011A2">
        <w:t>8</w:t>
      </w:r>
      <w:r w:rsidRPr="00047857">
        <w:t>.05.0</w:t>
      </w:r>
      <w:r>
        <w:t xml:space="preserve">2 </w:t>
      </w:r>
      <w:r w:rsidRPr="00047857">
        <w:t>«</w:t>
      </w:r>
      <w:r w:rsidRPr="009011A2">
        <w:t>Химическая технология материалов современной энергетики</w:t>
      </w:r>
      <w:r w:rsidRPr="00047857">
        <w:t>» должна быть посвящена</w:t>
      </w:r>
      <w:r>
        <w:t xml:space="preserve"> </w:t>
      </w:r>
      <w:r w:rsidRPr="00047857">
        <w:t>решению актуальной научной или научно-практической задачи или</w:t>
      </w:r>
      <w:r>
        <w:t xml:space="preserve"> </w:t>
      </w:r>
      <w:r w:rsidRPr="00047857">
        <w:t>совокупности задач, объединенных общей целью.</w:t>
      </w:r>
    </w:p>
    <w:p w:rsidR="00BB68C2" w:rsidRPr="00047857" w:rsidRDefault="00BB68C2" w:rsidP="00FB4FF1">
      <w:pPr>
        <w:spacing w:line="360" w:lineRule="auto"/>
        <w:ind w:left="0" w:firstLine="709"/>
      </w:pPr>
      <w:r w:rsidRPr="00047857">
        <w:t>Защита выпускной квалификационной работы – дипломного проекта /</w:t>
      </w:r>
      <w:r>
        <w:t xml:space="preserve"> </w:t>
      </w:r>
      <w:r w:rsidRPr="00047857">
        <w:t>дипломной работы является формой итоговой государственной аттестации и</w:t>
      </w:r>
      <w:r>
        <w:t xml:space="preserve"> </w:t>
      </w:r>
      <w:r w:rsidRPr="00047857">
        <w:t>направлена на установление соответствия уровня профессиональной</w:t>
      </w:r>
      <w:r>
        <w:t xml:space="preserve"> </w:t>
      </w:r>
      <w:r w:rsidRPr="00047857">
        <w:t>подготовки выпускников требованиям ФГОС ВО направления подготовки</w:t>
      </w:r>
      <w:r>
        <w:t xml:space="preserve"> </w:t>
      </w:r>
      <w:r w:rsidRPr="00047857">
        <w:t>18.05.02 «Химическая технология материалов современной энергетики» (квалификация (степень)</w:t>
      </w:r>
      <w:r>
        <w:t xml:space="preserve"> </w:t>
      </w:r>
      <w:r w:rsidRPr="00047857">
        <w:t>«</w:t>
      </w:r>
      <w:r>
        <w:t>инженер</w:t>
      </w:r>
      <w:r w:rsidRPr="00047857">
        <w:t>»).</w:t>
      </w:r>
    </w:p>
    <w:p w:rsidR="00BB68C2" w:rsidRDefault="00BB68C2" w:rsidP="00BB68C2">
      <w:pPr>
        <w:spacing w:line="360" w:lineRule="auto"/>
        <w:ind w:firstLine="709"/>
      </w:pPr>
      <w:r w:rsidRPr="00047857">
        <w:lastRenderedPageBreak/>
        <w:t>Время, отводимое на выполнение и оформление ВКР, определяется</w:t>
      </w:r>
      <w:r>
        <w:t xml:space="preserve"> </w:t>
      </w:r>
      <w:r w:rsidRPr="00047857">
        <w:t>учебным планом направления подготовки 18.05.02 «Химическая технология материалов современной энергетики» (квалификация (степень) «</w:t>
      </w:r>
      <w:r>
        <w:t>инженер</w:t>
      </w:r>
      <w:r w:rsidRPr="00047857">
        <w:t>»), разработанным на</w:t>
      </w:r>
      <w:r>
        <w:t xml:space="preserve"> </w:t>
      </w:r>
      <w:r w:rsidRPr="00047857">
        <w:t>основе соответствующего ФГОС ВО в части требований к итоговой</w:t>
      </w:r>
      <w:r>
        <w:t xml:space="preserve"> </w:t>
      </w:r>
      <w:r w:rsidRPr="00047857">
        <w:t>государственной аттестации.</w:t>
      </w:r>
    </w:p>
    <w:p w:rsidR="00BB68C2" w:rsidRDefault="00BB68C2" w:rsidP="00BB68C2">
      <w:pPr>
        <w:spacing w:line="360" w:lineRule="auto"/>
        <w:ind w:right="20" w:firstLine="709"/>
      </w:pPr>
      <w:r>
        <w:t>Выпускные квалификационные работы подлежат публичной защите на заседании Государственной экзаменационной комиссии.</w:t>
      </w:r>
    </w:p>
    <w:p w:rsidR="00BB68C2" w:rsidRDefault="00BB68C2" w:rsidP="00BB68C2">
      <w:pPr>
        <w:ind w:firstLine="709"/>
      </w:pPr>
    </w:p>
    <w:p w:rsidR="00BB68C2" w:rsidRDefault="00BB68C2" w:rsidP="00BB68C2">
      <w:pPr>
        <w:tabs>
          <w:tab w:val="left" w:pos="993"/>
        </w:tabs>
        <w:spacing w:line="360" w:lineRule="auto"/>
        <w:ind w:firstLine="284"/>
        <w:rPr>
          <w:b/>
        </w:rPr>
      </w:pPr>
      <w:r>
        <w:rPr>
          <w:b/>
        </w:rPr>
        <w:t>2.1.</w:t>
      </w:r>
      <w:r>
        <w:rPr>
          <w:b/>
        </w:rPr>
        <w:tab/>
        <w:t>Общие требования к ВКР специалиста</w:t>
      </w:r>
    </w:p>
    <w:p w:rsidR="00BB68C2" w:rsidRPr="00047857" w:rsidRDefault="00BB68C2" w:rsidP="00BB68C2">
      <w:pPr>
        <w:spacing w:line="360" w:lineRule="auto"/>
        <w:ind w:firstLine="709"/>
      </w:pPr>
      <w:r w:rsidRPr="00047857">
        <w:t>ВКР специалиста должна представлять собой логически завершенное</w:t>
      </w:r>
      <w:r>
        <w:t xml:space="preserve"> </w:t>
      </w:r>
      <w:r w:rsidRPr="00047857">
        <w:t>теоретическое или экспериментальное исследование.</w:t>
      </w:r>
    </w:p>
    <w:p w:rsidR="00BB68C2" w:rsidRPr="00047857" w:rsidRDefault="00BB68C2" w:rsidP="00BB68C2">
      <w:pPr>
        <w:spacing w:line="360" w:lineRule="auto"/>
        <w:ind w:firstLine="709"/>
      </w:pPr>
      <w:r w:rsidRPr="00047857">
        <w:t>Она должна быть связана:</w:t>
      </w:r>
    </w:p>
    <w:p w:rsidR="00BB68C2" w:rsidRPr="00047857" w:rsidRDefault="00BB68C2" w:rsidP="00BB68C2">
      <w:pPr>
        <w:spacing w:line="360" w:lineRule="auto"/>
        <w:ind w:left="284"/>
      </w:pPr>
      <w:r w:rsidRPr="00047857">
        <w:t xml:space="preserve">- с решением задач </w:t>
      </w:r>
      <w:r>
        <w:t>технологической</w:t>
      </w:r>
      <w:r w:rsidRPr="00047857">
        <w:t xml:space="preserve"> деятельности, исходя из научных</w:t>
      </w:r>
      <w:r>
        <w:t xml:space="preserve"> </w:t>
      </w:r>
      <w:r w:rsidRPr="00047857">
        <w:t>интересов выпускающей кафедры;</w:t>
      </w:r>
    </w:p>
    <w:p w:rsidR="00BB68C2" w:rsidRPr="00047857" w:rsidRDefault="00BB68C2" w:rsidP="00BB68C2">
      <w:pPr>
        <w:spacing w:line="360" w:lineRule="auto"/>
        <w:ind w:left="284"/>
      </w:pPr>
      <w:r w:rsidRPr="00047857">
        <w:t>- с потребностями рынка труда и (или) конкретных работодателей;</w:t>
      </w:r>
    </w:p>
    <w:p w:rsidR="00BB68C2" w:rsidRPr="00047857" w:rsidRDefault="00BB68C2" w:rsidP="00BB68C2">
      <w:pPr>
        <w:spacing w:line="360" w:lineRule="auto"/>
        <w:ind w:left="284"/>
      </w:pPr>
      <w:r w:rsidRPr="00047857">
        <w:t>- с областью предполагаемой профессиональной деятельности –</w:t>
      </w:r>
      <w:r>
        <w:t xml:space="preserve"> технологической</w:t>
      </w:r>
      <w:r w:rsidRPr="00047857">
        <w:t xml:space="preserve"> деятельности.</w:t>
      </w:r>
    </w:p>
    <w:p w:rsidR="00BB68C2" w:rsidRPr="00047857" w:rsidRDefault="00BB68C2" w:rsidP="00BB68C2">
      <w:pPr>
        <w:spacing w:line="360" w:lineRule="auto"/>
        <w:ind w:firstLine="709"/>
      </w:pPr>
      <w:r w:rsidRPr="00047857">
        <w:t>Тематика ВКР специалиста для обучающихся, проявивших выдающиеся</w:t>
      </w:r>
      <w:r>
        <w:t xml:space="preserve"> </w:t>
      </w:r>
      <w:r w:rsidRPr="00047857">
        <w:t>способности при освоении программы специалитета, по возможности должна</w:t>
      </w:r>
      <w:r>
        <w:t xml:space="preserve"> </w:t>
      </w:r>
      <w:r w:rsidRPr="00047857">
        <w:t xml:space="preserve">быть близка по проблематике к программам </w:t>
      </w:r>
      <w:r w:rsidR="005C1845">
        <w:t>инженера</w:t>
      </w:r>
      <w:r w:rsidRPr="00047857">
        <w:t>туры или аспирантуры,</w:t>
      </w:r>
      <w:r>
        <w:t xml:space="preserve"> </w:t>
      </w:r>
      <w:r w:rsidRPr="00047857">
        <w:t>реализуемым в Университете по соответствующему направлению подготовки.</w:t>
      </w:r>
    </w:p>
    <w:p w:rsidR="00BB68C2" w:rsidRDefault="00BB68C2" w:rsidP="00BB68C2">
      <w:pPr>
        <w:spacing w:line="360" w:lineRule="auto"/>
        <w:ind w:firstLine="709"/>
      </w:pPr>
      <w:r w:rsidRPr="00047857">
        <w:t>Перечень тем ВКР специалиста, предлагаемых обучающимся (далее –</w:t>
      </w:r>
      <w:r>
        <w:t xml:space="preserve"> </w:t>
      </w:r>
      <w:r w:rsidRPr="00047857">
        <w:t>перечень тем), разрабатывается, принимается на заседании выпускающей</w:t>
      </w:r>
      <w:r>
        <w:t xml:space="preserve"> </w:t>
      </w:r>
      <w:r w:rsidRPr="00047857">
        <w:t xml:space="preserve">кафедры – кафедры </w:t>
      </w:r>
      <w:r>
        <w:t>химической технологии редких элементов имени К.А. Большакова</w:t>
      </w:r>
      <w:r w:rsidRPr="00047857">
        <w:t>, утверждается</w:t>
      </w:r>
      <w:r>
        <w:t xml:space="preserve"> приказом Университета и доводится до сведения обучающихся не позднее, чем за 6 месяцев до даты начала ГИА, </w:t>
      </w:r>
      <w:bookmarkStart w:id="7" w:name="page9"/>
      <w:bookmarkEnd w:id="7"/>
      <w:r>
        <w:t>в том числе путем размещения его в информационно-коммуникационной сети Интернет.</w:t>
      </w:r>
    </w:p>
    <w:p w:rsidR="00BB68C2" w:rsidRPr="00047857" w:rsidRDefault="00BB68C2" w:rsidP="00BB68C2">
      <w:pPr>
        <w:spacing w:line="360" w:lineRule="auto"/>
        <w:ind w:firstLine="709"/>
      </w:pPr>
      <w:r w:rsidRPr="00047857">
        <w:t>Источниками тематики ВКР специалистов могут служить:</w:t>
      </w:r>
    </w:p>
    <w:p w:rsidR="00BB68C2" w:rsidRPr="00047857" w:rsidRDefault="00BB68C2" w:rsidP="00BB68C2">
      <w:pPr>
        <w:spacing w:line="360" w:lineRule="auto"/>
        <w:ind w:firstLine="709"/>
      </w:pPr>
      <w:r w:rsidRPr="00047857">
        <w:t>прямые заказы научных и производственных предприятий и организаций,</w:t>
      </w:r>
      <w:r>
        <w:t xml:space="preserve"> </w:t>
      </w:r>
      <w:r w:rsidRPr="00047857">
        <w:t>соответствующие направлению подготовки выпускника;</w:t>
      </w:r>
    </w:p>
    <w:p w:rsidR="00BB68C2" w:rsidRPr="00047857" w:rsidRDefault="00BB68C2" w:rsidP="00BB68C2">
      <w:pPr>
        <w:spacing w:line="360" w:lineRule="auto"/>
        <w:ind w:firstLine="709"/>
      </w:pPr>
      <w:r w:rsidRPr="00047857">
        <w:t>научно-исследовательская тематика кафедры;</w:t>
      </w:r>
    </w:p>
    <w:p w:rsidR="00BB68C2" w:rsidRPr="00047857" w:rsidRDefault="00BB68C2" w:rsidP="00BB68C2">
      <w:pPr>
        <w:spacing w:line="360" w:lineRule="auto"/>
        <w:ind w:firstLine="709"/>
      </w:pPr>
      <w:r w:rsidRPr="00047857">
        <w:lastRenderedPageBreak/>
        <w:t>научные интересы научного руководителя ВКР специалиста;</w:t>
      </w:r>
    </w:p>
    <w:p w:rsidR="00BB68C2" w:rsidRDefault="00BB68C2" w:rsidP="00BB68C2">
      <w:pPr>
        <w:spacing w:line="360" w:lineRule="auto"/>
        <w:ind w:firstLine="709"/>
      </w:pPr>
      <w:r w:rsidRPr="00047857">
        <w:t>результаты практик обучающегося в научных, производственных,</w:t>
      </w:r>
      <w:r>
        <w:t xml:space="preserve"> </w:t>
      </w:r>
      <w:r w:rsidRPr="00047857">
        <w:t>организационных и/или коммерческих структурах подразделений предприятий</w:t>
      </w:r>
      <w:r>
        <w:t xml:space="preserve"> </w:t>
      </w:r>
      <w:r w:rsidRPr="00047857">
        <w:t>и организаций, соответствующих направлению подготовки</w:t>
      </w:r>
    </w:p>
    <w:p w:rsidR="00BB68C2" w:rsidRDefault="00BB68C2" w:rsidP="00BB68C2">
      <w:pPr>
        <w:spacing w:line="360" w:lineRule="auto"/>
        <w:ind w:firstLine="709"/>
      </w:pPr>
      <w:r>
        <w:t>Обучающемуся (нескольким обучающимся, выполняющим ВКР совместно) может быть предоставлена возможность подготовки и защиты ВКР по теме, предложенной им самим по письменному заявлению, при обосновании целесообразности ее разработки для практического применения в области профессиональной деятельности или на конкретном объекте профессиональной деятельности.</w:t>
      </w:r>
    </w:p>
    <w:p w:rsidR="00BB68C2" w:rsidRDefault="00BB68C2" w:rsidP="00BB68C2">
      <w:pPr>
        <w:spacing w:line="360" w:lineRule="auto"/>
        <w:ind w:firstLine="709"/>
      </w:pPr>
      <w:r>
        <w:t>Закрепление темы ВКР за обучающимся осуществляется на основании его личного заявления на имя заведующего выпускающей кафедрой. Задание на ВКР составляется руководителем работы и утверждается заведующим выпускающей кафедры. Для подготовки ВКР специалиста за обучающимся (несколькими обучающимися, выполняющими такую работу совместно) приказом Университета закрепляется руководитель от кафедры ХТРЭ и, при необходимости, консультант (консультанты).</w:t>
      </w:r>
    </w:p>
    <w:p w:rsidR="00BB68C2" w:rsidRDefault="00BB68C2" w:rsidP="00BB68C2">
      <w:pPr>
        <w:spacing w:line="360" w:lineRule="auto"/>
        <w:ind w:firstLine="709"/>
      </w:pPr>
      <w:r>
        <w:t>Обучающийся несет ответственность за качество и своевременную сдачу ВКР специалиста и всех необходимых для защиты документов.</w:t>
      </w:r>
    </w:p>
    <w:p w:rsidR="00BB68C2" w:rsidRDefault="00BB68C2" w:rsidP="00BB68C2"/>
    <w:p w:rsidR="00BB68C2" w:rsidRDefault="00BB68C2" w:rsidP="00BB68C2">
      <w:pPr>
        <w:tabs>
          <w:tab w:val="left" w:pos="993"/>
        </w:tabs>
        <w:spacing w:line="360" w:lineRule="auto"/>
        <w:ind w:left="284"/>
        <w:rPr>
          <w:b/>
        </w:rPr>
      </w:pPr>
      <w:r>
        <w:rPr>
          <w:b/>
        </w:rPr>
        <w:t>2.2.</w:t>
      </w:r>
      <w:r>
        <w:rPr>
          <w:b/>
        </w:rPr>
        <w:tab/>
        <w:t>Требования к структуре ВКР специалиста</w:t>
      </w:r>
    </w:p>
    <w:p w:rsidR="00BB68C2" w:rsidRDefault="00BB68C2" w:rsidP="00BB68C2">
      <w:pPr>
        <w:tabs>
          <w:tab w:val="left" w:pos="0"/>
        </w:tabs>
        <w:spacing w:line="360" w:lineRule="auto"/>
        <w:ind w:firstLine="709"/>
      </w:pPr>
      <w:r w:rsidRPr="0010211F">
        <w:t>В состав ВКР включаются следующие элементы и разделы:</w:t>
      </w:r>
    </w:p>
    <w:p w:rsidR="00BB68C2" w:rsidRPr="0010211F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  <w:rPr>
          <w:rFonts w:eastAsia="Courier New"/>
        </w:rPr>
      </w:pPr>
      <w:r w:rsidRPr="006B0F1A">
        <w:t>титульный лист;</w:t>
      </w:r>
    </w:p>
    <w:p w:rsidR="00BB68C2" w:rsidRPr="006B0F1A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  <w:rPr>
          <w:rFonts w:eastAsia="Courier New"/>
        </w:rPr>
      </w:pPr>
      <w:r w:rsidRPr="006B0F1A">
        <w:t xml:space="preserve">задание на </w:t>
      </w:r>
      <w:r>
        <w:t>ВКР специалиста</w:t>
      </w:r>
      <w:r w:rsidRPr="006B0F1A">
        <w:t>;</w:t>
      </w:r>
    </w:p>
    <w:p w:rsidR="00BB68C2" w:rsidRPr="00144EDC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  <w:rPr>
          <w:rFonts w:eastAsia="Courier New"/>
        </w:rPr>
      </w:pPr>
      <w:r w:rsidRPr="00144EDC">
        <w:t xml:space="preserve">аннотация на </w:t>
      </w:r>
      <w:r>
        <w:t>русском языке</w:t>
      </w:r>
      <w:r w:rsidRPr="00144EDC">
        <w:t>;</w:t>
      </w:r>
    </w:p>
    <w:p w:rsidR="00BB68C2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</w:pPr>
      <w:r w:rsidRPr="006B0F1A">
        <w:t>оглавление;</w:t>
      </w:r>
    </w:p>
    <w:p w:rsidR="00BB68C2" w:rsidRPr="00144EDC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</w:pPr>
      <w:r w:rsidRPr="00144EDC">
        <w:t>список используемых сокращений и обозначений (при необходимости);</w:t>
      </w:r>
    </w:p>
    <w:p w:rsidR="00BB68C2" w:rsidRPr="00144EDC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  <w:rPr>
          <w:rFonts w:eastAsia="Courier New"/>
        </w:rPr>
      </w:pPr>
      <w:r w:rsidRPr="00144EDC">
        <w:t>введение (</w:t>
      </w:r>
      <w:r w:rsidRPr="00144EDC">
        <w:rPr>
          <w:i/>
        </w:rPr>
        <w:t>содержит обоснование выбора темы работы и ее актуальности; формулировку цели и задач исследования; понятия объекта и предмета исследования, планируемые результаты работы, выбранные методы решения поставленных задач</w:t>
      </w:r>
      <w:r w:rsidRPr="00144EDC">
        <w:t>);</w:t>
      </w:r>
    </w:p>
    <w:p w:rsidR="00BB68C2" w:rsidRPr="00144EDC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</w:pPr>
      <w:r w:rsidRPr="00144EDC">
        <w:lastRenderedPageBreak/>
        <w:t>литературный обзор (</w:t>
      </w:r>
      <w:r w:rsidRPr="00144EDC">
        <w:rPr>
          <w:i/>
        </w:rPr>
        <w:t>раскрывает/определяет положение работы в общей структуре публикаций по данной теме, определяет постановку задачи исследований</w:t>
      </w:r>
      <w:r w:rsidRPr="00144EDC">
        <w:t>);</w:t>
      </w:r>
    </w:p>
    <w:p w:rsidR="00BB68C2" w:rsidRPr="003F72A1" w:rsidRDefault="00BB68C2" w:rsidP="009A19B6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284" w:firstLine="0"/>
      </w:pPr>
      <w:r w:rsidRPr="006B0F1A">
        <w:t>основная (теоретическая и(или) экспериментальная) часть (</w:t>
      </w:r>
      <w:r w:rsidRPr="006B0F1A">
        <w:rPr>
          <w:i/>
        </w:rPr>
        <w:t>характеристика использованных в работе реагентов, методики исследования и анализа, описание приборов, примененных в каждом случае, объекты и(или) предметы исследования, методики исследования, методы получения, математические модели, алгоритмы расчетов, результаты исследований, их обсуждение</w:t>
      </w:r>
      <w:r w:rsidRPr="006B0F1A">
        <w:t>);</w:t>
      </w:r>
    </w:p>
    <w:p w:rsidR="00BB68C2" w:rsidRPr="003F72A1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  <w:rPr>
          <w:szCs w:val="28"/>
        </w:rPr>
      </w:pPr>
      <w:r w:rsidRPr="003F72A1">
        <w:rPr>
          <w:szCs w:val="28"/>
        </w:rPr>
        <w:t>разделы и подразделы основной части, результаты и их обсуждение, в том числе обсуждение полученных ранее результатов, анализ результатов, указание предполагаемого вклада автора в решаемую проблему (</w:t>
      </w:r>
      <w:r w:rsidRPr="003F72A1">
        <w:rPr>
          <w:i/>
          <w:szCs w:val="28"/>
        </w:rPr>
        <w:t>основная часть ВКР специалиста может включать от трех до пяти разделов работы с обобщением в конце каждого из них</w:t>
      </w:r>
      <w:r w:rsidRPr="003F72A1">
        <w:rPr>
          <w:szCs w:val="28"/>
        </w:rPr>
        <w:t>);</w:t>
      </w:r>
    </w:p>
    <w:p w:rsidR="00BB68C2" w:rsidRPr="003F72A1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  <w:rPr>
          <w:szCs w:val="28"/>
        </w:rPr>
      </w:pPr>
      <w:r w:rsidRPr="003F72A1">
        <w:rPr>
          <w:szCs w:val="28"/>
        </w:rPr>
        <w:t>раздел безопасности жизнедеятельности и технико-экономического обоснования полученных результатов (</w:t>
      </w:r>
      <w:r w:rsidRPr="003F72A1">
        <w:rPr>
          <w:i/>
          <w:szCs w:val="28"/>
        </w:rPr>
        <w:t>только в дипломном проекте</w:t>
      </w:r>
      <w:r w:rsidRPr="003F72A1">
        <w:rPr>
          <w:szCs w:val="28"/>
        </w:rPr>
        <w:t>);</w:t>
      </w:r>
    </w:p>
    <w:p w:rsidR="00BB68C2" w:rsidRPr="003F72A1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  <w:rPr>
          <w:szCs w:val="28"/>
        </w:rPr>
      </w:pPr>
      <w:r w:rsidRPr="003F72A1">
        <w:rPr>
          <w:szCs w:val="28"/>
        </w:rPr>
        <w:t>заключение, содержащее выводы и рекомендации по практическому и/или научному использованию результатов ВКР; сравнительную оценку научно-технического/научного уровня выполненной работы с лучшими российскими и иностранными достижениями / аналогами в данной области;</w:t>
      </w:r>
    </w:p>
    <w:p w:rsidR="00BB68C2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  <w:rPr>
          <w:szCs w:val="28"/>
        </w:rPr>
      </w:pPr>
      <w:r w:rsidRPr="003F72A1">
        <w:rPr>
          <w:szCs w:val="28"/>
        </w:rPr>
        <w:t>список использованных источников (</w:t>
      </w:r>
      <w:r w:rsidRPr="003F72A1">
        <w:rPr>
          <w:i/>
          <w:szCs w:val="28"/>
        </w:rPr>
        <w:t>список литературы, нормативной документации, сведения об источниках, использованных при выполнении и написании работы</w:t>
      </w:r>
      <w:r w:rsidRPr="003F72A1">
        <w:rPr>
          <w:szCs w:val="28"/>
        </w:rPr>
        <w:t>);</w:t>
      </w:r>
    </w:p>
    <w:p w:rsidR="00BB68C2" w:rsidRPr="003F72A1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</w:pPr>
      <w:r w:rsidRPr="003F72A1">
        <w:t>приложения (при наличии), которые содержат материалы, имеющие дополнительное справочное или документально подтверждающее значение выполненной работы (</w:t>
      </w:r>
      <w:r w:rsidRPr="003F72A1">
        <w:rPr>
          <w:i/>
        </w:rPr>
        <w:t>приложения не должны составлять более 1/3 от общего объема работы</w:t>
      </w:r>
      <w:r w:rsidRPr="003F72A1">
        <w:t>);</w:t>
      </w:r>
    </w:p>
    <w:p w:rsidR="00BB68C2" w:rsidRPr="003F72A1" w:rsidRDefault="00BB68C2" w:rsidP="009A19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firstLine="0"/>
      </w:pPr>
      <w:r w:rsidRPr="003F72A1">
        <w:t>чертежи (</w:t>
      </w:r>
      <w:r w:rsidRPr="003F72A1">
        <w:rPr>
          <w:i/>
        </w:rPr>
        <w:t>только для дипломного проекта</w:t>
      </w:r>
      <w:r w:rsidRPr="003F72A1">
        <w:t>).</w:t>
      </w:r>
    </w:p>
    <w:p w:rsidR="00BB68C2" w:rsidRDefault="00BB68C2" w:rsidP="00BB68C2">
      <w:pPr>
        <w:tabs>
          <w:tab w:val="left" w:pos="426"/>
        </w:tabs>
        <w:spacing w:line="360" w:lineRule="auto"/>
        <w:ind w:firstLine="709"/>
      </w:pPr>
      <w:r w:rsidRPr="003F72A1">
        <w:t>Общий объем текста м ВКР специалиста (без приложений), как правило,</w:t>
      </w:r>
      <w:r>
        <w:t xml:space="preserve"> </w:t>
      </w:r>
      <w:r w:rsidRPr="003F72A1">
        <w:t>не должен превышать 80 страниц текста, набранного в редакторе Word с кеглем</w:t>
      </w:r>
      <w:r>
        <w:t xml:space="preserve"> </w:t>
      </w:r>
      <w:r w:rsidRPr="003F72A1">
        <w:t xml:space="preserve">14. </w:t>
      </w:r>
    </w:p>
    <w:p w:rsidR="00BB68C2" w:rsidRPr="004154B6" w:rsidRDefault="00BB68C2" w:rsidP="00BB68C2">
      <w:pPr>
        <w:tabs>
          <w:tab w:val="left" w:pos="426"/>
        </w:tabs>
        <w:ind w:firstLine="709"/>
      </w:pPr>
    </w:p>
    <w:p w:rsidR="00BB68C2" w:rsidRPr="004154B6" w:rsidRDefault="00BB68C2" w:rsidP="00BB68C2">
      <w:pPr>
        <w:tabs>
          <w:tab w:val="left" w:pos="993"/>
        </w:tabs>
        <w:spacing w:line="360" w:lineRule="auto"/>
        <w:ind w:firstLine="284"/>
      </w:pPr>
      <w:r>
        <w:rPr>
          <w:b/>
        </w:rPr>
        <w:t>2.3.</w:t>
      </w:r>
      <w:r>
        <w:rPr>
          <w:b/>
        </w:rPr>
        <w:tab/>
        <w:t>Порядок выполнения ВКР специалиста</w:t>
      </w:r>
    </w:p>
    <w:p w:rsidR="00BB68C2" w:rsidRDefault="00BB68C2" w:rsidP="00BB68C2">
      <w:pPr>
        <w:spacing w:line="360" w:lineRule="auto"/>
        <w:ind w:left="260" w:firstLine="709"/>
      </w:pPr>
      <w:r>
        <w:t>Организация выполнения выпускной квалификационной работы студента предусматривает следующий порядок:</w:t>
      </w:r>
    </w:p>
    <w:p w:rsidR="00BB68C2" w:rsidRDefault="00BB68C2" w:rsidP="009A19B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060" w:hanging="229"/>
        <w:jc w:val="left"/>
      </w:pPr>
      <w:r>
        <w:t>Формирование примерного перечня тем ВКР.</w:t>
      </w:r>
    </w:p>
    <w:p w:rsidR="00BB68C2" w:rsidRDefault="00BB68C2" w:rsidP="009A19B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060" w:hanging="229"/>
        <w:jc w:val="left"/>
      </w:pPr>
      <w:r>
        <w:t>Выбор и утверждение тем ВКР и научных руководителей.</w:t>
      </w:r>
    </w:p>
    <w:p w:rsidR="00BB68C2" w:rsidRDefault="00BB68C2" w:rsidP="009A19B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060" w:hanging="229"/>
        <w:jc w:val="left"/>
      </w:pPr>
      <w:r>
        <w:t>Разработка задания и плана-графика на выполнение ВКР.</w:t>
      </w:r>
    </w:p>
    <w:p w:rsidR="00BB68C2" w:rsidRDefault="00BB68C2" w:rsidP="00BB68C2">
      <w:pPr>
        <w:spacing w:line="360" w:lineRule="auto"/>
        <w:ind w:firstLine="709"/>
        <w:rPr>
          <w:i/>
        </w:rPr>
      </w:pPr>
      <w:r>
        <w:rPr>
          <w:i/>
        </w:rPr>
        <w:t>Формирование перечня тем ВКР</w:t>
      </w:r>
    </w:p>
    <w:p w:rsidR="00BB68C2" w:rsidRDefault="00BB68C2" w:rsidP="00BB68C2">
      <w:pPr>
        <w:spacing w:line="360" w:lineRule="auto"/>
        <w:ind w:firstLine="709"/>
      </w:pPr>
      <w:r>
        <w:t xml:space="preserve">Примерный перечень тем ВКР ежегодно формируется кафедрой химии и технологии редких элементов имени К.А. Большакова по согласованию с научными руководителями. Тематика ВКР должна быть направлена на решение профессиональных </w:t>
      </w:r>
      <w:bookmarkStart w:id="8" w:name="page11"/>
      <w:bookmarkEnd w:id="8"/>
      <w:r>
        <w:t>задач, формирование общекультурных, профессиональных компетенций выпускника, характеризоваться социальной, профессиональной или научной значимостью, определяться заказами предприятия и организации, отражать реальные потребности науки и практики в решении актуальных проблем, иметь творческий характер.</w:t>
      </w:r>
    </w:p>
    <w:p w:rsidR="00BB68C2" w:rsidRPr="004154B6" w:rsidRDefault="00BB68C2" w:rsidP="00BB68C2">
      <w:pPr>
        <w:ind w:firstLine="709"/>
      </w:pPr>
    </w:p>
    <w:p w:rsidR="00BB68C2" w:rsidRDefault="00BB68C2" w:rsidP="00BB68C2">
      <w:pPr>
        <w:spacing w:line="360" w:lineRule="auto"/>
        <w:ind w:left="2680"/>
        <w:rPr>
          <w:b/>
          <w:i/>
          <w:u w:val="single"/>
        </w:rPr>
      </w:pPr>
      <w:r>
        <w:rPr>
          <w:b/>
          <w:i/>
          <w:u w:val="single"/>
        </w:rPr>
        <w:t>Примерный перечень тематик ВКР</w:t>
      </w:r>
    </w:p>
    <w:p w:rsidR="00BB68C2" w:rsidRPr="007038E7" w:rsidRDefault="00BB68C2" w:rsidP="00BB68C2">
      <w:pPr>
        <w:spacing w:line="360" w:lineRule="auto"/>
        <w:ind w:right="-25"/>
        <w:rPr>
          <w:szCs w:val="28"/>
        </w:rPr>
      </w:pPr>
      <w:r w:rsidRPr="007038E7">
        <w:rPr>
          <w:szCs w:val="28"/>
        </w:rPr>
        <w:t>Электролитическое получение церия и редкоземельных элементов</w:t>
      </w:r>
    </w:p>
    <w:p w:rsidR="00BB68C2" w:rsidRPr="007038E7" w:rsidRDefault="00BB68C2" w:rsidP="00BB68C2">
      <w:pPr>
        <w:spacing w:line="360" w:lineRule="auto"/>
        <w:ind w:right="3120"/>
        <w:rPr>
          <w:szCs w:val="28"/>
        </w:rPr>
      </w:pPr>
      <w:r w:rsidRPr="007038E7">
        <w:rPr>
          <w:szCs w:val="28"/>
        </w:rPr>
        <w:t xml:space="preserve">Получение титановой губки из тетрахлорида титана </w:t>
      </w:r>
    </w:p>
    <w:p w:rsidR="00BB68C2" w:rsidRPr="007038E7" w:rsidRDefault="00BB68C2" w:rsidP="00BB68C2">
      <w:pPr>
        <w:spacing w:line="360" w:lineRule="auto"/>
        <w:rPr>
          <w:szCs w:val="28"/>
        </w:rPr>
      </w:pPr>
      <w:r w:rsidRPr="007038E7">
        <w:rPr>
          <w:szCs w:val="28"/>
        </w:rPr>
        <w:t>Переработка ренийсодержащих жаропрочных сплавов</w:t>
      </w:r>
    </w:p>
    <w:p w:rsidR="00BB68C2" w:rsidRDefault="00BB68C2" w:rsidP="00BB68C2">
      <w:pPr>
        <w:tabs>
          <w:tab w:val="left" w:pos="7655"/>
        </w:tabs>
        <w:spacing w:line="360" w:lineRule="auto"/>
        <w:ind w:right="-25"/>
      </w:pPr>
      <w:r w:rsidRPr="007038E7">
        <w:rPr>
          <w:szCs w:val="28"/>
        </w:rPr>
        <w:t>Извлечение ванадия при</w:t>
      </w:r>
      <w:r w:rsidRPr="007038E7">
        <w:t xml:space="preserve"> комплексной переработке бокситов</w:t>
      </w:r>
    </w:p>
    <w:p w:rsidR="00BB68C2" w:rsidRDefault="00BB68C2" w:rsidP="00BB68C2">
      <w:pPr>
        <w:tabs>
          <w:tab w:val="left" w:pos="7655"/>
        </w:tabs>
        <w:spacing w:line="360" w:lineRule="auto"/>
        <w:ind w:right="-25"/>
      </w:pPr>
      <w:r>
        <w:t>Выделение церия из концентратов коллективных РЗЭ</w:t>
      </w:r>
    </w:p>
    <w:p w:rsidR="00BB68C2" w:rsidRDefault="00BB68C2" w:rsidP="00BB68C2">
      <w:pPr>
        <w:tabs>
          <w:tab w:val="left" w:pos="7655"/>
        </w:tabs>
        <w:spacing w:line="360" w:lineRule="auto"/>
        <w:ind w:right="-25"/>
      </w:pPr>
      <w:r>
        <w:t>Получение порошков металлического тантала</w:t>
      </w:r>
    </w:p>
    <w:p w:rsidR="00BB68C2" w:rsidRDefault="00BB68C2" w:rsidP="00BB68C2">
      <w:pPr>
        <w:tabs>
          <w:tab w:val="left" w:pos="7655"/>
        </w:tabs>
        <w:spacing w:line="360" w:lineRule="auto"/>
        <w:ind w:right="-25"/>
      </w:pPr>
      <w:r>
        <w:t>Поиск селективных реагентов для дохлорирования оксихлорида ниобия</w:t>
      </w:r>
    </w:p>
    <w:p w:rsidR="00BB68C2" w:rsidRDefault="00BB68C2" w:rsidP="00BB68C2">
      <w:pPr>
        <w:tabs>
          <w:tab w:val="left" w:pos="7655"/>
        </w:tabs>
        <w:spacing w:line="360" w:lineRule="auto"/>
        <w:ind w:right="-25"/>
      </w:pPr>
      <w:r>
        <w:t>Поиск оптимального метода хлорирования рутил-лейкоксенового концентрата Туганского месторождения</w:t>
      </w:r>
    </w:p>
    <w:p w:rsidR="00BB68C2" w:rsidRDefault="00BB68C2" w:rsidP="00BB68C2">
      <w:pPr>
        <w:tabs>
          <w:tab w:val="left" w:pos="7655"/>
        </w:tabs>
        <w:spacing w:line="360" w:lineRule="auto"/>
        <w:ind w:right="-25"/>
      </w:pPr>
      <w:r>
        <w:t>Экстракция ниобия и тантала из технических хлоридов</w:t>
      </w:r>
    </w:p>
    <w:p w:rsidR="00BB68C2" w:rsidRDefault="00BB68C2" w:rsidP="00BB68C2">
      <w:pPr>
        <w:tabs>
          <w:tab w:val="left" w:pos="7655"/>
        </w:tabs>
        <w:spacing w:line="360" w:lineRule="auto"/>
        <w:ind w:right="-25"/>
      </w:pPr>
      <w:r>
        <w:t>Разработка схемы утилизации сточных вод, содержащих нитрат аммония от переработки осадков солей редкоземельных элементов</w:t>
      </w:r>
    </w:p>
    <w:p w:rsidR="00BB68C2" w:rsidRDefault="00BB68C2" w:rsidP="00BB68C2">
      <w:pPr>
        <w:tabs>
          <w:tab w:val="left" w:pos="7655"/>
        </w:tabs>
        <w:spacing w:line="360" w:lineRule="auto"/>
        <w:ind w:right="-25"/>
      </w:pPr>
      <w:r>
        <w:lastRenderedPageBreak/>
        <w:t xml:space="preserve">Разработка способов получения фторидов редкоземельных элементов, пригодных для электролитического получения металлов </w:t>
      </w:r>
    </w:p>
    <w:p w:rsidR="00BB68C2" w:rsidRPr="006B0F1A" w:rsidRDefault="00BB68C2" w:rsidP="00BB68C2">
      <w:pPr>
        <w:ind w:right="-23" w:firstLine="709"/>
        <w:rPr>
          <w:i/>
        </w:rPr>
      </w:pPr>
    </w:p>
    <w:p w:rsidR="00BB68C2" w:rsidRDefault="00BB68C2" w:rsidP="00BB68C2">
      <w:pPr>
        <w:spacing w:line="360" w:lineRule="auto"/>
        <w:ind w:right="-25" w:firstLine="709"/>
        <w:rPr>
          <w:i/>
        </w:rPr>
      </w:pPr>
      <w:r>
        <w:rPr>
          <w:i/>
        </w:rPr>
        <w:t>Выбор и утверждение тем ВКР и научных руководителей.</w:t>
      </w:r>
    </w:p>
    <w:p w:rsidR="00BB68C2" w:rsidRDefault="00BB68C2" w:rsidP="00BB68C2">
      <w:pPr>
        <w:spacing w:line="360" w:lineRule="auto"/>
        <w:ind w:firstLine="709"/>
      </w:pPr>
      <w:r>
        <w:t>Студенту предоставляется право выбора темы ВКР из утвержденного выпускающей кафедрой перечня.</w:t>
      </w:r>
    </w:p>
    <w:p w:rsidR="00BB68C2" w:rsidRDefault="00BB68C2" w:rsidP="00BB68C2">
      <w:pPr>
        <w:spacing w:line="360" w:lineRule="auto"/>
        <w:ind w:firstLine="709"/>
      </w:pPr>
      <w:r>
        <w:t>Сотрудник учебного отдела формирует приказ об утверждении примерных тем ВКР.</w:t>
      </w:r>
    </w:p>
    <w:p w:rsidR="00BB68C2" w:rsidRDefault="00BB68C2" w:rsidP="00BB68C2">
      <w:pPr>
        <w:tabs>
          <w:tab w:val="left" w:pos="1157"/>
        </w:tabs>
        <w:spacing w:line="360" w:lineRule="auto"/>
        <w:ind w:firstLine="709"/>
      </w:pPr>
      <w:r>
        <w:t>В случае выполнения научного исследования по теме ВКР на стыке направлений может привлекаться один или несколько консультантов из числа высококвалифицированных специалистов в соответствующей сфере деятельности, которые утверждаются на заседании выпускающей кафедры.</w:t>
      </w:r>
    </w:p>
    <w:p w:rsidR="00BB68C2" w:rsidRDefault="00BB68C2" w:rsidP="00BB68C2">
      <w:pPr>
        <w:spacing w:line="360" w:lineRule="auto"/>
        <w:ind w:left="1640" w:hanging="931"/>
        <w:rPr>
          <w:i/>
        </w:rPr>
      </w:pPr>
      <w:r>
        <w:rPr>
          <w:i/>
        </w:rPr>
        <w:t>Научный руководитель обучающегося:</w:t>
      </w:r>
    </w:p>
    <w:p w:rsidR="00BB68C2" w:rsidRPr="006B0F1A" w:rsidRDefault="00BB68C2" w:rsidP="009A19B6">
      <w:pPr>
        <w:numPr>
          <w:ilvl w:val="0"/>
          <w:numId w:val="15"/>
        </w:numPr>
        <w:spacing w:after="0" w:line="360" w:lineRule="auto"/>
      </w:pPr>
      <w:r w:rsidRPr="006B0F1A">
        <w:t>оказывает помощь обучающемуся в выборе темы выпускной квалификационной работы;</w:t>
      </w:r>
      <w:bookmarkStart w:id="9" w:name="page12"/>
      <w:bookmarkEnd w:id="9"/>
    </w:p>
    <w:p w:rsidR="00BB68C2" w:rsidRPr="006B0F1A" w:rsidRDefault="00BB68C2" w:rsidP="009A19B6">
      <w:pPr>
        <w:numPr>
          <w:ilvl w:val="0"/>
          <w:numId w:val="15"/>
        </w:numPr>
        <w:spacing w:after="0" w:line="360" w:lineRule="auto"/>
      </w:pPr>
      <w:r>
        <w:t>разрабатывает</w:t>
      </w:r>
      <w:r w:rsidRPr="006B0F1A">
        <w:t xml:space="preserve"> задание на подготовку практической и теоретической частей;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соблюдает согласованные сроки встреч с обучающимся и предоставляет ему подробные замечаний, разъяснения и возможные варианты (пути) дальнейших действий;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консультирует обучающегося при подготовке плана выполнения ВКР специалиста;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консультирует обучающегося по подбору используемых источников и фактического материала;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консультирует обучающегося в части соблюдения требований профессиональной этики;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оказывает содействие в выборе методов и методик исследования;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помогает в обосновании применяемых подходов для достижения поставленных в работе цели и задач;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консультирует обучающегося в ходе выполнения текущих заданий в процессе выполнения работы;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обсуждает результаты, полученные обучающимся;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lastRenderedPageBreak/>
        <w:t>представляет комментарии и замечания по письменным главам или промежуточным вариантам ВКР специалиста, переданным обучающимся;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организует и проводит работы по предотвращению неправомерного заимствования в ВКР специалиста, несамостоятельного выполнения квалификационной работы;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информирует обучающегося о вероятности недопуска работы к ГИА из-за несоблюдения сроков (установленных заданием на выполнение ВКР специалиста) и качества выполняемой работы;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консультирует обучающегося при подготовке презентаций и доклада для защиты ВКР специалиста;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проводит контроль за объемом заимствований в работе;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проводит контроль качества допускаемой к ГИА работы, в том числе утверждение окончательного варианта ВКР специалиста перед его официальной сдачей обучающимся секретарю ГЭК;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представляет письменный отзыв как о деятельности обучающегося в период подготовки ВКР специалиста, так и на саму работу и её стиль, c указанием её предварительной оценки;</w:t>
      </w:r>
    </w:p>
    <w:p w:rsidR="00BB68C2" w:rsidRPr="00C31373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направляет ВКР специалиста на рецензирование;</w:t>
      </w:r>
    </w:p>
    <w:p w:rsidR="00BB68C2" w:rsidRDefault="00BB68C2" w:rsidP="009A19B6">
      <w:pPr>
        <w:numPr>
          <w:ilvl w:val="0"/>
          <w:numId w:val="15"/>
        </w:numPr>
        <w:spacing w:after="0" w:line="360" w:lineRule="auto"/>
      </w:pPr>
      <w:r w:rsidRPr="00C31373">
        <w:t>уважает право интеллектуальной собственности обучающегося в случае использования результатов ВКР специалиста в публикациях, научных докладах и т.д.</w:t>
      </w:r>
      <w:r w:rsidRPr="00C31373">
        <w:cr/>
      </w:r>
    </w:p>
    <w:p w:rsidR="00BB68C2" w:rsidRDefault="00BB68C2" w:rsidP="00BB68C2">
      <w:pPr>
        <w:spacing w:line="360" w:lineRule="auto"/>
        <w:ind w:right="60" w:firstLine="709"/>
      </w:pPr>
      <w:r>
        <w:rPr>
          <w:i/>
        </w:rPr>
        <w:t>Рекомендации по составлению отзыва научного руководителя.</w:t>
      </w:r>
      <w:r>
        <w:t xml:space="preserve"> Письменный отзыв составляется в соответствии с вузовскими требованиями, в котором отмечается:</w:t>
      </w:r>
    </w:p>
    <w:p w:rsidR="00BB68C2" w:rsidRDefault="00BB68C2" w:rsidP="009A19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284" w:firstLine="0"/>
        <w:jc w:val="left"/>
      </w:pPr>
      <w:r>
        <w:t>новизна и значимость темы;</w:t>
      </w:r>
    </w:p>
    <w:p w:rsidR="00BB68C2" w:rsidRDefault="00BB68C2" w:rsidP="009A19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284" w:firstLine="0"/>
        <w:jc w:val="left"/>
      </w:pPr>
      <w:r>
        <w:t>характеристика работы студента над темой (оценка исследовательских качеств, объем проанализированного материала, степень самостоятельности и творческой инициативы студента и т.д.);</w:t>
      </w:r>
    </w:p>
    <w:p w:rsidR="00BB68C2" w:rsidRDefault="00BB68C2" w:rsidP="009A19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284" w:firstLine="0"/>
        <w:jc w:val="left"/>
      </w:pPr>
      <w:r>
        <w:t>оценка полученного результата;</w:t>
      </w:r>
    </w:p>
    <w:p w:rsidR="00BB68C2" w:rsidRDefault="00BB68C2" w:rsidP="009A19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284" w:firstLine="0"/>
        <w:jc w:val="left"/>
      </w:pPr>
      <w:r>
        <w:t>оценка готовности выпускника к профессиональной деятельности;</w:t>
      </w:r>
    </w:p>
    <w:p w:rsidR="00BB68C2" w:rsidRPr="005143CD" w:rsidRDefault="00BB68C2" w:rsidP="009A19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284" w:right="40" w:firstLine="0"/>
      </w:pPr>
      <w:r>
        <w:lastRenderedPageBreak/>
        <w:t xml:space="preserve">сформированность универсальных, общекультурных и профессиональных </w:t>
      </w:r>
      <w:r w:rsidRPr="005143CD">
        <w:t>компетенций и организационных качеств выпускника, продемонстрированных при написании работы;</w:t>
      </w:r>
    </w:p>
    <w:p w:rsidR="00BB68C2" w:rsidRPr="005143CD" w:rsidRDefault="00BB68C2" w:rsidP="009A19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284" w:firstLine="0"/>
        <w:jc w:val="left"/>
      </w:pPr>
      <w:r w:rsidRPr="005143CD">
        <w:t>рекомендуемая оценка;</w:t>
      </w:r>
    </w:p>
    <w:p w:rsidR="00BB68C2" w:rsidRDefault="00BB68C2" w:rsidP="009A19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284" w:firstLine="0"/>
        <w:jc w:val="left"/>
      </w:pPr>
      <w:r w:rsidRPr="005143CD">
        <w:t>возможность присвоения квалификации «</w:t>
      </w:r>
      <w:r>
        <w:t>инженер».</w:t>
      </w:r>
    </w:p>
    <w:p w:rsidR="00BB68C2" w:rsidRDefault="00BB68C2" w:rsidP="00BB68C2">
      <w:pPr>
        <w:spacing w:line="360" w:lineRule="auto"/>
        <w:ind w:firstLine="709"/>
      </w:pPr>
      <w:r>
        <w:t xml:space="preserve">Выпускнику предоставляется возможность до защиты ознакомиться с отзывом научного руководителя для подготовки ответа на замечания </w:t>
      </w:r>
      <w:bookmarkStart w:id="10" w:name="page13"/>
      <w:bookmarkEnd w:id="10"/>
    </w:p>
    <w:p w:rsidR="00BB68C2" w:rsidRDefault="00BB68C2" w:rsidP="00BB68C2"/>
    <w:p w:rsidR="00BB68C2" w:rsidRDefault="00BB68C2" w:rsidP="00BB68C2">
      <w:pPr>
        <w:tabs>
          <w:tab w:val="left" w:pos="993"/>
        </w:tabs>
        <w:spacing w:line="360" w:lineRule="auto"/>
        <w:ind w:left="284"/>
        <w:rPr>
          <w:b/>
        </w:rPr>
      </w:pPr>
      <w:r>
        <w:rPr>
          <w:b/>
        </w:rPr>
        <w:t>2.4.</w:t>
      </w:r>
      <w:r>
        <w:rPr>
          <w:b/>
        </w:rPr>
        <w:tab/>
        <w:t>Порядок подготовки выпускной квалификационной работы к защите</w:t>
      </w:r>
    </w:p>
    <w:p w:rsidR="00BB68C2" w:rsidRDefault="00BB68C2" w:rsidP="00BB68C2">
      <w:pPr>
        <w:spacing w:line="360" w:lineRule="auto"/>
        <w:ind w:firstLine="709"/>
      </w:pPr>
      <w:r w:rsidRPr="00C274D1">
        <w:t>Студенты специалитета, успешно прошедшие курс обучения и</w:t>
      </w:r>
      <w:r>
        <w:t xml:space="preserve"> </w:t>
      </w:r>
      <w:r w:rsidRPr="00C274D1">
        <w:t>подготовившие ВКР, допускаются к защите ВКР специалиста заведующим</w:t>
      </w:r>
      <w:r>
        <w:t xml:space="preserve"> </w:t>
      </w:r>
      <w:r w:rsidRPr="00C274D1">
        <w:t>выпускающей кафедрой по представлению научного руководителя работы</w:t>
      </w:r>
      <w:r>
        <w:t>.</w:t>
      </w:r>
    </w:p>
    <w:p w:rsidR="00BB68C2" w:rsidRDefault="00BB68C2" w:rsidP="00BB68C2">
      <w:pPr>
        <w:spacing w:line="360" w:lineRule="auto"/>
        <w:ind w:firstLine="709"/>
        <w:rPr>
          <w:i/>
        </w:rPr>
      </w:pPr>
      <w:r>
        <w:rPr>
          <w:i/>
        </w:rPr>
        <w:t>Условия допуска обучающегося к защите ВКР:</w:t>
      </w:r>
    </w:p>
    <w:p w:rsidR="00BB68C2" w:rsidRPr="004277AF" w:rsidRDefault="00BB68C2" w:rsidP="009A19B6">
      <w:pPr>
        <w:numPr>
          <w:ilvl w:val="0"/>
          <w:numId w:val="17"/>
        </w:numPr>
        <w:tabs>
          <w:tab w:val="left" w:pos="709"/>
        </w:tabs>
        <w:spacing w:after="0" w:line="360" w:lineRule="auto"/>
        <w:ind w:left="500" w:hanging="238"/>
        <w:rPr>
          <w:rFonts w:eastAsia="Courier New"/>
        </w:rPr>
      </w:pPr>
      <w:r w:rsidRPr="004277AF">
        <w:t xml:space="preserve">успешное освоение программы обучения в </w:t>
      </w:r>
      <w:r>
        <w:t>специалитете</w:t>
      </w:r>
      <w:r w:rsidRPr="004277AF">
        <w:t xml:space="preserve"> в соответствии с учебным планом;</w:t>
      </w:r>
    </w:p>
    <w:p w:rsidR="00BB68C2" w:rsidRDefault="00BB68C2" w:rsidP="009A19B6">
      <w:pPr>
        <w:numPr>
          <w:ilvl w:val="0"/>
          <w:numId w:val="17"/>
        </w:numPr>
        <w:tabs>
          <w:tab w:val="left" w:pos="709"/>
        </w:tabs>
        <w:spacing w:after="0" w:line="360" w:lineRule="auto"/>
        <w:ind w:left="500" w:hanging="238"/>
      </w:pPr>
      <w:r w:rsidRPr="004277AF">
        <w:t xml:space="preserve">соответствие подготовленной </w:t>
      </w:r>
      <w:r>
        <w:t>ВКР специалиста</w:t>
      </w:r>
      <w:r w:rsidRPr="004277AF">
        <w:t xml:space="preserve"> заявленным требованиям и ее своевременное (в соответствии с планом-графиком работы над ВКР) представление научному руководителю.</w:t>
      </w:r>
    </w:p>
    <w:p w:rsidR="00BB68C2" w:rsidRPr="004277AF" w:rsidRDefault="00BB68C2" w:rsidP="00BB68C2">
      <w:pPr>
        <w:tabs>
          <w:tab w:val="left" w:pos="0"/>
        </w:tabs>
        <w:spacing w:line="360" w:lineRule="auto"/>
        <w:ind w:firstLine="709"/>
      </w:pPr>
      <w:r w:rsidRPr="00AC7904">
        <w:t>В условиях реализации профилактических мер обязательным условием</w:t>
      </w:r>
      <w:r>
        <w:t xml:space="preserve"> </w:t>
      </w:r>
      <w:r w:rsidRPr="00AC7904">
        <w:t>участия в государственной итоговой аттестации является согласие</w:t>
      </w:r>
      <w:r>
        <w:t xml:space="preserve"> </w:t>
      </w:r>
      <w:r w:rsidRPr="00AC7904">
        <w:t>обучающегося проходить государственные аттестационные испытания в</w:t>
      </w:r>
      <w:r>
        <w:t xml:space="preserve"> </w:t>
      </w:r>
      <w:r w:rsidRPr="00AC7904">
        <w:t>дистанционном формате. Одновременно он дает согласие на обработку его</w:t>
      </w:r>
      <w:r>
        <w:t xml:space="preserve"> </w:t>
      </w:r>
      <w:r w:rsidRPr="00AC7904">
        <w:t>персональных данных, в том числе, в процессе государственного</w:t>
      </w:r>
      <w:r>
        <w:t xml:space="preserve"> </w:t>
      </w:r>
      <w:r w:rsidRPr="00AC7904">
        <w:t>аттестационного испытания, их передачу по каналам связи общего доступа и</w:t>
      </w:r>
      <w:r>
        <w:t xml:space="preserve"> </w:t>
      </w:r>
      <w:r w:rsidRPr="00AC7904">
        <w:t>перевод передаваемых персональных данных в категорию общедоступных, а</w:t>
      </w:r>
      <w:r>
        <w:t xml:space="preserve"> </w:t>
      </w:r>
      <w:r w:rsidRPr="00AC7904">
        <w:t>также на видеофиксацию процедуры проведения государственных</w:t>
      </w:r>
      <w:r>
        <w:t xml:space="preserve"> </w:t>
      </w:r>
      <w:r w:rsidRPr="00AC7904">
        <w:t>аттестационных испытаний, и подтверждает согласие с организационно</w:t>
      </w:r>
      <w:r>
        <w:t>-</w:t>
      </w:r>
      <w:r w:rsidRPr="00AC7904">
        <w:t>техническими условиями проведения государственных аттестационных</w:t>
      </w:r>
      <w:r>
        <w:t xml:space="preserve"> </w:t>
      </w:r>
      <w:r w:rsidRPr="00AC7904">
        <w:t>испытаний, определенными нормативными актами Университета. Указанное</w:t>
      </w:r>
      <w:r>
        <w:t xml:space="preserve"> </w:t>
      </w:r>
      <w:r w:rsidRPr="00AC7904">
        <w:lastRenderedPageBreak/>
        <w:t>согласие дается обучающимся на Личной странице в системе дистанционного</w:t>
      </w:r>
      <w:r>
        <w:t xml:space="preserve"> </w:t>
      </w:r>
      <w:r w:rsidRPr="00AC7904">
        <w:t>обучения Университета путем нажатия кнопки «Прочитал и понял».</w:t>
      </w:r>
    </w:p>
    <w:p w:rsidR="00BB68C2" w:rsidRPr="00BB3F40" w:rsidRDefault="00BB68C2" w:rsidP="00BB68C2">
      <w:pPr>
        <w:spacing w:line="360" w:lineRule="auto"/>
        <w:ind w:firstLine="709"/>
      </w:pPr>
      <w:r w:rsidRPr="00BB3F40">
        <w:t>Окончательный вариант ВКР специалиста представляется руководителю</w:t>
      </w:r>
      <w:r>
        <w:t xml:space="preserve"> </w:t>
      </w:r>
      <w:r w:rsidRPr="00BB3F40">
        <w:t>на согласование не менее чем за 12 рабочих дней до назначенной даты ГИА.</w:t>
      </w:r>
      <w:r>
        <w:t xml:space="preserve"> </w:t>
      </w:r>
      <w:r w:rsidRPr="00BB3F40">
        <w:t>Руководитель ВКР специалиста составляет письменный отзыв в течение 5</w:t>
      </w:r>
      <w:r>
        <w:t xml:space="preserve"> </w:t>
      </w:r>
      <w:r w:rsidRPr="00BB3F40">
        <w:t>рабочих дней после получения законченной работы от обучающегося.</w:t>
      </w:r>
    </w:p>
    <w:p w:rsidR="00BB68C2" w:rsidRPr="00BB3F40" w:rsidRDefault="00BB68C2" w:rsidP="00BB68C2">
      <w:pPr>
        <w:spacing w:line="360" w:lineRule="auto"/>
        <w:ind w:firstLine="709"/>
      </w:pPr>
      <w:r w:rsidRPr="00BB3F40">
        <w:t>Подписанный оригинал ВКР специалиста на бумажном носителе</w:t>
      </w:r>
      <w:r>
        <w:t xml:space="preserve"> </w:t>
      </w:r>
      <w:r w:rsidRPr="00BB3F40">
        <w:t>направляется рецензенту, который представляет письменную рецензию на ВКР</w:t>
      </w:r>
      <w:r>
        <w:t xml:space="preserve"> </w:t>
      </w:r>
      <w:r w:rsidRPr="00BB3F40">
        <w:t>специалиста.</w:t>
      </w:r>
    </w:p>
    <w:p w:rsidR="00BB68C2" w:rsidRDefault="00BB68C2" w:rsidP="00BB68C2">
      <w:pPr>
        <w:spacing w:line="360" w:lineRule="auto"/>
        <w:ind w:firstLine="709"/>
      </w:pPr>
      <w:r w:rsidRPr="00BB3F40">
        <w:t>Текст ВКР специалиста, за исключением текстов ВКР, содержащих</w:t>
      </w:r>
      <w:r>
        <w:t xml:space="preserve"> </w:t>
      </w:r>
      <w:r w:rsidRPr="00BB3F40">
        <w:t>сведения, составляющие государственную тайну, размещаются в электроннобиблиотечной системе Университета и проверяются на объем заимствования (в</w:t>
      </w:r>
      <w:r>
        <w:t xml:space="preserve"> </w:t>
      </w:r>
      <w:r w:rsidRPr="00BB3F40">
        <w:t>том числе содержательного, выявления неправомочных заимствований). Для</w:t>
      </w:r>
      <w:r>
        <w:t xml:space="preserve"> </w:t>
      </w:r>
      <w:r w:rsidRPr="00BB3F40">
        <w:t>дипломного проекта / дипломной работы устанавливается предельное значение</w:t>
      </w:r>
      <w:r>
        <w:t xml:space="preserve"> </w:t>
      </w:r>
      <w:r w:rsidRPr="00BB3F40">
        <w:t xml:space="preserve">фактической доли авторского текста (оригинальности) </w:t>
      </w:r>
      <w:r w:rsidRPr="00047857">
        <w:t>–</w:t>
      </w:r>
      <w:r w:rsidRPr="00BB3F40">
        <w:t xml:space="preserve"> не менее 60 %.</w:t>
      </w:r>
    </w:p>
    <w:p w:rsidR="00BB68C2" w:rsidRDefault="00BB68C2" w:rsidP="00BB68C2">
      <w:pPr>
        <w:ind w:firstLine="709"/>
      </w:pPr>
    </w:p>
    <w:p w:rsidR="00BB68C2" w:rsidRDefault="00BB68C2" w:rsidP="00BB68C2">
      <w:pPr>
        <w:spacing w:line="360" w:lineRule="auto"/>
        <w:ind w:firstLine="709"/>
        <w:rPr>
          <w:i/>
        </w:rPr>
      </w:pPr>
      <w:r>
        <w:rPr>
          <w:i/>
        </w:rPr>
        <w:t>Порядок проведения защиты ВКР</w:t>
      </w:r>
    </w:p>
    <w:p w:rsidR="00BB68C2" w:rsidRPr="00AA08B6" w:rsidRDefault="00BB68C2" w:rsidP="00BB68C2">
      <w:pPr>
        <w:spacing w:line="360" w:lineRule="auto"/>
        <w:ind w:firstLine="709"/>
      </w:pPr>
      <w:r w:rsidRPr="00AA08B6">
        <w:t>Защита ВКР специалиста происходит на открытом заседании. Ход</w:t>
      </w:r>
      <w:r>
        <w:t xml:space="preserve"> </w:t>
      </w:r>
      <w:r w:rsidRPr="00AA08B6">
        <w:t>защиты оформляется протоколом, который утверждается подписями членов</w:t>
      </w:r>
      <w:r>
        <w:t xml:space="preserve"> </w:t>
      </w:r>
      <w:r w:rsidRPr="00AA08B6">
        <w:t>ГЭК. На защиту в ГЭК студент представляет рукопись ВКР специалиста, отзыв</w:t>
      </w:r>
      <w:r>
        <w:t xml:space="preserve"> </w:t>
      </w:r>
      <w:r w:rsidRPr="00AA08B6">
        <w:t>руководителя, рецензию на работу, отчет с результатом проверки на объем</w:t>
      </w:r>
      <w:r>
        <w:t xml:space="preserve"> </w:t>
      </w:r>
      <w:r w:rsidRPr="00AA08B6">
        <w:t>заимствований, иллюстративный материал (презентация в Power Point),</w:t>
      </w:r>
      <w:r>
        <w:t xml:space="preserve"> </w:t>
      </w:r>
      <w:r w:rsidRPr="00AA08B6">
        <w:t>которые должны быть переданы в ГЭК не позднее, чем за 2 календарных дня до</w:t>
      </w:r>
      <w:r>
        <w:t xml:space="preserve"> </w:t>
      </w:r>
      <w:r w:rsidRPr="00AA08B6">
        <w:t>дня защиты.</w:t>
      </w:r>
    </w:p>
    <w:p w:rsidR="00BB68C2" w:rsidRDefault="00BB68C2" w:rsidP="00BB68C2">
      <w:pPr>
        <w:spacing w:line="360" w:lineRule="auto"/>
        <w:ind w:firstLine="709"/>
      </w:pPr>
      <w:r w:rsidRPr="00AA08B6">
        <w:t>В условиях реализации профилактических мер для проведения ГИА в</w:t>
      </w:r>
      <w:r>
        <w:t xml:space="preserve"> </w:t>
      </w:r>
      <w:r w:rsidRPr="00AA08B6">
        <w:t>дистанционном формате используется система дистанционного обучения</w:t>
      </w:r>
      <w:r>
        <w:t xml:space="preserve"> </w:t>
      </w:r>
      <w:r w:rsidRPr="00AA08B6">
        <w:t>Университета (СДО Университета). В СДО Университета для каждого</w:t>
      </w:r>
      <w:r>
        <w:t xml:space="preserve"> </w:t>
      </w:r>
      <w:r w:rsidRPr="00AA08B6">
        <w:t>обучающегося создается раздел для мероприятий ГИА (личная страница) в</w:t>
      </w:r>
      <w:r>
        <w:t xml:space="preserve"> </w:t>
      </w:r>
      <w:r w:rsidRPr="00AA08B6">
        <w:t>соответствии с локальными нормативными актами Университета. Защита ВКР</w:t>
      </w:r>
      <w:r>
        <w:t xml:space="preserve"> </w:t>
      </w:r>
      <w:r w:rsidRPr="00AA08B6">
        <w:lastRenderedPageBreak/>
        <w:t>проводится в режиме видеоконференции с использованием системы</w:t>
      </w:r>
      <w:r>
        <w:t xml:space="preserve"> </w:t>
      </w:r>
      <w:r w:rsidRPr="00AA08B6">
        <w:t>видеоконференцсвязи.</w:t>
      </w:r>
    </w:p>
    <w:p w:rsidR="00BB68C2" w:rsidRDefault="00BB68C2" w:rsidP="00BB68C2">
      <w:pPr>
        <w:spacing w:line="360" w:lineRule="auto"/>
        <w:ind w:firstLine="709"/>
        <w:rPr>
          <w:i/>
        </w:rPr>
      </w:pPr>
      <w:r>
        <w:rPr>
          <w:i/>
        </w:rPr>
        <w:t>Процедура защиты ВКР включает в себя:</w:t>
      </w:r>
    </w:p>
    <w:p w:rsidR="00BB68C2" w:rsidRDefault="00BB68C2" w:rsidP="009A19B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284" w:firstLine="0"/>
      </w:pPr>
      <w:r>
        <w:t>устный доклад автора работы (не более 10 мин);</w:t>
      </w:r>
    </w:p>
    <w:p w:rsidR="00BB68C2" w:rsidRDefault="00BB68C2" w:rsidP="009A19B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284" w:firstLine="0"/>
      </w:pPr>
      <w:r>
        <w:t>вопросы членов ГЭК и ответы студента в устной форме;</w:t>
      </w:r>
    </w:p>
    <w:p w:rsidR="00BB68C2" w:rsidRDefault="00BB68C2" w:rsidP="009A19B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284" w:firstLine="0"/>
      </w:pPr>
      <w:r>
        <w:t>оглашение отзыва руководителя;</w:t>
      </w:r>
    </w:p>
    <w:p w:rsidR="00BB68C2" w:rsidRDefault="00BB68C2" w:rsidP="009A19B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284" w:firstLine="0"/>
      </w:pPr>
      <w:r>
        <w:t>возможные дискуссионные выступления членов ГЭК;</w:t>
      </w:r>
    </w:p>
    <w:p w:rsidR="00BB68C2" w:rsidRDefault="00BB68C2" w:rsidP="009A19B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284" w:right="300" w:firstLine="0"/>
      </w:pPr>
      <w:r>
        <w:t>закрытое обсуждение членами ГЭК результатов защиты ВКР и вынесение решения в форме оценки.</w:t>
      </w:r>
    </w:p>
    <w:p w:rsidR="00BB68C2" w:rsidRDefault="00BB68C2" w:rsidP="00BB68C2">
      <w:pPr>
        <w:spacing w:line="360" w:lineRule="auto"/>
        <w:ind w:firstLine="709"/>
      </w:pPr>
      <w:r w:rsidRPr="00D26A0A">
        <w:t>Итоговая оценка за ВКР специалиста выставляется ГЭК по итогам</w:t>
      </w:r>
      <w:r>
        <w:t xml:space="preserve"> </w:t>
      </w:r>
      <w:r w:rsidRPr="00D26A0A">
        <w:t>защиты ВКР специалиста с учетом оценок, выставленных руководителем и</w:t>
      </w:r>
      <w:r>
        <w:t xml:space="preserve"> </w:t>
      </w:r>
      <w:r w:rsidRPr="00D26A0A">
        <w:t>рецензентом, а также результатов проверки ВКР специалиста на предмет</w:t>
      </w:r>
      <w:r>
        <w:t xml:space="preserve"> </w:t>
      </w:r>
      <w:r w:rsidRPr="00D26A0A">
        <w:t>соответствия установленным требованиям.</w:t>
      </w:r>
    </w:p>
    <w:p w:rsidR="00BB68C2" w:rsidRDefault="00BB68C2" w:rsidP="00BB68C2">
      <w:pPr>
        <w:spacing w:line="360" w:lineRule="auto"/>
        <w:ind w:firstLine="709"/>
        <w:rPr>
          <w:i/>
        </w:rPr>
      </w:pPr>
      <w:r>
        <w:t xml:space="preserve">Показатели и критерии оценки ВКР специалиста приведены </w:t>
      </w:r>
      <w:r>
        <w:rPr>
          <w:i/>
        </w:rPr>
        <w:t>в п.3 Фонд оценочных средств для проведения ГИА.</w:t>
      </w:r>
    </w:p>
    <w:p w:rsidR="00BB68C2" w:rsidRPr="00A6641F" w:rsidRDefault="00BB68C2" w:rsidP="00BB68C2">
      <w:pPr>
        <w:spacing w:line="360" w:lineRule="auto"/>
        <w:ind w:firstLine="709"/>
      </w:pPr>
      <w:r w:rsidRPr="00A6641F">
        <w:t>Результаты государственного аттестационного испытания, проводимого в</w:t>
      </w:r>
      <w:r>
        <w:t xml:space="preserve"> </w:t>
      </w:r>
      <w:r w:rsidRPr="00A6641F">
        <w:t>устной форме, объявляются в день его проведения. Успешное прохождение</w:t>
      </w:r>
      <w:r>
        <w:t xml:space="preserve"> </w:t>
      </w:r>
      <w:r w:rsidRPr="00A6641F">
        <w:t>государственной итоговой аттестации является основанием для присвоения</w:t>
      </w:r>
      <w:r>
        <w:t xml:space="preserve"> </w:t>
      </w:r>
      <w:r w:rsidRPr="00A6641F">
        <w:t>квалификации «</w:t>
      </w:r>
      <w:r>
        <w:t>инженер</w:t>
      </w:r>
      <w:r w:rsidRPr="00A6641F">
        <w:t>» по направлению подготовки и выдачи диплома о</w:t>
      </w:r>
      <w:r>
        <w:t xml:space="preserve"> </w:t>
      </w:r>
      <w:r w:rsidRPr="00A6641F">
        <w:t>высшем образовании образца, установленного Министерством образования и</w:t>
      </w:r>
      <w:r>
        <w:t xml:space="preserve"> </w:t>
      </w:r>
      <w:r w:rsidRPr="00A6641F">
        <w:t>науки Российской Федерации.</w:t>
      </w:r>
    </w:p>
    <w:p w:rsidR="00BB68C2" w:rsidRPr="00A6641F" w:rsidRDefault="00BB68C2" w:rsidP="00BB68C2">
      <w:pPr>
        <w:spacing w:line="360" w:lineRule="auto"/>
        <w:ind w:firstLine="709"/>
      </w:pPr>
      <w:r w:rsidRPr="00A6641F">
        <w:t>Обучающиеся, не прошедшие ГИА в связи с неявкой по неуважительной</w:t>
      </w:r>
      <w:r>
        <w:t xml:space="preserve"> </w:t>
      </w:r>
      <w:r w:rsidRPr="00A6641F">
        <w:t>причине или в связи с получением оценки "неудовлетворительно", отчисляются</w:t>
      </w:r>
      <w:r>
        <w:t xml:space="preserve"> </w:t>
      </w:r>
      <w:r w:rsidRPr="00A6641F">
        <w:t>из Университета с выдачей справки об обучении как не выполнившие</w:t>
      </w:r>
      <w:r>
        <w:t xml:space="preserve"> </w:t>
      </w:r>
      <w:r w:rsidRPr="00A6641F">
        <w:t>обязанностей по добросовестному освоению образовательной программы и</w:t>
      </w:r>
      <w:r>
        <w:t xml:space="preserve"> </w:t>
      </w:r>
      <w:r w:rsidRPr="00A6641F">
        <w:t>выполнению учебного плана.</w:t>
      </w:r>
    </w:p>
    <w:p w:rsidR="00BB68C2" w:rsidRDefault="00BB68C2" w:rsidP="00BB68C2">
      <w:pPr>
        <w:spacing w:line="360" w:lineRule="auto"/>
        <w:ind w:firstLine="709"/>
      </w:pPr>
      <w:r w:rsidRPr="00A6641F">
        <w:t>В случае получения оценки «неудовлетворительно» или в случае, если</w:t>
      </w:r>
      <w:r>
        <w:t xml:space="preserve"> </w:t>
      </w:r>
      <w:r w:rsidRPr="00A6641F">
        <w:t>ВКР специалиста не была допущена к защите, студент может быть допущен к</w:t>
      </w:r>
      <w:r>
        <w:t xml:space="preserve"> </w:t>
      </w:r>
      <w:r w:rsidRPr="00A6641F">
        <w:t>повторной защите на следующий год с соблюдением общего порядка</w:t>
      </w:r>
      <w:r>
        <w:t xml:space="preserve"> </w:t>
      </w:r>
      <w:r w:rsidRPr="00A6641F">
        <w:t>подготовки и защиты ВКР специалиста.</w:t>
      </w:r>
    </w:p>
    <w:p w:rsidR="00BB68C2" w:rsidRDefault="00BB68C2" w:rsidP="00BB68C2">
      <w:pPr>
        <w:spacing w:line="360" w:lineRule="auto"/>
        <w:ind w:firstLine="709"/>
      </w:pPr>
      <w:r w:rsidRPr="00A6641F">
        <w:lastRenderedPageBreak/>
        <w:t>Требования выпускающей кафедры к содержанию, критерии оценки ВКР</w:t>
      </w:r>
      <w:r>
        <w:t xml:space="preserve"> </w:t>
      </w:r>
      <w:r w:rsidRPr="00A6641F">
        <w:t>специалиста, правила подготовки к защите ВКР специалиста на основе</w:t>
      </w:r>
      <w:r>
        <w:t xml:space="preserve"> </w:t>
      </w:r>
      <w:r w:rsidRPr="00A6641F">
        <w:t>специфики направления подготовки и направленности (специализации)</w:t>
      </w:r>
      <w:r>
        <w:t xml:space="preserve"> </w:t>
      </w:r>
      <w:r w:rsidRPr="00A6641F">
        <w:t>образовательной программы специалитета содержатся в Методических</w:t>
      </w:r>
      <w:r>
        <w:t xml:space="preserve"> </w:t>
      </w:r>
      <w:r w:rsidRPr="00A6641F">
        <w:t>указаниях по подготовке и защите ВКР специалиста.</w:t>
      </w:r>
    </w:p>
    <w:p w:rsidR="00BB68C2" w:rsidRPr="00AC32DB" w:rsidRDefault="00BB68C2" w:rsidP="00BB68C2">
      <w:pPr>
        <w:ind w:firstLine="709"/>
        <w:rPr>
          <w:i/>
        </w:rPr>
      </w:pPr>
    </w:p>
    <w:p w:rsidR="00BB68C2" w:rsidRDefault="00BB68C2" w:rsidP="00BB68C2">
      <w:pPr>
        <w:tabs>
          <w:tab w:val="left" w:pos="993"/>
        </w:tabs>
        <w:spacing w:line="360" w:lineRule="auto"/>
        <w:ind w:left="284"/>
        <w:rPr>
          <w:b/>
        </w:rPr>
      </w:pPr>
      <w:r>
        <w:rPr>
          <w:b/>
        </w:rPr>
        <w:t>2.5.</w:t>
      </w:r>
      <w:r>
        <w:rPr>
          <w:b/>
        </w:rPr>
        <w:tab/>
        <w:t>Критерии выставления оценки за выполнение и защиту ВКР</w:t>
      </w:r>
    </w:p>
    <w:p w:rsidR="00BB68C2" w:rsidRDefault="00BB68C2" w:rsidP="00BB68C2">
      <w:pPr>
        <w:spacing w:line="360" w:lineRule="auto"/>
        <w:ind w:firstLine="709"/>
      </w:pPr>
      <w:r>
        <w:t>Результаты защиты ВКР специалиста определяются оценками «отлично», «хорошо» и «удовлетворительно»,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BB68C2" w:rsidRDefault="00BB68C2" w:rsidP="00BB68C2">
      <w:pPr>
        <w:spacing w:line="360" w:lineRule="auto"/>
        <w:ind w:firstLine="709"/>
      </w:pPr>
      <w:r>
        <w:t xml:space="preserve">Оценка </w:t>
      </w:r>
      <w:r>
        <w:rPr>
          <w:b/>
        </w:rPr>
        <w:t>«Отлично»</w:t>
      </w:r>
      <w:r>
        <w:t xml:space="preserve"> выставляется за ВКР, которая носит технологический характер, имеет грамотно изложенную теоретическую главу, глубокий анализ,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 и рецензента. 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На защите 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наглядные пособия (таблицы, схемы, графики и т.п.) или раздаточный материал, отвечает на поставленные вопросы по существу темы работы.</w:t>
      </w:r>
    </w:p>
    <w:p w:rsidR="00BB68C2" w:rsidRDefault="00BB68C2" w:rsidP="00BB68C2">
      <w:pPr>
        <w:spacing w:line="360" w:lineRule="auto"/>
        <w:ind w:firstLine="709"/>
      </w:pPr>
      <w:r>
        <w:t xml:space="preserve">Оценка </w:t>
      </w:r>
      <w:r>
        <w:rPr>
          <w:b/>
        </w:rPr>
        <w:t>«Хорошо»</w:t>
      </w:r>
      <w:r>
        <w:t xml:space="preserve"> выставляется за ВКР, которая носит технологический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ВКР отвечает предъявляемым к ней требованиям. Она </w:t>
      </w:r>
      <w:r>
        <w:lastRenderedPageBreak/>
        <w:t>имеет положительный отзыв научного руководителя и рецензента.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</w:t>
      </w:r>
    </w:p>
    <w:p w:rsidR="00BB68C2" w:rsidRDefault="00BB68C2" w:rsidP="00BB68C2">
      <w:pPr>
        <w:spacing w:line="360" w:lineRule="auto"/>
        <w:ind w:firstLine="709"/>
      </w:pPr>
      <w:r>
        <w:t xml:space="preserve">Оценка </w:t>
      </w:r>
      <w:r>
        <w:rPr>
          <w:b/>
        </w:rPr>
        <w:t>«Удовлетворительно»</w:t>
      </w:r>
      <w:r>
        <w:t xml:space="preserve"> выставляется за ВКР, которая носит технологический характер, имеет теоретическую главу, базируется на практическом материале, но 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отсутствие авторской позиции;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 В отзывах рецензентов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</w:t>
      </w:r>
    </w:p>
    <w:p w:rsidR="00BB68C2" w:rsidRDefault="00BB68C2" w:rsidP="00BB68C2">
      <w:pPr>
        <w:spacing w:line="360" w:lineRule="auto"/>
        <w:ind w:firstLine="709"/>
      </w:pPr>
      <w:r>
        <w:t xml:space="preserve">Оценка </w:t>
      </w:r>
      <w:r>
        <w:rPr>
          <w:b/>
        </w:rPr>
        <w:t>«Неудовлетворительно»</w:t>
      </w:r>
      <w:r>
        <w:t xml:space="preserve"> выставляется за ВКР, которая не носит технологического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отзывах научного руководителя и рецензента имеются существенные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</w:t>
      </w:r>
    </w:p>
    <w:p w:rsidR="00BB68C2" w:rsidRDefault="00BB68C2" w:rsidP="00BB68C2">
      <w:pPr>
        <w:spacing w:line="360" w:lineRule="auto"/>
      </w:pPr>
    </w:p>
    <w:p w:rsidR="00BB68C2" w:rsidRDefault="00BB68C2" w:rsidP="009A19B6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720" w:hanging="458"/>
        <w:jc w:val="left"/>
        <w:rPr>
          <w:b/>
        </w:rPr>
      </w:pPr>
      <w:r>
        <w:rPr>
          <w:b/>
        </w:rPr>
        <w:t>Ресурсное обеспечение ГИА</w:t>
      </w:r>
    </w:p>
    <w:p w:rsidR="00BB68C2" w:rsidRDefault="00BB68C2" w:rsidP="00BB68C2">
      <w:pPr>
        <w:spacing w:line="360" w:lineRule="auto"/>
        <w:ind w:left="3960" w:right="940" w:hanging="3251"/>
        <w:rPr>
          <w:i/>
        </w:rPr>
      </w:pPr>
      <w:r>
        <w:t>3.1. Учебная литература</w:t>
      </w:r>
    </w:p>
    <w:p w:rsidR="00BB68C2" w:rsidRDefault="00BB68C2" w:rsidP="00BB68C2">
      <w:pPr>
        <w:spacing w:line="360" w:lineRule="auto"/>
        <w:ind w:left="3960" w:right="940" w:hanging="3251"/>
        <w:rPr>
          <w:i/>
        </w:rPr>
      </w:pPr>
      <w:r>
        <w:rPr>
          <w:i/>
        </w:rPr>
        <w:t>Основная литература</w:t>
      </w:r>
    </w:p>
    <w:p w:rsidR="00BB68C2" w:rsidRDefault="00BB68C2" w:rsidP="009A19B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66B22">
        <w:lastRenderedPageBreak/>
        <w:t>Цыганкова М.В., Никишина Е.Е.</w:t>
      </w:r>
      <w:r>
        <w:t xml:space="preserve"> </w:t>
      </w:r>
      <w:r w:rsidRPr="00366B22">
        <w:t>Технология редкоземельных элементов и материалов на их основе. Ч. 1. – М.: РТУ МИРЭА</w:t>
      </w:r>
      <w:r>
        <w:t xml:space="preserve">, </w:t>
      </w:r>
      <w:r w:rsidRPr="00366B22">
        <w:t>2023</w:t>
      </w:r>
      <w:r>
        <w:t xml:space="preserve">. </w:t>
      </w:r>
      <w:r w:rsidRPr="00366B22">
        <w:t>– http://media:8080/ebooks/20240221/4069.iso</w:t>
      </w:r>
    </w:p>
    <w:p w:rsidR="00BB68C2" w:rsidRDefault="00BB68C2" w:rsidP="009A19B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66B22">
        <w:t xml:space="preserve">Цыганкова М.В., Чернышова О.В. Технология никеля, кобальта и вольфрама. – М.: РТУ МИРЭА, 2021. </w:t>
      </w:r>
      <w:r>
        <w:t xml:space="preserve"> </w:t>
      </w:r>
      <w:r w:rsidRPr="00366B22">
        <w:t>71 с. – https://e.lanbook.com/book/218483</w:t>
      </w:r>
    </w:p>
    <w:p w:rsidR="00BB68C2" w:rsidRDefault="00BB68C2" w:rsidP="009A19B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66B22">
        <w:t>Цыганкова М.В.</w:t>
      </w:r>
      <w:r>
        <w:t xml:space="preserve"> </w:t>
      </w:r>
      <w:r w:rsidRPr="00366B22">
        <w:t>Химическая технология цветных металлов</w:t>
      </w:r>
      <w:r>
        <w:t xml:space="preserve">. </w:t>
      </w:r>
      <w:r w:rsidRPr="00366B22">
        <w:t>–</w:t>
      </w:r>
      <w:r>
        <w:t xml:space="preserve"> </w:t>
      </w:r>
      <w:r w:rsidRPr="00366B22">
        <w:t>М.: РТУ МИРЭА</w:t>
      </w:r>
      <w:r>
        <w:t xml:space="preserve">, </w:t>
      </w:r>
      <w:r w:rsidRPr="00366B22">
        <w:t>2022</w:t>
      </w:r>
      <w:r>
        <w:t xml:space="preserve">. </w:t>
      </w:r>
      <w:r w:rsidRPr="00366B22">
        <w:t>– http://media:8080/ebooks/20221218/3448.iso</w:t>
      </w:r>
    </w:p>
    <w:p w:rsidR="00BB68C2" w:rsidRDefault="00BB68C2" w:rsidP="009A19B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66B22">
        <w:t>Никишина Е.Е., Волчкова Е.В.</w:t>
      </w:r>
      <w:r>
        <w:t xml:space="preserve"> </w:t>
      </w:r>
      <w:r w:rsidRPr="00366B22">
        <w:t>Переработка вторичного сырья, содержащего бла</w:t>
      </w:r>
      <w:r>
        <w:t>городные металлы.</w:t>
      </w:r>
      <w:r w:rsidRPr="00366B22">
        <w:t xml:space="preserve"> – М.: РТУ МИРЭА</w:t>
      </w:r>
      <w:r>
        <w:t xml:space="preserve">, </w:t>
      </w:r>
      <w:r w:rsidRPr="00366B22">
        <w:t>2021</w:t>
      </w:r>
      <w:r>
        <w:t xml:space="preserve">. </w:t>
      </w:r>
      <w:r w:rsidRPr="00366B22">
        <w:t xml:space="preserve">– </w:t>
      </w:r>
      <w:r w:rsidRPr="00380946">
        <w:t>https://e.lanbook.com/book/218534</w:t>
      </w:r>
    </w:p>
    <w:p w:rsidR="00BB68C2" w:rsidRDefault="00BB68C2" w:rsidP="009A19B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80946">
        <w:t>Волчкова Е.В., Никишина Е.Е.</w:t>
      </w:r>
      <w:r>
        <w:t xml:space="preserve"> </w:t>
      </w:r>
      <w:r w:rsidRPr="00380946">
        <w:t>Пирометаллургические процессы в технологии редких элементов</w:t>
      </w:r>
      <w:r>
        <w:t xml:space="preserve">. </w:t>
      </w:r>
      <w:r w:rsidRPr="00366B22">
        <w:t>–</w:t>
      </w:r>
      <w:r>
        <w:t xml:space="preserve"> </w:t>
      </w:r>
      <w:r w:rsidRPr="00380946">
        <w:t>М.: РТУ МИРЭА</w:t>
      </w:r>
      <w:r>
        <w:t xml:space="preserve">, </w:t>
      </w:r>
      <w:r w:rsidR="00EF19BE">
        <w:t>2023</w:t>
      </w:r>
      <w:r>
        <w:t xml:space="preserve">. </w:t>
      </w:r>
      <w:r w:rsidRPr="00D05A8F">
        <w:t>http://media:8080/ebooks/05112024/4285.pdf</w:t>
      </w:r>
    </w:p>
    <w:p w:rsidR="00BB68C2" w:rsidRDefault="00BB68C2" w:rsidP="009A19B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80946">
        <w:t>Волчкова Е.В., Чернышова О.В.</w:t>
      </w:r>
      <w:r>
        <w:t xml:space="preserve"> </w:t>
      </w:r>
      <w:r w:rsidRPr="00380946">
        <w:t>Получение и исследование ультрадисперсных материалов на основе редких и платиновых металлов</w:t>
      </w:r>
      <w:r w:rsidRPr="00380946">
        <w:tab/>
        <w:t>учебно-методическое пособие</w:t>
      </w:r>
      <w:r>
        <w:t xml:space="preserve"> </w:t>
      </w:r>
      <w:r w:rsidRPr="00366B22">
        <w:t xml:space="preserve">– </w:t>
      </w:r>
      <w:r w:rsidRPr="00380946">
        <w:t>М.: РТУ МИРЭА</w:t>
      </w:r>
      <w:r>
        <w:t xml:space="preserve">, </w:t>
      </w:r>
      <w:r w:rsidRPr="00380946">
        <w:t>2021</w:t>
      </w:r>
      <w:r>
        <w:t xml:space="preserve">. </w:t>
      </w:r>
      <w:r w:rsidRPr="00380946">
        <w:tab/>
        <w:t>https://e.lanbook.com/book/218501</w:t>
      </w:r>
    </w:p>
    <w:p w:rsidR="00BB68C2" w:rsidRDefault="00BB68C2" w:rsidP="009A19B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80946">
        <w:t>Волчкова Е.В., Носикова Л.А., Чернышова О.В.</w:t>
      </w:r>
      <w:r>
        <w:t xml:space="preserve"> </w:t>
      </w:r>
      <w:r w:rsidRPr="00380946">
        <w:t xml:space="preserve">Получение порошков цветных металлов электролизом. </w:t>
      </w:r>
      <w:r w:rsidRPr="00366B22">
        <w:t xml:space="preserve">– </w:t>
      </w:r>
      <w:r w:rsidRPr="00380946">
        <w:t>М</w:t>
      </w:r>
      <w:r>
        <w:t>.</w:t>
      </w:r>
      <w:r w:rsidRPr="00380946">
        <w:t>: РТУ МИРЭА</w:t>
      </w:r>
      <w:r>
        <w:t xml:space="preserve">, </w:t>
      </w:r>
      <w:r w:rsidRPr="00380946">
        <w:t>2023</w:t>
      </w:r>
      <w:r>
        <w:t>.</w:t>
      </w:r>
      <w:r w:rsidRPr="00380946">
        <w:tab/>
      </w:r>
      <w:r w:rsidRPr="00D05A8F">
        <w:t>https://e.lanbook.com/book/398381</w:t>
      </w:r>
    </w:p>
    <w:p w:rsidR="00BB68C2" w:rsidRDefault="00BB68C2" w:rsidP="009A19B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9C3201">
        <w:t>Дьяченко А.Н.</w:t>
      </w:r>
      <w:r>
        <w:t xml:space="preserve"> </w:t>
      </w:r>
      <w:r w:rsidRPr="009C3201">
        <w:t>Технология урана</w:t>
      </w:r>
      <w:r>
        <w:t xml:space="preserve">. </w:t>
      </w:r>
      <w:r w:rsidRPr="00366B22">
        <w:t xml:space="preserve">– </w:t>
      </w:r>
      <w:r w:rsidRPr="009C3201">
        <w:t>М.: РТУ МИРЭА</w:t>
      </w:r>
      <w:r>
        <w:t xml:space="preserve">, </w:t>
      </w:r>
      <w:r w:rsidRPr="009C3201">
        <w:t>2021</w:t>
      </w:r>
      <w:r>
        <w:t xml:space="preserve">. </w:t>
      </w:r>
      <w:r w:rsidRPr="00366B22">
        <w:t>–</w:t>
      </w:r>
      <w:r>
        <w:t xml:space="preserve"> </w:t>
      </w:r>
      <w:r w:rsidRPr="009C3201">
        <w:t>197 с.</w:t>
      </w:r>
    </w:p>
    <w:p w:rsidR="00BB68C2" w:rsidRDefault="00BB68C2" w:rsidP="00BB68C2">
      <w:pPr>
        <w:tabs>
          <w:tab w:val="left" w:pos="709"/>
        </w:tabs>
        <w:spacing w:line="360" w:lineRule="auto"/>
        <w:ind w:firstLine="709"/>
        <w:rPr>
          <w:i/>
        </w:rPr>
      </w:pPr>
      <w:r>
        <w:rPr>
          <w:i/>
        </w:rPr>
        <w:t>Дополнительная литература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Зимина Г.В., Лысакова Е.И., Смирнова И.Н. Избранные главы ХиТРРЭ. Общие положения, обогащение руд редких элементов. – М.: ИПЦ МИТХТ, 2012. http://www.mitht.ru/e-library/methodics?id=1455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Никишина Е.Е., Лебедева Е.Н., Дробот Д.В.</w:t>
      </w:r>
      <w:r w:rsidRPr="00D05A8F">
        <w:rPr>
          <w:szCs w:val="28"/>
        </w:rPr>
        <w:tab/>
        <w:t>Избранные главы химии и технологии редких и рассеянных элементов. Оксиды ниобия и тантала. – М.: ИПЦ МИТХТ, 2012. http://media:8080/ebooks/mitht/methodics/1292.pdf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Чернышова О.В. Оборудование процессов хлорирования редкометального сырья. – М.: РТУ МИРЭА, 2024. http://media:8080/ebooks/05112024/4287.pdf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lastRenderedPageBreak/>
        <w:t>Лысакова Е.И., Букин В.И., Резник А.М. Избранные главы ХиТРРЭ.Редкие и рассеянные элементы. Химия и технология. В трех книгах. Книга I. Учебник для вузов/Коровин С.С., Резник А.М., Букин В.И. / Под ред. С.С. Коровина. – М.: МИСИС, 1996. http://lib86.mirea.ru/e-library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  <w:tab w:val="left" w:pos="1000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Редкие и рассеянные элементы. Химия и технология. В трех книгах. Книга II. Учебник для вузов/Коровин С.С., Дробот Д.В., Федоров П.И. / Под ред. С.С. Коровина. – М.: МИСИС, 1999. http://lib86.mirea.ru/e-library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  <w:tab w:val="left" w:pos="1000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Редкие и рассеянные элементы. Химия и технология. В трех книгах. Книга III. Учебник для вузов/Коровин С.С., Букин В.И., Федоров П.И., Резник А.М. / Под ред. С.С. Коровина. – М.: МИСИС, 2003. http://lib86.mirea.ru/e-library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  <w:tab w:val="left" w:pos="1000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Чернышова О.В. Обжиговые печи. – М.: РТУ МИРЭА, 2018. http://library.mirea.ru/secret/06112018/1878.iso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Букин В.И., Цыганкова М.В., Резник А.М., Семенов С.А., Лысакова Е.И. Экстракционные процессы в технологии редких и благородных металлов (часть 1). – М.: МИТХТ им. М.В. Ломоносова, 2014. http://media:8080/ebooks/mitht/methodics/1448.pdf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Волчкова Е.В., Чернышова О.В. Электрохимические методы в технологии редких элементов. – М.: ИПЦ МИТХТ им. М.В. Ломоносова, 2010. http://media:8080/ebooks/mitht/methodics/1080.pdf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Дьяченко А.Н., Крайденко Р.И. Диоксид титана. Производство, области применения, рынок. – М.: РТУ МИРЭА, 2021. – 137 с.</w:t>
      </w:r>
      <w:r w:rsidRPr="00D05A8F">
        <w:rPr>
          <w:szCs w:val="28"/>
        </w:rPr>
        <w:tab/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Семенов С.А. Планирование и обработка результатов эксперимента. – М.: РТУ МИРЭА, 2021. https://library.mirea.ru/secret/17052021/2656.iso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Семенов С.А., Джардималиева Г.И. Металлополимерные композиционные материалы. – М.: РТУ МИРЭА, 2021.</w:t>
      </w:r>
      <w:r w:rsidRPr="00D05A8F">
        <w:rPr>
          <w:szCs w:val="28"/>
        </w:rPr>
        <w:tab/>
        <w:t>https://library.mirea.ru/secret/25082021/2735.iso</w:t>
      </w:r>
    </w:p>
    <w:p w:rsidR="00BB68C2" w:rsidRPr="00D05A8F" w:rsidRDefault="00BB68C2" w:rsidP="009A19B6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Чернышова О.В. Методы и аппараты для химико-металлургического обогащения. – М.: МИРЭА, 2017. http://library.mirea.ru/secret/21022018/1666.iso</w:t>
      </w:r>
    </w:p>
    <w:p w:rsidR="00BB68C2" w:rsidRDefault="00BB68C2" w:rsidP="00BB68C2">
      <w:pPr>
        <w:spacing w:line="360" w:lineRule="auto"/>
        <w:ind w:left="709"/>
      </w:pPr>
    </w:p>
    <w:p w:rsidR="00BB68C2" w:rsidRDefault="00BB68C2" w:rsidP="00BB68C2">
      <w:pPr>
        <w:spacing w:line="360" w:lineRule="auto"/>
        <w:ind w:firstLine="709"/>
      </w:pPr>
      <w:r>
        <w:lastRenderedPageBreak/>
        <w:t>3.2. Годовые подписки профильных журналов: Журнал неорганической химии (2005-2015). / Химическая технология (2005-2015). / Цветные металлы (2005-2015). / Известия ВУЗов, Цветная металлургия (2005-2015). / Успехи химии (2005-2015). / Доклады Академии Наук (2005-2015). / Вестник МИТХТ (2005-2015).</w:t>
      </w:r>
    </w:p>
    <w:p w:rsidR="00BB68C2" w:rsidRDefault="00BB68C2" w:rsidP="00BB68C2">
      <w:pPr>
        <w:spacing w:line="360" w:lineRule="auto"/>
        <w:ind w:firstLine="709"/>
      </w:pPr>
    </w:p>
    <w:p w:rsidR="00BB68C2" w:rsidRDefault="00BB68C2" w:rsidP="00BB68C2">
      <w:pPr>
        <w:spacing w:line="360" w:lineRule="auto"/>
        <w:ind w:firstLine="709"/>
      </w:pPr>
      <w:r>
        <w:t xml:space="preserve">3.3. </w:t>
      </w:r>
      <w:r w:rsidRPr="00CD6996">
        <w:t>Перечень информационных справочных систем</w:t>
      </w:r>
    </w:p>
    <w:p w:rsidR="00BB68C2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Нормативно-технические документы</w:t>
      </w:r>
      <w:r>
        <w:t xml:space="preserve">. </w:t>
      </w:r>
      <w:r w:rsidRPr="00CD6996">
        <w:t>http://www.complexdoc.ru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Информационный портал по материаловедению</w:t>
      </w:r>
      <w:r>
        <w:t xml:space="preserve">. </w:t>
      </w:r>
      <w:r w:rsidRPr="00CD6996">
        <w:t>http://www.materialstoday.com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Сайт кафедры наноэлектроники ИПТИП</w:t>
      </w:r>
      <w:r>
        <w:t xml:space="preserve">. </w:t>
      </w:r>
      <w:r w:rsidRPr="00CD6996">
        <w:t>https://fks.mirea.ru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Сайт Федеральной службы по интеллектуальной собственности, патентам и товарным знакам</w:t>
      </w:r>
      <w:r>
        <w:t xml:space="preserve">. </w:t>
      </w:r>
      <w:r w:rsidRPr="00CD6996">
        <w:t>http://www.fips.ru/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Журнал "Нано- и микросистемная техника"</w:t>
      </w:r>
      <w:r>
        <w:t xml:space="preserve">. </w:t>
      </w:r>
      <w:r w:rsidRPr="00CD6996">
        <w:t>http://www.microsystems.ru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Национальный исследовательский центр </w:t>
      </w:r>
      <w:r>
        <w:t>«</w:t>
      </w:r>
      <w:r w:rsidRPr="00CD6996">
        <w:t>Курчатовский институт</w:t>
      </w:r>
      <w:r>
        <w:t xml:space="preserve">». </w:t>
      </w:r>
      <w:r w:rsidRPr="00050A8C">
        <w:t>http://www.kcsni.nrcki.ru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Международный ресурс для поиска и обмена научными публикациями</w:t>
      </w:r>
      <w:r>
        <w:t xml:space="preserve">. </w:t>
      </w:r>
      <w:r w:rsidRPr="00050A8C">
        <w:t>https://www.researchgate.net</w:t>
      </w:r>
    </w:p>
    <w:p w:rsidR="00BB68C2" w:rsidRPr="00050A8C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  <w:rPr>
          <w:lang w:val="en-US"/>
        </w:rPr>
      </w:pPr>
      <w:r w:rsidRPr="00050A8C">
        <w:rPr>
          <w:lang w:val="en-US"/>
        </w:rPr>
        <w:t>Semiconductor Industry Association. https://www.semiconductors.org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Информационный портал «Популярные нанотехнологии»</w:t>
      </w:r>
      <w:r>
        <w:t xml:space="preserve">. </w:t>
      </w:r>
      <w:r w:rsidRPr="00050A8C">
        <w:t>http://www.popnano.ru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Нанометр </w:t>
      </w:r>
      <w:r w:rsidRPr="00047857">
        <w:t>–</w:t>
      </w:r>
      <w:r w:rsidRPr="00CD6996">
        <w:t xml:space="preserve"> нанотехнологическое сообщество</w:t>
      </w:r>
      <w:r>
        <w:t xml:space="preserve">. </w:t>
      </w:r>
      <w:r w:rsidRPr="00050A8C">
        <w:t>http://www.nanometer.ru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NanoNewsNet.ru- некоммерческое on-line издание, посвященное вопросам наноиндустрии</w:t>
      </w:r>
      <w:r>
        <w:t xml:space="preserve">. </w:t>
      </w:r>
      <w:r w:rsidRPr="00050A8C">
        <w:t>http://www.old.nanonewsnet.ru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Информационно-правовой портал ГАРАНТ</w:t>
      </w:r>
      <w:r>
        <w:t xml:space="preserve">. </w:t>
      </w:r>
      <w:r w:rsidRPr="00050A8C">
        <w:t>http:// www.garant.ru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Консультант Плюс</w:t>
      </w:r>
      <w:r>
        <w:t xml:space="preserve">. </w:t>
      </w:r>
      <w:r w:rsidRPr="00050A8C">
        <w:t>http:// www.consultant.ru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Электронный фонд правовой и нормативно-технической документации Техноэксперт</w:t>
      </w:r>
      <w:r>
        <w:t xml:space="preserve">. </w:t>
      </w:r>
      <w:r w:rsidRPr="00050A8C">
        <w:t>http://www.docs.cntd.ru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Российский фонд фундаментальных исследований</w:t>
      </w:r>
      <w:r>
        <w:t xml:space="preserve">. </w:t>
      </w:r>
      <w:r w:rsidRPr="00050A8C">
        <w:t>https://www.rfbr.ru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lastRenderedPageBreak/>
        <w:t>Информационный портал Российского научного фонда</w:t>
      </w:r>
      <w:r>
        <w:t xml:space="preserve">. </w:t>
      </w:r>
      <w:r w:rsidRPr="00050A8C">
        <w:t>http://www.rscf.ru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Научная электронная библиотека</w:t>
      </w:r>
      <w:r>
        <w:t xml:space="preserve">. </w:t>
      </w:r>
      <w:r w:rsidRPr="00050A8C">
        <w:t>http://www.elibrary.ru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ХиМик.ru </w:t>
      </w:r>
      <w:r w:rsidRPr="00047857">
        <w:t>–</w:t>
      </w:r>
      <w:r w:rsidRPr="00CD6996">
        <w:t xml:space="preserve"> сайт о химии</w:t>
      </w:r>
      <w:r>
        <w:t xml:space="preserve">. </w:t>
      </w:r>
      <w:r w:rsidRPr="00050A8C">
        <w:t>http://www.xumuk.ru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Химические наука и образование в России</w:t>
      </w:r>
      <w:r>
        <w:t xml:space="preserve">. </w:t>
      </w:r>
      <w:r w:rsidRPr="00050A8C">
        <w:t>http://www.chem.msu.su/rus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Федеральный институт промышленной собственности</w:t>
      </w:r>
      <w:r>
        <w:t xml:space="preserve">. </w:t>
      </w:r>
      <w:r w:rsidRPr="00050A8C">
        <w:t>http://www.new.fips.ru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Министерство науки и высшего образования Российской Федерации</w:t>
      </w:r>
      <w:r>
        <w:t xml:space="preserve">. </w:t>
      </w:r>
      <w:r w:rsidRPr="00050A8C">
        <w:t>https://www.minobrnauki.gov.ru</w:t>
      </w:r>
    </w:p>
    <w:p w:rsidR="00BB68C2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Фонд содействия инновациям</w:t>
      </w:r>
      <w:r>
        <w:t xml:space="preserve">. </w:t>
      </w:r>
      <w:r w:rsidRPr="00050A8C">
        <w:t>http://www.fasie.ru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Информационный портал системы международного цитирования </w:t>
      </w:r>
      <w:r>
        <w:t>«</w:t>
      </w:r>
      <w:r w:rsidRPr="00CD6996">
        <w:t>Web of Science</w:t>
      </w:r>
      <w:r>
        <w:t xml:space="preserve">». </w:t>
      </w:r>
      <w:r w:rsidRPr="00050A8C">
        <w:t>https://www.apps.webofknowledge.com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Информационный портал системы международного цитирования Scopus</w:t>
      </w:r>
      <w:r>
        <w:t xml:space="preserve">. </w:t>
      </w:r>
      <w:r w:rsidRPr="00050A8C">
        <w:t>https://www.scopus.com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Российский технологический журнал</w:t>
      </w:r>
      <w:r>
        <w:t xml:space="preserve">. </w:t>
      </w:r>
      <w:r w:rsidRPr="00050A8C">
        <w:t>https://www.rtj.mirea.ru</w:t>
      </w:r>
    </w:p>
    <w:p w:rsidR="00BB68C2" w:rsidRPr="00050A8C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  <w:rPr>
          <w:lang w:val="en-US"/>
        </w:rPr>
      </w:pPr>
      <w:r w:rsidRPr="00CD6996">
        <w:t>База</w:t>
      </w:r>
      <w:r w:rsidRPr="00050A8C">
        <w:rPr>
          <w:lang w:val="en-US"/>
        </w:rPr>
        <w:t xml:space="preserve"> </w:t>
      </w:r>
      <w:r w:rsidRPr="00CD6996">
        <w:t>данных</w:t>
      </w:r>
      <w:r w:rsidRPr="00050A8C">
        <w:rPr>
          <w:lang w:val="en-US"/>
        </w:rPr>
        <w:t xml:space="preserve"> Web of Science. http://www.webofknowledge.com</w:t>
      </w:r>
    </w:p>
    <w:p w:rsidR="00BB68C2" w:rsidRPr="00CD6996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Официальный сайт Федерального агентства по техническому регулированию и метрологии</w:t>
      </w:r>
      <w:r>
        <w:t xml:space="preserve">. </w:t>
      </w:r>
      <w:r w:rsidRPr="00050A8C">
        <w:t>https://gost.ru</w:t>
      </w:r>
    </w:p>
    <w:p w:rsidR="00BB68C2" w:rsidRDefault="00BB68C2" w:rsidP="009A19B6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Справочно-информационный портал </w:t>
      </w:r>
      <w:r>
        <w:t>«</w:t>
      </w:r>
      <w:r w:rsidRPr="00CD6996">
        <w:t>Грамота.ру</w:t>
      </w:r>
      <w:r>
        <w:t xml:space="preserve">». </w:t>
      </w:r>
      <w:r w:rsidRPr="00050A8C">
        <w:t>http://gramota.ru</w:t>
      </w:r>
    </w:p>
    <w:p w:rsidR="00BB68C2" w:rsidRDefault="00BB68C2" w:rsidP="00BB68C2">
      <w:pPr>
        <w:spacing w:line="360" w:lineRule="auto"/>
        <w:ind w:firstLine="709"/>
      </w:pPr>
    </w:p>
    <w:p w:rsidR="00BB68C2" w:rsidRDefault="00BB68C2" w:rsidP="00BB68C2">
      <w:pPr>
        <w:spacing w:line="360" w:lineRule="auto"/>
        <w:ind w:firstLine="709"/>
        <w:rPr>
          <w:i/>
        </w:rPr>
      </w:pPr>
      <w:r>
        <w:t>3.4. Перечень программного обеспечения</w:t>
      </w:r>
      <w:r w:rsidRPr="00C441C8">
        <w:t>:</w:t>
      </w:r>
    </w:p>
    <w:p w:rsidR="00BB68C2" w:rsidRDefault="00BB68C2" w:rsidP="00BB68C2">
      <w:pPr>
        <w:tabs>
          <w:tab w:val="left" w:pos="966"/>
        </w:tabs>
        <w:spacing w:line="360" w:lineRule="auto"/>
      </w:pPr>
      <w:r w:rsidRPr="00CD6996">
        <w:t>Р7-Офис</w:t>
      </w:r>
    </w:p>
    <w:p w:rsidR="00BB68C2" w:rsidRDefault="00BB68C2" w:rsidP="00BB68C2">
      <w:pPr>
        <w:tabs>
          <w:tab w:val="left" w:pos="966"/>
        </w:tabs>
        <w:spacing w:line="360" w:lineRule="auto"/>
      </w:pPr>
      <w:r w:rsidRPr="00CD6996">
        <w:t>Adobe Acrobat</w:t>
      </w:r>
      <w:r>
        <w:t xml:space="preserve">. </w:t>
      </w:r>
      <w:r w:rsidRPr="00CD6996">
        <w:t>Договор №31907597803 от 08.04.2019 г.</w:t>
      </w:r>
    </w:p>
    <w:p w:rsidR="00BB68C2" w:rsidRDefault="00BB68C2" w:rsidP="00BB68C2">
      <w:pPr>
        <w:tabs>
          <w:tab w:val="left" w:pos="966"/>
        </w:tabs>
        <w:spacing w:line="360" w:lineRule="auto"/>
      </w:pPr>
      <w:r w:rsidRPr="00CD6996">
        <w:t>Scilab</w:t>
      </w:r>
      <w:r>
        <w:t xml:space="preserve">. </w:t>
      </w:r>
      <w:r w:rsidRPr="00CD6996">
        <w:t>Свободное программное обеспечение (лицензия GNU CeCILL)</w:t>
      </w:r>
      <w:r>
        <w:t>.</w:t>
      </w:r>
    </w:p>
    <w:p w:rsidR="00BB68C2" w:rsidRDefault="00BB68C2" w:rsidP="00BB68C2">
      <w:pPr>
        <w:tabs>
          <w:tab w:val="left" w:pos="966"/>
        </w:tabs>
        <w:spacing w:line="360" w:lineRule="auto"/>
      </w:pPr>
      <w:r w:rsidRPr="00CD6996">
        <w:t>Mozilla Firefox</w:t>
      </w:r>
      <w:r>
        <w:t xml:space="preserve">. </w:t>
      </w:r>
      <w:r w:rsidRPr="00CD6996">
        <w:t>Свободное программное обеспечение (лицензия MPL)</w:t>
      </w:r>
      <w:r>
        <w:t>.</w:t>
      </w:r>
    </w:p>
    <w:p w:rsidR="00BB68C2" w:rsidRDefault="00BB68C2" w:rsidP="00BB68C2">
      <w:pPr>
        <w:tabs>
          <w:tab w:val="left" w:pos="966"/>
        </w:tabs>
        <w:spacing w:line="360" w:lineRule="auto"/>
      </w:pPr>
      <w:r w:rsidRPr="00CD6996">
        <w:t>Opera</w:t>
      </w:r>
      <w:r>
        <w:t xml:space="preserve">. </w:t>
      </w:r>
      <w:r w:rsidRPr="00CD6996">
        <w:t>Свободное программное</w:t>
      </w:r>
      <w:r>
        <w:t xml:space="preserve"> обеспечение.</w:t>
      </w:r>
    </w:p>
    <w:p w:rsidR="00BB68C2" w:rsidRPr="00B515F4" w:rsidRDefault="00BB68C2" w:rsidP="00BB68C2">
      <w:pPr>
        <w:tabs>
          <w:tab w:val="left" w:pos="966"/>
        </w:tabs>
        <w:spacing w:line="360" w:lineRule="auto"/>
      </w:pPr>
      <w:r w:rsidRPr="00CD6996">
        <w:t>Win AVR</w:t>
      </w:r>
      <w:r>
        <w:t xml:space="preserve">. </w:t>
      </w:r>
      <w:r w:rsidRPr="00CD6996">
        <w:t>Свободное программное обеспечение (лицензия GNU GPL)</w:t>
      </w:r>
      <w:r>
        <w:t>.</w:t>
      </w:r>
    </w:p>
    <w:p w:rsidR="00BB68C2" w:rsidRDefault="00BB68C2" w:rsidP="00BB68C2">
      <w:pPr>
        <w:spacing w:line="360" w:lineRule="auto"/>
      </w:pPr>
    </w:p>
    <w:p w:rsidR="00EF19BE" w:rsidRDefault="00EF19BE" w:rsidP="00BB68C2">
      <w:pPr>
        <w:spacing w:line="360" w:lineRule="auto"/>
      </w:pPr>
      <w:bookmarkStart w:id="11" w:name="_GoBack"/>
      <w:bookmarkEnd w:id="11"/>
    </w:p>
    <w:p w:rsidR="00BB68C2" w:rsidRDefault="00BB68C2" w:rsidP="00BB68C2">
      <w:pPr>
        <w:spacing w:line="360" w:lineRule="auto"/>
        <w:ind w:firstLine="709"/>
      </w:pPr>
      <w:r>
        <w:lastRenderedPageBreak/>
        <w:t>3.5. Материально-техническая база, необходимая для осуществления образовательного процесса:</w:t>
      </w:r>
    </w:p>
    <w:p w:rsidR="00BB68C2" w:rsidRDefault="00BB68C2" w:rsidP="00BB68C2">
      <w:pPr>
        <w:spacing w:line="360" w:lineRule="auto"/>
        <w:rPr>
          <w:szCs w:val="28"/>
        </w:rPr>
      </w:pPr>
      <w:r w:rsidRPr="00C441C8">
        <w:rPr>
          <w:szCs w:val="28"/>
        </w:rPr>
        <w:t xml:space="preserve">1. Помещение для самостоятельной работы обучающихся. </w:t>
      </w:r>
      <w:r w:rsidRPr="00093732">
        <w:rPr>
          <w:szCs w:val="28"/>
        </w:rPr>
        <w:t>Компьютерная техника с возможностью подключения к сети "Интернет" и обеспечением доступа в электронную информационно-образовательную</w:t>
      </w:r>
      <w:r>
        <w:rPr>
          <w:szCs w:val="28"/>
        </w:rPr>
        <w:t xml:space="preserve"> среду организации</w:t>
      </w:r>
      <w:r w:rsidRPr="00C441C8"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 w:rsidRPr="00C441C8">
        <w:rPr>
          <w:szCs w:val="28"/>
        </w:rPr>
        <w:t>2. Учебная аудитория для проведения групповых и индивидуальных консультаций, государственной итоговой аттестации. 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</w:r>
    </w:p>
    <w:p w:rsidR="00BB68C2" w:rsidRDefault="00BB68C2" w:rsidP="00BB68C2">
      <w:pPr>
        <w:spacing w:line="360" w:lineRule="auto"/>
        <w:rPr>
          <w:szCs w:val="28"/>
        </w:rPr>
      </w:pPr>
      <w:r>
        <w:rPr>
          <w:szCs w:val="28"/>
        </w:rPr>
        <w:t xml:space="preserve">3. </w:t>
      </w:r>
      <w:r w:rsidRPr="00093732">
        <w:rPr>
          <w:szCs w:val="28"/>
        </w:rPr>
        <w:t>Лаборатории:</w:t>
      </w:r>
    </w:p>
    <w:p w:rsidR="00BB68C2" w:rsidRDefault="00BB68C2" w:rsidP="00BB68C2">
      <w:pPr>
        <w:spacing w:line="360" w:lineRule="auto"/>
        <w:rPr>
          <w:szCs w:val="28"/>
        </w:rPr>
      </w:pPr>
      <w:r w:rsidRPr="009552C3">
        <w:rPr>
          <w:szCs w:val="28"/>
        </w:rPr>
        <w:t>Т-203</w:t>
      </w:r>
      <w:r>
        <w:rPr>
          <w:szCs w:val="28"/>
        </w:rPr>
        <w:t>.</w:t>
      </w:r>
      <w:r w:rsidRPr="009552C3">
        <w:rPr>
          <w:szCs w:val="28"/>
        </w:rPr>
        <w:t xml:space="preserve"> Учебная лаборатория твердофазных процессов</w:t>
      </w:r>
      <w:r>
        <w:rPr>
          <w:szCs w:val="28"/>
        </w:rPr>
        <w:t xml:space="preserve">. </w:t>
      </w:r>
      <w:r w:rsidRPr="009552C3">
        <w:rPr>
          <w:szCs w:val="28"/>
        </w:rPr>
        <w:t xml:space="preserve">енератор чистого азота, Магнитная мешалка, Муфель, Насос вакуумный для </w:t>
      </w:r>
      <w:r>
        <w:rPr>
          <w:szCs w:val="28"/>
        </w:rPr>
        <w:t>шкафа, Шкаф сушильный вакуумный</w:t>
      </w:r>
      <w:r w:rsidRPr="009552C3">
        <w:rPr>
          <w:szCs w:val="28"/>
        </w:rPr>
        <w:t>, Электротигель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 w:rsidRPr="009552C3">
        <w:rPr>
          <w:szCs w:val="28"/>
        </w:rPr>
        <w:t>Т-211, Т-212, Т-213</w:t>
      </w:r>
      <w:r>
        <w:rPr>
          <w:szCs w:val="28"/>
        </w:rPr>
        <w:t xml:space="preserve">. </w:t>
      </w:r>
      <w:r w:rsidRPr="009552C3">
        <w:rPr>
          <w:szCs w:val="28"/>
        </w:rPr>
        <w:t>Учебная лаборатория электрохимии</w:t>
      </w:r>
      <w:r>
        <w:rPr>
          <w:szCs w:val="28"/>
        </w:rPr>
        <w:t xml:space="preserve">. </w:t>
      </w:r>
      <w:r w:rsidRPr="009552C3">
        <w:rPr>
          <w:szCs w:val="28"/>
        </w:rPr>
        <w:t>Импульсный источник питания, Источник бесперебойного питания, точник питания, Насос мембранный,</w:t>
      </w:r>
      <w:r>
        <w:rPr>
          <w:szCs w:val="28"/>
        </w:rPr>
        <w:t xml:space="preserve"> </w:t>
      </w:r>
      <w:r w:rsidRPr="009552C3">
        <w:rPr>
          <w:szCs w:val="28"/>
        </w:rPr>
        <w:t>Устройство для подключения термопар, Фотометр, Электролизер, Электрохимический комплекс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 w:rsidRPr="009552C3">
        <w:rPr>
          <w:szCs w:val="28"/>
        </w:rPr>
        <w:t>Т-214</w:t>
      </w:r>
      <w:r>
        <w:rPr>
          <w:szCs w:val="28"/>
        </w:rPr>
        <w:t xml:space="preserve">. </w:t>
      </w:r>
      <w:r w:rsidRPr="009552C3">
        <w:rPr>
          <w:szCs w:val="28"/>
        </w:rPr>
        <w:t>Учебная лаборатория синтеза функциональных материалов</w:t>
      </w:r>
      <w:r>
        <w:rPr>
          <w:szCs w:val="28"/>
        </w:rPr>
        <w:t xml:space="preserve">. </w:t>
      </w:r>
      <w:r w:rsidRPr="009552C3">
        <w:rPr>
          <w:szCs w:val="28"/>
        </w:rPr>
        <w:t xml:space="preserve">Аквадистиллятор, </w:t>
      </w:r>
      <w:r>
        <w:rPr>
          <w:szCs w:val="28"/>
        </w:rPr>
        <w:t>в</w:t>
      </w:r>
      <w:r w:rsidRPr="009552C3">
        <w:rPr>
          <w:szCs w:val="28"/>
        </w:rPr>
        <w:t xml:space="preserve">акуумная система, ваккумный пост, </w:t>
      </w:r>
      <w:r>
        <w:rPr>
          <w:szCs w:val="28"/>
        </w:rPr>
        <w:t>к</w:t>
      </w:r>
      <w:r w:rsidRPr="009552C3">
        <w:rPr>
          <w:szCs w:val="28"/>
        </w:rPr>
        <w:t xml:space="preserve">олбонагреватель, </w:t>
      </w:r>
      <w:r>
        <w:rPr>
          <w:szCs w:val="28"/>
        </w:rPr>
        <w:t>л</w:t>
      </w:r>
      <w:r w:rsidRPr="009552C3">
        <w:rPr>
          <w:szCs w:val="28"/>
        </w:rPr>
        <w:t>атерна</w:t>
      </w:r>
      <w:r>
        <w:rPr>
          <w:szCs w:val="28"/>
        </w:rPr>
        <w:t>я печь с выпрямителем и насосом</w:t>
      </w:r>
      <w:r w:rsidRPr="009552C3">
        <w:rPr>
          <w:szCs w:val="28"/>
        </w:rPr>
        <w:t xml:space="preserve">, </w:t>
      </w:r>
      <w:r>
        <w:rPr>
          <w:szCs w:val="28"/>
        </w:rPr>
        <w:t>м</w:t>
      </w:r>
      <w:r w:rsidRPr="009552C3">
        <w:rPr>
          <w:szCs w:val="28"/>
        </w:rPr>
        <w:t xml:space="preserve">агнитная мешалка, рН-метр переносной, </w:t>
      </w:r>
      <w:r>
        <w:rPr>
          <w:szCs w:val="28"/>
        </w:rPr>
        <w:t>у</w:t>
      </w:r>
      <w:r w:rsidRPr="009552C3">
        <w:rPr>
          <w:szCs w:val="28"/>
        </w:rPr>
        <w:t xml:space="preserve">становка ВВУ, </w:t>
      </w:r>
      <w:r>
        <w:rPr>
          <w:szCs w:val="28"/>
        </w:rPr>
        <w:t>ц</w:t>
      </w:r>
      <w:r w:rsidRPr="009552C3">
        <w:rPr>
          <w:szCs w:val="28"/>
        </w:rPr>
        <w:t xml:space="preserve">ентрифуга лабораторная, </w:t>
      </w:r>
      <w:r>
        <w:rPr>
          <w:szCs w:val="28"/>
        </w:rPr>
        <w:t>э</w:t>
      </w:r>
      <w:r w:rsidRPr="009552C3">
        <w:rPr>
          <w:szCs w:val="28"/>
        </w:rPr>
        <w:t>лектропечь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 w:rsidRPr="009552C3">
        <w:rPr>
          <w:szCs w:val="28"/>
        </w:rPr>
        <w:t>Т-215</w:t>
      </w:r>
      <w:r>
        <w:rPr>
          <w:szCs w:val="28"/>
        </w:rPr>
        <w:t xml:space="preserve">. </w:t>
      </w:r>
      <w:r w:rsidRPr="009552C3">
        <w:rPr>
          <w:szCs w:val="28"/>
        </w:rPr>
        <w:t>Учебная лаборатория платиновых металлов</w:t>
      </w:r>
      <w:r>
        <w:rPr>
          <w:szCs w:val="28"/>
        </w:rPr>
        <w:t xml:space="preserve">. </w:t>
      </w:r>
      <w:r w:rsidRPr="009552C3">
        <w:rPr>
          <w:szCs w:val="28"/>
        </w:rPr>
        <w:t xml:space="preserve">Аквадистиллятор, </w:t>
      </w:r>
      <w:r>
        <w:rPr>
          <w:szCs w:val="28"/>
        </w:rPr>
        <w:t>в</w:t>
      </w:r>
      <w:r w:rsidRPr="009552C3">
        <w:rPr>
          <w:szCs w:val="28"/>
        </w:rPr>
        <w:t>есы а</w:t>
      </w:r>
      <w:r>
        <w:rPr>
          <w:szCs w:val="28"/>
        </w:rPr>
        <w:t>налитические, весы лабораторные</w:t>
      </w:r>
      <w:r w:rsidRPr="009552C3">
        <w:rPr>
          <w:szCs w:val="28"/>
        </w:rPr>
        <w:t xml:space="preserve">, </w:t>
      </w:r>
      <w:r>
        <w:rPr>
          <w:szCs w:val="28"/>
        </w:rPr>
        <w:t>л</w:t>
      </w:r>
      <w:r w:rsidRPr="009552C3">
        <w:rPr>
          <w:szCs w:val="28"/>
        </w:rPr>
        <w:t xml:space="preserve">атерная печь трубчатая, </w:t>
      </w:r>
      <w:r>
        <w:rPr>
          <w:szCs w:val="28"/>
        </w:rPr>
        <w:t>м</w:t>
      </w:r>
      <w:r w:rsidRPr="009552C3">
        <w:rPr>
          <w:szCs w:val="28"/>
        </w:rPr>
        <w:t xml:space="preserve">агнитная мешалка, микроволновая система, </w:t>
      </w:r>
      <w:r>
        <w:rPr>
          <w:szCs w:val="28"/>
        </w:rPr>
        <w:t>п</w:t>
      </w:r>
      <w:r w:rsidRPr="009552C3">
        <w:rPr>
          <w:szCs w:val="28"/>
        </w:rPr>
        <w:t xml:space="preserve">еремешивающее устройство (шейкер), </w:t>
      </w:r>
      <w:r>
        <w:rPr>
          <w:szCs w:val="28"/>
        </w:rPr>
        <w:t>п</w:t>
      </w:r>
      <w:r w:rsidRPr="009552C3">
        <w:rPr>
          <w:szCs w:val="28"/>
        </w:rPr>
        <w:t xml:space="preserve">литка электрическая, </w:t>
      </w:r>
      <w:r>
        <w:rPr>
          <w:szCs w:val="28"/>
        </w:rPr>
        <w:t>с</w:t>
      </w:r>
      <w:r w:rsidRPr="009552C3">
        <w:rPr>
          <w:szCs w:val="28"/>
        </w:rPr>
        <w:t xml:space="preserve">ушильный шкаф, </w:t>
      </w:r>
      <w:r>
        <w:rPr>
          <w:szCs w:val="28"/>
        </w:rPr>
        <w:t>ф</w:t>
      </w:r>
      <w:r w:rsidRPr="009552C3">
        <w:rPr>
          <w:szCs w:val="28"/>
        </w:rPr>
        <w:t xml:space="preserve">отометр, </w:t>
      </w:r>
      <w:r>
        <w:rPr>
          <w:szCs w:val="28"/>
        </w:rPr>
        <w:t>э</w:t>
      </w:r>
      <w:r w:rsidRPr="009552C3">
        <w:rPr>
          <w:szCs w:val="28"/>
        </w:rPr>
        <w:t>лектропечь</w:t>
      </w:r>
      <w:r>
        <w:rPr>
          <w:szCs w:val="28"/>
        </w:rPr>
        <w:t>.</w:t>
      </w:r>
    </w:p>
    <w:p w:rsidR="00BB68C2" w:rsidRPr="00093732" w:rsidRDefault="00BB68C2" w:rsidP="00BB68C2">
      <w:pPr>
        <w:spacing w:line="360" w:lineRule="auto"/>
        <w:rPr>
          <w:szCs w:val="28"/>
        </w:rPr>
      </w:pPr>
      <w:r w:rsidRPr="009552C3">
        <w:rPr>
          <w:szCs w:val="28"/>
        </w:rPr>
        <w:t>Т-216</w:t>
      </w:r>
      <w:r>
        <w:rPr>
          <w:szCs w:val="28"/>
        </w:rPr>
        <w:t xml:space="preserve">. </w:t>
      </w:r>
      <w:r w:rsidRPr="009552C3">
        <w:rPr>
          <w:szCs w:val="28"/>
        </w:rPr>
        <w:t>Учебная лаборатория платиновых металлов</w:t>
      </w:r>
      <w:r>
        <w:rPr>
          <w:szCs w:val="28"/>
        </w:rPr>
        <w:t xml:space="preserve">. </w:t>
      </w:r>
      <w:r w:rsidRPr="00093732">
        <w:rPr>
          <w:szCs w:val="28"/>
        </w:rPr>
        <w:t xml:space="preserve">Иономер лабораторный, </w:t>
      </w:r>
      <w:r>
        <w:rPr>
          <w:szCs w:val="28"/>
        </w:rPr>
        <w:t>к</w:t>
      </w:r>
      <w:r w:rsidRPr="00093732">
        <w:rPr>
          <w:szCs w:val="28"/>
        </w:rPr>
        <w:t xml:space="preserve">омплект хроматографических колонок, </w:t>
      </w:r>
      <w:r>
        <w:rPr>
          <w:szCs w:val="28"/>
        </w:rPr>
        <w:t>м</w:t>
      </w:r>
      <w:r w:rsidRPr="00093732">
        <w:rPr>
          <w:szCs w:val="28"/>
        </w:rPr>
        <w:t xml:space="preserve">агнитная мешалка с подогревом, </w:t>
      </w:r>
      <w:r>
        <w:rPr>
          <w:szCs w:val="28"/>
        </w:rPr>
        <w:t>м</w:t>
      </w:r>
      <w:r w:rsidRPr="00093732">
        <w:rPr>
          <w:szCs w:val="28"/>
        </w:rPr>
        <w:t>еханический дозатор переменного объема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Т-218. </w:t>
      </w:r>
      <w:r w:rsidRPr="00093732">
        <w:rPr>
          <w:szCs w:val="28"/>
        </w:rPr>
        <w:t>Учебная лаборатория исследования физико-химических основ</w:t>
      </w:r>
      <w:r>
        <w:rPr>
          <w:szCs w:val="28"/>
        </w:rPr>
        <w:t xml:space="preserve">. </w:t>
      </w:r>
      <w:r w:rsidRPr="00093732">
        <w:rPr>
          <w:szCs w:val="28"/>
        </w:rPr>
        <w:t>Весы, перемешивающее устройство, частотный преобразователь,</w:t>
      </w:r>
      <w:r>
        <w:rPr>
          <w:szCs w:val="28"/>
        </w:rPr>
        <w:t xml:space="preserve"> </w:t>
      </w:r>
      <w:r w:rsidRPr="00093732">
        <w:rPr>
          <w:szCs w:val="28"/>
        </w:rPr>
        <w:t>потенцостат, компьютер в сборе, вольтметр, источник питание, силовой блок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>
        <w:rPr>
          <w:szCs w:val="28"/>
        </w:rPr>
        <w:t xml:space="preserve">Т-218. </w:t>
      </w:r>
      <w:r w:rsidRPr="00093732">
        <w:rPr>
          <w:szCs w:val="28"/>
        </w:rPr>
        <w:t>Учебная лаборатория исследования состава и структуры материалов, жидкофазных и гетерогенных систем</w:t>
      </w:r>
      <w:r>
        <w:rPr>
          <w:szCs w:val="28"/>
        </w:rPr>
        <w:t xml:space="preserve">. </w:t>
      </w:r>
      <w:r w:rsidRPr="00093732">
        <w:rPr>
          <w:szCs w:val="28"/>
        </w:rPr>
        <w:t>Весы, перемешивающее устройство,</w:t>
      </w:r>
      <w:r>
        <w:rPr>
          <w:szCs w:val="28"/>
        </w:rPr>
        <w:t xml:space="preserve"> </w:t>
      </w:r>
      <w:r w:rsidRPr="00093732">
        <w:rPr>
          <w:szCs w:val="28"/>
        </w:rPr>
        <w:t>печь электрическая (сборная), водяная баня, дозатор для титрования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 w:rsidRPr="00093732">
        <w:rPr>
          <w:szCs w:val="28"/>
        </w:rPr>
        <w:t>Т-219</w:t>
      </w:r>
      <w:r>
        <w:rPr>
          <w:szCs w:val="28"/>
        </w:rPr>
        <w:t xml:space="preserve">. </w:t>
      </w:r>
      <w:r w:rsidRPr="00093732">
        <w:rPr>
          <w:szCs w:val="28"/>
        </w:rPr>
        <w:t>Учебная технологическая</w:t>
      </w:r>
      <w:r>
        <w:rPr>
          <w:szCs w:val="28"/>
        </w:rPr>
        <w:t xml:space="preserve"> лаборатория. </w:t>
      </w:r>
      <w:r w:rsidRPr="00093732">
        <w:rPr>
          <w:szCs w:val="28"/>
        </w:rPr>
        <w:t xml:space="preserve">Весы, </w:t>
      </w:r>
      <w:r>
        <w:rPr>
          <w:szCs w:val="28"/>
        </w:rPr>
        <w:t>в</w:t>
      </w:r>
      <w:r w:rsidRPr="00093732">
        <w:rPr>
          <w:szCs w:val="28"/>
        </w:rPr>
        <w:t xml:space="preserve">есы аналитические, </w:t>
      </w:r>
      <w:r>
        <w:rPr>
          <w:szCs w:val="28"/>
        </w:rPr>
        <w:t>в</w:t>
      </w:r>
      <w:r w:rsidRPr="00093732">
        <w:rPr>
          <w:szCs w:val="28"/>
        </w:rPr>
        <w:t xml:space="preserve">есы лабораторные 4 класса, </w:t>
      </w:r>
      <w:r>
        <w:rPr>
          <w:szCs w:val="28"/>
        </w:rPr>
        <w:t>ф</w:t>
      </w:r>
      <w:r w:rsidRPr="00093732">
        <w:rPr>
          <w:szCs w:val="28"/>
        </w:rPr>
        <w:t>торопластовый реактор, экстрактор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 w:rsidRPr="00093732">
        <w:rPr>
          <w:szCs w:val="28"/>
        </w:rPr>
        <w:t>Т-225</w:t>
      </w:r>
      <w:r>
        <w:rPr>
          <w:szCs w:val="28"/>
        </w:rPr>
        <w:t xml:space="preserve">. </w:t>
      </w:r>
      <w:r w:rsidRPr="00093732">
        <w:rPr>
          <w:szCs w:val="28"/>
        </w:rPr>
        <w:t>Учебная лаборатория экстракции</w:t>
      </w:r>
      <w:r>
        <w:rPr>
          <w:szCs w:val="28"/>
        </w:rPr>
        <w:t xml:space="preserve">. </w:t>
      </w:r>
      <w:r w:rsidRPr="00093732">
        <w:rPr>
          <w:szCs w:val="28"/>
        </w:rPr>
        <w:t>Муфельная печь, рефрактометр, центрифуга, шейкер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 w:rsidRPr="00093732">
        <w:rPr>
          <w:szCs w:val="28"/>
        </w:rPr>
        <w:t>Т-22</w:t>
      </w:r>
      <w:r>
        <w:rPr>
          <w:szCs w:val="28"/>
        </w:rPr>
        <w:t xml:space="preserve">6. </w:t>
      </w:r>
      <w:r w:rsidRPr="00093732">
        <w:rPr>
          <w:szCs w:val="28"/>
        </w:rPr>
        <w:t>Учебная лаборатория экстракции</w:t>
      </w:r>
      <w:r>
        <w:rPr>
          <w:szCs w:val="28"/>
        </w:rPr>
        <w:t xml:space="preserve">. </w:t>
      </w:r>
      <w:r w:rsidRPr="00093732">
        <w:rPr>
          <w:szCs w:val="28"/>
        </w:rPr>
        <w:t xml:space="preserve">Баня водяная многоместная, </w:t>
      </w:r>
      <w:r>
        <w:rPr>
          <w:szCs w:val="28"/>
        </w:rPr>
        <w:t>б</w:t>
      </w:r>
      <w:r w:rsidRPr="00093732">
        <w:rPr>
          <w:szCs w:val="28"/>
        </w:rPr>
        <w:t xml:space="preserve">аня лабораторная одноместная с дополнительными кольцами, </w:t>
      </w:r>
      <w:r>
        <w:rPr>
          <w:szCs w:val="28"/>
        </w:rPr>
        <w:t>л</w:t>
      </w:r>
      <w:r w:rsidRPr="00093732">
        <w:rPr>
          <w:szCs w:val="28"/>
        </w:rPr>
        <w:t xml:space="preserve">абораторный автотрансформатор, </w:t>
      </w:r>
      <w:r>
        <w:rPr>
          <w:szCs w:val="28"/>
        </w:rPr>
        <w:t>л</w:t>
      </w:r>
      <w:r w:rsidRPr="00093732">
        <w:rPr>
          <w:szCs w:val="28"/>
        </w:rPr>
        <w:t xml:space="preserve">абораторный стенд pH-метрия, магнитная мешалка, </w:t>
      </w:r>
      <w:r>
        <w:rPr>
          <w:szCs w:val="28"/>
        </w:rPr>
        <w:t>м</w:t>
      </w:r>
      <w:r w:rsidRPr="00093732">
        <w:rPr>
          <w:szCs w:val="28"/>
        </w:rPr>
        <w:t xml:space="preserve">ешалка магнитная без подогрева, </w:t>
      </w:r>
      <w:r>
        <w:rPr>
          <w:szCs w:val="28"/>
        </w:rPr>
        <w:t>м</w:t>
      </w:r>
      <w:r w:rsidRPr="00093732">
        <w:rPr>
          <w:szCs w:val="28"/>
        </w:rPr>
        <w:t xml:space="preserve">ешалка магнитная с нагревом, </w:t>
      </w:r>
      <w:r>
        <w:rPr>
          <w:szCs w:val="28"/>
        </w:rPr>
        <w:t>п</w:t>
      </w:r>
      <w:r w:rsidRPr="00093732">
        <w:rPr>
          <w:szCs w:val="28"/>
        </w:rPr>
        <w:t xml:space="preserve">ечь муфельная лабораторная с терморегулятором, </w:t>
      </w:r>
      <w:r>
        <w:rPr>
          <w:szCs w:val="28"/>
        </w:rPr>
        <w:t>п</w:t>
      </w:r>
      <w:r w:rsidRPr="00093732">
        <w:rPr>
          <w:szCs w:val="28"/>
        </w:rPr>
        <w:t xml:space="preserve">ечь тигельная, </w:t>
      </w:r>
      <w:r>
        <w:rPr>
          <w:szCs w:val="28"/>
        </w:rPr>
        <w:t xml:space="preserve">регулятор оборотов, </w:t>
      </w:r>
      <w:r w:rsidRPr="00093732">
        <w:rPr>
          <w:szCs w:val="28"/>
        </w:rPr>
        <w:t xml:space="preserve">рН-метр, </w:t>
      </w:r>
      <w:r>
        <w:rPr>
          <w:szCs w:val="28"/>
        </w:rPr>
        <w:t>т</w:t>
      </w:r>
      <w:r w:rsidRPr="00093732">
        <w:rPr>
          <w:szCs w:val="28"/>
        </w:rPr>
        <w:t xml:space="preserve">ермостат, фотометр, </w:t>
      </w:r>
      <w:r>
        <w:rPr>
          <w:szCs w:val="28"/>
        </w:rPr>
        <w:t>ц</w:t>
      </w:r>
      <w:r w:rsidRPr="00093732">
        <w:rPr>
          <w:szCs w:val="28"/>
        </w:rPr>
        <w:t xml:space="preserve">ентрифуга лабораторная, </w:t>
      </w:r>
      <w:r>
        <w:rPr>
          <w:szCs w:val="28"/>
        </w:rPr>
        <w:t>ш</w:t>
      </w:r>
      <w:r w:rsidRPr="00093732">
        <w:rPr>
          <w:szCs w:val="28"/>
        </w:rPr>
        <w:t xml:space="preserve">ейкер (с платформой), </w:t>
      </w:r>
      <w:r>
        <w:rPr>
          <w:szCs w:val="28"/>
        </w:rPr>
        <w:t>ш</w:t>
      </w:r>
      <w:r w:rsidRPr="00093732">
        <w:rPr>
          <w:szCs w:val="28"/>
        </w:rPr>
        <w:t>каф сушильный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>
        <w:rPr>
          <w:szCs w:val="28"/>
        </w:rPr>
        <w:t xml:space="preserve">Т-228. </w:t>
      </w:r>
      <w:r w:rsidRPr="00093732">
        <w:rPr>
          <w:szCs w:val="28"/>
        </w:rPr>
        <w:t>Учебная лаборатория синтеза функциональных материалов</w:t>
      </w:r>
      <w:r>
        <w:rPr>
          <w:szCs w:val="28"/>
        </w:rPr>
        <w:t xml:space="preserve">. </w:t>
      </w:r>
      <w:r w:rsidRPr="00093732">
        <w:rPr>
          <w:szCs w:val="28"/>
        </w:rPr>
        <w:t xml:space="preserve">Аналитические весы, </w:t>
      </w:r>
      <w:r>
        <w:rPr>
          <w:szCs w:val="28"/>
        </w:rPr>
        <w:t>б</w:t>
      </w:r>
      <w:r w:rsidRPr="00093732">
        <w:rPr>
          <w:szCs w:val="28"/>
        </w:rPr>
        <w:t xml:space="preserve">окс защитный, </w:t>
      </w:r>
      <w:r>
        <w:rPr>
          <w:szCs w:val="28"/>
        </w:rPr>
        <w:t>м</w:t>
      </w:r>
      <w:r w:rsidRPr="00093732">
        <w:rPr>
          <w:szCs w:val="28"/>
        </w:rPr>
        <w:t xml:space="preserve">икроволновая система, </w:t>
      </w:r>
      <w:r>
        <w:rPr>
          <w:szCs w:val="28"/>
        </w:rPr>
        <w:t>п</w:t>
      </w:r>
      <w:r w:rsidRPr="00093732">
        <w:rPr>
          <w:szCs w:val="28"/>
        </w:rPr>
        <w:t xml:space="preserve">еремешивающее устройство, </w:t>
      </w:r>
      <w:r>
        <w:rPr>
          <w:szCs w:val="28"/>
        </w:rPr>
        <w:t>п</w:t>
      </w:r>
      <w:r w:rsidRPr="00093732">
        <w:rPr>
          <w:szCs w:val="28"/>
        </w:rPr>
        <w:t xml:space="preserve">ечь, </w:t>
      </w:r>
      <w:r>
        <w:rPr>
          <w:szCs w:val="28"/>
        </w:rPr>
        <w:t>п</w:t>
      </w:r>
      <w:r w:rsidRPr="00093732">
        <w:rPr>
          <w:szCs w:val="28"/>
        </w:rPr>
        <w:t xml:space="preserve">литка электрическая, рН-метр переносной, </w:t>
      </w:r>
      <w:r>
        <w:rPr>
          <w:szCs w:val="28"/>
        </w:rPr>
        <w:t>э</w:t>
      </w:r>
      <w:r w:rsidRPr="00093732">
        <w:rPr>
          <w:szCs w:val="28"/>
        </w:rPr>
        <w:t>лектроплитка стеклокерамическая</w:t>
      </w:r>
      <w:r>
        <w:rPr>
          <w:szCs w:val="28"/>
        </w:rPr>
        <w:t>.</w:t>
      </w:r>
    </w:p>
    <w:p w:rsidR="00BB68C2" w:rsidRDefault="00BB68C2" w:rsidP="00BB68C2">
      <w:pPr>
        <w:spacing w:line="360" w:lineRule="auto"/>
        <w:rPr>
          <w:szCs w:val="28"/>
        </w:rPr>
      </w:pPr>
      <w:r w:rsidRPr="00093732">
        <w:rPr>
          <w:szCs w:val="28"/>
        </w:rPr>
        <w:t>Т-501</w:t>
      </w:r>
      <w:r>
        <w:rPr>
          <w:szCs w:val="28"/>
        </w:rPr>
        <w:t xml:space="preserve">. </w:t>
      </w:r>
      <w:r w:rsidRPr="00093732">
        <w:rPr>
          <w:szCs w:val="28"/>
        </w:rPr>
        <w:t>Учебная лаборатория состава и структуры материалов</w:t>
      </w:r>
      <w:r>
        <w:rPr>
          <w:szCs w:val="28"/>
        </w:rPr>
        <w:t xml:space="preserve">. </w:t>
      </w:r>
      <w:r w:rsidRPr="00093732">
        <w:rPr>
          <w:szCs w:val="28"/>
        </w:rPr>
        <w:t xml:space="preserve">Весы, перемешивающее устройство, печь сборная, частотные преобразователь, установка для шлифов, твердомер Роквелла и микротвердомер, установка для записи термограмм методом ДТА, </w:t>
      </w:r>
      <w:r>
        <w:rPr>
          <w:szCs w:val="28"/>
        </w:rPr>
        <w:t>м</w:t>
      </w:r>
      <w:r w:rsidRPr="00093732">
        <w:rPr>
          <w:szCs w:val="28"/>
        </w:rPr>
        <w:t xml:space="preserve">икровольтмикроамперметр, </w:t>
      </w:r>
      <w:r>
        <w:rPr>
          <w:szCs w:val="28"/>
        </w:rPr>
        <w:t>т</w:t>
      </w:r>
      <w:r w:rsidRPr="00093732">
        <w:rPr>
          <w:szCs w:val="28"/>
        </w:rPr>
        <w:t>ензоусилитель</w:t>
      </w:r>
      <w:r>
        <w:rPr>
          <w:szCs w:val="28"/>
        </w:rPr>
        <w:t>.</w:t>
      </w:r>
    </w:p>
    <w:p w:rsidR="00BB68C2" w:rsidRPr="00E72492" w:rsidRDefault="00BB68C2" w:rsidP="00BB68C2">
      <w:pPr>
        <w:spacing w:line="360" w:lineRule="auto"/>
      </w:pPr>
    </w:p>
    <w:p w:rsidR="00BB68C2" w:rsidRDefault="00BB68C2" w:rsidP="00BB68C2">
      <w:pPr>
        <w:spacing w:line="360" w:lineRule="auto"/>
        <w:ind w:firstLine="709"/>
      </w:pPr>
      <w:r>
        <w:t>Оценочная матрица ВКР для членов ГЭКа и оценка сформированности результатов освоения образовательной программы даны в приложении 2 настоящей рабочей программы.</w:t>
      </w:r>
    </w:p>
    <w:p w:rsidR="00BB68C2" w:rsidRDefault="00BB68C2" w:rsidP="00BB68C2">
      <w:pPr>
        <w:spacing w:line="360" w:lineRule="auto"/>
      </w:pPr>
    </w:p>
    <w:p w:rsidR="00BB68C2" w:rsidRDefault="00BB68C2" w:rsidP="00BB68C2">
      <w:pPr>
        <w:spacing w:line="360" w:lineRule="auto"/>
        <w:ind w:firstLine="709"/>
      </w:pPr>
      <w:r>
        <w:t xml:space="preserve">Программа Государственной итоговой аттестации составлена в соответствии с требованиями ФГОС ВО по направлению подготовки </w:t>
      </w:r>
      <w:r w:rsidRPr="00C441C8">
        <w:t>18.05.02 «Химическая технология материалов современной энергетики»</w:t>
      </w:r>
      <w:r>
        <w:t>.</w:t>
      </w:r>
    </w:p>
    <w:p w:rsidR="00BB68C2" w:rsidRDefault="00BB68C2" w:rsidP="00BB68C2">
      <w:pPr>
        <w:spacing w:line="360" w:lineRule="auto"/>
        <w:ind w:firstLine="709"/>
      </w:pPr>
    </w:p>
    <w:p w:rsidR="00BB68C2" w:rsidRDefault="00BB68C2" w:rsidP="00BB68C2">
      <w:pPr>
        <w:spacing w:line="360" w:lineRule="auto"/>
        <w:ind w:left="9380"/>
        <w:rPr>
          <w:sz w:val="24"/>
        </w:rPr>
        <w:sectPr w:rsidR="00BB68C2">
          <w:pgSz w:w="11900" w:h="16838"/>
          <w:pgMar w:top="1266" w:right="846" w:bottom="425" w:left="1440" w:header="0" w:footer="0" w:gutter="0"/>
          <w:cols w:space="0" w:equalWidth="0">
            <w:col w:w="9620"/>
          </w:cols>
          <w:docGrid w:linePitch="360"/>
        </w:sectPr>
      </w:pPr>
    </w:p>
    <w:p w:rsidR="00BB68C2" w:rsidRPr="00523EA5" w:rsidRDefault="00BB68C2" w:rsidP="00523EA5">
      <w:pPr>
        <w:pStyle w:val="1"/>
        <w:numPr>
          <w:ilvl w:val="0"/>
          <w:numId w:val="0"/>
        </w:numPr>
        <w:ind w:left="400" w:right="0"/>
        <w:jc w:val="left"/>
      </w:pPr>
      <w:bookmarkStart w:id="12" w:name="page20"/>
      <w:bookmarkStart w:id="13" w:name="_Toc191384427"/>
      <w:bookmarkEnd w:id="12"/>
      <w:r w:rsidRPr="00523EA5">
        <w:lastRenderedPageBreak/>
        <w:t>ПРИЛОЖЕНИЕ 1</w:t>
      </w:r>
      <w:bookmarkEnd w:id="13"/>
    </w:p>
    <w:p w:rsidR="00BB68C2" w:rsidRDefault="00BB68C2" w:rsidP="00BB68C2"/>
    <w:p w:rsidR="00BB68C2" w:rsidRDefault="00BB68C2" w:rsidP="00BB68C2">
      <w:pPr>
        <w:ind w:left="1340"/>
        <w:rPr>
          <w:b/>
          <w:sz w:val="24"/>
        </w:rPr>
      </w:pPr>
      <w:r>
        <w:rPr>
          <w:b/>
          <w:sz w:val="24"/>
        </w:rPr>
        <w:t>Аннотация к программе государственной итоговой аттестации (ГИА)</w:t>
      </w:r>
    </w:p>
    <w:p w:rsidR="00BB68C2" w:rsidRDefault="00BB68C2" w:rsidP="00BB68C2"/>
    <w:p w:rsidR="00BB68C2" w:rsidRDefault="00BB68C2" w:rsidP="00BB68C2">
      <w:pPr>
        <w:jc w:val="center"/>
        <w:rPr>
          <w:sz w:val="23"/>
        </w:rPr>
      </w:pPr>
      <w:r>
        <w:rPr>
          <w:sz w:val="23"/>
        </w:rPr>
        <w:t>по направлению подготовки 18.05.02 «</w:t>
      </w:r>
      <w:r w:rsidRPr="00BB6D75">
        <w:rPr>
          <w:sz w:val="23"/>
        </w:rPr>
        <w:t>Химическая технология материалов современной энергетики</w:t>
      </w:r>
      <w:r>
        <w:rPr>
          <w:sz w:val="23"/>
        </w:rPr>
        <w:t xml:space="preserve">», специализация </w:t>
      </w:r>
      <w:r w:rsidRPr="00BB6D75">
        <w:rPr>
          <w:sz w:val="23"/>
        </w:rPr>
        <w:t>«Химическая технология редких и редкоземельных металлов»</w:t>
      </w:r>
    </w:p>
    <w:p w:rsidR="00BB68C2" w:rsidRDefault="00BB68C2" w:rsidP="00BB68C2"/>
    <w:p w:rsidR="00BB68C2" w:rsidRPr="00BB6D75" w:rsidRDefault="00BB68C2" w:rsidP="009A19B6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709" w:hanging="709"/>
        <w:rPr>
          <w:b/>
          <w:sz w:val="24"/>
          <w:szCs w:val="24"/>
        </w:rPr>
      </w:pPr>
      <w:r w:rsidRPr="00BB6D75">
        <w:rPr>
          <w:b/>
          <w:sz w:val="24"/>
          <w:szCs w:val="24"/>
        </w:rPr>
        <w:t>Цели государственной итоговой аттестации</w:t>
      </w:r>
    </w:p>
    <w:p w:rsidR="00BB68C2" w:rsidRPr="00BB6D75" w:rsidRDefault="00BB68C2" w:rsidP="00BB68C2">
      <w:pPr>
        <w:tabs>
          <w:tab w:val="left" w:pos="709"/>
        </w:tabs>
        <w:ind w:firstLine="680"/>
        <w:rPr>
          <w:sz w:val="24"/>
          <w:szCs w:val="24"/>
        </w:rPr>
      </w:pPr>
      <w:r w:rsidRPr="00BB6D75">
        <w:rPr>
          <w:sz w:val="24"/>
          <w:szCs w:val="24"/>
        </w:rPr>
        <w:t>Целью государственной итоговой аттестации (ГИА) является оценка сформированности общекультурных, общепрофессиональных и профессиональных компетенций выпускника в результате освоения ОП специалитета. Программа специалитета по специализации «Химическая технология редких и редкоземельных металлов» имеет академическую направленность, основной вид деятельности - технологическая деятельность.</w:t>
      </w:r>
    </w:p>
    <w:p w:rsidR="00BB68C2" w:rsidRPr="00BB6D75" w:rsidRDefault="00BB68C2" w:rsidP="009A19B6">
      <w:pPr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rPr>
          <w:b/>
          <w:sz w:val="24"/>
          <w:szCs w:val="24"/>
        </w:rPr>
      </w:pPr>
      <w:r w:rsidRPr="00BB6D75">
        <w:rPr>
          <w:b/>
          <w:sz w:val="24"/>
          <w:szCs w:val="24"/>
        </w:rPr>
        <w:t>Формы государственной итоговой аттестации</w:t>
      </w:r>
    </w:p>
    <w:p w:rsidR="00BB68C2" w:rsidRPr="00BB6D75" w:rsidRDefault="00BB68C2" w:rsidP="00BB68C2">
      <w:pPr>
        <w:tabs>
          <w:tab w:val="left" w:pos="709"/>
        </w:tabs>
        <w:ind w:firstLine="680"/>
        <w:rPr>
          <w:sz w:val="24"/>
          <w:szCs w:val="24"/>
        </w:rPr>
      </w:pPr>
      <w:r w:rsidRPr="00BB6D75">
        <w:rPr>
          <w:sz w:val="24"/>
          <w:szCs w:val="24"/>
        </w:rPr>
        <w:t>Государственная итоговая аттестация выпускников по направлению подготовки 18.05.02 «Химическая технология материалов современной энергетики» проводится в форме защиты выпускной квалификационной работы специалиста (дипломная работа / дипломный проект). Она включает подготовку к защите и процедуру защиты выпускной квалификационной работы (ВКР).</w:t>
      </w:r>
    </w:p>
    <w:p w:rsidR="00BB68C2" w:rsidRPr="00BB6D75" w:rsidRDefault="00BB68C2" w:rsidP="009A19B6">
      <w:pPr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rPr>
          <w:b/>
          <w:sz w:val="24"/>
          <w:szCs w:val="24"/>
        </w:rPr>
      </w:pPr>
      <w:r w:rsidRPr="00BB6D75">
        <w:rPr>
          <w:b/>
          <w:sz w:val="24"/>
          <w:szCs w:val="24"/>
        </w:rPr>
        <w:t>Общая трудоемкость государственной итоговой аттестации</w:t>
      </w:r>
    </w:p>
    <w:p w:rsidR="00BB68C2" w:rsidRPr="00BB6D75" w:rsidRDefault="00BB68C2" w:rsidP="00BB68C2">
      <w:pPr>
        <w:tabs>
          <w:tab w:val="left" w:pos="709"/>
        </w:tabs>
        <w:ind w:firstLine="680"/>
        <w:rPr>
          <w:sz w:val="24"/>
          <w:szCs w:val="24"/>
        </w:rPr>
      </w:pPr>
      <w:r w:rsidRPr="00BB6D75">
        <w:rPr>
          <w:sz w:val="24"/>
          <w:szCs w:val="24"/>
        </w:rPr>
        <w:t>Государственная итоговая аттестация относится к базовой части программы, ее трудоемкость составляет 9 зач. ед. (324 акад. ч).</w:t>
      </w:r>
    </w:p>
    <w:p w:rsidR="00BB68C2" w:rsidRPr="00BB6D75" w:rsidRDefault="00BB68C2" w:rsidP="009A19B6">
      <w:pPr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rPr>
          <w:b/>
          <w:sz w:val="24"/>
          <w:szCs w:val="24"/>
        </w:rPr>
      </w:pPr>
      <w:r w:rsidRPr="00BB6D75">
        <w:rPr>
          <w:b/>
          <w:sz w:val="24"/>
          <w:szCs w:val="24"/>
        </w:rPr>
        <w:t>Требования к результатам освоения ОП специалитета</w:t>
      </w:r>
    </w:p>
    <w:p w:rsidR="00BB68C2" w:rsidRPr="00BB6D75" w:rsidRDefault="00BB68C2" w:rsidP="00BB68C2">
      <w:pPr>
        <w:tabs>
          <w:tab w:val="left" w:pos="709"/>
          <w:tab w:val="left" w:pos="1309"/>
        </w:tabs>
        <w:ind w:firstLine="680"/>
        <w:rPr>
          <w:sz w:val="24"/>
          <w:szCs w:val="24"/>
        </w:rPr>
      </w:pPr>
      <w:r w:rsidRPr="00BB6D75">
        <w:rPr>
          <w:sz w:val="24"/>
          <w:szCs w:val="24"/>
        </w:rPr>
        <w:t xml:space="preserve">В рамках проведения ГИА в соответствии с требованиями ФГОС ВО по направлению подготовки </w:t>
      </w:r>
      <w:r>
        <w:rPr>
          <w:sz w:val="24"/>
          <w:szCs w:val="24"/>
        </w:rPr>
        <w:t>специалистов</w:t>
      </w:r>
      <w:r w:rsidRPr="00BB6D75">
        <w:rPr>
          <w:sz w:val="24"/>
          <w:szCs w:val="24"/>
        </w:rPr>
        <w:t xml:space="preserve"> 18.0</w:t>
      </w:r>
      <w:r>
        <w:rPr>
          <w:sz w:val="24"/>
          <w:szCs w:val="24"/>
        </w:rPr>
        <w:t>5</w:t>
      </w:r>
      <w:r w:rsidRPr="00BB6D75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BB6D75">
        <w:rPr>
          <w:sz w:val="24"/>
          <w:szCs w:val="24"/>
        </w:rPr>
        <w:t xml:space="preserve"> «Химическая технология материалов современной энергетики», с учетом специфики </w:t>
      </w:r>
      <w:r>
        <w:rPr>
          <w:sz w:val="24"/>
          <w:szCs w:val="24"/>
        </w:rPr>
        <w:t>специализации</w:t>
      </w:r>
      <w:r w:rsidRPr="00BB6D75">
        <w:rPr>
          <w:sz w:val="24"/>
          <w:szCs w:val="24"/>
        </w:rPr>
        <w:t xml:space="preserve"> «Химическая технология редких и редкоземельных металлов», проверяется степень освоения выпускником </w:t>
      </w:r>
      <w:r>
        <w:rPr>
          <w:sz w:val="24"/>
          <w:szCs w:val="24"/>
        </w:rPr>
        <w:t>специалитета</w:t>
      </w:r>
      <w:r w:rsidRPr="00BB6D75">
        <w:rPr>
          <w:sz w:val="24"/>
          <w:szCs w:val="24"/>
        </w:rPr>
        <w:t xml:space="preserve"> следующих компетенций:</w:t>
      </w:r>
    </w:p>
    <w:p w:rsidR="00BB68C2" w:rsidRDefault="00BB68C2" w:rsidP="00BB68C2">
      <w:pPr>
        <w:ind w:firstLine="709"/>
        <w:rPr>
          <w:i/>
          <w:sz w:val="24"/>
        </w:rPr>
      </w:pPr>
      <w:r>
        <w:rPr>
          <w:i/>
          <w:sz w:val="24"/>
        </w:rPr>
        <w:t>а) универсальных: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УК-1</w:t>
      </w:r>
      <w:r>
        <w:rPr>
          <w:sz w:val="24"/>
        </w:rPr>
        <w:t xml:space="preserve">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осуществлять критический анализ проблемных ситуаций на основе системного подхода, выраб</w:t>
      </w:r>
      <w:r>
        <w:rPr>
          <w:sz w:val="24"/>
        </w:rPr>
        <w:t>атывать стратегию действий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</w:t>
      </w:r>
      <w:r>
        <w:rPr>
          <w:sz w:val="24"/>
        </w:rPr>
        <w:t xml:space="preserve">2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управлять проектом на всех эт</w:t>
      </w:r>
      <w:r>
        <w:rPr>
          <w:sz w:val="24"/>
        </w:rPr>
        <w:t>апах его жизненного цикла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</w:t>
      </w:r>
      <w:r>
        <w:rPr>
          <w:sz w:val="24"/>
        </w:rPr>
        <w:t xml:space="preserve">3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организовывать и руководить работой команды, вырабатывая командную стратегию для дос</w:t>
      </w:r>
      <w:r>
        <w:rPr>
          <w:sz w:val="24"/>
        </w:rPr>
        <w:t>тижения поставленной цели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</w:t>
      </w:r>
      <w:r>
        <w:rPr>
          <w:sz w:val="24"/>
        </w:rPr>
        <w:t xml:space="preserve">4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применять современные коммуникативные технологии, в том числе на иностранном(ых) языке(ах), для академического и професс</w:t>
      </w:r>
      <w:r>
        <w:rPr>
          <w:sz w:val="24"/>
        </w:rPr>
        <w:t>ионального взаимодействия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</w:t>
      </w:r>
      <w:r>
        <w:rPr>
          <w:sz w:val="24"/>
        </w:rPr>
        <w:t xml:space="preserve">5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анализировать и учитывать разнообразие культур в процессе межк</w:t>
      </w:r>
      <w:r>
        <w:rPr>
          <w:sz w:val="24"/>
        </w:rPr>
        <w:t>ультурного взаимодействия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</w:t>
      </w:r>
      <w:r>
        <w:rPr>
          <w:sz w:val="24"/>
        </w:rPr>
        <w:t xml:space="preserve">6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определять и реализовывать приоритеты собственной деятельности и способы ее совершенствования на основе самооценки и образов</w:t>
      </w:r>
      <w:r>
        <w:rPr>
          <w:sz w:val="24"/>
        </w:rPr>
        <w:t>ания в течение всей жизни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</w:t>
      </w:r>
      <w:r>
        <w:rPr>
          <w:sz w:val="24"/>
        </w:rPr>
        <w:t xml:space="preserve">7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поддерживать должный уровень физической подготовленности для обеспечения полноценной социальной и проф</w:t>
      </w:r>
      <w:r>
        <w:rPr>
          <w:sz w:val="24"/>
        </w:rPr>
        <w:t>ессиональной деятельности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</w:t>
      </w:r>
      <w:r>
        <w:rPr>
          <w:sz w:val="24"/>
        </w:rPr>
        <w:t xml:space="preserve">8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 xml:space="preserve">способность создавать и поддерживать в повседневной жизни и в профессиональной деятельности безопасные условия жизнедеятельности для сохранения </w:t>
      </w:r>
      <w:r w:rsidRPr="00BB6D75">
        <w:rPr>
          <w:sz w:val="24"/>
        </w:rPr>
        <w:lastRenderedPageBreak/>
        <w:t>природной среды, обеспечения устойчивого развития общества, в том числе при угрозе и возникновении чрезвычайных ситу</w:t>
      </w:r>
      <w:r>
        <w:rPr>
          <w:sz w:val="24"/>
        </w:rPr>
        <w:t>аций и военных конфликтов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</w:t>
      </w:r>
      <w:r>
        <w:rPr>
          <w:sz w:val="24"/>
        </w:rPr>
        <w:t xml:space="preserve">9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 xml:space="preserve">способность использовать базовые дефектологические знания в социальной </w:t>
      </w:r>
      <w:r>
        <w:rPr>
          <w:sz w:val="24"/>
        </w:rPr>
        <w:t>и профессиональной сферах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УК-1</w:t>
      </w:r>
      <w:r>
        <w:rPr>
          <w:sz w:val="24"/>
        </w:rPr>
        <w:t xml:space="preserve">0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принимать обоснованные экономические решения в различных об</w:t>
      </w:r>
      <w:r>
        <w:rPr>
          <w:sz w:val="24"/>
        </w:rPr>
        <w:t>ластях жизнедеятельности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 w:rsidRPr="00BB6D75">
        <w:rPr>
          <w:sz w:val="24"/>
        </w:rPr>
        <w:t>УК-1</w:t>
      </w:r>
      <w:r>
        <w:rPr>
          <w:sz w:val="24"/>
        </w:rPr>
        <w:t xml:space="preserve">1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формировать нетерпимое отношение к проявлениям экстремизма, терроризма, коррупционному поведению и противодействовать им в профе</w:t>
      </w:r>
      <w:r>
        <w:rPr>
          <w:sz w:val="24"/>
        </w:rPr>
        <w:t>ссиональной деятельности</w:t>
      </w:r>
      <w:r w:rsidRPr="00BB6D75">
        <w:rPr>
          <w:sz w:val="24"/>
        </w:rPr>
        <w:t>;</w:t>
      </w:r>
    </w:p>
    <w:p w:rsidR="00BB68C2" w:rsidRPr="006B0680" w:rsidRDefault="00BB68C2" w:rsidP="00BB68C2">
      <w:pPr>
        <w:ind w:firstLine="709"/>
        <w:rPr>
          <w:i/>
          <w:sz w:val="24"/>
        </w:rPr>
      </w:pPr>
      <w:r w:rsidRPr="006B0680">
        <w:rPr>
          <w:i/>
          <w:sz w:val="24"/>
        </w:rPr>
        <w:t>б) общепрофессиональных:</w:t>
      </w:r>
    </w:p>
    <w:p w:rsidR="00BB68C2" w:rsidRPr="00BB6D75" w:rsidRDefault="00BB68C2" w:rsidP="00BB68C2">
      <w:pPr>
        <w:ind w:firstLine="709"/>
        <w:rPr>
          <w:sz w:val="24"/>
        </w:rPr>
      </w:pPr>
      <w:r>
        <w:rPr>
          <w:sz w:val="24"/>
        </w:rPr>
        <w:t>ОП</w:t>
      </w:r>
      <w:r w:rsidRPr="00BB6D75">
        <w:rPr>
          <w:sz w:val="24"/>
        </w:rPr>
        <w:t>К-1</w:t>
      </w:r>
      <w:r>
        <w:rPr>
          <w:sz w:val="24"/>
        </w:rPr>
        <w:t xml:space="preserve">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использовать математические, естественнонаучные и инженерные знания для решения задач своей профе</w:t>
      </w:r>
      <w:r>
        <w:rPr>
          <w:sz w:val="24"/>
        </w:rPr>
        <w:t>ссиональной деятельности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>
        <w:rPr>
          <w:sz w:val="24"/>
        </w:rPr>
        <w:t>ОП</w:t>
      </w:r>
      <w:r w:rsidRPr="00BB6D75">
        <w:rPr>
          <w:sz w:val="24"/>
        </w:rPr>
        <w:t>К-</w:t>
      </w:r>
      <w:r>
        <w:rPr>
          <w:sz w:val="24"/>
        </w:rPr>
        <w:t xml:space="preserve">2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использовать современное технологическое и аналитическое оборудование в профессиональной и научно-иссле</w:t>
      </w:r>
      <w:r>
        <w:rPr>
          <w:sz w:val="24"/>
        </w:rPr>
        <w:t>довательской деятельности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>
        <w:rPr>
          <w:sz w:val="24"/>
        </w:rPr>
        <w:t>ОП</w:t>
      </w:r>
      <w:r w:rsidRPr="00BB6D75">
        <w:rPr>
          <w:sz w:val="24"/>
        </w:rPr>
        <w:t>К-</w:t>
      </w:r>
      <w:r>
        <w:rPr>
          <w:sz w:val="24"/>
        </w:rPr>
        <w:t xml:space="preserve">3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проводить научные исследования и анали</w:t>
      </w:r>
      <w:r>
        <w:rPr>
          <w:sz w:val="24"/>
        </w:rPr>
        <w:t>з полученных результатов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>
        <w:rPr>
          <w:sz w:val="24"/>
        </w:rPr>
        <w:t>ОП</w:t>
      </w:r>
      <w:r w:rsidRPr="00BB6D75">
        <w:rPr>
          <w:sz w:val="24"/>
        </w:rPr>
        <w:t>К-</w:t>
      </w:r>
      <w:r>
        <w:rPr>
          <w:sz w:val="24"/>
        </w:rPr>
        <w:t xml:space="preserve">4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использовать методы математического моделирования отдельных стадий и всего технологического процесса, осуществлять теоретический анализ и экспериментальную пров</w:t>
      </w:r>
      <w:r>
        <w:rPr>
          <w:sz w:val="24"/>
        </w:rPr>
        <w:t>ерку адекватности модели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>
        <w:rPr>
          <w:sz w:val="24"/>
        </w:rPr>
        <w:t>ОП</w:t>
      </w:r>
      <w:r w:rsidRPr="00BB6D75">
        <w:rPr>
          <w:sz w:val="24"/>
        </w:rPr>
        <w:t>К-</w:t>
      </w:r>
      <w:r>
        <w:rPr>
          <w:sz w:val="24"/>
        </w:rPr>
        <w:t xml:space="preserve">5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понимать принципы работы современных информационных технологий и использовать их для решения задач профе</w:t>
      </w:r>
      <w:r>
        <w:rPr>
          <w:sz w:val="24"/>
        </w:rPr>
        <w:t>ссиональной деятельности</w:t>
      </w:r>
      <w:r w:rsidRPr="00BB6D75">
        <w:rPr>
          <w:sz w:val="24"/>
        </w:rPr>
        <w:t>;</w:t>
      </w:r>
    </w:p>
    <w:p w:rsidR="00BB68C2" w:rsidRPr="00BB6D75" w:rsidRDefault="00BB68C2" w:rsidP="00BB68C2">
      <w:pPr>
        <w:ind w:firstLine="709"/>
        <w:rPr>
          <w:sz w:val="24"/>
        </w:rPr>
      </w:pPr>
      <w:r>
        <w:rPr>
          <w:sz w:val="24"/>
        </w:rPr>
        <w:t>ОП</w:t>
      </w:r>
      <w:r w:rsidRPr="00BB6D75">
        <w:rPr>
          <w:sz w:val="24"/>
        </w:rPr>
        <w:t>К-</w:t>
      </w:r>
      <w:r>
        <w:rPr>
          <w:sz w:val="24"/>
        </w:rPr>
        <w:t xml:space="preserve">6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использовать информацию, полученную при осуществлении своей профессиональной деятельности, с учетом основных требований информационной безопасности в том числе защи</w:t>
      </w:r>
      <w:r>
        <w:rPr>
          <w:sz w:val="24"/>
        </w:rPr>
        <w:t>ты государственной тайны</w:t>
      </w:r>
      <w:r w:rsidRPr="00BB6D75">
        <w:rPr>
          <w:sz w:val="24"/>
        </w:rPr>
        <w:t>;</w:t>
      </w:r>
    </w:p>
    <w:p w:rsidR="00BB68C2" w:rsidRPr="006B0680" w:rsidRDefault="00BB68C2" w:rsidP="00BB68C2">
      <w:pPr>
        <w:ind w:firstLine="709"/>
        <w:rPr>
          <w:i/>
          <w:sz w:val="24"/>
        </w:rPr>
      </w:pPr>
      <w:r w:rsidRPr="006B0680">
        <w:rPr>
          <w:i/>
          <w:sz w:val="24"/>
        </w:rPr>
        <w:t>в) профессиональных:</w:t>
      </w:r>
    </w:p>
    <w:p w:rsidR="00BB68C2" w:rsidRPr="00BB6D75" w:rsidRDefault="00BB68C2" w:rsidP="00BB68C2">
      <w:pPr>
        <w:ind w:firstLine="709"/>
        <w:rPr>
          <w:sz w:val="24"/>
        </w:rPr>
      </w:pPr>
      <w:r>
        <w:rPr>
          <w:sz w:val="24"/>
        </w:rPr>
        <w:t>П</w:t>
      </w:r>
      <w:r w:rsidRPr="00BB6D75">
        <w:rPr>
          <w:sz w:val="24"/>
        </w:rPr>
        <w:t>К-1</w:t>
      </w:r>
      <w:r>
        <w:rPr>
          <w:sz w:val="24"/>
        </w:rPr>
        <w:t xml:space="preserve">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осуществлять поиск и адаптацию современной научно-технической информации под конкретные задачи</w:t>
      </w:r>
      <w:r>
        <w:rPr>
          <w:sz w:val="24"/>
        </w:rPr>
        <w:t xml:space="preserve"> технологического процесса</w:t>
      </w:r>
      <w:r w:rsidRPr="00BB6D75">
        <w:rPr>
          <w:sz w:val="24"/>
        </w:rPr>
        <w:t>;</w:t>
      </w:r>
    </w:p>
    <w:p w:rsidR="00BB68C2" w:rsidRDefault="00BB68C2" w:rsidP="00BB68C2">
      <w:pPr>
        <w:ind w:firstLine="709"/>
        <w:rPr>
          <w:sz w:val="24"/>
        </w:rPr>
      </w:pPr>
      <w:r>
        <w:rPr>
          <w:sz w:val="24"/>
        </w:rPr>
        <w:t>П</w:t>
      </w:r>
      <w:r w:rsidRPr="00BB6D75">
        <w:rPr>
          <w:sz w:val="24"/>
        </w:rPr>
        <w:t>К-</w:t>
      </w:r>
      <w:r>
        <w:rPr>
          <w:sz w:val="24"/>
        </w:rPr>
        <w:t xml:space="preserve">2 </w:t>
      </w:r>
      <w:r w:rsidRPr="00D05A8F">
        <w:rPr>
          <w:szCs w:val="28"/>
        </w:rPr>
        <w:t xml:space="preserve">– </w:t>
      </w:r>
      <w:r w:rsidRPr="00BB6D75">
        <w:rPr>
          <w:sz w:val="24"/>
        </w:rPr>
        <w:t>способность разрабатывать технологические процессы извлечения редких и редкоземельных металлов из природного, вторичного и техногенного сырья, их разделения, очистки и получения на их основе материа</w:t>
      </w:r>
      <w:r>
        <w:rPr>
          <w:sz w:val="24"/>
        </w:rPr>
        <w:t>лов современной энергетики</w:t>
      </w:r>
      <w:r w:rsidRPr="00BB6D75">
        <w:rPr>
          <w:sz w:val="24"/>
        </w:rPr>
        <w:t>.</w:t>
      </w:r>
    </w:p>
    <w:p w:rsidR="00BB68C2" w:rsidRDefault="00BB68C2" w:rsidP="00BB68C2"/>
    <w:p w:rsidR="00BB68C2" w:rsidRDefault="00BB68C2" w:rsidP="00BB68C2">
      <w:pPr>
        <w:spacing w:line="360" w:lineRule="auto"/>
        <w:ind w:left="9380"/>
        <w:rPr>
          <w:sz w:val="24"/>
        </w:rPr>
      </w:pPr>
      <w:r>
        <w:rPr>
          <w:sz w:val="24"/>
        </w:rPr>
        <w:t>22</w:t>
      </w:r>
    </w:p>
    <w:p w:rsidR="00BB68C2" w:rsidRDefault="00BB68C2" w:rsidP="00BB68C2">
      <w:pPr>
        <w:spacing w:line="360" w:lineRule="auto"/>
        <w:ind w:left="9380"/>
        <w:rPr>
          <w:sz w:val="24"/>
        </w:rPr>
        <w:sectPr w:rsidR="00BB68C2">
          <w:pgSz w:w="11900" w:h="16838"/>
          <w:pgMar w:top="1252" w:right="846" w:bottom="425" w:left="1440" w:header="0" w:footer="0" w:gutter="0"/>
          <w:cols w:space="0" w:equalWidth="0">
            <w:col w:w="9620"/>
          </w:cols>
          <w:docGrid w:linePitch="360"/>
        </w:sectPr>
      </w:pPr>
    </w:p>
    <w:p w:rsidR="00BB68C2" w:rsidRDefault="00BB68C2" w:rsidP="00BB68C2">
      <w:pPr>
        <w:spacing w:line="360" w:lineRule="auto"/>
      </w:pPr>
      <w:bookmarkStart w:id="14" w:name="page22"/>
      <w:bookmarkEnd w:id="14"/>
    </w:p>
    <w:p w:rsidR="00BB68C2" w:rsidRPr="00523EA5" w:rsidRDefault="00BB68C2" w:rsidP="00523EA5">
      <w:pPr>
        <w:pStyle w:val="1"/>
        <w:numPr>
          <w:ilvl w:val="0"/>
          <w:numId w:val="0"/>
        </w:numPr>
        <w:ind w:left="400" w:right="0"/>
        <w:jc w:val="left"/>
      </w:pPr>
      <w:bookmarkStart w:id="15" w:name="_Toc191384428"/>
      <w:r w:rsidRPr="00523EA5">
        <w:t>ПРИЛОЖЕНИЕ 2</w:t>
      </w:r>
      <w:bookmarkEnd w:id="15"/>
    </w:p>
    <w:p w:rsidR="00BB68C2" w:rsidRDefault="00BB68C2" w:rsidP="00BB68C2">
      <w:pPr>
        <w:spacing w:line="360" w:lineRule="auto"/>
      </w:pPr>
    </w:p>
    <w:p w:rsidR="00BB68C2" w:rsidRDefault="00BB68C2" w:rsidP="00FB4FF1">
      <w:pPr>
        <w:spacing w:line="360" w:lineRule="auto"/>
        <w:ind w:left="320"/>
        <w:rPr>
          <w:b/>
        </w:rPr>
      </w:pPr>
      <w:r>
        <w:rPr>
          <w:b/>
        </w:rPr>
        <w:t>Фонд оценочных материалов для проведения государственной итоговой</w:t>
      </w:r>
      <w:r w:rsidR="00FB4FF1">
        <w:rPr>
          <w:b/>
        </w:rPr>
        <w:t xml:space="preserve"> </w:t>
      </w:r>
      <w:r>
        <w:rPr>
          <w:b/>
        </w:rPr>
        <w:t>аттестации</w:t>
      </w:r>
    </w:p>
    <w:p w:rsidR="00BB68C2" w:rsidRDefault="00BB68C2" w:rsidP="00BB68C2">
      <w:pPr>
        <w:spacing w:line="360" w:lineRule="auto"/>
      </w:pPr>
    </w:p>
    <w:p w:rsidR="00BB68C2" w:rsidRDefault="00BB68C2" w:rsidP="00BB68C2">
      <w:pPr>
        <w:spacing w:line="360" w:lineRule="auto"/>
        <w:ind w:firstLine="709"/>
      </w:pPr>
      <w:r>
        <w:t>Фонд оценочных материалов (ФОМ) для проведения Государственной итоговой аттестации создается в соответствии с требованиями ФГОС ВО для аттестации выпускников на соответствие их уровня профессиональной подготовки требованиям ФГОС ВО направления 18.05.02 «</w:t>
      </w:r>
      <w:r w:rsidRPr="003A5418">
        <w:t>Химическая технология материалов современной энергетики</w:t>
      </w:r>
      <w:r>
        <w:t>» квалификации «инженер». ФОС является составной частью нормативно-методического обеспечения системы оценки качества освоения выпускником ОПОП ВО и входит в состав ОПОП.</w:t>
      </w:r>
    </w:p>
    <w:p w:rsidR="00BB68C2" w:rsidRPr="000A7376" w:rsidRDefault="00BB68C2" w:rsidP="00BB68C2">
      <w:pPr>
        <w:spacing w:line="360" w:lineRule="auto"/>
        <w:ind w:firstLine="709"/>
        <w:rPr>
          <w:szCs w:val="28"/>
        </w:rPr>
      </w:pPr>
      <w:r w:rsidRPr="000A7376">
        <w:rPr>
          <w:szCs w:val="28"/>
        </w:rPr>
        <w:t>Фонд оценочных материалов для проведения Государственной итоговой аттестации – комплект методических материалов, нормирующих процедуры оценивания уровня подготовленности выпускников к итоговой аттестации, т.е. установления соответствия их учебных достижений запланированным результатам обучения и требованиям образовательных программ.</w:t>
      </w:r>
    </w:p>
    <w:p w:rsidR="00BB68C2" w:rsidRPr="000A7376" w:rsidRDefault="00BB68C2" w:rsidP="00BB68C2">
      <w:pPr>
        <w:spacing w:line="360" w:lineRule="auto"/>
        <w:ind w:firstLine="709"/>
        <w:rPr>
          <w:szCs w:val="28"/>
        </w:rPr>
      </w:pPr>
      <w:r w:rsidRPr="000A7376">
        <w:rPr>
          <w:szCs w:val="28"/>
        </w:rPr>
        <w:t>Фонд оценочных материалов сформирован на основе ключевых принципов оценивания:</w:t>
      </w:r>
    </w:p>
    <w:p w:rsidR="00BB68C2" w:rsidRPr="000A7376" w:rsidRDefault="00BB68C2" w:rsidP="009A19B6">
      <w:pPr>
        <w:numPr>
          <w:ilvl w:val="0"/>
          <w:numId w:val="12"/>
        </w:numPr>
        <w:tabs>
          <w:tab w:val="left" w:pos="1148"/>
        </w:tabs>
        <w:spacing w:after="0" w:line="360" w:lineRule="auto"/>
        <w:ind w:left="0" w:firstLine="709"/>
        <w:rPr>
          <w:szCs w:val="28"/>
        </w:rPr>
      </w:pPr>
      <w:r w:rsidRPr="000A7376">
        <w:rPr>
          <w:szCs w:val="28"/>
        </w:rPr>
        <w:t>валидности: объекты оценки должны соответствовать поставленным целям обучения;</w:t>
      </w:r>
    </w:p>
    <w:p w:rsidR="00BB68C2" w:rsidRPr="000A7376" w:rsidRDefault="00BB68C2" w:rsidP="009A19B6">
      <w:pPr>
        <w:numPr>
          <w:ilvl w:val="0"/>
          <w:numId w:val="12"/>
        </w:numPr>
        <w:tabs>
          <w:tab w:val="left" w:pos="1165"/>
        </w:tabs>
        <w:spacing w:after="0" w:line="360" w:lineRule="auto"/>
        <w:ind w:left="0" w:firstLine="709"/>
        <w:rPr>
          <w:szCs w:val="28"/>
        </w:rPr>
      </w:pPr>
      <w:r w:rsidRPr="000A7376">
        <w:rPr>
          <w:szCs w:val="28"/>
        </w:rPr>
        <w:t>надежности: использование единообразных стандартов и критериев для оценивания достижений;</w:t>
      </w:r>
    </w:p>
    <w:p w:rsidR="00BB68C2" w:rsidRPr="000A7376" w:rsidRDefault="00BB68C2" w:rsidP="009A19B6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rPr>
          <w:szCs w:val="28"/>
        </w:rPr>
      </w:pPr>
      <w:r w:rsidRPr="000A7376">
        <w:rPr>
          <w:szCs w:val="28"/>
        </w:rPr>
        <w:t>объективности: разные студенты должны иметь равные возможности добиться успеха.</w:t>
      </w:r>
    </w:p>
    <w:p w:rsidR="00BB68C2" w:rsidRPr="000A7376" w:rsidRDefault="00BB68C2" w:rsidP="00BB68C2">
      <w:pPr>
        <w:spacing w:line="360" w:lineRule="auto"/>
        <w:ind w:firstLine="709"/>
        <w:rPr>
          <w:szCs w:val="28"/>
        </w:rPr>
      </w:pPr>
      <w:r w:rsidRPr="000A7376">
        <w:rPr>
          <w:b/>
          <w:szCs w:val="28"/>
        </w:rPr>
        <w:t>Целью ФОМ</w:t>
      </w:r>
      <w:r w:rsidRPr="000A7376">
        <w:rPr>
          <w:szCs w:val="28"/>
        </w:rPr>
        <w:t xml:space="preserve"> является проверка сформированности у студентов компетентностей по видам профессиональной деятельности</w:t>
      </w:r>
      <w:r>
        <w:rPr>
          <w:szCs w:val="28"/>
        </w:rPr>
        <w:t xml:space="preserve"> в соответствии со </w:t>
      </w:r>
      <w:r>
        <w:rPr>
          <w:szCs w:val="28"/>
        </w:rPr>
        <w:lastRenderedPageBreak/>
        <w:t>специализацией «</w:t>
      </w:r>
      <w:r w:rsidRPr="00E970EC">
        <w:rPr>
          <w:szCs w:val="28"/>
        </w:rPr>
        <w:t>Химическая технология редких и редкоземельных металлов</w:t>
      </w:r>
      <w:r>
        <w:rPr>
          <w:szCs w:val="28"/>
        </w:rPr>
        <w:t>»</w:t>
      </w:r>
      <w:r w:rsidRPr="000A7376">
        <w:rPr>
          <w:szCs w:val="28"/>
        </w:rPr>
        <w:t>:</w:t>
      </w:r>
    </w:p>
    <w:p w:rsidR="00BB68C2" w:rsidRDefault="00BB68C2" w:rsidP="00BB68C2">
      <w:pPr>
        <w:spacing w:line="360" w:lineRule="auto"/>
        <w:ind w:firstLine="709"/>
      </w:pPr>
      <w:r w:rsidRPr="000A7376">
        <w:rPr>
          <w:i/>
          <w:szCs w:val="28"/>
        </w:rPr>
        <w:t>Технологический</w:t>
      </w:r>
      <w:r w:rsidRPr="000A7376">
        <w:rPr>
          <w:szCs w:val="28"/>
        </w:rPr>
        <w:t xml:space="preserve"> (</w:t>
      </w:r>
      <w:r>
        <w:rPr>
          <w:szCs w:val="28"/>
        </w:rPr>
        <w:t>О</w:t>
      </w:r>
      <w:r w:rsidRPr="00247FC9">
        <w:rPr>
          <w:szCs w:val="28"/>
        </w:rPr>
        <w:t>существление технологического процесса в</w:t>
      </w:r>
      <w:r>
        <w:rPr>
          <w:szCs w:val="28"/>
        </w:rPr>
        <w:t xml:space="preserve"> </w:t>
      </w:r>
      <w:r w:rsidRPr="00247FC9">
        <w:rPr>
          <w:szCs w:val="28"/>
        </w:rPr>
        <w:t>соответствии с требованиями технологического</w:t>
      </w:r>
      <w:r>
        <w:rPr>
          <w:szCs w:val="28"/>
        </w:rPr>
        <w:t xml:space="preserve"> </w:t>
      </w:r>
      <w:r w:rsidRPr="00247FC9">
        <w:rPr>
          <w:szCs w:val="28"/>
        </w:rPr>
        <w:t>регламента;</w:t>
      </w:r>
      <w:r>
        <w:rPr>
          <w:szCs w:val="28"/>
        </w:rPr>
        <w:t xml:space="preserve"> </w:t>
      </w:r>
      <w:r w:rsidRPr="00247FC9">
        <w:rPr>
          <w:szCs w:val="28"/>
        </w:rPr>
        <w:t>организация и осуществление входного контроля</w:t>
      </w:r>
      <w:r>
        <w:rPr>
          <w:szCs w:val="28"/>
        </w:rPr>
        <w:t xml:space="preserve"> </w:t>
      </w:r>
      <w:r w:rsidRPr="00247FC9">
        <w:rPr>
          <w:szCs w:val="28"/>
        </w:rPr>
        <w:t>сырья и материалов, используемых в технологии</w:t>
      </w:r>
      <w:r>
        <w:rPr>
          <w:szCs w:val="28"/>
        </w:rPr>
        <w:t xml:space="preserve"> </w:t>
      </w:r>
      <w:r w:rsidRPr="00247FC9">
        <w:rPr>
          <w:szCs w:val="28"/>
        </w:rPr>
        <w:t>материалов современной энергетики;</w:t>
      </w:r>
      <w:r>
        <w:rPr>
          <w:szCs w:val="28"/>
        </w:rPr>
        <w:t xml:space="preserve"> </w:t>
      </w:r>
      <w:r w:rsidRPr="00247FC9">
        <w:rPr>
          <w:szCs w:val="28"/>
        </w:rPr>
        <w:t>обеспечение эффективного использования в</w:t>
      </w:r>
      <w:r>
        <w:rPr>
          <w:szCs w:val="28"/>
        </w:rPr>
        <w:t xml:space="preserve"> </w:t>
      </w:r>
      <w:r w:rsidRPr="00247FC9">
        <w:rPr>
          <w:szCs w:val="28"/>
        </w:rPr>
        <w:t>технологическом процессе оборудования, сырья и</w:t>
      </w:r>
      <w:r>
        <w:rPr>
          <w:szCs w:val="28"/>
        </w:rPr>
        <w:t xml:space="preserve"> </w:t>
      </w:r>
      <w:r w:rsidRPr="00247FC9">
        <w:rPr>
          <w:szCs w:val="28"/>
        </w:rPr>
        <w:t>вспомогательных материалов;</w:t>
      </w:r>
      <w:r>
        <w:rPr>
          <w:szCs w:val="28"/>
        </w:rPr>
        <w:t xml:space="preserve"> </w:t>
      </w:r>
      <w:r w:rsidRPr="00247FC9">
        <w:rPr>
          <w:szCs w:val="28"/>
        </w:rPr>
        <w:t>наладка и эксплуатация машин и аппаратов для</w:t>
      </w:r>
      <w:r>
        <w:rPr>
          <w:szCs w:val="28"/>
        </w:rPr>
        <w:t xml:space="preserve"> </w:t>
      </w:r>
      <w:r w:rsidRPr="00247FC9">
        <w:rPr>
          <w:szCs w:val="28"/>
        </w:rPr>
        <w:t>осуществления технологических процессов;</w:t>
      </w:r>
      <w:r>
        <w:rPr>
          <w:szCs w:val="28"/>
        </w:rPr>
        <w:t xml:space="preserve"> </w:t>
      </w:r>
      <w:r w:rsidRPr="00247FC9">
        <w:rPr>
          <w:szCs w:val="28"/>
        </w:rPr>
        <w:t>освоение и ввод в эксплуатацию новых</w:t>
      </w:r>
      <w:r>
        <w:rPr>
          <w:szCs w:val="28"/>
        </w:rPr>
        <w:t xml:space="preserve"> </w:t>
      </w:r>
      <w:r w:rsidRPr="00247FC9">
        <w:rPr>
          <w:szCs w:val="28"/>
        </w:rPr>
        <w:t>технологических процессов и оборудования;</w:t>
      </w:r>
      <w:r>
        <w:rPr>
          <w:szCs w:val="28"/>
        </w:rPr>
        <w:t xml:space="preserve"> </w:t>
      </w:r>
      <w:r w:rsidRPr="00247FC9">
        <w:rPr>
          <w:szCs w:val="28"/>
        </w:rPr>
        <w:t>усовершенствование и разработка</w:t>
      </w:r>
      <w:r>
        <w:rPr>
          <w:szCs w:val="28"/>
        </w:rPr>
        <w:t xml:space="preserve"> </w:t>
      </w:r>
      <w:r w:rsidRPr="00247FC9">
        <w:rPr>
          <w:szCs w:val="28"/>
        </w:rPr>
        <w:t>технологических процессов производства</w:t>
      </w:r>
      <w:r>
        <w:rPr>
          <w:szCs w:val="28"/>
        </w:rPr>
        <w:t xml:space="preserve"> </w:t>
      </w:r>
      <w:r w:rsidRPr="00247FC9">
        <w:rPr>
          <w:szCs w:val="28"/>
        </w:rPr>
        <w:t>основных функциональных материалов</w:t>
      </w:r>
      <w:r>
        <w:rPr>
          <w:szCs w:val="28"/>
        </w:rPr>
        <w:t xml:space="preserve"> на основе </w:t>
      </w:r>
      <w:r w:rsidRPr="00247FC9">
        <w:rPr>
          <w:szCs w:val="28"/>
        </w:rPr>
        <w:t>редки</w:t>
      </w:r>
      <w:r>
        <w:rPr>
          <w:szCs w:val="28"/>
        </w:rPr>
        <w:t>х</w:t>
      </w:r>
      <w:r w:rsidRPr="00247FC9">
        <w:rPr>
          <w:szCs w:val="28"/>
        </w:rPr>
        <w:t xml:space="preserve"> и редкоземельны</w:t>
      </w:r>
      <w:r>
        <w:rPr>
          <w:szCs w:val="28"/>
        </w:rPr>
        <w:t>х</w:t>
      </w:r>
      <w:r w:rsidRPr="00247FC9">
        <w:rPr>
          <w:szCs w:val="28"/>
        </w:rPr>
        <w:t xml:space="preserve"> металл</w:t>
      </w:r>
      <w:r>
        <w:rPr>
          <w:szCs w:val="28"/>
        </w:rPr>
        <w:t>ов</w:t>
      </w:r>
      <w:r>
        <w:t>), а также проверка сформированности у студентов профессиональных компетенций:</w:t>
      </w:r>
    </w:p>
    <w:p w:rsidR="00BB68C2" w:rsidRDefault="00BB68C2" w:rsidP="00BB68C2">
      <w:pPr>
        <w:spacing w:line="23" w:lineRule="exact"/>
      </w:pPr>
    </w:p>
    <w:p w:rsidR="00BB68C2" w:rsidRDefault="00BB68C2" w:rsidP="00BB68C2">
      <w:pPr>
        <w:spacing w:after="120"/>
        <w:ind w:firstLine="284"/>
        <w:rPr>
          <w:b/>
          <w:i/>
        </w:rPr>
      </w:pPr>
      <w:r w:rsidRPr="00EA129F">
        <w:rPr>
          <w:b/>
          <w:i/>
        </w:rPr>
        <w:t>универсальных</w:t>
      </w:r>
      <w:r>
        <w:rPr>
          <w:b/>
          <w:i/>
        </w:rPr>
        <w:t>:</w:t>
      </w:r>
    </w:p>
    <w:p w:rsidR="00BB68C2" w:rsidRDefault="00BB68C2" w:rsidP="00BB68C2">
      <w:pPr>
        <w:spacing w:line="78" w:lineRule="exact"/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8640"/>
      </w:tblGrid>
      <w:tr w:rsidR="00BB68C2" w:rsidTr="00824F7F">
        <w:trPr>
          <w:trHeight w:val="577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0" w:lineRule="atLeas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B68C2" w:rsidTr="00824F7F">
        <w:trPr>
          <w:trHeight w:val="541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264" w:lineRule="exac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управлять проектом на всех этапах его жизненного цикла</w:t>
            </w:r>
          </w:p>
        </w:tc>
      </w:tr>
      <w:tr w:rsidR="00BB68C2" w:rsidTr="00824F7F">
        <w:trPr>
          <w:trHeight w:val="541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264" w:lineRule="exac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BB6D75">
              <w:rPr>
                <w:sz w:val="24"/>
              </w:rPr>
              <w:t>способность организовывать и руководить работой команды, вырабатывая командную стратегию для дос</w:t>
            </w:r>
            <w:r>
              <w:rPr>
                <w:sz w:val="24"/>
              </w:rPr>
              <w:t>тижения поставленной цели</w:t>
            </w:r>
          </w:p>
        </w:tc>
      </w:tr>
      <w:tr w:rsidR="00BB68C2" w:rsidTr="00824F7F">
        <w:trPr>
          <w:trHeight w:val="541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264" w:lineRule="exac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B68C2" w:rsidTr="00824F7F">
        <w:trPr>
          <w:trHeight w:val="818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264" w:lineRule="exac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0" w:lineRule="atLeas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анализировать и учитывать разнообразие культур в процессе межкультурного взаимодействия</w:t>
            </w:r>
          </w:p>
        </w:tc>
      </w:tr>
      <w:tr w:rsidR="00BB68C2" w:rsidTr="00824F7F">
        <w:trPr>
          <w:trHeight w:val="544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266" w:lineRule="exac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BB68C2" w:rsidTr="00824F7F">
        <w:trPr>
          <w:trHeight w:val="509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264" w:lineRule="exac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64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B68C2" w:rsidTr="00824F7F">
        <w:trPr>
          <w:trHeight w:val="537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260" w:lineRule="exac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B68C2" w:rsidTr="00824F7F">
        <w:trPr>
          <w:trHeight w:val="544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266" w:lineRule="exac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УК-9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использовать базовые дефектологические знания в социальной и профессиональной сферах</w:t>
            </w:r>
          </w:p>
        </w:tc>
      </w:tr>
      <w:tr w:rsidR="00BB68C2" w:rsidTr="00824F7F">
        <w:trPr>
          <w:trHeight w:val="554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0" w:lineRule="atLeas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УК-10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принимать обоснованные экономические решения в различных областях жизнедеятельности</w:t>
            </w:r>
          </w:p>
        </w:tc>
      </w:tr>
      <w:tr w:rsidR="00BB68C2" w:rsidTr="00824F7F">
        <w:trPr>
          <w:trHeight w:val="554"/>
        </w:trPr>
        <w:tc>
          <w:tcPr>
            <w:tcW w:w="980" w:type="dxa"/>
            <w:shd w:val="clear" w:color="auto" w:fill="auto"/>
            <w:vAlign w:val="center"/>
          </w:tcPr>
          <w:p w:rsidR="00BB68C2" w:rsidRDefault="00BB68C2" w:rsidP="00FB4FF1">
            <w:pPr>
              <w:spacing w:line="0" w:lineRule="atLeast"/>
              <w:ind w:hanging="143"/>
              <w:jc w:val="center"/>
              <w:rPr>
                <w:sz w:val="24"/>
              </w:rPr>
            </w:pPr>
            <w:r>
              <w:rPr>
                <w:sz w:val="24"/>
              </w:rPr>
              <w:t>УК-11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 w:rsidRPr="00E67B64">
              <w:rPr>
                <w:sz w:val="24"/>
              </w:rPr>
              <w:t>способность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</w:tbl>
    <w:p w:rsidR="00BB68C2" w:rsidRDefault="00BB68C2" w:rsidP="00BB68C2">
      <w:pPr>
        <w:spacing w:line="76" w:lineRule="exact"/>
      </w:pPr>
    </w:p>
    <w:p w:rsidR="00BB68C2" w:rsidRDefault="00BB68C2" w:rsidP="00BB68C2">
      <w:pPr>
        <w:spacing w:before="120" w:after="120"/>
        <w:ind w:firstLine="284"/>
        <w:rPr>
          <w:b/>
          <w:i/>
        </w:rPr>
      </w:pPr>
      <w:r>
        <w:rPr>
          <w:b/>
          <w:i/>
        </w:rPr>
        <w:t>общепрофессиональных: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8556"/>
      </w:tblGrid>
      <w:tr w:rsidR="00BB68C2" w:rsidRPr="009336B7" w:rsidTr="00824F7F">
        <w:tc>
          <w:tcPr>
            <w:tcW w:w="998" w:type="dxa"/>
            <w:shd w:val="clear" w:color="auto" w:fill="auto"/>
            <w:vAlign w:val="center"/>
          </w:tcPr>
          <w:p w:rsidR="00BB68C2" w:rsidRPr="009336B7" w:rsidRDefault="00BB68C2" w:rsidP="00FB4FF1">
            <w:pPr>
              <w:ind w:left="-597"/>
              <w:jc w:val="center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ОПК-1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BB68C2" w:rsidRPr="009336B7" w:rsidRDefault="00BB68C2" w:rsidP="00824F7F">
            <w:pPr>
              <w:ind w:left="57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способность использовать математические, естественнонаучные и инженерные знания для решения задач своей профессиональной деятельности</w:t>
            </w:r>
          </w:p>
        </w:tc>
      </w:tr>
      <w:tr w:rsidR="00BB68C2" w:rsidRPr="009336B7" w:rsidTr="00824F7F">
        <w:tc>
          <w:tcPr>
            <w:tcW w:w="998" w:type="dxa"/>
            <w:shd w:val="clear" w:color="auto" w:fill="auto"/>
            <w:vAlign w:val="center"/>
          </w:tcPr>
          <w:p w:rsidR="00BB68C2" w:rsidRPr="009336B7" w:rsidRDefault="00BB68C2" w:rsidP="00FB4FF1">
            <w:pPr>
              <w:ind w:left="-597"/>
              <w:jc w:val="center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ОПК-2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BB68C2" w:rsidRPr="009336B7" w:rsidRDefault="00BB68C2" w:rsidP="00824F7F">
            <w:pPr>
              <w:ind w:left="57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способность использовать современное технологическое и аналитическое оборудование в профессиональной и научно-исследовательской деятельности</w:t>
            </w:r>
          </w:p>
        </w:tc>
      </w:tr>
      <w:tr w:rsidR="00BB68C2" w:rsidRPr="009336B7" w:rsidTr="00824F7F">
        <w:trPr>
          <w:trHeight w:val="494"/>
        </w:trPr>
        <w:tc>
          <w:tcPr>
            <w:tcW w:w="998" w:type="dxa"/>
            <w:shd w:val="clear" w:color="auto" w:fill="auto"/>
            <w:vAlign w:val="center"/>
          </w:tcPr>
          <w:p w:rsidR="00BB68C2" w:rsidRPr="009336B7" w:rsidRDefault="00BB68C2" w:rsidP="00FB4FF1">
            <w:pPr>
              <w:ind w:left="-597"/>
              <w:jc w:val="center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ОПК-3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BB68C2" w:rsidRPr="009336B7" w:rsidRDefault="00BB68C2" w:rsidP="00824F7F">
            <w:pPr>
              <w:ind w:left="57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способность проводить научные исследования и анализ полученных результатов</w:t>
            </w:r>
          </w:p>
        </w:tc>
      </w:tr>
      <w:tr w:rsidR="00BB68C2" w:rsidRPr="009336B7" w:rsidTr="00824F7F">
        <w:tc>
          <w:tcPr>
            <w:tcW w:w="998" w:type="dxa"/>
            <w:shd w:val="clear" w:color="auto" w:fill="auto"/>
            <w:vAlign w:val="center"/>
          </w:tcPr>
          <w:p w:rsidR="00BB68C2" w:rsidRPr="009336B7" w:rsidRDefault="00BB68C2" w:rsidP="00FB4FF1">
            <w:pPr>
              <w:ind w:left="-597"/>
              <w:jc w:val="center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ОПК-4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BB68C2" w:rsidRPr="009336B7" w:rsidRDefault="00BB68C2" w:rsidP="00824F7F">
            <w:pPr>
              <w:ind w:left="57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способность использовать методы математического моделирования отдельных стадий и всего технологического процесса, осуществлять теоретический анализ и экспериментальную проверку адекватности модели</w:t>
            </w:r>
          </w:p>
        </w:tc>
      </w:tr>
      <w:tr w:rsidR="00BB68C2" w:rsidRPr="009336B7" w:rsidTr="00824F7F">
        <w:tc>
          <w:tcPr>
            <w:tcW w:w="998" w:type="dxa"/>
            <w:shd w:val="clear" w:color="auto" w:fill="auto"/>
            <w:vAlign w:val="center"/>
          </w:tcPr>
          <w:p w:rsidR="00BB68C2" w:rsidRPr="009336B7" w:rsidRDefault="00BB68C2" w:rsidP="00FB4FF1">
            <w:pPr>
              <w:ind w:left="-597"/>
              <w:jc w:val="center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ОПК-5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BB68C2" w:rsidRPr="009336B7" w:rsidRDefault="00BB68C2" w:rsidP="00824F7F">
            <w:pPr>
              <w:ind w:left="57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способность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BB68C2" w:rsidRPr="009336B7" w:rsidTr="00824F7F">
        <w:tc>
          <w:tcPr>
            <w:tcW w:w="998" w:type="dxa"/>
            <w:shd w:val="clear" w:color="auto" w:fill="auto"/>
            <w:vAlign w:val="center"/>
          </w:tcPr>
          <w:p w:rsidR="00BB68C2" w:rsidRPr="009336B7" w:rsidRDefault="00BB68C2" w:rsidP="00FB4FF1">
            <w:pPr>
              <w:ind w:left="-597"/>
              <w:jc w:val="center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ОПК-6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BB68C2" w:rsidRPr="009336B7" w:rsidRDefault="00BB68C2" w:rsidP="00824F7F">
            <w:pPr>
              <w:ind w:left="57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способность использовать информацию, полученную при осуществлении своей профессиональной деятельности, с учетом основных требований информационной безопасности в том числе защиты государственной тайны</w:t>
            </w:r>
          </w:p>
        </w:tc>
      </w:tr>
    </w:tbl>
    <w:p w:rsidR="00BB68C2" w:rsidRDefault="00BB68C2" w:rsidP="00BB68C2">
      <w:pPr>
        <w:spacing w:before="120" w:after="120"/>
        <w:ind w:firstLine="284"/>
        <w:rPr>
          <w:b/>
          <w:i/>
        </w:rPr>
      </w:pPr>
      <w:r>
        <w:rPr>
          <w:b/>
          <w:i/>
        </w:rPr>
        <w:t>профессиональных: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557"/>
      </w:tblGrid>
      <w:tr w:rsidR="00BB68C2" w:rsidRPr="009336B7" w:rsidTr="00824F7F">
        <w:tc>
          <w:tcPr>
            <w:tcW w:w="998" w:type="dxa"/>
            <w:shd w:val="clear" w:color="auto" w:fill="auto"/>
            <w:vAlign w:val="center"/>
          </w:tcPr>
          <w:p w:rsidR="00BB68C2" w:rsidRPr="009336B7" w:rsidRDefault="00BB68C2" w:rsidP="00FB4FF1">
            <w:pPr>
              <w:ind w:left="-267" w:firstLine="267"/>
              <w:jc w:val="center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ПК-1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BB68C2" w:rsidRPr="009336B7" w:rsidRDefault="00BB68C2" w:rsidP="00824F7F">
            <w:pPr>
              <w:ind w:left="57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способность осуществлять поиск и адаптацию современной научно-технической информации под конкретные задачи технологического процесса</w:t>
            </w:r>
          </w:p>
        </w:tc>
      </w:tr>
      <w:tr w:rsidR="00BB68C2" w:rsidRPr="009336B7" w:rsidTr="00824F7F">
        <w:tc>
          <w:tcPr>
            <w:tcW w:w="998" w:type="dxa"/>
            <w:shd w:val="clear" w:color="auto" w:fill="auto"/>
            <w:vAlign w:val="center"/>
          </w:tcPr>
          <w:p w:rsidR="00BB68C2" w:rsidRPr="009336B7" w:rsidRDefault="00BB68C2" w:rsidP="00FB4FF1">
            <w:pPr>
              <w:ind w:left="-267" w:firstLine="267"/>
              <w:jc w:val="center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ПК-2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BB68C2" w:rsidRPr="009336B7" w:rsidRDefault="00BB68C2" w:rsidP="00824F7F">
            <w:pPr>
              <w:ind w:left="57"/>
              <w:rPr>
                <w:sz w:val="24"/>
                <w:szCs w:val="24"/>
              </w:rPr>
            </w:pPr>
            <w:r w:rsidRPr="009336B7">
              <w:rPr>
                <w:sz w:val="24"/>
                <w:szCs w:val="24"/>
              </w:rPr>
              <w:t>способность разрабатывать технологические процессы извлечения редких и редкоземельных металлов из природного, вторичного и техногенного сырья, их разделения, очистки и получения на их основе материалов современной энергетики</w:t>
            </w:r>
          </w:p>
        </w:tc>
      </w:tr>
    </w:tbl>
    <w:p w:rsidR="00BB68C2" w:rsidRDefault="00BB68C2" w:rsidP="009A19B6">
      <w:pPr>
        <w:numPr>
          <w:ilvl w:val="0"/>
          <w:numId w:val="13"/>
        </w:numPr>
        <w:tabs>
          <w:tab w:val="left" w:pos="567"/>
        </w:tabs>
        <w:spacing w:before="120" w:after="0" w:line="0" w:lineRule="atLeast"/>
        <w:ind w:left="4196" w:hanging="4196"/>
        <w:jc w:val="center"/>
        <w:rPr>
          <w:b/>
        </w:rPr>
      </w:pPr>
      <w:r>
        <w:rPr>
          <w:b/>
        </w:rPr>
        <w:t>Карта компетенций</w:t>
      </w:r>
    </w:p>
    <w:p w:rsidR="00BB68C2" w:rsidRPr="00B551BC" w:rsidRDefault="00BB68C2" w:rsidP="00BB68C2">
      <w:pPr>
        <w:tabs>
          <w:tab w:val="left" w:pos="567"/>
        </w:tabs>
        <w:spacing w:line="0" w:lineRule="atLeast"/>
        <w:jc w:val="center"/>
        <w:rPr>
          <w:b/>
        </w:rPr>
      </w:pPr>
    </w:p>
    <w:tbl>
      <w:tblPr>
        <w:tblW w:w="962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BB68C2" w:rsidTr="00824F7F">
        <w:trPr>
          <w:trHeight w:val="718"/>
        </w:trPr>
        <w:tc>
          <w:tcPr>
            <w:tcW w:w="3120" w:type="dxa"/>
            <w:shd w:val="clear" w:color="auto" w:fill="auto"/>
            <w:vAlign w:val="center"/>
          </w:tcPr>
          <w:p w:rsidR="00BB68C2" w:rsidRDefault="00BB68C2" w:rsidP="00824F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z w:val="24"/>
              </w:rPr>
              <w:br/>
              <w:t>компетенции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BB68C2" w:rsidRDefault="00BB68C2" w:rsidP="00824F7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Планируемые результаты обучения</w:t>
            </w:r>
          </w:p>
        </w:tc>
      </w:tr>
      <w:tr w:rsidR="00BB68C2" w:rsidRPr="00071A82" w:rsidTr="00824F7F">
        <w:trPr>
          <w:trHeight w:val="1579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 xml:space="preserve">УК-1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УК-1.1. </w:t>
            </w:r>
            <w:r w:rsidRPr="00071A82">
              <w:rPr>
                <w:sz w:val="24"/>
              </w:rPr>
              <w:t>Анализирует задачу, выделяя её базовые составляющие и осуществляет поиск информации для её решения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УК-1.2. </w:t>
            </w:r>
            <w:r w:rsidRPr="00071A82">
              <w:rPr>
                <w:sz w:val="24"/>
              </w:rPr>
              <w:t>Определяет, интерпретирует и ранжирует информацию, требуемую для решения поставленной задачи</w:t>
            </w:r>
          </w:p>
          <w:p w:rsidR="00BB68C2" w:rsidRPr="00071A8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УК-1.3. </w:t>
            </w:r>
            <w:r w:rsidRPr="00071A82">
              <w:rPr>
                <w:sz w:val="24"/>
              </w:rPr>
              <w:t>Применяет системный подход для решения поставленных задач</w:t>
            </w:r>
          </w:p>
        </w:tc>
      </w:tr>
      <w:tr w:rsidR="00BB68C2" w:rsidTr="00824F7F">
        <w:trPr>
          <w:trHeight w:val="934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УК-2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УК-2.1. </w:t>
            </w:r>
            <w:r w:rsidRPr="00071A82">
              <w:rPr>
                <w:sz w:val="24"/>
              </w:rPr>
              <w:t>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УК-2.2. </w:t>
            </w:r>
            <w:r w:rsidRPr="00071A82">
              <w:rPr>
                <w:sz w:val="24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</w:t>
            </w:r>
          </w:p>
        </w:tc>
      </w:tr>
      <w:tr w:rsidR="00BB68C2" w:rsidTr="00824F7F">
        <w:trPr>
          <w:trHeight w:val="1579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УК-3 </w:t>
            </w:r>
            <w:r>
              <w:rPr>
                <w:w w:val="99"/>
                <w:sz w:val="24"/>
              </w:rPr>
              <w:t xml:space="preserve">– </w:t>
            </w:r>
            <w:r w:rsidRPr="00BB6D75">
              <w:rPr>
                <w:sz w:val="24"/>
              </w:rPr>
              <w:t>способность организовывать и руководить работой команды, вырабатывая командную стратегию для дос</w:t>
            </w:r>
            <w:r>
              <w:rPr>
                <w:sz w:val="24"/>
              </w:rPr>
              <w:t>тижения поставленной цели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УК-3.1. </w:t>
            </w:r>
            <w:r w:rsidRPr="00071A82">
              <w:rPr>
                <w:sz w:val="24"/>
              </w:rPr>
              <w:t>Определяет и реализует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УК-3.2. </w:t>
            </w:r>
            <w:r w:rsidRPr="00071A82">
              <w:rPr>
                <w:sz w:val="24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BB68C2" w:rsidTr="00824F7F">
        <w:trPr>
          <w:trHeight w:val="1579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spacing w:line="273" w:lineRule="exact"/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УК-4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УК-4.1. </w:t>
            </w:r>
            <w:r w:rsidRPr="00071A82">
              <w:rPr>
                <w:sz w:val="24"/>
              </w:rPr>
              <w:t>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иностранный; устно представляет результаты своей деятельности на иностранном языке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УК-4.2. </w:t>
            </w:r>
            <w:r w:rsidRPr="00071A82">
              <w:rPr>
                <w:sz w:val="24"/>
              </w:rPr>
              <w:t>Ведёт деловую переписку на русском языке с учётом особенностей стилистики официальных и неофициальных писем; выбирает стиль общения на русском языке в зависимости от цели и условий партнерства</w:t>
            </w:r>
          </w:p>
        </w:tc>
      </w:tr>
      <w:tr w:rsidR="00BB68C2" w:rsidRPr="00071A8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УК-5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УК-5.1. </w:t>
            </w:r>
            <w:r w:rsidRPr="00071A82">
              <w:rPr>
                <w:sz w:val="24"/>
              </w:rPr>
              <w:t>Выявляет и анализирует особенности межкультурного взаимодействия, обусловленные различием социально-исторических, этических и ценностных систем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УК-5.2. </w:t>
            </w:r>
            <w:r w:rsidRPr="00071A82">
              <w:rPr>
                <w:sz w:val="24"/>
              </w:rPr>
              <w:t>Предл</w:t>
            </w:r>
            <w:r>
              <w:rPr>
                <w:sz w:val="24"/>
              </w:rPr>
              <w:t>а</w:t>
            </w:r>
            <w:r w:rsidRPr="00071A82">
              <w:rPr>
                <w:sz w:val="24"/>
              </w:rPr>
              <w:t>гает способы преодоления коммуникативных барьеров при межкультурном взаимодействии в этическом и философском контексте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УК-5.3. </w:t>
            </w:r>
            <w:r w:rsidRPr="00071A82">
              <w:rPr>
                <w:sz w:val="24"/>
              </w:rPr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  <w:p w:rsidR="00BB68C2" w:rsidRPr="00071A82" w:rsidRDefault="00BB68C2" w:rsidP="00824F7F">
            <w:pPr>
              <w:ind w:left="57" w:right="57"/>
              <w:rPr>
                <w:sz w:val="24"/>
              </w:rPr>
            </w:pPr>
            <w:r w:rsidRPr="00071A82">
              <w:rPr>
                <w:sz w:val="24"/>
              </w:rPr>
              <w:t>УК-</w:t>
            </w:r>
            <w:r>
              <w:rPr>
                <w:sz w:val="24"/>
              </w:rPr>
              <w:t>5</w:t>
            </w:r>
            <w:r w:rsidRPr="00071A82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071A82">
              <w:rPr>
                <w:sz w:val="24"/>
              </w:rPr>
              <w:t>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:rsidR="00BB68C2" w:rsidRPr="00071A82" w:rsidRDefault="00BB68C2" w:rsidP="00824F7F">
            <w:pPr>
              <w:ind w:left="57" w:right="57"/>
              <w:rPr>
                <w:sz w:val="24"/>
              </w:rPr>
            </w:pPr>
            <w:r w:rsidRPr="00071A82">
              <w:rPr>
                <w:sz w:val="24"/>
              </w:rPr>
              <w:t>УК-</w:t>
            </w:r>
            <w:r>
              <w:rPr>
                <w:sz w:val="24"/>
              </w:rPr>
              <w:t>5</w:t>
            </w:r>
            <w:r w:rsidRPr="00071A82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071A82">
              <w:rPr>
                <w:sz w:val="24"/>
              </w:rPr>
              <w:t>.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 w:rsidRPr="00071A82">
              <w:rPr>
                <w:sz w:val="24"/>
              </w:rPr>
              <w:t>УК-</w:t>
            </w:r>
            <w:r>
              <w:rPr>
                <w:sz w:val="24"/>
              </w:rPr>
              <w:t>5</w:t>
            </w:r>
            <w:r w:rsidRPr="00071A82"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 w:rsidRPr="00071A82">
              <w:rPr>
                <w:sz w:val="24"/>
              </w:rPr>
              <w:t>.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  <w:p w:rsidR="00BB68C2" w:rsidRPr="00071A82" w:rsidRDefault="00BB68C2" w:rsidP="00824F7F">
            <w:pPr>
              <w:ind w:left="57" w:right="57"/>
              <w:rPr>
                <w:sz w:val="24"/>
              </w:rPr>
            </w:pPr>
            <w:r w:rsidRPr="00071A82">
              <w:rPr>
                <w:sz w:val="24"/>
              </w:rPr>
              <w:t>УК-</w:t>
            </w:r>
            <w:r>
              <w:rPr>
                <w:sz w:val="24"/>
              </w:rPr>
              <w:t>5</w:t>
            </w:r>
            <w:r w:rsidRPr="00071A82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Pr="00071A82">
              <w:rPr>
                <w:sz w:val="24"/>
              </w:rPr>
              <w:t>. Применяет основные категории философии к анализу мировоззренческой специфики различных культурных сообществ</w:t>
            </w:r>
          </w:p>
          <w:p w:rsidR="00BB68C2" w:rsidRPr="00071A82" w:rsidRDefault="00BB68C2" w:rsidP="00824F7F">
            <w:pPr>
              <w:ind w:left="57" w:right="57"/>
              <w:rPr>
                <w:sz w:val="24"/>
              </w:rPr>
            </w:pPr>
            <w:r w:rsidRPr="00071A82">
              <w:rPr>
                <w:sz w:val="24"/>
              </w:rPr>
              <w:t>УК-</w:t>
            </w:r>
            <w:r>
              <w:rPr>
                <w:sz w:val="24"/>
              </w:rPr>
              <w:t>5</w:t>
            </w:r>
            <w:r w:rsidRPr="00071A82"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 w:rsidRPr="00071A82">
              <w:rPr>
                <w:sz w:val="24"/>
              </w:rPr>
              <w:t>. Анализирует историю России в контексте мирового исторического и культурного развития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УК-6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УК-6.1. </w:t>
            </w:r>
            <w:r w:rsidRPr="00071A82">
              <w:rPr>
                <w:sz w:val="24"/>
              </w:rPr>
              <w:t>Определяет приоритеты собственной деятельности, личностного развития и профессионального роста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УК-6.2. </w:t>
            </w:r>
            <w:r w:rsidRPr="00071A82">
              <w:rPr>
                <w:sz w:val="24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BB68C2" w:rsidTr="00824F7F">
        <w:trPr>
          <w:trHeight w:val="41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УК-7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УК-7.1. </w:t>
            </w:r>
            <w:r w:rsidRPr="00071A82">
              <w:rPr>
                <w:sz w:val="24"/>
              </w:rPr>
              <w:t>Планирует своё рабочее время для оптимального сочетания физической и умственной нагрузки и обеспечения работоспособности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УК-7.2. </w:t>
            </w:r>
            <w:r w:rsidRPr="00071A82">
              <w:rPr>
                <w:sz w:val="24"/>
              </w:rPr>
              <w:t>Соблюдает нормы здорового образа жизни и поддерживает должный уровень физической подготовки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УК-8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УК-8.1. </w:t>
            </w:r>
            <w:r w:rsidRPr="00EA6DCE">
              <w:rPr>
                <w:sz w:val="24"/>
              </w:rPr>
              <w:t>Анализирует опасные и вредные факторы в повседневной и профессиональной деятельности, предлагает мероприятия по обеспечению безопасных условий жизнедеятельности, в том числе в условиях чрезвычайных конфликтов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УК-8.2. </w:t>
            </w:r>
            <w:r w:rsidRPr="00EA6DCE">
              <w:rPr>
                <w:sz w:val="24"/>
              </w:rPr>
              <w:t>Обеспечивает безопасные условия жизнедеятельности при угрозе возникновения военных конфликтов, профессионально исполняет свои обязанности в условиях военного времени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УК-9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использовать базовые дефектологические знания в социальной и профессиональной сферах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УК-9.1. </w:t>
            </w:r>
            <w:r w:rsidRPr="00EA6DCE">
              <w:rPr>
                <w:sz w:val="24"/>
              </w:rPr>
              <w:t>Анализирует психолого-педагогические особенности личности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УК-9.2. </w:t>
            </w:r>
            <w:r w:rsidRPr="00EA6DCE">
              <w:rPr>
                <w:sz w:val="24"/>
              </w:rPr>
              <w:t>Выявляет общие и специфические особые образовательные потребности лиц с ограниченными возможностями здоровья в профессиональной сфере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УК-10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УК-10.1. </w:t>
            </w:r>
            <w:r w:rsidRPr="00EA6DCE">
              <w:rPr>
                <w:sz w:val="24"/>
              </w:rPr>
              <w:t>Анализирует экономически значимые явления и процессы при оценке эффективности результатов в различных областях жизнедеятельности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УК-10.2. </w:t>
            </w:r>
            <w:r w:rsidRPr="00EA6DCE">
              <w:rPr>
                <w:sz w:val="24"/>
              </w:rPr>
              <w:t>Обосновывает экономические решения в различных областях жизнедеятельности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УК-11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</w:rPr>
              <w:t>способность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УК-11.1. </w:t>
            </w:r>
            <w:r w:rsidRPr="00EA6DCE">
              <w:rPr>
                <w:sz w:val="24"/>
              </w:rPr>
              <w:t>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УК-11.2. </w:t>
            </w:r>
            <w:r w:rsidRPr="00EA6DCE">
              <w:rPr>
                <w:sz w:val="24"/>
              </w:rPr>
              <w:t>Формирует нетерпимое отношение к проявлению экстремизма и терроризма и квалифицирует их как правонарушение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ОПК-1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  <w:szCs w:val="24"/>
              </w:rPr>
              <w:t>способность использовать математические, естественнонаучные и инженерные знания для решения задач своей профессиональной деятельности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ОПК-1.1. </w:t>
            </w:r>
            <w:r w:rsidRPr="00EA6DCE">
              <w:rPr>
                <w:sz w:val="24"/>
              </w:rPr>
              <w:t>Применяет математические методы при решении поставленных задач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ОПК-1.2. </w:t>
            </w:r>
            <w:r w:rsidRPr="00EA6DCE">
              <w:rPr>
                <w:sz w:val="24"/>
              </w:rPr>
              <w:t>Применяет естественнонаучные знания при решении поставленных задач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ОПК-1.3. </w:t>
            </w:r>
            <w:r w:rsidRPr="00EA6DCE">
              <w:rPr>
                <w:sz w:val="24"/>
              </w:rPr>
              <w:t>Применяет инженерные знания для решения задач своей профессиональной деятельности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ОПК-1.4. </w:t>
            </w:r>
            <w:r w:rsidRPr="00EA6DCE">
              <w:rPr>
                <w:sz w:val="24"/>
              </w:rPr>
              <w:t>Использует химические и физико-химические методы для решения профессиональных задач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ОПК-2 </w:t>
            </w:r>
            <w:r>
              <w:rPr>
                <w:w w:val="99"/>
                <w:sz w:val="24"/>
              </w:rPr>
              <w:t>–</w:t>
            </w:r>
            <w:r w:rsidRPr="00E67B64">
              <w:rPr>
                <w:sz w:val="24"/>
                <w:szCs w:val="24"/>
              </w:rPr>
              <w:t xml:space="preserve"> способность использовать современное технологическое и аналитическое оборудование в профессиональной и научно-исследовательской деятельности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ОПК-2.1. </w:t>
            </w:r>
            <w:r w:rsidRPr="00EA6DCE">
              <w:rPr>
                <w:sz w:val="24"/>
              </w:rPr>
              <w:t>Владеет навыками работы на современном технологическом и аналитическом оборудовании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ОПК-2.2. </w:t>
            </w:r>
            <w:r w:rsidRPr="00EA6DCE">
              <w:rPr>
                <w:sz w:val="24"/>
              </w:rPr>
              <w:t>Обоснованно выбирает технологическое и аналитическое оборудование для решения задач своей профессиональной и научно-исследовательской деятельности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ОПК-3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  <w:szCs w:val="24"/>
              </w:rPr>
              <w:t>способность проводить научные исследования и анализ полученных результатов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ОПК-3.1. </w:t>
            </w:r>
            <w:r w:rsidRPr="00EA6DCE">
              <w:rPr>
                <w:sz w:val="24"/>
              </w:rPr>
              <w:t>Проводит научные исследования в химической технологии редких элементов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ОПК-3.2. </w:t>
            </w:r>
            <w:r w:rsidRPr="00EA6DCE">
              <w:rPr>
                <w:sz w:val="24"/>
              </w:rPr>
              <w:t>Анализирует результаты проведенных научных исследований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ОПК-3.3. </w:t>
            </w:r>
            <w:r w:rsidRPr="00EA6DCE">
              <w:rPr>
                <w:sz w:val="24"/>
              </w:rPr>
              <w:t>Использует современные IT-технологии при сборе, анализе, обработке и представлении информации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ОПК-4 </w:t>
            </w:r>
            <w:r>
              <w:rPr>
                <w:w w:val="99"/>
                <w:sz w:val="24"/>
              </w:rPr>
              <w:t>–</w:t>
            </w:r>
            <w:r w:rsidRPr="00E67B64">
              <w:rPr>
                <w:sz w:val="24"/>
                <w:szCs w:val="24"/>
              </w:rPr>
              <w:t xml:space="preserve"> способность использовать методы математического моделирования отдельных стадий и всего технологического процесса, осуществлять теоретический анализ и экспериментальную проверку адекватности модели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ОПК-4.1. </w:t>
            </w:r>
            <w:r w:rsidRPr="00EA6DCE">
              <w:rPr>
                <w:sz w:val="24"/>
              </w:rPr>
              <w:t>Использует методы математического моделирования отдельных стадий и всего технологического процесса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ОПК-4.2. </w:t>
            </w:r>
            <w:r w:rsidRPr="00EA6DCE">
              <w:rPr>
                <w:sz w:val="24"/>
              </w:rPr>
              <w:t>Проводит теоретический анализ и экспериментальную проверку адекватности модели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ОПК-5 </w:t>
            </w:r>
            <w:r>
              <w:rPr>
                <w:w w:val="99"/>
                <w:sz w:val="24"/>
              </w:rPr>
              <w:t xml:space="preserve">– </w:t>
            </w:r>
            <w:r w:rsidRPr="00E67B64">
              <w:rPr>
                <w:sz w:val="24"/>
                <w:szCs w:val="24"/>
              </w:rPr>
              <w:t>способность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ОПК-5.1. </w:t>
            </w:r>
            <w:r w:rsidRPr="00EA6DCE">
              <w:rPr>
                <w:sz w:val="24"/>
              </w:rPr>
              <w:t>Понимает принципы работы современных информационных технологий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ОПК-5.2. </w:t>
            </w:r>
            <w:r w:rsidRPr="00EA6DCE">
              <w:rPr>
                <w:sz w:val="24"/>
              </w:rPr>
              <w:t>Понимает принципы работы с большими данными и функционирования интеллектуальных систем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ОПК-5.3. </w:t>
            </w:r>
            <w:r w:rsidRPr="00EA6DCE">
              <w:rPr>
                <w:sz w:val="24"/>
              </w:rPr>
              <w:t>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ОПК-6 </w:t>
            </w:r>
            <w:r>
              <w:rPr>
                <w:w w:val="99"/>
                <w:sz w:val="24"/>
              </w:rPr>
              <w:t>–</w:t>
            </w:r>
            <w:r w:rsidRPr="00E67B64">
              <w:rPr>
                <w:sz w:val="24"/>
                <w:szCs w:val="24"/>
              </w:rPr>
              <w:t xml:space="preserve"> способность использовать информацию, полученную при осуществлении своей профессиональной деятельности, с учетом основных требований информационной </w:t>
            </w:r>
            <w:r w:rsidRPr="00E67B64">
              <w:rPr>
                <w:sz w:val="24"/>
                <w:szCs w:val="24"/>
              </w:rPr>
              <w:lastRenderedPageBreak/>
              <w:t>безопасности в том числе защиты государственной тайны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ОПК-6.1. </w:t>
            </w:r>
            <w:r w:rsidRPr="00EA6DCE">
              <w:rPr>
                <w:sz w:val="24"/>
              </w:rPr>
              <w:t>Использует информацию, полученную при осуществлении своей профессиональной деятельности, с учетом основных требований информационной безопасности в том числе защиты государственной тайны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ОПК-6.2. </w:t>
            </w:r>
            <w:r w:rsidRPr="00EA6DCE">
              <w:rPr>
                <w:sz w:val="24"/>
              </w:rPr>
              <w:t xml:space="preserve">Применяет современные методы поиска, хранения, обработки, анализа и представления в требуемом формате информации из различных источников и баз данных, </w:t>
            </w:r>
            <w:r w:rsidRPr="00EA6DCE">
              <w:rPr>
                <w:sz w:val="24"/>
              </w:rPr>
              <w:lastRenderedPageBreak/>
              <w:t>соблюдая при этом основные требования информационной безопасности</w:t>
            </w:r>
          </w:p>
        </w:tc>
      </w:tr>
      <w:tr w:rsidR="00BB68C2" w:rsidTr="00824F7F">
        <w:trPr>
          <w:trHeight w:val="1546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ПК-1 </w:t>
            </w:r>
            <w:r>
              <w:rPr>
                <w:w w:val="99"/>
                <w:sz w:val="24"/>
              </w:rPr>
              <w:t>–</w:t>
            </w:r>
            <w:r w:rsidRPr="00E92CB8">
              <w:rPr>
                <w:sz w:val="24"/>
                <w:szCs w:val="24"/>
              </w:rPr>
              <w:t xml:space="preserve"> способность осуществлять поиск и адаптацию современной научно-технической информации под конкретные задачи технологического процесса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ПК-1.1. </w:t>
            </w:r>
            <w:r w:rsidRPr="00EA6DCE">
              <w:rPr>
                <w:sz w:val="24"/>
              </w:rPr>
              <w:t>Осуществляет поиск и адаптацию современной научно-технической информации под конкретные задачи технологического процесса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ПК-1.2. </w:t>
            </w:r>
            <w:r w:rsidRPr="00EA6DCE">
              <w:rPr>
                <w:sz w:val="24"/>
              </w:rPr>
              <w:t>Рассчитывает материальные и тепловые потоки, материальные балансы, расход реагентов на проведение технологических процессов получения редких и редкоземельных металлов и материалов на их основе, выбирает методы измерения и контроля основных параметров технологических процессов, свойств сырья и продукции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ПК-1.3. </w:t>
            </w:r>
            <w:r w:rsidRPr="00EA6DCE">
              <w:rPr>
                <w:sz w:val="24"/>
              </w:rPr>
              <w:t>Проводит основные технологических операции для получения редких и редкоземельных металлов и материалов на их основе</w:t>
            </w:r>
          </w:p>
        </w:tc>
      </w:tr>
      <w:tr w:rsidR="00BB68C2" w:rsidTr="00824F7F">
        <w:trPr>
          <w:trHeight w:val="2117"/>
        </w:trPr>
        <w:tc>
          <w:tcPr>
            <w:tcW w:w="312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ПК-2 </w:t>
            </w:r>
            <w:r>
              <w:rPr>
                <w:w w:val="99"/>
                <w:sz w:val="24"/>
              </w:rPr>
              <w:t xml:space="preserve">– </w:t>
            </w:r>
            <w:r w:rsidRPr="00E92CB8">
              <w:rPr>
                <w:sz w:val="24"/>
                <w:szCs w:val="24"/>
              </w:rPr>
              <w:t>способность разрабатывать технологические процессы извлечения редких и редкоземельных металлов из природного, вторичного и техногенного сырья, их разделения, очистки и получения на их основе материалов современной энергетики</w:t>
            </w:r>
          </w:p>
        </w:tc>
        <w:tc>
          <w:tcPr>
            <w:tcW w:w="6500" w:type="dxa"/>
            <w:shd w:val="clear" w:color="auto" w:fill="auto"/>
          </w:tcPr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ПК-2.1. </w:t>
            </w:r>
            <w:r w:rsidRPr="00EA6DCE">
              <w:rPr>
                <w:sz w:val="24"/>
              </w:rPr>
              <w:t>Использует фундаментальные знания в области химической технологии редких и редкоземельных металлов и материалов на их основе при анализе и разработке технологических процессов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ПК-2.2. </w:t>
            </w:r>
            <w:r w:rsidRPr="00EA6DCE">
              <w:rPr>
                <w:sz w:val="24"/>
              </w:rPr>
              <w:t>Анализирует существующие технологии получения редких и редкоземельных металлов и материалов на их основе, выявляет недостатки и разрабатывает мероприятия по их совершенствованию</w:t>
            </w:r>
          </w:p>
          <w:p w:rsidR="00BB68C2" w:rsidRDefault="00BB68C2" w:rsidP="00824F7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ПК-2.3. Ра</w:t>
            </w:r>
            <w:r w:rsidRPr="00EA6DCE">
              <w:rPr>
                <w:sz w:val="24"/>
              </w:rPr>
              <w:t>зрабатывает новые и оптимизирует уже существующие технологические процессы в химической технологии редких и редкоземельных металлов и материалов на их основе</w:t>
            </w:r>
          </w:p>
        </w:tc>
      </w:tr>
    </w:tbl>
    <w:p w:rsidR="00BB68C2" w:rsidRDefault="00BB68C2" w:rsidP="00BB68C2">
      <w:pPr>
        <w:tabs>
          <w:tab w:val="left" w:pos="4200"/>
        </w:tabs>
        <w:spacing w:before="120" w:line="0" w:lineRule="atLeast"/>
        <w:rPr>
          <w:b/>
        </w:rPr>
      </w:pPr>
    </w:p>
    <w:p w:rsidR="00BB68C2" w:rsidRDefault="00BB68C2" w:rsidP="009A19B6">
      <w:pPr>
        <w:numPr>
          <w:ilvl w:val="0"/>
          <w:numId w:val="23"/>
        </w:numPr>
        <w:tabs>
          <w:tab w:val="left" w:pos="567"/>
        </w:tabs>
        <w:spacing w:after="0" w:line="0" w:lineRule="atLeast"/>
        <w:ind w:left="0" w:firstLine="0"/>
        <w:jc w:val="center"/>
        <w:rPr>
          <w:b/>
        </w:rPr>
      </w:pPr>
      <w:r>
        <w:rPr>
          <w:b/>
        </w:rPr>
        <w:t>Оценочная матрица ВКР специалиста (для членов ГЭК)</w:t>
      </w:r>
    </w:p>
    <w:p w:rsidR="00BB68C2" w:rsidRPr="00B551BC" w:rsidRDefault="00BB68C2" w:rsidP="00BB68C2">
      <w:pPr>
        <w:tabs>
          <w:tab w:val="left" w:pos="567"/>
        </w:tabs>
        <w:spacing w:line="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1362"/>
        <w:gridCol w:w="1496"/>
        <w:gridCol w:w="1253"/>
        <w:gridCol w:w="1252"/>
        <w:gridCol w:w="1625"/>
      </w:tblGrid>
      <w:tr w:rsidR="00BB68C2" w:rsidRPr="00C83C7C" w:rsidTr="00824F7F">
        <w:trPr>
          <w:trHeight w:val="623"/>
        </w:trPr>
        <w:tc>
          <w:tcPr>
            <w:tcW w:w="4683" w:type="dxa"/>
            <w:vMerge w:val="restart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Показатели и критерии оценивания ВКР</w:t>
            </w:r>
          </w:p>
        </w:tc>
        <w:tc>
          <w:tcPr>
            <w:tcW w:w="3452" w:type="dxa"/>
            <w:gridSpan w:val="4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Общая оценка</w:t>
            </w:r>
          </w:p>
        </w:tc>
      </w:tr>
      <w:tr w:rsidR="00BB68C2" w:rsidRPr="00C83C7C" w:rsidTr="00824F7F">
        <w:tc>
          <w:tcPr>
            <w:tcW w:w="4683" w:type="dxa"/>
            <w:vMerge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неуд</w:t>
            </w: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удовл</w:t>
            </w: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отл</w:t>
            </w:r>
          </w:p>
        </w:tc>
        <w:tc>
          <w:tcPr>
            <w:tcW w:w="1609" w:type="dxa"/>
            <w:vMerge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vMerge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  <w:vMerge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9744" w:type="dxa"/>
            <w:gridSpan w:val="6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/>
              <w:rPr>
                <w:b/>
                <w:i/>
                <w:sz w:val="24"/>
                <w:szCs w:val="24"/>
              </w:rPr>
            </w:pPr>
            <w:r w:rsidRPr="00C83C7C">
              <w:rPr>
                <w:b/>
                <w:i/>
                <w:sz w:val="24"/>
                <w:szCs w:val="24"/>
              </w:rPr>
              <w:t>Содержание ВКР:</w:t>
            </w: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Постановка общенаучной проблемы, оценка ее актуальности, обоснование актуальности цели и задач исследования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lastRenderedPageBreak/>
              <w:t>Качество обзора литературы по теме ВКР (широта научного кругозора в предметной области, знание иностранных языков, навыки работы с научной и научно-технической информацией)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Выбор и освоение методов исследования, планирование и выполнение экспериментальной работы, обработка полученных результатов (владение специальной аппаратурой, экспериментальными навыками, информационными технологиями)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Научная достоверность и критический анализ собственных результатов (научный кругозор, корректность, достоверность и обоснованность выводов)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Качество оформления работы (соблюдение правил оформления работы, наличие ссылок, подписей и источников таблиц и т. п.)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9744" w:type="dxa"/>
            <w:gridSpan w:val="6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/>
              <w:rPr>
                <w:b/>
                <w:sz w:val="24"/>
                <w:szCs w:val="24"/>
              </w:rPr>
            </w:pPr>
            <w:r w:rsidRPr="00C83C7C">
              <w:rPr>
                <w:b/>
                <w:i/>
                <w:sz w:val="24"/>
                <w:szCs w:val="24"/>
              </w:rPr>
              <w:t>Содержание ВКР:</w:t>
            </w: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lastRenderedPageBreak/>
              <w:t>Качество презентации (умение структурировать и грамотно представлять результаты своей работы)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Качество доклада (умение формулировать, докладывать и критически оценивать результаты своей работы, способность делать выводы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Ответы на вопросы членов ГЭК (умение сформулировать ответ, способность вести дискуссию, научный кругозор)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9744" w:type="dxa"/>
            <w:gridSpan w:val="6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b/>
                <w:i/>
                <w:sz w:val="24"/>
                <w:szCs w:val="24"/>
              </w:rPr>
            </w:pPr>
            <w:r w:rsidRPr="00C83C7C">
              <w:rPr>
                <w:b/>
                <w:i/>
                <w:sz w:val="24"/>
                <w:szCs w:val="24"/>
              </w:rPr>
              <w:t>Отзывы руководителя и рецензента:</w:t>
            </w: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Оценка руководителя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Оценка рецензента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9744" w:type="dxa"/>
            <w:gridSpan w:val="6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4683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ind w:left="113" w:right="113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ИТОГОВАЯ ОЦЕНКА за ВКР</w:t>
            </w:r>
          </w:p>
        </w:tc>
        <w:tc>
          <w:tcPr>
            <w:tcW w:w="851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BB68C2" w:rsidRPr="00C83C7C" w:rsidRDefault="00BB68C2" w:rsidP="00824F7F">
            <w:pPr>
              <w:tabs>
                <w:tab w:val="left" w:pos="567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68C2" w:rsidRPr="003A5418" w:rsidRDefault="00BB68C2" w:rsidP="009A19B6">
      <w:pPr>
        <w:numPr>
          <w:ilvl w:val="0"/>
          <w:numId w:val="24"/>
        </w:numPr>
        <w:tabs>
          <w:tab w:val="left" w:pos="567"/>
        </w:tabs>
        <w:spacing w:before="120" w:after="0" w:line="240" w:lineRule="auto"/>
        <w:jc w:val="center"/>
        <w:rPr>
          <w:b/>
        </w:rPr>
      </w:pPr>
      <w:r w:rsidRPr="003A5418">
        <w:rPr>
          <w:b/>
        </w:rPr>
        <w:t xml:space="preserve">Таблица для оценки сформированности результатов освоения </w:t>
      </w:r>
    </w:p>
    <w:p w:rsidR="00BB68C2" w:rsidRDefault="00BB68C2" w:rsidP="00BB68C2">
      <w:pPr>
        <w:spacing w:line="0" w:lineRule="atLeast"/>
        <w:ind w:left="3860"/>
        <w:rPr>
          <w:b/>
        </w:rPr>
      </w:pPr>
      <w:r>
        <w:rPr>
          <w:b/>
        </w:rPr>
        <w:t>ОПОП (для членов ГЭК)</w:t>
      </w:r>
    </w:p>
    <w:p w:rsidR="00BB68C2" w:rsidRDefault="00BB68C2" w:rsidP="00BB68C2">
      <w:pPr>
        <w:spacing w:line="263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5"/>
        <w:gridCol w:w="1985"/>
        <w:gridCol w:w="2084"/>
      </w:tblGrid>
      <w:tr w:rsidR="00BB68C2" w:rsidRPr="00C83C7C" w:rsidTr="00824F7F">
        <w:tc>
          <w:tcPr>
            <w:tcW w:w="5675" w:type="dxa"/>
            <w:vMerge w:val="restart"/>
            <w:shd w:val="clear" w:color="auto" w:fill="auto"/>
          </w:tcPr>
          <w:p w:rsidR="00BB68C2" w:rsidRPr="00C83C7C" w:rsidRDefault="00BB68C2" w:rsidP="00824F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Компетенции ФГОС ВО 18.05.02 Химическая технология материалов современной энергетики</w:t>
            </w:r>
          </w:p>
        </w:tc>
        <w:tc>
          <w:tcPr>
            <w:tcW w:w="4069" w:type="dxa"/>
            <w:gridSpan w:val="2"/>
            <w:shd w:val="clear" w:color="auto" w:fill="auto"/>
          </w:tcPr>
          <w:p w:rsidR="00BB68C2" w:rsidRPr="00C83C7C" w:rsidRDefault="00BB68C2" w:rsidP="00824F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Оценка сформированности компетенции</w:t>
            </w:r>
          </w:p>
        </w:tc>
      </w:tr>
      <w:tr w:rsidR="00BB68C2" w:rsidRPr="00C83C7C" w:rsidTr="00824F7F">
        <w:tc>
          <w:tcPr>
            <w:tcW w:w="5675" w:type="dxa"/>
            <w:vMerge/>
            <w:shd w:val="clear" w:color="auto" w:fill="auto"/>
          </w:tcPr>
          <w:p w:rsidR="00BB68C2" w:rsidRPr="00C83C7C" w:rsidRDefault="00BB68C2" w:rsidP="00824F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сформирована</w:t>
            </w:r>
            <w:r w:rsidRPr="00C83C7C">
              <w:rPr>
                <w:b/>
                <w:sz w:val="24"/>
                <w:szCs w:val="24"/>
              </w:rPr>
              <w:br/>
              <w:t>(да)</w:t>
            </w: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3C7C">
              <w:rPr>
                <w:b/>
                <w:sz w:val="24"/>
                <w:szCs w:val="24"/>
              </w:rPr>
              <w:t>не сформирована (нет)</w:t>
            </w: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УК-1 – 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УК-2 – способность управлять проектом на всех этапах его жизненного цикла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lastRenderedPageBreak/>
              <w:t>УК-3 – способность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УК-4 – 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УК-5 – способность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УК-6 – 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УК-7 – способность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УК-8 – 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УК-9 – способность использовать базовые дефектологические знания в социальной и профессиональной сферах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УК-10 – 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УК-11 – способность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ОПК-1 – способность использовать математические, естественнонаучные и инженерные знания для решения задач своей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ОПК-2 – способность использовать современное технологическое и аналитическое оборудование в профессиональной и научно-исследовательской деятельности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lastRenderedPageBreak/>
              <w:t>ОПК-3 – способность проводить научные исследования и анализ полученных результатов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ОПК-4 – способность использовать методы математического моделирования отдельных стадий и всего технологического процесса, осуществлять теоретический анализ и экспериментальную проверку адекватности модели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ОПК-5 – способность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ОПК-6 – способность использовать информацию, полученную при осуществлении своей профессиональной деятельности, с учетом основных требований информационной безопасности в том числе защиты государственной тайны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ПК-1 – способность осуществлять поиск и адаптацию современной научно-технической информации под конкретные задачи технологического процесса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B68C2" w:rsidRPr="00C83C7C" w:rsidTr="00824F7F">
        <w:tc>
          <w:tcPr>
            <w:tcW w:w="567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  <w:r w:rsidRPr="00C83C7C">
              <w:rPr>
                <w:sz w:val="24"/>
                <w:szCs w:val="24"/>
              </w:rPr>
              <w:t>ПК-2 – способность разрабатывать технологические процессы извлечения редких и редкоземельных металлов из природного, вторичного и техногенного сырья, их разделения, очистки и получения на их основе материалов современной энергетики</w:t>
            </w:r>
          </w:p>
        </w:tc>
        <w:tc>
          <w:tcPr>
            <w:tcW w:w="1985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68C2" w:rsidRPr="00C83C7C" w:rsidRDefault="00BB68C2" w:rsidP="00824F7F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BB68C2" w:rsidRDefault="00BB68C2" w:rsidP="00BB68C2">
      <w:pPr>
        <w:spacing w:line="263" w:lineRule="exact"/>
      </w:pPr>
    </w:p>
    <w:p w:rsidR="00BB68C2" w:rsidRDefault="00BB68C2" w:rsidP="009A19B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Типовые контрольные задания или иные материалы, необходимые для оценки результатов освоения образовательной программы</w:t>
      </w:r>
    </w:p>
    <w:p w:rsidR="00BB68C2" w:rsidRDefault="00BB68C2" w:rsidP="00BB68C2">
      <w:pPr>
        <w:spacing w:line="360" w:lineRule="auto"/>
      </w:pPr>
    </w:p>
    <w:p w:rsidR="00BB68C2" w:rsidRDefault="00BB68C2" w:rsidP="00BB68C2">
      <w:pPr>
        <w:spacing w:line="360" w:lineRule="auto"/>
        <w:ind w:firstLine="709"/>
        <w:rPr>
          <w:u w:val="single"/>
        </w:rPr>
      </w:pPr>
      <w:r>
        <w:rPr>
          <w:u w:val="single"/>
        </w:rPr>
        <w:t>Типовые вопросы, задаваемые членами ГЭК:</w:t>
      </w:r>
    </w:p>
    <w:p w:rsidR="00BB68C2" w:rsidRDefault="00BB68C2" w:rsidP="00BB68C2">
      <w:pPr>
        <w:spacing w:line="360" w:lineRule="auto"/>
      </w:pPr>
      <w:r>
        <w:t>Каковы были выходы всех полученных соединений и что оказывало влияние на их значение?</w:t>
      </w:r>
    </w:p>
    <w:p w:rsidR="00BB68C2" w:rsidRDefault="00BB68C2" w:rsidP="00BB68C2">
      <w:pPr>
        <w:spacing w:line="360" w:lineRule="auto"/>
      </w:pPr>
      <w:r>
        <w:t>Какие методы исследования были использованы в Вашей работе?</w:t>
      </w:r>
    </w:p>
    <w:p w:rsidR="00BB68C2" w:rsidRDefault="00BB68C2" w:rsidP="00BB68C2">
      <w:pPr>
        <w:spacing w:line="360" w:lineRule="auto"/>
      </w:pPr>
      <w:r>
        <w:t>Какова достоверность полученных Вами результатов и чем она была доказана?</w:t>
      </w:r>
    </w:p>
    <w:p w:rsidR="00BB68C2" w:rsidRDefault="00BB68C2" w:rsidP="00BB68C2">
      <w:pPr>
        <w:spacing w:line="360" w:lineRule="auto"/>
      </w:pPr>
    </w:p>
    <w:p w:rsidR="00BB68C2" w:rsidRDefault="00BB68C2" w:rsidP="00BB68C2">
      <w:pPr>
        <w:spacing w:line="360" w:lineRule="auto"/>
        <w:ind w:firstLine="709"/>
        <w:rPr>
          <w:u w:val="single"/>
        </w:rPr>
      </w:pPr>
      <w:r>
        <w:rPr>
          <w:u w:val="single"/>
        </w:rPr>
        <w:t>Типовые практикоориентированные (комплексные) вопросы ГЭК:</w:t>
      </w:r>
    </w:p>
    <w:p w:rsidR="00BB68C2" w:rsidRDefault="00BB68C2" w:rsidP="00BB68C2">
      <w:pPr>
        <w:spacing w:line="360" w:lineRule="auto"/>
      </w:pPr>
      <w:r>
        <w:t>Какие величины характеризуют качество полученного Вами материала?</w:t>
      </w:r>
    </w:p>
    <w:p w:rsidR="00BB68C2" w:rsidRDefault="00BB68C2" w:rsidP="00BB68C2">
      <w:pPr>
        <w:spacing w:line="360" w:lineRule="auto"/>
      </w:pPr>
      <w:r>
        <w:lastRenderedPageBreak/>
        <w:t>Какие технологические методы можно использовать для разделения близких по свойствам элементов?</w:t>
      </w:r>
    </w:p>
    <w:p w:rsidR="00BB68C2" w:rsidRDefault="00BB68C2" w:rsidP="00BB68C2">
      <w:pPr>
        <w:spacing w:line="360" w:lineRule="auto"/>
      </w:pPr>
      <w:r>
        <w:t>Как планируется использовать полученные в работе результаты?</w:t>
      </w:r>
    </w:p>
    <w:p w:rsidR="00BB68C2" w:rsidRDefault="00BB68C2" w:rsidP="00BB68C2">
      <w:pPr>
        <w:spacing w:line="360" w:lineRule="auto"/>
      </w:pPr>
    </w:p>
    <w:p w:rsidR="00BB68C2" w:rsidRDefault="00BB68C2" w:rsidP="00BB68C2">
      <w:pPr>
        <w:spacing w:line="360" w:lineRule="auto"/>
        <w:ind w:firstLine="709"/>
        <w:rPr>
          <w:u w:val="single"/>
        </w:rPr>
      </w:pPr>
      <w:r>
        <w:rPr>
          <w:u w:val="single"/>
        </w:rPr>
        <w:t xml:space="preserve">Содержание отзыва научного руководителя </w:t>
      </w:r>
      <w:r w:rsidRPr="000A7376">
        <w:rPr>
          <w:u w:val="single"/>
        </w:rPr>
        <w:t>обучающегося</w:t>
      </w:r>
      <w:r>
        <w:rPr>
          <w:u w:val="single"/>
        </w:rPr>
        <w:t>:</w:t>
      </w:r>
    </w:p>
    <w:p w:rsidR="00BB68C2" w:rsidRDefault="00BB68C2" w:rsidP="00BB68C2">
      <w:pPr>
        <w:spacing w:line="360" w:lineRule="auto"/>
        <w:ind w:firstLine="708"/>
      </w:pPr>
      <w:r>
        <w:t>Отзыв руководителя содержит характеристику профессиональных и личностных качеств обучающегося, качества выполненного исследования, степени самостоятельности выполнения работы.</w:t>
      </w:r>
    </w:p>
    <w:p w:rsidR="00BB68C2" w:rsidRDefault="00BB68C2" w:rsidP="00BB68C2">
      <w:pPr>
        <w:spacing w:line="360" w:lineRule="auto"/>
      </w:pPr>
    </w:p>
    <w:p w:rsidR="00BB68C2" w:rsidRDefault="00BB68C2" w:rsidP="00BB68C2">
      <w:pPr>
        <w:spacing w:line="360" w:lineRule="auto"/>
        <w:ind w:firstLine="709"/>
        <w:rPr>
          <w:u w:val="single"/>
        </w:rPr>
      </w:pPr>
      <w:r>
        <w:rPr>
          <w:u w:val="single"/>
        </w:rPr>
        <w:t>Проверка на объем заимствования</w:t>
      </w:r>
    </w:p>
    <w:p w:rsidR="00BB68C2" w:rsidRDefault="00BB68C2" w:rsidP="00BB68C2">
      <w:pPr>
        <w:spacing w:line="360" w:lineRule="auto"/>
        <w:ind w:firstLine="709"/>
      </w:pPr>
      <w:r w:rsidRPr="000A7376">
        <w:t>Проверку ВКР проводят в соответствии с положением «Порядок</w:t>
      </w:r>
      <w:r>
        <w:t xml:space="preserve"> </w:t>
      </w:r>
      <w:r w:rsidRPr="000A7376">
        <w:t>проверки на объем заимствования и размещения в сети Интернет выпускных</w:t>
      </w:r>
      <w:r>
        <w:t xml:space="preserve"> </w:t>
      </w:r>
      <w:r w:rsidRPr="000A7376">
        <w:t>квалификационных работ и научных докладов об основных результатах</w:t>
      </w:r>
      <w:r>
        <w:t xml:space="preserve"> </w:t>
      </w:r>
      <w:r w:rsidRPr="000A7376">
        <w:t>подготовленных диссертаций» (СМКО МИРЭА 7.5.1/03.П.57-18). В результате</w:t>
      </w:r>
      <w:r>
        <w:t xml:space="preserve"> </w:t>
      </w:r>
      <w:r w:rsidRPr="000A7376">
        <w:t>проверки обязательно должен быть указан объем доли авторского текста</w:t>
      </w:r>
      <w:r>
        <w:t xml:space="preserve"> </w:t>
      </w:r>
      <w:r w:rsidRPr="000A7376">
        <w:t>(оригинальности) в данной работе, который для дипломного проекта /</w:t>
      </w:r>
      <w:r>
        <w:t xml:space="preserve"> </w:t>
      </w:r>
      <w:r w:rsidRPr="000A7376">
        <w:t>дипломной работы не должен быть меньше 60%. Результаты проверки должны</w:t>
      </w:r>
      <w:r>
        <w:t xml:space="preserve"> </w:t>
      </w:r>
      <w:r w:rsidRPr="000A7376">
        <w:t>быть оформлены в виде заключения кафедры.</w:t>
      </w:r>
      <w:r w:rsidRPr="000A7376">
        <w:cr/>
      </w:r>
      <w:bookmarkStart w:id="16" w:name="page33"/>
      <w:bookmarkEnd w:id="16"/>
    </w:p>
    <w:p w:rsidR="00BB68C2" w:rsidRDefault="00BB68C2" w:rsidP="00BB68C2">
      <w:pPr>
        <w:spacing w:line="360" w:lineRule="auto"/>
        <w:ind w:firstLine="709"/>
        <w:rPr>
          <w:u w:val="single"/>
        </w:rPr>
      </w:pPr>
      <w:r>
        <w:rPr>
          <w:u w:val="single"/>
        </w:rPr>
        <w:t>Участие в конференциях</w:t>
      </w:r>
    </w:p>
    <w:p w:rsidR="00BB68C2" w:rsidRDefault="00BB68C2" w:rsidP="00BB68C2">
      <w:pPr>
        <w:spacing w:line="360" w:lineRule="auto"/>
        <w:ind w:firstLine="708"/>
      </w:pPr>
      <w:r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</w:p>
    <w:p w:rsidR="006968B1" w:rsidRDefault="006968B1">
      <w:pPr>
        <w:spacing w:after="160"/>
        <w:ind w:left="0" w:firstLine="0"/>
        <w:jc w:val="left"/>
        <w:rPr>
          <w:b/>
          <w:sz w:val="32"/>
        </w:rPr>
      </w:pPr>
      <w:r>
        <w:br w:type="page"/>
      </w:r>
    </w:p>
    <w:p w:rsidR="00442B83" w:rsidRDefault="000E52E9">
      <w:pPr>
        <w:pStyle w:val="1"/>
        <w:numPr>
          <w:ilvl w:val="0"/>
          <w:numId w:val="0"/>
        </w:numPr>
        <w:ind w:left="400" w:right="0"/>
        <w:jc w:val="left"/>
      </w:pPr>
      <w:bookmarkStart w:id="17" w:name="_Toc191384429"/>
      <w:r>
        <w:lastRenderedPageBreak/>
        <w:t xml:space="preserve">ПРИЛОЖЕНИЕ </w:t>
      </w:r>
      <w:r w:rsidR="00523EA5">
        <w:t>3</w:t>
      </w:r>
      <w:r>
        <w:t xml:space="preserve">. ОБРАЗЕЦ ТИТУЛЬНОГО ЛИСТА ВКР </w:t>
      </w:r>
      <w:r w:rsidR="00BB68C2">
        <w:t>ИНЖЕНЕРА</w:t>
      </w:r>
      <w:r>
        <w:t xml:space="preserve"> ПО НАПРАВЛЕНИЮ ПОДГОТОВКИ 1</w:t>
      </w:r>
      <w:r w:rsidR="00BB68C2">
        <w:t>8</w:t>
      </w:r>
      <w:r>
        <w:t>.0</w:t>
      </w:r>
      <w:r w:rsidR="00BB68C2">
        <w:t>5</w:t>
      </w:r>
      <w:r>
        <w:t>.0</w:t>
      </w:r>
      <w:r w:rsidR="00BB68C2">
        <w:t>2</w:t>
      </w:r>
      <w:r>
        <w:t xml:space="preserve"> «</w:t>
      </w:r>
      <w:r w:rsidR="00BB68C2">
        <w:t>ХИМИЧЕСКАЯ ТЕХНОЛОГИЯ МАТЕРИАЛОВ СОВРЕМЕННОЙ ЭНЕРГЕТИКИ</w:t>
      </w:r>
      <w:r>
        <w:t>»</w:t>
      </w:r>
      <w:bookmarkEnd w:id="17"/>
      <w:r>
        <w:rPr>
          <w:i/>
        </w:rPr>
        <w:t xml:space="preserve"> </w:t>
      </w:r>
    </w:p>
    <w:p w:rsidR="00442B83" w:rsidRDefault="000E52E9">
      <w:pPr>
        <w:spacing w:after="218"/>
        <w:ind w:left="4000" w:firstLine="0"/>
        <w:jc w:val="left"/>
      </w:pPr>
      <w:r>
        <w:rPr>
          <w:noProof/>
        </w:rPr>
        <w:drawing>
          <wp:inline distT="0" distB="0" distL="0" distR="0">
            <wp:extent cx="890269" cy="1009015"/>
            <wp:effectExtent l="0" t="0" r="0" b="0"/>
            <wp:docPr id="3229" name="Picture 3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" name="Picture 32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0269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83" w:rsidRDefault="000E52E9">
      <w:pPr>
        <w:tabs>
          <w:tab w:val="center" w:pos="4666"/>
        </w:tabs>
        <w:spacing w:after="267"/>
        <w:ind w:left="-13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МИНОБРНАУКИ РОССИИ </w:t>
      </w:r>
    </w:p>
    <w:p w:rsidR="00442B83" w:rsidRDefault="000E52E9">
      <w:pPr>
        <w:spacing w:after="41"/>
        <w:ind w:left="982" w:right="1216" w:hanging="10"/>
        <w:jc w:val="center"/>
      </w:pPr>
      <w:r>
        <w:rPr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442B83" w:rsidRDefault="000E52E9">
      <w:pPr>
        <w:spacing w:after="0" w:line="331" w:lineRule="auto"/>
        <w:ind w:left="3933" w:right="1430" w:hanging="2278"/>
        <w:jc w:val="left"/>
      </w:pPr>
      <w:r>
        <w:rPr>
          <w:b/>
          <w:sz w:val="24"/>
        </w:rPr>
        <w:t xml:space="preserve">«МИРЭА – Российский технологический университет» РТУ МИРЭА </w:t>
      </w:r>
    </w:p>
    <w:p w:rsidR="00442B83" w:rsidRDefault="000E52E9">
      <w:pPr>
        <w:spacing w:after="58"/>
        <w:ind w:left="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5312" cy="18288"/>
                <wp:effectExtent l="0" t="0" r="0" b="0"/>
                <wp:docPr id="40465" name="Group 40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312" cy="18288"/>
                          <a:chOff x="0" y="0"/>
                          <a:chExt cx="5925312" cy="18288"/>
                        </a:xfrm>
                      </wpg:grpSpPr>
                      <wps:wsp>
                        <wps:cNvPr id="48967" name="Shape 48967"/>
                        <wps:cNvSpPr/>
                        <wps:spPr>
                          <a:xfrm>
                            <a:off x="0" y="0"/>
                            <a:ext cx="59253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312" h="18288">
                                <a:moveTo>
                                  <a:pt x="0" y="0"/>
                                </a:moveTo>
                                <a:lnTo>
                                  <a:pt x="5925312" y="0"/>
                                </a:lnTo>
                                <a:lnTo>
                                  <a:pt x="59253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465" style="width:466.56pt;height:1.44pt;mso-position-horizontal-relative:char;mso-position-vertical-relative:line" coordsize="59253,182">
                <v:shape id="Shape 48968" style="position:absolute;width:59253;height:182;left:0;top:0;" coordsize="5925312,18288" path="m0,0l5925312,0l592531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spacing w:after="72"/>
        <w:ind w:left="1408" w:right="306" w:hanging="10"/>
      </w:pPr>
      <w:r>
        <w:rPr>
          <w:sz w:val="24"/>
        </w:rPr>
        <w:t xml:space="preserve">Институт тонких химических технологий им. М.В. Ломоносова </w:t>
      </w:r>
    </w:p>
    <w:p w:rsidR="00442B83" w:rsidRDefault="00FB4FF1">
      <w:pPr>
        <w:spacing w:after="16"/>
        <w:ind w:left="10" w:right="304" w:hanging="10"/>
        <w:jc w:val="center"/>
      </w:pPr>
      <w:r>
        <w:rPr>
          <w:sz w:val="24"/>
        </w:rPr>
        <w:t>Кафедра Химии и технологии редких элементов имени К.А. Большакова</w:t>
      </w:r>
      <w:r w:rsidR="000E52E9">
        <w:rPr>
          <w:sz w:val="24"/>
        </w:rPr>
        <w:t xml:space="preserve"> </w:t>
      </w:r>
    </w:p>
    <w:p w:rsidR="00442B83" w:rsidRDefault="000E52E9">
      <w:pPr>
        <w:spacing w:after="96"/>
        <w:ind w:left="-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34457" cy="12179"/>
                <wp:effectExtent l="0" t="0" r="0" b="0"/>
                <wp:docPr id="40466" name="Group 40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457" cy="12179"/>
                          <a:chOff x="0" y="0"/>
                          <a:chExt cx="5934457" cy="12179"/>
                        </a:xfrm>
                      </wpg:grpSpPr>
                      <wps:wsp>
                        <wps:cNvPr id="48969" name="Shape 48969"/>
                        <wps:cNvSpPr/>
                        <wps:spPr>
                          <a:xfrm>
                            <a:off x="0" y="0"/>
                            <a:ext cx="5934457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 h="12179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  <a:lnTo>
                                  <a:pt x="5934457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466" style="width:467.28pt;height:0.958984pt;mso-position-horizontal-relative:char;mso-position-vertical-relative:line" coordsize="59344,121">
                <v:shape id="Shape 48970" style="position:absolute;width:59344;height:121;left:0;top:0;" coordsize="5934457,12179" path="m0,0l5934457,0l5934457,12179l0,1217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442B83" w:rsidRDefault="000E52E9">
      <w:pPr>
        <w:pStyle w:val="3"/>
        <w:spacing w:after="274"/>
        <w:ind w:right="768"/>
        <w:jc w:val="right"/>
      </w:pPr>
      <w:r>
        <w:rPr>
          <w:sz w:val="28"/>
        </w:rPr>
        <w:t>РАБОТА ДОПУЩЕНА К ЗАЩИТЕ</w:t>
      </w:r>
      <w:r>
        <w:rPr>
          <w:sz w:val="26"/>
        </w:rPr>
        <w:t xml:space="preserve"> </w:t>
      </w:r>
    </w:p>
    <w:p w:rsidR="00442B83" w:rsidRDefault="000E52E9">
      <w:pPr>
        <w:tabs>
          <w:tab w:val="center" w:pos="5252"/>
          <w:tab w:val="center" w:pos="66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Заведующий кафедрой </w:t>
      </w:r>
      <w:r>
        <w:rPr>
          <w:sz w:val="24"/>
        </w:rPr>
        <w:tab/>
      </w:r>
      <w:r>
        <w:rPr>
          <w:sz w:val="26"/>
        </w:rPr>
        <w:t xml:space="preserve"> </w:t>
      </w:r>
    </w:p>
    <w:p w:rsidR="00442B83" w:rsidRDefault="000E52E9">
      <w:pPr>
        <w:spacing w:after="23"/>
        <w:ind w:left="397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14700" cy="314311"/>
                <wp:effectExtent l="0" t="0" r="0" b="0"/>
                <wp:docPr id="40467" name="Group 40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314311"/>
                          <a:chOff x="0" y="0"/>
                          <a:chExt cx="3314700" cy="314311"/>
                        </a:xfrm>
                      </wpg:grpSpPr>
                      <wps:wsp>
                        <wps:cNvPr id="3271" name="Rectangle 3271"/>
                        <wps:cNvSpPr/>
                        <wps:spPr>
                          <a:xfrm>
                            <a:off x="827532" y="0"/>
                            <a:ext cx="33951" cy="180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2" name="Rectangle 3272"/>
                        <wps:cNvSpPr/>
                        <wps:spPr>
                          <a:xfrm>
                            <a:off x="2302764" y="33559"/>
                            <a:ext cx="491500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3" name="Rectangle 3273"/>
                        <wps:cNvSpPr/>
                        <wps:spPr>
                          <a:xfrm>
                            <a:off x="2671572" y="0"/>
                            <a:ext cx="33951" cy="180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71" name="Shape 48971"/>
                        <wps:cNvSpPr/>
                        <wps:spPr>
                          <a:xfrm>
                            <a:off x="1656588" y="2336"/>
                            <a:ext cx="1658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9144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Rectangle 3275"/>
                        <wps:cNvSpPr/>
                        <wps:spPr>
                          <a:xfrm>
                            <a:off x="1656588" y="109028"/>
                            <a:ext cx="50673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72" name="Shape 48972"/>
                        <wps:cNvSpPr/>
                        <wps:spPr>
                          <a:xfrm>
                            <a:off x="0" y="301052"/>
                            <a:ext cx="3314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9144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  <a:lnTo>
                                  <a:pt x="3314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40467" o:spid="_x0000_s1026" style="width:261pt;height:24.75pt;mso-position-horizontal-relative:char;mso-position-vertical-relative:line" coordsize="3314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">
                <v:rect id="Rectangle 3271" o:spid="_x0000_s1027" style="position:absolute;left:8275;width:339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Qm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f9eD1JjwBOX8CAAD//wMAUEsBAi0AFAAGAAgAAAAhANvh9svuAAAAhQEAABMAAAAAAAAA&#10;AAAAAAAAAAAAAFtDb250ZW50X1R5cGVzXS54bWxQSwECLQAUAAYACAAAACEAWvQsW78AAAAVAQAA&#10;CwAAAAAAAAAAAAAAAAAfAQAAX3JlbHMvLnJlbHNQSwECLQAUAAYACAAAACEAopSUJsYAAADdAAAA&#10;DwAAAAAAAAAAAAAAAAAHAgAAZHJzL2Rvd25yZXYueG1sUEsFBgAAAAADAAMAtwAAAPoCAAAAAA=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2" o:spid="_x0000_s1028" style="position:absolute;left:23027;top:335;width:491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pR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bwl4wRub8ITkPM/AAAA//8DAFBLAQItABQABgAIAAAAIQDb4fbL7gAAAIUBAAATAAAAAAAA&#10;AAAAAAAAAAAAAABbQ29udGVudF9UeXBlc10ueG1sUEsBAi0AFAAGAAgAAAAhAFr0LFu/AAAAFQEA&#10;AAsAAAAAAAAAAAAAAAAAHwEAAF9yZWxzLy5yZWxzUEsBAi0AFAAGAAgAAAAhAFJGClHHAAAA3QAA&#10;AA8AAAAAAAAAAAAAAAAABwIAAGRycy9kb3ducmV2LnhtbFBLBQYAAAAAAwADALcAAAD7AgAAAAA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3273" o:spid="_x0000_s1029" style="position:absolute;left:26715;width:340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/K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v2vAbzfhCcgZy8AAAD//wMAUEsBAi0AFAAGAAgAAAAhANvh9svuAAAAhQEAABMAAAAAAAAA&#10;AAAAAAAAAAAAAFtDb250ZW50X1R5cGVzXS54bWxQSwECLQAUAAYACAAAACEAWvQsW78AAAAVAQAA&#10;CwAAAAAAAAAAAAAAAAAfAQAAX3JlbHMvLnJlbHNQSwECLQAUAAYACAAAACEAPQqvysYAAADdAAAA&#10;DwAAAAAAAAAAAAAAAAAHAgAAZHJzL2Rvd25yZXYueG1sUEsFBgAAAAADAAMAtwAAAPoCAAAAAA=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71" o:spid="_x0000_s1030" style="position:absolute;left:16565;top:23;width:16582;height:91;visibility:visible;mso-wrap-style:square;v-text-anchor:top" coordsize="1658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" path="m,l1658112,r,9144l,9144,,e" fillcolor="black" stroked="f" strokeweight="0">
                  <v:stroke miterlimit="83231f" joinstyle="miter"/>
                  <v:path arrowok="t" textboxrect="0,0,1658112,9144"/>
                </v:shape>
                <v:rect id="Rectangle 3275" o:spid="_x0000_s1031" style="position:absolute;left:16565;top:1090;width:5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Il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N30dwfROegJxfAAAA//8DAFBLAQItABQABgAIAAAAIQDb4fbL7gAAAIUBAAATAAAAAAAA&#10;AAAAAAAAAAAAAABbQ29udGVudF9UeXBlc10ueG1sUEsBAi0AFAAGAAgAAAAhAFr0LFu/AAAAFQEA&#10;AAsAAAAAAAAAAAAAAAAAHwEAAF9yZWxzLy5yZWxzUEsBAi0AFAAGAAgAAAAhAN2vkiXHAAAA3QAA&#10;AA8AAAAAAAAAAAAAAAAABwIAAGRycy9kb3ducmV2LnhtbFBLBQYAAAAAAwADALcAAAD7AgAAAAA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72" o:spid="_x0000_s1032" style="position:absolute;top:3010;width:33147;height:91;visibility:visible;mso-wrap-style:square;v-text-anchor:top" coordsize="3314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" path="m,l3314700,r,9144l,9144,,e" fillcolor="black" stroked="f" strokeweight="0">
                  <v:stroke miterlimit="83231f" joinstyle="miter"/>
                  <v:path arrowok="t" textboxrect="0,0,3314700,9144"/>
                </v:shape>
                <w10:anchorlock/>
              </v:group>
            </w:pict>
          </mc:Fallback>
        </mc:AlternateContent>
      </w:r>
    </w:p>
    <w:p w:rsidR="00442B83" w:rsidRDefault="000E52E9">
      <w:pPr>
        <w:spacing w:after="192"/>
        <w:ind w:left="3532" w:hanging="10"/>
        <w:jc w:val="center"/>
      </w:pPr>
      <w:r>
        <w:rPr>
          <w:i/>
          <w:sz w:val="16"/>
        </w:rPr>
        <w:t xml:space="preserve">ФИО </w:t>
      </w:r>
    </w:p>
    <w:p w:rsidR="00442B83" w:rsidRDefault="000E52E9">
      <w:pPr>
        <w:spacing w:after="0"/>
        <w:ind w:left="10" w:right="1330" w:hanging="10"/>
        <w:jc w:val="right"/>
      </w:pPr>
      <w:r>
        <w:rPr>
          <w:sz w:val="24"/>
        </w:rPr>
        <w:t xml:space="preserve">«____» _______________ 20___ </w:t>
      </w:r>
      <w:r>
        <w:rPr>
          <w:sz w:val="37"/>
          <w:vertAlign w:val="subscript"/>
        </w:rPr>
        <w:t>г.</w:t>
      </w:r>
      <w:r>
        <w:rPr>
          <w:sz w:val="24"/>
        </w:rPr>
        <w:t xml:space="preserve"> </w:t>
      </w:r>
    </w:p>
    <w:p w:rsidR="00442B83" w:rsidRDefault="000E52E9">
      <w:pPr>
        <w:spacing w:after="195"/>
        <w:ind w:left="0" w:right="234" w:firstLine="0"/>
        <w:jc w:val="center"/>
      </w:pPr>
      <w:r>
        <w:rPr>
          <w:b/>
        </w:rPr>
        <w:t xml:space="preserve"> </w:t>
      </w:r>
    </w:p>
    <w:p w:rsidR="00442B83" w:rsidRDefault="000E52E9">
      <w:pPr>
        <w:spacing w:after="32"/>
        <w:ind w:left="-13" w:right="1177" w:firstLine="1368"/>
      </w:pPr>
      <w:r>
        <w:rPr>
          <w:b/>
        </w:rPr>
        <w:t xml:space="preserve">ВЫПУСКНАЯ КВАЛИФИКАЦИОННАЯ РАБОТА </w:t>
      </w:r>
      <w:r>
        <w:rPr>
          <w:sz w:val="24"/>
        </w:rPr>
        <w:t xml:space="preserve">по направлению подготовки </w:t>
      </w:r>
      <w:r w:rsidR="00824F7F">
        <w:rPr>
          <w:sz w:val="24"/>
        </w:rPr>
        <w:t>инженера</w:t>
      </w:r>
      <w:r>
        <w:rPr>
          <w:sz w:val="37"/>
          <w:vertAlign w:val="superscript"/>
        </w:rPr>
        <w:t xml:space="preserve"> </w:t>
      </w:r>
      <w:r w:rsidR="00FB4FF1">
        <w:t>18.05.02</w:t>
      </w:r>
      <w:r>
        <w:t xml:space="preserve">  </w:t>
      </w:r>
    </w:p>
    <w:p w:rsidR="00442B83" w:rsidRDefault="000E52E9">
      <w:pPr>
        <w:tabs>
          <w:tab w:val="center" w:pos="6724"/>
          <w:tab w:val="center" w:pos="8157"/>
        </w:tabs>
        <w:spacing w:after="192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-67526</wp:posOffset>
                </wp:positionH>
                <wp:positionV relativeFrom="paragraph">
                  <wp:posOffset>-35171</wp:posOffset>
                </wp:positionV>
                <wp:extent cx="6062472" cy="340339"/>
                <wp:effectExtent l="0" t="0" r="0" b="0"/>
                <wp:wrapSquare wrapText="bothSides"/>
                <wp:docPr id="40468" name="Group 40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472" cy="340339"/>
                          <a:chOff x="0" y="0"/>
                          <a:chExt cx="6062472" cy="340339"/>
                        </a:xfrm>
                      </wpg:grpSpPr>
                      <wps:wsp>
                        <wps:cNvPr id="3297" name="Rectangle 3297"/>
                        <wps:cNvSpPr/>
                        <wps:spPr>
                          <a:xfrm>
                            <a:off x="1395984" y="0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8" name="Rectangle 3298"/>
                        <wps:cNvSpPr/>
                        <wps:spPr>
                          <a:xfrm>
                            <a:off x="2929128" y="37795"/>
                            <a:ext cx="218725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" name="Rectangle 3299"/>
                        <wps:cNvSpPr/>
                        <wps:spPr>
                          <a:xfrm>
                            <a:off x="3090672" y="4235"/>
                            <a:ext cx="33951" cy="180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" name="Rectangle 3300"/>
                        <wps:cNvSpPr/>
                        <wps:spPr>
                          <a:xfrm>
                            <a:off x="3113532" y="37795"/>
                            <a:ext cx="1335059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направления подготовки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" name="Rectangle 3301"/>
                        <wps:cNvSpPr/>
                        <wps:spPr>
                          <a:xfrm>
                            <a:off x="4113276" y="4235"/>
                            <a:ext cx="33951" cy="180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75" name="Shape 48975"/>
                        <wps:cNvSpPr/>
                        <wps:spPr>
                          <a:xfrm>
                            <a:off x="2793492" y="6571"/>
                            <a:ext cx="1453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896" h="9144">
                                <a:moveTo>
                                  <a:pt x="0" y="0"/>
                                </a:moveTo>
                                <a:lnTo>
                                  <a:pt x="1453896" y="0"/>
                                </a:lnTo>
                                <a:lnTo>
                                  <a:pt x="1453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6" name="Shape 48976"/>
                        <wps:cNvSpPr/>
                        <wps:spPr>
                          <a:xfrm>
                            <a:off x="4428744" y="6571"/>
                            <a:ext cx="1633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8" h="9144">
                                <a:moveTo>
                                  <a:pt x="0" y="0"/>
                                </a:moveTo>
                                <a:lnTo>
                                  <a:pt x="1633728" y="0"/>
                                </a:lnTo>
                                <a:lnTo>
                                  <a:pt x="1633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7" name="Shape 48977"/>
                        <wps:cNvSpPr/>
                        <wps:spPr>
                          <a:xfrm>
                            <a:off x="0" y="334244"/>
                            <a:ext cx="606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472" h="9144">
                                <a:moveTo>
                                  <a:pt x="0" y="0"/>
                                </a:moveTo>
                                <a:lnTo>
                                  <a:pt x="6062472" y="0"/>
                                </a:lnTo>
                                <a:lnTo>
                                  <a:pt x="606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40468" o:spid="_x0000_s1033" style="position:absolute;margin-left:-5.3pt;margin-top:-2.75pt;width:477.35pt;height:26.8pt;z-index:251658240;mso-position-horizontal-relative:text;mso-position-vertical-relative:text" coordsize="60624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">
                <v:rect id="Rectangle 3297" o:spid="_x0000_s1034" style="position:absolute;left:13959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8z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Wwaz+H/TXgCcvUHAAD//wMAUEsBAi0AFAAGAAgAAAAhANvh9svuAAAAhQEAABMAAAAAAAAA&#10;AAAAAAAAAAAAAFtDb250ZW50X1R5cGVzXS54bWxQSwECLQAUAAYACAAAACEAWvQsW78AAAAVAQAA&#10;CwAAAAAAAAAAAAAAAAAfAQAAX3JlbHMvLnJlbHNQSwECLQAUAAYACAAAACEA8j1PM8YAAADdAAAA&#10;DwAAAAAAAAAAAAAAAAAHAgAAZHJzL2Rvd25yZXYueG1sUEsFBgAAAAADAAMAtwAAAPoCAAAAAA=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8" o:spid="_x0000_s1035" style="position:absolute;left:29291;top:377;width:2187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tB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GYG96EJyAXbwAAAP//AwBQSwECLQAUAAYACAAAACEA2+H2y+4AAACFAQAAEwAAAAAAAAAAAAAA&#10;AAAAAAAAW0NvbnRlbnRfVHlwZXNdLnhtbFBLAQItABQABgAIAAAAIQBa9CxbvwAAABUBAAALAAAA&#10;AAAAAAAAAAAAAB8BAABfcmVscy8ucmVsc1BLAQItABQABgAIAAAAIQCDottBwgAAAN0AAAAPAAAA&#10;AAAAAAAAAAAAAAcCAABkcnMvZG93bnJldi54bWxQSwUGAAAAAAMAAwC3AAAA9gIAAAAA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>Код</w:t>
                        </w:r>
                      </w:p>
                    </w:txbxContent>
                  </v:textbox>
                </v:rect>
                <v:rect id="Rectangle 3299" o:spid="_x0000_s1036" style="position:absolute;left:30906;top:42;width:340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7a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7O5+2sYAAADdAAAA&#10;DwAAAAAAAAAAAAAAAAAHAgAAZHJzL2Rvd25yZXYueG1sUEsFBgAAAAADAAMAtwAAAPoCAAAAAA=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0" o:spid="_x0000_s1037" style="position:absolute;left:31135;top:377;width:13350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01d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ySQK+8Ob8ARk+gcAAP//AwBQSwECLQAUAAYACAAAACEA2+H2y+4AAACFAQAAEwAAAAAAAAAAAAAA&#10;AAAAAAAAW0NvbnRlbnRfVHlwZXNdLnhtbFBLAQItABQABgAIAAAAIQBa9CxbvwAAABUBAAALAAAA&#10;AAAAAAAAAAAAAB8BAABfcmVscy8ucmVsc1BLAQItABQABgAIAAAAIQDjP01dwgAAAN0AAAAPAAAA&#10;AAAAAAAAAAAAAAcCAABkcnMvZG93bnJldi54bWxQSwUGAAAAAAMAAwC3AAAA9gIAAAAA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>направления подготовки</w:t>
                        </w:r>
                      </w:p>
                    </w:txbxContent>
                  </v:textbox>
                </v:rect>
                <v:rect id="Rectangle 3301" o:spid="_x0000_s1038" style="position:absolute;left:41132;top:42;width:340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jG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CMc+jGxQAAAN0AAAAP&#10;AAAAAAAAAAAAAAAAAAcCAABkcnMvZG93bnJldi54bWxQSwUGAAAAAAMAAwC3AAAA+QIAAAAA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75" o:spid="_x0000_s1039" style="position:absolute;left:27934;top:65;width:14539;height:92;visibility:visible;mso-wrap-style:square;v-text-anchor:top" coordsize="1453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" path="m,l1453896,r,9144l,9144,,e" fillcolor="black" stroked="f" strokeweight="0">
                  <v:stroke miterlimit="83231f" joinstyle="miter"/>
                  <v:path arrowok="t" textboxrect="0,0,1453896,9144"/>
                </v:shape>
                <v:shape id="Shape 48976" o:spid="_x0000_s1040" style="position:absolute;left:44287;top:65;width:16337;height:92;visibility:visible;mso-wrap-style:square;v-text-anchor:top" coordsize="1633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" path="m,l1633728,r,9144l,9144,,e" fillcolor="black" stroked="f" strokeweight="0">
                  <v:stroke miterlimit="83231f" joinstyle="miter"/>
                  <v:path arrowok="t" textboxrect="0,0,1633728,9144"/>
                </v:shape>
                <v:shape id="Shape 48977" o:spid="_x0000_s1041" style="position:absolute;top:3342;width:60624;height:91;visibility:visible;mso-wrap-style:square;v-text-anchor:top" coordsize="6062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" path="m,l6062472,r,9144l,9144,,e" fillcolor="black" stroked="f" strokeweight="0">
                  <v:stroke miterlimit="83231f" joinstyle="miter"/>
                  <v:path arrowok="t" textboxrect="0,0,6062472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Наименование  </w:t>
      </w:r>
    </w:p>
    <w:p w:rsidR="00442B83" w:rsidRDefault="00BB68C2">
      <w:pPr>
        <w:ind w:left="982" w:right="1269" w:hanging="10"/>
        <w:jc w:val="center"/>
      </w:pPr>
      <w:r>
        <w:rPr>
          <w:sz w:val="24"/>
        </w:rPr>
        <w:t>Химическая технология материалов современной энергетики</w:t>
      </w:r>
      <w:r w:rsidR="000E52E9">
        <w:rPr>
          <w:sz w:val="24"/>
        </w:rPr>
        <w:t xml:space="preserve"> </w:t>
      </w:r>
    </w:p>
    <w:p w:rsidR="00442B83" w:rsidRDefault="000E52E9">
      <w:pPr>
        <w:spacing w:after="3"/>
        <w:ind w:left="-13" w:right="3913" w:firstLine="3876"/>
        <w:jc w:val="left"/>
      </w:pPr>
      <w:r>
        <w:rPr>
          <w:i/>
          <w:sz w:val="16"/>
        </w:rPr>
        <w:t xml:space="preserve">направления подготовки </w:t>
      </w:r>
      <w:r>
        <w:rPr>
          <w:sz w:val="24"/>
        </w:rPr>
        <w:t>на тему: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</w:t>
      </w:r>
    </w:p>
    <w:p w:rsidR="00442B83" w:rsidRDefault="000E52E9">
      <w:pPr>
        <w:spacing w:after="0"/>
        <w:ind w:left="-1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1616" cy="240181"/>
                <wp:effectExtent l="0" t="0" r="0" b="0"/>
                <wp:docPr id="40469" name="Group 40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616" cy="240181"/>
                          <a:chOff x="0" y="0"/>
                          <a:chExt cx="6071616" cy="240181"/>
                        </a:xfrm>
                      </wpg:grpSpPr>
                      <wps:wsp>
                        <wps:cNvPr id="3317" name="Rectangle 3317"/>
                        <wps:cNvSpPr/>
                        <wps:spPr>
                          <a:xfrm>
                            <a:off x="406908" y="0"/>
                            <a:ext cx="59287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8" name="Rectangle 3318"/>
                        <wps:cNvSpPr/>
                        <wps:spPr>
                          <a:xfrm>
                            <a:off x="874776" y="0"/>
                            <a:ext cx="59287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81" name="Shape 48981"/>
                        <wps:cNvSpPr/>
                        <wps:spPr>
                          <a:xfrm>
                            <a:off x="804672" y="13229"/>
                            <a:ext cx="5266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6944" h="9144">
                                <a:moveTo>
                                  <a:pt x="0" y="0"/>
                                </a:moveTo>
                                <a:lnTo>
                                  <a:pt x="5266944" y="0"/>
                                </a:lnTo>
                                <a:lnTo>
                                  <a:pt x="5266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2" name="Shape 48982"/>
                        <wps:cNvSpPr/>
                        <wps:spPr>
                          <a:xfrm>
                            <a:off x="0" y="225064"/>
                            <a:ext cx="804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3" name="Shape 48983"/>
                        <wps:cNvSpPr/>
                        <wps:spPr>
                          <a:xfrm>
                            <a:off x="795528" y="225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4" name="Shape 48984"/>
                        <wps:cNvSpPr/>
                        <wps:spPr>
                          <a:xfrm>
                            <a:off x="801624" y="225064"/>
                            <a:ext cx="52699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979" h="9144">
                                <a:moveTo>
                                  <a:pt x="0" y="0"/>
                                </a:moveTo>
                                <a:lnTo>
                                  <a:pt x="5269979" y="0"/>
                                </a:lnTo>
                                <a:lnTo>
                                  <a:pt x="52699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40469" o:spid="_x0000_s1042" style="width:478.1pt;height:18.9pt;mso-position-horizontal-relative:char;mso-position-vertical-relative:line" coordsize="60716,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">
                <v:rect id="Rectangle 3317" o:spid="_x0000_s1043" style="position:absolute;left:4069;width:592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P0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ojeD1JjwBOX8CAAD//wMAUEsBAi0AFAAGAAgAAAAhANvh9svuAAAAhQEAABMAAAAAAAAA&#10;AAAAAAAAAAAAAFtDb250ZW50X1R5cGVzXS54bWxQSwECLQAUAAYACAAAACEAWvQsW78AAAAVAQAA&#10;CwAAAAAAAAAAAAAAAAAfAQAAX3JlbHMvLnJlbHNQSwECLQAUAAYACAAAACEA6Q9D9MYAAADdAAAA&#10;DwAAAAAAAAAAAAAAAAAHAgAAZHJzL2Rvd25yZXYueG1sUEsFBgAAAAADAAMAtwAAAPoCAAAAAA=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18" o:spid="_x0000_s1044" style="position:absolute;left:8747;width:59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eG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CYkNeGwgAAAN0AAAAPAAAA&#10;AAAAAAAAAAAAAAcCAABkcnMvZG93bnJldi54bWxQSwUGAAAAAAMAAwC3AAAA9gIAAAAA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981" o:spid="_x0000_s1045" style="position:absolute;left:8046;top:132;width:52670;height:91;visibility:visible;mso-wrap-style:square;v-text-anchor:top" coordsize="52669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" path="m,l5266944,r,9144l,9144,,e" fillcolor="black" stroked="f" strokeweight="0">
                  <v:stroke miterlimit="83231f" joinstyle="miter"/>
                  <v:path arrowok="t" textboxrect="0,0,5266944,9144"/>
                </v:shape>
                <v:shape id="Shape 48982" o:spid="_x0000_s1046" style="position:absolute;top:2250;width:8046;height:92;visibility:visible;mso-wrap-style:square;v-text-anchor:top" coordsize="804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" path="m,l804672,r,9144l,9144,,e" fillcolor="black" stroked="f" strokeweight="0">
                  <v:stroke miterlimit="83231f" joinstyle="miter"/>
                  <v:path arrowok="t" textboxrect="0,0,804672,9144"/>
                </v:shape>
                <v:shape id="Shape 48983" o:spid="_x0000_s1047" style="position:absolute;left:7955;top:22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984" o:spid="_x0000_s1048" style="position:absolute;left:8016;top:2250;width:52700;height:92;visibility:visible;mso-wrap-style:square;v-text-anchor:top" coordsize="52699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" path="m,l5269979,r,9144l,9144,,e" fillcolor="black" stroked="f" strokeweight="0">
                  <v:stroke miterlimit="83231f" joinstyle="miter"/>
                  <v:path arrowok="t" textboxrect="0,0,5269979,9144"/>
                </v:shape>
                <w10:anchorlock/>
              </v:group>
            </w:pict>
          </mc:Fallback>
        </mc:AlternateContent>
      </w:r>
    </w:p>
    <w:p w:rsidR="00442B83" w:rsidRDefault="000E52E9">
      <w:pPr>
        <w:spacing w:after="104"/>
        <w:ind w:left="2" w:firstLine="0"/>
        <w:jc w:val="left"/>
      </w:pPr>
      <w:r>
        <w:rPr>
          <w:sz w:val="24"/>
        </w:rPr>
        <w:t xml:space="preserve"> </w:t>
      </w:r>
    </w:p>
    <w:p w:rsidR="00442B83" w:rsidRDefault="000E52E9">
      <w:pPr>
        <w:tabs>
          <w:tab w:val="center" w:pos="3191"/>
          <w:tab w:val="center" w:pos="6801"/>
        </w:tabs>
        <w:spacing w:after="36"/>
        <w:ind w:left="-13" w:firstLine="0"/>
        <w:jc w:val="left"/>
      </w:pPr>
      <w:r>
        <w:rPr>
          <w:sz w:val="24"/>
        </w:rPr>
        <w:t xml:space="preserve">Обучающийся </w:t>
      </w:r>
      <w:r>
        <w:rPr>
          <w:sz w:val="24"/>
        </w:rPr>
        <w:tab/>
        <w:t xml:space="preserve">______________ </w:t>
      </w:r>
      <w:r>
        <w:rPr>
          <w:sz w:val="24"/>
        </w:rPr>
        <w:tab/>
        <w:t xml:space="preserve"> </w:t>
      </w:r>
    </w:p>
    <w:p w:rsidR="00442B83" w:rsidRDefault="000E52E9">
      <w:pPr>
        <w:spacing w:after="0"/>
        <w:ind w:left="2" w:right="1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1422945</wp:posOffset>
                </wp:positionH>
                <wp:positionV relativeFrom="paragraph">
                  <wp:posOffset>9356</wp:posOffset>
                </wp:positionV>
                <wp:extent cx="4572000" cy="599299"/>
                <wp:effectExtent l="0" t="0" r="0" b="0"/>
                <wp:wrapSquare wrapText="bothSides"/>
                <wp:docPr id="40470" name="Group 40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599299"/>
                          <a:chOff x="0" y="0"/>
                          <a:chExt cx="4572000" cy="599299"/>
                        </a:xfrm>
                      </wpg:grpSpPr>
                      <wps:wsp>
                        <wps:cNvPr id="3330" name="Rectangle 3330"/>
                        <wps:cNvSpPr/>
                        <wps:spPr>
                          <a:xfrm>
                            <a:off x="425196" y="33559"/>
                            <a:ext cx="98050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1" name="Rectangle 3331"/>
                        <wps:cNvSpPr/>
                        <wps:spPr>
                          <a:xfrm>
                            <a:off x="498348" y="33559"/>
                            <a:ext cx="394265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2" name="Rectangle 3332"/>
                        <wps:cNvSpPr/>
                        <wps:spPr>
                          <a:xfrm>
                            <a:off x="794004" y="0"/>
                            <a:ext cx="33951" cy="18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3" name="Rectangle 3333"/>
                        <wps:cNvSpPr/>
                        <wps:spPr>
                          <a:xfrm>
                            <a:off x="2354580" y="33559"/>
                            <a:ext cx="1438242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Фамилия Имя 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4" name="Rectangle 3334"/>
                        <wps:cNvSpPr/>
                        <wps:spPr>
                          <a:xfrm>
                            <a:off x="3435096" y="0"/>
                            <a:ext cx="33951" cy="18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89" name="Shape 48989"/>
                        <wps:cNvSpPr/>
                        <wps:spPr>
                          <a:xfrm>
                            <a:off x="1216152" y="2348"/>
                            <a:ext cx="3355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8" h="9144">
                                <a:moveTo>
                                  <a:pt x="0" y="0"/>
                                </a:moveTo>
                                <a:lnTo>
                                  <a:pt x="3355848" y="0"/>
                                </a:lnTo>
                                <a:lnTo>
                                  <a:pt x="3355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Rectangle 3339"/>
                        <wps:cNvSpPr/>
                        <wps:spPr>
                          <a:xfrm>
                            <a:off x="609600" y="153224"/>
                            <a:ext cx="50673" cy="273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5" name="Rectangle 3345"/>
                        <wps:cNvSpPr/>
                        <wps:spPr>
                          <a:xfrm>
                            <a:off x="609600" y="394016"/>
                            <a:ext cx="50673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90" name="Shape 48990"/>
                        <wps:cNvSpPr/>
                        <wps:spPr>
                          <a:xfrm>
                            <a:off x="0" y="345248"/>
                            <a:ext cx="1216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152" h="9144">
                                <a:moveTo>
                                  <a:pt x="0" y="0"/>
                                </a:moveTo>
                                <a:lnTo>
                                  <a:pt x="1216152" y="0"/>
                                </a:lnTo>
                                <a:lnTo>
                                  <a:pt x="1216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1" name="Shape 48991"/>
                        <wps:cNvSpPr/>
                        <wps:spPr>
                          <a:xfrm>
                            <a:off x="0" y="586028"/>
                            <a:ext cx="1216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152" h="9144">
                                <a:moveTo>
                                  <a:pt x="0" y="0"/>
                                </a:moveTo>
                                <a:lnTo>
                                  <a:pt x="1216152" y="0"/>
                                </a:lnTo>
                                <a:lnTo>
                                  <a:pt x="1216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40470" o:spid="_x0000_s1049" style="position:absolute;left:0;text-align:left;margin-left:112.05pt;margin-top:.75pt;width:5in;height:47.2pt;z-index:251659264;mso-position-horizontal-relative:text;mso-position-vertical-relative:text" coordsize="45720,5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">
                <v:rect id="Rectangle 3330" o:spid="_x0000_s1050" style="position:absolute;left:4251;top:335;width:981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3331" o:spid="_x0000_s1051" style="position:absolute;left:4983;top:335;width:394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J7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HE8hN834QnI+RsAAP//AwBQSwECLQAUAAYACAAAACEA2+H2y+4AAACFAQAAEwAAAAAAAAAA&#10;AAAAAAAAAAAAW0NvbnRlbnRfVHlwZXNdLnhtbFBLAQItABQABgAIAAAAIQBa9CxbvwAAABUBAAAL&#10;AAAAAAAAAAAAAAAAAB8BAABfcmVscy8ucmVsc1BLAQItABQABgAIAAAAIQBCHyJ7xQAAAN0AAAAP&#10;AAAAAAAAAAAAAAAAAAcCAABkcnMvZG93bnJldi54bWxQSwUGAAAAAAMAAwC3AAAA+QIAAAAA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>одпись</w:t>
                        </w:r>
                      </w:p>
                    </w:txbxContent>
                  </v:textbox>
                </v:rect>
                <v:rect id="Rectangle 3332" o:spid="_x0000_s1052" style="position:absolute;left:7940;width:339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3" o:spid="_x0000_s1053" style="position:absolute;left:23545;top:335;width:1438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>Фамилия Имя Отчество</w:t>
                        </w:r>
                      </w:p>
                    </w:txbxContent>
                  </v:textbox>
                </v:rect>
                <v:rect id="Rectangle 3334" o:spid="_x0000_s1054" style="position:absolute;left:34350;width:340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Hj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iS5AV+34QnIBd3AAAA//8DAFBLAQItABQABgAIAAAAIQDb4fbL7gAAAIUBAAATAAAAAAAA&#10;AAAAAAAAAAAAAABbQ29udGVudF9UeXBlc10ueG1sUEsBAi0AFAAGAAgAAAAhAFr0LFu/AAAAFQEA&#10;AAsAAAAAAAAAAAAAAAAAHwEAAF9yZWxzLy5yZWxzUEsBAi0AFAAGAAgAAAAhAFJogePHAAAA3QAA&#10;AA8AAAAAAAAAAAAAAAAABwIAAGRycy9kb3ducmV2LnhtbFBLBQYAAAAAAwADALcAAAD7AgAAAAA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89" o:spid="_x0000_s1055" style="position:absolute;left:12161;top:23;width:33559;height:91;visibility:visible;mso-wrap-style:square;v-text-anchor:top" coordsize="3355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" path="m,l3355848,r,9144l,9144,,e" fillcolor="black" stroked="f" strokeweight="0">
                  <v:stroke miterlimit="83231f" joinstyle="miter"/>
                  <v:path arrowok="t" textboxrect="0,0,3355848,9144"/>
                </v:shape>
                <v:rect id="Rectangle 3339" o:spid="_x0000_s1056" style="position:absolute;left:6096;top:1532;width:50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59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C8aS59xQAAAN0AAAAP&#10;AAAAAAAAAAAAAAAAAAcCAABkcnMvZG93bnJldi54bWxQSwUGAAAAAAMAAwC3AAAA+QIAAAAA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5" o:spid="_x0000_s1057" style="position:absolute;left:6096;top:3940;width:50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cF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hOn1/g/iY8Abm8AQAA//8DAFBLAQItABQABgAIAAAAIQDb4fbL7gAAAIUBAAATAAAAAAAA&#10;AAAAAAAAAAAAAABbQ29udGVudF9UeXBlc10ueG1sUEsBAi0AFAAGAAgAAAAhAFr0LFu/AAAAFQEA&#10;AAsAAAAAAAAAAAAAAAAAHwEAAF9yZWxzLy5yZWxzUEsBAi0AFAAGAAgAAAAhAGUiVwXHAAAA3QAA&#10;AA8AAAAAAAAAAAAAAAAABwIAAGRycy9kb3ducmV2LnhtbFBLBQYAAAAAAwADALcAAAD7AgAAAAA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90" o:spid="_x0000_s1058" style="position:absolute;top:3452;width:12161;height:91;visibility:visible;mso-wrap-style:square;v-text-anchor:top" coordsize="12161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" path="m,l1216152,r,9144l,9144,,e" fillcolor="black" stroked="f" strokeweight="0">
                  <v:stroke miterlimit="83231f" joinstyle="miter"/>
                  <v:path arrowok="t" textboxrect="0,0,1216152,9144"/>
                </v:shape>
                <v:shape id="Shape 48991" o:spid="_x0000_s1059" style="position:absolute;top:5860;width:12161;height:91;visibility:visible;mso-wrap-style:square;v-text-anchor:top" coordsize="12161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" path="m,l1216152,r,9144l,9144,,e" fillcolor="black" stroked="f" strokeweight="0">
                  <v:stroke miterlimit="83231f" joinstyle="miter"/>
                  <v:path arrowok="t" textboxrect="0,0,1216152,9144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442B83" w:rsidRDefault="000E52E9">
      <w:pPr>
        <w:tabs>
          <w:tab w:val="center" w:pos="4266"/>
          <w:tab w:val="center" w:pos="7379"/>
        </w:tabs>
        <w:spacing w:after="171"/>
        <w:ind w:left="-13" w:firstLine="0"/>
        <w:jc w:val="left"/>
      </w:pPr>
      <w:r>
        <w:rPr>
          <w:sz w:val="24"/>
        </w:rPr>
        <w:lastRenderedPageBreak/>
        <w:t xml:space="preserve">Шифр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442B83" w:rsidRDefault="000E52E9">
      <w:pPr>
        <w:tabs>
          <w:tab w:val="center" w:pos="4266"/>
          <w:tab w:val="center" w:pos="7379"/>
        </w:tabs>
        <w:spacing w:after="54"/>
        <w:ind w:left="-13" w:firstLine="0"/>
        <w:jc w:val="left"/>
      </w:pPr>
      <w:r>
        <w:rPr>
          <w:sz w:val="24"/>
        </w:rPr>
        <w:t xml:space="preserve">Группа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442B83" w:rsidRDefault="000E52E9">
      <w:pPr>
        <w:spacing w:after="59"/>
        <w:ind w:left="2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442B83" w:rsidRDefault="000E52E9">
      <w:pPr>
        <w:spacing w:after="3"/>
        <w:ind w:left="-3" w:right="306" w:hanging="10"/>
      </w:pPr>
      <w:r>
        <w:rPr>
          <w:sz w:val="24"/>
        </w:rPr>
        <w:t xml:space="preserve">Руководитель </w:t>
      </w:r>
    </w:p>
    <w:p w:rsidR="00442B83" w:rsidRDefault="000E52E9">
      <w:pPr>
        <w:tabs>
          <w:tab w:val="center" w:pos="3191"/>
          <w:tab w:val="center" w:pos="6798"/>
          <w:tab w:val="center" w:pos="6491"/>
          <w:tab w:val="center" w:pos="7442"/>
          <w:tab w:val="center" w:pos="7725"/>
          <w:tab w:val="right" w:pos="9639"/>
        </w:tabs>
        <w:spacing w:after="49"/>
        <w:ind w:left="-13" w:firstLine="0"/>
        <w:jc w:val="left"/>
      </w:pPr>
      <w:r>
        <w:rPr>
          <w:sz w:val="24"/>
        </w:rPr>
        <w:t xml:space="preserve">работы </w:t>
      </w:r>
      <w:r>
        <w:rPr>
          <w:sz w:val="24"/>
        </w:rPr>
        <w:tab/>
        <w:t xml:space="preserve">______________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55836" cy="6097"/>
                <wp:effectExtent l="0" t="0" r="0" b="0"/>
                <wp:docPr id="40471" name="Group 40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836" cy="6097"/>
                          <a:chOff x="0" y="0"/>
                          <a:chExt cx="3355836" cy="6097"/>
                        </a:xfrm>
                      </wpg:grpSpPr>
                      <wps:wsp>
                        <wps:cNvPr id="48995" name="Shape 48995"/>
                        <wps:cNvSpPr/>
                        <wps:spPr>
                          <a:xfrm>
                            <a:off x="0" y="0"/>
                            <a:ext cx="989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88" h="9144">
                                <a:moveTo>
                                  <a:pt x="0" y="0"/>
                                </a:moveTo>
                                <a:lnTo>
                                  <a:pt x="989088" y="0"/>
                                </a:lnTo>
                                <a:lnTo>
                                  <a:pt x="989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6" name="Shape 48996"/>
                        <wps:cNvSpPr/>
                        <wps:spPr>
                          <a:xfrm>
                            <a:off x="9890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7" name="Shape 48997"/>
                        <wps:cNvSpPr/>
                        <wps:spPr>
                          <a:xfrm>
                            <a:off x="995172" y="0"/>
                            <a:ext cx="982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9144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  <a:lnTo>
                                  <a:pt x="982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8" name="Shape 48998"/>
                        <wps:cNvSpPr/>
                        <wps:spPr>
                          <a:xfrm>
                            <a:off x="19781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9" name="Shape 48999"/>
                        <wps:cNvSpPr/>
                        <wps:spPr>
                          <a:xfrm>
                            <a:off x="1984248" y="0"/>
                            <a:ext cx="211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49" h="9144">
                                <a:moveTo>
                                  <a:pt x="0" y="0"/>
                                </a:moveTo>
                                <a:lnTo>
                                  <a:pt x="211849" y="0"/>
                                </a:lnTo>
                                <a:lnTo>
                                  <a:pt x="211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0" name="Shape 49000"/>
                        <wps:cNvSpPr/>
                        <wps:spPr>
                          <a:xfrm>
                            <a:off x="21960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1" name="Shape 49001"/>
                        <wps:cNvSpPr/>
                        <wps:spPr>
                          <a:xfrm>
                            <a:off x="2202180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2" name="Shape 49002"/>
                        <wps:cNvSpPr/>
                        <wps:spPr>
                          <a:xfrm>
                            <a:off x="2336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3" name="Shape 49003"/>
                        <wps:cNvSpPr/>
                        <wps:spPr>
                          <a:xfrm>
                            <a:off x="2342388" y="0"/>
                            <a:ext cx="1013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47" h="9144">
                                <a:moveTo>
                                  <a:pt x="0" y="0"/>
                                </a:moveTo>
                                <a:lnTo>
                                  <a:pt x="1013447" y="0"/>
                                </a:lnTo>
                                <a:lnTo>
                                  <a:pt x="1013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471" style="width:264.239pt;height:0.480042pt;mso-position-horizontal-relative:char;mso-position-vertical-relative:line" coordsize="33558,60">
                <v:shape id="Shape 49004" style="position:absolute;width:9890;height:91;left:0;top:0;" coordsize="989088,9144" path="m0,0l989088,0l989088,9144l0,9144l0,0">
                  <v:stroke weight="0pt" endcap="flat" joinstyle="miter" miterlimit="10" on="false" color="#000000" opacity="0"/>
                  <v:fill on="true" color="#000000"/>
                </v:shape>
                <v:shape id="Shape 49005" style="position:absolute;width:91;height:91;left:989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006" style="position:absolute;width:9829;height:91;left:9951;top:0;" coordsize="982980,9144" path="m0,0l982980,0l982980,9144l0,9144l0,0">
                  <v:stroke weight="0pt" endcap="flat" joinstyle="miter" miterlimit="10" on="false" color="#000000" opacity="0"/>
                  <v:fill on="true" color="#000000"/>
                </v:shape>
                <v:shape id="Shape 49007" style="position:absolute;width:91;height:91;left:1978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008" style="position:absolute;width:2118;height:91;left:19842;top:0;" coordsize="211849,9144" path="m0,0l211849,0l211849,9144l0,9144l0,0">
                  <v:stroke weight="0pt" endcap="flat" joinstyle="miter" miterlimit="10" on="false" color="#000000" opacity="0"/>
                  <v:fill on="true" color="#000000"/>
                </v:shape>
                <v:shape id="Shape 49009" style="position:absolute;width:91;height:91;left:219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010" style="position:absolute;width:1341;height:91;left:22021;top:0;" coordsize="134112,9144" path="m0,0l134112,0l134112,9144l0,9144l0,0">
                  <v:stroke weight="0pt" endcap="flat" joinstyle="miter" miterlimit="10" on="false" color="#000000" opacity="0"/>
                  <v:fill on="true" color="#000000"/>
                </v:shape>
                <v:shape id="Shape 49011" style="position:absolute;width:91;height:91;left:2336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012" style="position:absolute;width:10134;height:91;left:23423;top:0;" coordsize="1013447,9144" path="m0,0l1013447,0l10134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42B83" w:rsidRDefault="000E52E9">
      <w:pPr>
        <w:tabs>
          <w:tab w:val="center" w:pos="3201"/>
          <w:tab w:val="center" w:pos="5714"/>
          <w:tab w:val="center" w:pos="8356"/>
        </w:tabs>
        <w:spacing w:after="277"/>
        <w:ind w:left="-13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16"/>
        </w:rPr>
        <w:t xml:space="preserve">Подпись </w:t>
      </w:r>
      <w:r>
        <w:rPr>
          <w:i/>
          <w:sz w:val="16"/>
        </w:rPr>
        <w:tab/>
        <w:t>У</w:t>
      </w:r>
      <w:r>
        <w:rPr>
          <w:sz w:val="24"/>
        </w:rPr>
        <w:t xml:space="preserve"> </w:t>
      </w:r>
      <w:r>
        <w:rPr>
          <w:i/>
          <w:sz w:val="16"/>
        </w:rPr>
        <w:t>ченая степень, ученое звание, должность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>ФИО</w:t>
      </w:r>
      <w:r>
        <w:rPr>
          <w:b/>
          <w:sz w:val="24"/>
        </w:rPr>
        <w:t xml:space="preserve"> </w:t>
      </w:r>
      <w:r>
        <w:rPr>
          <w:i/>
          <w:sz w:val="16"/>
        </w:rPr>
        <w:t xml:space="preserve"> </w:t>
      </w:r>
    </w:p>
    <w:p w:rsidR="00442B83" w:rsidRDefault="000E52E9">
      <w:pPr>
        <w:spacing w:after="90"/>
        <w:ind w:left="-3" w:right="306" w:hanging="10"/>
      </w:pPr>
      <w:r>
        <w:rPr>
          <w:sz w:val="24"/>
        </w:rPr>
        <w:t xml:space="preserve">Консультант  </w:t>
      </w:r>
    </w:p>
    <w:p w:rsidR="00442B83" w:rsidRDefault="000E52E9">
      <w:pPr>
        <w:tabs>
          <w:tab w:val="center" w:pos="2351"/>
          <w:tab w:val="center" w:pos="5714"/>
          <w:tab w:val="center" w:pos="8356"/>
        </w:tabs>
        <w:spacing w:after="3"/>
        <w:ind w:left="-13" w:firstLine="0"/>
        <w:jc w:val="left"/>
      </w:pPr>
      <w:r>
        <w:rPr>
          <w:sz w:val="24"/>
        </w:rPr>
        <w:t>(</w:t>
      </w:r>
      <w:r>
        <w:rPr>
          <w:i/>
          <w:sz w:val="16"/>
        </w:rPr>
        <w:t>при наличи</w:t>
      </w:r>
      <w:r>
        <w:rPr>
          <w:i/>
          <w:sz w:val="25"/>
          <w:vertAlign w:val="subscript"/>
        </w:rPr>
        <w:t>и</w:t>
      </w:r>
      <w:r>
        <w:rPr>
          <w:sz w:val="24"/>
        </w:rPr>
        <w:t xml:space="preserve">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42B83" w:rsidRDefault="000E52E9">
      <w:pPr>
        <w:spacing w:after="41"/>
        <w:ind w:left="224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72000" cy="6108"/>
                <wp:effectExtent l="0" t="0" r="0" b="0"/>
                <wp:docPr id="40472" name="Group 40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108"/>
                          <a:chOff x="0" y="0"/>
                          <a:chExt cx="4572000" cy="6108"/>
                        </a:xfrm>
                      </wpg:grpSpPr>
                      <wps:wsp>
                        <wps:cNvPr id="49013" name="Shape 49013"/>
                        <wps:cNvSpPr/>
                        <wps:spPr>
                          <a:xfrm>
                            <a:off x="0" y="0"/>
                            <a:ext cx="1216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152" h="9144">
                                <a:moveTo>
                                  <a:pt x="0" y="0"/>
                                </a:moveTo>
                                <a:lnTo>
                                  <a:pt x="1216152" y="0"/>
                                </a:lnTo>
                                <a:lnTo>
                                  <a:pt x="1216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4" name="Shape 49014"/>
                        <wps:cNvSpPr/>
                        <wps:spPr>
                          <a:xfrm>
                            <a:off x="12161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5" name="Shape 49015"/>
                        <wps:cNvSpPr/>
                        <wps:spPr>
                          <a:xfrm>
                            <a:off x="1222248" y="0"/>
                            <a:ext cx="1972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56" h="9144">
                                <a:moveTo>
                                  <a:pt x="0" y="0"/>
                                </a:moveTo>
                                <a:lnTo>
                                  <a:pt x="1972056" y="0"/>
                                </a:lnTo>
                                <a:lnTo>
                                  <a:pt x="1972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6" name="Shape 49016"/>
                        <wps:cNvSpPr/>
                        <wps:spPr>
                          <a:xfrm>
                            <a:off x="3194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7" name="Shape 49017"/>
                        <wps:cNvSpPr/>
                        <wps:spPr>
                          <a:xfrm>
                            <a:off x="320040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472" style="width:360pt;height:0.480957pt;mso-position-horizontal-relative:char;mso-position-vertical-relative:line" coordsize="45720,61">
                <v:shape id="Shape 49018" style="position:absolute;width:12161;height:91;left:0;top:0;" coordsize="1216152,9144" path="m0,0l1216152,0l1216152,9144l0,9144l0,0">
                  <v:stroke weight="0pt" endcap="flat" joinstyle="miter" miterlimit="10" on="false" color="#000000" opacity="0"/>
                  <v:fill on="true" color="#000000"/>
                </v:shape>
                <v:shape id="Shape 49019" style="position:absolute;width:91;height:91;left:1216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020" style="position:absolute;width:19720;height:91;left:12222;top:0;" coordsize="1972056,9144" path="m0,0l1972056,0l1972056,9144l0,9144l0,0">
                  <v:stroke weight="0pt" endcap="flat" joinstyle="miter" miterlimit="10" on="false" color="#000000" opacity="0"/>
                  <v:fill on="true" color="#000000"/>
                </v:shape>
                <v:shape id="Shape 49021" style="position:absolute;width:91;height:91;left:319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022" style="position:absolute;width:13716;height:91;left:32004;top:0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tabs>
          <w:tab w:val="center" w:pos="2241"/>
          <w:tab w:val="center" w:pos="3201"/>
          <w:tab w:val="center" w:pos="5714"/>
          <w:tab w:val="center" w:pos="8356"/>
        </w:tabs>
        <w:spacing w:after="13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Подпись </w:t>
      </w:r>
      <w:r>
        <w:rPr>
          <w:i/>
          <w:sz w:val="16"/>
        </w:rPr>
        <w:tab/>
        <w:t>Ученая степень, ученое звание, должность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ФИО </w:t>
      </w:r>
    </w:p>
    <w:p w:rsidR="00442B83" w:rsidRDefault="000E52E9">
      <w:pPr>
        <w:spacing w:after="329"/>
        <w:ind w:left="0" w:right="244" w:firstLine="0"/>
        <w:jc w:val="center"/>
      </w:pPr>
      <w:r>
        <w:rPr>
          <w:sz w:val="24"/>
        </w:rPr>
        <w:t xml:space="preserve"> </w:t>
      </w:r>
    </w:p>
    <w:p w:rsidR="00442B83" w:rsidRDefault="000E52E9">
      <w:pPr>
        <w:ind w:left="982" w:right="1279" w:hanging="10"/>
        <w:jc w:val="center"/>
        <w:rPr>
          <w:i/>
        </w:rPr>
      </w:pPr>
      <w:r>
        <w:rPr>
          <w:sz w:val="24"/>
        </w:rPr>
        <w:t>Москва 20___ г.</w:t>
      </w:r>
      <w:r>
        <w:rPr>
          <w:i/>
        </w:rPr>
        <w:t xml:space="preserve"> </w:t>
      </w:r>
    </w:p>
    <w:p w:rsidR="00523EA5" w:rsidRDefault="00523EA5">
      <w:pPr>
        <w:spacing w:after="160"/>
        <w:ind w:left="0" w:firstLine="0"/>
        <w:jc w:val="left"/>
      </w:pPr>
      <w:r>
        <w:br w:type="page"/>
      </w:r>
    </w:p>
    <w:p w:rsidR="00442B83" w:rsidRDefault="000E52E9">
      <w:pPr>
        <w:pStyle w:val="1"/>
        <w:numPr>
          <w:ilvl w:val="0"/>
          <w:numId w:val="0"/>
        </w:numPr>
        <w:spacing w:after="205"/>
        <w:ind w:right="70"/>
      </w:pPr>
      <w:bookmarkStart w:id="18" w:name="_Toc191384430"/>
      <w:r>
        <w:lastRenderedPageBreak/>
        <w:t xml:space="preserve">ПРИЛОЖЕНИЕ 4. ОБРАЗЕЦ ЗАДАНИЯ НА ВЫПОЛНЕНИЕ ВКР </w:t>
      </w:r>
      <w:r w:rsidR="00824F7F">
        <w:t>ИНЖЕНЕРА</w:t>
      </w:r>
      <w:r>
        <w:t xml:space="preserve"> ПО НАПРАВЛЕНИЮ ПОДГОТОВКИ </w:t>
      </w:r>
      <w:r w:rsidR="00FB4FF1">
        <w:t>18.05.02</w:t>
      </w:r>
      <w:r>
        <w:t xml:space="preserve"> «</w:t>
      </w:r>
      <w:r w:rsidR="00BB68C2">
        <w:t>ХИМИЧЕСКАЯ ТЕХНОЛОГИЯ МАТЕРИАЛОВ СОВРЕМЕННОЙ ЭНЕРГЕТИКИ</w:t>
      </w:r>
      <w:r>
        <w:t>»</w:t>
      </w:r>
      <w:bookmarkEnd w:id="18"/>
      <w:r>
        <w:t xml:space="preserve"> </w:t>
      </w:r>
    </w:p>
    <w:p w:rsidR="00442B83" w:rsidRDefault="000E52E9">
      <w:pPr>
        <w:spacing w:after="2"/>
        <w:ind w:left="2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42B83" w:rsidRDefault="000E52E9">
      <w:pPr>
        <w:spacing w:after="180"/>
        <w:ind w:left="0" w:right="815" w:firstLine="0"/>
        <w:jc w:val="center"/>
      </w:pPr>
      <w:r>
        <w:rPr>
          <w:noProof/>
        </w:rPr>
        <w:drawing>
          <wp:inline distT="0" distB="0" distL="0" distR="0">
            <wp:extent cx="890269" cy="1009015"/>
            <wp:effectExtent l="0" t="0" r="0" b="0"/>
            <wp:docPr id="3852" name="Picture 3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" name="Picture 38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0269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442B83" w:rsidRDefault="000E52E9">
      <w:pPr>
        <w:spacing w:after="164"/>
        <w:ind w:left="982" w:right="1278" w:hanging="10"/>
        <w:jc w:val="center"/>
      </w:pPr>
      <w:r>
        <w:rPr>
          <w:sz w:val="24"/>
        </w:rPr>
        <w:t xml:space="preserve">МИНОБРНАУКИ РОССИИ </w:t>
      </w:r>
    </w:p>
    <w:p w:rsidR="00442B83" w:rsidRDefault="000E52E9">
      <w:pPr>
        <w:spacing w:line="393" w:lineRule="auto"/>
        <w:ind w:left="982" w:right="1216" w:hanging="10"/>
        <w:jc w:val="center"/>
      </w:pPr>
      <w:r>
        <w:rPr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442B83" w:rsidRDefault="000E52E9">
      <w:pPr>
        <w:spacing w:after="84"/>
        <w:ind w:left="1438" w:right="1732" w:hanging="10"/>
        <w:jc w:val="center"/>
      </w:pPr>
      <w:r>
        <w:rPr>
          <w:b/>
          <w:sz w:val="24"/>
        </w:rPr>
        <w:t>«МИРЭА – Российский технологический университет»</w:t>
      </w:r>
      <w:r>
        <w:rPr>
          <w:sz w:val="24"/>
        </w:rPr>
        <w:t xml:space="preserve"> </w:t>
      </w:r>
    </w:p>
    <w:p w:rsidR="00442B83" w:rsidRDefault="000E52E9">
      <w:pPr>
        <w:spacing w:after="2"/>
        <w:ind w:left="10" w:right="309" w:hanging="10"/>
        <w:jc w:val="center"/>
      </w:pPr>
      <w:r>
        <w:rPr>
          <w:b/>
          <w:sz w:val="32"/>
        </w:rPr>
        <w:t>РТУ МИРЭА</w:t>
      </w:r>
      <w:r>
        <w:rPr>
          <w:b/>
          <w:sz w:val="24"/>
        </w:rPr>
        <w:t xml:space="preserve"> </w:t>
      </w:r>
    </w:p>
    <w:p w:rsidR="00442B83" w:rsidRDefault="000E52E9">
      <w:pPr>
        <w:spacing w:after="115"/>
        <w:ind w:left="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5312" cy="18288"/>
                <wp:effectExtent l="0" t="0" r="0" b="0"/>
                <wp:docPr id="40752" name="Group 4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312" cy="18288"/>
                          <a:chOff x="0" y="0"/>
                          <a:chExt cx="5925312" cy="18288"/>
                        </a:xfrm>
                      </wpg:grpSpPr>
                      <wps:wsp>
                        <wps:cNvPr id="49147" name="Shape 49147"/>
                        <wps:cNvSpPr/>
                        <wps:spPr>
                          <a:xfrm>
                            <a:off x="0" y="0"/>
                            <a:ext cx="59253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312" h="18288">
                                <a:moveTo>
                                  <a:pt x="0" y="0"/>
                                </a:moveTo>
                                <a:lnTo>
                                  <a:pt x="5925312" y="0"/>
                                </a:lnTo>
                                <a:lnTo>
                                  <a:pt x="59253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752" style="width:466.56pt;height:1.44pt;mso-position-horizontal-relative:char;mso-position-vertical-relative:line" coordsize="59253,182">
                <v:shape id="Shape 49148" style="position:absolute;width:59253;height:182;left:0;top:0;" coordsize="5925312,18288" path="m0,0l5925312,0l592531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spacing w:after="128"/>
        <w:ind w:left="982" w:right="1278" w:hanging="10"/>
        <w:jc w:val="center"/>
      </w:pPr>
      <w:r>
        <w:rPr>
          <w:sz w:val="24"/>
        </w:rPr>
        <w:t xml:space="preserve">Институт тонких химических технологий им. М.В. Ломоносова </w:t>
      </w:r>
    </w:p>
    <w:p w:rsidR="00442B83" w:rsidRDefault="000E52E9">
      <w:pPr>
        <w:spacing w:after="16"/>
        <w:ind w:left="10" w:right="304" w:hanging="10"/>
        <w:jc w:val="center"/>
      </w:pPr>
      <w:r>
        <w:rPr>
          <w:sz w:val="24"/>
        </w:rPr>
        <w:t xml:space="preserve">Кафедра </w:t>
      </w:r>
      <w:r w:rsidR="00824F7F">
        <w:rPr>
          <w:sz w:val="24"/>
        </w:rPr>
        <w:t>Химии и технологии редких элементов имени К.А. Большакова</w:t>
      </w:r>
      <w:r>
        <w:rPr>
          <w:sz w:val="24"/>
        </w:rPr>
        <w:t xml:space="preserve"> </w:t>
      </w:r>
    </w:p>
    <w:p w:rsidR="00442B83" w:rsidRDefault="000E52E9">
      <w:pPr>
        <w:spacing w:after="59"/>
        <w:ind w:left="-13" w:right="30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34457" cy="12179"/>
                <wp:effectExtent l="0" t="0" r="0" b="0"/>
                <wp:docPr id="40753" name="Group 40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457" cy="12179"/>
                          <a:chOff x="0" y="0"/>
                          <a:chExt cx="5934457" cy="12179"/>
                        </a:xfrm>
                      </wpg:grpSpPr>
                      <wps:wsp>
                        <wps:cNvPr id="49149" name="Shape 49149"/>
                        <wps:cNvSpPr/>
                        <wps:spPr>
                          <a:xfrm>
                            <a:off x="0" y="0"/>
                            <a:ext cx="5934457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 h="12179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  <a:lnTo>
                                  <a:pt x="5934457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753" style="width:467.28pt;height:0.959015pt;mso-position-horizontal-relative:char;mso-position-vertical-relative:line" coordsize="59344,121">
                <v:shape id="Shape 49150" style="position:absolute;width:59344;height:121;left:0;top:0;" coordsize="5934457,12179" path="m0,0l5934457,0l5934457,12179l0,1217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442B83" w:rsidRDefault="000E52E9">
      <w:pPr>
        <w:tabs>
          <w:tab w:val="center" w:pos="2115"/>
          <w:tab w:val="center" w:pos="3290"/>
          <w:tab w:val="center" w:pos="4526"/>
          <w:tab w:val="center" w:pos="5006"/>
          <w:tab w:val="center" w:pos="7373"/>
        </w:tabs>
        <w:spacing w:after="73"/>
        <w:ind w:left="-13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СОГЛАСОВАНО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УТВЕРЖДАЮ </w:t>
      </w:r>
    </w:p>
    <w:p w:rsidR="00442B83" w:rsidRDefault="000E52E9">
      <w:pPr>
        <w:tabs>
          <w:tab w:val="center" w:pos="3290"/>
          <w:tab w:val="center" w:pos="5429"/>
          <w:tab w:val="center" w:pos="6434"/>
        </w:tabs>
        <w:spacing w:after="34" w:line="250" w:lineRule="auto"/>
        <w:ind w:left="-13" w:firstLine="0"/>
        <w:jc w:val="left"/>
      </w:pPr>
      <w:r>
        <w:rPr>
          <w:sz w:val="22"/>
        </w:rPr>
        <w:t xml:space="preserve">Заведующий </w:t>
      </w:r>
      <w:r>
        <w:rPr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 xml:space="preserve">           Директор </w:t>
      </w:r>
      <w:r>
        <w:rPr>
          <w:sz w:val="22"/>
        </w:rPr>
        <w:tab/>
      </w:r>
      <w:r>
        <w:rPr>
          <w:sz w:val="24"/>
        </w:rPr>
        <w:t xml:space="preserve"> </w:t>
      </w:r>
    </w:p>
    <w:p w:rsidR="00442B83" w:rsidRDefault="000E52E9">
      <w:pPr>
        <w:spacing w:after="34" w:line="250" w:lineRule="auto"/>
        <w:ind w:left="-3" w:hanging="10"/>
        <w:jc w:val="left"/>
      </w:pPr>
      <w:r>
        <w:rPr>
          <w:sz w:val="22"/>
        </w:rPr>
        <w:t xml:space="preserve">кафедрой _______________________________ </w:t>
      </w:r>
      <w:r>
        <w:rPr>
          <w:sz w:val="22"/>
        </w:rPr>
        <w:tab/>
        <w:t xml:space="preserve">института ___________________________ </w:t>
      </w:r>
      <w:r>
        <w:rPr>
          <w:sz w:val="24"/>
        </w:rPr>
        <w:t xml:space="preserve"> </w:t>
      </w:r>
      <w:r>
        <w:rPr>
          <w:sz w:val="19"/>
        </w:rPr>
        <w:t xml:space="preserve"> </w:t>
      </w:r>
      <w:r>
        <w:rPr>
          <w:sz w:val="19"/>
        </w:rPr>
        <w:tab/>
      </w:r>
      <w:r>
        <w:rPr>
          <w:i/>
          <w:sz w:val="16"/>
        </w:rPr>
        <w:t xml:space="preserve">подпись </w:t>
      </w:r>
      <w:r>
        <w:rPr>
          <w:i/>
          <w:sz w:val="16"/>
        </w:rPr>
        <w:tab/>
      </w:r>
      <w:r>
        <w:rPr>
          <w:i/>
          <w:sz w:val="19"/>
        </w:rPr>
        <w:t xml:space="preserve"> </w:t>
      </w:r>
      <w:r>
        <w:rPr>
          <w:i/>
          <w:sz w:val="19"/>
        </w:rPr>
        <w:tab/>
        <w:t xml:space="preserve"> </w:t>
      </w:r>
      <w:r>
        <w:rPr>
          <w:i/>
          <w:sz w:val="19"/>
        </w:rPr>
        <w:tab/>
      </w:r>
      <w:r>
        <w:rPr>
          <w:sz w:val="19"/>
        </w:rPr>
        <w:t xml:space="preserve"> </w:t>
      </w:r>
      <w:r>
        <w:rPr>
          <w:sz w:val="19"/>
        </w:rPr>
        <w:tab/>
      </w:r>
      <w:r>
        <w:rPr>
          <w:i/>
          <w:sz w:val="16"/>
        </w:rPr>
        <w:t xml:space="preserve">               подпись </w:t>
      </w:r>
    </w:p>
    <w:p w:rsidR="00442B83" w:rsidRDefault="000E52E9">
      <w:pPr>
        <w:tabs>
          <w:tab w:val="center" w:pos="2320"/>
          <w:tab w:val="center" w:pos="4526"/>
          <w:tab w:val="center" w:pos="7168"/>
        </w:tabs>
        <w:spacing w:after="22"/>
        <w:ind w:left="0" w:firstLine="0"/>
        <w:jc w:val="left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5311" cy="12179"/>
                <wp:effectExtent l="0" t="0" r="0" b="0"/>
                <wp:docPr id="40754" name="Group 40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311" cy="12179"/>
                          <a:chOff x="0" y="0"/>
                          <a:chExt cx="5925311" cy="12179"/>
                        </a:xfrm>
                      </wpg:grpSpPr>
                      <wps:wsp>
                        <wps:cNvPr id="49151" name="Shape 49151"/>
                        <wps:cNvSpPr/>
                        <wps:spPr>
                          <a:xfrm>
                            <a:off x="0" y="0"/>
                            <a:ext cx="70117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7" h="12179">
                                <a:moveTo>
                                  <a:pt x="0" y="0"/>
                                </a:moveTo>
                                <a:lnTo>
                                  <a:pt x="70117" y="0"/>
                                </a:lnTo>
                                <a:lnTo>
                                  <a:pt x="70117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2" name="Shape 49152"/>
                        <wps:cNvSpPr/>
                        <wps:spPr>
                          <a:xfrm>
                            <a:off x="70104" y="0"/>
                            <a:ext cx="12179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79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3" name="Shape 49153"/>
                        <wps:cNvSpPr/>
                        <wps:spPr>
                          <a:xfrm>
                            <a:off x="82296" y="0"/>
                            <a:ext cx="515112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 h="12179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4" name="Shape 49154"/>
                        <wps:cNvSpPr/>
                        <wps:spPr>
                          <a:xfrm>
                            <a:off x="597408" y="0"/>
                            <a:ext cx="12192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7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5" name="Shape 49155"/>
                        <wps:cNvSpPr/>
                        <wps:spPr>
                          <a:xfrm>
                            <a:off x="609600" y="0"/>
                            <a:ext cx="147828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12179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6" name="Shape 49156"/>
                        <wps:cNvSpPr/>
                        <wps:spPr>
                          <a:xfrm>
                            <a:off x="2087880" y="0"/>
                            <a:ext cx="12192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7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7" name="Shape 49157"/>
                        <wps:cNvSpPr/>
                        <wps:spPr>
                          <a:xfrm>
                            <a:off x="2100072" y="0"/>
                            <a:ext cx="771131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31" h="12179">
                                <a:moveTo>
                                  <a:pt x="0" y="0"/>
                                </a:moveTo>
                                <a:lnTo>
                                  <a:pt x="771131" y="0"/>
                                </a:lnTo>
                                <a:lnTo>
                                  <a:pt x="771131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8" name="Shape 49158"/>
                        <wps:cNvSpPr/>
                        <wps:spPr>
                          <a:xfrm>
                            <a:off x="3177540" y="0"/>
                            <a:ext cx="905256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 h="12179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9" name="Shape 49159"/>
                        <wps:cNvSpPr/>
                        <wps:spPr>
                          <a:xfrm>
                            <a:off x="4082796" y="0"/>
                            <a:ext cx="12192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7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0" name="Shape 49160"/>
                        <wps:cNvSpPr/>
                        <wps:spPr>
                          <a:xfrm>
                            <a:off x="4094988" y="0"/>
                            <a:ext cx="1830324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24" h="12179">
                                <a:moveTo>
                                  <a:pt x="0" y="0"/>
                                </a:moveTo>
                                <a:lnTo>
                                  <a:pt x="1830324" y="0"/>
                                </a:lnTo>
                                <a:lnTo>
                                  <a:pt x="1830324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754" style="width:466.56pt;height:0.959015pt;mso-position-horizontal-relative:char;mso-position-vertical-relative:line" coordsize="59253,121">
                <v:shape id="Shape 49161" style="position:absolute;width:701;height:121;left:0;top:0;" coordsize="70117,12179" path="m0,0l70117,0l70117,12179l0,12179l0,0">
                  <v:stroke weight="0pt" endcap="flat" joinstyle="miter" miterlimit="10" on="false" color="#000000" opacity="0"/>
                  <v:fill on="true" color="#000000"/>
                </v:shape>
                <v:shape id="Shape 49162" style="position:absolute;width:121;height:121;left:701;top:0;" coordsize="12179,12179" path="m0,0l12179,0l12179,12179l0,12179l0,0">
                  <v:stroke weight="0pt" endcap="flat" joinstyle="miter" miterlimit="10" on="false" color="#000000" opacity="0"/>
                  <v:fill on="true" color="#000000"/>
                </v:shape>
                <v:shape id="Shape 49163" style="position:absolute;width:5151;height:121;left:822;top:0;" coordsize="515112,12179" path="m0,0l515112,0l515112,12179l0,12179l0,0">
                  <v:stroke weight="0pt" endcap="flat" joinstyle="miter" miterlimit="10" on="false" color="#000000" opacity="0"/>
                  <v:fill on="true" color="#000000"/>
                </v:shape>
                <v:shape id="Shape 49164" style="position:absolute;width:121;height:121;left:5974;top:0;" coordsize="12192,12179" path="m0,0l12192,0l12192,12179l0,12179l0,0">
                  <v:stroke weight="0pt" endcap="flat" joinstyle="miter" miterlimit="10" on="false" color="#000000" opacity="0"/>
                  <v:fill on="true" color="#000000"/>
                </v:shape>
                <v:shape id="Shape 49165" style="position:absolute;width:14782;height:121;left:6096;top:0;" coordsize="1478280,12179" path="m0,0l1478280,0l1478280,12179l0,12179l0,0">
                  <v:stroke weight="0pt" endcap="flat" joinstyle="miter" miterlimit="10" on="false" color="#000000" opacity="0"/>
                  <v:fill on="true" color="#000000"/>
                </v:shape>
                <v:shape id="Shape 49166" style="position:absolute;width:121;height:121;left:20878;top:0;" coordsize="12192,12179" path="m0,0l12192,0l12192,12179l0,12179l0,0">
                  <v:stroke weight="0pt" endcap="flat" joinstyle="miter" miterlimit="10" on="false" color="#000000" opacity="0"/>
                  <v:fill on="true" color="#000000"/>
                </v:shape>
                <v:shape id="Shape 49167" style="position:absolute;width:7711;height:121;left:21000;top:0;" coordsize="771131,12179" path="m0,0l771131,0l771131,12179l0,12179l0,0">
                  <v:stroke weight="0pt" endcap="flat" joinstyle="miter" miterlimit="10" on="false" color="#000000" opacity="0"/>
                  <v:fill on="true" color="#000000"/>
                </v:shape>
                <v:shape id="Shape 49168" style="position:absolute;width:9052;height:121;left:31775;top:0;" coordsize="905256,12179" path="m0,0l905256,0l905256,12179l0,12179l0,0">
                  <v:stroke weight="0pt" endcap="flat" joinstyle="miter" miterlimit="10" on="false" color="#000000" opacity="0"/>
                  <v:fill on="true" color="#000000"/>
                </v:shape>
                <v:shape id="Shape 49169" style="position:absolute;width:121;height:121;left:40827;top:0;" coordsize="12192,12179" path="m0,0l12192,0l12192,12179l0,12179l0,0">
                  <v:stroke weight="0pt" endcap="flat" joinstyle="miter" miterlimit="10" on="false" color="#000000" opacity="0"/>
                  <v:fill on="true" color="#000000"/>
                </v:shape>
                <v:shape id="Shape 49170" style="position:absolute;width:18303;height:121;left:40949;top:0;" coordsize="1830324,12179" path="m0,0l1830324,0l1830324,12179l0,1217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42B83" w:rsidRDefault="000E52E9">
      <w:pPr>
        <w:tabs>
          <w:tab w:val="center" w:pos="2116"/>
          <w:tab w:val="center" w:pos="3290"/>
          <w:tab w:val="center" w:pos="4526"/>
          <w:tab w:val="center" w:pos="5006"/>
          <w:tab w:val="center" w:pos="7372"/>
        </w:tabs>
        <w:spacing w:after="165"/>
        <w:ind w:left="-13" w:firstLine="0"/>
        <w:jc w:val="left"/>
      </w:pPr>
      <w:r>
        <w:rPr>
          <w:sz w:val="24"/>
        </w:rPr>
        <w:t xml:space="preserve"> 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i/>
          <w:sz w:val="16"/>
        </w:rPr>
        <w:t>Фамилия, имя, отчество</w:t>
      </w:r>
      <w:r>
        <w:rPr>
          <w:i/>
          <w:sz w:val="25"/>
          <w:vertAlign w:val="superscript"/>
        </w:rPr>
        <w:t xml:space="preserve"> </w:t>
      </w:r>
      <w:r>
        <w:rPr>
          <w:i/>
          <w:sz w:val="25"/>
          <w:vertAlign w:val="superscript"/>
        </w:rPr>
        <w:tab/>
      </w:r>
      <w:r>
        <w:rPr>
          <w:i/>
          <w:sz w:val="21"/>
        </w:rPr>
        <w:t xml:space="preserve"> </w:t>
      </w:r>
      <w:r>
        <w:rPr>
          <w:i/>
          <w:sz w:val="21"/>
        </w:rPr>
        <w:tab/>
        <w:t xml:space="preserve"> </w:t>
      </w:r>
      <w:r>
        <w:rPr>
          <w:i/>
          <w:sz w:val="21"/>
        </w:rPr>
        <w:tab/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i/>
          <w:sz w:val="16"/>
        </w:rPr>
        <w:t xml:space="preserve">Фамилия, имя, отчество </w:t>
      </w:r>
    </w:p>
    <w:p w:rsidR="00442B83" w:rsidRDefault="000E52E9">
      <w:pPr>
        <w:tabs>
          <w:tab w:val="center" w:pos="762"/>
          <w:tab w:val="center" w:pos="2116"/>
          <w:tab w:val="center" w:pos="3819"/>
          <w:tab w:val="center" w:pos="6234"/>
          <w:tab w:val="center" w:pos="7173"/>
          <w:tab w:val="center" w:pos="86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589317</wp:posOffset>
                </wp:positionH>
                <wp:positionV relativeFrom="paragraph">
                  <wp:posOffset>185267</wp:posOffset>
                </wp:positionV>
                <wp:extent cx="1499616" cy="6096"/>
                <wp:effectExtent l="0" t="0" r="0" b="0"/>
                <wp:wrapSquare wrapText="bothSides"/>
                <wp:docPr id="40755" name="Group 40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616" cy="6096"/>
                          <a:chOff x="0" y="0"/>
                          <a:chExt cx="1499616" cy="6096"/>
                        </a:xfrm>
                      </wpg:grpSpPr>
                      <wps:wsp>
                        <wps:cNvPr id="49171" name="Shape 49171"/>
                        <wps:cNvSpPr/>
                        <wps:spPr>
                          <a:xfrm>
                            <a:off x="0" y="0"/>
                            <a:ext cx="1499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616" h="9144">
                                <a:moveTo>
                                  <a:pt x="0" y="0"/>
                                </a:moveTo>
                                <a:lnTo>
                                  <a:pt x="1499616" y="0"/>
                                </a:lnTo>
                                <a:lnTo>
                                  <a:pt x="1499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40755" style="width:118.08pt;height:0.480011pt;position:absolute;mso-position-horizontal-relative:text;mso-position-horizontal:absolute;margin-left:46.4029pt;mso-position-vertical-relative:text;margin-top:14.5879pt;" coordsize="14996,60">
                <v:shape id="Shape 49172" style="position:absolute;width:14996;height:91;left:0;top:0;" coordsize="1499616,9144" path="m0,0l1499616,0l149961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4074705</wp:posOffset>
                </wp:positionH>
                <wp:positionV relativeFrom="paragraph">
                  <wp:posOffset>185267</wp:posOffset>
                </wp:positionV>
                <wp:extent cx="949452" cy="6096"/>
                <wp:effectExtent l="0" t="0" r="0" b="0"/>
                <wp:wrapSquare wrapText="bothSides"/>
                <wp:docPr id="40756" name="Group 40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452" cy="6096"/>
                          <a:chOff x="0" y="0"/>
                          <a:chExt cx="949452" cy="6096"/>
                        </a:xfrm>
                      </wpg:grpSpPr>
                      <wps:wsp>
                        <wps:cNvPr id="49173" name="Shape 49173"/>
                        <wps:cNvSpPr/>
                        <wps:spPr>
                          <a:xfrm>
                            <a:off x="0" y="0"/>
                            <a:ext cx="949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2" h="9144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  <a:lnTo>
                                  <a:pt x="949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40756" style="width:74.76pt;height:0.480011pt;position:absolute;mso-position-horizontal-relative:text;mso-position-horizontal:absolute;margin-left:320.843pt;mso-position-vertical-relative:text;margin-top:14.5879pt;" coordsize="9494,60">
                <v:shape id="Shape 49174" style="position:absolute;width:9494;height:91;left:0;top:0;" coordsize="949452,9144" path="m0,0l949452,0l949452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«» </w:t>
      </w:r>
      <w:r>
        <w:rPr>
          <w:sz w:val="24"/>
        </w:rPr>
        <w:tab/>
        <w:t xml:space="preserve"> </w:t>
      </w:r>
      <w:r>
        <w:rPr>
          <w:sz w:val="24"/>
        </w:rPr>
        <w:tab/>
        <w:t>20</w:t>
      </w:r>
      <w:r>
        <w:rPr>
          <w:color w:val="0000FF"/>
          <w:sz w:val="24"/>
        </w:rPr>
        <w:t>___</w:t>
      </w:r>
      <w:r>
        <w:rPr>
          <w:sz w:val="24"/>
        </w:rPr>
        <w:t xml:space="preserve"> г. </w:t>
      </w:r>
      <w:r>
        <w:rPr>
          <w:sz w:val="24"/>
        </w:rPr>
        <w:tab/>
        <w:t xml:space="preserve">«»  </w:t>
      </w:r>
      <w:r>
        <w:rPr>
          <w:sz w:val="24"/>
        </w:rPr>
        <w:tab/>
        <w:t xml:space="preserve"> </w:t>
      </w:r>
      <w:r>
        <w:rPr>
          <w:sz w:val="24"/>
        </w:rPr>
        <w:tab/>
        <w:t>20</w:t>
      </w:r>
      <w:r>
        <w:rPr>
          <w:color w:val="0000FF"/>
          <w:sz w:val="24"/>
        </w:rPr>
        <w:t>___</w:t>
      </w:r>
      <w:r>
        <w:rPr>
          <w:sz w:val="24"/>
        </w:rPr>
        <w:t xml:space="preserve">г. </w:t>
      </w:r>
    </w:p>
    <w:p w:rsidR="00442B83" w:rsidRDefault="000E52E9">
      <w:pPr>
        <w:spacing w:after="62"/>
        <w:ind w:left="928" w:right="1727" w:firstLine="0"/>
        <w:jc w:val="center"/>
      </w:pPr>
      <w:r>
        <w:rPr>
          <w:b/>
          <w:sz w:val="24"/>
        </w:rPr>
        <w:t xml:space="preserve"> </w:t>
      </w:r>
    </w:p>
    <w:p w:rsidR="00442B83" w:rsidRDefault="000E52E9">
      <w:pPr>
        <w:spacing w:after="84"/>
        <w:ind w:left="1438" w:right="1730" w:hanging="10"/>
        <w:jc w:val="center"/>
      </w:pPr>
      <w:r>
        <w:rPr>
          <w:b/>
          <w:sz w:val="24"/>
        </w:rPr>
        <w:t xml:space="preserve">ЗАДАНИЕ </w:t>
      </w:r>
    </w:p>
    <w:p w:rsidR="00442B83" w:rsidRDefault="000E52E9">
      <w:pPr>
        <w:spacing w:after="244"/>
        <w:ind w:left="982" w:right="1280" w:hanging="10"/>
        <w:jc w:val="center"/>
      </w:pPr>
      <w:r>
        <w:rPr>
          <w:sz w:val="24"/>
        </w:rPr>
        <w:t xml:space="preserve">на выполнение выпускной квалификационной работы </w:t>
      </w:r>
      <w:r w:rsidR="00824F7F">
        <w:rPr>
          <w:sz w:val="24"/>
        </w:rPr>
        <w:t>инженера</w:t>
      </w:r>
    </w:p>
    <w:p w:rsidR="00442B83" w:rsidRDefault="000E52E9">
      <w:pPr>
        <w:tabs>
          <w:tab w:val="center" w:pos="5589"/>
        </w:tabs>
        <w:spacing w:after="3"/>
        <w:ind w:left="-13" w:firstLine="0"/>
        <w:jc w:val="left"/>
      </w:pPr>
      <w:r>
        <w:rPr>
          <w:sz w:val="24"/>
        </w:rPr>
        <w:t xml:space="preserve">Обучающийся </w:t>
      </w:r>
      <w:r>
        <w:rPr>
          <w:sz w:val="24"/>
        </w:rPr>
        <w:tab/>
        <w:t xml:space="preserve"> </w:t>
      </w:r>
    </w:p>
    <w:p w:rsidR="00442B83" w:rsidRDefault="000E52E9">
      <w:pPr>
        <w:spacing w:after="37"/>
        <w:ind w:left="18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54881" cy="12192"/>
                <wp:effectExtent l="0" t="0" r="0" b="0"/>
                <wp:docPr id="40757" name="Group 40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1" cy="12192"/>
                          <a:chOff x="0" y="0"/>
                          <a:chExt cx="4754881" cy="12192"/>
                        </a:xfrm>
                      </wpg:grpSpPr>
                      <wps:wsp>
                        <wps:cNvPr id="49175" name="Shape 49175"/>
                        <wps:cNvSpPr/>
                        <wps:spPr>
                          <a:xfrm>
                            <a:off x="0" y="0"/>
                            <a:ext cx="47548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1" h="12192">
                                <a:moveTo>
                                  <a:pt x="0" y="0"/>
                                </a:moveTo>
                                <a:lnTo>
                                  <a:pt x="4754881" y="0"/>
                                </a:lnTo>
                                <a:lnTo>
                                  <a:pt x="47548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757" style="width:374.4pt;height:0.959961pt;mso-position-horizontal-relative:char;mso-position-vertical-relative:line" coordsize="47548,121">
                <v:shape id="Shape 49176" style="position:absolute;width:47548;height:121;left:0;top:0;" coordsize="4754881,12192" path="m0,0l4754881,0l4754881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tabs>
          <w:tab w:val="center" w:pos="5591"/>
        </w:tabs>
        <w:spacing w:after="279"/>
        <w:ind w:left="-13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Фамилия, имя, отчество </w:t>
      </w:r>
    </w:p>
    <w:p w:rsidR="00442B83" w:rsidRDefault="000E52E9">
      <w:pPr>
        <w:tabs>
          <w:tab w:val="center" w:pos="5589"/>
        </w:tabs>
        <w:spacing w:after="3"/>
        <w:ind w:left="-13" w:firstLine="0"/>
        <w:jc w:val="left"/>
      </w:pPr>
      <w:r>
        <w:rPr>
          <w:sz w:val="24"/>
        </w:rPr>
        <w:t xml:space="preserve">Шифр </w:t>
      </w:r>
      <w:r>
        <w:rPr>
          <w:sz w:val="24"/>
        </w:rPr>
        <w:tab/>
        <w:t xml:space="preserve"> </w:t>
      </w:r>
    </w:p>
    <w:p w:rsidR="00442B83" w:rsidRDefault="000E52E9">
      <w:pPr>
        <w:spacing w:after="81"/>
        <w:ind w:left="18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54881" cy="3048"/>
                <wp:effectExtent l="0" t="0" r="0" b="0"/>
                <wp:docPr id="40758" name="Group 40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1" cy="3048"/>
                          <a:chOff x="0" y="0"/>
                          <a:chExt cx="4754881" cy="3048"/>
                        </a:xfrm>
                      </wpg:grpSpPr>
                      <wps:wsp>
                        <wps:cNvPr id="49177" name="Shape 49177"/>
                        <wps:cNvSpPr/>
                        <wps:spPr>
                          <a:xfrm>
                            <a:off x="0" y="0"/>
                            <a:ext cx="4754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1" h="9144">
                                <a:moveTo>
                                  <a:pt x="0" y="0"/>
                                </a:moveTo>
                                <a:lnTo>
                                  <a:pt x="4754881" y="0"/>
                                </a:lnTo>
                                <a:lnTo>
                                  <a:pt x="4754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758" style="width:374.4pt;height:0.23999pt;mso-position-horizontal-relative:char;mso-position-vertical-relative:line" coordsize="47548,30">
                <v:shape id="Shape 49178" style="position:absolute;width:47548;height:91;left:0;top:0;" coordsize="4754881,9144" path="m0,0l4754881,0l47548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spacing w:after="3"/>
        <w:ind w:left="-3" w:right="306" w:hanging="10"/>
      </w:pPr>
      <w:r>
        <w:rPr>
          <w:sz w:val="24"/>
        </w:rPr>
        <w:t xml:space="preserve">Направление </w:t>
      </w:r>
    </w:p>
    <w:p w:rsidR="00442B83" w:rsidRDefault="000E52E9">
      <w:pPr>
        <w:tabs>
          <w:tab w:val="center" w:pos="4926"/>
        </w:tabs>
        <w:spacing w:after="3"/>
        <w:ind w:left="-13" w:firstLine="0"/>
        <w:jc w:val="left"/>
      </w:pPr>
      <w:r>
        <w:rPr>
          <w:sz w:val="24"/>
        </w:rPr>
        <w:t xml:space="preserve">подготовки </w:t>
      </w:r>
      <w:r>
        <w:rPr>
          <w:sz w:val="24"/>
        </w:rPr>
        <w:tab/>
        <w:t xml:space="preserve">                       </w:t>
      </w:r>
      <w:r w:rsidR="00FB4FF1">
        <w:rPr>
          <w:sz w:val="24"/>
        </w:rPr>
        <w:t>18.05.02</w:t>
      </w:r>
      <w:r>
        <w:rPr>
          <w:sz w:val="24"/>
        </w:rPr>
        <w:t xml:space="preserve">                                       </w:t>
      </w:r>
      <w:r w:rsidR="00BB68C2">
        <w:rPr>
          <w:sz w:val="24"/>
        </w:rPr>
        <w:t>Химическая технология материалов современной энергетики</w:t>
      </w:r>
      <w:r>
        <w:rPr>
          <w:sz w:val="24"/>
        </w:rPr>
        <w:t xml:space="preserve"> </w:t>
      </w:r>
    </w:p>
    <w:p w:rsidR="00442B83" w:rsidRDefault="000E52E9">
      <w:pPr>
        <w:spacing w:after="29"/>
        <w:ind w:left="184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754881" cy="3035"/>
                <wp:effectExtent l="0" t="0" r="0" b="0"/>
                <wp:docPr id="40759" name="Group 40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1" cy="3035"/>
                          <a:chOff x="0" y="0"/>
                          <a:chExt cx="4754881" cy="3035"/>
                        </a:xfrm>
                      </wpg:grpSpPr>
                      <wps:wsp>
                        <wps:cNvPr id="49179" name="Shape 49179"/>
                        <wps:cNvSpPr/>
                        <wps:spPr>
                          <a:xfrm>
                            <a:off x="0" y="0"/>
                            <a:ext cx="4754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1" h="9144">
                                <a:moveTo>
                                  <a:pt x="0" y="0"/>
                                </a:moveTo>
                                <a:lnTo>
                                  <a:pt x="4754881" y="0"/>
                                </a:lnTo>
                                <a:lnTo>
                                  <a:pt x="4754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759" style="width:374.4pt;height:0.239014pt;mso-position-horizontal-relative:char;mso-position-vertical-relative:line" coordsize="47548,30">
                <v:shape id="Shape 49180" style="position:absolute;width:47548;height:91;left:0;top:0;" coordsize="4754881,9144" path="m0,0l4754881,0l47548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tabs>
          <w:tab w:val="center" w:pos="4975"/>
        </w:tabs>
        <w:spacing w:after="168"/>
        <w:ind w:left="-13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                               индекс направления                                              наименование направления </w:t>
      </w:r>
    </w:p>
    <w:p w:rsidR="00442B83" w:rsidRDefault="000E52E9">
      <w:pPr>
        <w:tabs>
          <w:tab w:val="center" w:pos="5589"/>
        </w:tabs>
        <w:spacing w:after="28"/>
        <w:ind w:left="-13" w:firstLine="0"/>
        <w:jc w:val="left"/>
      </w:pPr>
      <w:r>
        <w:rPr>
          <w:sz w:val="24"/>
        </w:rPr>
        <w:t xml:space="preserve">Группа </w:t>
      </w:r>
      <w:r>
        <w:rPr>
          <w:sz w:val="24"/>
        </w:rPr>
        <w:tab/>
        <w:t xml:space="preserve"> </w:t>
      </w:r>
    </w:p>
    <w:p w:rsidR="00442B83" w:rsidRDefault="000E52E9">
      <w:pPr>
        <w:tabs>
          <w:tab w:val="center" w:pos="5582"/>
        </w:tabs>
        <w:spacing w:after="58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64024" cy="3048"/>
                <wp:effectExtent l="0" t="0" r="0" b="0"/>
                <wp:docPr id="40760" name="Group 40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024" cy="3048"/>
                          <a:chOff x="0" y="0"/>
                          <a:chExt cx="4764024" cy="3048"/>
                        </a:xfrm>
                      </wpg:grpSpPr>
                      <wps:wsp>
                        <wps:cNvPr id="49181" name="Shape 49181"/>
                        <wps:cNvSpPr/>
                        <wps:spPr>
                          <a:xfrm>
                            <a:off x="0" y="0"/>
                            <a:ext cx="4764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024" h="9144">
                                <a:moveTo>
                                  <a:pt x="0" y="0"/>
                                </a:moveTo>
                                <a:lnTo>
                                  <a:pt x="4764024" y="0"/>
                                </a:lnTo>
                                <a:lnTo>
                                  <a:pt x="4764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0760" style="width:375.12pt;height:0.23999pt;mso-position-horizontal-relative:char;mso-position-vertical-relative:line" coordsize="47640,30">
                <v:shape id="Shape 49182" style="position:absolute;width:47640;height:91;left:0;top:0;" coordsize="4764024,9144" path="m0,0l4764024,0l47640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 w:rsidP="009A19B6">
      <w:pPr>
        <w:numPr>
          <w:ilvl w:val="0"/>
          <w:numId w:val="2"/>
        </w:numPr>
        <w:spacing w:after="3"/>
        <w:ind w:right="306" w:hanging="240"/>
      </w:pPr>
      <w:r>
        <w:rPr>
          <w:sz w:val="24"/>
        </w:rPr>
        <w:t xml:space="preserve">Тема выпускной квалификационной работы </w:t>
      </w:r>
    </w:p>
    <w:p w:rsidR="00824F7F" w:rsidRPr="00824F7F" w:rsidRDefault="000E52E9" w:rsidP="00824F7F">
      <w:pPr>
        <w:spacing w:after="61"/>
        <w:ind w:left="2" w:firstLine="0"/>
        <w:jc w:val="left"/>
      </w:pPr>
      <w:r>
        <w:rPr>
          <w:sz w:val="24"/>
        </w:rPr>
        <w:t xml:space="preserve"> </w:t>
      </w:r>
      <w:r>
        <w:rPr>
          <w:sz w:val="23"/>
        </w:rPr>
        <w:t xml:space="preserve">Цель и задачи выпускной квалификационной работы  </w:t>
      </w:r>
    </w:p>
    <w:p w:rsidR="00442B83" w:rsidRDefault="000E52E9" w:rsidP="00824F7F">
      <w:pPr>
        <w:spacing w:after="8" w:line="329" w:lineRule="auto"/>
        <w:ind w:left="0" w:right="306" w:firstLine="0"/>
      </w:pPr>
      <w:r>
        <w:rPr>
          <w:sz w:val="23"/>
        </w:rPr>
        <w:t xml:space="preserve">Цель работы: </w:t>
      </w:r>
    </w:p>
    <w:p w:rsidR="00442B83" w:rsidRDefault="000E52E9">
      <w:pPr>
        <w:spacing w:after="3"/>
        <w:ind w:left="-3" w:right="306" w:hanging="10"/>
      </w:pPr>
      <w:r>
        <w:rPr>
          <w:sz w:val="24"/>
        </w:rPr>
        <w:t xml:space="preserve">Задачи работы: </w:t>
      </w:r>
    </w:p>
    <w:p w:rsidR="00442B83" w:rsidRDefault="000E52E9" w:rsidP="00824F7F">
      <w:pPr>
        <w:spacing w:after="201"/>
        <w:ind w:left="2" w:firstLine="0"/>
        <w:jc w:val="left"/>
      </w:pPr>
      <w:r>
        <w:t xml:space="preserve"> </w:t>
      </w:r>
      <w:r>
        <w:rPr>
          <w:sz w:val="24"/>
        </w:rPr>
        <w:t xml:space="preserve">Этапы выпускной квалификационной работы: </w:t>
      </w:r>
    </w:p>
    <w:tbl>
      <w:tblPr>
        <w:tblStyle w:val="TableGrid"/>
        <w:tblW w:w="9331" w:type="dxa"/>
        <w:tblInd w:w="2" w:type="dxa"/>
        <w:tblCellMar>
          <w:top w:w="46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4206"/>
        <w:gridCol w:w="2916"/>
        <w:gridCol w:w="1658"/>
      </w:tblGrid>
      <w:tr w:rsidR="00442B83">
        <w:trPr>
          <w:trHeight w:val="571"/>
        </w:trPr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22" w:firstLine="0"/>
            </w:pPr>
            <w:r>
              <w:rPr>
                <w:sz w:val="24"/>
              </w:rPr>
              <w:t>Этап</w:t>
            </w:r>
          </w:p>
        </w:tc>
        <w:tc>
          <w:tcPr>
            <w:tcW w:w="4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tabs>
                <w:tab w:val="center" w:pos="2104"/>
              </w:tabs>
              <w:spacing w:after="0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Содержание этапа ВКР </w:t>
            </w: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83" w:rsidRDefault="000E52E9">
            <w:pPr>
              <w:spacing w:after="35"/>
              <w:ind w:left="28" w:firstLine="0"/>
              <w:jc w:val="center"/>
            </w:pPr>
            <w:r>
              <w:rPr>
                <w:sz w:val="24"/>
              </w:rPr>
              <w:t xml:space="preserve">Результат выполнения </w:t>
            </w:r>
          </w:p>
          <w:p w:rsidR="00442B83" w:rsidRDefault="000E52E9">
            <w:pPr>
              <w:spacing w:after="0"/>
              <w:ind w:left="31" w:firstLine="0"/>
              <w:jc w:val="center"/>
            </w:pPr>
            <w:r>
              <w:rPr>
                <w:sz w:val="24"/>
              </w:rPr>
              <w:t xml:space="preserve">этапа ВКР </w:t>
            </w:r>
          </w:p>
        </w:tc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2B83" w:rsidRDefault="000E52E9">
            <w:pPr>
              <w:spacing w:after="36"/>
              <w:ind w:left="36" w:firstLine="0"/>
              <w:jc w:val="center"/>
            </w:pPr>
            <w:r>
              <w:rPr>
                <w:sz w:val="24"/>
              </w:rPr>
              <w:t xml:space="preserve">Срок </w:t>
            </w:r>
          </w:p>
          <w:p w:rsidR="00442B83" w:rsidRDefault="000E52E9">
            <w:pPr>
              <w:spacing w:after="0"/>
              <w:ind w:left="211" w:firstLine="0"/>
              <w:jc w:val="left"/>
            </w:pPr>
            <w:r>
              <w:rPr>
                <w:sz w:val="24"/>
              </w:rPr>
              <w:t xml:space="preserve">выполнения </w:t>
            </w:r>
          </w:p>
        </w:tc>
      </w:tr>
      <w:tr w:rsidR="00442B83">
        <w:trPr>
          <w:trHeight w:val="578"/>
        </w:trPr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9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B83" w:rsidRDefault="000E52E9">
            <w:pPr>
              <w:spacing w:after="0"/>
              <w:ind w:left="9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2B83">
        <w:trPr>
          <w:trHeight w:val="576"/>
        </w:trPr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2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152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B83" w:rsidRDefault="000E52E9">
            <w:pPr>
              <w:spacing w:after="0"/>
              <w:ind w:left="9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2B83">
        <w:trPr>
          <w:trHeight w:val="576"/>
        </w:trPr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2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9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B83" w:rsidRDefault="000E52E9">
            <w:pPr>
              <w:spacing w:after="0"/>
              <w:ind w:left="9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2B83">
        <w:trPr>
          <w:trHeight w:val="574"/>
        </w:trPr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B83" w:rsidRDefault="000E52E9">
            <w:pPr>
              <w:spacing w:after="0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2B83" w:rsidRDefault="000E52E9">
            <w:pPr>
              <w:spacing w:after="0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42B83" w:rsidRDefault="000E52E9">
            <w:pPr>
              <w:spacing w:after="0"/>
              <w:ind w:left="9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42B83" w:rsidRDefault="000E52E9" w:rsidP="009A19B6">
      <w:pPr>
        <w:numPr>
          <w:ilvl w:val="0"/>
          <w:numId w:val="2"/>
        </w:numPr>
        <w:spacing w:after="237"/>
        <w:ind w:right="306" w:hanging="240"/>
      </w:pPr>
      <w:r>
        <w:rPr>
          <w:sz w:val="24"/>
        </w:rPr>
        <w:t xml:space="preserve">Перечень разрабатываемых документов и графических материалов: </w:t>
      </w:r>
    </w:p>
    <w:p w:rsidR="00442B83" w:rsidRDefault="000E52E9">
      <w:pPr>
        <w:spacing w:after="339"/>
        <w:ind w:left="2" w:firstLine="0"/>
        <w:jc w:val="left"/>
      </w:pPr>
      <w:r>
        <w:rPr>
          <w:sz w:val="24"/>
        </w:rPr>
        <w:t xml:space="preserve"> </w:t>
      </w:r>
    </w:p>
    <w:p w:rsidR="00442B83" w:rsidRDefault="000E52E9" w:rsidP="009A19B6">
      <w:pPr>
        <w:numPr>
          <w:ilvl w:val="0"/>
          <w:numId w:val="2"/>
        </w:numPr>
        <w:spacing w:after="3"/>
        <w:ind w:right="306" w:hanging="240"/>
      </w:pPr>
      <w:r>
        <w:rPr>
          <w:sz w:val="24"/>
        </w:rPr>
        <w:t xml:space="preserve">Руководитель выпускной квалификационной работы: </w:t>
      </w:r>
    </w:p>
    <w:tbl>
      <w:tblPr>
        <w:tblStyle w:val="TableGrid"/>
        <w:tblW w:w="9331" w:type="dxa"/>
        <w:tblInd w:w="2" w:type="dxa"/>
        <w:tblCellMar>
          <w:top w:w="24" w:type="dxa"/>
          <w:left w:w="10" w:type="dxa"/>
          <w:right w:w="7" w:type="dxa"/>
        </w:tblCellMar>
        <w:tblLook w:val="04A0" w:firstRow="1" w:lastRow="0" w:firstColumn="1" w:lastColumn="0" w:noHBand="0" w:noVBand="1"/>
      </w:tblPr>
      <w:tblGrid>
        <w:gridCol w:w="2167"/>
        <w:gridCol w:w="1920"/>
        <w:gridCol w:w="3701"/>
        <w:gridCol w:w="1543"/>
      </w:tblGrid>
      <w:tr w:rsidR="00442B83">
        <w:trPr>
          <w:trHeight w:val="672"/>
        </w:trPr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B83" w:rsidRDefault="000E52E9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Функциональные обязанности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B83" w:rsidRDefault="000E52E9">
            <w:pPr>
              <w:spacing w:after="0"/>
              <w:ind w:left="151" w:right="153" w:firstLine="0"/>
              <w:jc w:val="center"/>
            </w:pPr>
            <w:r>
              <w:rPr>
                <w:sz w:val="24"/>
              </w:rPr>
              <w:t xml:space="preserve">Должность в Университете 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B83" w:rsidRDefault="000E52E9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42B83" w:rsidRDefault="000E52E9">
            <w:pPr>
              <w:spacing w:after="0"/>
              <w:ind w:left="11" w:firstLine="0"/>
              <w:jc w:val="center"/>
            </w:pPr>
            <w:r>
              <w:rPr>
                <w:sz w:val="24"/>
              </w:rPr>
              <w:t xml:space="preserve">Подпись </w:t>
            </w:r>
          </w:p>
        </w:tc>
      </w:tr>
      <w:tr w:rsidR="00442B83">
        <w:trPr>
          <w:trHeight w:val="365"/>
        </w:trPr>
        <w:tc>
          <w:tcPr>
            <w:tcW w:w="2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42B83" w:rsidRDefault="000E52E9">
            <w:pPr>
              <w:spacing w:after="0"/>
              <w:ind w:left="163" w:firstLine="0"/>
              <w:jc w:val="left"/>
            </w:pPr>
            <w:r>
              <w:rPr>
                <w:sz w:val="24"/>
              </w:rPr>
              <w:t xml:space="preserve">Руководитель ВКР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2B83" w:rsidRDefault="000E52E9">
            <w:pPr>
              <w:spacing w:after="0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2B83" w:rsidRDefault="000E52E9">
            <w:pPr>
              <w:spacing w:after="0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42B83" w:rsidRDefault="000E52E9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42B83" w:rsidRDefault="000E52E9">
      <w:pPr>
        <w:spacing w:after="0"/>
        <w:ind w:left="285" w:firstLine="0"/>
        <w:jc w:val="left"/>
      </w:pPr>
      <w:r>
        <w:rPr>
          <w:sz w:val="24"/>
        </w:rPr>
        <w:t xml:space="preserve"> </w:t>
      </w:r>
    </w:p>
    <w:p w:rsidR="00442B83" w:rsidRDefault="000E52E9">
      <w:pPr>
        <w:spacing w:after="42"/>
        <w:ind w:left="285" w:firstLine="0"/>
        <w:jc w:val="left"/>
      </w:pPr>
      <w:r>
        <w:rPr>
          <w:sz w:val="24"/>
        </w:rPr>
        <w:t xml:space="preserve"> </w:t>
      </w:r>
    </w:p>
    <w:p w:rsidR="00824F7F" w:rsidRDefault="000E52E9">
      <w:pPr>
        <w:spacing w:after="3" w:line="571" w:lineRule="auto"/>
        <w:ind w:left="-3" w:right="306" w:hanging="10"/>
        <w:rPr>
          <w:sz w:val="24"/>
        </w:rPr>
      </w:pPr>
      <w:r>
        <w:rPr>
          <w:sz w:val="24"/>
        </w:rPr>
        <w:t xml:space="preserve">Задание выдал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</w:p>
    <w:p w:rsidR="00442B83" w:rsidRDefault="000E52E9">
      <w:pPr>
        <w:spacing w:after="3" w:line="571" w:lineRule="auto"/>
        <w:ind w:left="-3" w:right="306" w:hanging="10"/>
      </w:pPr>
      <w:r>
        <w:rPr>
          <w:sz w:val="24"/>
        </w:rPr>
        <w:t xml:space="preserve">Задание принял к исполнению </w:t>
      </w:r>
      <w:r>
        <w:rPr>
          <w:sz w:val="24"/>
        </w:rPr>
        <w:tab/>
        <w:t xml:space="preserve"> Руководитель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Обучающийся: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42B83" w:rsidRDefault="000E52E9">
      <w:pPr>
        <w:spacing w:after="3"/>
        <w:ind w:left="-3" w:right="306" w:hanging="10"/>
      </w:pPr>
      <w:r>
        <w:rPr>
          <w:sz w:val="24"/>
        </w:rPr>
        <w:t>ВКР:</w:t>
      </w:r>
    </w:p>
    <w:p w:rsidR="00442B83" w:rsidRDefault="000E52E9">
      <w:pPr>
        <w:spacing w:after="190"/>
        <w:ind w:left="15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53712" cy="6096"/>
                <wp:effectExtent l="0" t="0" r="0" b="0"/>
                <wp:docPr id="47026" name="Group 47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712" cy="6096"/>
                          <a:chOff x="0" y="0"/>
                          <a:chExt cx="4553712" cy="6096"/>
                        </a:xfrm>
                      </wpg:grpSpPr>
                      <wps:wsp>
                        <wps:cNvPr id="49191" name="Shape 49191"/>
                        <wps:cNvSpPr/>
                        <wps:spPr>
                          <a:xfrm>
                            <a:off x="0" y="0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2" name="Shape 49192"/>
                        <wps:cNvSpPr/>
                        <wps:spPr>
                          <a:xfrm>
                            <a:off x="3346704" y="0"/>
                            <a:ext cx="1207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">
                                <a:moveTo>
                                  <a:pt x="0" y="0"/>
                                </a:moveTo>
                                <a:lnTo>
                                  <a:pt x="1207008" y="0"/>
                                </a:lnTo>
                                <a:lnTo>
                                  <a:pt x="1207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7026" style="width:358.56pt;height:0.480011pt;mso-position-horizontal-relative:char;mso-position-vertical-relative:line" coordsize="45537,60">
                <v:shape id="Shape 49193" style="position:absolute;width:12542;height:91;left:0;top:0;" coordsize="1254252,9144" path="m0,0l1254252,0l1254252,9144l0,9144l0,0">
                  <v:stroke weight="0pt" endcap="flat" joinstyle="miter" miterlimit="10" on="false" color="#000000" opacity="0"/>
                  <v:fill on="true" color="#000000"/>
                </v:shape>
                <v:shape id="Shape 49194" style="position:absolute;width:12070;height:91;left:33467;top:0;" coordsize="1207008,9144" path="m0,0l1207008,0l12070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tabs>
          <w:tab w:val="center" w:pos="2491"/>
          <w:tab w:val="center" w:pos="3590"/>
          <w:tab w:val="center" w:pos="4634"/>
          <w:tab w:val="center" w:pos="6954"/>
          <w:tab w:val="center" w:pos="8051"/>
        </w:tabs>
        <w:spacing w:after="0"/>
        <w:ind w:left="-13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  <w:vertAlign w:val="superscript"/>
        </w:rPr>
        <w:t xml:space="preserve">подпись </w:t>
      </w:r>
      <w:r>
        <w:rPr>
          <w:i/>
          <w:sz w:val="24"/>
          <w:vertAlign w:val="superscript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sz w:val="24"/>
        </w:rPr>
        <w:t xml:space="preserve">«____» __________ 20 </w:t>
      </w:r>
      <w:r>
        <w:rPr>
          <w:sz w:val="24"/>
        </w:rPr>
        <w:tab/>
      </w:r>
      <w:r>
        <w:rPr>
          <w:i/>
          <w:sz w:val="24"/>
          <w:vertAlign w:val="superscript"/>
        </w:rPr>
        <w:t>подпись</w:t>
      </w:r>
      <w:r>
        <w:rPr>
          <w:sz w:val="24"/>
        </w:rPr>
        <w:t xml:space="preserve"> </w:t>
      </w:r>
      <w:r>
        <w:rPr>
          <w:color w:val="0000FF"/>
          <w:sz w:val="24"/>
        </w:rPr>
        <w:t>___</w:t>
      </w:r>
      <w:r>
        <w:rPr>
          <w:sz w:val="24"/>
        </w:rPr>
        <w:t xml:space="preserve"> </w:t>
      </w:r>
      <w:r>
        <w:rPr>
          <w:sz w:val="37"/>
          <w:vertAlign w:val="subscript"/>
        </w:rPr>
        <w:t>г.</w:t>
      </w:r>
      <w:r>
        <w:rPr>
          <w:sz w:val="24"/>
        </w:rPr>
        <w:t xml:space="preserve">  </w:t>
      </w:r>
    </w:p>
    <w:p w:rsidR="00442B83" w:rsidRDefault="000E52E9">
      <w:pPr>
        <w:spacing w:after="0"/>
        <w:ind w:left="804" w:hanging="10"/>
        <w:jc w:val="left"/>
      </w:pPr>
      <w:r>
        <w:rPr>
          <w:sz w:val="24"/>
        </w:rPr>
        <w:t>«____» __________ 20</w:t>
      </w:r>
      <w:r>
        <w:rPr>
          <w:color w:val="0000FF"/>
          <w:sz w:val="24"/>
        </w:rPr>
        <w:t>___</w:t>
      </w:r>
      <w:r>
        <w:rPr>
          <w:sz w:val="24"/>
        </w:rPr>
        <w:t xml:space="preserve"> </w:t>
      </w:r>
      <w:r>
        <w:rPr>
          <w:sz w:val="37"/>
          <w:vertAlign w:val="subscript"/>
        </w:rPr>
        <w:t>г.</w:t>
      </w:r>
      <w:r>
        <w:rPr>
          <w:sz w:val="24"/>
        </w:rPr>
        <w:t xml:space="preserve"> </w:t>
      </w:r>
    </w:p>
    <w:p w:rsidR="00824F7F" w:rsidRDefault="00824F7F">
      <w:pPr>
        <w:spacing w:after="160"/>
        <w:ind w:left="0" w:firstLine="0"/>
        <w:jc w:val="left"/>
        <w:rPr>
          <w:i/>
        </w:rPr>
      </w:pPr>
      <w:r>
        <w:rPr>
          <w:i/>
        </w:rPr>
        <w:br w:type="page"/>
      </w:r>
    </w:p>
    <w:p w:rsidR="00442B83" w:rsidRDefault="000E52E9">
      <w:pPr>
        <w:pStyle w:val="1"/>
        <w:numPr>
          <w:ilvl w:val="0"/>
          <w:numId w:val="0"/>
        </w:numPr>
        <w:spacing w:after="152" w:line="381" w:lineRule="auto"/>
        <w:ind w:left="3014" w:right="864" w:hanging="1606"/>
        <w:jc w:val="left"/>
      </w:pPr>
      <w:bookmarkStart w:id="19" w:name="_Toc191384431"/>
      <w:r>
        <w:lastRenderedPageBreak/>
        <w:t xml:space="preserve">ПРИЛОЖЕНИЕ </w:t>
      </w:r>
      <w:r w:rsidR="003377E1">
        <w:t>7</w:t>
      </w:r>
      <w:r>
        <w:t xml:space="preserve">. ОБРАЗЕЦ АННОТАЦИИ  ДЛЯ ВКР </w:t>
      </w:r>
      <w:r w:rsidR="005C1845">
        <w:t>ИНЖЕНЕРА</w:t>
      </w:r>
      <w:bookmarkEnd w:id="19"/>
      <w:r>
        <w:rPr>
          <w:i/>
        </w:rPr>
        <w:t xml:space="preserve"> </w:t>
      </w:r>
    </w:p>
    <w:p w:rsidR="00442B83" w:rsidRDefault="000E52E9">
      <w:pPr>
        <w:spacing w:after="161"/>
        <w:ind w:left="10" w:right="152" w:hanging="10"/>
        <w:jc w:val="center"/>
      </w:pPr>
      <w:r>
        <w:rPr>
          <w:b/>
        </w:rPr>
        <w:t xml:space="preserve">Аннотация </w:t>
      </w:r>
    </w:p>
    <w:p w:rsidR="00442B83" w:rsidRDefault="000E52E9">
      <w:pPr>
        <w:spacing w:line="380" w:lineRule="auto"/>
        <w:ind w:left="-11" w:right="142" w:firstLine="708"/>
      </w:pPr>
      <w:r>
        <w:t xml:space="preserve">Выпускная квалификационная работа (ВКР) </w:t>
      </w:r>
      <w:r w:rsidR="005C1845">
        <w:t>инженера</w:t>
      </w:r>
      <w:r>
        <w:t xml:space="preserve"> состоит из аннотации, оглавления, введения, _______ глав, заключения и списка использованных литературных источников. ВКР содержит ___ страниц, ___ рисунков, ___ таблиц, ____ источников, ________приложений.  </w:t>
      </w:r>
    </w:p>
    <w:p w:rsidR="00442B83" w:rsidRDefault="000E52E9">
      <w:pPr>
        <w:spacing w:after="205"/>
        <w:ind w:left="710" w:firstLine="0"/>
        <w:jc w:val="left"/>
      </w:pPr>
      <w:r>
        <w:rPr>
          <w:sz w:val="12"/>
        </w:rPr>
        <w:t xml:space="preserve"> </w:t>
      </w:r>
    </w:p>
    <w:p w:rsidR="00442B83" w:rsidRDefault="000E52E9">
      <w:pPr>
        <w:spacing w:line="422" w:lineRule="auto"/>
        <w:ind w:left="-11" w:right="142" w:firstLine="0"/>
      </w:pPr>
      <w:r>
        <w:rPr>
          <w:i/>
        </w:rPr>
        <w:t>Ключевые слова</w:t>
      </w:r>
      <w:r>
        <w:t xml:space="preserve">: (привести не менее семи ключевых слов, характеризующих работу) </w:t>
      </w:r>
    </w:p>
    <w:p w:rsidR="00442B83" w:rsidRDefault="000E52E9">
      <w:pPr>
        <w:spacing w:after="309"/>
        <w:ind w:left="2" w:firstLine="0"/>
        <w:jc w:val="left"/>
      </w:pPr>
      <w:r>
        <w:rPr>
          <w:sz w:val="10"/>
        </w:rPr>
        <w:t xml:space="preserve"> </w:t>
      </w:r>
    </w:p>
    <w:p w:rsidR="00442B83" w:rsidRDefault="000E52E9">
      <w:pPr>
        <w:spacing w:after="250"/>
        <w:ind w:left="710" w:right="142" w:firstLine="0"/>
      </w:pPr>
      <w:r>
        <w:t xml:space="preserve">Во Введении ____ </w:t>
      </w:r>
    </w:p>
    <w:p w:rsidR="00442B83" w:rsidRDefault="000E52E9">
      <w:pPr>
        <w:spacing w:after="251"/>
        <w:ind w:left="710" w:right="142" w:firstLine="0"/>
      </w:pPr>
      <w:r>
        <w:t xml:space="preserve">В первой главе ____ </w:t>
      </w:r>
    </w:p>
    <w:p w:rsidR="00442B83" w:rsidRDefault="000E52E9">
      <w:pPr>
        <w:spacing w:after="251"/>
        <w:ind w:left="710" w:right="142" w:firstLine="0"/>
      </w:pPr>
      <w:r>
        <w:t xml:space="preserve">Во второй главе _____ </w:t>
      </w:r>
    </w:p>
    <w:p w:rsidR="00442B83" w:rsidRDefault="000E52E9">
      <w:pPr>
        <w:spacing w:after="156"/>
        <w:ind w:left="710" w:right="142" w:firstLine="0"/>
      </w:pPr>
      <w:r>
        <w:t xml:space="preserve">В третьей главе _____ </w:t>
      </w:r>
    </w:p>
    <w:p w:rsidR="00442B83" w:rsidRDefault="000E52E9">
      <w:pPr>
        <w:spacing w:line="358" w:lineRule="auto"/>
        <w:ind w:left="-11" w:right="142" w:firstLine="708"/>
      </w:pPr>
      <w:r>
        <w:t xml:space="preserve">В заключение работы приведены краткие выводы, которые сводятся к ____.  </w:t>
      </w:r>
    </w:p>
    <w:p w:rsidR="00442B83" w:rsidRDefault="000E52E9">
      <w:pPr>
        <w:spacing w:line="425" w:lineRule="auto"/>
        <w:ind w:left="-11" w:right="142" w:firstLine="708"/>
      </w:pPr>
      <w:r>
        <w:t xml:space="preserve">Завершается работа списком цитируемых источников и (если есть) Приложениями.  </w:t>
      </w:r>
    </w:p>
    <w:p w:rsidR="00442B83" w:rsidRDefault="000E52E9">
      <w:pPr>
        <w:spacing w:after="67" w:line="395" w:lineRule="auto"/>
        <w:ind w:left="2" w:firstLine="708"/>
        <w:jc w:val="left"/>
      </w:pPr>
      <w:r>
        <w:t xml:space="preserve">По результатам работы опубликовано ____ статей в российских и зарубежных журналах из них ___ статей в журналах из Белого списка и ____ статей в журналах, индексируемых Web of Science и Scopus. Результаты работы </w:t>
      </w:r>
      <w:r>
        <w:tab/>
        <w:t xml:space="preserve">представлены </w:t>
      </w:r>
      <w:r>
        <w:tab/>
        <w:t xml:space="preserve">на </w:t>
      </w:r>
      <w:r>
        <w:tab/>
        <w:t xml:space="preserve">___ </w:t>
      </w:r>
      <w:r>
        <w:tab/>
        <w:t xml:space="preserve">Международных/ </w:t>
      </w:r>
      <w:r>
        <w:tab/>
        <w:t xml:space="preserve">Российских/ </w:t>
      </w:r>
      <w:r>
        <w:tab/>
        <w:t xml:space="preserve">иных конференциях.  </w:t>
      </w:r>
    </w:p>
    <w:p w:rsidR="00442B83" w:rsidRDefault="000E52E9">
      <w:pPr>
        <w:ind w:left="710" w:right="142" w:firstLine="0"/>
      </w:pPr>
      <w:r>
        <w:t xml:space="preserve">Благодарности (см. п.1.1). </w:t>
      </w:r>
    </w:p>
    <w:p w:rsidR="00442B83" w:rsidRDefault="000E52E9">
      <w:pPr>
        <w:pStyle w:val="1"/>
        <w:numPr>
          <w:ilvl w:val="0"/>
          <w:numId w:val="0"/>
        </w:numPr>
        <w:spacing w:after="337"/>
        <w:ind w:right="303"/>
      </w:pPr>
      <w:bookmarkStart w:id="20" w:name="_Toc191384432"/>
      <w:r>
        <w:lastRenderedPageBreak/>
        <w:t>ПРИЛОЖЕНИЕ 9. ПРИМЕРЫ ССЫЛОК  НА ИСПОЛЬЗОВАННЫЕ ИСТОЧНИКИ В ТЕКСТЕ</w:t>
      </w:r>
      <w:bookmarkEnd w:id="20"/>
      <w:r>
        <w:t xml:space="preserve"> </w:t>
      </w:r>
    </w:p>
    <w:p w:rsidR="00442B83" w:rsidRDefault="000E52E9">
      <w:pPr>
        <w:spacing w:after="155"/>
        <w:ind w:left="568" w:right="142" w:firstLine="0"/>
      </w:pPr>
      <w:r>
        <w:t xml:space="preserve">В ряде работ [1-3] указано, что… </w:t>
      </w:r>
    </w:p>
    <w:p w:rsidR="00442B83" w:rsidRDefault="000E52E9">
      <w:pPr>
        <w:spacing w:after="28" w:line="427" w:lineRule="auto"/>
        <w:ind w:left="-11" w:right="142"/>
      </w:pPr>
      <w:r>
        <w:t xml:space="preserve">Для расчета работы адгезии к слизистой оболочке полости носа, использовали данные, приведенные в статье [5]. </w:t>
      </w:r>
    </w:p>
    <w:p w:rsidR="00442B83" w:rsidRDefault="000E52E9">
      <w:pPr>
        <w:spacing w:line="443" w:lineRule="auto"/>
        <w:ind w:left="-11" w:right="142"/>
      </w:pPr>
      <w:r>
        <w:t xml:space="preserve">Как было показано в работах зарубежных авторов [6, 7], данный эффект обусловлен… </w:t>
      </w:r>
    </w:p>
    <w:p w:rsidR="00442B83" w:rsidRDefault="000E52E9">
      <w:pPr>
        <w:spacing w:line="421" w:lineRule="auto"/>
        <w:ind w:left="-11" w:right="142"/>
      </w:pPr>
      <w:r>
        <w:t xml:space="preserve">Таким образом, выбранный метод [8], является наиболее эффективным для… </w:t>
      </w:r>
      <w:r>
        <w:br w:type="page"/>
      </w:r>
    </w:p>
    <w:p w:rsidR="00442B83" w:rsidRDefault="000E52E9">
      <w:pPr>
        <w:pStyle w:val="1"/>
        <w:numPr>
          <w:ilvl w:val="0"/>
          <w:numId w:val="0"/>
        </w:numPr>
        <w:spacing w:after="243"/>
        <w:ind w:right="309"/>
      </w:pPr>
      <w:bookmarkStart w:id="21" w:name="_Toc191384433"/>
      <w:r>
        <w:lastRenderedPageBreak/>
        <w:t>ПРИЛОЖЕНИЕ 10. ОБРАЗЦЫ ОФОРМЛЕНИЯ</w:t>
      </w:r>
      <w:bookmarkEnd w:id="21"/>
      <w:r>
        <w:t xml:space="preserve"> </w:t>
      </w:r>
    </w:p>
    <w:p w:rsidR="00442B83" w:rsidRDefault="000E52E9">
      <w:pPr>
        <w:spacing w:after="243"/>
        <w:ind w:left="10" w:right="309" w:hanging="10"/>
        <w:jc w:val="center"/>
      </w:pPr>
      <w:r>
        <w:rPr>
          <w:b/>
          <w:sz w:val="32"/>
        </w:rPr>
        <w:t xml:space="preserve">БИБЛИОГРАФИЧЕСКИХ ССЫЛОК  </w:t>
      </w:r>
    </w:p>
    <w:p w:rsidR="00442B83" w:rsidRDefault="000E52E9">
      <w:pPr>
        <w:pStyle w:val="1"/>
        <w:numPr>
          <w:ilvl w:val="0"/>
          <w:numId w:val="0"/>
        </w:numPr>
        <w:spacing w:after="243"/>
        <w:ind w:right="309"/>
      </w:pPr>
      <w:bookmarkStart w:id="22" w:name="_Toc191384434"/>
      <w:r>
        <w:t xml:space="preserve">ДЛЯ ВКР </w:t>
      </w:r>
      <w:r w:rsidR="005C1845">
        <w:t>ИНЖЕНЕРА</w:t>
      </w:r>
      <w:bookmarkEnd w:id="22"/>
      <w:r>
        <w:t xml:space="preserve"> </w:t>
      </w:r>
    </w:p>
    <w:p w:rsidR="00442B83" w:rsidRDefault="000E52E9">
      <w:pPr>
        <w:spacing w:after="228"/>
        <w:ind w:left="2" w:firstLine="0"/>
        <w:jc w:val="left"/>
      </w:pPr>
      <w:r>
        <w:rPr>
          <w:b/>
          <w:i/>
        </w:rPr>
        <w:t xml:space="preserve"> </w:t>
      </w:r>
    </w:p>
    <w:p w:rsidR="00442B83" w:rsidRDefault="000E52E9">
      <w:pPr>
        <w:spacing w:after="155"/>
        <w:ind w:left="-3" w:hanging="10"/>
        <w:jc w:val="left"/>
      </w:pPr>
      <w:r>
        <w:rPr>
          <w:b/>
          <w:i/>
        </w:rPr>
        <w:t xml:space="preserve">Ссылка на монографию: </w:t>
      </w:r>
    </w:p>
    <w:p w:rsidR="00442B83" w:rsidRDefault="000E52E9">
      <w:pPr>
        <w:spacing w:line="426" w:lineRule="auto"/>
        <w:ind w:left="-11" w:right="142" w:firstLine="0"/>
      </w:pPr>
      <w:r>
        <w:t xml:space="preserve">Алексеев К. В. Фармацевтическая технология: учебник / К.В. Алексеев, С.А. Кедик. Изд 2-е, перераб. и дополн. М: АО ИФТ, 2022. 768 с. </w:t>
      </w:r>
    </w:p>
    <w:p w:rsidR="00442B83" w:rsidRDefault="000E52E9">
      <w:pPr>
        <w:spacing w:after="296"/>
        <w:ind w:left="362" w:firstLine="0"/>
        <w:jc w:val="left"/>
      </w:pPr>
      <w:r>
        <w:rPr>
          <w:sz w:val="14"/>
        </w:rPr>
        <w:t xml:space="preserve"> </w:t>
      </w:r>
    </w:p>
    <w:p w:rsidR="00442B83" w:rsidRDefault="000E52E9">
      <w:pPr>
        <w:spacing w:after="254"/>
        <w:ind w:left="-3" w:hanging="10"/>
        <w:jc w:val="left"/>
      </w:pPr>
      <w:r>
        <w:rPr>
          <w:b/>
          <w:i/>
        </w:rPr>
        <w:t xml:space="preserve">Ссылка на справочное пособие, методические материалы: </w:t>
      </w:r>
    </w:p>
    <w:p w:rsidR="00442B83" w:rsidRDefault="000E52E9">
      <w:pPr>
        <w:spacing w:line="437" w:lineRule="auto"/>
        <w:ind w:left="-11" w:right="142" w:firstLine="0"/>
      </w:pPr>
      <w:r>
        <w:t>Стась Н. Ф.</w:t>
      </w:r>
      <w:r>
        <w:rPr>
          <w:i/>
        </w:rPr>
        <w:t xml:space="preserve"> </w:t>
      </w:r>
      <w:r>
        <w:t xml:space="preserve"> Справочник по общей и неорганической химии: учебное пособие для вузов / Н. Ф. Стась. 4-е изд. М.: Юрайт, 2024. 92 с. </w:t>
      </w:r>
    </w:p>
    <w:p w:rsidR="00442B83" w:rsidRDefault="000E52E9">
      <w:pPr>
        <w:spacing w:after="297"/>
        <w:ind w:left="362" w:firstLine="0"/>
        <w:jc w:val="left"/>
      </w:pPr>
      <w:r>
        <w:rPr>
          <w:sz w:val="14"/>
        </w:rPr>
        <w:t xml:space="preserve"> </w:t>
      </w:r>
    </w:p>
    <w:p w:rsidR="00442B83" w:rsidRDefault="000E52E9">
      <w:pPr>
        <w:spacing w:after="155"/>
        <w:ind w:left="-3" w:hanging="10"/>
        <w:jc w:val="left"/>
      </w:pPr>
      <w:r>
        <w:rPr>
          <w:b/>
          <w:i/>
        </w:rPr>
        <w:t xml:space="preserve">Ссылка на статью: </w:t>
      </w:r>
    </w:p>
    <w:p w:rsidR="00442B83" w:rsidRDefault="000E52E9">
      <w:pPr>
        <w:spacing w:after="70" w:line="356" w:lineRule="auto"/>
        <w:ind w:left="-11" w:right="142" w:firstLine="0"/>
      </w:pPr>
      <w:r>
        <w:t xml:space="preserve">Рудакова И.П., Самылина И.А., Мелентьева Т.А., Ильина И.Г. Разработка проекта общей фармакопейной статьи «Кристалличность»// Фармация. 2009. </w:t>
      </w:r>
    </w:p>
    <w:p w:rsidR="00442B83" w:rsidRDefault="000E52E9">
      <w:pPr>
        <w:spacing w:after="152"/>
        <w:ind w:left="-11" w:right="142" w:firstLine="0"/>
      </w:pPr>
      <w:r>
        <w:t xml:space="preserve">№8. С.3-4. </w:t>
      </w:r>
    </w:p>
    <w:p w:rsidR="00442B83" w:rsidRDefault="000E52E9">
      <w:pPr>
        <w:spacing w:after="131"/>
        <w:ind w:left="2" w:firstLine="0"/>
        <w:jc w:val="left"/>
      </w:pPr>
      <w:r>
        <w:t xml:space="preserve"> </w:t>
      </w:r>
    </w:p>
    <w:p w:rsidR="00442B83" w:rsidRDefault="000E52E9">
      <w:pPr>
        <w:spacing w:line="390" w:lineRule="auto"/>
        <w:ind w:left="-11" w:right="142" w:firstLine="0"/>
      </w:pPr>
      <w:r>
        <w:t xml:space="preserve">Пужевская Т.О., Грамматикова Н.Э., Бибикова М.В., Катлинский А.В. Продуценты гиполипидемических соединений с антиоксидантной активностью// Антибиотики и Химиотерапия. 2009, Т.54, №7-8. С.3-7. </w:t>
      </w:r>
    </w:p>
    <w:p w:rsidR="00442B83" w:rsidRDefault="000E52E9">
      <w:pPr>
        <w:spacing w:after="131"/>
        <w:ind w:left="2" w:firstLine="0"/>
        <w:jc w:val="left"/>
      </w:pPr>
      <w:r>
        <w:rPr>
          <w:b/>
        </w:rPr>
        <w:t xml:space="preserve"> </w:t>
      </w:r>
    </w:p>
    <w:p w:rsidR="00442B83" w:rsidRDefault="000E52E9">
      <w:pPr>
        <w:spacing w:after="69" w:line="387" w:lineRule="auto"/>
        <w:ind w:left="-11" w:right="142" w:firstLine="0"/>
      </w:pPr>
      <w:r>
        <w:t xml:space="preserve">Грамматикова Н.Э., Резван С.П., Немцова Е.Р., Безбородова О.А., Тутыхина И.Л., Народицкий Б.С., Якубовская Р.И. Изучение антибактериальных свойств лактоферрина из различных источников в системе </w:t>
      </w:r>
      <w:r>
        <w:rPr>
          <w:i/>
        </w:rPr>
        <w:t>in vitro</w:t>
      </w:r>
      <w:r>
        <w:t xml:space="preserve">// Антибиотики и </w:t>
      </w:r>
    </w:p>
    <w:p w:rsidR="00442B83" w:rsidRDefault="000E52E9">
      <w:pPr>
        <w:spacing w:after="156"/>
        <w:ind w:left="-11" w:right="142" w:firstLine="0"/>
      </w:pPr>
      <w:r>
        <w:t xml:space="preserve">Химиотерапия. 2010. Т.55, №7-8. С.4-9. </w:t>
      </w:r>
    </w:p>
    <w:p w:rsidR="00442B83" w:rsidRDefault="000E52E9">
      <w:pPr>
        <w:spacing w:after="226"/>
        <w:ind w:left="2" w:firstLine="0"/>
        <w:jc w:val="left"/>
      </w:pPr>
      <w:r>
        <w:t xml:space="preserve"> </w:t>
      </w:r>
    </w:p>
    <w:p w:rsidR="00442B83" w:rsidRDefault="000E52E9">
      <w:pPr>
        <w:spacing w:after="203"/>
        <w:ind w:left="-3" w:hanging="10"/>
        <w:jc w:val="left"/>
      </w:pPr>
      <w:r>
        <w:rPr>
          <w:b/>
          <w:i/>
        </w:rPr>
        <w:lastRenderedPageBreak/>
        <w:t xml:space="preserve">Ссылка на интернет-ресурс: </w:t>
      </w:r>
    </w:p>
    <w:p w:rsidR="00442B83" w:rsidRDefault="000E52E9">
      <w:pPr>
        <w:spacing w:line="403" w:lineRule="auto"/>
        <w:ind w:left="-11" w:right="142" w:firstLine="0"/>
      </w:pPr>
      <w:r>
        <w:t xml:space="preserve">Государственная фармакопея XV издания. URL: </w:t>
      </w:r>
      <w:hyperlink r:id="rId14">
        <w:r>
          <w:rPr>
            <w:u w:val="single" w:color="000000"/>
          </w:rPr>
          <w:t>https://pharmacopoeia.regmed.ru/</w:t>
        </w:r>
      </w:hyperlink>
      <w:hyperlink r:id="rId15">
        <w:r>
          <w:t xml:space="preserve"> </w:t>
        </w:r>
      </w:hyperlink>
      <w:hyperlink r:id="rId16">
        <w:r>
          <w:rPr>
            <w:u w:val="single" w:color="000000"/>
          </w:rPr>
          <w:t>pharmacopoeia/izdanie-15</w:t>
        </w:r>
      </w:hyperlink>
      <w:hyperlink r:id="rId17">
        <w:r>
          <w:t xml:space="preserve"> </w:t>
        </w:r>
      </w:hyperlink>
      <w:r>
        <w:t xml:space="preserve">(дата обращения 20.06.2024) </w:t>
      </w:r>
    </w:p>
    <w:p w:rsidR="00442B83" w:rsidRDefault="000E52E9">
      <w:pPr>
        <w:spacing w:after="295"/>
        <w:ind w:left="362" w:firstLine="0"/>
        <w:jc w:val="left"/>
      </w:pPr>
      <w:r>
        <w:rPr>
          <w:sz w:val="14"/>
        </w:rPr>
        <w:t xml:space="preserve"> </w:t>
      </w:r>
    </w:p>
    <w:p w:rsidR="00442B83" w:rsidRDefault="000E52E9">
      <w:pPr>
        <w:spacing w:after="155"/>
        <w:ind w:left="-3" w:hanging="10"/>
        <w:jc w:val="left"/>
      </w:pPr>
      <w:r>
        <w:rPr>
          <w:b/>
          <w:i/>
        </w:rPr>
        <w:t xml:space="preserve">Ссылка на электронные ресурсы локального доступа </w:t>
      </w:r>
    </w:p>
    <w:p w:rsidR="00442B83" w:rsidRDefault="000E52E9">
      <w:pPr>
        <w:spacing w:line="376" w:lineRule="auto"/>
        <w:ind w:left="-11" w:right="142" w:firstLine="0"/>
      </w:pPr>
      <w:r>
        <w:t xml:space="preserve">Жаворонок Е.С., Котомин С.В., Хмарцева Л.А. Методика расчета кинетики реакции отверждения [Электронный ресурс]. М.: ФГБОУ ВПО "Московский государственный технический университет им. Н. Э. Баумана". 2011. 1 электрон. опт. диск (CD-R).  </w:t>
      </w:r>
    </w:p>
    <w:p w:rsidR="00442B83" w:rsidRDefault="000E52E9">
      <w:pPr>
        <w:spacing w:after="299"/>
        <w:ind w:left="362" w:firstLine="0"/>
        <w:jc w:val="left"/>
      </w:pPr>
      <w:r>
        <w:rPr>
          <w:sz w:val="14"/>
        </w:rPr>
        <w:t xml:space="preserve"> </w:t>
      </w:r>
    </w:p>
    <w:p w:rsidR="00442B83" w:rsidRDefault="000E52E9">
      <w:pPr>
        <w:spacing w:after="253"/>
        <w:ind w:left="-3" w:hanging="10"/>
        <w:jc w:val="left"/>
      </w:pPr>
      <w:r>
        <w:rPr>
          <w:b/>
          <w:i/>
        </w:rPr>
        <w:t xml:space="preserve">Ссылка на электронные ресурсы удаленного доступа </w:t>
      </w:r>
    </w:p>
    <w:p w:rsidR="00442B83" w:rsidRDefault="000E52E9">
      <w:pPr>
        <w:spacing w:after="63" w:line="391" w:lineRule="auto"/>
        <w:ind w:left="-11" w:right="142" w:firstLine="0"/>
      </w:pPr>
      <w:r>
        <w:t xml:space="preserve">Жаворонок, Е.С. Физико-химические методы исследования биологически активных соединений и вспомогательных материалов: Лабораторный практикум: учебное пособие / Е. С. Жаворонок, Ю. М. Домнина, С. А. Кедик. — Москва: РТУ МИРЭА, 2023. — 50 с. — ISBN 978-5-7339-1953-9. — Текст: электронный // Лань: электронно-библиотечная система. — URL: </w:t>
      </w:r>
      <w:hyperlink r:id="rId18">
        <w:r>
          <w:rPr>
            <w:u w:val="single" w:color="000000"/>
          </w:rPr>
          <w:t>https://e.lanbook.com/book/382778</w:t>
        </w:r>
      </w:hyperlink>
      <w:hyperlink r:id="rId19">
        <w:r>
          <w:t xml:space="preserve"> </w:t>
        </w:r>
      </w:hyperlink>
      <w:r>
        <w:t xml:space="preserve">(дата обращения: 17.06.2024). </w:t>
      </w:r>
    </w:p>
    <w:p w:rsidR="00442B83" w:rsidRDefault="000E52E9">
      <w:pPr>
        <w:spacing w:after="155"/>
        <w:ind w:left="-3" w:hanging="10"/>
        <w:jc w:val="left"/>
      </w:pPr>
      <w:r>
        <w:rPr>
          <w:b/>
          <w:i/>
        </w:rPr>
        <w:t xml:space="preserve">Ссылка на диссертацию или ее автореферат: </w:t>
      </w:r>
    </w:p>
    <w:p w:rsidR="00442B83" w:rsidRDefault="000E52E9">
      <w:pPr>
        <w:spacing w:after="51" w:line="379" w:lineRule="auto"/>
        <w:ind w:left="-11" w:right="142" w:firstLine="0"/>
      </w:pPr>
      <w:r>
        <w:t xml:space="preserve">Мармузов Г.В. Избирательность при взаимодействии макромолекул с наночастицами металла. Дис... канд. хим. наук. М.: МАДИ. 2004. 120с. </w:t>
      </w:r>
    </w:p>
    <w:p w:rsidR="00442B83" w:rsidRDefault="000E52E9">
      <w:pPr>
        <w:spacing w:line="379" w:lineRule="auto"/>
        <w:ind w:left="-11" w:right="142" w:firstLine="0"/>
      </w:pPr>
      <w:r>
        <w:t xml:space="preserve">Мармузов Г.В. Избирательность при взаимодействии макромолекул с наночастицами металла. Автореф. дис... канд. хим. наук. М.: МАДИ. 2004. 24с.  </w:t>
      </w:r>
    </w:p>
    <w:p w:rsidR="00442B83" w:rsidRDefault="000E52E9">
      <w:pPr>
        <w:spacing w:after="296"/>
        <w:ind w:left="362" w:firstLine="0"/>
        <w:jc w:val="left"/>
      </w:pPr>
      <w:r>
        <w:rPr>
          <w:sz w:val="14"/>
        </w:rPr>
        <w:t xml:space="preserve"> </w:t>
      </w:r>
    </w:p>
    <w:p w:rsidR="00442B83" w:rsidRDefault="000E52E9">
      <w:pPr>
        <w:spacing w:after="155"/>
        <w:ind w:left="-3" w:hanging="10"/>
        <w:jc w:val="left"/>
      </w:pPr>
      <w:r>
        <w:rPr>
          <w:b/>
          <w:i/>
        </w:rPr>
        <w:t xml:space="preserve">Ссылка на материалы конференции: </w:t>
      </w:r>
    </w:p>
    <w:p w:rsidR="00442B83" w:rsidRDefault="000E52E9">
      <w:pPr>
        <w:spacing w:line="362" w:lineRule="auto"/>
        <w:ind w:left="-11" w:right="142" w:firstLine="0"/>
      </w:pPr>
      <w:r>
        <w:lastRenderedPageBreak/>
        <w:t xml:space="preserve">Аскадский А.А., Голенева Л.М., Лучкина Л.В. Синтез полимерных сеток на основе различных олигомеров с целью получения полимерных материалов с необычными механическими свойствами// Олигомеры-2005: сб. мат. 9-й Международной конференции. 2005. С.21. </w:t>
      </w:r>
    </w:p>
    <w:p w:rsidR="00442B83" w:rsidRDefault="000E52E9">
      <w:pPr>
        <w:spacing w:after="293"/>
        <w:ind w:left="362" w:firstLine="0"/>
        <w:jc w:val="left"/>
      </w:pPr>
      <w:r>
        <w:rPr>
          <w:sz w:val="14"/>
        </w:rPr>
        <w:t xml:space="preserve"> </w:t>
      </w:r>
    </w:p>
    <w:p w:rsidR="00442B83" w:rsidRDefault="000E52E9">
      <w:pPr>
        <w:spacing w:after="155"/>
        <w:ind w:left="-3" w:hanging="10"/>
        <w:jc w:val="left"/>
      </w:pPr>
      <w:r>
        <w:rPr>
          <w:b/>
          <w:i/>
        </w:rPr>
        <w:t xml:space="preserve">Ссылка на патент: </w:t>
      </w:r>
    </w:p>
    <w:p w:rsidR="00442B83" w:rsidRDefault="000E52E9">
      <w:pPr>
        <w:spacing w:line="386" w:lineRule="auto"/>
        <w:ind w:left="-11" w:right="142" w:firstLine="0"/>
      </w:pPr>
      <w:r>
        <w:t xml:space="preserve">Кедик С.А., Панов А.В., Суслов В.В., Ярцев Е.И., Кочкина Ю.В. Офтальмологический препарат в виде глазных капель, содержащий разветвленные полигексаметиленгуанидины// Патент РФ №2510264. Дата подачи заявки 21.12.2012. Опубл.27.03.2014. Бюл. № 9. </w:t>
      </w:r>
    </w:p>
    <w:p w:rsidR="00442B83" w:rsidRDefault="000E52E9">
      <w:pPr>
        <w:pStyle w:val="1"/>
        <w:numPr>
          <w:ilvl w:val="0"/>
          <w:numId w:val="0"/>
        </w:numPr>
        <w:spacing w:after="198"/>
        <w:ind w:right="308"/>
      </w:pPr>
      <w:bookmarkStart w:id="23" w:name="_Toc191384435"/>
      <w:r>
        <w:t>ПРИЛОЖЕНИЕ 11. ПРИМЕР ОТЧЕТА О ПРОВЕРКЕ ТЕКСТА ВКР НА НЕКОРРЕКТНЫЕ ЗАИМСТВОВАНИЯ  В СИСТЕМЕ РУКОНТЕКСТ</w:t>
      </w:r>
      <w:bookmarkEnd w:id="23"/>
      <w:r>
        <w:rPr>
          <w:i/>
        </w:rPr>
        <w:t xml:space="preserve"> </w:t>
      </w:r>
    </w:p>
    <w:p w:rsidR="00442B83" w:rsidRDefault="000E52E9">
      <w:pPr>
        <w:spacing w:after="0"/>
        <w:ind w:left="2" w:firstLine="0"/>
        <w:jc w:val="left"/>
      </w:pPr>
      <w:r>
        <w:rPr>
          <w:sz w:val="24"/>
        </w:rPr>
        <w:t xml:space="preserve"> </w:t>
      </w:r>
    </w:p>
    <w:p w:rsidR="00442B83" w:rsidRDefault="000E52E9">
      <w:pPr>
        <w:spacing w:after="0"/>
        <w:ind w:left="2" w:firstLine="0"/>
        <w:jc w:val="left"/>
      </w:pPr>
      <w:r>
        <w:rPr>
          <w:noProof/>
        </w:rPr>
        <w:lastRenderedPageBreak/>
        <w:drawing>
          <wp:inline distT="0" distB="0" distL="0" distR="0">
            <wp:extent cx="6116953" cy="7776844"/>
            <wp:effectExtent l="0" t="0" r="0" b="0"/>
            <wp:docPr id="5239" name="Picture 5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" name="Picture 52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953" cy="777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83" w:rsidRDefault="000E52E9">
      <w:pPr>
        <w:spacing w:after="0"/>
        <w:ind w:left="2" w:firstLine="0"/>
        <w:jc w:val="left"/>
      </w:pPr>
      <w:r>
        <w:rPr>
          <w:i/>
        </w:rPr>
        <w:t xml:space="preserve">  </w:t>
      </w:r>
    </w:p>
    <w:p w:rsidR="00442B83" w:rsidRDefault="000E52E9">
      <w:pPr>
        <w:pStyle w:val="1"/>
        <w:numPr>
          <w:ilvl w:val="0"/>
          <w:numId w:val="0"/>
        </w:numPr>
        <w:spacing w:after="205"/>
        <w:ind w:right="304"/>
      </w:pPr>
      <w:bookmarkStart w:id="24" w:name="_Toc191384436"/>
      <w:r>
        <w:t>ПРИЛОЖЕНИЕ 12. ОБРАЗЕЦ ЗАКЛЮЧЕНИЯ  ОБ ОБЪЕМЕ НЕКОРРЕКТНЫХ ЗАИМСТВОВАНИЙ</w:t>
      </w:r>
      <w:bookmarkEnd w:id="24"/>
      <w:r>
        <w:t xml:space="preserve"> </w:t>
      </w:r>
    </w:p>
    <w:p w:rsidR="00442B83" w:rsidRDefault="000E52E9">
      <w:pPr>
        <w:spacing w:after="0"/>
        <w:ind w:left="2" w:firstLine="0"/>
        <w:jc w:val="left"/>
      </w:pPr>
      <w:r>
        <w:rPr>
          <w:sz w:val="24"/>
        </w:rPr>
        <w:t xml:space="preserve"> </w:t>
      </w:r>
    </w:p>
    <w:p w:rsidR="00442B83" w:rsidRDefault="000E52E9">
      <w:pPr>
        <w:spacing w:after="2"/>
        <w:ind w:left="2" w:firstLine="0"/>
        <w:jc w:val="left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               </w:t>
      </w:r>
    </w:p>
    <w:p w:rsidR="00442B83" w:rsidRDefault="000E52E9">
      <w:pPr>
        <w:spacing w:after="181"/>
        <w:ind w:left="0" w:right="731" w:firstLine="0"/>
        <w:jc w:val="center"/>
      </w:pPr>
      <w:r>
        <w:rPr>
          <w:sz w:val="24"/>
        </w:rPr>
        <w:t xml:space="preserve">               </w:t>
      </w:r>
      <w:r>
        <w:rPr>
          <w:noProof/>
        </w:rPr>
        <w:drawing>
          <wp:inline distT="0" distB="0" distL="0" distR="0">
            <wp:extent cx="762000" cy="868680"/>
            <wp:effectExtent l="0" t="0" r="0" b="0"/>
            <wp:docPr id="5259" name="Picture 5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" name="Picture 52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</w:t>
      </w:r>
    </w:p>
    <w:p w:rsidR="00442B83" w:rsidRDefault="000E52E9">
      <w:pPr>
        <w:spacing w:after="224"/>
        <w:ind w:left="10" w:right="277" w:hanging="10"/>
        <w:jc w:val="center"/>
      </w:pPr>
      <w:r>
        <w:rPr>
          <w:b/>
        </w:rPr>
        <w:t xml:space="preserve">МИНОБРНАУКИ РОССИИ </w:t>
      </w:r>
    </w:p>
    <w:p w:rsidR="00442B83" w:rsidRDefault="000E52E9">
      <w:pPr>
        <w:spacing w:after="0" w:line="335" w:lineRule="auto"/>
        <w:ind w:left="10" w:hanging="10"/>
        <w:jc w:val="center"/>
      </w:pPr>
      <w:r>
        <w:rPr>
          <w:b/>
        </w:rPr>
        <w:t xml:space="preserve">Федеральное государственное бюджетное образовательное учреждение  высшего образования </w:t>
      </w:r>
    </w:p>
    <w:p w:rsidR="00442B83" w:rsidRDefault="000E52E9">
      <w:pPr>
        <w:spacing w:after="73"/>
        <w:ind w:left="10" w:right="278" w:hanging="10"/>
        <w:jc w:val="center"/>
      </w:pPr>
      <w:r>
        <w:rPr>
          <w:b/>
        </w:rPr>
        <w:t xml:space="preserve">«МИРЭА – Российский технологический университет» </w:t>
      </w:r>
    </w:p>
    <w:p w:rsidR="00442B83" w:rsidRDefault="000E52E9">
      <w:pPr>
        <w:spacing w:after="2"/>
        <w:ind w:left="10" w:right="285" w:hanging="10"/>
        <w:jc w:val="center"/>
      </w:pPr>
      <w:r>
        <w:rPr>
          <w:b/>
          <w:sz w:val="32"/>
        </w:rPr>
        <w:t>РТУ МИРЭА</w:t>
      </w:r>
      <w:r>
        <w:rPr>
          <w:b/>
          <w:sz w:val="24"/>
        </w:rPr>
        <w:t xml:space="preserve"> </w:t>
      </w:r>
    </w:p>
    <w:p w:rsidR="00442B83" w:rsidRDefault="000E52E9">
      <w:pPr>
        <w:spacing w:after="27"/>
        <w:ind w:left="982" w:right="1195" w:hanging="10"/>
        <w:jc w:val="center"/>
      </w:pPr>
      <w:r>
        <w:rPr>
          <w:sz w:val="24"/>
        </w:rPr>
        <w:t xml:space="preserve">Институт тонких химических технологий им. М.В. Ломоносова Кафедра </w:t>
      </w:r>
      <w:r w:rsidR="005A329F">
        <w:rPr>
          <w:sz w:val="24"/>
        </w:rPr>
        <w:t xml:space="preserve">Химии и технологии редких элементов имени К.А. Большакова </w:t>
      </w:r>
      <w:r>
        <w:rPr>
          <w:sz w:val="24"/>
        </w:rPr>
        <w:t xml:space="preserve">___________________________ </w:t>
      </w:r>
    </w:p>
    <w:p w:rsidR="00442B83" w:rsidRDefault="000E52E9">
      <w:pPr>
        <w:spacing w:after="203"/>
        <w:ind w:left="2" w:firstLine="0"/>
        <w:jc w:val="left"/>
      </w:pPr>
      <w:r>
        <w:rPr>
          <w:sz w:val="24"/>
        </w:rPr>
        <w:t xml:space="preserve"> </w:t>
      </w:r>
    </w:p>
    <w:p w:rsidR="00442B83" w:rsidRDefault="000E52E9">
      <w:pPr>
        <w:spacing w:after="251"/>
        <w:ind w:left="1438" w:right="1733" w:hanging="10"/>
        <w:jc w:val="center"/>
      </w:pPr>
      <w:r>
        <w:rPr>
          <w:b/>
          <w:sz w:val="24"/>
        </w:rPr>
        <w:t xml:space="preserve">ЗАКЛЮЧЕНИЕ </w:t>
      </w:r>
    </w:p>
    <w:p w:rsidR="00442B83" w:rsidRDefault="000E52E9">
      <w:pPr>
        <w:spacing w:after="3" w:line="413" w:lineRule="auto"/>
        <w:ind w:left="-13" w:right="306" w:firstLine="739"/>
      </w:pPr>
      <w:r>
        <w:rPr>
          <w:sz w:val="24"/>
        </w:rPr>
        <w:t xml:space="preserve">ВКР обучающегося/обучающейся ____________________ группы </w:t>
      </w:r>
      <w:r>
        <w:rPr>
          <w:i/>
        </w:rPr>
        <w:t>___________</w:t>
      </w:r>
      <w:r>
        <w:rPr>
          <w:i/>
          <w:sz w:val="24"/>
        </w:rPr>
        <w:t xml:space="preserve"> </w:t>
      </w:r>
      <w:r>
        <w:rPr>
          <w:sz w:val="24"/>
        </w:rPr>
        <w:t>на тему</w:t>
      </w:r>
      <w:r>
        <w:rPr>
          <w:i/>
          <w:sz w:val="24"/>
        </w:rPr>
        <w:t xml:space="preserve"> </w:t>
      </w:r>
      <w:r>
        <w:rPr>
          <w:i/>
        </w:rPr>
        <w:t>«___________________»</w:t>
      </w:r>
      <w:r>
        <w:rPr>
          <w:sz w:val="24"/>
        </w:rPr>
        <w:t xml:space="preserve"> в соответствии с Порядком проведения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 СМКО МИРЭА 7.5.1/03.П.57-18 прошла автоматизированный анализ в системе Название системы. </w:t>
      </w:r>
    </w:p>
    <w:p w:rsidR="00442B83" w:rsidRDefault="000E52E9">
      <w:pPr>
        <w:spacing w:after="42" w:line="406" w:lineRule="auto"/>
        <w:ind w:left="-13" w:right="306" w:firstLine="739"/>
      </w:pPr>
      <w:r>
        <w:rPr>
          <w:sz w:val="24"/>
        </w:rPr>
        <w:t xml:space="preserve">Доля авторского теста (оригинальности) в результате автоматизированной проверки составила _____%. </w:t>
      </w:r>
    </w:p>
    <w:p w:rsidR="00442B83" w:rsidRDefault="000E52E9">
      <w:pPr>
        <w:spacing w:after="3" w:line="402" w:lineRule="auto"/>
        <w:ind w:left="-13" w:right="306" w:firstLine="708"/>
      </w:pPr>
      <w:r>
        <w:rPr>
          <w:sz w:val="24"/>
        </w:rPr>
        <w:t xml:space="preserve">Анализ результата автоматизированной проверки системой Название системы и мнение руководителя ВКР о достоверности, фактической доле оригинального текста и степени самостоятельности обучающегося при написании работы: </w:t>
      </w:r>
    </w:p>
    <w:p w:rsidR="00442B83" w:rsidRDefault="000E52E9">
      <w:pPr>
        <w:spacing w:after="0"/>
        <w:ind w:left="2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42B83" w:rsidRDefault="000E52E9">
      <w:pPr>
        <w:spacing w:after="50"/>
        <w:ind w:left="-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62472" cy="6096"/>
                <wp:effectExtent l="0" t="0" r="0" b="0"/>
                <wp:docPr id="46344" name="Group 46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472" cy="6096"/>
                          <a:chOff x="0" y="0"/>
                          <a:chExt cx="6062472" cy="6096"/>
                        </a:xfrm>
                      </wpg:grpSpPr>
                      <wps:wsp>
                        <wps:cNvPr id="49293" name="Shape 49293"/>
                        <wps:cNvSpPr/>
                        <wps:spPr>
                          <a:xfrm>
                            <a:off x="0" y="0"/>
                            <a:ext cx="606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472" h="9144">
                                <a:moveTo>
                                  <a:pt x="0" y="0"/>
                                </a:moveTo>
                                <a:lnTo>
                                  <a:pt x="6062472" y="0"/>
                                </a:lnTo>
                                <a:lnTo>
                                  <a:pt x="606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6344" style="width:477.36pt;height:0.47998pt;mso-position-horizontal-relative:char;mso-position-vertical-relative:line" coordsize="60624,60">
                <v:shape id="Shape 49294" style="position:absolute;width:60624;height:91;left:0;top:0;" coordsize="6062472,9144" path="m0,0l6062472,0l60624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spacing w:after="0"/>
        <w:ind w:left="2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42B83" w:rsidRDefault="000E52E9">
      <w:pPr>
        <w:spacing w:after="48"/>
        <w:ind w:left="-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62472" cy="6109"/>
                <wp:effectExtent l="0" t="0" r="0" b="0"/>
                <wp:docPr id="46345" name="Group 46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472" cy="6109"/>
                          <a:chOff x="0" y="0"/>
                          <a:chExt cx="6062472" cy="6109"/>
                        </a:xfrm>
                      </wpg:grpSpPr>
                      <wps:wsp>
                        <wps:cNvPr id="49295" name="Shape 49295"/>
                        <wps:cNvSpPr/>
                        <wps:spPr>
                          <a:xfrm>
                            <a:off x="0" y="0"/>
                            <a:ext cx="606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472" h="9144">
                                <a:moveTo>
                                  <a:pt x="0" y="0"/>
                                </a:moveTo>
                                <a:lnTo>
                                  <a:pt x="6062472" y="0"/>
                                </a:lnTo>
                                <a:lnTo>
                                  <a:pt x="606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6345" style="width:477.36pt;height:0.481018pt;mso-position-horizontal-relative:char;mso-position-vertical-relative:line" coordsize="60624,61">
                <v:shape id="Shape 49296" style="position:absolute;width:60624;height:91;left:0;top:0;" coordsize="6062472,9144" path="m0,0l6062472,0l60624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spacing w:after="0"/>
        <w:ind w:left="2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42B83" w:rsidRDefault="000E52E9">
      <w:pPr>
        <w:spacing w:after="48"/>
        <w:ind w:left="-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62472" cy="6109"/>
                <wp:effectExtent l="0" t="0" r="0" b="0"/>
                <wp:docPr id="46346" name="Group 46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472" cy="6109"/>
                          <a:chOff x="0" y="0"/>
                          <a:chExt cx="6062472" cy="6109"/>
                        </a:xfrm>
                      </wpg:grpSpPr>
                      <wps:wsp>
                        <wps:cNvPr id="49297" name="Shape 49297"/>
                        <wps:cNvSpPr/>
                        <wps:spPr>
                          <a:xfrm>
                            <a:off x="0" y="0"/>
                            <a:ext cx="606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472" h="9144">
                                <a:moveTo>
                                  <a:pt x="0" y="0"/>
                                </a:moveTo>
                                <a:lnTo>
                                  <a:pt x="6062472" y="0"/>
                                </a:lnTo>
                                <a:lnTo>
                                  <a:pt x="606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6346" style="width:477.36pt;height:0.481018pt;mso-position-horizontal-relative:char;mso-position-vertical-relative:line" coordsize="60624,61">
                <v:shape id="Shape 49298" style="position:absolute;width:60624;height:91;left:0;top:0;" coordsize="6062472,9144" path="m0,0l6062472,0l60624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spacing w:after="0"/>
        <w:ind w:left="2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42B83" w:rsidRDefault="000E52E9">
      <w:pPr>
        <w:spacing w:after="48"/>
        <w:ind w:left="-106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62472" cy="6109"/>
                <wp:effectExtent l="0" t="0" r="0" b="0"/>
                <wp:docPr id="46347" name="Group 46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472" cy="6109"/>
                          <a:chOff x="0" y="0"/>
                          <a:chExt cx="6062472" cy="6109"/>
                        </a:xfrm>
                      </wpg:grpSpPr>
                      <wps:wsp>
                        <wps:cNvPr id="49299" name="Shape 49299"/>
                        <wps:cNvSpPr/>
                        <wps:spPr>
                          <a:xfrm>
                            <a:off x="0" y="0"/>
                            <a:ext cx="606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472" h="9144">
                                <a:moveTo>
                                  <a:pt x="0" y="0"/>
                                </a:moveTo>
                                <a:lnTo>
                                  <a:pt x="6062472" y="0"/>
                                </a:lnTo>
                                <a:lnTo>
                                  <a:pt x="606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6347" style="width:477.36pt;height:0.481018pt;mso-position-horizontal-relative:char;mso-position-vertical-relative:line" coordsize="60624,61">
                <v:shape id="Shape 49300" style="position:absolute;width:60624;height:91;left:0;top:0;" coordsize="6062472,9144" path="m0,0l6062472,0l60624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spacing w:after="0"/>
        <w:ind w:left="2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42B83" w:rsidRDefault="000E52E9">
      <w:pPr>
        <w:spacing w:after="48"/>
        <w:ind w:left="-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62472" cy="6109"/>
                <wp:effectExtent l="0" t="0" r="0" b="0"/>
                <wp:docPr id="46348" name="Group 46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472" cy="6109"/>
                          <a:chOff x="0" y="0"/>
                          <a:chExt cx="6062472" cy="6109"/>
                        </a:xfrm>
                      </wpg:grpSpPr>
                      <wps:wsp>
                        <wps:cNvPr id="49301" name="Shape 49301"/>
                        <wps:cNvSpPr/>
                        <wps:spPr>
                          <a:xfrm>
                            <a:off x="0" y="0"/>
                            <a:ext cx="606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472" h="9144">
                                <a:moveTo>
                                  <a:pt x="0" y="0"/>
                                </a:moveTo>
                                <a:lnTo>
                                  <a:pt x="6062472" y="0"/>
                                </a:lnTo>
                                <a:lnTo>
                                  <a:pt x="606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6348" style="width:477.36pt;height:0.481018pt;mso-position-horizontal-relative:char;mso-position-vertical-relative:line" coordsize="60624,61">
                <v:shape id="Shape 49302" style="position:absolute;width:60624;height:91;left:0;top:0;" coordsize="6062472,9144" path="m0,0l6062472,0l60624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B83" w:rsidRDefault="000E52E9">
      <w:pPr>
        <w:spacing w:after="0"/>
        <w:ind w:left="2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42B83" w:rsidRDefault="000E52E9">
      <w:pPr>
        <w:spacing w:after="0"/>
        <w:ind w:left="2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   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42B83" w:rsidRDefault="000E52E9">
      <w:pPr>
        <w:spacing w:after="52"/>
        <w:ind w:left="1753" w:firstLine="0"/>
        <w:jc w:val="center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42B83" w:rsidRDefault="000E52E9">
      <w:pPr>
        <w:tabs>
          <w:tab w:val="center" w:pos="3016"/>
          <w:tab w:val="center" w:pos="8252"/>
        </w:tabs>
        <w:spacing w:after="3"/>
        <w:ind w:left="0" w:firstLine="0"/>
        <w:jc w:val="left"/>
      </w:pPr>
      <w:r>
        <w:rPr>
          <w:sz w:val="24"/>
        </w:rPr>
        <w:t xml:space="preserve">Руководитель ВКР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Фамилия И.О. </w:t>
      </w:r>
    </w:p>
    <w:p w:rsidR="00442B83" w:rsidRDefault="000E52E9">
      <w:pPr>
        <w:spacing w:after="3" w:line="381" w:lineRule="auto"/>
        <w:ind w:left="120" w:right="306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1846617</wp:posOffset>
                </wp:positionH>
                <wp:positionV relativeFrom="paragraph">
                  <wp:posOffset>-7239</wp:posOffset>
                </wp:positionV>
                <wp:extent cx="1138428" cy="362712"/>
                <wp:effectExtent l="0" t="0" r="0" b="0"/>
                <wp:wrapSquare wrapText="bothSides"/>
                <wp:docPr id="46349" name="Group 46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428" cy="362712"/>
                          <a:chOff x="0" y="0"/>
                          <a:chExt cx="1138428" cy="362712"/>
                        </a:xfrm>
                      </wpg:grpSpPr>
                      <wps:wsp>
                        <wps:cNvPr id="46137" name="Rectangle 46137"/>
                        <wps:cNvSpPr/>
                        <wps:spPr>
                          <a:xfrm>
                            <a:off x="356616" y="19118"/>
                            <a:ext cx="4522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39" name="Rectangle 46139"/>
                        <wps:cNvSpPr/>
                        <wps:spPr>
                          <a:xfrm>
                            <a:off x="390148" y="19118"/>
                            <a:ext cx="475340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38" name="Rectangle 46138"/>
                        <wps:cNvSpPr/>
                        <wps:spPr>
                          <a:xfrm>
                            <a:off x="748220" y="19118"/>
                            <a:ext cx="4522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E8" w:rsidRDefault="007E5AE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03" name="Shape 49303"/>
                        <wps:cNvSpPr/>
                        <wps:spPr>
                          <a:xfrm>
                            <a:off x="0" y="0"/>
                            <a:ext cx="113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9144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4" name="Shape 49304"/>
                        <wps:cNvSpPr/>
                        <wps:spPr>
                          <a:xfrm>
                            <a:off x="0" y="356616"/>
                            <a:ext cx="1138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9144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46349" o:spid="_x0000_s1060" style="position:absolute;left:0;text-align:left;margin-left:145.4pt;margin-top:-.55pt;width:89.65pt;height:28.55pt;z-index:251670528;mso-position-horizontal-relative:text;mso-position-vertical-relative:text" coordsize="11384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">
                <v:rect id="Rectangle 46137" o:spid="_x0000_s1061" style="position:absolute;left:3566;top:191;width:45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6139" o:spid="_x0000_s1062" style="position:absolute;left:3901;top:191;width:475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46138" o:spid="_x0000_s1063" style="position:absolute;left:7482;top:191;width:45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" filled="f" stroked="f">
                  <v:textbox inset="0,0,0,0">
                    <w:txbxContent>
                      <w:p w:rsidR="007E5AE8" w:rsidRDefault="007E5AE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49303" o:spid="_x0000_s1064" style="position:absolute;width:11384;height:91;visibility:visible;mso-wrap-style:square;v-text-anchor:top" coordsize="1138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" path="m,l1138428,r,9144l,9144,,e" fillcolor="black" stroked="f" strokeweight="0">
                  <v:stroke miterlimit="83231f" joinstyle="miter"/>
                  <v:path arrowok="t" textboxrect="0,0,1138428,9144"/>
                </v:shape>
                <v:shape id="Shape 49304" o:spid="_x0000_s1065" style="position:absolute;top:3566;width:11384;height:91;visibility:visible;mso-wrap-style:square;v-text-anchor:top" coordsize="1138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" path="m,l1138428,r,9144l,9144,,e" fillcolor="black" stroked="f" strokeweight="0">
                  <v:stroke miterlimit="83231f" joinstyle="miter"/>
                  <v:path arrowok="t" textboxrect="0,0,1138428,9144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  <w:vertAlign w:val="superscript"/>
        </w:rPr>
        <w:t xml:space="preserve">Дата </w:t>
      </w:r>
      <w:r>
        <w:rPr>
          <w:sz w:val="24"/>
        </w:rPr>
        <w:t xml:space="preserve"> Заведующий кафедрой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</w:p>
    <w:p w:rsidR="00442B83" w:rsidRDefault="000E52E9">
      <w:pPr>
        <w:tabs>
          <w:tab w:val="center" w:pos="3805"/>
          <w:tab w:val="center" w:pos="4809"/>
          <w:tab w:val="center" w:pos="7791"/>
        </w:tabs>
        <w:spacing w:after="0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6"/>
        </w:rPr>
        <w:t>(подпись)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16"/>
        </w:rPr>
        <w:t xml:space="preserve">Дата </w:t>
      </w:r>
      <w:r>
        <w:rPr>
          <w:sz w:val="24"/>
        </w:rPr>
        <w:t xml:space="preserve"> </w:t>
      </w:r>
    </w:p>
    <w:p w:rsidR="00442B83" w:rsidRDefault="000E52E9">
      <w:pPr>
        <w:pStyle w:val="1"/>
        <w:numPr>
          <w:ilvl w:val="0"/>
          <w:numId w:val="0"/>
        </w:numPr>
        <w:spacing w:after="329"/>
        <w:ind w:right="303"/>
      </w:pPr>
      <w:bookmarkStart w:id="25" w:name="_Toc191384437"/>
      <w:r>
        <w:t>ПРИЛОЖЕНИЕ 13. ОБРАЗЕЦ СПРАВКИ  О СОКРЫТИИ ДАННЫХ ДИПЛОМА</w:t>
      </w:r>
      <w:bookmarkEnd w:id="25"/>
      <w:r>
        <w:rPr>
          <w:i/>
        </w:rPr>
        <w:t xml:space="preserve"> </w:t>
      </w:r>
    </w:p>
    <w:p w:rsidR="00442B83" w:rsidRDefault="000E52E9">
      <w:pPr>
        <w:spacing w:after="250"/>
        <w:ind w:left="10" w:right="292" w:hanging="10"/>
        <w:jc w:val="right"/>
      </w:pPr>
      <w:r>
        <w:t xml:space="preserve">Утверждаю  </w:t>
      </w:r>
    </w:p>
    <w:p w:rsidR="00442B83" w:rsidRDefault="000E52E9">
      <w:pPr>
        <w:spacing w:after="240"/>
        <w:ind w:left="10" w:right="292" w:hanging="10"/>
        <w:jc w:val="right"/>
      </w:pPr>
      <w:r>
        <w:t xml:space="preserve">Заведующий кафедрой  </w:t>
      </w:r>
    </w:p>
    <w:p w:rsidR="00442B83" w:rsidRDefault="005A329F">
      <w:pPr>
        <w:spacing w:after="249"/>
        <w:ind w:left="10" w:right="305" w:hanging="10"/>
        <w:jc w:val="right"/>
      </w:pPr>
      <w:r w:rsidRPr="005A329F">
        <w:t>Химии и технологии редких элементов имени К.А. Большакова</w:t>
      </w:r>
      <w:r w:rsidR="000E52E9" w:rsidRPr="005A329F">
        <w:t xml:space="preserve"> </w:t>
      </w:r>
    </w:p>
    <w:p w:rsidR="00442B83" w:rsidRDefault="000E52E9">
      <w:pPr>
        <w:spacing w:after="251"/>
        <w:ind w:left="10" w:right="292" w:hanging="10"/>
        <w:jc w:val="right"/>
      </w:pPr>
      <w:r>
        <w:t xml:space="preserve"> ________________ И.О. Фамилия  </w:t>
      </w:r>
    </w:p>
    <w:p w:rsidR="00442B83" w:rsidRDefault="000E52E9">
      <w:pPr>
        <w:spacing w:after="159"/>
        <w:ind w:left="10" w:right="292" w:hanging="10"/>
        <w:jc w:val="right"/>
      </w:pPr>
      <w:r>
        <w:t xml:space="preserve">«_____»____________20___г.  </w:t>
      </w:r>
    </w:p>
    <w:p w:rsidR="00442B83" w:rsidRDefault="000E52E9">
      <w:pPr>
        <w:spacing w:after="216"/>
        <w:ind w:left="0" w:right="235" w:firstLine="0"/>
        <w:jc w:val="right"/>
      </w:pPr>
      <w:r>
        <w:t xml:space="preserve"> </w:t>
      </w:r>
    </w:p>
    <w:p w:rsidR="00442B83" w:rsidRDefault="000E52E9">
      <w:pPr>
        <w:spacing w:after="153"/>
        <w:ind w:left="10" w:right="301" w:hanging="10"/>
        <w:jc w:val="center"/>
      </w:pPr>
      <w:r>
        <w:t xml:space="preserve">Акт </w:t>
      </w:r>
    </w:p>
    <w:p w:rsidR="00442B83" w:rsidRDefault="000E52E9">
      <w:pPr>
        <w:spacing w:after="133"/>
        <w:ind w:left="0" w:right="234" w:firstLine="0"/>
        <w:jc w:val="center"/>
      </w:pPr>
      <w:r>
        <w:t xml:space="preserve"> </w:t>
      </w:r>
    </w:p>
    <w:p w:rsidR="00442B83" w:rsidRDefault="000E52E9">
      <w:pPr>
        <w:spacing w:line="439" w:lineRule="auto"/>
        <w:ind w:left="-11" w:right="142"/>
      </w:pPr>
      <w:r>
        <w:t>ВКР (</w:t>
      </w:r>
      <w:r>
        <w:rPr>
          <w:i/>
        </w:rPr>
        <w:t>указать тип работы</w:t>
      </w:r>
      <w:r>
        <w:t>) Фамилия Имя Отчество (</w:t>
      </w:r>
      <w:r>
        <w:rPr>
          <w:i/>
        </w:rPr>
        <w:t>полностью</w:t>
      </w:r>
      <w:r>
        <w:t>) группы (</w:t>
      </w:r>
      <w:r>
        <w:rPr>
          <w:i/>
        </w:rPr>
        <w:t>указать группу</w:t>
      </w:r>
      <w:r>
        <w:t>) на тему (</w:t>
      </w:r>
      <w:r>
        <w:rPr>
          <w:i/>
        </w:rPr>
        <w:t>указать тему работы</w:t>
      </w:r>
      <w:r>
        <w:t>) не может быть полностью опубликована в сети Интернет, необходимо исключить следующие разделы: (</w:t>
      </w:r>
      <w:r>
        <w:rPr>
          <w:i/>
        </w:rPr>
        <w:t>перечислить разделы</w:t>
      </w:r>
      <w:r>
        <w:t>), в связи с тем, что предполагается {</w:t>
      </w:r>
      <w:r>
        <w:rPr>
          <w:i/>
        </w:rPr>
        <w:t>указать конкретные причины</w:t>
      </w:r>
      <w:r>
        <w:t>}</w:t>
      </w:r>
      <w:r>
        <w:rPr>
          <w:i/>
        </w:rPr>
        <w:t>.</w:t>
      </w:r>
      <w:r>
        <w:t xml:space="preserve"> </w:t>
      </w:r>
    </w:p>
    <w:p w:rsidR="00442B83" w:rsidRDefault="000E52E9">
      <w:pPr>
        <w:spacing w:after="131"/>
        <w:ind w:left="569" w:firstLine="0"/>
        <w:jc w:val="left"/>
      </w:pPr>
      <w:r>
        <w:t xml:space="preserve"> </w:t>
      </w:r>
    </w:p>
    <w:p w:rsidR="00442B83" w:rsidRDefault="000E52E9">
      <w:pPr>
        <w:spacing w:after="198"/>
        <w:ind w:left="569" w:firstLine="0"/>
        <w:jc w:val="left"/>
      </w:pPr>
      <w:r>
        <w:t xml:space="preserve"> </w:t>
      </w:r>
    </w:p>
    <w:p w:rsidR="00442B83" w:rsidRDefault="000E52E9">
      <w:pPr>
        <w:tabs>
          <w:tab w:val="center" w:pos="1695"/>
          <w:tab w:val="center" w:pos="3543"/>
          <w:tab w:val="center" w:pos="5022"/>
          <w:tab w:val="center" w:pos="6374"/>
          <w:tab w:val="center" w:pos="7937"/>
        </w:tabs>
        <w:spacing w:after="15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Руководитель ВКР  </w:t>
      </w:r>
      <w:r>
        <w:tab/>
        <w:t xml:space="preserve"> </w:t>
      </w:r>
      <w:r>
        <w:tab/>
        <w:t xml:space="preserve">___________ </w:t>
      </w:r>
      <w:r>
        <w:tab/>
        <w:t xml:space="preserve"> </w:t>
      </w:r>
      <w:r>
        <w:tab/>
        <w:t xml:space="preserve">И.О. Фамилия  </w:t>
      </w:r>
    </w:p>
    <w:p w:rsidR="00442B83" w:rsidRDefault="000E52E9">
      <w:pPr>
        <w:tabs>
          <w:tab w:val="center" w:pos="5491"/>
          <w:tab w:val="center" w:pos="6374"/>
          <w:tab w:val="center" w:pos="7082"/>
          <w:tab w:val="center" w:pos="7790"/>
          <w:tab w:val="center" w:pos="8858"/>
        </w:tabs>
        <w:spacing w:after="16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(подпись)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Дата </w:t>
      </w:r>
    </w:p>
    <w:p w:rsidR="00442B83" w:rsidRDefault="000E52E9">
      <w:pPr>
        <w:spacing w:after="0"/>
        <w:ind w:left="2" w:firstLine="0"/>
        <w:jc w:val="left"/>
      </w:pPr>
      <w:r>
        <w:rPr>
          <w:b/>
        </w:rPr>
        <w:t xml:space="preserve"> </w:t>
      </w:r>
    </w:p>
    <w:p w:rsidR="00442B83" w:rsidRDefault="000E52E9">
      <w:pPr>
        <w:pStyle w:val="1"/>
        <w:numPr>
          <w:ilvl w:val="0"/>
          <w:numId w:val="0"/>
        </w:numPr>
        <w:spacing w:after="291"/>
        <w:ind w:right="306"/>
      </w:pPr>
      <w:bookmarkStart w:id="26" w:name="_Toc191384438"/>
      <w:r>
        <w:lastRenderedPageBreak/>
        <w:t>ПРИЛОЖЕНИЕ 14. ОБРАЗЕЦ АКТА  О СОКРЫТИИ ДАННЫХ ДИПЛОМА</w:t>
      </w:r>
      <w:bookmarkEnd w:id="26"/>
      <w:r>
        <w:t xml:space="preserve"> </w:t>
      </w:r>
    </w:p>
    <w:p w:rsidR="00442B83" w:rsidRDefault="000E52E9">
      <w:pPr>
        <w:spacing w:after="128"/>
        <w:ind w:left="10" w:right="292" w:hanging="10"/>
        <w:jc w:val="right"/>
      </w:pPr>
      <w:r>
        <w:t>Утверждаю</w:t>
      </w:r>
      <w:r>
        <w:rPr>
          <w:sz w:val="20"/>
        </w:rPr>
        <w:t xml:space="preserve"> </w:t>
      </w:r>
      <w:r>
        <w:rPr>
          <w:vertAlign w:val="subscript"/>
        </w:rPr>
        <w:t xml:space="preserve"> </w:t>
      </w:r>
    </w:p>
    <w:p w:rsidR="00442B83" w:rsidRDefault="000E52E9">
      <w:pPr>
        <w:spacing w:after="116"/>
        <w:ind w:left="10" w:right="292" w:hanging="10"/>
        <w:jc w:val="right"/>
      </w:pPr>
      <w:r>
        <w:t>Директор института</w:t>
      </w:r>
      <w:r>
        <w:rPr>
          <w:sz w:val="20"/>
        </w:rPr>
        <w:t xml:space="preserve"> </w:t>
      </w:r>
      <w:r>
        <w:rPr>
          <w:vertAlign w:val="subscript"/>
        </w:rPr>
        <w:t xml:space="preserve"> </w:t>
      </w:r>
    </w:p>
    <w:p w:rsidR="00442B83" w:rsidRDefault="000E52E9">
      <w:pPr>
        <w:spacing w:after="143"/>
        <w:ind w:left="10" w:right="292" w:hanging="10"/>
        <w:jc w:val="right"/>
      </w:pPr>
      <w:r>
        <w:rPr>
          <w:sz w:val="24"/>
        </w:rPr>
        <w:t>ИТХТ имени М.В. Ломоносова</w:t>
      </w:r>
      <w:r>
        <w:rPr>
          <w:sz w:val="31"/>
          <w:vertAlign w:val="superscript"/>
        </w:rPr>
        <w:t xml:space="preserve"> </w:t>
      </w:r>
      <w:r>
        <w:rPr>
          <w:sz w:val="20"/>
        </w:rPr>
        <w:t xml:space="preserve"> </w:t>
      </w:r>
    </w:p>
    <w:p w:rsidR="00442B83" w:rsidRDefault="000E52E9">
      <w:pPr>
        <w:pStyle w:val="3"/>
        <w:tabs>
          <w:tab w:val="center" w:pos="5866"/>
          <w:tab w:val="center" w:pos="6275"/>
          <w:tab w:val="center" w:pos="6983"/>
          <w:tab w:val="center" w:pos="8513"/>
        </w:tabs>
        <w:spacing w:after="107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FFFFFF"/>
          <w:sz w:val="28"/>
        </w:rPr>
        <w:t>.</w:t>
      </w:r>
      <w:r>
        <w:rPr>
          <w:b w:val="0"/>
          <w:sz w:val="28"/>
          <w:u w:val="single" w:color="000000"/>
        </w:rPr>
        <w:t xml:space="preserve"> </w:t>
      </w:r>
      <w:r>
        <w:rPr>
          <w:b w:val="0"/>
          <w:sz w:val="28"/>
          <w:u w:val="single" w:color="000000"/>
        </w:rPr>
        <w:tab/>
        <w:t xml:space="preserve"> </w:t>
      </w:r>
      <w:r>
        <w:rPr>
          <w:b w:val="0"/>
          <w:sz w:val="28"/>
          <w:u w:val="single" w:color="000000"/>
        </w:rPr>
        <w:tab/>
        <w:t xml:space="preserve"> </w:t>
      </w:r>
      <w:r>
        <w:rPr>
          <w:b w:val="0"/>
          <w:sz w:val="28"/>
          <w:u w:val="single" w:color="000000"/>
        </w:rPr>
        <w:tab/>
        <w:t xml:space="preserve"> М.А. Маслов</w:t>
      </w:r>
      <w:r>
        <w:rPr>
          <w:b w:val="0"/>
          <w:sz w:val="20"/>
        </w:rPr>
        <w:t xml:space="preserve"> </w:t>
      </w:r>
      <w:r>
        <w:rPr>
          <w:b w:val="0"/>
          <w:sz w:val="28"/>
          <w:vertAlign w:val="subscript"/>
        </w:rPr>
        <w:t xml:space="preserve"> </w:t>
      </w:r>
    </w:p>
    <w:p w:rsidR="00442B83" w:rsidRDefault="000E52E9">
      <w:pPr>
        <w:spacing w:after="0"/>
        <w:ind w:left="0" w:right="305" w:firstLine="0"/>
        <w:jc w:val="right"/>
      </w:pPr>
      <w:r>
        <w:t xml:space="preserve">«_____»____________20___ </w:t>
      </w:r>
      <w:r>
        <w:rPr>
          <w:sz w:val="43"/>
          <w:vertAlign w:val="subscript"/>
        </w:rPr>
        <w:t>г.</w:t>
      </w:r>
      <w:r>
        <w:rPr>
          <w:sz w:val="20"/>
        </w:rPr>
        <w:t xml:space="preserve"> </w:t>
      </w:r>
    </w:p>
    <w:p w:rsidR="00442B83" w:rsidRDefault="000E52E9">
      <w:pPr>
        <w:spacing w:after="56"/>
        <w:ind w:left="2" w:firstLine="0"/>
        <w:jc w:val="left"/>
      </w:pPr>
      <w:r>
        <w:rPr>
          <w:sz w:val="20"/>
        </w:rPr>
        <w:t xml:space="preserve"> </w:t>
      </w:r>
    </w:p>
    <w:p w:rsidR="00442B83" w:rsidRDefault="000E52E9">
      <w:pPr>
        <w:spacing w:after="165"/>
        <w:ind w:left="2" w:firstLine="0"/>
        <w:jc w:val="left"/>
      </w:pPr>
      <w:r>
        <w:rPr>
          <w:sz w:val="20"/>
        </w:rPr>
        <w:t xml:space="preserve"> </w:t>
      </w:r>
    </w:p>
    <w:p w:rsidR="00442B83" w:rsidRDefault="000E52E9">
      <w:pPr>
        <w:ind w:left="2222" w:right="142" w:firstLine="0"/>
      </w:pPr>
      <w:r>
        <w:t>Акт от «_____»_____________20</w:t>
      </w:r>
      <w:r>
        <w:rPr>
          <w:color w:val="0000FF"/>
        </w:rPr>
        <w:t>____</w:t>
      </w:r>
      <w:r>
        <w:t>г. №_____</w:t>
      </w:r>
      <w:r>
        <w:rPr>
          <w:sz w:val="20"/>
        </w:rPr>
        <w:t xml:space="preserve"> </w:t>
      </w:r>
    </w:p>
    <w:p w:rsidR="00442B83" w:rsidRDefault="000E52E9">
      <w:pPr>
        <w:spacing w:after="70" w:line="255" w:lineRule="auto"/>
        <w:ind w:left="2" w:right="9587" w:firstLine="0"/>
        <w:jc w:val="left"/>
      </w:pPr>
      <w:r>
        <w:rPr>
          <w:sz w:val="20"/>
        </w:rPr>
        <w:t xml:space="preserve">  </w:t>
      </w:r>
    </w:p>
    <w:p w:rsidR="00442B83" w:rsidRDefault="000E52E9">
      <w:pPr>
        <w:spacing w:after="89" w:line="394" w:lineRule="auto"/>
        <w:ind w:left="261" w:right="142" w:firstLine="708"/>
      </w:pPr>
      <w:r>
        <w:t>Мы, нижеподписавшиеся, составили настоящий акт о том, что текст ВКР {</w:t>
      </w:r>
      <w:r>
        <w:rPr>
          <w:i/>
        </w:rPr>
        <w:t>Фамилия Имя Отчество</w:t>
      </w:r>
      <w:r>
        <w:t>} группы {</w:t>
      </w:r>
      <w:r>
        <w:rPr>
          <w:i/>
        </w:rPr>
        <w:t>указать группу</w:t>
      </w:r>
      <w:r>
        <w:t>} на тему {</w:t>
      </w:r>
      <w:r>
        <w:rPr>
          <w:i/>
        </w:rPr>
        <w:t>указать тему работы</w:t>
      </w:r>
      <w:r>
        <w:t>} не может быть полностью опубликован в сети Интернет. Необходимо исключить разделы</w:t>
      </w:r>
      <w:r>
        <w:rPr>
          <w:i/>
        </w:rPr>
        <w:t xml:space="preserve"> </w:t>
      </w:r>
      <w:r>
        <w:t>{</w:t>
      </w:r>
      <w:r>
        <w:rPr>
          <w:i/>
        </w:rPr>
        <w:t>указать номера разделов</w:t>
      </w:r>
      <w:r>
        <w:t>}, в связи с тем, что {</w:t>
      </w:r>
      <w:r>
        <w:rPr>
          <w:i/>
        </w:rPr>
        <w:t>выбрать вариант</w:t>
      </w:r>
      <w:r>
        <w:t xml:space="preserve">}:  </w:t>
      </w:r>
    </w:p>
    <w:p w:rsidR="00442B83" w:rsidRDefault="000E52E9" w:rsidP="009A19B6">
      <w:pPr>
        <w:numPr>
          <w:ilvl w:val="0"/>
          <w:numId w:val="3"/>
        </w:numPr>
        <w:spacing w:after="101" w:line="397" w:lineRule="auto"/>
        <w:ind w:right="142" w:hanging="216"/>
      </w:pPr>
      <w:r>
        <w:t xml:space="preserve">предполагается подача заявки на патент (если заявка подана – указать реквизиты); </w:t>
      </w:r>
    </w:p>
    <w:p w:rsidR="00442B83" w:rsidRDefault="000E52E9" w:rsidP="009A19B6">
      <w:pPr>
        <w:numPr>
          <w:ilvl w:val="0"/>
          <w:numId w:val="3"/>
        </w:numPr>
        <w:spacing w:after="244"/>
        <w:ind w:right="142" w:hanging="216"/>
      </w:pPr>
      <w:r>
        <w:t xml:space="preserve">предполагается опубликование материалов работы в научной статье; </w:t>
      </w:r>
    </w:p>
    <w:p w:rsidR="00442B83" w:rsidRDefault="000E52E9" w:rsidP="009A19B6">
      <w:pPr>
        <w:numPr>
          <w:ilvl w:val="0"/>
          <w:numId w:val="3"/>
        </w:numPr>
        <w:spacing w:after="100" w:line="400" w:lineRule="auto"/>
        <w:ind w:right="142" w:hanging="216"/>
      </w:pPr>
      <w:r>
        <w:t xml:space="preserve">изложенная в тексте ВКР информация является коммерческой (или производственной) тайной Университета; </w:t>
      </w:r>
    </w:p>
    <w:p w:rsidR="00442B83" w:rsidRDefault="000E52E9" w:rsidP="009A19B6">
      <w:pPr>
        <w:numPr>
          <w:ilvl w:val="0"/>
          <w:numId w:val="3"/>
        </w:numPr>
        <w:spacing w:line="400" w:lineRule="auto"/>
        <w:ind w:right="142" w:hanging="216"/>
      </w:pPr>
      <w:r>
        <w:t xml:space="preserve">указать другие конкретные причины невозможности полного (частичного) опубликования работы. </w:t>
      </w:r>
    </w:p>
    <w:p w:rsidR="00442B83" w:rsidRDefault="000E52E9">
      <w:pPr>
        <w:spacing w:after="229"/>
        <w:ind w:left="262" w:firstLine="0"/>
        <w:jc w:val="left"/>
      </w:pPr>
      <w:r>
        <w:t xml:space="preserve"> </w:t>
      </w:r>
    </w:p>
    <w:p w:rsidR="00442B83" w:rsidRDefault="000E52E9">
      <w:pPr>
        <w:ind w:left="262" w:right="142" w:firstLine="0"/>
      </w:pPr>
      <w:r>
        <w:t xml:space="preserve">Приложение: письмо базового предприятия, справка (выпускающей) кафедры или иной аналогичный документ. </w:t>
      </w:r>
    </w:p>
    <w:tbl>
      <w:tblPr>
        <w:tblStyle w:val="TableGrid"/>
        <w:tblW w:w="8811" w:type="dxa"/>
        <w:tblInd w:w="568" w:type="dxa"/>
        <w:tblLook w:val="04A0" w:firstRow="1" w:lastRow="0" w:firstColumn="1" w:lastColumn="0" w:noHBand="0" w:noVBand="1"/>
      </w:tblPr>
      <w:tblGrid>
        <w:gridCol w:w="3681"/>
        <w:gridCol w:w="2832"/>
        <w:gridCol w:w="2298"/>
      </w:tblGrid>
      <w:tr w:rsidR="00442B83">
        <w:trPr>
          <w:trHeight w:val="423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spacing w:after="0"/>
              <w:ind w:left="402" w:firstLine="0"/>
              <w:jc w:val="left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442B83">
            <w:pPr>
              <w:spacing w:after="160"/>
              <w:ind w:left="0" w:firstLine="0"/>
              <w:jc w:val="left"/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442B83">
            <w:pPr>
              <w:spacing w:after="160"/>
              <w:ind w:left="0" w:firstLine="0"/>
              <w:jc w:val="left"/>
            </w:pPr>
          </w:p>
        </w:tc>
      </w:tr>
      <w:tr w:rsidR="00442B83">
        <w:trPr>
          <w:trHeight w:val="479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tabs>
                <w:tab w:val="center" w:pos="2975"/>
              </w:tabs>
              <w:spacing w:after="0"/>
              <w:ind w:left="0" w:firstLine="0"/>
              <w:jc w:val="left"/>
            </w:pPr>
            <w:r>
              <w:t xml:space="preserve">Руководитель ВКР  </w:t>
            </w:r>
            <w: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tabs>
                <w:tab w:val="center" w:pos="2125"/>
              </w:tabs>
              <w:spacing w:after="0"/>
              <w:ind w:left="0" w:firstLine="0"/>
              <w:jc w:val="left"/>
            </w:pPr>
            <w:r>
              <w:t xml:space="preserve">___________ </w:t>
            </w:r>
            <w:r>
              <w:tab/>
              <w:t xml:space="preserve">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spacing w:after="0"/>
              <w:ind w:left="1" w:firstLine="0"/>
              <w:jc w:val="left"/>
            </w:pPr>
            <w:r>
              <w:t xml:space="preserve">И.О. Фамилия  </w:t>
            </w:r>
          </w:p>
        </w:tc>
      </w:tr>
      <w:tr w:rsidR="00442B83">
        <w:trPr>
          <w:trHeight w:val="39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442B83">
            <w:pPr>
              <w:spacing w:after="160"/>
              <w:ind w:left="0" w:firstLine="0"/>
              <w:jc w:val="left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spacing w:after="0"/>
              <w:ind w:left="0" w:right="219" w:firstLine="0"/>
              <w:jc w:val="center"/>
            </w:pPr>
            <w:r>
              <w:rPr>
                <w:sz w:val="22"/>
              </w:rPr>
              <w:t xml:space="preserve">     (подпись)  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tabs>
                <w:tab w:val="center" w:pos="709"/>
                <w:tab w:val="right" w:pos="2298"/>
              </w:tabs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      Дата </w:t>
            </w:r>
          </w:p>
        </w:tc>
      </w:tr>
      <w:tr w:rsidR="00442B83">
        <w:trPr>
          <w:trHeight w:val="47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spacing w:after="0"/>
              <w:ind w:left="0" w:firstLine="0"/>
              <w:jc w:val="left"/>
            </w:pPr>
            <w:r>
              <w:t xml:space="preserve">Заведующий кафедрой  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tabs>
                <w:tab w:val="center" w:pos="2124"/>
              </w:tabs>
              <w:spacing w:after="0"/>
              <w:ind w:left="0" w:firstLine="0"/>
              <w:jc w:val="left"/>
            </w:pPr>
            <w:r>
              <w:t xml:space="preserve">___________ </w:t>
            </w:r>
            <w:r>
              <w:tab/>
              <w:t xml:space="preserve">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spacing w:after="0"/>
              <w:ind w:left="0" w:firstLine="0"/>
              <w:jc w:val="left"/>
            </w:pPr>
            <w:r>
              <w:t xml:space="preserve">И.О. Фамилия  </w:t>
            </w:r>
          </w:p>
        </w:tc>
      </w:tr>
      <w:tr w:rsidR="00442B83">
        <w:trPr>
          <w:trHeight w:val="3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442B83">
            <w:pPr>
              <w:spacing w:after="160"/>
              <w:ind w:left="0" w:firstLine="0"/>
              <w:jc w:val="left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spacing w:after="0"/>
              <w:ind w:left="0" w:right="219" w:firstLine="0"/>
              <w:jc w:val="center"/>
            </w:pPr>
            <w:r>
              <w:rPr>
                <w:sz w:val="22"/>
              </w:rPr>
              <w:t xml:space="preserve">     (подпись)  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442B83" w:rsidRDefault="000E52E9">
            <w:pPr>
              <w:tabs>
                <w:tab w:val="center" w:pos="709"/>
                <w:tab w:val="right" w:pos="2298"/>
              </w:tabs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      Дата </w:t>
            </w:r>
          </w:p>
        </w:tc>
      </w:tr>
    </w:tbl>
    <w:p w:rsidR="00442B83" w:rsidRDefault="00442B83" w:rsidP="005D717D">
      <w:pPr>
        <w:spacing w:after="458"/>
        <w:ind w:left="0" w:right="105" w:firstLine="0"/>
      </w:pPr>
    </w:p>
    <w:sectPr w:rsidR="00442B83" w:rsidSect="005D71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65" w:right="690" w:bottom="991" w:left="1655" w:header="1093" w:footer="720" w:gutter="0"/>
      <w:pgNumType w:start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1E" w:rsidRDefault="00AC3F1E">
      <w:pPr>
        <w:spacing w:after="0" w:line="240" w:lineRule="auto"/>
      </w:pPr>
      <w:r>
        <w:separator/>
      </w:r>
    </w:p>
  </w:endnote>
  <w:endnote w:type="continuationSeparator" w:id="0">
    <w:p w:rsidR="00AC3F1E" w:rsidRDefault="00AC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1E" w:rsidRDefault="00AC3F1E">
      <w:pPr>
        <w:spacing w:after="0" w:line="240" w:lineRule="auto"/>
      </w:pPr>
      <w:r>
        <w:separator/>
      </w:r>
    </w:p>
  </w:footnote>
  <w:footnote w:type="continuationSeparator" w:id="0">
    <w:p w:rsidR="00AC3F1E" w:rsidRDefault="00AC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160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0"/>
      <w:ind w:left="0" w:right="31" w:firstLine="0"/>
      <w:jc w:val="center"/>
    </w:pPr>
    <w:r>
      <w:rPr>
        <w:b/>
        <w:sz w:val="32"/>
      </w:rP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32"/>
      </w:rPr>
      <w:t>15</w:t>
    </w:r>
    <w:r>
      <w:rPr>
        <w:b/>
        <w:sz w:val="32"/>
      </w:rPr>
      <w:fldChar w:fldCharType="end"/>
    </w:r>
    <w:r>
      <w:rPr>
        <w:b/>
        <w:sz w:val="32"/>
      </w:rPr>
      <w:t xml:space="preserve">. ОБРАЗЕЦ ТИТУЛЬНОГО ЛИСТА ПРЕЗЕНТАЦИИ ДЛЯ ЗАЩИТЫ 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Pr="005D717D" w:rsidRDefault="007E5AE8" w:rsidP="005D717D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8" w:rsidRDefault="007E5AE8">
    <w:pPr>
      <w:spacing w:after="0"/>
      <w:ind w:left="0" w:right="31" w:firstLine="0"/>
      <w:jc w:val="center"/>
    </w:pPr>
    <w:r>
      <w:rPr>
        <w:b/>
        <w:sz w:val="32"/>
      </w:rP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32"/>
      </w:rPr>
      <w:t>15</w:t>
    </w:r>
    <w:r>
      <w:rPr>
        <w:b/>
        <w:sz w:val="32"/>
      </w:rPr>
      <w:fldChar w:fldCharType="end"/>
    </w:r>
    <w:r>
      <w:rPr>
        <w:b/>
        <w:sz w:val="32"/>
      </w:rPr>
      <w:t xml:space="preserve">. ОБРАЗЕЦ ТИТУЛЬНОГО ЛИСТА ПРЕЗЕНТАЦИИ ДЛЯ ЗАЩИТЫ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0B03E0C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9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6"/>
    <w:multiLevelType w:val="hybridMultilevel"/>
    <w:tmpl w:val="580BD7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9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81303E1"/>
    <w:multiLevelType w:val="hybridMultilevel"/>
    <w:tmpl w:val="9A369E70"/>
    <w:lvl w:ilvl="0" w:tplc="FFFFFFFF">
      <w:start w:val="1"/>
      <w:numFmt w:val="bullet"/>
      <w:lvlText w:val="-"/>
      <w:lvlJc w:val="left"/>
    </w:lvl>
    <w:lvl w:ilvl="1" w:tplc="76C6FC6E">
      <w:start w:val="1"/>
      <w:numFmt w:val="bullet"/>
      <w:lvlText w:val=""/>
      <w:lvlJc w:val="left"/>
    </w:lvl>
    <w:lvl w:ilvl="2" w:tplc="D1C88E72">
      <w:start w:val="1"/>
      <w:numFmt w:val="bullet"/>
      <w:lvlText w:val=""/>
      <w:lvlJc w:val="left"/>
    </w:lvl>
    <w:lvl w:ilvl="3" w:tplc="279C08B8">
      <w:start w:val="1"/>
      <w:numFmt w:val="bullet"/>
      <w:lvlText w:val=""/>
      <w:lvlJc w:val="left"/>
    </w:lvl>
    <w:lvl w:ilvl="4" w:tplc="D8362302">
      <w:start w:val="1"/>
      <w:numFmt w:val="bullet"/>
      <w:lvlText w:val=""/>
      <w:lvlJc w:val="left"/>
    </w:lvl>
    <w:lvl w:ilvl="5" w:tplc="6302A610">
      <w:start w:val="1"/>
      <w:numFmt w:val="bullet"/>
      <w:lvlText w:val=""/>
      <w:lvlJc w:val="left"/>
    </w:lvl>
    <w:lvl w:ilvl="6" w:tplc="550ACFB0">
      <w:start w:val="1"/>
      <w:numFmt w:val="bullet"/>
      <w:lvlText w:val=""/>
      <w:lvlJc w:val="left"/>
    </w:lvl>
    <w:lvl w:ilvl="7" w:tplc="4E0CA466">
      <w:start w:val="1"/>
      <w:numFmt w:val="bullet"/>
      <w:lvlText w:val=""/>
      <w:lvlJc w:val="left"/>
    </w:lvl>
    <w:lvl w:ilvl="8" w:tplc="5328B1D4">
      <w:start w:val="1"/>
      <w:numFmt w:val="bullet"/>
      <w:lvlText w:val=""/>
      <w:lvlJc w:val="left"/>
    </w:lvl>
  </w:abstractNum>
  <w:abstractNum w:abstractNumId="10" w15:restartNumberingAfterBreak="0">
    <w:nsid w:val="0A660C99"/>
    <w:multiLevelType w:val="hybridMultilevel"/>
    <w:tmpl w:val="504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43DA8"/>
    <w:multiLevelType w:val="hybridMultilevel"/>
    <w:tmpl w:val="267CD5A0"/>
    <w:lvl w:ilvl="0" w:tplc="1452D3B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F415A"/>
    <w:multiLevelType w:val="hybridMultilevel"/>
    <w:tmpl w:val="90D4A9E6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2B2943"/>
    <w:multiLevelType w:val="hybridMultilevel"/>
    <w:tmpl w:val="3B4AFD32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8F2215"/>
    <w:multiLevelType w:val="hybridMultilevel"/>
    <w:tmpl w:val="68D04A7C"/>
    <w:lvl w:ilvl="0" w:tplc="B42218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61FEE"/>
    <w:multiLevelType w:val="hybridMultilevel"/>
    <w:tmpl w:val="35F45552"/>
    <w:lvl w:ilvl="0" w:tplc="EF74C0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65028"/>
    <w:multiLevelType w:val="hybridMultilevel"/>
    <w:tmpl w:val="8ED85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7611EA"/>
    <w:multiLevelType w:val="hybridMultilevel"/>
    <w:tmpl w:val="F74E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46DDB"/>
    <w:multiLevelType w:val="hybridMultilevel"/>
    <w:tmpl w:val="9450291A"/>
    <w:lvl w:ilvl="0" w:tplc="11BA75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C4D3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2A7A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2B11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087F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A15E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64DB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CFCA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2869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EA31D9"/>
    <w:multiLevelType w:val="hybridMultilevel"/>
    <w:tmpl w:val="1454241E"/>
    <w:lvl w:ilvl="0" w:tplc="E4DC8A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687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AA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8B2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85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E4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08C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6A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66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57523D"/>
    <w:multiLevelType w:val="hybridMultilevel"/>
    <w:tmpl w:val="8596556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47A64"/>
    <w:multiLevelType w:val="hybridMultilevel"/>
    <w:tmpl w:val="584CE40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37619"/>
    <w:multiLevelType w:val="hybridMultilevel"/>
    <w:tmpl w:val="C3BA5D6C"/>
    <w:lvl w:ilvl="0" w:tplc="8FAA0B1C">
      <w:start w:val="1"/>
      <w:numFmt w:val="bullet"/>
      <w:lvlText w:val="•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CA0FE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EA4F8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0656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8B7C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E3C6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CCAC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29A8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527E46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DD71FF"/>
    <w:multiLevelType w:val="multilevel"/>
    <w:tmpl w:val="08F28E8E"/>
    <w:lvl w:ilvl="0">
      <w:start w:val="1"/>
      <w:numFmt w:val="decimal"/>
      <w:pStyle w:val="1"/>
      <w:lvlText w:val="%1."/>
      <w:lvlJc w:val="left"/>
      <w:pPr>
        <w:ind w:left="8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8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4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5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5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6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5A69C1"/>
    <w:multiLevelType w:val="hybridMultilevel"/>
    <w:tmpl w:val="6764CD8A"/>
    <w:lvl w:ilvl="0" w:tplc="E886FA5A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2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11"/>
  </w:num>
  <w:num w:numId="16">
    <w:abstractNumId w:val="20"/>
  </w:num>
  <w:num w:numId="17">
    <w:abstractNumId w:val="9"/>
  </w:num>
  <w:num w:numId="18">
    <w:abstractNumId w:val="12"/>
  </w:num>
  <w:num w:numId="19">
    <w:abstractNumId w:val="21"/>
  </w:num>
  <w:num w:numId="20">
    <w:abstractNumId w:val="16"/>
  </w:num>
  <w:num w:numId="21">
    <w:abstractNumId w:val="17"/>
  </w:num>
  <w:num w:numId="22">
    <w:abstractNumId w:val="10"/>
  </w:num>
  <w:num w:numId="23">
    <w:abstractNumId w:val="14"/>
  </w:num>
  <w:num w:numId="24">
    <w:abstractNumId w:val="24"/>
  </w:num>
  <w:num w:numId="2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83"/>
    <w:rsid w:val="00045DAC"/>
    <w:rsid w:val="000E52E9"/>
    <w:rsid w:val="000E577F"/>
    <w:rsid w:val="0026062A"/>
    <w:rsid w:val="003377E1"/>
    <w:rsid w:val="0040282B"/>
    <w:rsid w:val="00442B83"/>
    <w:rsid w:val="00483E9C"/>
    <w:rsid w:val="00523EA5"/>
    <w:rsid w:val="005565C8"/>
    <w:rsid w:val="005A329F"/>
    <w:rsid w:val="005C1845"/>
    <w:rsid w:val="005D717D"/>
    <w:rsid w:val="00662F8C"/>
    <w:rsid w:val="006968B1"/>
    <w:rsid w:val="00754175"/>
    <w:rsid w:val="007E5AE8"/>
    <w:rsid w:val="00824F7F"/>
    <w:rsid w:val="008B5660"/>
    <w:rsid w:val="00961013"/>
    <w:rsid w:val="009A19B6"/>
    <w:rsid w:val="00AC3F1E"/>
    <w:rsid w:val="00B400D7"/>
    <w:rsid w:val="00BB68C2"/>
    <w:rsid w:val="00C401F0"/>
    <w:rsid w:val="00D11AF3"/>
    <w:rsid w:val="00D466F2"/>
    <w:rsid w:val="00EF19BE"/>
    <w:rsid w:val="00F226BB"/>
    <w:rsid w:val="00FB4FF1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26C9B"/>
  <w15:docId w15:val="{0ADD4792-4A09-42A0-B385-FEA3F2D5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43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2"/>
      <w:ind w:right="30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4"/>
      </w:numPr>
      <w:spacing w:after="17"/>
      <w:ind w:left="10" w:right="15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"/>
      <w:ind w:left="10" w:right="15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30"/>
    </w:rPr>
  </w:style>
  <w:style w:type="paragraph" w:styleId="11">
    <w:name w:val="toc 1"/>
    <w:hidden/>
    <w:uiPriority w:val="39"/>
    <w:pPr>
      <w:spacing w:after="74"/>
      <w:ind w:left="16" w:right="1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69"/>
      <w:ind w:left="168" w:right="16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68B1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68B1"/>
    <w:rPr>
      <w:rFonts w:ascii="Calibri" w:eastAsia="Calibri" w:hAnsi="Calibri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8B1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968B1"/>
    <w:rPr>
      <w:rFonts w:ascii="Calibri" w:eastAsia="Calibri" w:hAnsi="Calibri" w:cs="Arial"/>
      <w:sz w:val="20"/>
      <w:szCs w:val="20"/>
    </w:rPr>
  </w:style>
  <w:style w:type="character" w:styleId="a7">
    <w:name w:val="Hyperlink"/>
    <w:uiPriority w:val="99"/>
    <w:unhideWhenUsed/>
    <w:rsid w:val="006968B1"/>
    <w:rPr>
      <w:color w:val="0563C1"/>
      <w:u w:val="single"/>
    </w:rPr>
  </w:style>
  <w:style w:type="table" w:styleId="a8">
    <w:name w:val="Table Grid"/>
    <w:basedOn w:val="a1"/>
    <w:uiPriority w:val="59"/>
    <w:rsid w:val="006968B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2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e.lanbook.com/book/382778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pharmacopoeia.regmed.ru/%20pharmacopoeia/izdanie-15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pharmacopoeia.regmed.ru/%20pharmacopoeia/izdanie-15" TargetMode="External"/><Relationship Id="rId20" Type="http://schemas.openxmlformats.org/officeDocument/2006/relationships/image" Target="media/image2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pharmacopoeia.regmed.ru/%20pharmacopoeia/izdanie-15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.lanbook.com/book/38277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harmacopoeia.regmed.ru/%20pharmacopoeia/izdanie-15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57</Pages>
  <Words>12234</Words>
  <Characters>69739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Волчкова Елена В.</dc:creator>
  <cp:keywords/>
  <cp:lastModifiedBy>Admin</cp:lastModifiedBy>
  <cp:revision>23</cp:revision>
  <dcterms:created xsi:type="dcterms:W3CDTF">2025-02-25T08:36:00Z</dcterms:created>
  <dcterms:modified xsi:type="dcterms:W3CDTF">2025-03-07T08:23:00Z</dcterms:modified>
</cp:coreProperties>
</file>