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A6" w:rsidRDefault="00664D59">
      <w:pPr>
        <w:spacing w:after="26" w:line="259" w:lineRule="auto"/>
        <w:ind w:right="29" w:firstLine="0"/>
        <w:jc w:val="center"/>
      </w:pPr>
      <w:r>
        <w:rPr>
          <w:noProof/>
        </w:rPr>
        <w:drawing>
          <wp:inline distT="0" distB="0" distL="0" distR="0">
            <wp:extent cx="588010" cy="6705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CD53A6" w:rsidRDefault="00664D59">
      <w:pPr>
        <w:spacing w:after="205" w:line="259" w:lineRule="auto"/>
        <w:ind w:right="8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МИНОБРНАУКИ РОССИИ </w:t>
      </w:r>
    </w:p>
    <w:p w:rsidR="00CD53A6" w:rsidRDefault="00664D59">
      <w:pPr>
        <w:spacing w:after="6" w:line="255" w:lineRule="auto"/>
        <w:ind w:left="641" w:right="664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CD53A6" w:rsidRDefault="00664D59">
      <w:pPr>
        <w:spacing w:after="111" w:line="259" w:lineRule="auto"/>
        <w:ind w:left="10" w:right="8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«МИРЭА – Российский технологический университет»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D53A6" w:rsidRDefault="00664D59">
      <w:pPr>
        <w:pStyle w:val="1"/>
      </w:pPr>
      <w:r>
        <w:t xml:space="preserve">РТУ МИРЭА </w:t>
      </w:r>
    </w:p>
    <w:p w:rsidR="00CD53A6" w:rsidRDefault="00664D59">
      <w:pPr>
        <w:spacing w:after="305" w:line="259" w:lineRule="auto"/>
        <w:ind w:right="35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699" cy="39370"/>
                <wp:effectExtent l="0" t="0" r="0" b="0"/>
                <wp:docPr id="68539" name="Group 68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699" cy="39370"/>
                          <a:chOff x="0" y="0"/>
                          <a:chExt cx="5600699" cy="39370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25400"/>
                            <a:ext cx="560069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699" h="13970">
                                <a:moveTo>
                                  <a:pt x="5600699" y="0"/>
                                </a:moveTo>
                                <a:lnTo>
                                  <a:pt x="5600699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60069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699" h="13970">
                                <a:moveTo>
                                  <a:pt x="5600699" y="0"/>
                                </a:moveTo>
                                <a:lnTo>
                                  <a:pt x="5600699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39" style="width:441pt;height:3.09998pt;mso-position-horizontal-relative:char;mso-position-vertical-relative:line" coordsize="56006,393">
                <v:shape id="Shape 95" style="position:absolute;width:56006;height:139;left:0;top:254;" coordsize="5600699,13970" path="m5600699,0l5600699,12700l0,13970l0,1270l5600699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56006;height:139;left:0;top:0;" coordsize="5600699,13970" path="m5600699,0l5600699,12700l0,13970l0,1270l560069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CD53A6" w:rsidRDefault="00664D59">
      <w:pPr>
        <w:spacing w:after="226" w:line="259" w:lineRule="auto"/>
        <w:ind w:left="8" w:righ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CD53A6" w:rsidRDefault="00664D59">
      <w:pPr>
        <w:spacing w:after="232" w:line="259" w:lineRule="auto"/>
        <w:ind w:left="10" w:right="8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В.Ф. ТРЕТЬЯКОВ, Н.А. ФРАНЦУЗОВА, С.Н. АНТОНЮК </w:t>
      </w:r>
    </w:p>
    <w:p w:rsidR="00CD53A6" w:rsidRDefault="00664D59">
      <w:pPr>
        <w:spacing w:after="343" w:line="259" w:lineRule="auto"/>
        <w:ind w:right="22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53A6" w:rsidRDefault="00664D59">
      <w:pPr>
        <w:pStyle w:val="1"/>
        <w:spacing w:after="247"/>
        <w:ind w:left="283" w:right="0"/>
        <w:jc w:val="left"/>
      </w:pPr>
      <w:r>
        <w:rPr>
          <w:sz w:val="36"/>
        </w:rPr>
        <w:t xml:space="preserve">МЕТОДИЧЕСКИЕ УКАЗАНИЯ ПО ВЫПОЛНЕНИЮ </w:t>
      </w:r>
    </w:p>
    <w:p w:rsidR="00CD53A6" w:rsidRDefault="00664D59">
      <w:pPr>
        <w:spacing w:after="364" w:line="259" w:lineRule="auto"/>
        <w:ind w:left="10" w:right="84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ЛАБОРАТОРНЫХ РАБОТ </w:t>
      </w:r>
    </w:p>
    <w:p w:rsidR="00CD53A6" w:rsidRDefault="00664D59">
      <w:pPr>
        <w:spacing w:after="364" w:line="259" w:lineRule="auto"/>
        <w:ind w:left="10" w:right="84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по дисциплине </w:t>
      </w:r>
    </w:p>
    <w:p w:rsidR="00CD53A6" w:rsidRDefault="00664D59">
      <w:pPr>
        <w:spacing w:after="0" w:line="259" w:lineRule="auto"/>
        <w:ind w:left="10" w:right="81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Б1.В.ДВ.04 Инжиниринг каталитических реакций </w:t>
      </w:r>
    </w:p>
    <w:p w:rsidR="00CD53A6" w:rsidRDefault="00664D59">
      <w:pPr>
        <w:spacing w:after="259" w:line="259" w:lineRule="auto"/>
        <w:ind w:right="0" w:firstLine="0"/>
        <w:jc w:val="right"/>
      </w:pPr>
      <w:r>
        <w:rPr>
          <w:rFonts w:ascii="Times New Roman" w:eastAsia="Times New Roman" w:hAnsi="Times New Roman" w:cs="Times New Roman"/>
          <w:i/>
          <w:sz w:val="12"/>
        </w:rPr>
        <w:t xml:space="preserve"> </w:t>
      </w:r>
    </w:p>
    <w:p w:rsidR="00CD53A6" w:rsidRDefault="00664D59">
      <w:pPr>
        <w:tabs>
          <w:tab w:val="center" w:pos="2184"/>
          <w:tab w:val="center" w:pos="7111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18.04.01 Химическая технология </w:t>
      </w:r>
    </w:p>
    <w:p w:rsidR="00CD53A6" w:rsidRDefault="00664D59">
      <w:pPr>
        <w:spacing w:after="40" w:line="259" w:lineRule="auto"/>
        <w:ind w:left="4529" w:right="-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80282" cy="6096"/>
                <wp:effectExtent l="0" t="0" r="0" b="0"/>
                <wp:docPr id="68536" name="Group 68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0282" cy="6096"/>
                          <a:chOff x="0" y="0"/>
                          <a:chExt cx="3280282" cy="6096"/>
                        </a:xfrm>
                      </wpg:grpSpPr>
                      <wps:wsp>
                        <wps:cNvPr id="76763" name="Shape 76763"/>
                        <wps:cNvSpPr/>
                        <wps:spPr>
                          <a:xfrm>
                            <a:off x="0" y="0"/>
                            <a:ext cx="3280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282" h="9144">
                                <a:moveTo>
                                  <a:pt x="0" y="0"/>
                                </a:moveTo>
                                <a:lnTo>
                                  <a:pt x="3280282" y="0"/>
                                </a:lnTo>
                                <a:lnTo>
                                  <a:pt x="3280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36" style="width:258.29pt;height:0.47998pt;mso-position-horizontal-relative:char;mso-position-vertical-relative:line" coordsize="32802,60">
                <v:shape id="Shape 76764" style="position:absolute;width:32802;height:91;left:0;top:0;" coordsize="3280282,9144" path="m0,0l3280282,0l32802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D53A6" w:rsidRDefault="00664D59">
      <w:pPr>
        <w:tabs>
          <w:tab w:val="center" w:pos="2184"/>
          <w:tab w:val="center" w:pos="7111"/>
        </w:tabs>
        <w:spacing w:after="23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(код и наименование)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D53A6" w:rsidRDefault="00664D59">
      <w:pPr>
        <w:tabs>
          <w:tab w:val="right" w:pos="9617"/>
        </w:tabs>
        <w:spacing w:after="139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Магистерская программа (направленность)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Химия и технология продуктов </w:t>
      </w:r>
    </w:p>
    <w:p w:rsidR="00CD53A6" w:rsidRDefault="00664D59">
      <w:pPr>
        <w:spacing w:after="191" w:line="259" w:lineRule="auto"/>
        <w:ind w:right="379" w:firstLine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основного органического и </w:t>
      </w:r>
    </w:p>
    <w:p w:rsidR="00CD53A6" w:rsidRDefault="00664D59">
      <w:pPr>
        <w:tabs>
          <w:tab w:val="center" w:pos="7516"/>
        </w:tabs>
        <w:spacing w:after="0" w:line="259" w:lineRule="auto"/>
        <w:ind w:left="-5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нефтехимического синтеза </w:t>
      </w:r>
    </w:p>
    <w:p w:rsidR="00CD53A6" w:rsidRDefault="00664D59">
      <w:pPr>
        <w:spacing w:after="42" w:line="259" w:lineRule="auto"/>
        <w:ind w:left="5336" w:right="-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67837" cy="6096"/>
                <wp:effectExtent l="0" t="0" r="0" b="0"/>
                <wp:docPr id="68537" name="Group 68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837" cy="6096"/>
                          <a:chOff x="0" y="0"/>
                          <a:chExt cx="2767837" cy="6096"/>
                        </a:xfrm>
                      </wpg:grpSpPr>
                      <wps:wsp>
                        <wps:cNvPr id="76765" name="Shape 76765"/>
                        <wps:cNvSpPr/>
                        <wps:spPr>
                          <a:xfrm>
                            <a:off x="0" y="0"/>
                            <a:ext cx="2767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837" h="9144">
                                <a:moveTo>
                                  <a:pt x="0" y="0"/>
                                </a:moveTo>
                                <a:lnTo>
                                  <a:pt x="2767837" y="0"/>
                                </a:lnTo>
                                <a:lnTo>
                                  <a:pt x="2767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37" style="width:217.94pt;height:0.47998pt;mso-position-horizontal-relative:char;mso-position-vertical-relative:line" coordsize="27678,60">
                <v:shape id="Shape 76766" style="position:absolute;width:27678;height:91;left:0;top:0;" coordsize="2767837,9144" path="m0,0l2767837,0l27678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D53A6" w:rsidRDefault="00664D59">
      <w:pPr>
        <w:tabs>
          <w:tab w:val="center" w:pos="2588"/>
          <w:tab w:val="center" w:pos="7514"/>
        </w:tabs>
        <w:spacing w:after="23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(код и наименование) </w:t>
      </w:r>
    </w:p>
    <w:p w:rsidR="00CD53A6" w:rsidRDefault="00664D59">
      <w:pPr>
        <w:tabs>
          <w:tab w:val="center" w:pos="1243"/>
          <w:tab w:val="center" w:pos="6169"/>
        </w:tabs>
        <w:spacing w:after="20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Институт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Институт тонких </w:t>
      </w:r>
    </w:p>
    <w:p w:rsidR="00CD53A6" w:rsidRDefault="00664D59">
      <w:pPr>
        <w:tabs>
          <w:tab w:val="center" w:pos="1243"/>
          <w:tab w:val="center" w:pos="6169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химических технологий имени М.В. Ломоносова </w:t>
      </w:r>
    </w:p>
    <w:p w:rsidR="00CD53A6" w:rsidRDefault="00664D59">
      <w:pPr>
        <w:spacing w:line="259" w:lineRule="auto"/>
        <w:ind w:left="2631" w:right="-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85767" cy="6096"/>
                <wp:effectExtent l="0" t="0" r="0" b="0"/>
                <wp:docPr id="68538" name="Group 68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67" cy="6096"/>
                          <a:chOff x="0" y="0"/>
                          <a:chExt cx="4485767" cy="6096"/>
                        </a:xfrm>
                      </wpg:grpSpPr>
                      <wps:wsp>
                        <wps:cNvPr id="76767" name="Shape 76767"/>
                        <wps:cNvSpPr/>
                        <wps:spPr>
                          <a:xfrm>
                            <a:off x="0" y="0"/>
                            <a:ext cx="44857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767" h="9144">
                                <a:moveTo>
                                  <a:pt x="0" y="0"/>
                                </a:moveTo>
                                <a:lnTo>
                                  <a:pt x="4485767" y="0"/>
                                </a:lnTo>
                                <a:lnTo>
                                  <a:pt x="44857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38" style="width:353.21pt;height:0.47998pt;mso-position-horizontal-relative:char;mso-position-vertical-relative:line" coordsize="44857,60">
                <v:shape id="Shape 76768" style="position:absolute;width:44857;height:91;left:0;top:0;" coordsize="4485767,9144" path="m0,0l4485767,0l448576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D53A6" w:rsidRDefault="00664D59" w:rsidP="00524767">
      <w:pPr>
        <w:spacing w:after="0" w:line="259" w:lineRule="auto"/>
        <w:ind w:right="12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53A6" w:rsidRDefault="00664D59">
      <w:pPr>
        <w:spacing w:after="18" w:line="259" w:lineRule="auto"/>
        <w:ind w:right="12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53A6" w:rsidRDefault="00524767" w:rsidP="00524767">
      <w:pPr>
        <w:spacing w:after="0" w:line="259" w:lineRule="auto"/>
        <w:ind w:right="82" w:firstLine="0"/>
        <w:jc w:val="center"/>
        <w:sectPr w:rsidR="00CD53A6">
          <w:footerReference w:type="even" r:id="rId8"/>
          <w:footerReference w:type="default" r:id="rId9"/>
          <w:footerReference w:type="first" r:id="rId10"/>
          <w:pgSz w:w="11906" w:h="16838"/>
          <w:pgMar w:top="1133" w:right="820" w:bottom="1440" w:left="146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>Москва 2021</w:t>
      </w:r>
      <w:bookmarkStart w:id="0" w:name="_GoBack"/>
      <w:bookmarkEnd w:id="0"/>
    </w:p>
    <w:p w:rsidR="00CD53A6" w:rsidRDefault="00CD53A6" w:rsidP="00524767">
      <w:pPr>
        <w:spacing w:after="0" w:line="259" w:lineRule="auto"/>
        <w:ind w:right="0" w:firstLine="0"/>
        <w:jc w:val="left"/>
      </w:pPr>
    </w:p>
    <w:p w:rsidR="00CD53A6" w:rsidRDefault="00CD53A6">
      <w:pPr>
        <w:spacing w:after="0" w:line="259" w:lineRule="auto"/>
        <w:ind w:right="319" w:firstLine="0"/>
        <w:jc w:val="center"/>
      </w:pPr>
    </w:p>
    <w:p w:rsidR="00CD53A6" w:rsidRDefault="00664D59">
      <w:pPr>
        <w:spacing w:after="0" w:line="259" w:lineRule="auto"/>
        <w:ind w:left="454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53A6" w:rsidRDefault="00664D59">
      <w:pPr>
        <w:spacing w:after="0" w:line="216" w:lineRule="auto"/>
        <w:ind w:right="440" w:firstLine="0"/>
        <w:jc w:val="right"/>
      </w:pPr>
      <w:r>
        <w:rPr>
          <w:b/>
          <w:sz w:val="24"/>
        </w:rPr>
        <w:t xml:space="preserve">Содержание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CD53A6" w:rsidRDefault="00664D59">
      <w:pPr>
        <w:spacing w:after="0" w:line="259" w:lineRule="auto"/>
        <w:ind w:left="982" w:right="0" w:firstLine="0"/>
        <w:jc w:val="left"/>
      </w:pPr>
      <w:r>
        <w:rPr>
          <w:b/>
          <w:sz w:val="24"/>
        </w:rPr>
        <w:t xml:space="preserve"> </w:t>
      </w:r>
    </w:p>
    <w:p w:rsidR="00CD53A6" w:rsidRDefault="00664D59">
      <w:pPr>
        <w:numPr>
          <w:ilvl w:val="0"/>
          <w:numId w:val="1"/>
        </w:numPr>
        <w:spacing w:after="13" w:line="250" w:lineRule="auto"/>
        <w:ind w:right="0" w:hanging="982"/>
        <w:jc w:val="left"/>
      </w:pPr>
      <w:r>
        <w:rPr>
          <w:sz w:val="24"/>
        </w:rPr>
        <w:t>Введение</w:t>
      </w:r>
      <w:r>
        <w:rPr>
          <w:sz w:val="24"/>
        </w:rPr>
        <w:t xml:space="preserve"> </w:t>
      </w:r>
      <w:r>
        <w:rPr>
          <w:sz w:val="24"/>
        </w:rPr>
        <w:tab/>
        <w:t xml:space="preserve">4 </w:t>
      </w:r>
    </w:p>
    <w:p w:rsidR="00CD53A6" w:rsidRDefault="00664D59">
      <w:pPr>
        <w:numPr>
          <w:ilvl w:val="1"/>
          <w:numId w:val="1"/>
        </w:numPr>
        <w:spacing w:after="13" w:line="250" w:lineRule="auto"/>
        <w:ind w:right="0" w:hanging="982"/>
        <w:jc w:val="left"/>
      </w:pPr>
      <w:r>
        <w:rPr>
          <w:sz w:val="24"/>
        </w:rPr>
        <w:t>Общая</w:t>
      </w:r>
      <w:r>
        <w:rPr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z w:val="24"/>
        </w:rPr>
        <w:t xml:space="preserve"> </w:t>
      </w:r>
      <w:r>
        <w:rPr>
          <w:sz w:val="24"/>
        </w:rPr>
        <w:t>синтеза</w:t>
      </w:r>
      <w:r>
        <w:rPr>
          <w:sz w:val="24"/>
        </w:rPr>
        <w:t xml:space="preserve"> </w:t>
      </w:r>
      <w:r>
        <w:rPr>
          <w:sz w:val="24"/>
        </w:rPr>
        <w:t>углеводоро</w:t>
      </w:r>
      <w:r>
        <w:rPr>
          <w:sz w:val="24"/>
        </w:rPr>
        <w:t>-</w:t>
      </w:r>
      <w:r>
        <w:rPr>
          <w:sz w:val="24"/>
        </w:rPr>
        <w:tab/>
        <w:t xml:space="preserve">4 </w:t>
      </w:r>
      <w:r>
        <w:rPr>
          <w:sz w:val="24"/>
        </w:rPr>
        <w:t>дов</w:t>
      </w:r>
      <w:r>
        <w:rPr>
          <w:sz w:val="24"/>
        </w:rPr>
        <w:t xml:space="preserve"> </w:t>
      </w:r>
      <w:r>
        <w:rPr>
          <w:sz w:val="24"/>
        </w:rPr>
        <w:t>конверсией</w:t>
      </w:r>
      <w:r>
        <w:rPr>
          <w:sz w:val="24"/>
        </w:rPr>
        <w:t xml:space="preserve"> </w:t>
      </w:r>
      <w:r>
        <w:rPr>
          <w:sz w:val="24"/>
        </w:rPr>
        <w:t>биоэтанола</w:t>
      </w:r>
      <w:r>
        <w:rPr>
          <w:sz w:val="24"/>
        </w:rPr>
        <w:t xml:space="preserve"> </w:t>
      </w:r>
    </w:p>
    <w:p w:rsidR="00CD53A6" w:rsidRDefault="00664D59">
      <w:pPr>
        <w:numPr>
          <w:ilvl w:val="1"/>
          <w:numId w:val="1"/>
        </w:numPr>
        <w:spacing w:after="13" w:line="250" w:lineRule="auto"/>
        <w:ind w:right="0" w:hanging="982"/>
        <w:jc w:val="left"/>
      </w:pPr>
      <w:r>
        <w:rPr>
          <w:sz w:val="24"/>
        </w:rPr>
        <w:t>Биотопливо</w:t>
      </w:r>
      <w:r>
        <w:rPr>
          <w:sz w:val="24"/>
        </w:rPr>
        <w:t xml:space="preserve">, </w:t>
      </w:r>
      <w:r>
        <w:rPr>
          <w:sz w:val="24"/>
        </w:rPr>
        <w:t>виды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источники</w:t>
      </w:r>
      <w:r>
        <w:rPr>
          <w:sz w:val="24"/>
        </w:rPr>
        <w:t xml:space="preserve">. </w:t>
      </w:r>
      <w:r>
        <w:rPr>
          <w:sz w:val="24"/>
        </w:rPr>
        <w:tab/>
        <w:t xml:space="preserve">7 </w:t>
      </w:r>
    </w:p>
    <w:p w:rsidR="00CD53A6" w:rsidRDefault="00664D59">
      <w:pPr>
        <w:numPr>
          <w:ilvl w:val="1"/>
          <w:numId w:val="1"/>
        </w:numPr>
        <w:spacing w:after="13" w:line="250" w:lineRule="auto"/>
        <w:ind w:right="0" w:hanging="982"/>
        <w:jc w:val="left"/>
      </w:pPr>
      <w:r>
        <w:rPr>
          <w:sz w:val="24"/>
        </w:rPr>
        <w:t>Перспективы</w:t>
      </w:r>
      <w:r>
        <w:rPr>
          <w:sz w:val="24"/>
        </w:rPr>
        <w:t xml:space="preserve"> </w:t>
      </w:r>
      <w:r>
        <w:rPr>
          <w:sz w:val="24"/>
        </w:rPr>
        <w:t>производства</w:t>
      </w:r>
      <w:r>
        <w:rPr>
          <w:sz w:val="24"/>
        </w:rPr>
        <w:t xml:space="preserve"> </w:t>
      </w:r>
      <w:r>
        <w:rPr>
          <w:sz w:val="24"/>
        </w:rPr>
        <w:t>биоэтанола</w:t>
      </w:r>
      <w:r>
        <w:rPr>
          <w:sz w:val="24"/>
        </w:rPr>
        <w:t xml:space="preserve">. </w:t>
      </w:r>
      <w:r>
        <w:rPr>
          <w:sz w:val="24"/>
        </w:rPr>
        <w:tab/>
        <w:t xml:space="preserve">10 </w:t>
      </w:r>
    </w:p>
    <w:p w:rsidR="00CD53A6" w:rsidRDefault="00664D59">
      <w:pPr>
        <w:numPr>
          <w:ilvl w:val="1"/>
          <w:numId w:val="1"/>
        </w:numPr>
        <w:spacing w:after="13" w:line="250" w:lineRule="auto"/>
        <w:ind w:right="0" w:hanging="982"/>
        <w:jc w:val="left"/>
      </w:pPr>
      <w:r>
        <w:rPr>
          <w:sz w:val="24"/>
        </w:rPr>
        <w:t>Назначение</w:t>
      </w:r>
      <w:r>
        <w:rPr>
          <w:sz w:val="24"/>
        </w:rPr>
        <w:t xml:space="preserve"> </w:t>
      </w:r>
      <w:r>
        <w:rPr>
          <w:sz w:val="24"/>
        </w:rPr>
        <w:t>конверсии</w:t>
      </w:r>
      <w:r>
        <w:rPr>
          <w:sz w:val="24"/>
        </w:rPr>
        <w:t xml:space="preserve"> </w:t>
      </w:r>
      <w:r>
        <w:rPr>
          <w:sz w:val="24"/>
        </w:rPr>
        <w:t>биоэтанола</w:t>
      </w:r>
      <w:r>
        <w:rPr>
          <w:sz w:val="24"/>
        </w:rPr>
        <w:t xml:space="preserve"> </w:t>
      </w:r>
      <w:r>
        <w:rPr>
          <w:sz w:val="24"/>
        </w:rPr>
        <w:tab/>
        <w:t xml:space="preserve">17 </w:t>
      </w:r>
    </w:p>
    <w:p w:rsidR="00CD53A6" w:rsidRDefault="00664D59">
      <w:pPr>
        <w:numPr>
          <w:ilvl w:val="0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Общие</w:t>
      </w:r>
      <w:r>
        <w:rPr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z w:val="24"/>
        </w:rPr>
        <w:t xml:space="preserve"> </w:t>
      </w:r>
      <w:r>
        <w:rPr>
          <w:sz w:val="24"/>
        </w:rPr>
        <w:t>процесса</w:t>
      </w:r>
      <w:r>
        <w:rPr>
          <w:sz w:val="24"/>
        </w:rPr>
        <w:t xml:space="preserve"> </w:t>
      </w:r>
      <w:r>
        <w:rPr>
          <w:sz w:val="24"/>
        </w:rPr>
        <w:t>конверсии</w:t>
      </w:r>
      <w:r>
        <w:rPr>
          <w:sz w:val="24"/>
        </w:rPr>
        <w:t xml:space="preserve"> </w:t>
      </w:r>
      <w:r>
        <w:rPr>
          <w:sz w:val="24"/>
        </w:rPr>
        <w:tab/>
        <w:t xml:space="preserve">18 </w:t>
      </w:r>
      <w:r>
        <w:rPr>
          <w:sz w:val="24"/>
        </w:rPr>
        <w:t>этанола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жидкие</w:t>
      </w:r>
      <w:r>
        <w:rPr>
          <w:sz w:val="24"/>
        </w:rPr>
        <w:t xml:space="preserve"> </w:t>
      </w:r>
      <w:r>
        <w:rPr>
          <w:sz w:val="24"/>
        </w:rPr>
        <w:t>углеводороды</w:t>
      </w:r>
      <w:r>
        <w:rPr>
          <w:sz w:val="24"/>
        </w:rPr>
        <w:t xml:space="preserve">. </w:t>
      </w:r>
    </w:p>
    <w:p w:rsidR="00CD53A6" w:rsidRDefault="00664D59">
      <w:pPr>
        <w:numPr>
          <w:ilvl w:val="1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Характеристика</w:t>
      </w:r>
      <w:r>
        <w:rPr>
          <w:sz w:val="24"/>
        </w:rPr>
        <w:t xml:space="preserve"> </w:t>
      </w:r>
      <w:r>
        <w:rPr>
          <w:sz w:val="24"/>
        </w:rPr>
        <w:t>исходного</w:t>
      </w:r>
      <w:r>
        <w:rPr>
          <w:sz w:val="24"/>
        </w:rPr>
        <w:t xml:space="preserve"> </w:t>
      </w:r>
      <w:r>
        <w:rPr>
          <w:sz w:val="24"/>
        </w:rPr>
        <w:t>сырья</w:t>
      </w:r>
      <w:r>
        <w:rPr>
          <w:sz w:val="24"/>
        </w:rPr>
        <w:t xml:space="preserve">, </w:t>
      </w:r>
      <w:r>
        <w:rPr>
          <w:sz w:val="24"/>
        </w:rPr>
        <w:t>материа</w:t>
      </w:r>
      <w:r>
        <w:rPr>
          <w:sz w:val="24"/>
        </w:rPr>
        <w:t>-</w:t>
      </w:r>
      <w:r>
        <w:rPr>
          <w:sz w:val="24"/>
        </w:rPr>
        <w:tab/>
        <w:t xml:space="preserve">23 </w:t>
      </w:r>
      <w:r>
        <w:rPr>
          <w:sz w:val="24"/>
        </w:rPr>
        <w:t>лов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промежуточных</w:t>
      </w:r>
      <w:r>
        <w:rPr>
          <w:sz w:val="24"/>
        </w:rPr>
        <w:t xml:space="preserve"> </w:t>
      </w:r>
      <w:r>
        <w:rPr>
          <w:sz w:val="24"/>
        </w:rPr>
        <w:t>продуктов</w:t>
      </w:r>
      <w:r>
        <w:rPr>
          <w:sz w:val="24"/>
        </w:rPr>
        <w:t xml:space="preserve"> </w:t>
      </w:r>
    </w:p>
    <w:p w:rsidR="00CD53A6" w:rsidRDefault="00664D59">
      <w:pPr>
        <w:numPr>
          <w:ilvl w:val="1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Катализаторы</w:t>
      </w:r>
      <w:r>
        <w:rPr>
          <w:sz w:val="24"/>
        </w:rPr>
        <w:t xml:space="preserve"> </w:t>
      </w:r>
      <w:r>
        <w:rPr>
          <w:sz w:val="24"/>
        </w:rPr>
        <w:tab/>
        <w:t xml:space="preserve">24 </w:t>
      </w:r>
    </w:p>
    <w:p w:rsidR="00CD53A6" w:rsidRDefault="00664D59">
      <w:pPr>
        <w:numPr>
          <w:ilvl w:val="0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Описание</w:t>
      </w:r>
      <w:r>
        <w:rPr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z w:val="24"/>
        </w:rPr>
        <w:t xml:space="preserve"> </w:t>
      </w:r>
      <w:r>
        <w:rPr>
          <w:sz w:val="24"/>
        </w:rPr>
        <w:t>процесса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схе</w:t>
      </w:r>
      <w:r>
        <w:rPr>
          <w:sz w:val="24"/>
        </w:rPr>
        <w:t>-</w:t>
      </w:r>
      <w:r>
        <w:rPr>
          <w:sz w:val="24"/>
        </w:rPr>
        <w:tab/>
        <w:t xml:space="preserve">25 </w:t>
      </w:r>
      <w:r>
        <w:rPr>
          <w:sz w:val="24"/>
        </w:rPr>
        <w:t>ма</w:t>
      </w:r>
      <w:r>
        <w:rPr>
          <w:sz w:val="24"/>
        </w:rPr>
        <w:t xml:space="preserve"> </w:t>
      </w:r>
      <w:r>
        <w:rPr>
          <w:sz w:val="24"/>
        </w:rPr>
        <w:t>лабораторной</w:t>
      </w:r>
      <w:r>
        <w:rPr>
          <w:sz w:val="24"/>
        </w:rPr>
        <w:t xml:space="preserve"> </w:t>
      </w:r>
      <w:r>
        <w:rPr>
          <w:sz w:val="24"/>
        </w:rPr>
        <w:t>установки</w:t>
      </w:r>
      <w:r>
        <w:rPr>
          <w:sz w:val="24"/>
        </w:rPr>
        <w:t xml:space="preserve"> </w:t>
      </w:r>
      <w:r>
        <w:rPr>
          <w:sz w:val="24"/>
        </w:rPr>
        <w:t>синтеза</w:t>
      </w:r>
      <w:r>
        <w:rPr>
          <w:sz w:val="24"/>
        </w:rPr>
        <w:t xml:space="preserve"> </w:t>
      </w:r>
    </w:p>
    <w:p w:rsidR="00CD53A6" w:rsidRDefault="00664D59">
      <w:pPr>
        <w:numPr>
          <w:ilvl w:val="1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Методика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эксперимента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ката</w:t>
      </w:r>
      <w:r>
        <w:rPr>
          <w:sz w:val="24"/>
        </w:rPr>
        <w:t>-</w:t>
      </w:r>
      <w:r>
        <w:rPr>
          <w:sz w:val="24"/>
        </w:rPr>
        <w:tab/>
        <w:t xml:space="preserve">25 </w:t>
      </w:r>
      <w:r>
        <w:rPr>
          <w:sz w:val="24"/>
        </w:rPr>
        <w:t>литическому</w:t>
      </w:r>
      <w:r>
        <w:rPr>
          <w:sz w:val="24"/>
        </w:rPr>
        <w:t xml:space="preserve"> </w:t>
      </w:r>
      <w:r>
        <w:rPr>
          <w:sz w:val="24"/>
        </w:rPr>
        <w:t>превращению</w:t>
      </w:r>
      <w:r>
        <w:rPr>
          <w:sz w:val="24"/>
        </w:rPr>
        <w:t xml:space="preserve"> </w:t>
      </w:r>
      <w:r>
        <w:rPr>
          <w:sz w:val="24"/>
        </w:rPr>
        <w:t>этилового</w:t>
      </w:r>
      <w:r>
        <w:rPr>
          <w:sz w:val="24"/>
        </w:rPr>
        <w:t xml:space="preserve"> </w:t>
      </w:r>
      <w:r>
        <w:rPr>
          <w:sz w:val="24"/>
        </w:rPr>
        <w:t>спирта</w:t>
      </w:r>
      <w:r>
        <w:rPr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 xml:space="preserve"> </w:t>
      </w:r>
      <w:r>
        <w:rPr>
          <w:sz w:val="24"/>
        </w:rPr>
        <w:t>атмосферном</w:t>
      </w:r>
      <w:r>
        <w:rPr>
          <w:sz w:val="24"/>
        </w:rPr>
        <w:t xml:space="preserve"> </w:t>
      </w:r>
      <w:r>
        <w:rPr>
          <w:sz w:val="24"/>
        </w:rPr>
        <w:t>давлении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лабораторной</w:t>
      </w:r>
      <w:r>
        <w:rPr>
          <w:sz w:val="24"/>
        </w:rPr>
        <w:t xml:space="preserve"> </w:t>
      </w:r>
      <w:r>
        <w:rPr>
          <w:sz w:val="24"/>
        </w:rPr>
        <w:t>установке</w:t>
      </w:r>
      <w:r>
        <w:rPr>
          <w:sz w:val="24"/>
        </w:rPr>
        <w:t xml:space="preserve"> </w:t>
      </w:r>
      <w:r>
        <w:rPr>
          <w:sz w:val="24"/>
        </w:rPr>
        <w:t>проточного</w:t>
      </w:r>
      <w:r>
        <w:rPr>
          <w:sz w:val="24"/>
        </w:rPr>
        <w:t xml:space="preserve"> </w:t>
      </w:r>
      <w:r>
        <w:rPr>
          <w:sz w:val="24"/>
        </w:rPr>
        <w:t>типа</w:t>
      </w:r>
      <w:r>
        <w:rPr>
          <w:sz w:val="24"/>
        </w:rPr>
        <w:t xml:space="preserve"> </w:t>
      </w:r>
    </w:p>
    <w:p w:rsidR="00CD53A6" w:rsidRDefault="00664D59">
      <w:pPr>
        <w:numPr>
          <w:ilvl w:val="1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Методика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эксперимента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ката</w:t>
      </w:r>
      <w:r>
        <w:rPr>
          <w:sz w:val="24"/>
        </w:rPr>
        <w:t>-</w:t>
      </w:r>
      <w:r>
        <w:rPr>
          <w:sz w:val="24"/>
        </w:rPr>
        <w:tab/>
        <w:t xml:space="preserve">28 </w:t>
      </w:r>
      <w:r>
        <w:rPr>
          <w:sz w:val="24"/>
        </w:rPr>
        <w:t>литическому</w:t>
      </w:r>
      <w:r>
        <w:rPr>
          <w:sz w:val="24"/>
        </w:rPr>
        <w:t xml:space="preserve"> </w:t>
      </w:r>
      <w:r>
        <w:rPr>
          <w:sz w:val="24"/>
        </w:rPr>
        <w:t>превращению</w:t>
      </w:r>
      <w:r>
        <w:rPr>
          <w:sz w:val="24"/>
        </w:rPr>
        <w:t xml:space="preserve"> </w:t>
      </w:r>
      <w:r>
        <w:rPr>
          <w:sz w:val="24"/>
        </w:rPr>
        <w:t>этилового</w:t>
      </w:r>
      <w:r>
        <w:rPr>
          <w:sz w:val="24"/>
        </w:rPr>
        <w:t xml:space="preserve"> </w:t>
      </w:r>
      <w:r>
        <w:rPr>
          <w:sz w:val="24"/>
        </w:rPr>
        <w:t>спирта</w:t>
      </w:r>
      <w:r>
        <w:rPr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 xml:space="preserve"> </w:t>
      </w:r>
      <w:r>
        <w:rPr>
          <w:sz w:val="24"/>
        </w:rPr>
        <w:t>повышенном</w:t>
      </w:r>
      <w:r>
        <w:rPr>
          <w:sz w:val="24"/>
        </w:rPr>
        <w:t xml:space="preserve"> </w:t>
      </w:r>
      <w:r>
        <w:rPr>
          <w:sz w:val="24"/>
        </w:rPr>
        <w:t>давлении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лабораторной</w:t>
      </w:r>
      <w:r>
        <w:rPr>
          <w:sz w:val="24"/>
        </w:rPr>
        <w:t xml:space="preserve"> </w:t>
      </w:r>
      <w:r>
        <w:rPr>
          <w:sz w:val="24"/>
        </w:rPr>
        <w:t>установке</w:t>
      </w:r>
      <w:r>
        <w:rPr>
          <w:sz w:val="24"/>
        </w:rPr>
        <w:t xml:space="preserve"> </w:t>
      </w:r>
      <w:r>
        <w:rPr>
          <w:sz w:val="24"/>
        </w:rPr>
        <w:t>проточного</w:t>
      </w:r>
      <w:r>
        <w:rPr>
          <w:sz w:val="24"/>
        </w:rPr>
        <w:t xml:space="preserve"> </w:t>
      </w:r>
      <w:r>
        <w:rPr>
          <w:sz w:val="24"/>
        </w:rPr>
        <w:t>типа</w:t>
      </w:r>
      <w:r>
        <w:rPr>
          <w:i/>
          <w:sz w:val="24"/>
        </w:rPr>
        <w:t xml:space="preserve"> </w:t>
      </w:r>
    </w:p>
    <w:p w:rsidR="00CD53A6" w:rsidRDefault="00664D59">
      <w:pPr>
        <w:numPr>
          <w:ilvl w:val="1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Методика</w:t>
      </w:r>
      <w:r>
        <w:rPr>
          <w:sz w:val="24"/>
        </w:rPr>
        <w:t xml:space="preserve"> </w:t>
      </w:r>
      <w:r>
        <w:rPr>
          <w:sz w:val="24"/>
        </w:rPr>
        <w:t>анализа</w:t>
      </w:r>
      <w:r>
        <w:rPr>
          <w:sz w:val="24"/>
        </w:rPr>
        <w:t xml:space="preserve"> </w:t>
      </w:r>
      <w:r>
        <w:rPr>
          <w:sz w:val="24"/>
        </w:rPr>
        <w:t>продуктов</w:t>
      </w:r>
      <w:r>
        <w:rPr>
          <w:sz w:val="24"/>
        </w:rPr>
        <w:t xml:space="preserve"> </w:t>
      </w:r>
      <w:r>
        <w:rPr>
          <w:sz w:val="24"/>
        </w:rPr>
        <w:t>реакции</w:t>
      </w:r>
      <w:r>
        <w:rPr>
          <w:sz w:val="24"/>
        </w:rPr>
        <w:t xml:space="preserve"> </w:t>
      </w:r>
      <w:r>
        <w:rPr>
          <w:sz w:val="24"/>
        </w:rPr>
        <w:tab/>
        <w:t xml:space="preserve">30 </w:t>
      </w:r>
    </w:p>
    <w:p w:rsidR="00CD53A6" w:rsidRDefault="00664D59">
      <w:pPr>
        <w:numPr>
          <w:ilvl w:val="1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Методика</w:t>
      </w:r>
      <w:r>
        <w:rPr>
          <w:sz w:val="24"/>
        </w:rPr>
        <w:t xml:space="preserve"> </w:t>
      </w:r>
      <w:r>
        <w:rPr>
          <w:sz w:val="24"/>
        </w:rPr>
        <w:t>хроматографического</w:t>
      </w:r>
      <w:r>
        <w:rPr>
          <w:sz w:val="24"/>
        </w:rPr>
        <w:t xml:space="preserve"> </w:t>
      </w:r>
      <w:r>
        <w:rPr>
          <w:sz w:val="24"/>
        </w:rPr>
        <w:t>анализа</w:t>
      </w:r>
      <w:r>
        <w:rPr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-</w:t>
      </w:r>
      <w:r>
        <w:rPr>
          <w:sz w:val="24"/>
        </w:rPr>
        <w:tab/>
        <w:t xml:space="preserve">31 </w:t>
      </w:r>
      <w:r>
        <w:rPr>
          <w:sz w:val="24"/>
        </w:rPr>
        <w:t>става</w:t>
      </w:r>
      <w:r>
        <w:rPr>
          <w:sz w:val="24"/>
        </w:rPr>
        <w:t xml:space="preserve"> </w:t>
      </w:r>
      <w:r>
        <w:rPr>
          <w:sz w:val="24"/>
        </w:rPr>
        <w:t>продуктов</w:t>
      </w:r>
      <w:r>
        <w:rPr>
          <w:sz w:val="24"/>
        </w:rPr>
        <w:t xml:space="preserve"> </w:t>
      </w:r>
      <w:r>
        <w:rPr>
          <w:sz w:val="24"/>
        </w:rPr>
        <w:t>гидрирования</w:t>
      </w:r>
      <w:r>
        <w:rPr>
          <w:sz w:val="24"/>
        </w:rPr>
        <w:t xml:space="preserve"> </w:t>
      </w:r>
      <w:r>
        <w:rPr>
          <w:sz w:val="24"/>
        </w:rPr>
        <w:t>углеводородной</w:t>
      </w:r>
      <w:r>
        <w:rPr>
          <w:sz w:val="24"/>
        </w:rPr>
        <w:t xml:space="preserve"> </w:t>
      </w:r>
      <w:r>
        <w:rPr>
          <w:sz w:val="24"/>
        </w:rPr>
        <w:t>фракции</w:t>
      </w:r>
      <w:r>
        <w:rPr>
          <w:sz w:val="24"/>
        </w:rPr>
        <w:t xml:space="preserve"> </w:t>
      </w:r>
    </w:p>
    <w:p w:rsidR="00CD53A6" w:rsidRDefault="00664D59">
      <w:pPr>
        <w:numPr>
          <w:ilvl w:val="1"/>
          <w:numId w:val="2"/>
        </w:numPr>
        <w:spacing w:after="13" w:line="250" w:lineRule="auto"/>
        <w:ind w:right="0" w:hanging="982"/>
        <w:jc w:val="left"/>
      </w:pPr>
      <w:r>
        <w:rPr>
          <w:sz w:val="24"/>
        </w:rPr>
        <w:t>Расчет</w:t>
      </w:r>
      <w:r>
        <w:rPr>
          <w:sz w:val="24"/>
        </w:rPr>
        <w:t xml:space="preserve"> </w:t>
      </w:r>
      <w:r>
        <w:rPr>
          <w:sz w:val="24"/>
        </w:rPr>
        <w:t>материального</w:t>
      </w:r>
      <w:r>
        <w:rPr>
          <w:sz w:val="24"/>
        </w:rPr>
        <w:t xml:space="preserve"> </w:t>
      </w:r>
      <w:r>
        <w:rPr>
          <w:sz w:val="24"/>
        </w:rPr>
        <w:t>баланса</w:t>
      </w:r>
      <w:r>
        <w:rPr>
          <w:sz w:val="24"/>
        </w:rPr>
        <w:t xml:space="preserve"> 34 4. </w:t>
      </w:r>
      <w:r>
        <w:rPr>
          <w:sz w:val="24"/>
        </w:rPr>
        <w:t>Оформление</w:t>
      </w:r>
      <w:r>
        <w:rPr>
          <w:sz w:val="24"/>
        </w:rPr>
        <w:t xml:space="preserve"> </w:t>
      </w:r>
      <w:r>
        <w:rPr>
          <w:sz w:val="24"/>
        </w:rPr>
        <w:t>лабораторной</w:t>
      </w:r>
      <w:r>
        <w:rPr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 xml:space="preserve"> 35 </w:t>
      </w:r>
    </w:p>
    <w:p w:rsidR="00CD53A6" w:rsidRDefault="00664D59">
      <w:pPr>
        <w:tabs>
          <w:tab w:val="center" w:pos="1631"/>
          <w:tab w:val="right" w:pos="6852"/>
        </w:tabs>
        <w:spacing w:after="13" w:line="250" w:lineRule="auto"/>
        <w:ind w:left="-15" w:right="0" w:firstLine="0"/>
        <w:jc w:val="left"/>
      </w:pPr>
      <w:r>
        <w:rPr>
          <w:sz w:val="24"/>
        </w:rPr>
        <w:t xml:space="preserve">5. </w:t>
      </w:r>
      <w:r>
        <w:rPr>
          <w:sz w:val="24"/>
        </w:rPr>
        <w:tab/>
      </w:r>
      <w:r>
        <w:rPr>
          <w:sz w:val="24"/>
        </w:rPr>
        <w:t>Литература</w:t>
      </w:r>
      <w:r>
        <w:rPr>
          <w:sz w:val="24"/>
        </w:rPr>
        <w:t xml:space="preserve"> </w:t>
      </w:r>
      <w:r>
        <w:rPr>
          <w:sz w:val="24"/>
        </w:rPr>
        <w:tab/>
        <w:t xml:space="preserve">35 </w:t>
      </w:r>
    </w:p>
    <w:p w:rsidR="00CD53A6" w:rsidRDefault="00664D59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CD53A6" w:rsidRDefault="00664D59">
      <w:pPr>
        <w:spacing w:after="108" w:line="268" w:lineRule="auto"/>
        <w:ind w:left="719" w:right="7" w:hanging="10"/>
        <w:jc w:val="left"/>
      </w:pPr>
      <w:r>
        <w:rPr>
          <w:b/>
          <w:sz w:val="24"/>
        </w:rPr>
        <w:lastRenderedPageBreak/>
        <w:t>1.</w:t>
      </w:r>
      <w:r>
        <w:rPr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 xml:space="preserve"> </w:t>
      </w:r>
    </w:p>
    <w:p w:rsidR="00CD53A6" w:rsidRDefault="00664D59">
      <w:pPr>
        <w:spacing w:after="9" w:line="268" w:lineRule="auto"/>
        <w:ind w:left="-15" w:right="7" w:firstLine="709"/>
        <w:jc w:val="left"/>
      </w:pPr>
      <w:r>
        <w:rPr>
          <w:b/>
          <w:sz w:val="24"/>
        </w:rPr>
        <w:t xml:space="preserve">1.1 Общая характеристика синтеза углеводородов конверсией биоэтанола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ростом</w:t>
      </w:r>
      <w:r>
        <w:t xml:space="preserve"> </w:t>
      </w:r>
      <w:r>
        <w:t>численности</w:t>
      </w:r>
      <w:r>
        <w:t xml:space="preserve"> </w:t>
      </w:r>
      <w:r>
        <w:t>населения</w:t>
      </w:r>
      <w:r>
        <w:t xml:space="preserve"> </w:t>
      </w:r>
      <w:r>
        <w:t>увеличение</w:t>
      </w:r>
      <w:r>
        <w:t xml:space="preserve"> </w:t>
      </w:r>
      <w:r>
        <w:t>нагрузки</w:t>
      </w:r>
      <w:r>
        <w:t xml:space="preserve"> </w:t>
      </w:r>
      <w:r>
        <w:t>на</w:t>
      </w:r>
      <w:r>
        <w:t xml:space="preserve"> </w:t>
      </w:r>
      <w:r>
        <w:t>окружающую</w:t>
      </w:r>
      <w:r>
        <w:t xml:space="preserve"> </w:t>
      </w:r>
      <w:r>
        <w:t>среду</w:t>
      </w:r>
      <w:r>
        <w:t xml:space="preserve"> </w:t>
      </w:r>
      <w:r>
        <w:t>резко</w:t>
      </w:r>
      <w:r>
        <w:t xml:space="preserve"> </w:t>
      </w:r>
      <w:r>
        <w:t>возрастает</w:t>
      </w:r>
      <w:r>
        <w:t xml:space="preserve">, </w:t>
      </w:r>
      <w:r>
        <w:t>что</w:t>
      </w:r>
      <w:r>
        <w:t xml:space="preserve"> </w:t>
      </w:r>
      <w:r>
        <w:t>является</w:t>
      </w:r>
      <w:r>
        <w:t xml:space="preserve"> </w:t>
      </w:r>
      <w:r>
        <w:t>характерной</w:t>
      </w:r>
      <w:r>
        <w:t xml:space="preserve"> </w:t>
      </w:r>
      <w:r>
        <w:t>чертой</w:t>
      </w:r>
      <w:r>
        <w:t xml:space="preserve"> </w:t>
      </w:r>
      <w:r>
        <w:t>промышленной</w:t>
      </w:r>
      <w:r>
        <w:t xml:space="preserve"> </w:t>
      </w:r>
      <w:r>
        <w:t>революции</w:t>
      </w:r>
      <w:r>
        <w:t xml:space="preserve">, </w:t>
      </w:r>
      <w:r>
        <w:t>которая</w:t>
      </w:r>
      <w:r>
        <w:t xml:space="preserve"> </w:t>
      </w:r>
      <w:r>
        <w:t>в</w:t>
      </w:r>
      <w:r>
        <w:t xml:space="preserve"> </w:t>
      </w:r>
      <w:r>
        <w:t>последние</w:t>
      </w:r>
      <w:r>
        <w:t xml:space="preserve"> </w:t>
      </w:r>
      <w:r>
        <w:t>годы</w:t>
      </w:r>
      <w:r>
        <w:t xml:space="preserve"> </w:t>
      </w:r>
      <w:r>
        <w:t>развивается</w:t>
      </w:r>
      <w:r>
        <w:t xml:space="preserve"> </w:t>
      </w:r>
      <w:r>
        <w:t>быстрыми</w:t>
      </w:r>
      <w:r>
        <w:t xml:space="preserve"> </w:t>
      </w:r>
      <w:r>
        <w:t>темпами</w:t>
      </w:r>
      <w:r>
        <w:t xml:space="preserve">. </w:t>
      </w:r>
      <w:r>
        <w:t>Это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нещадной</w:t>
      </w:r>
      <w:r>
        <w:t xml:space="preserve"> </w:t>
      </w:r>
      <w:r>
        <w:t>эксплуатации</w:t>
      </w:r>
      <w:r>
        <w:t xml:space="preserve"> </w:t>
      </w:r>
      <w:r>
        <w:t>запасов</w:t>
      </w:r>
      <w:r>
        <w:t xml:space="preserve"> </w:t>
      </w:r>
      <w:r>
        <w:t>энергетических</w:t>
      </w:r>
      <w:r>
        <w:t xml:space="preserve"> </w:t>
      </w:r>
      <w:r>
        <w:t>ресурсов</w:t>
      </w:r>
      <w:r>
        <w:t xml:space="preserve">, </w:t>
      </w:r>
      <w:r>
        <w:t>основными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являются</w:t>
      </w:r>
      <w:r>
        <w:t xml:space="preserve"> </w:t>
      </w:r>
      <w:r>
        <w:t>нефть</w:t>
      </w:r>
      <w:r>
        <w:t xml:space="preserve">, </w:t>
      </w:r>
      <w:r>
        <w:t>природный</w:t>
      </w:r>
      <w:r>
        <w:t xml:space="preserve"> </w:t>
      </w:r>
      <w:r>
        <w:t>газ</w:t>
      </w:r>
      <w:r>
        <w:t xml:space="preserve"> </w:t>
      </w:r>
      <w:r>
        <w:t>и</w:t>
      </w:r>
      <w:r>
        <w:t xml:space="preserve"> </w:t>
      </w:r>
      <w:r>
        <w:t>каменный</w:t>
      </w:r>
      <w:r>
        <w:t xml:space="preserve"> </w:t>
      </w:r>
      <w:r>
        <w:t>уголь</w:t>
      </w:r>
      <w:r>
        <w:t xml:space="preserve">. </w:t>
      </w:r>
      <w:r>
        <w:t>Однако</w:t>
      </w:r>
      <w:r>
        <w:t xml:space="preserve"> </w:t>
      </w:r>
      <w:r>
        <w:t>запасы</w:t>
      </w:r>
      <w:r>
        <w:t xml:space="preserve"> </w:t>
      </w:r>
      <w:r>
        <w:t>нефти</w:t>
      </w:r>
      <w:r>
        <w:t xml:space="preserve"> </w:t>
      </w:r>
      <w:r>
        <w:t>на</w:t>
      </w:r>
      <w:r>
        <w:t xml:space="preserve"> </w:t>
      </w:r>
      <w:r>
        <w:t>планете</w:t>
      </w:r>
      <w:r>
        <w:t xml:space="preserve"> </w:t>
      </w:r>
      <w:r>
        <w:t>не</w:t>
      </w:r>
      <w:r>
        <w:t xml:space="preserve"> </w:t>
      </w:r>
      <w:r>
        <w:t>безграничны</w:t>
      </w:r>
      <w:r>
        <w:t xml:space="preserve"> </w:t>
      </w:r>
      <w:r>
        <w:t>и</w:t>
      </w:r>
      <w:r>
        <w:t xml:space="preserve"> </w:t>
      </w:r>
      <w:r>
        <w:t>начало</w:t>
      </w:r>
      <w:r>
        <w:t xml:space="preserve"> XXI </w:t>
      </w:r>
      <w:r>
        <w:t>века</w:t>
      </w:r>
      <w:r>
        <w:t xml:space="preserve"> </w:t>
      </w:r>
      <w:r>
        <w:t>многие</w:t>
      </w:r>
      <w:r>
        <w:t xml:space="preserve"> </w:t>
      </w:r>
      <w:r>
        <w:t>специалисты</w:t>
      </w:r>
      <w:r>
        <w:t xml:space="preserve"> </w:t>
      </w:r>
      <w:r>
        <w:t>характеризуют</w:t>
      </w:r>
      <w:r>
        <w:t xml:space="preserve"> </w:t>
      </w:r>
      <w:r>
        <w:t>как</w:t>
      </w:r>
      <w:r>
        <w:t xml:space="preserve"> </w:t>
      </w:r>
      <w:r>
        <w:t>окончание</w:t>
      </w:r>
      <w:r>
        <w:t xml:space="preserve"> </w:t>
      </w:r>
      <w:r>
        <w:t>эры</w:t>
      </w:r>
      <w:r>
        <w:t xml:space="preserve"> </w:t>
      </w:r>
      <w:r>
        <w:t>дешевой</w:t>
      </w:r>
      <w:r>
        <w:t xml:space="preserve"> </w:t>
      </w:r>
      <w:r>
        <w:t>нефти</w:t>
      </w:r>
      <w:r>
        <w:t xml:space="preserve">. </w:t>
      </w:r>
      <w:r>
        <w:t>Сокращение</w:t>
      </w:r>
      <w:r>
        <w:t xml:space="preserve"> </w:t>
      </w:r>
      <w:r>
        <w:t>запасов</w:t>
      </w:r>
      <w:r>
        <w:t xml:space="preserve"> </w:t>
      </w:r>
      <w:r>
        <w:t>нефти</w:t>
      </w:r>
      <w:r>
        <w:t xml:space="preserve">, </w:t>
      </w:r>
      <w:r>
        <w:t>пригодной</w:t>
      </w:r>
      <w:r>
        <w:t xml:space="preserve"> </w:t>
      </w:r>
      <w:r>
        <w:t>для</w:t>
      </w:r>
      <w:r>
        <w:t xml:space="preserve"> </w:t>
      </w:r>
      <w:r>
        <w:t>производства</w:t>
      </w:r>
      <w:r>
        <w:t xml:space="preserve"> </w:t>
      </w:r>
      <w:r>
        <w:t>современных</w:t>
      </w:r>
      <w:r>
        <w:t xml:space="preserve"> </w:t>
      </w:r>
      <w:r>
        <w:t>моторных</w:t>
      </w:r>
      <w:r>
        <w:t xml:space="preserve"> </w:t>
      </w:r>
      <w:r>
        <w:t>топлив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удорожанию</w:t>
      </w:r>
      <w:r>
        <w:t xml:space="preserve"> </w:t>
      </w:r>
      <w:r>
        <w:t>нефтяных</w:t>
      </w:r>
      <w:r>
        <w:t xml:space="preserve"> </w:t>
      </w:r>
      <w:r>
        <w:t>топлив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продуктов</w:t>
      </w:r>
      <w:r>
        <w:t xml:space="preserve"> </w:t>
      </w:r>
      <w:r>
        <w:t>ее</w:t>
      </w:r>
      <w:r>
        <w:t xml:space="preserve"> </w:t>
      </w:r>
      <w:r>
        <w:t>переработки</w:t>
      </w:r>
      <w:r>
        <w:t xml:space="preserve">, </w:t>
      </w:r>
      <w:r>
        <w:t>используемых</w:t>
      </w:r>
      <w:r>
        <w:t xml:space="preserve"> </w:t>
      </w:r>
      <w:r>
        <w:t>в</w:t>
      </w:r>
      <w:r>
        <w:t xml:space="preserve"> </w:t>
      </w:r>
      <w:r>
        <w:t>нефтехимической</w:t>
      </w:r>
      <w:r>
        <w:t xml:space="preserve"> </w:t>
      </w:r>
      <w:r>
        <w:t>промышленности</w:t>
      </w:r>
      <w:r>
        <w:t xml:space="preserve">.  </w:t>
      </w:r>
    </w:p>
    <w:p w:rsidR="00CD53A6" w:rsidRDefault="00664D59">
      <w:pPr>
        <w:ind w:left="-15" w:right="148"/>
      </w:pPr>
      <w:r>
        <w:t>Одним</w:t>
      </w:r>
      <w:r>
        <w:t xml:space="preserve"> </w:t>
      </w:r>
      <w:r>
        <w:t>из</w:t>
      </w:r>
      <w:r>
        <w:t xml:space="preserve"> </w:t>
      </w:r>
      <w:r>
        <w:t>основных</w:t>
      </w:r>
      <w:r>
        <w:t xml:space="preserve"> </w:t>
      </w:r>
      <w:r>
        <w:t>направлений</w:t>
      </w:r>
      <w:r>
        <w:t xml:space="preserve"> </w:t>
      </w:r>
      <w:r>
        <w:t>развития</w:t>
      </w:r>
      <w:r>
        <w:t xml:space="preserve"> </w:t>
      </w:r>
      <w:r>
        <w:t>топливноэнергетического</w:t>
      </w:r>
      <w:r>
        <w:t xml:space="preserve"> </w:t>
      </w:r>
      <w:r>
        <w:t>комплекса</w:t>
      </w:r>
      <w:r>
        <w:t xml:space="preserve"> </w:t>
      </w:r>
      <w:r>
        <w:t>становится</w:t>
      </w:r>
      <w:r>
        <w:t xml:space="preserve"> </w:t>
      </w:r>
      <w:r>
        <w:t>уменьшение</w:t>
      </w:r>
      <w:r>
        <w:t xml:space="preserve"> </w:t>
      </w:r>
      <w:r>
        <w:t>его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нефти</w:t>
      </w:r>
      <w:r>
        <w:t xml:space="preserve"> </w:t>
      </w:r>
      <w:r>
        <w:t>путём</w:t>
      </w:r>
      <w:r>
        <w:t xml:space="preserve"> </w:t>
      </w:r>
      <w:r>
        <w:t>сокращения</w:t>
      </w:r>
      <w:r>
        <w:t xml:space="preserve"> </w:t>
      </w:r>
      <w:r>
        <w:t>объёмов</w:t>
      </w:r>
      <w:r>
        <w:t xml:space="preserve"> </w:t>
      </w:r>
      <w:r>
        <w:t>потребления</w:t>
      </w:r>
      <w:r>
        <w:t xml:space="preserve"> </w:t>
      </w:r>
      <w:r>
        <w:t>нефтяных</w:t>
      </w:r>
      <w:r>
        <w:t xml:space="preserve"> </w:t>
      </w:r>
      <w:r>
        <w:t>топлив</w:t>
      </w:r>
      <w:r>
        <w:t xml:space="preserve"> </w:t>
      </w:r>
      <w:r>
        <w:t>за</w:t>
      </w:r>
      <w:r>
        <w:t xml:space="preserve"> </w:t>
      </w:r>
      <w:r>
        <w:t>счёт</w:t>
      </w:r>
      <w:r>
        <w:t xml:space="preserve"> </w:t>
      </w:r>
      <w:r>
        <w:t>использования</w:t>
      </w:r>
      <w:r>
        <w:t xml:space="preserve"> </w:t>
      </w:r>
      <w:r>
        <w:t>альтернативн</w:t>
      </w:r>
      <w:r>
        <w:t>ых</w:t>
      </w:r>
      <w:r>
        <w:t xml:space="preserve"> </w:t>
      </w:r>
      <w:r>
        <w:t>возобновляемых</w:t>
      </w:r>
      <w:r>
        <w:t xml:space="preserve"> </w:t>
      </w:r>
      <w:r>
        <w:t>источников</w:t>
      </w:r>
      <w:r>
        <w:t xml:space="preserve"> </w:t>
      </w:r>
      <w:r>
        <w:t>сырья</w:t>
      </w:r>
      <w:r>
        <w:t xml:space="preserve">. </w:t>
      </w:r>
    </w:p>
    <w:p w:rsidR="00CD53A6" w:rsidRDefault="00664D59">
      <w:pPr>
        <w:ind w:left="-15" w:right="148"/>
      </w:pPr>
      <w:r>
        <w:t>«</w:t>
      </w:r>
      <w:r>
        <w:t>Альтернативные</w:t>
      </w:r>
      <w:r>
        <w:t xml:space="preserve"> </w:t>
      </w:r>
      <w:r>
        <w:t>топлива</w:t>
      </w:r>
      <w:r>
        <w:t xml:space="preserve">» </w:t>
      </w:r>
      <w:r>
        <w:t>включают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вещества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использованы</w:t>
      </w:r>
      <w:r>
        <w:t xml:space="preserve"> </w:t>
      </w:r>
      <w:r>
        <w:t>в</w:t>
      </w:r>
      <w:r>
        <w:t xml:space="preserve"> </w:t>
      </w:r>
      <w:r>
        <w:t>двигателях</w:t>
      </w:r>
      <w:r>
        <w:t xml:space="preserve"> </w:t>
      </w:r>
      <w:r>
        <w:t>внутреннего</w:t>
      </w:r>
      <w:r>
        <w:t xml:space="preserve"> </w:t>
      </w:r>
      <w:r>
        <w:t>сгорания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энергетических</w:t>
      </w:r>
      <w:r>
        <w:t xml:space="preserve"> </w:t>
      </w:r>
      <w:r>
        <w:t>установках</w:t>
      </w:r>
      <w:r>
        <w:t xml:space="preserve"> </w:t>
      </w:r>
      <w:r>
        <w:t>вместо</w:t>
      </w:r>
      <w:r>
        <w:t xml:space="preserve"> </w:t>
      </w:r>
      <w:r>
        <w:t>топлив</w:t>
      </w:r>
      <w:r>
        <w:t xml:space="preserve"> </w:t>
      </w:r>
      <w:r>
        <w:t>нефтяного</w:t>
      </w:r>
      <w:r>
        <w:t xml:space="preserve"> </w:t>
      </w:r>
      <w:r>
        <w:t>происхождения</w:t>
      </w:r>
      <w:r>
        <w:t xml:space="preserve">.  </w:t>
      </w:r>
    </w:p>
    <w:p w:rsidR="00CD53A6" w:rsidRDefault="00664D59">
      <w:pPr>
        <w:ind w:left="-15" w:right="148"/>
      </w:pPr>
      <w:r>
        <w:t>Обычно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альтернативы</w:t>
      </w:r>
      <w:r>
        <w:t xml:space="preserve"> </w:t>
      </w:r>
      <w:r>
        <w:t>нефти</w:t>
      </w:r>
      <w:r>
        <w:t xml:space="preserve"> </w:t>
      </w:r>
      <w:r>
        <w:t>рассматривают</w:t>
      </w:r>
      <w:r>
        <w:t xml:space="preserve"> </w:t>
      </w:r>
      <w:r>
        <w:t>природный</w:t>
      </w:r>
      <w:r>
        <w:t xml:space="preserve"> </w:t>
      </w:r>
      <w:r>
        <w:t>газ</w:t>
      </w:r>
      <w:r>
        <w:t xml:space="preserve"> </w:t>
      </w:r>
      <w:r>
        <w:t>или</w:t>
      </w:r>
      <w:r>
        <w:t xml:space="preserve"> </w:t>
      </w:r>
      <w:r>
        <w:t>уголь</w:t>
      </w:r>
      <w:r>
        <w:t xml:space="preserve">, </w:t>
      </w:r>
      <w:r>
        <w:t>однако</w:t>
      </w:r>
      <w:r>
        <w:t xml:space="preserve"> </w:t>
      </w:r>
      <w:r>
        <w:t>они</w:t>
      </w:r>
      <w:r>
        <w:t xml:space="preserve">, </w:t>
      </w:r>
      <w:r>
        <w:t>также</w:t>
      </w:r>
      <w:r>
        <w:t xml:space="preserve"> </w:t>
      </w:r>
      <w:r>
        <w:t>как</w:t>
      </w:r>
      <w:r>
        <w:t xml:space="preserve"> </w:t>
      </w:r>
      <w:r>
        <w:t>и</w:t>
      </w:r>
      <w:r>
        <w:t xml:space="preserve"> </w:t>
      </w:r>
      <w:r>
        <w:t>нефть</w:t>
      </w:r>
      <w:r>
        <w:t xml:space="preserve">, </w:t>
      </w:r>
      <w:r>
        <w:t>относятся</w:t>
      </w:r>
      <w:r>
        <w:t xml:space="preserve"> </w:t>
      </w:r>
      <w:r>
        <w:t>к</w:t>
      </w:r>
      <w:r>
        <w:t xml:space="preserve"> </w:t>
      </w:r>
      <w:r>
        <w:t>невозобновляемым</w:t>
      </w:r>
      <w:r>
        <w:t xml:space="preserve"> </w:t>
      </w:r>
      <w:r>
        <w:t>источникам</w:t>
      </w:r>
      <w:r>
        <w:t xml:space="preserve"> </w:t>
      </w:r>
      <w:r>
        <w:t>энергии</w:t>
      </w:r>
      <w:r>
        <w:t xml:space="preserve">, </w:t>
      </w:r>
      <w:r>
        <w:t>а</w:t>
      </w:r>
      <w:r>
        <w:t xml:space="preserve"> </w:t>
      </w:r>
      <w:r>
        <w:t>их</w:t>
      </w:r>
      <w:r>
        <w:t xml:space="preserve"> </w:t>
      </w:r>
      <w:r>
        <w:t>сжигание</w:t>
      </w:r>
      <w:r>
        <w:t xml:space="preserve"> </w:t>
      </w:r>
      <w:r>
        <w:t>в</w:t>
      </w:r>
      <w:r>
        <w:t xml:space="preserve"> </w:t>
      </w:r>
      <w:r>
        <w:t>энергетических</w:t>
      </w:r>
      <w:r>
        <w:t xml:space="preserve"> </w:t>
      </w:r>
      <w:r>
        <w:t>установках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увеличению</w:t>
      </w:r>
      <w:r>
        <w:t xml:space="preserve"> </w:t>
      </w:r>
      <w:r>
        <w:t>содержания</w:t>
      </w:r>
      <w:r>
        <w:t xml:space="preserve"> </w:t>
      </w:r>
      <w:r>
        <w:t>СО</w:t>
      </w:r>
      <w:r>
        <w:rPr>
          <w:vertAlign w:val="subscript"/>
        </w:rPr>
        <w:t xml:space="preserve">2 </w:t>
      </w:r>
      <w:r>
        <w:t>в</w:t>
      </w:r>
      <w:r>
        <w:t xml:space="preserve"> </w:t>
      </w:r>
      <w:r>
        <w:t>атмосфере</w:t>
      </w:r>
      <w:r>
        <w:t xml:space="preserve">, </w:t>
      </w:r>
      <w:r>
        <w:t>что</w:t>
      </w:r>
      <w:r>
        <w:t xml:space="preserve"> </w:t>
      </w:r>
      <w:r>
        <w:t>создает</w:t>
      </w:r>
      <w:r>
        <w:t xml:space="preserve"> </w:t>
      </w:r>
      <w:r>
        <w:t>еще</w:t>
      </w:r>
      <w:r>
        <w:t xml:space="preserve"> </w:t>
      </w:r>
      <w:r>
        <w:t>нема</w:t>
      </w:r>
      <w:r>
        <w:t>ловажную</w:t>
      </w:r>
      <w:r>
        <w:t xml:space="preserve"> </w:t>
      </w:r>
      <w:r>
        <w:t>проблему</w:t>
      </w:r>
      <w:r>
        <w:t xml:space="preserve">, </w:t>
      </w:r>
      <w:r>
        <w:t>связанную</w:t>
      </w:r>
      <w:r>
        <w:t xml:space="preserve"> </w:t>
      </w:r>
      <w:r>
        <w:t>с</w:t>
      </w:r>
      <w:r>
        <w:t xml:space="preserve"> </w:t>
      </w:r>
      <w:r>
        <w:t>парниковым</w:t>
      </w:r>
      <w:r>
        <w:t xml:space="preserve"> </w:t>
      </w:r>
      <w:r>
        <w:t>эффектом</w:t>
      </w:r>
      <w:r>
        <w:t xml:space="preserve">.  </w:t>
      </w:r>
    </w:p>
    <w:p w:rsidR="00CD53A6" w:rsidRDefault="00664D59">
      <w:pPr>
        <w:ind w:left="-15" w:right="148"/>
      </w:pPr>
      <w:r>
        <w:t>Наличие</w:t>
      </w:r>
      <w:r>
        <w:t xml:space="preserve"> </w:t>
      </w:r>
      <w:r>
        <w:t>огромных</w:t>
      </w:r>
      <w:r>
        <w:t xml:space="preserve"> </w:t>
      </w:r>
      <w:r>
        <w:t>запасов</w:t>
      </w:r>
      <w:r>
        <w:t xml:space="preserve"> </w:t>
      </w:r>
      <w:r>
        <w:t>возобновляемого</w:t>
      </w:r>
      <w:r>
        <w:t xml:space="preserve"> </w:t>
      </w:r>
      <w:r>
        <w:t>органического</w:t>
      </w:r>
      <w:r>
        <w:t xml:space="preserve"> </w:t>
      </w:r>
      <w:r>
        <w:t>сырья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растительной</w:t>
      </w:r>
      <w:r>
        <w:t xml:space="preserve"> </w:t>
      </w:r>
      <w:r>
        <w:t>биомассы</w:t>
      </w:r>
      <w:r>
        <w:t xml:space="preserve"> </w:t>
      </w:r>
      <w:r>
        <w:t>создаёт</w:t>
      </w:r>
      <w:r>
        <w:t xml:space="preserve"> </w:t>
      </w:r>
      <w:r>
        <w:t>предпосылки</w:t>
      </w:r>
      <w:r>
        <w:t xml:space="preserve"> </w:t>
      </w:r>
      <w:r>
        <w:t>для</w:t>
      </w:r>
      <w:r>
        <w:t xml:space="preserve"> </w:t>
      </w:r>
      <w:r>
        <w:t>создания</w:t>
      </w:r>
      <w:r>
        <w:t xml:space="preserve"> </w:t>
      </w:r>
      <w:r>
        <w:t>технологий</w:t>
      </w:r>
      <w:r>
        <w:t xml:space="preserve"> </w:t>
      </w:r>
      <w:r>
        <w:t>ее</w:t>
      </w:r>
      <w:r>
        <w:t xml:space="preserve"> </w:t>
      </w:r>
      <w:r>
        <w:t>переработки</w:t>
      </w:r>
      <w:r>
        <w:t xml:space="preserve"> </w:t>
      </w:r>
      <w:r>
        <w:t>в</w:t>
      </w:r>
      <w:r>
        <w:t xml:space="preserve"> </w:t>
      </w:r>
      <w:r>
        <w:t>моторное</w:t>
      </w:r>
      <w:r>
        <w:t xml:space="preserve"> </w:t>
      </w:r>
      <w:r>
        <w:t>топливо</w:t>
      </w:r>
      <w:r>
        <w:t xml:space="preserve">, </w:t>
      </w:r>
      <w:r>
        <w:t>альтернативное</w:t>
      </w:r>
      <w:r>
        <w:t xml:space="preserve"> </w:t>
      </w:r>
      <w:r>
        <w:t>топливу</w:t>
      </w:r>
      <w:r>
        <w:t xml:space="preserve"> </w:t>
      </w:r>
      <w:r>
        <w:t>нефтяного</w:t>
      </w:r>
      <w:r>
        <w:t xml:space="preserve"> </w:t>
      </w:r>
      <w:r>
        <w:lastRenderedPageBreak/>
        <w:t>происхождения</w:t>
      </w:r>
      <w:r>
        <w:t xml:space="preserve">. </w:t>
      </w:r>
      <w:r>
        <w:t>По</w:t>
      </w:r>
      <w:r>
        <w:t xml:space="preserve"> </w:t>
      </w:r>
      <w:r>
        <w:t>существующим</w:t>
      </w:r>
      <w:r>
        <w:t xml:space="preserve"> </w:t>
      </w:r>
      <w:r>
        <w:t>оценкам</w:t>
      </w:r>
      <w:r>
        <w:t xml:space="preserve"> </w:t>
      </w:r>
      <w:r>
        <w:t>ежегодно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фотосинтеза</w:t>
      </w:r>
      <w:r>
        <w:t xml:space="preserve"> </w:t>
      </w:r>
      <w:r>
        <w:t>образуется</w:t>
      </w:r>
      <w:r>
        <w:t xml:space="preserve"> </w:t>
      </w:r>
      <w:r>
        <w:t>столько</w:t>
      </w:r>
      <w:r>
        <w:t xml:space="preserve"> </w:t>
      </w:r>
      <w:r>
        <w:t>биомассы</w:t>
      </w:r>
      <w:r>
        <w:t xml:space="preserve">, </w:t>
      </w:r>
      <w:r>
        <w:t>что</w:t>
      </w:r>
      <w:r>
        <w:t xml:space="preserve"> </w:t>
      </w:r>
      <w:r>
        <w:t>из</w:t>
      </w:r>
      <w:r>
        <w:t xml:space="preserve"> </w:t>
      </w:r>
      <w:r>
        <w:t>неё</w:t>
      </w:r>
      <w:r>
        <w:t xml:space="preserve"> </w:t>
      </w:r>
      <w:r>
        <w:t>можно</w:t>
      </w:r>
      <w:r>
        <w:t xml:space="preserve"> </w:t>
      </w:r>
      <w:r>
        <w:t>выработать</w:t>
      </w:r>
      <w:r>
        <w:t xml:space="preserve"> </w:t>
      </w:r>
      <w:r>
        <w:t>энергии в</w:t>
      </w:r>
      <w:r>
        <w:t xml:space="preserve"> </w:t>
      </w:r>
      <w:r>
        <w:t>восемь</w:t>
      </w:r>
      <w:r>
        <w:t xml:space="preserve"> </w:t>
      </w:r>
      <w:r>
        <w:t>раз</w:t>
      </w:r>
      <w:r>
        <w:t xml:space="preserve"> </w:t>
      </w:r>
      <w:r>
        <w:t>больше</w:t>
      </w:r>
      <w:r>
        <w:t xml:space="preserve">, </w:t>
      </w:r>
      <w:r>
        <w:t>чем</w:t>
      </w:r>
      <w:r>
        <w:t xml:space="preserve">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даёт</w:t>
      </w:r>
      <w:r>
        <w:t xml:space="preserve"> </w:t>
      </w:r>
      <w:r>
        <w:t>всё</w:t>
      </w:r>
      <w:r>
        <w:t xml:space="preserve"> </w:t>
      </w:r>
      <w:r>
        <w:t>топливо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ископаемого</w:t>
      </w:r>
      <w:r>
        <w:t xml:space="preserve"> </w:t>
      </w:r>
      <w:r>
        <w:t>сырья</w:t>
      </w:r>
      <w:r>
        <w:t xml:space="preserve">. </w:t>
      </w:r>
    </w:p>
    <w:p w:rsidR="00CD53A6" w:rsidRDefault="00664D59">
      <w:pPr>
        <w:ind w:left="-15" w:right="148"/>
      </w:pPr>
      <w:r>
        <w:t>Переработка</w:t>
      </w:r>
      <w:r>
        <w:t xml:space="preserve"> </w:t>
      </w:r>
      <w:r>
        <w:t>биомассы</w:t>
      </w:r>
      <w:r>
        <w:t xml:space="preserve"> </w:t>
      </w:r>
      <w:r>
        <w:t>в</w:t>
      </w:r>
      <w:r>
        <w:t xml:space="preserve"> </w:t>
      </w:r>
      <w:r>
        <w:t>этиловый</w:t>
      </w:r>
      <w:r>
        <w:t xml:space="preserve"> </w:t>
      </w:r>
      <w:r>
        <w:t>спирт</w:t>
      </w:r>
      <w:r>
        <w:t xml:space="preserve"> </w:t>
      </w:r>
      <w:r>
        <w:t>является</w:t>
      </w:r>
      <w:r>
        <w:t xml:space="preserve"> </w:t>
      </w:r>
      <w:r>
        <w:t>одним</w:t>
      </w:r>
      <w:r>
        <w:t xml:space="preserve"> </w:t>
      </w:r>
      <w:r>
        <w:t>из</w:t>
      </w:r>
      <w:r>
        <w:t xml:space="preserve"> </w:t>
      </w:r>
      <w:r>
        <w:t>наиболее</w:t>
      </w:r>
      <w:r>
        <w:t xml:space="preserve"> </w:t>
      </w:r>
      <w:r>
        <w:t>эффективных</w:t>
      </w:r>
      <w:r>
        <w:t xml:space="preserve"> </w:t>
      </w:r>
      <w:r>
        <w:t>способов</w:t>
      </w:r>
      <w:r>
        <w:t xml:space="preserve"> </w:t>
      </w:r>
      <w:r>
        <w:t>её</w:t>
      </w:r>
      <w:r>
        <w:t xml:space="preserve"> </w:t>
      </w:r>
      <w:r>
        <w:t>использования</w:t>
      </w:r>
      <w:r>
        <w:t xml:space="preserve">. </w:t>
      </w:r>
    </w:p>
    <w:p w:rsidR="00CD53A6" w:rsidRDefault="00664D59">
      <w:pPr>
        <w:ind w:left="-15" w:right="148"/>
      </w:pPr>
      <w:r>
        <w:t>Основное</w:t>
      </w:r>
      <w:r>
        <w:t xml:space="preserve"> </w:t>
      </w:r>
      <w:r>
        <w:t>преимущество</w:t>
      </w:r>
      <w:r>
        <w:t xml:space="preserve"> </w:t>
      </w:r>
      <w:r>
        <w:t>растительного</w:t>
      </w:r>
      <w:r>
        <w:t xml:space="preserve"> </w:t>
      </w:r>
      <w:r>
        <w:t>сырья</w:t>
      </w:r>
      <w:r>
        <w:t xml:space="preserve"> </w:t>
      </w:r>
      <w:r>
        <w:t>состоит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для</w:t>
      </w:r>
      <w:r>
        <w:t xml:space="preserve"> </w:t>
      </w:r>
      <w:r>
        <w:t>его</w:t>
      </w:r>
      <w:r>
        <w:t xml:space="preserve"> </w:t>
      </w:r>
      <w:r>
        <w:t>переработки</w:t>
      </w:r>
      <w:r>
        <w:t xml:space="preserve"> </w:t>
      </w:r>
      <w:r>
        <w:t>применяются</w:t>
      </w:r>
      <w:r>
        <w:t xml:space="preserve"> </w:t>
      </w:r>
      <w:r>
        <w:t>экологически</w:t>
      </w:r>
      <w:r>
        <w:t xml:space="preserve"> </w:t>
      </w:r>
      <w:r>
        <w:t>чистые</w:t>
      </w:r>
      <w:r>
        <w:t xml:space="preserve"> </w:t>
      </w:r>
      <w:r>
        <w:t>технологии</w:t>
      </w:r>
      <w:r>
        <w:t xml:space="preserve">, </w:t>
      </w:r>
      <w:r>
        <w:t>основанные</w:t>
      </w:r>
      <w:r>
        <w:t xml:space="preserve"> </w:t>
      </w:r>
      <w:r>
        <w:t>на</w:t>
      </w:r>
      <w:r>
        <w:t xml:space="preserve"> </w:t>
      </w:r>
      <w:r>
        <w:t>процессах</w:t>
      </w:r>
      <w:r>
        <w:t xml:space="preserve"> </w:t>
      </w:r>
      <w:r>
        <w:t>и</w:t>
      </w:r>
      <w:r>
        <w:t xml:space="preserve"> </w:t>
      </w:r>
      <w:r>
        <w:t>механизмах</w:t>
      </w:r>
      <w:r>
        <w:t xml:space="preserve"> </w:t>
      </w:r>
      <w:r>
        <w:t>конверсии</w:t>
      </w:r>
      <w:r>
        <w:t xml:space="preserve"> </w:t>
      </w:r>
      <w:r>
        <w:t>веществ</w:t>
      </w:r>
      <w:r>
        <w:t xml:space="preserve"> </w:t>
      </w:r>
      <w:r>
        <w:t>ферментами</w:t>
      </w:r>
      <w:r>
        <w:t xml:space="preserve"> </w:t>
      </w:r>
      <w:r>
        <w:t>биологического</w:t>
      </w:r>
      <w:r>
        <w:t xml:space="preserve"> </w:t>
      </w:r>
      <w:r>
        <w:t>происхождения</w:t>
      </w:r>
      <w:r>
        <w:t xml:space="preserve">. </w:t>
      </w:r>
      <w:r>
        <w:t>Технический</w:t>
      </w:r>
      <w:r>
        <w:t xml:space="preserve"> </w:t>
      </w:r>
      <w:r>
        <w:t>биоэтанол</w:t>
      </w:r>
      <w:r>
        <w:t xml:space="preserve"> </w:t>
      </w:r>
      <w:r>
        <w:t>получают</w:t>
      </w:r>
      <w:r>
        <w:t xml:space="preserve"> </w:t>
      </w:r>
      <w:r>
        <w:t>прямой</w:t>
      </w:r>
      <w:r>
        <w:t xml:space="preserve"> </w:t>
      </w:r>
      <w:r>
        <w:t>термофильной</w:t>
      </w:r>
      <w:r>
        <w:t xml:space="preserve"> </w:t>
      </w:r>
      <w:r>
        <w:t>анаэробной</w:t>
      </w:r>
      <w:r>
        <w:t xml:space="preserve"> </w:t>
      </w:r>
      <w:r>
        <w:t>биоконверсией</w:t>
      </w:r>
      <w:r>
        <w:t xml:space="preserve"> </w:t>
      </w:r>
      <w:r>
        <w:t>ассоциациями</w:t>
      </w:r>
      <w:r>
        <w:t xml:space="preserve"> </w:t>
      </w:r>
      <w:r>
        <w:t>целлюлолитических</w:t>
      </w:r>
      <w:r>
        <w:t xml:space="preserve"> </w:t>
      </w:r>
      <w:r>
        <w:t>и</w:t>
      </w:r>
      <w:r>
        <w:t xml:space="preserve"> </w:t>
      </w:r>
      <w:r>
        <w:t>этанологенных</w:t>
      </w:r>
      <w:r>
        <w:t xml:space="preserve"> </w:t>
      </w:r>
      <w:r>
        <w:t>бактерий</w:t>
      </w:r>
      <w:r>
        <w:t xml:space="preserve">. </w:t>
      </w:r>
      <w:r>
        <w:t>Отходы</w:t>
      </w:r>
      <w:r>
        <w:t xml:space="preserve"> </w:t>
      </w:r>
      <w:r>
        <w:t>и</w:t>
      </w:r>
      <w:r>
        <w:t xml:space="preserve"> </w:t>
      </w:r>
      <w:r>
        <w:t>побочные</w:t>
      </w:r>
      <w:r>
        <w:t xml:space="preserve"> </w:t>
      </w:r>
      <w:r>
        <w:t>продукты</w:t>
      </w:r>
      <w:r>
        <w:t xml:space="preserve"> </w:t>
      </w:r>
      <w:r>
        <w:t>переработки</w:t>
      </w:r>
      <w:r>
        <w:t xml:space="preserve"> </w:t>
      </w:r>
      <w:r>
        <w:t>биосырья</w:t>
      </w:r>
      <w:r>
        <w:t xml:space="preserve"> </w:t>
      </w:r>
      <w:r>
        <w:t>также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подвергну</w:t>
      </w:r>
      <w:r>
        <w:t>ты</w:t>
      </w:r>
      <w:r>
        <w:t xml:space="preserve"> </w:t>
      </w:r>
      <w:r>
        <w:t>биологической</w:t>
      </w:r>
      <w:r>
        <w:t xml:space="preserve"> </w:t>
      </w:r>
      <w:r>
        <w:t>конверсии</w:t>
      </w:r>
      <w:r>
        <w:t xml:space="preserve">, </w:t>
      </w:r>
      <w:r>
        <w:t>что</w:t>
      </w:r>
      <w:r>
        <w:t xml:space="preserve"> </w:t>
      </w:r>
      <w:r>
        <w:t>позволяет</w:t>
      </w:r>
      <w:r>
        <w:t xml:space="preserve"> </w:t>
      </w:r>
      <w:r>
        <w:t>создавать</w:t>
      </w:r>
      <w:r>
        <w:t xml:space="preserve"> </w:t>
      </w:r>
      <w:r>
        <w:t>практически</w:t>
      </w:r>
      <w:r>
        <w:t xml:space="preserve"> </w:t>
      </w:r>
      <w:r>
        <w:t>безотходные</w:t>
      </w:r>
      <w:r>
        <w:t xml:space="preserve"> </w:t>
      </w:r>
      <w:r>
        <w:t>технологии</w:t>
      </w:r>
      <w:r>
        <w:t xml:space="preserve">.  </w:t>
      </w:r>
    </w:p>
    <w:p w:rsidR="00CD53A6" w:rsidRDefault="00664D59">
      <w:pPr>
        <w:ind w:left="-15" w:right="148"/>
      </w:pPr>
      <w:r>
        <w:t>Использование</w:t>
      </w:r>
      <w:r>
        <w:t xml:space="preserve"> </w:t>
      </w:r>
      <w:r>
        <w:t>биоэтанола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топлива</w:t>
      </w:r>
      <w:r>
        <w:t xml:space="preserve">, </w:t>
      </w:r>
      <w:r>
        <w:t>или</w:t>
      </w:r>
      <w:r>
        <w:t xml:space="preserve"> </w:t>
      </w:r>
      <w:r>
        <w:t>высокооктановой</w:t>
      </w:r>
      <w:r>
        <w:t xml:space="preserve"> </w:t>
      </w:r>
      <w:r>
        <w:t>добавки</w:t>
      </w:r>
      <w:r>
        <w:t xml:space="preserve"> </w:t>
      </w:r>
      <w:r>
        <w:t>к</w:t>
      </w:r>
      <w:r>
        <w:t xml:space="preserve"> </w:t>
      </w:r>
      <w:r>
        <w:t>традиционному</w:t>
      </w:r>
      <w:r>
        <w:t xml:space="preserve"> </w:t>
      </w:r>
      <w:r>
        <w:t>бензину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сырья</w:t>
      </w:r>
      <w:r>
        <w:t xml:space="preserve"> </w:t>
      </w:r>
      <w:r>
        <w:t>для</w:t>
      </w:r>
      <w:r>
        <w:t xml:space="preserve"> </w:t>
      </w:r>
      <w:r>
        <w:t>органического</w:t>
      </w:r>
      <w:r>
        <w:t xml:space="preserve"> </w:t>
      </w:r>
      <w:r>
        <w:t>синтеза</w:t>
      </w:r>
      <w:r>
        <w:t xml:space="preserve"> </w:t>
      </w:r>
      <w:r>
        <w:t>является</w:t>
      </w:r>
      <w:r>
        <w:t xml:space="preserve"> </w:t>
      </w:r>
      <w:r>
        <w:t>значительным</w:t>
      </w:r>
      <w:r>
        <w:t xml:space="preserve"> </w:t>
      </w:r>
      <w:r>
        <w:t>шагом</w:t>
      </w:r>
      <w:r>
        <w:t xml:space="preserve"> </w:t>
      </w:r>
      <w:r>
        <w:t>в</w:t>
      </w:r>
      <w:r>
        <w:t xml:space="preserve"> </w:t>
      </w:r>
      <w:r>
        <w:t>направлении</w:t>
      </w:r>
      <w:r>
        <w:t xml:space="preserve"> </w:t>
      </w:r>
      <w:r>
        <w:t>снижения</w:t>
      </w:r>
      <w:r>
        <w:t xml:space="preserve"> </w:t>
      </w:r>
      <w:r>
        <w:t>выбросов</w:t>
      </w:r>
      <w:r>
        <w:t xml:space="preserve"> </w:t>
      </w:r>
      <w:r>
        <w:t>СО</w:t>
      </w:r>
      <w:r>
        <w:rPr>
          <w:vertAlign w:val="subscript"/>
        </w:rPr>
        <w:t>2</w:t>
      </w:r>
      <w:r>
        <w:t xml:space="preserve"> </w:t>
      </w:r>
      <w:r>
        <w:t>в</w:t>
      </w:r>
      <w:r>
        <w:t xml:space="preserve"> </w:t>
      </w:r>
      <w:r>
        <w:t>атмосферу</w:t>
      </w:r>
      <w:r>
        <w:t xml:space="preserve">.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в</w:t>
      </w:r>
      <w:r>
        <w:t xml:space="preserve"> </w:t>
      </w:r>
      <w:r>
        <w:t>мировой</w:t>
      </w:r>
      <w:r>
        <w:t xml:space="preserve"> </w:t>
      </w:r>
      <w:r>
        <w:t>практике</w:t>
      </w:r>
      <w:r>
        <w:t xml:space="preserve"> </w:t>
      </w:r>
      <w:r>
        <w:t>технический</w:t>
      </w:r>
      <w:r>
        <w:t xml:space="preserve"> </w:t>
      </w:r>
      <w:r>
        <w:t>биоэтанол</w:t>
      </w:r>
      <w:r>
        <w:t xml:space="preserve"> </w:t>
      </w:r>
      <w:r>
        <w:t>применяется</w:t>
      </w:r>
      <w:r>
        <w:t xml:space="preserve"> </w:t>
      </w:r>
      <w:r>
        <w:t>как</w:t>
      </w:r>
      <w:r>
        <w:t xml:space="preserve"> </w:t>
      </w:r>
      <w:r>
        <w:t>добавка</w:t>
      </w:r>
      <w:r>
        <w:t xml:space="preserve"> </w:t>
      </w:r>
      <w:r>
        <w:t>к</w:t>
      </w:r>
      <w:r>
        <w:t xml:space="preserve"> </w:t>
      </w:r>
      <w:r>
        <w:t>моторным</w:t>
      </w:r>
      <w:r>
        <w:t xml:space="preserve"> </w:t>
      </w:r>
      <w:r>
        <w:t>топливам</w:t>
      </w:r>
      <w:r>
        <w:t xml:space="preserve">, </w:t>
      </w:r>
      <w:r>
        <w:t>являясь</w:t>
      </w:r>
      <w:r>
        <w:t xml:space="preserve"> </w:t>
      </w:r>
      <w:r>
        <w:t>региональным</w:t>
      </w:r>
      <w:r>
        <w:t xml:space="preserve"> </w:t>
      </w:r>
      <w:r>
        <w:t>или</w:t>
      </w:r>
      <w:r>
        <w:t xml:space="preserve"> </w:t>
      </w:r>
      <w:r>
        <w:t>локальным</w:t>
      </w:r>
      <w:r>
        <w:t xml:space="preserve"> </w:t>
      </w:r>
      <w:r>
        <w:t>видом</w:t>
      </w:r>
      <w:r>
        <w:t xml:space="preserve"> </w:t>
      </w:r>
      <w:r>
        <w:t>топлива</w:t>
      </w:r>
      <w:r>
        <w:t xml:space="preserve">. </w:t>
      </w:r>
      <w:r>
        <w:t>Однако</w:t>
      </w:r>
      <w:r>
        <w:t xml:space="preserve"> </w:t>
      </w:r>
      <w:r>
        <w:t>для</w:t>
      </w:r>
      <w:r>
        <w:t xml:space="preserve"> </w:t>
      </w:r>
      <w:r>
        <w:t>климатических</w:t>
      </w:r>
      <w:r>
        <w:t xml:space="preserve"> </w:t>
      </w:r>
      <w:r>
        <w:t>условий</w:t>
      </w:r>
      <w:r>
        <w:t xml:space="preserve"> </w:t>
      </w:r>
      <w:r>
        <w:t>России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«</w:t>
      </w:r>
      <w:r>
        <w:t>хо</w:t>
      </w:r>
      <w:r>
        <w:t>лодных</w:t>
      </w:r>
      <w:r>
        <w:t xml:space="preserve">» </w:t>
      </w:r>
      <w:r>
        <w:t>районов</w:t>
      </w:r>
      <w:r>
        <w:t xml:space="preserve"> </w:t>
      </w:r>
      <w:r>
        <w:t>планеты</w:t>
      </w:r>
      <w:r>
        <w:t xml:space="preserve"> </w:t>
      </w:r>
      <w:r>
        <w:t>такое</w:t>
      </w:r>
      <w:r>
        <w:t xml:space="preserve"> </w:t>
      </w:r>
      <w:r>
        <w:t>его</w:t>
      </w:r>
      <w:r>
        <w:t xml:space="preserve"> </w:t>
      </w:r>
      <w:r>
        <w:t>использование</w:t>
      </w:r>
      <w:r>
        <w:t xml:space="preserve"> </w:t>
      </w:r>
      <w:r>
        <w:t>сильно</w:t>
      </w:r>
      <w:r>
        <w:t xml:space="preserve"> </w:t>
      </w:r>
      <w:r>
        <w:t>ограничено</w:t>
      </w:r>
      <w:r>
        <w:t xml:space="preserve">. </w:t>
      </w:r>
      <w:r>
        <w:t>Поэтому</w:t>
      </w:r>
      <w:r>
        <w:t xml:space="preserve"> </w:t>
      </w:r>
      <w:r>
        <w:t>стоит</w:t>
      </w:r>
      <w:r>
        <w:t xml:space="preserve"> </w:t>
      </w:r>
      <w:r>
        <w:t>задача</w:t>
      </w:r>
      <w:r>
        <w:t xml:space="preserve"> </w:t>
      </w:r>
      <w:r>
        <w:t>превращения</w:t>
      </w:r>
      <w:r>
        <w:t xml:space="preserve"> </w:t>
      </w:r>
      <w:r>
        <w:t>биоэтанола</w:t>
      </w:r>
      <w:r>
        <w:t xml:space="preserve"> </w:t>
      </w:r>
      <w:r>
        <w:t>в</w:t>
      </w:r>
      <w:r>
        <w:t xml:space="preserve"> </w:t>
      </w:r>
      <w:r>
        <w:t>моторные</w:t>
      </w:r>
      <w:r>
        <w:t xml:space="preserve"> </w:t>
      </w:r>
      <w:r>
        <w:t>топлива</w:t>
      </w:r>
      <w:r>
        <w:t xml:space="preserve"> </w:t>
      </w:r>
      <w:r>
        <w:t>глобального</w:t>
      </w:r>
      <w:r>
        <w:t xml:space="preserve"> </w:t>
      </w:r>
      <w:r>
        <w:t>характера</w:t>
      </w:r>
      <w:r>
        <w:t xml:space="preserve"> – </w:t>
      </w:r>
      <w:r>
        <w:t>бензин</w:t>
      </w:r>
      <w:r>
        <w:t xml:space="preserve">, </w:t>
      </w:r>
      <w:r>
        <w:t>дизтопливо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виды</w:t>
      </w:r>
      <w:r>
        <w:t xml:space="preserve"> </w:t>
      </w:r>
      <w:r>
        <w:t>жидких</w:t>
      </w:r>
      <w:r>
        <w:t xml:space="preserve"> </w:t>
      </w:r>
      <w:r>
        <w:t>топлив</w:t>
      </w:r>
      <w:r>
        <w:t xml:space="preserve"> </w:t>
      </w:r>
      <w:r>
        <w:t>специального</w:t>
      </w:r>
      <w:r>
        <w:t xml:space="preserve"> </w:t>
      </w:r>
      <w:r>
        <w:t>назначения</w:t>
      </w:r>
      <w:r>
        <w:t xml:space="preserve">. 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b/>
          <w:sz w:val="16"/>
        </w:rPr>
        <w:t xml:space="preserve"> </w:t>
      </w:r>
    </w:p>
    <w:p w:rsidR="00CD53A6" w:rsidRDefault="00664D59">
      <w:pPr>
        <w:pStyle w:val="2"/>
        <w:ind w:left="704" w:right="147"/>
      </w:pPr>
      <w:r>
        <w:t>Биоэтанол</w:t>
      </w:r>
      <w:r>
        <w:rPr>
          <w:b w:val="0"/>
        </w:rPr>
        <w:t xml:space="preserve"> </w:t>
      </w:r>
    </w:p>
    <w:p w:rsidR="00CD53A6" w:rsidRDefault="00664D59">
      <w:pPr>
        <w:ind w:left="-15" w:right="148"/>
      </w:pPr>
      <w:r>
        <w:t>Биоэтанол</w:t>
      </w:r>
      <w:r>
        <w:t xml:space="preserve"> - </w:t>
      </w:r>
      <w:r>
        <w:t>это</w:t>
      </w:r>
      <w:r>
        <w:t xml:space="preserve"> </w:t>
      </w:r>
      <w:r>
        <w:t>биотопливный</w:t>
      </w:r>
      <w:r>
        <w:t xml:space="preserve"> </w:t>
      </w:r>
      <w:r>
        <w:t>заменитель</w:t>
      </w:r>
      <w:r>
        <w:t xml:space="preserve"> </w:t>
      </w:r>
      <w:r>
        <w:t>бензина</w:t>
      </w:r>
      <w:r>
        <w:t xml:space="preserve">. </w:t>
      </w:r>
      <w:r>
        <w:t>Производится</w:t>
      </w:r>
      <w:r>
        <w:t xml:space="preserve"> </w:t>
      </w:r>
      <w:r>
        <w:t>из</w:t>
      </w:r>
      <w:r>
        <w:t xml:space="preserve"> </w:t>
      </w:r>
      <w:r>
        <w:t>зерновых</w:t>
      </w:r>
      <w:r>
        <w:t xml:space="preserve"> </w:t>
      </w:r>
      <w:r>
        <w:t>культур</w:t>
      </w:r>
      <w:r>
        <w:t xml:space="preserve"> - </w:t>
      </w:r>
      <w:r>
        <w:t>по</w:t>
      </w:r>
      <w:r>
        <w:t xml:space="preserve"> </w:t>
      </w:r>
      <w:r>
        <w:t>большей</w:t>
      </w:r>
      <w:r>
        <w:t xml:space="preserve"> </w:t>
      </w:r>
      <w:r>
        <w:t>части</w:t>
      </w:r>
      <w:r>
        <w:t xml:space="preserve"> </w:t>
      </w:r>
      <w:r>
        <w:t>пшеницы</w:t>
      </w:r>
      <w:r>
        <w:t xml:space="preserve"> </w:t>
      </w:r>
      <w:r>
        <w:t>в</w:t>
      </w:r>
      <w:r>
        <w:t xml:space="preserve"> </w:t>
      </w:r>
      <w:r>
        <w:t>Соединенном</w:t>
      </w:r>
      <w:r>
        <w:t xml:space="preserve"> </w:t>
      </w:r>
      <w:r>
        <w:t>Королевстве</w:t>
      </w:r>
      <w:r>
        <w:t xml:space="preserve">, </w:t>
      </w:r>
      <w:r>
        <w:t>сахарной</w:t>
      </w:r>
      <w:r>
        <w:t xml:space="preserve"> </w:t>
      </w:r>
      <w:r>
        <w:t>свеклы</w:t>
      </w:r>
      <w:r>
        <w:t xml:space="preserve"> </w:t>
      </w:r>
      <w:r>
        <w:t>и</w:t>
      </w:r>
      <w:r>
        <w:t xml:space="preserve"> </w:t>
      </w:r>
      <w:r>
        <w:t>маиса</w:t>
      </w:r>
      <w:r>
        <w:t xml:space="preserve">, </w:t>
      </w:r>
      <w:r>
        <w:t>соевых</w:t>
      </w:r>
      <w:r>
        <w:t xml:space="preserve"> </w:t>
      </w:r>
      <w:r>
        <w:t>бобов</w:t>
      </w:r>
      <w:r>
        <w:t xml:space="preserve"> </w:t>
      </w:r>
      <w:r>
        <w:t>и</w:t>
      </w:r>
      <w:r>
        <w:t xml:space="preserve"> </w:t>
      </w:r>
      <w:r>
        <w:t>сахарного</w:t>
      </w:r>
      <w:r>
        <w:t xml:space="preserve"> </w:t>
      </w:r>
      <w:r>
        <w:t>тростника</w:t>
      </w:r>
      <w:r>
        <w:t xml:space="preserve"> </w:t>
      </w:r>
      <w:r>
        <w:t>в</w:t>
      </w:r>
      <w:r>
        <w:t xml:space="preserve"> </w:t>
      </w:r>
      <w:r>
        <w:t>США</w:t>
      </w:r>
      <w:r>
        <w:t xml:space="preserve"> </w:t>
      </w:r>
      <w:r>
        <w:t>и</w:t>
      </w:r>
      <w:r>
        <w:t xml:space="preserve"> </w:t>
      </w:r>
      <w:r>
        <w:t>Южной</w:t>
      </w:r>
      <w:r>
        <w:t xml:space="preserve"> </w:t>
      </w:r>
      <w:r>
        <w:t>Америке</w:t>
      </w:r>
      <w:r>
        <w:t xml:space="preserve">.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b/>
          <w:sz w:val="16"/>
        </w:rPr>
        <w:lastRenderedPageBreak/>
        <w:t xml:space="preserve"> </w:t>
      </w:r>
    </w:p>
    <w:p w:rsidR="00CD53A6" w:rsidRDefault="00664D59">
      <w:pPr>
        <w:pStyle w:val="2"/>
        <w:ind w:left="704" w:right="147"/>
      </w:pPr>
      <w:r>
        <w:t>Биодизель</w:t>
      </w:r>
      <w:r>
        <w:rPr>
          <w:b w:val="0"/>
        </w:rPr>
        <w:t xml:space="preserve"> </w:t>
      </w:r>
    </w:p>
    <w:p w:rsidR="00CD53A6" w:rsidRDefault="00664D59">
      <w:pPr>
        <w:ind w:left="-15" w:right="148"/>
      </w:pPr>
      <w:r>
        <w:t>Биодизель</w:t>
      </w:r>
      <w:r>
        <w:t xml:space="preserve"> - </w:t>
      </w:r>
      <w:r>
        <w:t>биотопливный</w:t>
      </w:r>
      <w:r>
        <w:t xml:space="preserve"> </w:t>
      </w:r>
      <w:r>
        <w:t>заменитель</w:t>
      </w:r>
      <w:r>
        <w:t xml:space="preserve"> </w:t>
      </w:r>
      <w:r>
        <w:t>дизеля</w:t>
      </w:r>
      <w:r>
        <w:t xml:space="preserve">. </w:t>
      </w:r>
      <w:r>
        <w:t>Получают</w:t>
      </w:r>
      <w:r>
        <w:t xml:space="preserve"> </w:t>
      </w:r>
      <w:r>
        <w:t>из</w:t>
      </w:r>
      <w:r>
        <w:t xml:space="preserve"> </w:t>
      </w:r>
      <w:r>
        <w:t>масел</w:t>
      </w:r>
      <w:r>
        <w:t xml:space="preserve"> </w:t>
      </w:r>
      <w:r>
        <w:t>зерновых</w:t>
      </w:r>
      <w:r>
        <w:t xml:space="preserve"> </w:t>
      </w:r>
      <w:r>
        <w:t>культур</w:t>
      </w:r>
      <w:r>
        <w:t xml:space="preserve"> - </w:t>
      </w:r>
      <w:r>
        <w:t>чаще</w:t>
      </w:r>
      <w:r>
        <w:t xml:space="preserve"> </w:t>
      </w:r>
      <w:r>
        <w:t>всего</w:t>
      </w:r>
      <w:r>
        <w:t xml:space="preserve"> </w:t>
      </w:r>
      <w:r>
        <w:t>семян</w:t>
      </w:r>
      <w:r>
        <w:t xml:space="preserve"> </w:t>
      </w:r>
      <w:r>
        <w:t>рапса</w:t>
      </w:r>
      <w:r>
        <w:t xml:space="preserve"> </w:t>
      </w:r>
      <w:r>
        <w:t>в</w:t>
      </w:r>
      <w:r>
        <w:t xml:space="preserve"> </w:t>
      </w:r>
      <w:r>
        <w:t>Соединенном</w:t>
      </w:r>
      <w:r>
        <w:t xml:space="preserve"> </w:t>
      </w:r>
      <w:r>
        <w:t>Королевстве</w:t>
      </w:r>
      <w:r>
        <w:t xml:space="preserve"> </w:t>
      </w:r>
      <w:r>
        <w:t>и</w:t>
      </w:r>
      <w:r>
        <w:t xml:space="preserve"> </w:t>
      </w:r>
      <w:r>
        <w:t>пальмового</w:t>
      </w:r>
      <w:r>
        <w:t xml:space="preserve"> </w:t>
      </w:r>
      <w:r>
        <w:t>масла</w:t>
      </w:r>
      <w:r>
        <w:t xml:space="preserve"> </w:t>
      </w:r>
      <w:r>
        <w:t>в</w:t>
      </w:r>
      <w:r>
        <w:t xml:space="preserve"> </w:t>
      </w:r>
      <w:r>
        <w:t>ЮгоВосточной</w:t>
      </w:r>
      <w:r>
        <w:t xml:space="preserve"> </w:t>
      </w:r>
      <w:r>
        <w:t>Азии</w:t>
      </w:r>
      <w:r>
        <w:t xml:space="preserve">. </w:t>
      </w:r>
    </w:p>
    <w:p w:rsidR="00CD53A6" w:rsidRDefault="00664D59">
      <w:pPr>
        <w:ind w:left="-15" w:right="148"/>
      </w:pPr>
      <w:r>
        <w:t>Две</w:t>
      </w:r>
      <w:r>
        <w:t xml:space="preserve"> </w:t>
      </w:r>
      <w:r>
        <w:t>вышеперечисленные формы</w:t>
      </w:r>
      <w:r>
        <w:t xml:space="preserve"> - </w:t>
      </w:r>
      <w:r>
        <w:t>так</w:t>
      </w:r>
      <w:r>
        <w:t xml:space="preserve"> </w:t>
      </w:r>
      <w:r>
        <w:t>называемое</w:t>
      </w:r>
      <w:r>
        <w:t xml:space="preserve"> "</w:t>
      </w:r>
      <w:r>
        <w:t>биотопливо</w:t>
      </w:r>
      <w:r>
        <w:t xml:space="preserve"> </w:t>
      </w:r>
      <w:r>
        <w:t>первого</w:t>
      </w:r>
      <w:r>
        <w:t xml:space="preserve"> </w:t>
      </w:r>
      <w:r>
        <w:t>поколения</w:t>
      </w:r>
      <w:r>
        <w:t xml:space="preserve">",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они</w:t>
      </w:r>
      <w:r>
        <w:t xml:space="preserve"> </w:t>
      </w:r>
      <w:r>
        <w:t>получены</w:t>
      </w:r>
      <w:r>
        <w:t xml:space="preserve"> </w:t>
      </w:r>
      <w:r>
        <w:t>из</w:t>
      </w:r>
      <w:r>
        <w:t xml:space="preserve"> </w:t>
      </w:r>
      <w:r>
        <w:t>сырого</w:t>
      </w:r>
      <w:r>
        <w:t xml:space="preserve"> </w:t>
      </w:r>
      <w:r>
        <w:t>материала</w:t>
      </w:r>
      <w:r>
        <w:t xml:space="preserve">, </w:t>
      </w:r>
      <w:r>
        <w:t>который</w:t>
      </w:r>
      <w:r>
        <w:t xml:space="preserve"> </w:t>
      </w:r>
      <w:r>
        <w:t>можно</w:t>
      </w:r>
      <w:r>
        <w:t xml:space="preserve"> </w:t>
      </w:r>
      <w:r>
        <w:t>использовать</w:t>
      </w:r>
      <w:r>
        <w:t xml:space="preserve"> </w:t>
      </w:r>
      <w:r>
        <w:t>в</w:t>
      </w:r>
      <w:r>
        <w:t xml:space="preserve"> </w:t>
      </w:r>
      <w:r>
        <w:t>пищевом</w:t>
      </w:r>
      <w:r>
        <w:t xml:space="preserve"> </w:t>
      </w:r>
      <w:r>
        <w:t>производстве</w:t>
      </w:r>
      <w:r>
        <w:t xml:space="preserve">.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pStyle w:val="2"/>
        <w:ind w:left="704" w:right="147"/>
      </w:pPr>
      <w:r>
        <w:t>Биогаз</w:t>
      </w:r>
      <w:r>
        <w:rPr>
          <w:b w:val="0"/>
        </w:rPr>
        <w:t xml:space="preserve"> </w:t>
      </w:r>
    </w:p>
    <w:p w:rsidR="00CD53A6" w:rsidRDefault="00664D59">
      <w:pPr>
        <w:ind w:left="-15" w:right="148"/>
      </w:pPr>
      <w:r>
        <w:t>Биогаз</w:t>
      </w:r>
      <w:r>
        <w:t xml:space="preserve"> - </w:t>
      </w:r>
      <w:r>
        <w:t>биотопливная</w:t>
      </w:r>
      <w:r>
        <w:t xml:space="preserve"> </w:t>
      </w:r>
      <w:r>
        <w:t>замена</w:t>
      </w:r>
      <w:r>
        <w:t xml:space="preserve"> </w:t>
      </w:r>
      <w:r>
        <w:t>природного</w:t>
      </w:r>
      <w:r>
        <w:t xml:space="preserve"> </w:t>
      </w:r>
      <w:r>
        <w:t>газа</w:t>
      </w:r>
      <w:r>
        <w:t xml:space="preserve">. </w:t>
      </w:r>
      <w:r>
        <w:t>Его</w:t>
      </w:r>
      <w:r>
        <w:t xml:space="preserve"> </w:t>
      </w:r>
      <w:r>
        <w:t>получают</w:t>
      </w:r>
      <w:r>
        <w:t xml:space="preserve"> </w:t>
      </w:r>
      <w:r>
        <w:t>из</w:t>
      </w:r>
      <w:r>
        <w:t xml:space="preserve"> </w:t>
      </w:r>
      <w:r>
        <w:t>органических</w:t>
      </w:r>
      <w:r>
        <w:t xml:space="preserve"> </w:t>
      </w:r>
      <w:r>
        <w:t>отходов</w:t>
      </w:r>
      <w:r>
        <w:t xml:space="preserve">, </w:t>
      </w:r>
      <w:r>
        <w:t>включая</w:t>
      </w:r>
      <w:r>
        <w:t xml:space="preserve"> </w:t>
      </w:r>
      <w:r>
        <w:t>отходы</w:t>
      </w:r>
      <w:r>
        <w:t xml:space="preserve"> </w:t>
      </w:r>
      <w:r>
        <w:t>животноводческих</w:t>
      </w:r>
      <w:r>
        <w:t xml:space="preserve"> </w:t>
      </w:r>
      <w:r>
        <w:t>хозяйств</w:t>
      </w:r>
      <w:r>
        <w:t xml:space="preserve"> </w:t>
      </w:r>
      <w:r>
        <w:t>и</w:t>
      </w:r>
      <w:r>
        <w:t xml:space="preserve"> </w:t>
      </w:r>
      <w:r>
        <w:t>мусора</w:t>
      </w:r>
      <w:r>
        <w:t xml:space="preserve">, </w:t>
      </w:r>
      <w:r>
        <w:t>полученного</w:t>
      </w:r>
      <w:r>
        <w:t xml:space="preserve"> </w:t>
      </w:r>
      <w:r>
        <w:t>от</w:t>
      </w:r>
      <w:r>
        <w:t xml:space="preserve"> </w:t>
      </w:r>
      <w:r>
        <w:t>муниципальных</w:t>
      </w:r>
      <w:r>
        <w:t xml:space="preserve">, </w:t>
      </w:r>
      <w:r>
        <w:t>коммерческих</w:t>
      </w:r>
      <w:r>
        <w:t xml:space="preserve"> </w:t>
      </w:r>
      <w:r>
        <w:t>и</w:t>
      </w:r>
      <w:r>
        <w:t xml:space="preserve"> </w:t>
      </w:r>
      <w:r>
        <w:t>индустриальных</w:t>
      </w:r>
      <w:r>
        <w:t xml:space="preserve"> </w:t>
      </w:r>
      <w:r>
        <w:t>источников</w:t>
      </w:r>
      <w:r>
        <w:t xml:space="preserve">, </w:t>
      </w:r>
      <w:r>
        <w:t>прошедших</w:t>
      </w:r>
      <w:r>
        <w:t xml:space="preserve"> </w:t>
      </w:r>
      <w:r>
        <w:t>процесс</w:t>
      </w:r>
      <w:r>
        <w:t xml:space="preserve"> </w:t>
      </w:r>
      <w:r>
        <w:t>анаэробного</w:t>
      </w:r>
      <w:r>
        <w:t xml:space="preserve"> </w:t>
      </w:r>
      <w:r>
        <w:t>разложения</w:t>
      </w:r>
      <w:r>
        <w:t xml:space="preserve">. </w:t>
      </w:r>
      <w:r>
        <w:t>В</w:t>
      </w:r>
      <w:r>
        <w:t xml:space="preserve"> </w:t>
      </w:r>
      <w:r>
        <w:t>Соединенном</w:t>
      </w:r>
      <w:r>
        <w:t xml:space="preserve"> </w:t>
      </w:r>
      <w:r>
        <w:t>Королевстве</w:t>
      </w:r>
      <w:r>
        <w:t xml:space="preserve"> </w:t>
      </w:r>
      <w:r>
        <w:t>биогаз</w:t>
      </w:r>
      <w:r>
        <w:t xml:space="preserve"> </w:t>
      </w:r>
      <w:r>
        <w:t>производится</w:t>
      </w:r>
      <w:r>
        <w:t xml:space="preserve"> </w:t>
      </w:r>
      <w:r>
        <w:t>из</w:t>
      </w:r>
      <w:r>
        <w:t xml:space="preserve"> </w:t>
      </w:r>
      <w:r>
        <w:t>отходов</w:t>
      </w:r>
      <w:r>
        <w:t xml:space="preserve"> </w:t>
      </w:r>
      <w:r>
        <w:t>животных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выделяющегося</w:t>
      </w:r>
      <w:r>
        <w:t xml:space="preserve"> </w:t>
      </w:r>
      <w:r>
        <w:t>на</w:t>
      </w:r>
      <w:r>
        <w:t xml:space="preserve"> </w:t>
      </w:r>
      <w:r>
        <w:t>свалках</w:t>
      </w:r>
      <w:r>
        <w:t xml:space="preserve"> </w:t>
      </w:r>
      <w:r>
        <w:t>газа</w:t>
      </w:r>
      <w:r>
        <w:t xml:space="preserve">. </w:t>
      </w:r>
    </w:p>
    <w:p w:rsidR="00CD53A6" w:rsidRDefault="00664D59">
      <w:pPr>
        <w:spacing w:after="54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pStyle w:val="2"/>
        <w:ind w:left="704" w:right="147"/>
      </w:pPr>
      <w:r>
        <w:t>Выгода</w:t>
      </w:r>
      <w:r>
        <w:t xml:space="preserve"> </w:t>
      </w:r>
      <w:r>
        <w:t>от</w:t>
      </w:r>
      <w:r>
        <w:t xml:space="preserve"> </w:t>
      </w:r>
      <w:r>
        <w:t>использования</w:t>
      </w:r>
      <w:r>
        <w:rPr>
          <w:b w:val="0"/>
        </w:rPr>
        <w:t xml:space="preserve"> </w:t>
      </w:r>
    </w:p>
    <w:p w:rsidR="00CD53A6" w:rsidRDefault="00664D59">
      <w:pPr>
        <w:ind w:left="-15" w:right="148"/>
      </w:pPr>
      <w:r>
        <w:t>Основная</w:t>
      </w:r>
      <w:r>
        <w:t xml:space="preserve"> </w:t>
      </w:r>
      <w:r>
        <w:t>практическая</w:t>
      </w:r>
      <w:r>
        <w:t xml:space="preserve"> </w:t>
      </w:r>
      <w:r>
        <w:t>польза</w:t>
      </w:r>
      <w:r>
        <w:t xml:space="preserve"> </w:t>
      </w:r>
      <w:r>
        <w:t>использования</w:t>
      </w:r>
      <w:r>
        <w:t xml:space="preserve"> </w:t>
      </w:r>
      <w:r>
        <w:t>альтернативного</w:t>
      </w:r>
      <w:r>
        <w:t xml:space="preserve"> </w:t>
      </w:r>
      <w:r>
        <w:t>биологического</w:t>
      </w:r>
      <w:r>
        <w:t xml:space="preserve"> </w:t>
      </w:r>
      <w:r>
        <w:t>топлива</w:t>
      </w:r>
      <w:r>
        <w:t xml:space="preserve"> </w:t>
      </w:r>
      <w:r>
        <w:t>это</w:t>
      </w:r>
      <w:r>
        <w:t xml:space="preserve"> </w:t>
      </w:r>
      <w:r>
        <w:t>то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определенных</w:t>
      </w:r>
      <w:r>
        <w:t xml:space="preserve"> </w:t>
      </w:r>
      <w:r>
        <w:t>ограничений</w:t>
      </w:r>
      <w:r>
        <w:t xml:space="preserve"> </w:t>
      </w:r>
      <w:r>
        <w:t>по</w:t>
      </w:r>
      <w:r>
        <w:t xml:space="preserve"> </w:t>
      </w:r>
      <w:r>
        <w:t>объему</w:t>
      </w:r>
      <w:r>
        <w:t xml:space="preserve">, </w:t>
      </w:r>
      <w:r>
        <w:t>они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объединены</w:t>
      </w:r>
      <w:r>
        <w:t xml:space="preserve"> </w:t>
      </w:r>
      <w:r>
        <w:t>с</w:t>
      </w:r>
      <w:r>
        <w:t xml:space="preserve"> </w:t>
      </w:r>
      <w:r>
        <w:t>традиционным</w:t>
      </w:r>
      <w:r>
        <w:t xml:space="preserve"> "</w:t>
      </w:r>
      <w:r>
        <w:t>ископаемым</w:t>
      </w:r>
      <w:r>
        <w:t xml:space="preserve">" </w:t>
      </w:r>
      <w:r>
        <w:t>топливом</w:t>
      </w:r>
      <w:r>
        <w:t xml:space="preserve"> </w:t>
      </w:r>
      <w:r>
        <w:t>и</w:t>
      </w:r>
      <w:r>
        <w:t xml:space="preserve"> </w:t>
      </w:r>
      <w:r>
        <w:t>использованы</w:t>
      </w:r>
      <w:r>
        <w:t xml:space="preserve"> </w:t>
      </w:r>
      <w:r>
        <w:t>в</w:t>
      </w:r>
      <w:r>
        <w:t xml:space="preserve"> </w:t>
      </w:r>
      <w:r>
        <w:t>существующих</w:t>
      </w:r>
      <w:r>
        <w:t xml:space="preserve"> </w:t>
      </w:r>
      <w:r>
        <w:t>энергетических</w:t>
      </w:r>
      <w:r>
        <w:t xml:space="preserve"> </w:t>
      </w:r>
      <w:r>
        <w:t>системах</w:t>
      </w:r>
      <w:r>
        <w:t xml:space="preserve">, </w:t>
      </w:r>
      <w:r>
        <w:t>таких</w:t>
      </w:r>
      <w:r>
        <w:t xml:space="preserve">, </w:t>
      </w:r>
      <w:r>
        <w:t>как</w:t>
      </w:r>
      <w:r>
        <w:t xml:space="preserve"> </w:t>
      </w:r>
      <w:r>
        <w:t>двигатели</w:t>
      </w:r>
      <w:r>
        <w:t xml:space="preserve"> </w:t>
      </w:r>
      <w:r>
        <w:t>легковых</w:t>
      </w:r>
      <w:r>
        <w:t xml:space="preserve"> </w:t>
      </w:r>
      <w:r>
        <w:t>машин</w:t>
      </w:r>
      <w:r>
        <w:t xml:space="preserve"> </w:t>
      </w:r>
      <w:r>
        <w:t>и</w:t>
      </w:r>
      <w:r>
        <w:t xml:space="preserve"> </w:t>
      </w:r>
      <w:r>
        <w:t>грузовиков</w:t>
      </w:r>
      <w:r>
        <w:t xml:space="preserve">.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использовании</w:t>
      </w:r>
      <w:r>
        <w:t xml:space="preserve"> </w:t>
      </w:r>
      <w:r>
        <w:t>биотоплива</w:t>
      </w:r>
      <w:r>
        <w:t xml:space="preserve"> </w:t>
      </w:r>
      <w:r>
        <w:t>вместо</w:t>
      </w:r>
      <w:r>
        <w:t xml:space="preserve"> </w:t>
      </w:r>
      <w:r>
        <w:t>ископаемого</w:t>
      </w:r>
      <w:r>
        <w:t xml:space="preserve"> </w:t>
      </w:r>
      <w:r>
        <w:t>топлива</w:t>
      </w:r>
      <w:r>
        <w:t xml:space="preserve"> </w:t>
      </w:r>
      <w:r>
        <w:t>существуют</w:t>
      </w:r>
      <w:r>
        <w:t xml:space="preserve"> </w:t>
      </w:r>
      <w:r>
        <w:t>два</w:t>
      </w:r>
      <w:r>
        <w:t xml:space="preserve"> </w:t>
      </w:r>
      <w:r>
        <w:t>основных</w:t>
      </w:r>
      <w:r>
        <w:t xml:space="preserve"> </w:t>
      </w:r>
      <w:r>
        <w:t>природосберегательных</w:t>
      </w:r>
      <w:r>
        <w:t xml:space="preserve"> </w:t>
      </w:r>
      <w:r>
        <w:t>фактора</w:t>
      </w:r>
      <w:r>
        <w:t xml:space="preserve">. </w:t>
      </w:r>
      <w:r>
        <w:t>Во</w:t>
      </w:r>
      <w:r>
        <w:t>-</w:t>
      </w:r>
      <w:r>
        <w:t>первых</w:t>
      </w:r>
      <w:r>
        <w:t xml:space="preserve">, </w:t>
      </w:r>
      <w:r>
        <w:t>биотопливо</w:t>
      </w:r>
      <w:r>
        <w:t xml:space="preserve"> - </w:t>
      </w:r>
      <w:r>
        <w:t>возобновляемый</w:t>
      </w:r>
      <w:r>
        <w:t xml:space="preserve"> </w:t>
      </w:r>
      <w:r>
        <w:t>ресурс</w:t>
      </w:r>
      <w:r>
        <w:t xml:space="preserve">, </w:t>
      </w:r>
      <w:r>
        <w:t>поэтому</w:t>
      </w:r>
      <w:r>
        <w:t xml:space="preserve"> </w:t>
      </w:r>
      <w:r>
        <w:t>оно</w:t>
      </w:r>
      <w:r>
        <w:t xml:space="preserve"> </w:t>
      </w:r>
      <w:r>
        <w:t>является</w:t>
      </w:r>
      <w:r>
        <w:t xml:space="preserve"> </w:t>
      </w:r>
      <w:r>
        <w:t>долгосрочным</w:t>
      </w:r>
      <w:r>
        <w:t xml:space="preserve">, </w:t>
      </w:r>
      <w:r>
        <w:t>относительно</w:t>
      </w:r>
      <w:r>
        <w:t xml:space="preserve"> </w:t>
      </w:r>
      <w:r>
        <w:t>дешевым</w:t>
      </w:r>
      <w:r>
        <w:t xml:space="preserve"> </w:t>
      </w:r>
      <w:r>
        <w:t>и</w:t>
      </w:r>
      <w:r>
        <w:t xml:space="preserve"> </w:t>
      </w:r>
      <w:r>
        <w:t>надежным</w:t>
      </w:r>
      <w:r>
        <w:t xml:space="preserve"> </w:t>
      </w:r>
      <w:r>
        <w:t>источником</w:t>
      </w:r>
      <w:r>
        <w:t xml:space="preserve"> </w:t>
      </w:r>
      <w:r>
        <w:t>энергии</w:t>
      </w:r>
      <w:r>
        <w:t xml:space="preserve">. </w:t>
      </w:r>
      <w:r>
        <w:t>Во</w:t>
      </w:r>
      <w:r>
        <w:t>-</w:t>
      </w:r>
      <w:r>
        <w:t>вторых</w:t>
      </w:r>
      <w:r>
        <w:t xml:space="preserve">, </w:t>
      </w:r>
      <w:r>
        <w:t>биот</w:t>
      </w:r>
      <w:r>
        <w:t>опливо</w:t>
      </w:r>
      <w:r>
        <w:t xml:space="preserve"> </w:t>
      </w:r>
      <w:r>
        <w:t>в</w:t>
      </w:r>
      <w:r>
        <w:t xml:space="preserve"> </w:t>
      </w:r>
      <w:r>
        <w:t>своем</w:t>
      </w:r>
      <w:r>
        <w:t xml:space="preserve"> </w:t>
      </w:r>
      <w:r>
        <w:t>производственном</w:t>
      </w:r>
      <w:r>
        <w:t xml:space="preserve"> </w:t>
      </w:r>
      <w:r>
        <w:t>цикле</w:t>
      </w:r>
      <w:r>
        <w:t xml:space="preserve"> </w:t>
      </w:r>
      <w:r>
        <w:t>и</w:t>
      </w:r>
      <w:r>
        <w:t xml:space="preserve"> </w:t>
      </w:r>
      <w:r>
        <w:t>использовании</w:t>
      </w:r>
      <w:r>
        <w:t xml:space="preserve"> </w:t>
      </w:r>
      <w:r>
        <w:t>выделяет</w:t>
      </w:r>
      <w:r>
        <w:t xml:space="preserve"> </w:t>
      </w:r>
      <w:r>
        <w:t>гораздо</w:t>
      </w:r>
      <w:r>
        <w:t xml:space="preserve"> </w:t>
      </w:r>
      <w:r>
        <w:t>меньше</w:t>
      </w:r>
      <w:r>
        <w:t xml:space="preserve"> </w:t>
      </w:r>
      <w:r>
        <w:t>парниковых</w:t>
      </w:r>
      <w:r>
        <w:t xml:space="preserve"> </w:t>
      </w:r>
      <w:r>
        <w:t>газов</w:t>
      </w:r>
      <w:r>
        <w:t xml:space="preserve">.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pStyle w:val="2"/>
        <w:ind w:left="704" w:right="147"/>
      </w:pPr>
      <w:r>
        <w:lastRenderedPageBreak/>
        <w:t>Эффективность</w:t>
      </w:r>
      <w:r>
        <w:t xml:space="preserve"> </w:t>
      </w:r>
      <w:r>
        <w:t>биотоплива</w:t>
      </w:r>
      <w:r>
        <w:t xml:space="preserve"> </w:t>
      </w:r>
    </w:p>
    <w:p w:rsidR="00CD53A6" w:rsidRDefault="00664D59">
      <w:pPr>
        <w:ind w:left="-15" w:right="148"/>
      </w:pPr>
      <w:r>
        <w:t>Становится</w:t>
      </w:r>
      <w:r>
        <w:t xml:space="preserve"> </w:t>
      </w:r>
      <w:r>
        <w:t>ясно</w:t>
      </w:r>
      <w:r>
        <w:t xml:space="preserve">, </w:t>
      </w:r>
      <w:r>
        <w:t>что</w:t>
      </w:r>
      <w:r>
        <w:t xml:space="preserve"> </w:t>
      </w:r>
      <w:r>
        <w:t>источник</w:t>
      </w:r>
      <w:r>
        <w:t xml:space="preserve"> </w:t>
      </w:r>
      <w:r>
        <w:t>биотоплива</w:t>
      </w:r>
      <w:r>
        <w:t xml:space="preserve"> </w:t>
      </w:r>
      <w:r>
        <w:t>кардинально</w:t>
      </w:r>
      <w:r>
        <w:t xml:space="preserve"> </w:t>
      </w:r>
      <w:r>
        <w:t>влияет</w:t>
      </w:r>
      <w:r>
        <w:t xml:space="preserve"> </w:t>
      </w:r>
      <w:r>
        <w:t>на</w:t>
      </w:r>
      <w:r>
        <w:t xml:space="preserve"> </w:t>
      </w:r>
      <w:r>
        <w:t>то</w:t>
      </w:r>
      <w:r>
        <w:t xml:space="preserve">, </w:t>
      </w:r>
      <w:r>
        <w:t>насколько</w:t>
      </w:r>
      <w:r>
        <w:t xml:space="preserve"> </w:t>
      </w:r>
      <w:r>
        <w:t>оно</w:t>
      </w:r>
      <w:r>
        <w:t xml:space="preserve"> </w:t>
      </w:r>
      <w:r>
        <w:t>целесообразно</w:t>
      </w:r>
      <w:r>
        <w:t xml:space="preserve">. </w:t>
      </w:r>
      <w:r>
        <w:t>Лучшие</w:t>
      </w:r>
      <w:r>
        <w:t xml:space="preserve"> </w:t>
      </w:r>
      <w:r>
        <w:t>виды</w:t>
      </w:r>
      <w:r>
        <w:t xml:space="preserve"> </w:t>
      </w:r>
      <w:r>
        <w:t>биотоплива</w:t>
      </w:r>
      <w:r>
        <w:t xml:space="preserve"> </w:t>
      </w:r>
      <w:r>
        <w:t>могут</w:t>
      </w:r>
      <w:r>
        <w:t xml:space="preserve"> </w:t>
      </w:r>
      <w:r>
        <w:t>выделять</w:t>
      </w:r>
      <w:r>
        <w:t xml:space="preserve"> </w:t>
      </w:r>
      <w:r>
        <w:t>в</w:t>
      </w:r>
      <w:r>
        <w:t xml:space="preserve"> 10 </w:t>
      </w:r>
      <w:r>
        <w:t>раз</w:t>
      </w:r>
      <w:r>
        <w:t xml:space="preserve"> </w:t>
      </w:r>
      <w:r>
        <w:t>больше</w:t>
      </w:r>
      <w:r>
        <w:t xml:space="preserve"> </w:t>
      </w:r>
      <w:r>
        <w:t>энергии</w:t>
      </w:r>
      <w:r>
        <w:t xml:space="preserve">, </w:t>
      </w:r>
      <w:r>
        <w:t>чем</w:t>
      </w:r>
      <w:r>
        <w:t xml:space="preserve"> </w:t>
      </w:r>
      <w:r>
        <w:t>энергия</w:t>
      </w:r>
      <w:r>
        <w:t xml:space="preserve">, </w:t>
      </w:r>
      <w:r>
        <w:t>которая</w:t>
      </w:r>
      <w:r>
        <w:t xml:space="preserve"> </w:t>
      </w:r>
      <w:r>
        <w:t>была</w:t>
      </w:r>
      <w:r>
        <w:t xml:space="preserve"> </w:t>
      </w:r>
      <w:r>
        <w:t>задействована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производстве</w:t>
      </w:r>
      <w:r>
        <w:t xml:space="preserve">, </w:t>
      </w:r>
      <w:r>
        <w:t>и</w:t>
      </w:r>
      <w: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выделяют</w:t>
      </w:r>
      <w:r>
        <w:t xml:space="preserve"> </w:t>
      </w:r>
      <w:r>
        <w:t>лишь</w:t>
      </w:r>
      <w:r>
        <w:t xml:space="preserve"> </w:t>
      </w:r>
      <w:r>
        <w:t>четверть</w:t>
      </w:r>
      <w:r>
        <w:t xml:space="preserve"> </w:t>
      </w:r>
      <w:r>
        <w:t>того</w:t>
      </w:r>
      <w:r>
        <w:t xml:space="preserve"> </w:t>
      </w:r>
      <w:r>
        <w:t>количества</w:t>
      </w:r>
      <w:r>
        <w:t xml:space="preserve"> </w:t>
      </w:r>
      <w:r>
        <w:t>парниковых</w:t>
      </w:r>
      <w:r>
        <w:t xml:space="preserve"> </w:t>
      </w:r>
      <w:r>
        <w:t>газов</w:t>
      </w:r>
      <w:r>
        <w:t xml:space="preserve">, </w:t>
      </w:r>
      <w:r>
        <w:t>которые</w:t>
      </w:r>
      <w:r>
        <w:t xml:space="preserve"> </w:t>
      </w:r>
      <w:r>
        <w:t>бы</w:t>
      </w:r>
      <w:r>
        <w:t xml:space="preserve"> </w:t>
      </w:r>
      <w:r>
        <w:t>выделились</w:t>
      </w:r>
      <w: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его</w:t>
      </w:r>
      <w:r>
        <w:t xml:space="preserve"> </w:t>
      </w:r>
      <w:r>
        <w:t>ископаемого</w:t>
      </w:r>
      <w:r>
        <w:t xml:space="preserve"> </w:t>
      </w:r>
      <w:r>
        <w:t>эквивалента</w:t>
      </w:r>
      <w:r>
        <w:t xml:space="preserve">. </w:t>
      </w:r>
      <w:r>
        <w:t>Этанол</w:t>
      </w:r>
      <w:r>
        <w:t xml:space="preserve">, </w:t>
      </w:r>
      <w:r>
        <w:t>получаемый</w:t>
      </w:r>
      <w:r>
        <w:t xml:space="preserve"> </w:t>
      </w:r>
      <w:r>
        <w:t>из</w:t>
      </w:r>
      <w:r>
        <w:t xml:space="preserve"> </w:t>
      </w:r>
      <w:r>
        <w:t>сахарного</w:t>
      </w:r>
      <w:r>
        <w:t xml:space="preserve"> </w:t>
      </w:r>
      <w:r>
        <w:t>тростника в</w:t>
      </w:r>
      <w:r>
        <w:t xml:space="preserve"> </w:t>
      </w:r>
      <w:r>
        <w:t>Бразилии часто</w:t>
      </w:r>
      <w:r>
        <w:t xml:space="preserve"> </w:t>
      </w:r>
      <w:r>
        <w:t>приводится</w:t>
      </w:r>
      <w:r>
        <w:t xml:space="preserve"> </w:t>
      </w:r>
      <w:r>
        <w:t>как</w:t>
      </w:r>
      <w:r>
        <w:t xml:space="preserve"> </w:t>
      </w:r>
      <w:r>
        <w:t>пример</w:t>
      </w:r>
      <w:r>
        <w:t xml:space="preserve"> "</w:t>
      </w:r>
      <w:r>
        <w:t>хорошего</w:t>
      </w:r>
      <w:r>
        <w:t xml:space="preserve">" </w:t>
      </w:r>
      <w:r>
        <w:t>биотоплива</w:t>
      </w:r>
      <w:r>
        <w:t xml:space="preserve">. </w:t>
      </w:r>
      <w:r>
        <w:rPr>
          <w:b/>
        </w:rPr>
        <w:t xml:space="preserve">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отличие</w:t>
      </w:r>
      <w:r>
        <w:t xml:space="preserve"> </w:t>
      </w:r>
      <w:r>
        <w:t>от</w:t>
      </w:r>
      <w:r>
        <w:t xml:space="preserve"> </w:t>
      </w:r>
      <w:r>
        <w:t>хорошего</w:t>
      </w:r>
      <w:r>
        <w:t xml:space="preserve">, </w:t>
      </w:r>
      <w:r>
        <w:t>худшие</w:t>
      </w:r>
      <w:r>
        <w:t xml:space="preserve"> </w:t>
      </w:r>
      <w:r>
        <w:t>образцы</w:t>
      </w:r>
      <w:r>
        <w:t xml:space="preserve"> </w:t>
      </w:r>
      <w:r>
        <w:t>биотоплива</w:t>
      </w:r>
      <w:r>
        <w:t xml:space="preserve"> </w:t>
      </w:r>
      <w:r>
        <w:t>требует</w:t>
      </w:r>
      <w:r>
        <w:t xml:space="preserve"> </w:t>
      </w:r>
      <w:r>
        <w:t>гораздо</w:t>
      </w:r>
      <w:r>
        <w:t xml:space="preserve"> </w:t>
      </w:r>
      <w:r>
        <w:t>больше</w:t>
      </w:r>
      <w:r>
        <w:t xml:space="preserve"> </w:t>
      </w:r>
      <w:r>
        <w:t>затрат</w:t>
      </w:r>
      <w:r>
        <w:t xml:space="preserve"> </w:t>
      </w:r>
      <w:r>
        <w:t>энергии</w:t>
      </w:r>
      <w:r>
        <w:t xml:space="preserve"> </w:t>
      </w:r>
      <w:r>
        <w:t>при</w:t>
      </w:r>
      <w:r>
        <w:t xml:space="preserve"> </w:t>
      </w:r>
      <w:r>
        <w:t>производстве</w:t>
      </w:r>
      <w:r>
        <w:t xml:space="preserve">, </w:t>
      </w:r>
      <w:r>
        <w:t>и</w:t>
      </w:r>
      <w:r>
        <w:t xml:space="preserve"> </w:t>
      </w:r>
      <w:r>
        <w:t>выделяют</w:t>
      </w:r>
      <w:r>
        <w:t xml:space="preserve"> </w:t>
      </w:r>
      <w:r>
        <w:t>много</w:t>
      </w:r>
      <w:r>
        <w:t xml:space="preserve"> </w:t>
      </w:r>
      <w:r>
        <w:t>парниковых</w:t>
      </w:r>
      <w:r>
        <w:t xml:space="preserve"> </w:t>
      </w:r>
      <w:r>
        <w:t>газов</w:t>
      </w:r>
      <w:r>
        <w:t xml:space="preserve">. </w:t>
      </w:r>
      <w:r>
        <w:t>Увеличение</w:t>
      </w:r>
      <w:r>
        <w:t xml:space="preserve"> </w:t>
      </w:r>
      <w:r>
        <w:t>выбросов</w:t>
      </w:r>
      <w:r>
        <w:t xml:space="preserve"> </w:t>
      </w:r>
      <w:r>
        <w:t>парниковых</w:t>
      </w:r>
      <w:r>
        <w:t xml:space="preserve"> </w:t>
      </w:r>
      <w:r>
        <w:t>газов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напрямую</w:t>
      </w:r>
      <w:r>
        <w:t xml:space="preserve"> </w:t>
      </w:r>
      <w:r>
        <w:t>связано</w:t>
      </w:r>
      <w:r>
        <w:t xml:space="preserve"> </w:t>
      </w:r>
      <w:r>
        <w:t>с</w:t>
      </w:r>
      <w:r>
        <w:t xml:space="preserve"> </w:t>
      </w:r>
      <w:r>
        <w:t>самим</w:t>
      </w:r>
      <w:r>
        <w:t xml:space="preserve"> </w:t>
      </w:r>
      <w:r>
        <w:t>топливом</w:t>
      </w:r>
      <w:r>
        <w:t xml:space="preserve"> - </w:t>
      </w:r>
      <w:r>
        <w:t>например</w:t>
      </w:r>
      <w:r>
        <w:t xml:space="preserve">, </w:t>
      </w:r>
      <w:r>
        <w:t>увеличение</w:t>
      </w:r>
      <w:r>
        <w:t xml:space="preserve"> </w:t>
      </w:r>
      <w:r>
        <w:t>выброса</w:t>
      </w:r>
      <w:r>
        <w:t xml:space="preserve"> </w:t>
      </w:r>
      <w:r>
        <w:t>происходит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газов</w:t>
      </w:r>
      <w:r>
        <w:t xml:space="preserve">, </w:t>
      </w:r>
      <w:r>
        <w:t>выделившихся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лесных</w:t>
      </w:r>
      <w:r>
        <w:t xml:space="preserve"> </w:t>
      </w:r>
      <w:r>
        <w:t>пожаров</w:t>
      </w:r>
      <w:r>
        <w:t xml:space="preserve">, </w:t>
      </w:r>
      <w:r>
        <w:t>организованных</w:t>
      </w:r>
      <w:r>
        <w:t xml:space="preserve"> </w:t>
      </w:r>
      <w:r>
        <w:t>для</w:t>
      </w:r>
      <w:r>
        <w:t xml:space="preserve"> </w:t>
      </w:r>
      <w:r>
        <w:t>расчистки</w:t>
      </w:r>
      <w:r>
        <w:t xml:space="preserve"> </w:t>
      </w:r>
      <w:r>
        <w:t>сельскохозяйственных</w:t>
      </w:r>
      <w:r>
        <w:t xml:space="preserve"> </w:t>
      </w:r>
      <w:r>
        <w:t>площадей</w:t>
      </w:r>
      <w:r>
        <w:t xml:space="preserve">. </w:t>
      </w:r>
      <w:r>
        <w:t>Биодизель</w:t>
      </w:r>
      <w:r>
        <w:t xml:space="preserve"> </w:t>
      </w:r>
      <w:r>
        <w:t>из</w:t>
      </w:r>
      <w:r>
        <w:t xml:space="preserve"> </w:t>
      </w:r>
      <w:r>
        <w:t>пальмового</w:t>
      </w:r>
      <w:r>
        <w:t xml:space="preserve"> </w:t>
      </w:r>
      <w:r>
        <w:t>м</w:t>
      </w:r>
      <w:r>
        <w:t>асла</w:t>
      </w:r>
      <w:r>
        <w:t xml:space="preserve">, </w:t>
      </w:r>
      <w:r>
        <w:t>производящийся</w:t>
      </w:r>
      <w:r>
        <w:t xml:space="preserve"> </w:t>
      </w:r>
      <w:r>
        <w:t>в</w:t>
      </w:r>
      <w:r>
        <w:t xml:space="preserve"> </w:t>
      </w:r>
      <w:r>
        <w:t>Индонезии</w:t>
      </w:r>
      <w:r>
        <w:t xml:space="preserve">, </w:t>
      </w:r>
      <w:r>
        <w:t>часто</w:t>
      </w:r>
      <w:r>
        <w:t xml:space="preserve"> </w:t>
      </w:r>
      <w:r>
        <w:t>приводится</w:t>
      </w:r>
      <w:r>
        <w:t xml:space="preserve"> </w:t>
      </w:r>
      <w:r>
        <w:t>как</w:t>
      </w:r>
      <w:r>
        <w:t xml:space="preserve"> </w:t>
      </w:r>
      <w:r>
        <w:t>пример</w:t>
      </w:r>
      <w:r>
        <w:t xml:space="preserve"> "</w:t>
      </w:r>
      <w:r>
        <w:t>плохого</w:t>
      </w:r>
      <w:r>
        <w:t xml:space="preserve">" </w:t>
      </w:r>
      <w:r>
        <w:t>биотоплива</w:t>
      </w:r>
      <w:r>
        <w:t xml:space="preserve">.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b/>
          <w:sz w:val="16"/>
        </w:rPr>
        <w:t xml:space="preserve"> </w:t>
      </w:r>
    </w:p>
    <w:p w:rsidR="00CD53A6" w:rsidRDefault="00664D59">
      <w:pPr>
        <w:pStyle w:val="3"/>
        <w:spacing w:after="27"/>
        <w:ind w:left="704" w:right="147"/>
      </w:pPr>
      <w:r>
        <w:t xml:space="preserve">1.2. </w:t>
      </w:r>
      <w:r>
        <w:t>Биотопливо</w:t>
      </w:r>
      <w:r>
        <w:t xml:space="preserve">, </w:t>
      </w:r>
      <w:r>
        <w:t>виды</w:t>
      </w:r>
      <w:r>
        <w:t xml:space="preserve"> </w:t>
      </w:r>
      <w:r>
        <w:t>и</w:t>
      </w:r>
      <w:r>
        <w:t xml:space="preserve"> </w:t>
      </w:r>
      <w:r>
        <w:t>источники</w:t>
      </w:r>
      <w:r>
        <w:rPr>
          <w:b w:val="0"/>
        </w:rPr>
        <w:t xml:space="preserve"> </w:t>
      </w:r>
    </w:p>
    <w:p w:rsidR="00CD53A6" w:rsidRDefault="00664D59">
      <w:pPr>
        <w:ind w:left="-15" w:right="148"/>
      </w:pPr>
      <w:r>
        <w:t>Современное</w:t>
      </w:r>
      <w:r>
        <w:t xml:space="preserve"> </w:t>
      </w:r>
      <w:r>
        <w:t>биотопливо</w:t>
      </w:r>
      <w:r>
        <w:t xml:space="preserve"> </w:t>
      </w:r>
      <w:r>
        <w:t>представлено</w:t>
      </w:r>
      <w:r>
        <w:t xml:space="preserve"> </w:t>
      </w:r>
      <w:r>
        <w:t>широким</w:t>
      </w:r>
      <w:r>
        <w:t xml:space="preserve"> </w:t>
      </w:r>
      <w:r>
        <w:t>набором</w:t>
      </w:r>
      <w:r>
        <w:t xml:space="preserve"> </w:t>
      </w:r>
      <w:r>
        <w:t>газообразных</w:t>
      </w:r>
      <w:r>
        <w:t xml:space="preserve">, </w:t>
      </w:r>
      <w:r>
        <w:t>жидких</w:t>
      </w:r>
      <w:r>
        <w:t xml:space="preserve"> </w:t>
      </w:r>
      <w:r>
        <w:t>и</w:t>
      </w:r>
      <w:r>
        <w:t xml:space="preserve"> </w:t>
      </w:r>
      <w:r>
        <w:t>твердых</w:t>
      </w:r>
      <w:r>
        <w:t xml:space="preserve"> </w:t>
      </w:r>
      <w:r>
        <w:t>продуктов</w:t>
      </w:r>
      <w:r>
        <w:t xml:space="preserve">, </w:t>
      </w:r>
      <w:r>
        <w:t>источником</w:t>
      </w:r>
      <w:r>
        <w:t xml:space="preserve"> </w:t>
      </w:r>
      <w:r>
        <w:t>получения</w:t>
      </w:r>
      <w:r>
        <w:t xml:space="preserve"> </w:t>
      </w:r>
      <w:r>
        <w:t>которых</w:t>
      </w:r>
      <w:r>
        <w:t xml:space="preserve"> </w:t>
      </w:r>
      <w:r>
        <w:t>служит</w:t>
      </w:r>
      <w:r>
        <w:t xml:space="preserve"> </w:t>
      </w:r>
      <w:r>
        <w:t>биомасса</w:t>
      </w:r>
      <w:r>
        <w:t xml:space="preserve">. </w:t>
      </w:r>
      <w:r>
        <w:t>Различные</w:t>
      </w:r>
      <w:r>
        <w:t xml:space="preserve"> </w:t>
      </w:r>
      <w:r>
        <w:t>отрасли</w:t>
      </w:r>
      <w:r>
        <w:t xml:space="preserve"> </w:t>
      </w:r>
      <w:r>
        <w:t>промышленности</w:t>
      </w:r>
      <w:r>
        <w:t xml:space="preserve"> </w:t>
      </w:r>
      <w:r>
        <w:t>диктуют</w:t>
      </w:r>
      <w:r>
        <w:t xml:space="preserve"> </w:t>
      </w:r>
      <w:r>
        <w:t>определенные</w:t>
      </w:r>
      <w:r>
        <w:t xml:space="preserve"> </w:t>
      </w:r>
      <w:r>
        <w:t>требования</w:t>
      </w:r>
      <w:r>
        <w:t xml:space="preserve"> </w:t>
      </w:r>
      <w:r>
        <w:t>на</w:t>
      </w:r>
      <w:r>
        <w:t xml:space="preserve"> </w:t>
      </w:r>
      <w:r>
        <w:t>химический</w:t>
      </w:r>
      <w:r>
        <w:t xml:space="preserve"> </w:t>
      </w:r>
      <w:r>
        <w:t>состав</w:t>
      </w:r>
      <w:r>
        <w:t xml:space="preserve"> </w:t>
      </w:r>
      <w:r>
        <w:t>и</w:t>
      </w:r>
      <w:r>
        <w:t xml:space="preserve"> </w:t>
      </w:r>
      <w:r>
        <w:t>вид</w:t>
      </w:r>
      <w:r>
        <w:t xml:space="preserve"> </w:t>
      </w:r>
      <w:r>
        <w:t>топлив</w:t>
      </w:r>
      <w:r>
        <w:t xml:space="preserve">. </w:t>
      </w:r>
      <w:r>
        <w:t>Для</w:t>
      </w:r>
      <w:r>
        <w:t xml:space="preserve"> </w:t>
      </w:r>
      <w:r>
        <w:t>обычных</w:t>
      </w:r>
      <w:r>
        <w:t xml:space="preserve"> </w:t>
      </w:r>
      <w:r>
        <w:t>котельных</w:t>
      </w:r>
      <w:r>
        <w:t xml:space="preserve"> </w:t>
      </w:r>
      <w:r>
        <w:t>и</w:t>
      </w:r>
      <w:r>
        <w:t xml:space="preserve"> </w:t>
      </w:r>
      <w:r>
        <w:t>тепловых</w:t>
      </w:r>
      <w:r>
        <w:t xml:space="preserve"> </w:t>
      </w:r>
      <w:r>
        <w:t>электростанций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топливу</w:t>
      </w:r>
      <w:r>
        <w:t xml:space="preserve"> </w:t>
      </w:r>
      <w:r>
        <w:t>довольно</w:t>
      </w:r>
      <w:r>
        <w:t xml:space="preserve"> </w:t>
      </w:r>
      <w:r>
        <w:t>низки</w:t>
      </w:r>
      <w:r>
        <w:t xml:space="preserve">, </w:t>
      </w:r>
      <w:r>
        <w:t>подходит</w:t>
      </w:r>
      <w:r>
        <w:t xml:space="preserve"> </w:t>
      </w:r>
      <w:r>
        <w:t>и</w:t>
      </w:r>
      <w:r>
        <w:t xml:space="preserve"> </w:t>
      </w:r>
      <w:r>
        <w:t>газ</w:t>
      </w:r>
      <w:r>
        <w:t xml:space="preserve"> </w:t>
      </w:r>
      <w:r>
        <w:t>и</w:t>
      </w:r>
      <w:r>
        <w:t xml:space="preserve"> </w:t>
      </w:r>
      <w:r>
        <w:t>твердые</w:t>
      </w:r>
      <w:r>
        <w:t xml:space="preserve"> </w:t>
      </w:r>
      <w:r>
        <w:t>брикетированные</w:t>
      </w:r>
      <w:r>
        <w:t xml:space="preserve"> </w:t>
      </w:r>
      <w:r>
        <w:t>продукты</w:t>
      </w:r>
      <w:r>
        <w:t xml:space="preserve"> </w:t>
      </w:r>
      <w:r>
        <w:t>переработки</w:t>
      </w:r>
      <w:r>
        <w:t xml:space="preserve"> </w:t>
      </w:r>
      <w:r>
        <w:t>древесины</w:t>
      </w:r>
      <w:r>
        <w:t xml:space="preserve">, </w:t>
      </w:r>
      <w:r>
        <w:t>а</w:t>
      </w:r>
      <w:r>
        <w:t xml:space="preserve"> </w:t>
      </w:r>
      <w:r>
        <w:t>для</w:t>
      </w:r>
      <w:r>
        <w:t xml:space="preserve"> </w:t>
      </w:r>
      <w:r>
        <w:t>двигателей</w:t>
      </w:r>
      <w:r>
        <w:t xml:space="preserve"> </w:t>
      </w:r>
      <w:r>
        <w:t>внутреннего</w:t>
      </w:r>
      <w:r>
        <w:t xml:space="preserve"> </w:t>
      </w:r>
      <w:r>
        <w:t>сгорания</w:t>
      </w:r>
      <w:r>
        <w:t xml:space="preserve"> </w:t>
      </w:r>
      <w:r>
        <w:t>и</w:t>
      </w:r>
      <w:r>
        <w:t xml:space="preserve"> </w:t>
      </w:r>
      <w:r>
        <w:t>реактивных</w:t>
      </w:r>
      <w:r>
        <w:t xml:space="preserve"> </w:t>
      </w:r>
      <w:r>
        <w:t>двигателей</w:t>
      </w:r>
      <w:r>
        <w:t xml:space="preserve"> </w:t>
      </w:r>
      <w:r>
        <w:t>требуется</w:t>
      </w:r>
      <w:r>
        <w:t xml:space="preserve"> </w:t>
      </w:r>
      <w:r>
        <w:t>максимально</w:t>
      </w:r>
      <w:r>
        <w:t xml:space="preserve"> </w:t>
      </w:r>
      <w:r>
        <w:t>приближенное</w:t>
      </w:r>
      <w:r>
        <w:t xml:space="preserve"> </w:t>
      </w:r>
      <w:r>
        <w:t>по</w:t>
      </w:r>
      <w:r>
        <w:t xml:space="preserve"> </w:t>
      </w:r>
      <w:r>
        <w:t>составу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свойствам</w:t>
      </w:r>
      <w:r>
        <w:t xml:space="preserve"> </w:t>
      </w:r>
      <w:r>
        <w:t>топливо</w:t>
      </w:r>
      <w:r>
        <w:t xml:space="preserve">. </w:t>
      </w:r>
      <w:r>
        <w:t>Факторы</w:t>
      </w:r>
      <w:r>
        <w:t xml:space="preserve">, </w:t>
      </w:r>
      <w:r>
        <w:t>влияющие</w:t>
      </w:r>
      <w:r>
        <w:t xml:space="preserve"> </w:t>
      </w:r>
      <w:r>
        <w:t>на</w:t>
      </w:r>
      <w:r>
        <w:t xml:space="preserve"> </w:t>
      </w:r>
      <w:r>
        <w:t>внедрение</w:t>
      </w:r>
      <w:r>
        <w:t xml:space="preserve"> </w:t>
      </w:r>
      <w:r>
        <w:t>биотоплива</w:t>
      </w:r>
      <w:r>
        <w:t xml:space="preserve"> </w:t>
      </w:r>
      <w:r>
        <w:t>в</w:t>
      </w:r>
      <w:r>
        <w:t xml:space="preserve"> </w:t>
      </w:r>
      <w:r>
        <w:t>повседневный</w:t>
      </w:r>
      <w:r>
        <w:t xml:space="preserve"> </w:t>
      </w:r>
      <w:r>
        <w:t>быт</w:t>
      </w:r>
      <w:r>
        <w:t xml:space="preserve"> </w:t>
      </w:r>
      <w:r>
        <w:t>и</w:t>
      </w:r>
      <w:r>
        <w:t xml:space="preserve"> </w:t>
      </w:r>
      <w:r>
        <w:t>промышленность</w:t>
      </w:r>
      <w:r>
        <w:t xml:space="preserve">, </w:t>
      </w:r>
      <w:r>
        <w:t>условно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гру</w:t>
      </w:r>
      <w:r>
        <w:t>ппы</w:t>
      </w:r>
      <w:r>
        <w:t xml:space="preserve">. </w:t>
      </w:r>
      <w:r>
        <w:t>К</w:t>
      </w:r>
      <w:r>
        <w:t xml:space="preserve"> </w:t>
      </w:r>
      <w:r>
        <w:t>первой</w:t>
      </w:r>
      <w:r>
        <w:t xml:space="preserve"> </w:t>
      </w:r>
      <w:r>
        <w:t>относятся</w:t>
      </w:r>
      <w:r>
        <w:t xml:space="preserve"> </w:t>
      </w:r>
      <w:r>
        <w:t>технические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выбором</w:t>
      </w:r>
      <w:r>
        <w:t xml:space="preserve"> </w:t>
      </w:r>
      <w:r>
        <w:t>исходного</w:t>
      </w:r>
      <w:r>
        <w:t xml:space="preserve"> </w:t>
      </w:r>
      <w:r>
        <w:t>сырья</w:t>
      </w:r>
      <w:r>
        <w:t xml:space="preserve">, </w:t>
      </w:r>
      <w:r>
        <w:t>оптимизацией</w:t>
      </w:r>
      <w:r>
        <w:t xml:space="preserve"> </w:t>
      </w:r>
      <w:r>
        <w:t>его</w:t>
      </w:r>
      <w:r>
        <w:t xml:space="preserve"> </w:t>
      </w:r>
      <w:r>
        <w:t>переработки</w:t>
      </w:r>
      <w:r>
        <w:t xml:space="preserve">, </w:t>
      </w:r>
      <w:r>
        <w:lastRenderedPageBreak/>
        <w:t>конструкцией</w:t>
      </w:r>
      <w:r>
        <w:t xml:space="preserve"> </w:t>
      </w:r>
      <w:r>
        <w:t>двигателей</w:t>
      </w:r>
      <w:r>
        <w:t xml:space="preserve"> </w:t>
      </w:r>
      <w:r>
        <w:t>и</w:t>
      </w:r>
      <w:r>
        <w:t xml:space="preserve"> </w:t>
      </w:r>
      <w:r>
        <w:t>преобразователей</w:t>
      </w:r>
      <w:r>
        <w:t xml:space="preserve"> </w:t>
      </w:r>
      <w:r>
        <w:t>топлива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инфраструктурой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потребления</w:t>
      </w:r>
      <w:r>
        <w:t xml:space="preserve">. </w:t>
      </w:r>
      <w:r>
        <w:t>Ко</w:t>
      </w:r>
      <w:r>
        <w:t xml:space="preserve"> </w:t>
      </w:r>
      <w:r>
        <w:t>второй</w:t>
      </w:r>
      <w:r>
        <w:t xml:space="preserve"> </w:t>
      </w:r>
      <w:r>
        <w:t>группе</w:t>
      </w:r>
      <w:r>
        <w:t xml:space="preserve"> </w:t>
      </w:r>
      <w:r>
        <w:t>относятся</w:t>
      </w:r>
      <w:r>
        <w:t xml:space="preserve"> </w:t>
      </w:r>
      <w:r>
        <w:t>экономические</w:t>
      </w:r>
      <w:r>
        <w:t xml:space="preserve"> </w:t>
      </w:r>
      <w:r>
        <w:t>факторы</w:t>
      </w:r>
      <w:r>
        <w:t xml:space="preserve">, </w:t>
      </w:r>
      <w:r>
        <w:t>определяющиеся</w:t>
      </w:r>
      <w:r>
        <w:t xml:space="preserve"> </w:t>
      </w:r>
      <w:r>
        <w:t>ценой</w:t>
      </w:r>
      <w:r>
        <w:t xml:space="preserve"> </w:t>
      </w:r>
      <w:r>
        <w:t>на</w:t>
      </w:r>
      <w:r>
        <w:t xml:space="preserve"> </w:t>
      </w:r>
      <w:r>
        <w:t>обычное</w:t>
      </w:r>
      <w:r>
        <w:t xml:space="preserve"> </w:t>
      </w:r>
      <w:r>
        <w:t>топливо</w:t>
      </w:r>
      <w:r>
        <w:t xml:space="preserve">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биотопливом</w:t>
      </w:r>
      <w:r>
        <w:t xml:space="preserve">, </w:t>
      </w:r>
      <w:r>
        <w:t>возможностью</w:t>
      </w:r>
      <w:r>
        <w:t xml:space="preserve"> </w:t>
      </w:r>
      <w:r>
        <w:t>замены</w:t>
      </w:r>
      <w:r>
        <w:t xml:space="preserve"> </w:t>
      </w:r>
      <w:r>
        <w:t>двигателей</w:t>
      </w:r>
      <w:r>
        <w:t xml:space="preserve"> </w:t>
      </w:r>
      <w:r>
        <w:t>на</w:t>
      </w:r>
      <w:r>
        <w:t xml:space="preserve"> </w:t>
      </w:r>
      <w:r>
        <w:t>новые</w:t>
      </w:r>
      <w:r>
        <w:t xml:space="preserve">, </w:t>
      </w:r>
      <w:r>
        <w:t>стоимостью</w:t>
      </w:r>
      <w:r>
        <w:t xml:space="preserve"> </w:t>
      </w:r>
      <w:r>
        <w:t>инфраструктуры</w:t>
      </w:r>
      <w:r>
        <w:t xml:space="preserve"> </w:t>
      </w:r>
      <w:r>
        <w:t>и</w:t>
      </w:r>
      <w:r>
        <w:t xml:space="preserve"> </w:t>
      </w:r>
      <w:r>
        <w:t>прибыльностью</w:t>
      </w:r>
      <w:r>
        <w:t xml:space="preserve"> </w:t>
      </w:r>
      <w:r>
        <w:t>заводов</w:t>
      </w:r>
      <w:r>
        <w:t xml:space="preserve">. </w:t>
      </w:r>
      <w:r>
        <w:t>Последняя</w:t>
      </w:r>
      <w:r>
        <w:t xml:space="preserve"> </w:t>
      </w:r>
      <w:r>
        <w:t>группа</w:t>
      </w:r>
      <w:r>
        <w:t xml:space="preserve"> </w:t>
      </w:r>
      <w:r>
        <w:t>факторов</w:t>
      </w:r>
      <w:r>
        <w:t xml:space="preserve"> – </w:t>
      </w:r>
      <w:r>
        <w:t>это</w:t>
      </w:r>
      <w:r>
        <w:t xml:space="preserve"> </w:t>
      </w:r>
      <w:r>
        <w:t>политические</w:t>
      </w:r>
      <w:r>
        <w:t xml:space="preserve">, </w:t>
      </w:r>
      <w:r>
        <w:t>к</w:t>
      </w:r>
      <w:r>
        <w:t xml:space="preserve"> </w:t>
      </w:r>
      <w:r>
        <w:t>ним</w:t>
      </w:r>
      <w:r>
        <w:t xml:space="preserve"> </w:t>
      </w:r>
      <w:r>
        <w:t>относится</w:t>
      </w:r>
      <w:r>
        <w:t xml:space="preserve"> </w:t>
      </w:r>
      <w:r>
        <w:t>ужесточение</w:t>
      </w:r>
      <w:r>
        <w:t xml:space="preserve"> </w:t>
      </w:r>
      <w:r>
        <w:t>экологических</w:t>
      </w:r>
      <w:r>
        <w:t xml:space="preserve"> </w:t>
      </w:r>
      <w:r>
        <w:t>законо</w:t>
      </w:r>
      <w:r>
        <w:t>в</w:t>
      </w:r>
      <w:r>
        <w:t xml:space="preserve"> </w:t>
      </w:r>
      <w:r>
        <w:t>в</w:t>
      </w:r>
      <w:r>
        <w:t xml:space="preserve"> </w:t>
      </w:r>
      <w:r>
        <w:t>отдельно</w:t>
      </w:r>
      <w:r>
        <w:t xml:space="preserve"> </w:t>
      </w:r>
      <w:r>
        <w:t>взятой</w:t>
      </w:r>
      <w:r>
        <w:t xml:space="preserve"> </w:t>
      </w:r>
      <w:r>
        <w:t>стране</w:t>
      </w:r>
      <w:r>
        <w:t xml:space="preserve">, </w:t>
      </w:r>
      <w:r>
        <w:t>государственные</w:t>
      </w:r>
      <w:r>
        <w:t xml:space="preserve"> </w:t>
      </w:r>
      <w:r>
        <w:t>субсидии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зависимость</w:t>
      </w:r>
      <w:r>
        <w:t xml:space="preserve"> </w:t>
      </w:r>
      <w:r>
        <w:t>страны</w:t>
      </w:r>
      <w:r>
        <w:t xml:space="preserve"> </w:t>
      </w:r>
      <w:r>
        <w:t>от</w:t>
      </w:r>
      <w:r>
        <w:t xml:space="preserve"> </w:t>
      </w:r>
      <w:r>
        <w:t>внешних</w:t>
      </w:r>
      <w:r>
        <w:t xml:space="preserve"> </w:t>
      </w:r>
      <w:r>
        <w:t>энергоресурсов</w:t>
      </w:r>
      <w:r>
        <w:t xml:space="preserve">. </w:t>
      </w:r>
      <w:r>
        <w:t>Все эти</w:t>
      </w:r>
      <w:r>
        <w:t xml:space="preserve"> </w:t>
      </w:r>
      <w:r>
        <w:t>факторы</w:t>
      </w:r>
      <w:r>
        <w:t xml:space="preserve"> </w:t>
      </w:r>
      <w:r>
        <w:t>влияют</w:t>
      </w:r>
      <w:r>
        <w:t xml:space="preserve"> </w:t>
      </w:r>
      <w:r>
        <w:t>на</w:t>
      </w:r>
      <w:r>
        <w:t xml:space="preserve"> </w:t>
      </w:r>
      <w:r>
        <w:t>организацию</w:t>
      </w:r>
      <w:r>
        <w:t xml:space="preserve"> </w:t>
      </w:r>
      <w:r>
        <w:t>производства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странах</w:t>
      </w:r>
      <w:r>
        <w:t xml:space="preserve"> </w:t>
      </w:r>
      <w:r>
        <w:t>мира и диктуют</w:t>
      </w:r>
      <w:r>
        <w:t xml:space="preserve"> </w:t>
      </w:r>
      <w:r>
        <w:t>условия появления</w:t>
      </w:r>
      <w:r>
        <w:t xml:space="preserve"> </w:t>
      </w:r>
      <w:r>
        <w:t>того</w:t>
      </w:r>
      <w:r>
        <w:t xml:space="preserve"> </w:t>
      </w:r>
      <w:r>
        <w:t>или</w:t>
      </w:r>
      <w:r>
        <w:t xml:space="preserve"> </w:t>
      </w:r>
      <w:r>
        <w:t>иного</w:t>
      </w:r>
      <w:r>
        <w:t xml:space="preserve"> </w:t>
      </w:r>
      <w:r>
        <w:t>вида</w:t>
      </w:r>
      <w:r>
        <w:t xml:space="preserve"> </w:t>
      </w:r>
      <w:r>
        <w:t>биотоплива</w:t>
      </w:r>
      <w:r>
        <w:t xml:space="preserve">. </w:t>
      </w:r>
      <w:r>
        <w:t>Для</w:t>
      </w:r>
      <w:r>
        <w:t xml:space="preserve"> </w:t>
      </w:r>
      <w:r>
        <w:t>производства</w:t>
      </w:r>
      <w:r>
        <w:t xml:space="preserve"> </w:t>
      </w:r>
      <w:r>
        <w:t>топлива</w:t>
      </w:r>
      <w:r>
        <w:t xml:space="preserve"> </w:t>
      </w:r>
      <w:r>
        <w:t>для</w:t>
      </w:r>
      <w:r>
        <w:t xml:space="preserve"> </w:t>
      </w:r>
      <w:r>
        <w:t>транспортных</w:t>
      </w:r>
      <w:r>
        <w:t xml:space="preserve"> </w:t>
      </w:r>
      <w:r>
        <w:t>целей</w:t>
      </w:r>
      <w:r>
        <w:t xml:space="preserve"> </w:t>
      </w:r>
      <w:r>
        <w:t>главными</w:t>
      </w:r>
      <w:r>
        <w:t xml:space="preserve"> </w:t>
      </w:r>
      <w:r>
        <w:t>моментами</w:t>
      </w:r>
      <w:r>
        <w:t xml:space="preserve">, </w:t>
      </w:r>
      <w:r>
        <w:t>помимо</w:t>
      </w:r>
      <w:r>
        <w:t xml:space="preserve"> </w:t>
      </w:r>
      <w:r>
        <w:t>технических</w:t>
      </w:r>
      <w:r>
        <w:t xml:space="preserve"> </w:t>
      </w:r>
      <w:r>
        <w:t>характеристик</w:t>
      </w:r>
      <w:r>
        <w:t xml:space="preserve">, </w:t>
      </w:r>
      <w:r>
        <w:t>является</w:t>
      </w:r>
      <w:r>
        <w:t xml:space="preserve"> </w:t>
      </w:r>
      <w:r>
        <w:t>отсутствие</w:t>
      </w:r>
      <w:r>
        <w:t xml:space="preserve"> </w:t>
      </w:r>
      <w:r>
        <w:t>значительных</w:t>
      </w:r>
      <w:r>
        <w:t xml:space="preserve"> </w:t>
      </w:r>
      <w:r>
        <w:t>переделок</w:t>
      </w:r>
      <w:r>
        <w:t xml:space="preserve"> </w:t>
      </w:r>
      <w:r>
        <w:t>двигателей</w:t>
      </w:r>
      <w:r>
        <w:t xml:space="preserve"> </w:t>
      </w:r>
      <w:r>
        <w:t>внутреннего</w:t>
      </w:r>
      <w:r>
        <w:t xml:space="preserve"> </w:t>
      </w:r>
      <w:r>
        <w:t>сгорания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автозаправочных</w:t>
      </w:r>
      <w:r>
        <w:t xml:space="preserve"> </w:t>
      </w:r>
      <w:r>
        <w:t>станций</w:t>
      </w:r>
      <w:r>
        <w:t xml:space="preserve">, </w:t>
      </w:r>
      <w:r>
        <w:t>поскольку</w:t>
      </w:r>
      <w:r>
        <w:t xml:space="preserve"> </w:t>
      </w:r>
      <w:r>
        <w:t>масштабная</w:t>
      </w:r>
      <w:r>
        <w:t xml:space="preserve"> </w:t>
      </w:r>
      <w:r>
        <w:t>замена</w:t>
      </w:r>
      <w:r>
        <w:t xml:space="preserve"> </w:t>
      </w:r>
      <w:r>
        <w:t>двигателей</w:t>
      </w:r>
      <w:r>
        <w:t xml:space="preserve"> </w:t>
      </w:r>
      <w:r>
        <w:t>и</w:t>
      </w:r>
      <w:r>
        <w:t xml:space="preserve"> </w:t>
      </w:r>
      <w:r>
        <w:t>инфраструктуры</w:t>
      </w:r>
      <w:r>
        <w:t xml:space="preserve"> </w:t>
      </w:r>
      <w:r>
        <w:t>с</w:t>
      </w:r>
      <w:r>
        <w:t xml:space="preserve"> </w:t>
      </w:r>
      <w:r>
        <w:t>экономической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практически</w:t>
      </w:r>
      <w:r>
        <w:t xml:space="preserve"> </w:t>
      </w:r>
      <w:r>
        <w:t>не</w:t>
      </w:r>
      <w:r>
        <w:t xml:space="preserve"> </w:t>
      </w:r>
      <w:r>
        <w:t>реальна</w:t>
      </w:r>
      <w:r>
        <w:t xml:space="preserve">. </w:t>
      </w:r>
      <w:r>
        <w:t>Основными</w:t>
      </w:r>
      <w:r>
        <w:t xml:space="preserve"> </w:t>
      </w:r>
      <w:r>
        <w:t>видами</w:t>
      </w:r>
      <w:r>
        <w:t xml:space="preserve"> </w:t>
      </w:r>
      <w:r>
        <w:t>транспортного</w:t>
      </w:r>
      <w:r>
        <w:t xml:space="preserve"> </w:t>
      </w:r>
      <w:r>
        <w:t>биотоплива</w:t>
      </w:r>
      <w:r>
        <w:t xml:space="preserve">, </w:t>
      </w:r>
      <w:r>
        <w:t>существующего</w:t>
      </w:r>
      <w:r>
        <w:t xml:space="preserve"> </w:t>
      </w:r>
      <w:r>
        <w:t>на</w:t>
      </w:r>
      <w:r>
        <w:t xml:space="preserve"> </w:t>
      </w:r>
      <w:r>
        <w:t>сегодняшний</w:t>
      </w:r>
      <w:r>
        <w:t xml:space="preserve"> </w:t>
      </w:r>
      <w:r>
        <w:t>день</w:t>
      </w:r>
      <w:r>
        <w:t xml:space="preserve">, </w:t>
      </w:r>
      <w:r>
        <w:t>считаются</w:t>
      </w:r>
      <w:r>
        <w:t xml:space="preserve"> </w:t>
      </w:r>
      <w:r>
        <w:t>биоэтанол</w:t>
      </w:r>
      <w:r>
        <w:t xml:space="preserve">, </w:t>
      </w:r>
      <w:r>
        <w:t>биобутанол</w:t>
      </w:r>
      <w:r>
        <w:t xml:space="preserve"> </w:t>
      </w:r>
      <w:r>
        <w:t>и</w:t>
      </w:r>
      <w:r>
        <w:t xml:space="preserve"> </w:t>
      </w:r>
      <w:r>
        <w:t>биодизель</w:t>
      </w:r>
      <w:r>
        <w:t xml:space="preserve">, </w:t>
      </w:r>
      <w:r>
        <w:t>получаемые</w:t>
      </w:r>
      <w:r>
        <w:t xml:space="preserve"> </w:t>
      </w:r>
      <w:r>
        <w:t>прямой</w:t>
      </w:r>
      <w:r>
        <w:t xml:space="preserve"> </w:t>
      </w:r>
      <w:r>
        <w:t>конверсией</w:t>
      </w:r>
      <w:r>
        <w:t xml:space="preserve"> </w:t>
      </w:r>
      <w:r>
        <w:t>биомассы</w:t>
      </w:r>
      <w:r>
        <w:t xml:space="preserve">.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перспективе</w:t>
      </w:r>
      <w:r>
        <w:t xml:space="preserve"> </w:t>
      </w:r>
      <w:r>
        <w:t>планир</w:t>
      </w:r>
      <w:r>
        <w:t>уется</w:t>
      </w:r>
      <w:r>
        <w:t xml:space="preserve"> </w:t>
      </w:r>
      <w:r>
        <w:t>использования</w:t>
      </w:r>
      <w:r>
        <w:t xml:space="preserve"> </w:t>
      </w:r>
      <w:r>
        <w:t>облагороженных</w:t>
      </w:r>
      <w:r>
        <w:t xml:space="preserve"> </w:t>
      </w:r>
      <w:r>
        <w:t>фракций</w:t>
      </w:r>
      <w:r>
        <w:t xml:space="preserve"> </w:t>
      </w:r>
      <w:r>
        <w:t>ожижения</w:t>
      </w:r>
      <w:r>
        <w:t xml:space="preserve"> </w:t>
      </w:r>
      <w:r>
        <w:t>древесины</w:t>
      </w:r>
      <w:r>
        <w:t xml:space="preserve"> </w:t>
      </w:r>
      <w:r>
        <w:t>и</w:t>
      </w:r>
      <w:r>
        <w:t xml:space="preserve"> </w:t>
      </w:r>
      <w:r>
        <w:t>другого</w:t>
      </w:r>
      <w:r>
        <w:t xml:space="preserve"> </w:t>
      </w:r>
      <w:r>
        <w:t>лигнинсодержащего</w:t>
      </w:r>
      <w:r>
        <w:t xml:space="preserve"> </w:t>
      </w:r>
      <w:r>
        <w:t>биосырья</w:t>
      </w:r>
      <w:r>
        <w:t xml:space="preserve">, </w:t>
      </w:r>
      <w:r>
        <w:t>продуктов</w:t>
      </w:r>
      <w:r>
        <w:t xml:space="preserve"> </w:t>
      </w:r>
      <w:r>
        <w:t>вторичной</w:t>
      </w:r>
      <w:r>
        <w:t xml:space="preserve"> </w:t>
      </w:r>
      <w:r>
        <w:t>переработки</w:t>
      </w:r>
      <w:r>
        <w:t xml:space="preserve"> </w:t>
      </w:r>
      <w:r>
        <w:t>газификации</w:t>
      </w:r>
      <w:r>
        <w:t xml:space="preserve"> </w:t>
      </w:r>
      <w:r>
        <w:t>биомассы</w:t>
      </w:r>
      <w:r>
        <w:t xml:space="preserve"> – </w:t>
      </w:r>
      <w:r>
        <w:t>синтетического</w:t>
      </w:r>
      <w:r>
        <w:t xml:space="preserve"> </w:t>
      </w:r>
      <w:r>
        <w:t>топлива</w:t>
      </w:r>
      <w:r>
        <w:t xml:space="preserve"> </w:t>
      </w:r>
      <w:r>
        <w:t>аналогичного</w:t>
      </w:r>
      <w:r>
        <w:t xml:space="preserve"> </w:t>
      </w:r>
      <w:r>
        <w:t>по</w:t>
      </w:r>
      <w:r>
        <w:t xml:space="preserve"> </w:t>
      </w:r>
      <w:r>
        <w:t>составу</w:t>
      </w:r>
      <w:r>
        <w:t xml:space="preserve"> </w:t>
      </w:r>
      <w:r>
        <w:t>продуктам</w:t>
      </w:r>
      <w:r>
        <w:t xml:space="preserve"> </w:t>
      </w:r>
      <w:r>
        <w:t>конверсии</w:t>
      </w:r>
      <w:r>
        <w:t xml:space="preserve"> </w:t>
      </w:r>
      <w:r>
        <w:t>угля</w:t>
      </w:r>
      <w:r>
        <w:t xml:space="preserve"> </w:t>
      </w:r>
      <w:r>
        <w:t>и</w:t>
      </w:r>
      <w:r>
        <w:t xml:space="preserve"> </w:t>
      </w:r>
      <w:r>
        <w:t>природного</w:t>
      </w:r>
      <w:r>
        <w:t xml:space="preserve"> </w:t>
      </w:r>
      <w:r>
        <w:t>газа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продуктов</w:t>
      </w:r>
      <w:r>
        <w:t xml:space="preserve"> </w:t>
      </w:r>
      <w:r>
        <w:t>конверсии</w:t>
      </w:r>
      <w:r>
        <w:t xml:space="preserve"> </w:t>
      </w:r>
      <w:r>
        <w:t>биодизеля</w:t>
      </w:r>
      <w:r>
        <w:t xml:space="preserve"> </w:t>
      </w:r>
      <w:r>
        <w:t>и</w:t>
      </w:r>
      <w:r>
        <w:t xml:space="preserve"> </w:t>
      </w:r>
      <w:r>
        <w:t>биоспиртов</w:t>
      </w:r>
      <w:r>
        <w:t xml:space="preserve">. </w:t>
      </w:r>
      <w:r>
        <w:t>Несмотря</w:t>
      </w:r>
      <w:r>
        <w:t xml:space="preserve"> </w:t>
      </w:r>
      <w:r>
        <w:t>на</w:t>
      </w:r>
      <w:r>
        <w:t xml:space="preserve"> </w:t>
      </w:r>
      <w:r>
        <w:t>неизбежное</w:t>
      </w:r>
      <w:r>
        <w:t xml:space="preserve"> </w:t>
      </w:r>
      <w:r>
        <w:t>удорожание</w:t>
      </w:r>
      <w:r>
        <w:t xml:space="preserve"> </w:t>
      </w:r>
      <w:r>
        <w:t>продуктов</w:t>
      </w:r>
      <w:r>
        <w:t xml:space="preserve"> </w:t>
      </w:r>
      <w:r>
        <w:t>вторичной</w:t>
      </w:r>
      <w:r>
        <w:t xml:space="preserve"> </w:t>
      </w:r>
      <w:r>
        <w:t>переработки</w:t>
      </w:r>
      <w:r>
        <w:t xml:space="preserve"> </w:t>
      </w:r>
      <w:r>
        <w:t>биоспиртов</w:t>
      </w:r>
      <w:r>
        <w:t xml:space="preserve"> </w:t>
      </w:r>
      <w:r>
        <w:t>или</w:t>
      </w:r>
      <w:r>
        <w:t xml:space="preserve"> </w:t>
      </w:r>
      <w:r>
        <w:t>биодизеля</w:t>
      </w:r>
      <w:r>
        <w:t xml:space="preserve">,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нефтяным</w:t>
      </w:r>
      <w:r>
        <w:t xml:space="preserve"> </w:t>
      </w:r>
      <w:r>
        <w:t>топливом</w:t>
      </w:r>
      <w:r>
        <w:t xml:space="preserve">, </w:t>
      </w:r>
      <w:r>
        <w:t>данные</w:t>
      </w:r>
      <w:r>
        <w:t xml:space="preserve"> </w:t>
      </w:r>
      <w:r>
        <w:t>процессы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выгодными</w:t>
      </w:r>
      <w:r>
        <w:t xml:space="preserve">, </w:t>
      </w:r>
      <w:r>
        <w:t>поскольку</w:t>
      </w:r>
      <w:r>
        <w:t xml:space="preserve"> </w:t>
      </w:r>
      <w:r>
        <w:t>могут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более</w:t>
      </w:r>
      <w:r>
        <w:t xml:space="preserve"> </w:t>
      </w:r>
      <w:r>
        <w:t>дорогим</w:t>
      </w:r>
      <w:r>
        <w:t xml:space="preserve"> </w:t>
      </w:r>
      <w:r>
        <w:t>маркам</w:t>
      </w:r>
      <w:r>
        <w:t xml:space="preserve"> </w:t>
      </w:r>
      <w:r>
        <w:t>бензина</w:t>
      </w:r>
      <w:r>
        <w:t xml:space="preserve"> </w:t>
      </w:r>
      <w:r>
        <w:t>или</w:t>
      </w:r>
      <w:r>
        <w:t xml:space="preserve"> </w:t>
      </w:r>
      <w:r>
        <w:t>авиационного</w:t>
      </w:r>
      <w:r>
        <w:t xml:space="preserve"> </w:t>
      </w:r>
      <w:r>
        <w:t>керосина</w:t>
      </w:r>
      <w:r>
        <w:t xml:space="preserve">. </w:t>
      </w:r>
    </w:p>
    <w:p w:rsidR="00CD53A6" w:rsidRDefault="00664D59">
      <w:pPr>
        <w:ind w:left="-15" w:right="148"/>
      </w:pPr>
      <w:r>
        <w:t>Каждое</w:t>
      </w:r>
      <w:r>
        <w:t xml:space="preserve"> </w:t>
      </w:r>
      <w:r>
        <w:t>из</w:t>
      </w:r>
      <w:r>
        <w:t xml:space="preserve"> </w:t>
      </w:r>
      <w:r>
        <w:t>существующих</w:t>
      </w:r>
      <w:r>
        <w:t xml:space="preserve"> </w:t>
      </w:r>
      <w:r>
        <w:t>на</w:t>
      </w:r>
      <w:r>
        <w:t xml:space="preserve"> </w:t>
      </w:r>
      <w:r>
        <w:t>сегодняшний</w:t>
      </w:r>
      <w:r>
        <w:t xml:space="preserve"> </w:t>
      </w:r>
      <w:r>
        <w:t>день</w:t>
      </w:r>
      <w:r>
        <w:t xml:space="preserve"> </w:t>
      </w:r>
      <w:r>
        <w:t>моторных</w:t>
      </w:r>
      <w:r>
        <w:t xml:space="preserve"> </w:t>
      </w:r>
      <w:r>
        <w:t>топлив</w:t>
      </w:r>
      <w:r>
        <w:t xml:space="preserve"> </w:t>
      </w:r>
      <w:r>
        <w:t>имеет</w:t>
      </w:r>
      <w:r>
        <w:t xml:space="preserve"> </w:t>
      </w:r>
      <w:r>
        <w:t>свои</w:t>
      </w:r>
      <w:r>
        <w:t xml:space="preserve"> </w:t>
      </w:r>
      <w:r>
        <w:t>преимущества</w:t>
      </w:r>
      <w:r>
        <w:t xml:space="preserve"> </w:t>
      </w:r>
      <w:r>
        <w:t>и</w:t>
      </w:r>
      <w:r>
        <w:t xml:space="preserve"> </w:t>
      </w:r>
      <w:r>
        <w:t>недостатки</w:t>
      </w:r>
      <w:r>
        <w:t xml:space="preserve">. </w:t>
      </w:r>
      <w:r>
        <w:t>Сопоставление</w:t>
      </w:r>
      <w:r>
        <w:t xml:space="preserve"> </w:t>
      </w:r>
      <w:r>
        <w:t>биобутанола</w:t>
      </w:r>
      <w:r>
        <w:t xml:space="preserve"> </w:t>
      </w:r>
      <w:r>
        <w:t>с</w:t>
      </w:r>
      <w:r>
        <w:t xml:space="preserve"> </w:t>
      </w:r>
      <w:r>
        <w:t>биоэтанолом</w:t>
      </w:r>
      <w:r>
        <w:t xml:space="preserve"> </w:t>
      </w:r>
      <w:r>
        <w:t>проведенное</w:t>
      </w:r>
      <w:r>
        <w:t xml:space="preserve"> </w:t>
      </w:r>
      <w:r>
        <w:t>в</w:t>
      </w:r>
      <w:r>
        <w:t xml:space="preserve"> </w:t>
      </w:r>
      <w:r>
        <w:lastRenderedPageBreak/>
        <w:t>работе</w:t>
      </w:r>
      <w:r>
        <w:t xml:space="preserve">, </w:t>
      </w:r>
      <w:r>
        <w:t>указывает</w:t>
      </w:r>
      <w:r>
        <w:t xml:space="preserve"> </w:t>
      </w:r>
      <w:r>
        <w:t>как</w:t>
      </w:r>
      <w:r>
        <w:t xml:space="preserve"> </w:t>
      </w:r>
      <w:r>
        <w:t>минимум</w:t>
      </w:r>
      <w:r>
        <w:t xml:space="preserve"> </w:t>
      </w:r>
      <w:r>
        <w:t>на</w:t>
      </w:r>
      <w:r>
        <w:t xml:space="preserve"> </w:t>
      </w:r>
      <w:r>
        <w:t>шесть</w:t>
      </w:r>
      <w:r>
        <w:t xml:space="preserve"> </w:t>
      </w:r>
      <w:r>
        <w:t>недостатков</w:t>
      </w:r>
      <w:r>
        <w:t xml:space="preserve"> </w:t>
      </w:r>
      <w:r>
        <w:t>последнего</w:t>
      </w:r>
      <w:r>
        <w:t xml:space="preserve">. </w:t>
      </w:r>
      <w:r>
        <w:t>Среди</w:t>
      </w:r>
      <w:r>
        <w:t xml:space="preserve"> </w:t>
      </w:r>
      <w:r>
        <w:t>них</w:t>
      </w:r>
      <w:r>
        <w:t xml:space="preserve">:  </w:t>
      </w:r>
    </w:p>
    <w:p w:rsidR="00CD53A6" w:rsidRDefault="00664D59">
      <w:pPr>
        <w:numPr>
          <w:ilvl w:val="0"/>
          <w:numId w:val="3"/>
        </w:numPr>
        <w:ind w:right="148"/>
      </w:pPr>
      <w:r>
        <w:t>необходимость</w:t>
      </w:r>
      <w:r>
        <w:t xml:space="preserve"> </w:t>
      </w:r>
      <w:r>
        <w:t>предварительной</w:t>
      </w:r>
      <w:r>
        <w:t xml:space="preserve"> </w:t>
      </w:r>
      <w:r>
        <w:t>очистки</w:t>
      </w:r>
      <w:r>
        <w:t xml:space="preserve"> </w:t>
      </w:r>
      <w:r>
        <w:t>этанола</w:t>
      </w:r>
      <w:r>
        <w:t xml:space="preserve"> </w:t>
      </w:r>
      <w:r>
        <w:t>от</w:t>
      </w:r>
      <w:r>
        <w:t xml:space="preserve"> </w:t>
      </w:r>
      <w:r>
        <w:t>воды</w:t>
      </w:r>
      <w:r>
        <w:t xml:space="preserve">;  </w:t>
      </w:r>
    </w:p>
    <w:p w:rsidR="00CD53A6" w:rsidRDefault="00664D59">
      <w:pPr>
        <w:numPr>
          <w:ilvl w:val="0"/>
          <w:numId w:val="3"/>
        </w:numPr>
        <w:ind w:right="148"/>
      </w:pPr>
      <w:r>
        <w:t>необходимость</w:t>
      </w:r>
      <w:r>
        <w:t xml:space="preserve"> </w:t>
      </w:r>
      <w:r>
        <w:t>модификации</w:t>
      </w:r>
      <w:r>
        <w:t xml:space="preserve"> </w:t>
      </w:r>
      <w:r>
        <w:t>двигателя</w:t>
      </w:r>
      <w:r>
        <w:t xml:space="preserve"> </w:t>
      </w:r>
      <w:r>
        <w:t>для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чистом</w:t>
      </w:r>
      <w:r>
        <w:t xml:space="preserve"> </w:t>
      </w:r>
      <w:r>
        <w:t>этаноле</w:t>
      </w:r>
      <w:r>
        <w:t xml:space="preserve"> </w:t>
      </w:r>
      <w:r>
        <w:t>или</w:t>
      </w:r>
      <w:r>
        <w:t xml:space="preserve"> </w:t>
      </w:r>
      <w:r>
        <w:t>обязательное</w:t>
      </w:r>
      <w:r>
        <w:t xml:space="preserve"> </w:t>
      </w:r>
      <w:r>
        <w:t>смешение</w:t>
      </w:r>
      <w:r>
        <w:t xml:space="preserve"> </w:t>
      </w:r>
      <w:r>
        <w:t>с</w:t>
      </w:r>
      <w:r>
        <w:t xml:space="preserve"> </w:t>
      </w:r>
      <w:r>
        <w:t>бензином</w:t>
      </w:r>
      <w:r>
        <w:t xml:space="preserve"> </w:t>
      </w:r>
      <w:r>
        <w:t>для</w:t>
      </w:r>
      <w:r>
        <w:t xml:space="preserve"> </w:t>
      </w:r>
      <w:r>
        <w:t>использования</w:t>
      </w:r>
      <w:r>
        <w:t xml:space="preserve"> </w:t>
      </w:r>
      <w:r>
        <w:t>в</w:t>
      </w:r>
      <w:r>
        <w:t xml:space="preserve"> </w:t>
      </w:r>
      <w:r>
        <w:t>двигателях</w:t>
      </w:r>
      <w:r>
        <w:t xml:space="preserve"> </w:t>
      </w:r>
      <w:r>
        <w:t>без</w:t>
      </w:r>
      <w:r>
        <w:t xml:space="preserve"> </w:t>
      </w:r>
      <w:r>
        <w:t>модификации</w:t>
      </w:r>
      <w:r>
        <w:t xml:space="preserve">;  </w:t>
      </w:r>
    </w:p>
    <w:p w:rsidR="00CD53A6" w:rsidRDefault="00664D59">
      <w:pPr>
        <w:numPr>
          <w:ilvl w:val="0"/>
          <w:numId w:val="3"/>
        </w:numPr>
        <w:ind w:right="148"/>
      </w:pPr>
      <w:r>
        <w:t>высокое</w:t>
      </w:r>
      <w:r>
        <w:t xml:space="preserve"> </w:t>
      </w:r>
      <w:r>
        <w:t>давление</w:t>
      </w:r>
      <w:r>
        <w:t xml:space="preserve"> </w:t>
      </w:r>
      <w:r>
        <w:t>паров</w:t>
      </w:r>
      <w:r>
        <w:t xml:space="preserve">, </w:t>
      </w:r>
      <w:r>
        <w:t>и</w:t>
      </w:r>
      <w:r>
        <w:t xml:space="preserve"> </w:t>
      </w:r>
      <w:r>
        <w:t>как</w:t>
      </w:r>
      <w:r>
        <w:t xml:space="preserve"> </w:t>
      </w:r>
      <w:r>
        <w:t>следствие</w:t>
      </w:r>
      <w:r>
        <w:t xml:space="preserve"> </w:t>
      </w:r>
      <w:r>
        <w:t>высокая</w:t>
      </w:r>
      <w:r>
        <w:t xml:space="preserve"> </w:t>
      </w:r>
      <w:r>
        <w:t>испаряемость</w:t>
      </w:r>
      <w:r>
        <w:t xml:space="preserve">;  </w:t>
      </w:r>
    </w:p>
    <w:p w:rsidR="00CD53A6" w:rsidRDefault="00664D59">
      <w:pPr>
        <w:numPr>
          <w:ilvl w:val="0"/>
          <w:numId w:val="3"/>
        </w:numPr>
        <w:ind w:right="148"/>
      </w:pPr>
      <w:r>
        <w:t>высокая</w:t>
      </w:r>
      <w:r>
        <w:t xml:space="preserve"> </w:t>
      </w:r>
      <w:r>
        <w:t>коррозионная</w:t>
      </w:r>
      <w:r>
        <w:t xml:space="preserve"> </w:t>
      </w:r>
      <w:r>
        <w:t>активность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неминуемого</w:t>
      </w:r>
      <w:r>
        <w:t xml:space="preserve"> </w:t>
      </w:r>
      <w:r>
        <w:t>присутствия</w:t>
      </w:r>
      <w:r>
        <w:t xml:space="preserve"> </w:t>
      </w:r>
      <w:r>
        <w:t>воды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возможность</w:t>
      </w:r>
      <w:r>
        <w:t xml:space="preserve"> </w:t>
      </w:r>
      <w:r>
        <w:t>ее</w:t>
      </w:r>
      <w:r>
        <w:t xml:space="preserve"> </w:t>
      </w:r>
      <w:r>
        <w:t>вымерзания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 </w:t>
      </w:r>
      <w:r>
        <w:t>низких</w:t>
      </w:r>
      <w:r>
        <w:t xml:space="preserve"> </w:t>
      </w:r>
      <w:r>
        <w:t>температур</w:t>
      </w:r>
      <w:r>
        <w:t xml:space="preserve">.  </w:t>
      </w:r>
    </w:p>
    <w:p w:rsidR="00CD53A6" w:rsidRDefault="00664D59">
      <w:pPr>
        <w:ind w:left="-15" w:right="148"/>
      </w:pPr>
      <w:r>
        <w:t>Помимо</w:t>
      </w:r>
      <w:r>
        <w:t xml:space="preserve"> </w:t>
      </w:r>
      <w:r>
        <w:t>этого необходимо отметить</w:t>
      </w:r>
      <w:r>
        <w:t xml:space="preserve"> </w:t>
      </w:r>
      <w:r>
        <w:t>низкую энергоемкость</w:t>
      </w:r>
      <w:r>
        <w:t xml:space="preserve"> </w:t>
      </w:r>
      <w:r>
        <w:t>самого</w:t>
      </w:r>
      <w:r>
        <w:t xml:space="preserve"> </w:t>
      </w:r>
      <w:r>
        <w:t>этанола</w:t>
      </w:r>
      <w:r>
        <w:t xml:space="preserve"> 21,2 </w:t>
      </w:r>
      <w:r>
        <w:t>МДж</w:t>
      </w:r>
      <w:r>
        <w:t>/</w:t>
      </w:r>
      <w:r>
        <w:t>л</w:t>
      </w:r>
      <w:r>
        <w:t xml:space="preserve"> (</w:t>
      </w:r>
      <w:r>
        <w:t>у</w:t>
      </w:r>
      <w:r>
        <w:t xml:space="preserve"> </w:t>
      </w:r>
      <w:r>
        <w:t>бензина</w:t>
      </w:r>
      <w:r>
        <w:t xml:space="preserve"> 32,5 </w:t>
      </w:r>
      <w:r>
        <w:t>МД</w:t>
      </w:r>
      <w:r>
        <w:t>ж</w:t>
      </w:r>
      <w:r>
        <w:t>/</w:t>
      </w:r>
      <w:r>
        <w:t>л</w:t>
      </w:r>
      <w:r>
        <w:t xml:space="preserve">), </w:t>
      </w:r>
      <w:r>
        <w:t>требующая</w:t>
      </w:r>
      <w:r>
        <w:t xml:space="preserve"> </w:t>
      </w:r>
      <w:r>
        <w:t>увеличения</w:t>
      </w:r>
      <w:r>
        <w:t xml:space="preserve"> </w:t>
      </w:r>
      <w:r>
        <w:t>объема</w:t>
      </w:r>
      <w:r>
        <w:t xml:space="preserve"> </w:t>
      </w:r>
      <w:r>
        <w:t>бензобака</w:t>
      </w:r>
      <w:r>
        <w:t xml:space="preserve"> </w:t>
      </w:r>
      <w:r>
        <w:t>для</w:t>
      </w:r>
      <w:r>
        <w:t xml:space="preserve"> </w:t>
      </w:r>
      <w:r>
        <w:t>сохранения</w:t>
      </w:r>
      <w:r>
        <w:t xml:space="preserve"> </w:t>
      </w:r>
      <w:r>
        <w:t>среднего</w:t>
      </w:r>
      <w:r>
        <w:t xml:space="preserve"> </w:t>
      </w:r>
      <w:r>
        <w:t>пробега</w:t>
      </w:r>
      <w:r>
        <w:t xml:space="preserve"> </w:t>
      </w:r>
      <w:r>
        <w:t>автомобиля</w:t>
      </w:r>
      <w:r>
        <w:t xml:space="preserve">. </w:t>
      </w:r>
      <w:r>
        <w:t>Тем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, </w:t>
      </w:r>
      <w:r>
        <w:t>и</w:t>
      </w:r>
      <w:r>
        <w:t xml:space="preserve"> </w:t>
      </w:r>
      <w:r>
        <w:t>сам</w:t>
      </w:r>
      <w:r>
        <w:t xml:space="preserve"> </w:t>
      </w:r>
      <w:r>
        <w:t>биобутанол</w:t>
      </w:r>
      <w:r>
        <w:t xml:space="preserve"> </w:t>
      </w:r>
      <w:r>
        <w:t>не</w:t>
      </w:r>
      <w:r>
        <w:t xml:space="preserve"> </w:t>
      </w:r>
      <w:r>
        <w:t>лишен</w:t>
      </w:r>
      <w:r>
        <w:t xml:space="preserve"> </w:t>
      </w:r>
      <w:r>
        <w:t>недостатков</w:t>
      </w:r>
      <w:r>
        <w:t xml:space="preserve">, </w:t>
      </w:r>
      <w:r>
        <w:t>главным</w:t>
      </w:r>
      <w:r>
        <w:t xml:space="preserve"> </w:t>
      </w:r>
      <w:r>
        <w:t>образом</w:t>
      </w:r>
      <w:r>
        <w:t xml:space="preserve">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организацией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высокой</w:t>
      </w:r>
      <w:r>
        <w:t xml:space="preserve"> </w:t>
      </w:r>
      <w:r>
        <w:t>себестоимостью</w:t>
      </w:r>
      <w:r>
        <w:t xml:space="preserve">, </w:t>
      </w:r>
      <w:r>
        <w:t>более</w:t>
      </w:r>
      <w:r>
        <w:t xml:space="preserve"> </w:t>
      </w:r>
      <w:r>
        <w:t>скудным</w:t>
      </w:r>
      <w:r>
        <w:t xml:space="preserve"> </w:t>
      </w:r>
      <w:r>
        <w:t>набором</w:t>
      </w:r>
      <w:r>
        <w:t xml:space="preserve"> </w:t>
      </w:r>
      <w:r>
        <w:t>подходящего</w:t>
      </w:r>
      <w:r>
        <w:t xml:space="preserve"> </w:t>
      </w:r>
      <w:r>
        <w:t>сырья</w:t>
      </w:r>
      <w:r>
        <w:t xml:space="preserve"> </w:t>
      </w:r>
      <w:r>
        <w:t>для</w:t>
      </w:r>
      <w:r>
        <w:t xml:space="preserve"> </w:t>
      </w:r>
      <w:r>
        <w:t>синтеза</w:t>
      </w:r>
      <w:r>
        <w:t xml:space="preserve">. </w:t>
      </w:r>
      <w:r>
        <w:t>При</w:t>
      </w:r>
      <w:r>
        <w:t xml:space="preserve"> </w:t>
      </w:r>
      <w:r>
        <w:t>производстве</w:t>
      </w:r>
      <w:r>
        <w:t xml:space="preserve"> </w:t>
      </w:r>
      <w:r>
        <w:t>биобутанола</w:t>
      </w:r>
      <w:r>
        <w:t xml:space="preserve"> </w:t>
      </w:r>
      <w:r>
        <w:t>образуется</w:t>
      </w:r>
      <w:r>
        <w:t xml:space="preserve"> </w:t>
      </w:r>
      <w:r>
        <w:t>большое</w:t>
      </w:r>
      <w:r>
        <w:t xml:space="preserve"> </w:t>
      </w:r>
      <w:r>
        <w:t>количество</w:t>
      </w:r>
      <w:r>
        <w:t xml:space="preserve"> </w:t>
      </w:r>
      <w:r>
        <w:t>отходов</w:t>
      </w:r>
      <w:r>
        <w:t xml:space="preserve">, </w:t>
      </w:r>
      <w:r>
        <w:t>главным</w:t>
      </w:r>
      <w:r>
        <w:t xml:space="preserve"> </w:t>
      </w:r>
      <w:r>
        <w:t>образом</w:t>
      </w:r>
      <w:r>
        <w:t xml:space="preserve"> </w:t>
      </w:r>
      <w:r>
        <w:t>ацетона</w:t>
      </w:r>
      <w:r>
        <w:t xml:space="preserve">, </w:t>
      </w:r>
      <w:r>
        <w:t>утилизация</w:t>
      </w:r>
      <w:r>
        <w:t xml:space="preserve"> </w:t>
      </w:r>
      <w:r>
        <w:t>которого</w:t>
      </w:r>
      <w:r>
        <w:t xml:space="preserve"> </w:t>
      </w:r>
      <w:r>
        <w:t>в</w:t>
      </w:r>
      <w:r>
        <w:t xml:space="preserve"> </w:t>
      </w:r>
      <w:r>
        <w:t>громадных</w:t>
      </w:r>
      <w:r>
        <w:t xml:space="preserve"> </w:t>
      </w:r>
      <w:r>
        <w:t>объемах</w:t>
      </w:r>
      <w:r>
        <w:t xml:space="preserve">, </w:t>
      </w:r>
      <w:r>
        <w:t>сопоставимых</w:t>
      </w:r>
      <w:r>
        <w:t xml:space="preserve"> </w:t>
      </w:r>
      <w:r>
        <w:t>с</w:t>
      </w:r>
      <w:r>
        <w:t xml:space="preserve"> 1/10 </w:t>
      </w:r>
      <w:r>
        <w:t>количества</w:t>
      </w:r>
      <w:r>
        <w:t xml:space="preserve"> </w:t>
      </w:r>
      <w:r>
        <w:t>потребляемого</w:t>
      </w:r>
      <w:r>
        <w:t xml:space="preserve"> </w:t>
      </w:r>
      <w:r>
        <w:t>топлива</w:t>
      </w:r>
      <w:r>
        <w:t xml:space="preserve">, </w:t>
      </w:r>
      <w:r>
        <w:t>также</w:t>
      </w:r>
      <w:r>
        <w:t xml:space="preserve"> </w:t>
      </w:r>
      <w:r>
        <w:t>нуждается</w:t>
      </w:r>
      <w:r>
        <w:t xml:space="preserve"> </w:t>
      </w:r>
      <w:r>
        <w:t>в</w:t>
      </w:r>
      <w:r>
        <w:t xml:space="preserve"> </w:t>
      </w:r>
      <w:r>
        <w:t>проработке</w:t>
      </w:r>
      <w:r>
        <w:t xml:space="preserve">. </w:t>
      </w:r>
      <w:r>
        <w:t>Недостатком</w:t>
      </w:r>
      <w:r>
        <w:t xml:space="preserve"> </w:t>
      </w:r>
      <w:r>
        <w:t>биодизеля</w:t>
      </w:r>
      <w:r>
        <w:t xml:space="preserve"> </w:t>
      </w:r>
      <w:r>
        <w:t>также</w:t>
      </w:r>
      <w:r>
        <w:t xml:space="preserve"> </w:t>
      </w:r>
      <w:r>
        <w:t>считается</w:t>
      </w:r>
      <w:r>
        <w:t xml:space="preserve"> </w:t>
      </w:r>
      <w:r>
        <w:t>высокая</w:t>
      </w:r>
      <w:r>
        <w:t xml:space="preserve"> </w:t>
      </w:r>
      <w:r>
        <w:t>гигроскопичность</w:t>
      </w:r>
      <w:r>
        <w:t xml:space="preserve"> </w:t>
      </w:r>
      <w:r>
        <w:t>и</w:t>
      </w:r>
      <w:r>
        <w:t xml:space="preserve"> </w:t>
      </w:r>
      <w:r>
        <w:t>способность</w:t>
      </w:r>
      <w:r>
        <w:t xml:space="preserve"> </w:t>
      </w:r>
      <w:r>
        <w:t>медленно</w:t>
      </w:r>
      <w:r>
        <w:t xml:space="preserve"> </w:t>
      </w:r>
      <w:r>
        <w:t>растворять</w:t>
      </w:r>
      <w:r>
        <w:t xml:space="preserve"> </w:t>
      </w:r>
      <w:r>
        <w:t>путепроводы</w:t>
      </w:r>
      <w:r>
        <w:t xml:space="preserve">, </w:t>
      </w:r>
      <w:r>
        <w:t>делающиеся</w:t>
      </w:r>
      <w:r>
        <w:t xml:space="preserve"> </w:t>
      </w:r>
      <w:r>
        <w:t>из</w:t>
      </w:r>
      <w:r>
        <w:t xml:space="preserve"> </w:t>
      </w:r>
      <w:r>
        <w:t>резины</w:t>
      </w:r>
      <w:r>
        <w:t xml:space="preserve"> </w:t>
      </w:r>
      <w:r>
        <w:t>или</w:t>
      </w:r>
      <w:r>
        <w:t xml:space="preserve"> </w:t>
      </w:r>
      <w:r>
        <w:t>пластика</w:t>
      </w:r>
      <w:r>
        <w:t xml:space="preserve">. </w:t>
      </w:r>
    </w:p>
    <w:p w:rsidR="00CD53A6" w:rsidRDefault="00664D59">
      <w:pPr>
        <w:ind w:left="-15" w:right="148"/>
      </w:pPr>
      <w:r>
        <w:t>Основными</w:t>
      </w:r>
      <w:r>
        <w:t xml:space="preserve"> </w:t>
      </w:r>
      <w:r>
        <w:t>ограничениями</w:t>
      </w:r>
      <w:r>
        <w:t xml:space="preserve"> </w:t>
      </w:r>
      <w:r>
        <w:t>на</w:t>
      </w:r>
      <w:r>
        <w:t xml:space="preserve"> </w:t>
      </w:r>
      <w:r>
        <w:t>выборе</w:t>
      </w:r>
      <w:r>
        <w:t xml:space="preserve"> </w:t>
      </w:r>
      <w:r>
        <w:t>подходящего</w:t>
      </w:r>
      <w:r>
        <w:t xml:space="preserve"> </w:t>
      </w:r>
      <w:r>
        <w:t>растительного</w:t>
      </w:r>
      <w:r>
        <w:t xml:space="preserve"> </w:t>
      </w:r>
      <w:r>
        <w:t>сырья</w:t>
      </w:r>
      <w:r>
        <w:t xml:space="preserve"> </w:t>
      </w:r>
      <w:r>
        <w:t>для</w:t>
      </w:r>
      <w:r>
        <w:t xml:space="preserve"> </w:t>
      </w:r>
      <w:r>
        <w:t>производства</w:t>
      </w:r>
      <w:r>
        <w:t xml:space="preserve"> </w:t>
      </w:r>
      <w:r>
        <w:t>топлива</w:t>
      </w:r>
      <w:r>
        <w:t xml:space="preserve"> </w:t>
      </w:r>
      <w:r>
        <w:t>являются</w:t>
      </w:r>
      <w:r>
        <w:t xml:space="preserve"> </w:t>
      </w:r>
      <w:r>
        <w:t>объем</w:t>
      </w:r>
      <w:r>
        <w:t xml:space="preserve"> </w:t>
      </w:r>
      <w:r>
        <w:t>его</w:t>
      </w:r>
      <w:r>
        <w:t xml:space="preserve"> </w:t>
      </w:r>
      <w:r>
        <w:t>производства</w:t>
      </w:r>
      <w:r>
        <w:t xml:space="preserve">, </w:t>
      </w:r>
      <w:r>
        <w:t>доступность</w:t>
      </w:r>
      <w:r>
        <w:t xml:space="preserve"> </w:t>
      </w:r>
      <w:r>
        <w:t>и</w:t>
      </w:r>
      <w:r>
        <w:t xml:space="preserve"> </w:t>
      </w:r>
      <w:r>
        <w:t>легкость</w:t>
      </w:r>
      <w:r>
        <w:t xml:space="preserve"> </w:t>
      </w:r>
      <w:r>
        <w:t>переработки</w:t>
      </w:r>
      <w:r>
        <w:t xml:space="preserve">. </w:t>
      </w:r>
      <w:r>
        <w:t>Переработка</w:t>
      </w:r>
      <w:r>
        <w:t xml:space="preserve"> </w:t>
      </w:r>
      <w:r>
        <w:t>делится</w:t>
      </w:r>
      <w:r>
        <w:t xml:space="preserve"> </w:t>
      </w:r>
      <w:r>
        <w:t>на</w:t>
      </w:r>
      <w:r>
        <w:t xml:space="preserve"> </w:t>
      </w:r>
      <w:r>
        <w:t>первичную</w:t>
      </w:r>
      <w:r>
        <w:t xml:space="preserve"> – </w:t>
      </w:r>
      <w:r>
        <w:t>сбор</w:t>
      </w:r>
      <w:r>
        <w:t xml:space="preserve"> </w:t>
      </w:r>
      <w:r>
        <w:t>растений</w:t>
      </w:r>
      <w:r>
        <w:t xml:space="preserve"> </w:t>
      </w:r>
      <w:r>
        <w:t>или</w:t>
      </w:r>
      <w:r>
        <w:t xml:space="preserve"> </w:t>
      </w:r>
      <w:r>
        <w:t>их</w:t>
      </w:r>
      <w:r>
        <w:t xml:space="preserve"> </w:t>
      </w:r>
      <w:r>
        <w:t>плодов</w:t>
      </w:r>
      <w:r>
        <w:t xml:space="preserve"> </w:t>
      </w:r>
      <w:r>
        <w:t>и</w:t>
      </w:r>
      <w:r>
        <w:t xml:space="preserve"> </w:t>
      </w:r>
      <w:r>
        <w:t>выделение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первичного</w:t>
      </w:r>
      <w:r>
        <w:t xml:space="preserve"> </w:t>
      </w:r>
      <w:r>
        <w:t>химического</w:t>
      </w:r>
      <w:r>
        <w:t xml:space="preserve"> </w:t>
      </w:r>
      <w:r>
        <w:t>сырья</w:t>
      </w:r>
      <w:r>
        <w:t xml:space="preserve"> </w:t>
      </w:r>
      <w:r>
        <w:t>и</w:t>
      </w:r>
      <w:r>
        <w:t xml:space="preserve"> </w:t>
      </w:r>
      <w:r>
        <w:t>вторичную</w:t>
      </w:r>
      <w:r>
        <w:t xml:space="preserve">, </w:t>
      </w:r>
      <w:r>
        <w:t>включающую</w:t>
      </w:r>
      <w:r>
        <w:t xml:space="preserve"> </w:t>
      </w:r>
      <w:r>
        <w:t>трансформацию</w:t>
      </w:r>
      <w:r>
        <w:t xml:space="preserve"> </w:t>
      </w:r>
      <w:r>
        <w:t>первичных</w:t>
      </w:r>
      <w:r>
        <w:t xml:space="preserve"> </w:t>
      </w:r>
      <w:r>
        <w:t>продуктов</w:t>
      </w:r>
      <w:r>
        <w:t xml:space="preserve"> </w:t>
      </w:r>
      <w:r>
        <w:t>переработки</w:t>
      </w:r>
      <w:r>
        <w:t xml:space="preserve"> </w:t>
      </w:r>
      <w:r>
        <w:t>растений</w:t>
      </w:r>
      <w:r>
        <w:t xml:space="preserve"> </w:t>
      </w:r>
      <w:r>
        <w:t>в</w:t>
      </w:r>
      <w:r>
        <w:t xml:space="preserve"> </w:t>
      </w:r>
      <w:r>
        <w:t>целевые</w:t>
      </w:r>
      <w:r>
        <w:t xml:space="preserve"> </w:t>
      </w:r>
      <w:r>
        <w:t>продукты</w:t>
      </w:r>
      <w:r>
        <w:t xml:space="preserve"> </w:t>
      </w:r>
      <w:r>
        <w:t>нефтехимии</w:t>
      </w:r>
      <w:r>
        <w:t xml:space="preserve"> – </w:t>
      </w:r>
      <w:r>
        <w:t>топливо</w:t>
      </w:r>
      <w:r>
        <w:t xml:space="preserve"> </w:t>
      </w:r>
      <w:r>
        <w:t>или</w:t>
      </w:r>
      <w:r>
        <w:t xml:space="preserve"> </w:t>
      </w:r>
      <w:r>
        <w:t>базовые</w:t>
      </w:r>
      <w:r>
        <w:t xml:space="preserve"> </w:t>
      </w:r>
      <w:r>
        <w:t>компоненты</w:t>
      </w:r>
      <w:r>
        <w:t xml:space="preserve"> </w:t>
      </w:r>
      <w:r>
        <w:t>для</w:t>
      </w:r>
      <w:r>
        <w:t xml:space="preserve"> </w:t>
      </w:r>
      <w:r>
        <w:t>нефтехимии</w:t>
      </w:r>
      <w:r>
        <w:t xml:space="preserve">. </w:t>
      </w:r>
      <w:r>
        <w:t>Перспективными</w:t>
      </w:r>
      <w:r>
        <w:t xml:space="preserve"> </w:t>
      </w:r>
      <w:r>
        <w:t>видами</w:t>
      </w:r>
      <w:r>
        <w:t xml:space="preserve"> </w:t>
      </w:r>
      <w:r>
        <w:t>сырья</w:t>
      </w:r>
      <w:r>
        <w:t xml:space="preserve"> </w:t>
      </w:r>
      <w:r>
        <w:t>считаются</w:t>
      </w:r>
      <w:r>
        <w:t xml:space="preserve"> </w:t>
      </w:r>
      <w:r>
        <w:t>древесина</w:t>
      </w:r>
      <w:r>
        <w:t xml:space="preserve">, </w:t>
      </w:r>
      <w:r>
        <w:t>злаковые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крахмалсодержащие</w:t>
      </w:r>
      <w:r>
        <w:t xml:space="preserve"> </w:t>
      </w:r>
      <w:r>
        <w:t>растения</w:t>
      </w:r>
      <w:r>
        <w:t xml:space="preserve">, </w:t>
      </w:r>
      <w:r>
        <w:lastRenderedPageBreak/>
        <w:t>морские</w:t>
      </w:r>
      <w:r>
        <w:t xml:space="preserve"> </w:t>
      </w:r>
      <w:r>
        <w:t>водоросли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масличные</w:t>
      </w:r>
      <w:r>
        <w:t xml:space="preserve"> </w:t>
      </w:r>
      <w:r>
        <w:t>культуры</w:t>
      </w:r>
      <w:r>
        <w:t xml:space="preserve">. </w:t>
      </w:r>
      <w:r>
        <w:t>Другим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важным</w:t>
      </w:r>
      <w:r>
        <w:t xml:space="preserve"> </w:t>
      </w:r>
      <w:r>
        <w:t>направлением</w:t>
      </w:r>
      <w:r>
        <w:t xml:space="preserve">, </w:t>
      </w:r>
      <w:r>
        <w:t>является</w:t>
      </w:r>
      <w:r>
        <w:t xml:space="preserve"> </w:t>
      </w:r>
      <w:r>
        <w:t>переработка</w:t>
      </w:r>
      <w:r>
        <w:t xml:space="preserve"> </w:t>
      </w:r>
      <w:r>
        <w:t>отходов</w:t>
      </w:r>
      <w:r>
        <w:t xml:space="preserve"> </w:t>
      </w:r>
      <w:r>
        <w:t>сельского</w:t>
      </w:r>
      <w:r>
        <w:t xml:space="preserve"> </w:t>
      </w:r>
      <w:r>
        <w:t>хозяйства</w:t>
      </w:r>
      <w:r>
        <w:t xml:space="preserve">, </w:t>
      </w:r>
      <w:r>
        <w:t>лесной</w:t>
      </w:r>
      <w:r>
        <w:t xml:space="preserve"> </w:t>
      </w:r>
      <w:r>
        <w:t>и</w:t>
      </w:r>
      <w:r>
        <w:t xml:space="preserve"> </w:t>
      </w:r>
      <w:r>
        <w:t>пищевой</w:t>
      </w:r>
      <w:r>
        <w:t xml:space="preserve"> </w:t>
      </w:r>
      <w:r>
        <w:t>промышленности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торговых</w:t>
      </w:r>
      <w:r>
        <w:t xml:space="preserve"> </w:t>
      </w:r>
      <w:r>
        <w:t>сетей</w:t>
      </w:r>
      <w:r>
        <w:t xml:space="preserve">, </w:t>
      </w:r>
      <w:r>
        <w:t>которые</w:t>
      </w:r>
      <w:r>
        <w:t xml:space="preserve"> </w:t>
      </w:r>
      <w:r>
        <w:t>имеют</w:t>
      </w:r>
      <w:r>
        <w:t xml:space="preserve"> </w:t>
      </w:r>
      <w:r>
        <w:t>природное</w:t>
      </w:r>
      <w:r>
        <w:t xml:space="preserve"> </w:t>
      </w:r>
      <w:r>
        <w:t>происхождение</w:t>
      </w:r>
      <w:r>
        <w:t xml:space="preserve">. </w:t>
      </w:r>
      <w:r>
        <w:t>Большинство</w:t>
      </w:r>
      <w:r>
        <w:t xml:space="preserve"> </w:t>
      </w:r>
      <w:r>
        <w:t>стадий</w:t>
      </w:r>
      <w:r>
        <w:t xml:space="preserve"> </w:t>
      </w:r>
      <w:r>
        <w:t>первичной</w:t>
      </w:r>
      <w:r>
        <w:t xml:space="preserve"> </w:t>
      </w:r>
      <w:r>
        <w:t>переработки</w:t>
      </w:r>
      <w:r>
        <w:t xml:space="preserve"> </w:t>
      </w:r>
      <w:r>
        <w:t>лигнинсодержащей</w:t>
      </w:r>
      <w:r>
        <w:t xml:space="preserve"> </w:t>
      </w:r>
      <w:r>
        <w:t>биомассы</w:t>
      </w:r>
      <w:r>
        <w:t xml:space="preserve"> (</w:t>
      </w:r>
      <w:r>
        <w:t>древесина</w:t>
      </w:r>
      <w:r>
        <w:t xml:space="preserve">, </w:t>
      </w:r>
      <w:r>
        <w:t>высушенные</w:t>
      </w:r>
      <w:r>
        <w:t xml:space="preserve"> </w:t>
      </w:r>
      <w:r>
        <w:t>водоросли</w:t>
      </w:r>
      <w:r>
        <w:t xml:space="preserve">, </w:t>
      </w:r>
      <w:r>
        <w:t>жмых</w:t>
      </w:r>
      <w:r>
        <w:t xml:space="preserve">, </w:t>
      </w:r>
      <w:r>
        <w:t>шел</w:t>
      </w:r>
      <w:r>
        <w:t>уха</w:t>
      </w:r>
      <w:r>
        <w:t xml:space="preserve"> </w:t>
      </w:r>
      <w:r>
        <w:t>злаковых</w:t>
      </w:r>
      <w:r>
        <w:t xml:space="preserve"> </w:t>
      </w:r>
      <w:r>
        <w:t>культур</w:t>
      </w:r>
      <w:r>
        <w:t xml:space="preserve">) </w:t>
      </w:r>
      <w:r>
        <w:t>включают</w:t>
      </w:r>
      <w:r>
        <w:t xml:space="preserve"> </w:t>
      </w:r>
      <w:r>
        <w:t>ее</w:t>
      </w:r>
      <w:r>
        <w:t xml:space="preserve"> </w:t>
      </w:r>
      <w:r>
        <w:t>газификацию</w:t>
      </w:r>
      <w:r>
        <w:t xml:space="preserve"> </w:t>
      </w:r>
      <w:r>
        <w:t>с</w:t>
      </w:r>
      <w:r>
        <w:t xml:space="preserve"> </w:t>
      </w:r>
      <w:r>
        <w:t>получением</w:t>
      </w:r>
      <w:r>
        <w:t xml:space="preserve"> </w:t>
      </w:r>
      <w:r>
        <w:t>синтез</w:t>
      </w:r>
      <w:r>
        <w:t>-</w:t>
      </w:r>
      <w:r>
        <w:t>газа</w:t>
      </w:r>
      <w:r>
        <w:t xml:space="preserve"> </w:t>
      </w:r>
      <w:r>
        <w:t>или</w:t>
      </w:r>
      <w:r>
        <w:t xml:space="preserve"> </w:t>
      </w:r>
      <w:r>
        <w:t>метана</w:t>
      </w:r>
      <w:r>
        <w:t xml:space="preserve">, </w:t>
      </w:r>
      <w:r>
        <w:t>которые</w:t>
      </w:r>
      <w:r>
        <w:t xml:space="preserve"> </w:t>
      </w:r>
      <w:r>
        <w:t>используются</w:t>
      </w:r>
      <w:r>
        <w:t xml:space="preserve"> </w:t>
      </w:r>
      <w:r>
        <w:t>как</w:t>
      </w:r>
      <w:r>
        <w:t xml:space="preserve"> </w:t>
      </w:r>
      <w:r>
        <w:t>топливо</w:t>
      </w:r>
      <w:r>
        <w:t xml:space="preserve"> </w:t>
      </w:r>
      <w:r>
        <w:t>или</w:t>
      </w:r>
      <w:r>
        <w:t xml:space="preserve"> </w:t>
      </w:r>
      <w:r>
        <w:t>перерабатываются</w:t>
      </w:r>
      <w:r>
        <w:t xml:space="preserve"> </w:t>
      </w:r>
      <w:r>
        <w:t>по</w:t>
      </w:r>
      <w:r>
        <w:t xml:space="preserve"> </w:t>
      </w:r>
      <w:r>
        <w:t>известным</w:t>
      </w:r>
      <w:r>
        <w:t xml:space="preserve"> </w:t>
      </w:r>
      <w:r>
        <w:t>реакциям</w:t>
      </w:r>
      <w:r>
        <w:t xml:space="preserve">. </w:t>
      </w:r>
      <w:r>
        <w:t>Еще</w:t>
      </w:r>
      <w:r>
        <w:t xml:space="preserve"> </w:t>
      </w:r>
      <w:r>
        <w:t>одним</w:t>
      </w:r>
      <w:r>
        <w:t xml:space="preserve"> </w:t>
      </w:r>
      <w:r>
        <w:t>направлением</w:t>
      </w:r>
      <w:r>
        <w:t xml:space="preserve"> </w:t>
      </w:r>
      <w:r>
        <w:t>переработки</w:t>
      </w:r>
      <w:r>
        <w:t xml:space="preserve"> </w:t>
      </w:r>
      <w:r>
        <w:t>биомассы</w:t>
      </w:r>
      <w:r>
        <w:t xml:space="preserve"> </w:t>
      </w:r>
      <w:r>
        <w:t>является</w:t>
      </w:r>
      <w:r>
        <w:t xml:space="preserve"> </w:t>
      </w:r>
      <w:r>
        <w:t>выделение</w:t>
      </w:r>
      <w:r>
        <w:t xml:space="preserve"> </w:t>
      </w:r>
      <w:r>
        <w:t>полупродуктов</w:t>
      </w:r>
      <w:r>
        <w:t xml:space="preserve"> – </w:t>
      </w:r>
      <w:r>
        <w:t>растительных</w:t>
      </w:r>
      <w:r>
        <w:t xml:space="preserve"> </w:t>
      </w:r>
      <w:r>
        <w:t>масел</w:t>
      </w:r>
      <w:r>
        <w:t xml:space="preserve">, </w:t>
      </w:r>
      <w:r>
        <w:t>сахаров</w:t>
      </w:r>
      <w:r>
        <w:t xml:space="preserve">, </w:t>
      </w:r>
      <w:r>
        <w:t>терпенов</w:t>
      </w:r>
      <w:r>
        <w:t xml:space="preserve"> </w:t>
      </w:r>
      <w:r>
        <w:t>и</w:t>
      </w:r>
      <w:r>
        <w:t xml:space="preserve"> </w:t>
      </w:r>
      <w:r>
        <w:t>природных</w:t>
      </w:r>
      <w:r>
        <w:t xml:space="preserve"> </w:t>
      </w:r>
      <w:r>
        <w:t>каучуков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растениях</w:t>
      </w:r>
      <w:r>
        <w:t xml:space="preserve"> </w:t>
      </w:r>
      <w:r>
        <w:t>в</w:t>
      </w:r>
      <w:r>
        <w:t xml:space="preserve"> </w:t>
      </w:r>
      <w:r>
        <w:t>готовом</w:t>
      </w:r>
      <w:r>
        <w:t xml:space="preserve"> </w:t>
      </w:r>
      <w:r>
        <w:t>виде</w:t>
      </w:r>
      <w:r>
        <w:t xml:space="preserve">, </w:t>
      </w:r>
      <w:r>
        <w:t>и их</w:t>
      </w:r>
      <w:r>
        <w:t xml:space="preserve"> </w:t>
      </w:r>
      <w:r>
        <w:t>дальнейшая</w:t>
      </w:r>
      <w:r>
        <w:t xml:space="preserve"> </w:t>
      </w:r>
      <w:r>
        <w:t>трансформация</w:t>
      </w:r>
      <w:r>
        <w:t xml:space="preserve"> </w:t>
      </w:r>
      <w:r>
        <w:t>в</w:t>
      </w:r>
      <w:r>
        <w:t xml:space="preserve"> </w:t>
      </w:r>
      <w:r>
        <w:t>топливо</w:t>
      </w:r>
      <w:r>
        <w:t xml:space="preserve"> </w:t>
      </w:r>
      <w:r>
        <w:t>или</w:t>
      </w:r>
      <w:r>
        <w:t xml:space="preserve"> </w:t>
      </w:r>
      <w:r>
        <w:t>продукты</w:t>
      </w:r>
      <w:r>
        <w:t xml:space="preserve"> </w:t>
      </w:r>
      <w:r>
        <w:t>нефтехимии</w:t>
      </w:r>
      <w:r>
        <w:t xml:space="preserve">. </w:t>
      </w:r>
      <w:r>
        <w:t>Третье направление</w:t>
      </w:r>
      <w:r>
        <w:t xml:space="preserve"> – </w:t>
      </w:r>
      <w:r>
        <w:t>это биотехнологическая</w:t>
      </w:r>
      <w:r>
        <w:t xml:space="preserve"> </w:t>
      </w:r>
      <w:r>
        <w:t>переработка</w:t>
      </w:r>
      <w:r>
        <w:t xml:space="preserve">, </w:t>
      </w:r>
      <w:r>
        <w:t>сюда</w:t>
      </w:r>
      <w:r>
        <w:t xml:space="preserve"> </w:t>
      </w:r>
      <w:r>
        <w:t>можно</w:t>
      </w:r>
      <w:r>
        <w:t xml:space="preserve"> </w:t>
      </w:r>
      <w:r>
        <w:t>отнести</w:t>
      </w:r>
      <w:r>
        <w:t xml:space="preserve"> </w:t>
      </w:r>
      <w:r>
        <w:t>как</w:t>
      </w:r>
      <w:r>
        <w:t xml:space="preserve"> </w:t>
      </w:r>
      <w:r>
        <w:t>сбраживание</w:t>
      </w:r>
      <w:r>
        <w:t xml:space="preserve"> </w:t>
      </w:r>
      <w:r>
        <w:t>биомассы</w:t>
      </w:r>
      <w:r>
        <w:t xml:space="preserve"> </w:t>
      </w:r>
      <w:r>
        <w:t>в</w:t>
      </w:r>
      <w:r>
        <w:t xml:space="preserve"> </w:t>
      </w:r>
      <w:r>
        <w:t>спирты</w:t>
      </w:r>
      <w:r>
        <w:t xml:space="preserve">, </w:t>
      </w:r>
      <w:r>
        <w:t>получение</w:t>
      </w:r>
      <w:r>
        <w:t xml:space="preserve"> </w:t>
      </w:r>
      <w:r>
        <w:t>метана</w:t>
      </w:r>
      <w:r>
        <w:t xml:space="preserve"> </w:t>
      </w:r>
      <w:r>
        <w:t>при</w:t>
      </w:r>
      <w:r>
        <w:t xml:space="preserve"> </w:t>
      </w:r>
      <w:r>
        <w:t>помощи</w:t>
      </w:r>
      <w:r>
        <w:t xml:space="preserve"> </w:t>
      </w:r>
      <w:r>
        <w:t>специальных</w:t>
      </w:r>
      <w:r>
        <w:t xml:space="preserve"> </w:t>
      </w:r>
      <w:r>
        <w:t>бактерий</w:t>
      </w:r>
      <w:r>
        <w:t xml:space="preserve">, </w:t>
      </w:r>
      <w:r>
        <w:t>производство</w:t>
      </w:r>
      <w:r>
        <w:t xml:space="preserve"> </w:t>
      </w:r>
      <w:r>
        <w:t>уксусной</w:t>
      </w:r>
      <w:r>
        <w:t xml:space="preserve"> </w:t>
      </w:r>
      <w:r>
        <w:t>кислоты</w:t>
      </w:r>
      <w:r>
        <w:t xml:space="preserve"> </w:t>
      </w:r>
      <w:r>
        <w:t>и</w:t>
      </w:r>
      <w:r>
        <w:t xml:space="preserve"> </w:t>
      </w:r>
      <w:r>
        <w:t>некоторые</w:t>
      </w:r>
      <w:r>
        <w:t xml:space="preserve"> </w:t>
      </w:r>
      <w:r>
        <w:t>другие</w:t>
      </w:r>
      <w:r>
        <w:t xml:space="preserve"> </w:t>
      </w:r>
      <w:r>
        <w:t>процессы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процессов</w:t>
      </w:r>
      <w:r>
        <w:t xml:space="preserve"> </w:t>
      </w:r>
      <w:r>
        <w:t>жизнедеятельности</w:t>
      </w:r>
      <w:r>
        <w:t xml:space="preserve"> </w:t>
      </w:r>
      <w:r>
        <w:t>простейших</w:t>
      </w:r>
      <w:r>
        <w:t xml:space="preserve"> </w:t>
      </w:r>
      <w:r>
        <w:t>организмов</w:t>
      </w:r>
      <w:r>
        <w:t xml:space="preserve">. </w:t>
      </w:r>
      <w:r>
        <w:t>Все</w:t>
      </w:r>
      <w:r>
        <w:t xml:space="preserve"> </w:t>
      </w:r>
      <w:r>
        <w:t>вышеупомянутые</w:t>
      </w:r>
      <w:r>
        <w:t xml:space="preserve"> </w:t>
      </w:r>
      <w:r>
        <w:t>способы</w:t>
      </w:r>
      <w:r>
        <w:t xml:space="preserve"> </w:t>
      </w:r>
      <w:r>
        <w:t>имеют</w:t>
      </w:r>
      <w:r>
        <w:t xml:space="preserve"> </w:t>
      </w:r>
      <w:r>
        <w:t>свои</w:t>
      </w:r>
      <w:r>
        <w:t xml:space="preserve"> </w:t>
      </w:r>
      <w:r>
        <w:t>преимущества</w:t>
      </w:r>
      <w:r>
        <w:t xml:space="preserve">, </w:t>
      </w:r>
      <w:r>
        <w:t>основанные</w:t>
      </w:r>
      <w:r>
        <w:t xml:space="preserve"> </w:t>
      </w:r>
      <w:r>
        <w:t>на</w:t>
      </w:r>
      <w:r>
        <w:t xml:space="preserve"> </w:t>
      </w:r>
      <w:r>
        <w:t>выборе</w:t>
      </w:r>
      <w:r>
        <w:t xml:space="preserve"> </w:t>
      </w:r>
      <w:r>
        <w:t>исход</w:t>
      </w:r>
      <w:r>
        <w:t>ного</w:t>
      </w:r>
      <w:r>
        <w:t xml:space="preserve"> </w:t>
      </w:r>
      <w:r>
        <w:t>сырья</w:t>
      </w:r>
      <w:r>
        <w:t xml:space="preserve"> </w:t>
      </w:r>
      <w:r>
        <w:t>или</w:t>
      </w:r>
      <w:r>
        <w:t xml:space="preserve"> </w:t>
      </w:r>
      <w:r>
        <w:t>технологической</w:t>
      </w:r>
      <w:r>
        <w:t xml:space="preserve"> </w:t>
      </w:r>
      <w:r>
        <w:t>схемы</w:t>
      </w:r>
      <w:r>
        <w:t xml:space="preserve"> </w:t>
      </w:r>
      <w:r>
        <w:t>процесса</w:t>
      </w:r>
      <w:r>
        <w:t xml:space="preserve">, </w:t>
      </w:r>
      <w:r>
        <w:t>зачастую</w:t>
      </w:r>
      <w:r>
        <w:t xml:space="preserve"> </w:t>
      </w:r>
      <w:r>
        <w:t>включающие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выделение</w:t>
      </w:r>
      <w:r>
        <w:t xml:space="preserve"> </w:t>
      </w:r>
      <w:r>
        <w:t>ряда</w:t>
      </w:r>
      <w:r>
        <w:t xml:space="preserve"> </w:t>
      </w:r>
      <w:r>
        <w:t>продуктов</w:t>
      </w:r>
      <w:r>
        <w:t xml:space="preserve"> </w:t>
      </w:r>
      <w:r>
        <w:t>тонкого</w:t>
      </w:r>
      <w:r>
        <w:t xml:space="preserve"> </w:t>
      </w:r>
      <w:r>
        <w:t>органического</w:t>
      </w:r>
      <w:r>
        <w:t xml:space="preserve"> </w:t>
      </w:r>
      <w:r>
        <w:t>синтеза</w:t>
      </w:r>
      <w:r>
        <w:t xml:space="preserve"> </w:t>
      </w:r>
      <w:r>
        <w:t>резко</w:t>
      </w:r>
      <w:r>
        <w:t xml:space="preserve"> </w:t>
      </w:r>
      <w:r>
        <w:t>снижая</w:t>
      </w:r>
      <w:r>
        <w:t xml:space="preserve"> </w:t>
      </w:r>
      <w:r>
        <w:t>себестоимость</w:t>
      </w:r>
      <w:r>
        <w:t xml:space="preserve"> </w:t>
      </w:r>
      <w:r>
        <w:t>основного</w:t>
      </w:r>
      <w:r>
        <w:t xml:space="preserve"> </w:t>
      </w:r>
      <w:r>
        <w:t>процесса</w:t>
      </w:r>
      <w:r>
        <w:t xml:space="preserve">, </w:t>
      </w:r>
      <w:r>
        <w:t>и</w:t>
      </w:r>
      <w:r>
        <w:t xml:space="preserve"> </w:t>
      </w:r>
      <w:r>
        <w:t>свои</w:t>
      </w:r>
      <w:r>
        <w:t xml:space="preserve"> </w:t>
      </w:r>
      <w:r>
        <w:t>недостатки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побочными</w:t>
      </w:r>
      <w:r>
        <w:t xml:space="preserve"> </w:t>
      </w:r>
      <w:r>
        <w:t>продуктами</w:t>
      </w:r>
      <w:r>
        <w:t xml:space="preserve">, </w:t>
      </w:r>
      <w:r>
        <w:t>относительными</w:t>
      </w:r>
      <w:r>
        <w:t xml:space="preserve"> </w:t>
      </w:r>
      <w:r>
        <w:t>скоростями</w:t>
      </w:r>
      <w:r>
        <w:t xml:space="preserve"> </w:t>
      </w:r>
      <w:r>
        <w:t>п</w:t>
      </w:r>
      <w:r>
        <w:t>роцессов</w:t>
      </w:r>
      <w:r>
        <w:t xml:space="preserve"> </w:t>
      </w:r>
      <w:r>
        <w:t>и</w:t>
      </w:r>
      <w:r>
        <w:t xml:space="preserve"> </w:t>
      </w:r>
      <w:r>
        <w:t>со</w:t>
      </w:r>
      <w:r>
        <w:t xml:space="preserve"> </w:t>
      </w:r>
      <w:r>
        <w:t>сложностью</w:t>
      </w:r>
      <w:r>
        <w:t xml:space="preserve"> </w:t>
      </w:r>
      <w:r>
        <w:t>выращивания</w:t>
      </w:r>
      <w:r>
        <w:t xml:space="preserve"> </w:t>
      </w:r>
      <w:r>
        <w:t>той</w:t>
      </w:r>
      <w:r>
        <w:t xml:space="preserve"> </w:t>
      </w:r>
      <w:r>
        <w:t>или</w:t>
      </w:r>
      <w:r>
        <w:t xml:space="preserve"> </w:t>
      </w:r>
      <w:r>
        <w:t>иной</w:t>
      </w:r>
      <w:r>
        <w:t xml:space="preserve"> </w:t>
      </w:r>
      <w:r>
        <w:t>биологической</w:t>
      </w:r>
      <w:r>
        <w:t xml:space="preserve"> </w:t>
      </w:r>
      <w:r>
        <w:t>культуры</w:t>
      </w:r>
      <w:r>
        <w:t xml:space="preserve">. </w:t>
      </w:r>
    </w:p>
    <w:p w:rsidR="00CD53A6" w:rsidRDefault="00664D59">
      <w:pPr>
        <w:spacing w:after="54" w:line="259" w:lineRule="auto"/>
        <w:ind w:left="709" w:right="0" w:firstLine="0"/>
        <w:jc w:val="left"/>
      </w:pPr>
      <w:r>
        <w:rPr>
          <w:b/>
          <w:sz w:val="16"/>
        </w:rPr>
        <w:t xml:space="preserve"> </w:t>
      </w:r>
    </w:p>
    <w:p w:rsidR="00CD53A6" w:rsidRDefault="00664D59">
      <w:pPr>
        <w:spacing w:after="0" w:line="259" w:lineRule="auto"/>
        <w:ind w:right="364" w:firstLine="0"/>
        <w:jc w:val="center"/>
      </w:pPr>
      <w:r>
        <w:rPr>
          <w:b/>
        </w:rPr>
        <w:t xml:space="preserve">1.3. Перспективы производства биоэтанола </w:t>
      </w:r>
    </w:p>
    <w:p w:rsidR="00CD53A6" w:rsidRDefault="00664D59">
      <w:pPr>
        <w:spacing w:after="93" w:line="259" w:lineRule="auto"/>
        <w:ind w:left="709" w:right="0" w:firstLine="0"/>
        <w:jc w:val="left"/>
      </w:pPr>
      <w:r>
        <w:rPr>
          <w:b/>
          <w:sz w:val="12"/>
        </w:rPr>
        <w:t xml:space="preserve"> </w:t>
      </w:r>
    </w:p>
    <w:p w:rsidR="00CD53A6" w:rsidRDefault="00664D59">
      <w:pPr>
        <w:ind w:left="-15" w:right="148"/>
      </w:pPr>
      <w:r>
        <w:t>Так</w:t>
      </w:r>
      <w:r>
        <w:t xml:space="preserve"> </w:t>
      </w:r>
      <w:r>
        <w:t>называемое</w:t>
      </w:r>
      <w:r>
        <w:t xml:space="preserve"> "</w:t>
      </w:r>
      <w:r>
        <w:rPr>
          <w:b/>
        </w:rPr>
        <w:t>второе поколение биотоплива</w:t>
      </w:r>
      <w:r>
        <w:t xml:space="preserve">", </w:t>
      </w:r>
      <w:r>
        <w:t>синтетическое</w:t>
      </w:r>
      <w:r>
        <w:t xml:space="preserve"> </w:t>
      </w:r>
      <w:r>
        <w:t>топливо</w:t>
      </w:r>
      <w:r>
        <w:t xml:space="preserve">, </w:t>
      </w:r>
      <w:r>
        <w:t>хотя</w:t>
      </w:r>
      <w:r>
        <w:t xml:space="preserve"> </w:t>
      </w:r>
      <w:r>
        <w:t>и</w:t>
      </w:r>
      <w:r>
        <w:t xml:space="preserve"> </w:t>
      </w:r>
      <w:r>
        <w:t>получается</w:t>
      </w:r>
      <w:r>
        <w:t xml:space="preserve"> </w:t>
      </w:r>
      <w:r>
        <w:t>из</w:t>
      </w:r>
      <w:r>
        <w:t xml:space="preserve"> </w:t>
      </w:r>
      <w:r>
        <w:t>биомассы</w:t>
      </w:r>
      <w:r>
        <w:t xml:space="preserve">, </w:t>
      </w:r>
      <w:r>
        <w:t>имитирует</w:t>
      </w:r>
      <w:r>
        <w:t xml:space="preserve"> </w:t>
      </w:r>
      <w:r>
        <w:t>химические</w:t>
      </w:r>
      <w:r>
        <w:t xml:space="preserve"> </w:t>
      </w:r>
      <w:r>
        <w:t>характеристики</w:t>
      </w:r>
      <w:r>
        <w:t xml:space="preserve"> </w:t>
      </w:r>
      <w:r>
        <w:t>ископаемого</w:t>
      </w:r>
      <w:r>
        <w:t xml:space="preserve"> </w:t>
      </w:r>
      <w:r>
        <w:t>топлива</w:t>
      </w:r>
      <w:r>
        <w:t xml:space="preserve">. </w:t>
      </w:r>
      <w:r>
        <w:t>Это</w:t>
      </w:r>
      <w:r>
        <w:t xml:space="preserve"> </w:t>
      </w:r>
      <w:r>
        <w:t>позволяет</w:t>
      </w:r>
      <w:r>
        <w:t xml:space="preserve"> </w:t>
      </w:r>
      <w:r>
        <w:t>более</w:t>
      </w:r>
      <w:r>
        <w:t xml:space="preserve"> </w:t>
      </w:r>
      <w:r>
        <w:t>глубоко</w:t>
      </w:r>
      <w:r>
        <w:t xml:space="preserve"> </w:t>
      </w:r>
      <w:r>
        <w:t>интегрировать</w:t>
      </w:r>
      <w:r>
        <w:t xml:space="preserve"> </w:t>
      </w:r>
      <w:r>
        <w:t>его</w:t>
      </w:r>
      <w:r>
        <w:t xml:space="preserve"> </w:t>
      </w:r>
      <w:r>
        <w:t>в</w:t>
      </w:r>
      <w:r>
        <w:t xml:space="preserve"> </w:t>
      </w:r>
      <w:r>
        <w:t>существующие</w:t>
      </w:r>
      <w:r>
        <w:t xml:space="preserve"> </w:t>
      </w:r>
      <w:r>
        <w:t>топливные</w:t>
      </w:r>
      <w:r>
        <w:t xml:space="preserve"> </w:t>
      </w:r>
      <w:r>
        <w:t>системы</w:t>
      </w:r>
      <w:r>
        <w:t xml:space="preserve">. </w:t>
      </w:r>
      <w:r>
        <w:t>Оно</w:t>
      </w:r>
      <w:r>
        <w:t xml:space="preserve"> </w:t>
      </w:r>
      <w:r>
        <w:t>также</w:t>
      </w:r>
      <w:r>
        <w:t xml:space="preserve"> </w:t>
      </w:r>
      <w:r>
        <w:t>может</w:t>
      </w:r>
      <w:r>
        <w:t xml:space="preserve"> </w:t>
      </w:r>
      <w:r>
        <w:lastRenderedPageBreak/>
        <w:t>производится</w:t>
      </w:r>
      <w:r>
        <w:t xml:space="preserve"> </w:t>
      </w:r>
      <w:r>
        <w:t>с</w:t>
      </w:r>
      <w:r>
        <w:t xml:space="preserve"> </w:t>
      </w:r>
      <w:r>
        <w:t>большей</w:t>
      </w:r>
      <w:r>
        <w:t xml:space="preserve"> </w:t>
      </w:r>
      <w:r>
        <w:t>долей</w:t>
      </w:r>
      <w:r>
        <w:t xml:space="preserve"> "</w:t>
      </w:r>
      <w:r>
        <w:t>деревянной</w:t>
      </w:r>
      <w:r>
        <w:t xml:space="preserve">" </w:t>
      </w:r>
      <w:r>
        <w:t>биомассы</w:t>
      </w:r>
      <w:r>
        <w:t xml:space="preserve">, </w:t>
      </w:r>
      <w:r>
        <w:t>например</w:t>
      </w:r>
      <w:r>
        <w:t xml:space="preserve"> </w:t>
      </w:r>
      <w:r>
        <w:t>из</w:t>
      </w:r>
      <w:r>
        <w:t xml:space="preserve"> </w:t>
      </w:r>
      <w:r>
        <w:t>соломы</w:t>
      </w:r>
      <w:r>
        <w:t xml:space="preserve">, </w:t>
      </w:r>
      <w:r>
        <w:t>а</w:t>
      </w:r>
      <w:r>
        <w:t xml:space="preserve"> </w:t>
      </w:r>
      <w:r>
        <w:t>не</w:t>
      </w:r>
      <w:r>
        <w:t xml:space="preserve"> </w:t>
      </w:r>
      <w:r>
        <w:t>самой</w:t>
      </w:r>
      <w:r>
        <w:t xml:space="preserve"> </w:t>
      </w:r>
      <w:r>
        <w:t>кукурузы</w:t>
      </w:r>
      <w:r>
        <w:t xml:space="preserve">. </w:t>
      </w:r>
    </w:p>
    <w:p w:rsidR="00CD53A6" w:rsidRDefault="00664D59">
      <w:pPr>
        <w:ind w:left="-15" w:right="148"/>
      </w:pPr>
      <w:r>
        <w:rPr>
          <w:b/>
        </w:rPr>
        <w:t>"Биотоплива третьего поколения"</w:t>
      </w:r>
      <w:r>
        <w:t xml:space="preserve"> - </w:t>
      </w:r>
      <w:r>
        <w:t>топлива</w:t>
      </w:r>
      <w:r>
        <w:t xml:space="preserve">, </w:t>
      </w:r>
      <w:r>
        <w:t>полученные</w:t>
      </w:r>
      <w:r>
        <w:t xml:space="preserve"> </w:t>
      </w:r>
      <w:r>
        <w:t>из</w:t>
      </w:r>
      <w:r>
        <w:t xml:space="preserve"> </w:t>
      </w:r>
      <w:r>
        <w:t>водорослей</w:t>
      </w:r>
      <w:r>
        <w:t xml:space="preserve">. </w:t>
      </w:r>
    </w:p>
    <w:p w:rsidR="00CD53A6" w:rsidRDefault="00664D59">
      <w:pPr>
        <w:ind w:left="-15" w:right="148"/>
      </w:pPr>
      <w:r>
        <w:t>Департамент</w:t>
      </w:r>
      <w:r>
        <w:t xml:space="preserve"> </w:t>
      </w:r>
      <w:r>
        <w:t>Энергетики</w:t>
      </w:r>
      <w:r>
        <w:t xml:space="preserve"> </w:t>
      </w:r>
      <w:r>
        <w:t>США</w:t>
      </w:r>
      <w:r>
        <w:t xml:space="preserve"> </w:t>
      </w:r>
      <w:r>
        <w:t>с</w:t>
      </w:r>
      <w:r>
        <w:t xml:space="preserve"> 1978 </w:t>
      </w:r>
      <w:r>
        <w:t>года</w:t>
      </w:r>
      <w:r>
        <w:t xml:space="preserve"> </w:t>
      </w:r>
      <w:r>
        <w:t>по</w:t>
      </w:r>
      <w:r>
        <w:t xml:space="preserve"> 1996 </w:t>
      </w:r>
      <w:r>
        <w:t>года</w:t>
      </w:r>
      <w:r>
        <w:t xml:space="preserve"> </w:t>
      </w:r>
      <w:r>
        <w:t>исследовал</w:t>
      </w:r>
      <w:r>
        <w:t xml:space="preserve"> </w:t>
      </w:r>
      <w:r>
        <w:t>водоросли</w:t>
      </w:r>
      <w:r>
        <w:t xml:space="preserve"> </w:t>
      </w:r>
      <w:r>
        <w:t>с</w:t>
      </w:r>
      <w:r>
        <w:t xml:space="preserve"> </w:t>
      </w:r>
      <w:r>
        <w:t>высоким</w:t>
      </w:r>
      <w:r>
        <w:t xml:space="preserve"> </w:t>
      </w:r>
      <w:r>
        <w:t>содержанием</w:t>
      </w:r>
      <w:r>
        <w:t xml:space="preserve"> </w:t>
      </w:r>
      <w:r>
        <w:t>масла</w:t>
      </w:r>
      <w:r>
        <w:t xml:space="preserve"> </w:t>
      </w:r>
      <w:r>
        <w:t>по</w:t>
      </w:r>
      <w:r>
        <w:t xml:space="preserve"> </w:t>
      </w:r>
      <w:r>
        <w:t>программе</w:t>
      </w:r>
      <w:r>
        <w:t xml:space="preserve"> «Aquatic Species Program». </w:t>
      </w:r>
      <w:r>
        <w:t>Исследователи</w:t>
      </w:r>
      <w:r>
        <w:t xml:space="preserve"> </w:t>
      </w:r>
      <w:r>
        <w:t>пришли</w:t>
      </w:r>
      <w:r>
        <w:t xml:space="preserve"> </w:t>
      </w:r>
      <w:r>
        <w:t>к</w:t>
      </w:r>
      <w:r>
        <w:t xml:space="preserve"> </w:t>
      </w:r>
      <w:r>
        <w:t>выводу</w:t>
      </w:r>
      <w:r>
        <w:t xml:space="preserve">, </w:t>
      </w:r>
      <w:r>
        <w:t>что</w:t>
      </w:r>
      <w:r>
        <w:t xml:space="preserve"> </w:t>
      </w:r>
      <w:r>
        <w:t>Калифорния</w:t>
      </w:r>
      <w:r>
        <w:t xml:space="preserve">, </w:t>
      </w:r>
      <w:r>
        <w:t>Гавайи</w:t>
      </w:r>
      <w:r>
        <w:t xml:space="preserve"> </w:t>
      </w:r>
      <w:r>
        <w:t>и</w:t>
      </w:r>
      <w:r>
        <w:t xml:space="preserve"> </w:t>
      </w:r>
      <w:r>
        <w:t>Нью</w:t>
      </w:r>
      <w:r>
        <w:t>-</w:t>
      </w:r>
      <w:r>
        <w:t>Мексико</w:t>
      </w:r>
      <w:r>
        <w:t xml:space="preserve"> </w:t>
      </w:r>
      <w:r>
        <w:t>пригодны</w:t>
      </w:r>
      <w:r>
        <w:t xml:space="preserve"> </w:t>
      </w:r>
      <w:r>
        <w:t>для</w:t>
      </w:r>
      <w:r>
        <w:t xml:space="preserve"> </w:t>
      </w:r>
      <w:r>
        <w:t>промышл</w:t>
      </w:r>
      <w:r>
        <w:t>енного</w:t>
      </w:r>
      <w:r>
        <w:t xml:space="preserve"> </w:t>
      </w:r>
      <w:r>
        <w:t>производства</w:t>
      </w:r>
      <w:r>
        <w:t xml:space="preserve"> </w:t>
      </w:r>
      <w:r>
        <w:t>водорослей</w:t>
      </w:r>
      <w:r>
        <w:t xml:space="preserve"> </w:t>
      </w:r>
      <w:r>
        <w:t>в</w:t>
      </w:r>
      <w:r>
        <w:t xml:space="preserve"> </w:t>
      </w:r>
      <w:r>
        <w:t>открытых</w:t>
      </w:r>
      <w:r>
        <w:t xml:space="preserve"> </w:t>
      </w:r>
      <w:r>
        <w:t>прудах</w:t>
      </w:r>
      <w:r>
        <w:t xml:space="preserve">. </w:t>
      </w:r>
      <w:r>
        <w:t>В</w:t>
      </w:r>
      <w:r>
        <w:t xml:space="preserve"> </w:t>
      </w:r>
      <w:r>
        <w:t>течение</w:t>
      </w:r>
      <w:r>
        <w:t xml:space="preserve"> 6 </w:t>
      </w:r>
      <w:r>
        <w:t>лет</w:t>
      </w:r>
      <w:r>
        <w:t xml:space="preserve"> </w:t>
      </w:r>
      <w:r>
        <w:t>водоросли</w:t>
      </w:r>
      <w:r>
        <w:t xml:space="preserve"> </w:t>
      </w:r>
      <w:r>
        <w:t>выращивались</w:t>
      </w:r>
      <w:r>
        <w:t xml:space="preserve"> </w:t>
      </w:r>
      <w:r>
        <w:t>в</w:t>
      </w:r>
      <w:r>
        <w:t xml:space="preserve"> </w:t>
      </w:r>
      <w:r>
        <w:t>прудах</w:t>
      </w:r>
      <w:r>
        <w:t xml:space="preserve"> </w:t>
      </w:r>
      <w:r>
        <w:t>площадью</w:t>
      </w:r>
      <w:r>
        <w:t xml:space="preserve"> 1000 </w:t>
      </w:r>
      <w:r>
        <w:t>м</w:t>
      </w:r>
      <w:r>
        <w:rPr>
          <w:vertAlign w:val="superscript"/>
        </w:rPr>
        <w:t>2</w:t>
      </w:r>
      <w:r>
        <w:t xml:space="preserve">. </w:t>
      </w:r>
      <w:r>
        <w:t>Пруд</w:t>
      </w:r>
      <w:r>
        <w:t xml:space="preserve"> </w:t>
      </w:r>
      <w:r>
        <w:t>в</w:t>
      </w:r>
      <w:r>
        <w:t xml:space="preserve"> </w:t>
      </w:r>
      <w:r>
        <w:t>Нью</w:t>
      </w:r>
      <w:r>
        <w:t>-</w:t>
      </w:r>
      <w:r>
        <w:t>Мексико</w:t>
      </w:r>
      <w:r>
        <w:t xml:space="preserve"> </w:t>
      </w:r>
      <w:r>
        <w:t>показал</w:t>
      </w:r>
      <w:r>
        <w:t xml:space="preserve"> </w:t>
      </w:r>
      <w:r>
        <w:t>высокую</w:t>
      </w:r>
      <w:r>
        <w:t xml:space="preserve"> </w:t>
      </w:r>
      <w:r>
        <w:t>эффективность</w:t>
      </w:r>
      <w:r>
        <w:t xml:space="preserve"> </w:t>
      </w:r>
      <w:r>
        <w:t>в</w:t>
      </w:r>
      <w:r>
        <w:t xml:space="preserve"> </w:t>
      </w:r>
      <w:r>
        <w:t>захвате</w:t>
      </w:r>
      <w:r>
        <w:t xml:space="preserve"> </w:t>
      </w:r>
      <w:r>
        <w:t>СО</w:t>
      </w:r>
      <w:r>
        <w:rPr>
          <w:vertAlign w:val="subscript"/>
        </w:rPr>
        <w:t>2</w:t>
      </w:r>
      <w:r>
        <w:t xml:space="preserve">. </w:t>
      </w:r>
      <w:r>
        <w:t>Урожайность</w:t>
      </w:r>
      <w:r>
        <w:t xml:space="preserve"> </w:t>
      </w:r>
      <w:r>
        <w:t>составила</w:t>
      </w:r>
      <w:r>
        <w:t xml:space="preserve"> </w:t>
      </w:r>
      <w:r>
        <w:t>более</w:t>
      </w:r>
      <w:r>
        <w:t xml:space="preserve"> 50 </w:t>
      </w:r>
      <w:r>
        <w:t>гр</w:t>
      </w:r>
      <w:r>
        <w:t xml:space="preserve">. </w:t>
      </w:r>
      <w:r>
        <w:t>водорослей</w:t>
      </w:r>
      <w:r>
        <w:t xml:space="preserve"> </w:t>
      </w:r>
      <w:r>
        <w:t>с</w:t>
      </w:r>
      <w:r>
        <w:t xml:space="preserve"> 1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. 200 </w:t>
      </w:r>
      <w:r>
        <w:t>тысяч</w:t>
      </w:r>
      <w:r>
        <w:t xml:space="preserve"> </w:t>
      </w:r>
      <w:r>
        <w:t>гектаров</w:t>
      </w:r>
      <w:r>
        <w:t xml:space="preserve"> </w:t>
      </w:r>
      <w:r>
        <w:t>прудов</w:t>
      </w:r>
      <w:r>
        <w:t xml:space="preserve"> </w:t>
      </w:r>
      <w:r>
        <w:t>могут</w:t>
      </w:r>
      <w:r>
        <w:t xml:space="preserve"> </w:t>
      </w:r>
      <w:r>
        <w:t>производить</w:t>
      </w:r>
      <w:r>
        <w:t xml:space="preserve"> </w:t>
      </w:r>
      <w:r>
        <w:t>топливо</w:t>
      </w:r>
      <w:r>
        <w:t xml:space="preserve">, </w:t>
      </w:r>
      <w:r>
        <w:t>достаточное</w:t>
      </w:r>
      <w:r>
        <w:t xml:space="preserve"> </w:t>
      </w:r>
      <w:r>
        <w:t>для</w:t>
      </w:r>
      <w:r>
        <w:t xml:space="preserve"> </w:t>
      </w:r>
      <w:r>
        <w:t>годового</w:t>
      </w:r>
      <w:r>
        <w:t xml:space="preserve"> </w:t>
      </w:r>
      <w:r>
        <w:t>потребления</w:t>
      </w:r>
      <w:r>
        <w:t xml:space="preserve"> 5 % </w:t>
      </w:r>
      <w:r>
        <w:t>автомобилей</w:t>
      </w:r>
      <w:r>
        <w:t xml:space="preserve"> </w:t>
      </w:r>
      <w:r>
        <w:t>США</w:t>
      </w:r>
      <w:r>
        <w:t xml:space="preserve">. 200 </w:t>
      </w:r>
      <w:r>
        <w:t>тысяч</w:t>
      </w:r>
      <w:r>
        <w:t xml:space="preserve"> </w:t>
      </w:r>
      <w:r>
        <w:t>гектаров</w:t>
      </w:r>
      <w:r>
        <w:t xml:space="preserve"> — </w:t>
      </w:r>
      <w:r>
        <w:t>это</w:t>
      </w:r>
      <w:r>
        <w:t xml:space="preserve"> </w:t>
      </w:r>
      <w:r>
        <w:t>менее</w:t>
      </w:r>
      <w:r>
        <w:t xml:space="preserve"> 0,1 % </w:t>
      </w:r>
      <w:r>
        <w:t>земель</w:t>
      </w:r>
      <w:r>
        <w:t xml:space="preserve"> </w:t>
      </w:r>
      <w:r>
        <w:t>США</w:t>
      </w:r>
      <w:r>
        <w:t xml:space="preserve">, </w:t>
      </w:r>
      <w:r>
        <w:t>пригодных</w:t>
      </w:r>
      <w:r>
        <w:t xml:space="preserve"> </w:t>
      </w:r>
      <w:r>
        <w:t>для</w:t>
      </w:r>
      <w:r>
        <w:t xml:space="preserve"> </w:t>
      </w:r>
      <w:r>
        <w:t>выращивания</w:t>
      </w:r>
      <w:r>
        <w:t xml:space="preserve"> </w:t>
      </w:r>
      <w:r>
        <w:t>водорослей</w:t>
      </w:r>
      <w:r>
        <w:t xml:space="preserve">. </w:t>
      </w:r>
      <w:r>
        <w:t>У</w:t>
      </w:r>
      <w:r>
        <w:t xml:space="preserve"> </w:t>
      </w:r>
      <w:r>
        <w:t>технологии</w:t>
      </w:r>
      <w:r>
        <w:t xml:space="preserve"> </w:t>
      </w:r>
      <w:r>
        <w:t>еще</w:t>
      </w:r>
      <w:r>
        <w:t xml:space="preserve"> </w:t>
      </w:r>
      <w:r>
        <w:t>остаётся</w:t>
      </w:r>
      <w:r>
        <w:t xml:space="preserve"> </w:t>
      </w:r>
      <w:r>
        <w:t>множество</w:t>
      </w:r>
      <w:r>
        <w:t xml:space="preserve"> </w:t>
      </w:r>
      <w:r>
        <w:t>проблем</w:t>
      </w:r>
      <w:r>
        <w:t xml:space="preserve">. </w:t>
      </w:r>
    </w:p>
    <w:p w:rsidR="00CD53A6" w:rsidRDefault="00664D59">
      <w:pPr>
        <w:ind w:left="-15" w:right="148" w:firstLine="0"/>
      </w:pPr>
      <w:r>
        <w:t>Например</w:t>
      </w:r>
      <w:r>
        <w:t xml:space="preserve">, </w:t>
      </w:r>
      <w:r>
        <w:t>водоросли</w:t>
      </w:r>
      <w:r>
        <w:t xml:space="preserve"> </w:t>
      </w:r>
      <w:r>
        <w:t>любят</w:t>
      </w:r>
      <w:r>
        <w:t xml:space="preserve"> </w:t>
      </w:r>
      <w:r>
        <w:t>высокую</w:t>
      </w:r>
      <w:r>
        <w:t xml:space="preserve"> </w:t>
      </w:r>
      <w:r>
        <w:t>температуру</w:t>
      </w:r>
      <w:r>
        <w:t xml:space="preserve">, </w:t>
      </w:r>
      <w:r>
        <w:t>для</w:t>
      </w:r>
      <w:r>
        <w:t xml:space="preserve"> </w:t>
      </w:r>
      <w:r>
        <w:t>их</w:t>
      </w:r>
      <w:r>
        <w:t xml:space="preserve"> </w:t>
      </w:r>
      <w:r>
        <w:t>производства</w:t>
      </w:r>
      <w:r>
        <w:t xml:space="preserve"> </w:t>
      </w:r>
      <w:r>
        <w:t>хорошо</w:t>
      </w:r>
      <w:r>
        <w:t xml:space="preserve"> </w:t>
      </w:r>
      <w:r>
        <w:t>подходит</w:t>
      </w:r>
      <w:r>
        <w:t xml:space="preserve"> </w:t>
      </w:r>
      <w:r>
        <w:t>пустынный</w:t>
      </w:r>
      <w:r>
        <w:t xml:space="preserve"> </w:t>
      </w:r>
      <w:r>
        <w:t>климат</w:t>
      </w:r>
      <w:r>
        <w:t xml:space="preserve">, </w:t>
      </w:r>
      <w:r>
        <w:t>но</w:t>
      </w:r>
      <w:r>
        <w:t xml:space="preserve"> </w:t>
      </w:r>
      <w:r>
        <w:t>требуется</w:t>
      </w:r>
      <w:r>
        <w:t xml:space="preserve"> </w:t>
      </w:r>
      <w:r>
        <w:t>некая</w:t>
      </w:r>
      <w:r>
        <w:t xml:space="preserve"> </w:t>
      </w:r>
      <w:r>
        <w:t>температурная</w:t>
      </w:r>
      <w:r>
        <w:t xml:space="preserve"> </w:t>
      </w:r>
      <w:r>
        <w:t>регуляция</w:t>
      </w:r>
      <w:r>
        <w:t xml:space="preserve"> </w:t>
      </w:r>
      <w:r>
        <w:t>при</w:t>
      </w:r>
      <w:r>
        <w:t xml:space="preserve"> </w:t>
      </w:r>
      <w:r>
        <w:t>ночных</w:t>
      </w:r>
      <w:r>
        <w:t xml:space="preserve"> </w:t>
      </w:r>
      <w:r>
        <w:t>перепадах</w:t>
      </w:r>
      <w:r>
        <w:t xml:space="preserve"> </w:t>
      </w:r>
      <w:r>
        <w:t>температур</w:t>
      </w:r>
      <w:r>
        <w:t xml:space="preserve">. </w:t>
      </w:r>
      <w:r>
        <w:t>В</w:t>
      </w:r>
      <w:r>
        <w:t xml:space="preserve"> </w:t>
      </w:r>
      <w:r>
        <w:t>конце</w:t>
      </w:r>
      <w:r>
        <w:t xml:space="preserve"> 1990-</w:t>
      </w:r>
      <w:r>
        <w:t>х</w:t>
      </w:r>
      <w:r>
        <w:t xml:space="preserve"> </w:t>
      </w:r>
      <w:r>
        <w:t>годов</w:t>
      </w:r>
      <w:r>
        <w:t xml:space="preserve"> </w:t>
      </w:r>
      <w:r>
        <w:t>технология</w:t>
      </w:r>
      <w:r>
        <w:t xml:space="preserve"> </w:t>
      </w:r>
      <w:r>
        <w:t>не</w:t>
      </w:r>
      <w:r>
        <w:t xml:space="preserve"> </w:t>
      </w:r>
      <w:r>
        <w:t>попала</w:t>
      </w:r>
      <w:r>
        <w:t xml:space="preserve"> </w:t>
      </w:r>
      <w:r>
        <w:t>в</w:t>
      </w:r>
      <w:r>
        <w:t xml:space="preserve"> </w:t>
      </w:r>
      <w:r>
        <w:t>промышленное</w:t>
      </w:r>
      <w:r>
        <w:t xml:space="preserve"> </w:t>
      </w:r>
      <w:r>
        <w:t>производство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низкой</w:t>
      </w:r>
      <w:r>
        <w:t xml:space="preserve"> </w:t>
      </w:r>
      <w:r>
        <w:t>стоимости</w:t>
      </w:r>
      <w:r>
        <w:t xml:space="preserve"> </w:t>
      </w:r>
      <w:r>
        <w:t>нефти</w:t>
      </w:r>
      <w:r>
        <w:t xml:space="preserve">. </w:t>
      </w:r>
    </w:p>
    <w:p w:rsidR="00CD53A6" w:rsidRDefault="00664D59">
      <w:pPr>
        <w:ind w:left="-15" w:right="148"/>
      </w:pPr>
      <w:r>
        <w:t>Кроме</w:t>
      </w:r>
      <w:r>
        <w:t xml:space="preserve"> </w:t>
      </w:r>
      <w:r>
        <w:t>выращивания</w:t>
      </w:r>
      <w:r>
        <w:t xml:space="preserve"> </w:t>
      </w:r>
      <w:r>
        <w:t>водорослей</w:t>
      </w:r>
      <w:r>
        <w:t xml:space="preserve"> </w:t>
      </w:r>
      <w:r>
        <w:t>в</w:t>
      </w:r>
      <w:r>
        <w:t xml:space="preserve"> </w:t>
      </w:r>
      <w:r>
        <w:t>открытых</w:t>
      </w:r>
      <w:r>
        <w:t xml:space="preserve"> </w:t>
      </w:r>
      <w:r>
        <w:t>прудах</w:t>
      </w:r>
      <w:r>
        <w:t xml:space="preserve"> </w:t>
      </w:r>
      <w:r>
        <w:t>существуют</w:t>
      </w:r>
      <w:r>
        <w:t xml:space="preserve"> </w:t>
      </w:r>
      <w:r>
        <w:t>технологии</w:t>
      </w:r>
      <w:r>
        <w:t xml:space="preserve"> </w:t>
      </w:r>
      <w:r>
        <w:t>выращивания</w:t>
      </w:r>
      <w:r>
        <w:t xml:space="preserve"> </w:t>
      </w:r>
      <w:r>
        <w:t>водорослей</w:t>
      </w:r>
      <w:r>
        <w:t xml:space="preserve"> </w:t>
      </w:r>
      <w:r>
        <w:t>в</w:t>
      </w:r>
      <w:r>
        <w:t xml:space="preserve"> </w:t>
      </w:r>
      <w:r>
        <w:t>малых</w:t>
      </w:r>
      <w:r>
        <w:t xml:space="preserve"> </w:t>
      </w:r>
      <w:r>
        <w:t>биореакторах</w:t>
      </w:r>
      <w:r>
        <w:t xml:space="preserve">, </w:t>
      </w:r>
      <w:r>
        <w:t>расположенных</w:t>
      </w:r>
      <w:r>
        <w:t xml:space="preserve"> </w:t>
      </w:r>
      <w:r>
        <w:t>вблизи</w:t>
      </w:r>
      <w:r>
        <w:t xml:space="preserve"> </w:t>
      </w:r>
      <w:r>
        <w:t>электростанций</w:t>
      </w:r>
      <w:r>
        <w:t xml:space="preserve">. </w:t>
      </w:r>
      <w:r>
        <w:t>Сбросное</w:t>
      </w:r>
      <w:r>
        <w:t xml:space="preserve"> </w:t>
      </w:r>
      <w:r>
        <w:t>тепло</w:t>
      </w:r>
      <w:r>
        <w:t xml:space="preserve"> </w:t>
      </w:r>
      <w:r>
        <w:t>ТЭЦ</w:t>
      </w:r>
      <w:r>
        <w:t xml:space="preserve"> </w:t>
      </w:r>
      <w:r>
        <w:t>способно</w:t>
      </w:r>
      <w:r>
        <w:t xml:space="preserve"> </w:t>
      </w:r>
      <w:r>
        <w:t>покрыть</w:t>
      </w:r>
      <w:r>
        <w:t xml:space="preserve"> </w:t>
      </w:r>
      <w:r>
        <w:t>до</w:t>
      </w:r>
      <w:r>
        <w:t xml:space="preserve"> 77 % </w:t>
      </w:r>
      <w:r>
        <w:t>потребностей</w:t>
      </w:r>
      <w:r>
        <w:t xml:space="preserve"> </w:t>
      </w:r>
      <w:r>
        <w:t>в</w:t>
      </w:r>
      <w:r>
        <w:t xml:space="preserve"> </w:t>
      </w:r>
      <w:r>
        <w:t>тепле</w:t>
      </w:r>
      <w:r>
        <w:t xml:space="preserve">, </w:t>
      </w:r>
      <w:r>
        <w:t>необходимом</w:t>
      </w:r>
      <w:r>
        <w:t xml:space="preserve"> </w:t>
      </w:r>
      <w:r>
        <w:t>для</w:t>
      </w:r>
      <w:r>
        <w:t xml:space="preserve"> </w:t>
      </w:r>
      <w:r>
        <w:t>выращивания</w:t>
      </w:r>
      <w:r>
        <w:t xml:space="preserve"> </w:t>
      </w:r>
      <w:r>
        <w:t>водоросл</w:t>
      </w:r>
      <w:r>
        <w:t>ей</w:t>
      </w:r>
      <w:r>
        <w:t xml:space="preserve">. </w:t>
      </w:r>
    </w:p>
    <w:p w:rsidR="00CD53A6" w:rsidRDefault="00664D59">
      <w:pPr>
        <w:ind w:left="-15" w:right="148" w:firstLine="0"/>
      </w:pPr>
      <w:r>
        <w:t>Эта</w:t>
      </w:r>
      <w:r>
        <w:t xml:space="preserve"> </w:t>
      </w:r>
      <w:r>
        <w:t>технология</w:t>
      </w:r>
      <w:r>
        <w:t xml:space="preserve"> </w:t>
      </w:r>
      <w:r>
        <w:t>не</w:t>
      </w:r>
      <w:r>
        <w:t xml:space="preserve"> </w:t>
      </w:r>
      <w:r>
        <w:t>требует</w:t>
      </w:r>
      <w:r>
        <w:t xml:space="preserve"> </w:t>
      </w:r>
      <w:r>
        <w:t>жаркого</w:t>
      </w:r>
      <w:r>
        <w:t xml:space="preserve"> </w:t>
      </w:r>
      <w:r>
        <w:t>пустынного</w:t>
      </w:r>
      <w:r>
        <w:t xml:space="preserve"> </w:t>
      </w:r>
      <w:r>
        <w:t>климата</w:t>
      </w:r>
      <w:r>
        <w:t xml:space="preserve">. </w:t>
      </w:r>
    </w:p>
    <w:p w:rsidR="00CD53A6" w:rsidRDefault="00664D59">
      <w:pPr>
        <w:ind w:left="-15" w:right="148"/>
      </w:pPr>
      <w:r>
        <w:t>Запасы</w:t>
      </w:r>
      <w:r>
        <w:t xml:space="preserve"> </w:t>
      </w:r>
      <w:r>
        <w:t>пищевых</w:t>
      </w:r>
      <w:r>
        <w:t xml:space="preserve"> </w:t>
      </w:r>
      <w:r>
        <w:t>продуктов</w:t>
      </w:r>
      <w:r>
        <w:t xml:space="preserve">, </w:t>
      </w:r>
      <w:r>
        <w:t>используемые</w:t>
      </w:r>
      <w:r>
        <w:t xml:space="preserve"> </w:t>
      </w:r>
      <w:r>
        <w:t>при</w:t>
      </w:r>
      <w:r>
        <w:t xml:space="preserve"> </w:t>
      </w:r>
      <w:r>
        <w:t>производстве</w:t>
      </w:r>
      <w:r>
        <w:t xml:space="preserve"> </w:t>
      </w:r>
      <w:r>
        <w:t>биотоплива</w:t>
      </w:r>
      <w:r>
        <w:t xml:space="preserve"> </w:t>
      </w:r>
      <w:r>
        <w:t>первого</w:t>
      </w:r>
      <w:r>
        <w:t xml:space="preserve"> </w:t>
      </w:r>
      <w:r>
        <w:t>поколения</w:t>
      </w:r>
      <w:r>
        <w:t xml:space="preserve">,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успешно</w:t>
      </w:r>
      <w:r>
        <w:t xml:space="preserve"> </w:t>
      </w:r>
      <w:r>
        <w:t>использованы</w:t>
      </w:r>
      <w:r>
        <w:t xml:space="preserve"> </w:t>
      </w:r>
      <w:r>
        <w:t>при</w:t>
      </w:r>
      <w:r>
        <w:t xml:space="preserve"> </w:t>
      </w:r>
      <w:r>
        <w:t>производстве</w:t>
      </w:r>
      <w:r>
        <w:t xml:space="preserve"> </w:t>
      </w:r>
      <w:r>
        <w:t>продуктов</w:t>
      </w:r>
      <w:r>
        <w:t xml:space="preserve"> </w:t>
      </w:r>
      <w:r>
        <w:t>питания</w:t>
      </w:r>
      <w:r>
        <w:t xml:space="preserve">. </w:t>
      </w:r>
      <w:r>
        <w:t>Многие</w:t>
      </w:r>
      <w:r>
        <w:t xml:space="preserve"> </w:t>
      </w:r>
      <w:r>
        <w:t>злаковые</w:t>
      </w:r>
      <w:r>
        <w:t xml:space="preserve"> </w:t>
      </w:r>
      <w:r>
        <w:t>и</w:t>
      </w:r>
      <w:r>
        <w:t xml:space="preserve"> </w:t>
      </w:r>
      <w:r>
        <w:t>масляные</w:t>
      </w:r>
      <w:r>
        <w:t xml:space="preserve"> </w:t>
      </w:r>
      <w:r>
        <w:t>культуры</w:t>
      </w:r>
      <w:r>
        <w:t xml:space="preserve"> </w:t>
      </w:r>
      <w:r>
        <w:t>являются</w:t>
      </w:r>
      <w:r>
        <w:t xml:space="preserve"> </w:t>
      </w:r>
      <w:r>
        <w:t>фундаментальными</w:t>
      </w:r>
      <w:r>
        <w:t xml:space="preserve"> </w:t>
      </w:r>
      <w:r>
        <w:t>компонентами</w:t>
      </w:r>
      <w:r>
        <w:t xml:space="preserve"> </w:t>
      </w:r>
      <w:r>
        <w:t>при</w:t>
      </w:r>
      <w:r>
        <w:t xml:space="preserve"> </w:t>
      </w:r>
      <w:r>
        <w:t>производстве</w:t>
      </w:r>
      <w:r>
        <w:t xml:space="preserve"> </w:t>
      </w:r>
      <w:r>
        <w:t>большого</w:t>
      </w:r>
      <w:r>
        <w:t xml:space="preserve"> </w:t>
      </w:r>
      <w:r>
        <w:t>числа</w:t>
      </w:r>
      <w:r>
        <w:t xml:space="preserve"> </w:t>
      </w:r>
      <w:r>
        <w:t>еды</w:t>
      </w:r>
      <w:r>
        <w:t xml:space="preserve">. </w:t>
      </w:r>
      <w:r>
        <w:t>Часто</w:t>
      </w:r>
      <w:r>
        <w:t xml:space="preserve"> </w:t>
      </w:r>
      <w:r>
        <w:t>цитируется</w:t>
      </w:r>
      <w:r>
        <w:t xml:space="preserve">, </w:t>
      </w:r>
      <w:r>
        <w:t>что</w:t>
      </w:r>
      <w:r>
        <w:t xml:space="preserve"> </w:t>
      </w:r>
      <w:r>
        <w:t>зерна</w:t>
      </w:r>
      <w:r>
        <w:t xml:space="preserve">, </w:t>
      </w:r>
      <w:r>
        <w:t>использованного</w:t>
      </w:r>
      <w:r>
        <w:t xml:space="preserve"> </w:t>
      </w:r>
      <w:r>
        <w:t>при</w:t>
      </w:r>
      <w:r>
        <w:t xml:space="preserve"> </w:t>
      </w:r>
      <w:r>
        <w:t>производстве</w:t>
      </w:r>
      <w:r>
        <w:t xml:space="preserve"> </w:t>
      </w:r>
      <w:r>
        <w:t>полного</w:t>
      </w:r>
      <w:r>
        <w:t xml:space="preserve"> </w:t>
      </w:r>
      <w:r>
        <w:t>бака</w:t>
      </w:r>
      <w:r>
        <w:t xml:space="preserve"> </w:t>
      </w:r>
      <w:r>
        <w:t>этанола</w:t>
      </w:r>
      <w:r>
        <w:t xml:space="preserve"> </w:t>
      </w:r>
      <w:r>
        <w:t>для</w:t>
      </w:r>
      <w:r>
        <w:t xml:space="preserve"> </w:t>
      </w:r>
      <w:r>
        <w:lastRenderedPageBreak/>
        <w:t>большой</w:t>
      </w:r>
      <w:r>
        <w:t xml:space="preserve"> </w:t>
      </w:r>
      <w:r>
        <w:t>машины</w:t>
      </w:r>
      <w:r>
        <w:t xml:space="preserve">, </w:t>
      </w:r>
      <w:r>
        <w:t>было</w:t>
      </w:r>
      <w:r>
        <w:t xml:space="preserve"> </w:t>
      </w:r>
      <w:r>
        <w:t>бы</w:t>
      </w:r>
      <w:r>
        <w:t xml:space="preserve"> </w:t>
      </w:r>
      <w:r>
        <w:t>достаточно</w:t>
      </w:r>
      <w:r>
        <w:t xml:space="preserve">, </w:t>
      </w:r>
      <w:r>
        <w:t>чтобы</w:t>
      </w:r>
      <w:r>
        <w:t xml:space="preserve"> </w:t>
      </w:r>
      <w:r>
        <w:t>кормить</w:t>
      </w:r>
      <w:r>
        <w:t xml:space="preserve"> </w:t>
      </w:r>
      <w:r>
        <w:t>одного</w:t>
      </w:r>
      <w:r>
        <w:t xml:space="preserve"> </w:t>
      </w:r>
      <w:r>
        <w:t>человека</w:t>
      </w:r>
      <w:r>
        <w:t xml:space="preserve"> </w:t>
      </w:r>
      <w:r>
        <w:t>целый</w:t>
      </w:r>
      <w:r>
        <w:t xml:space="preserve"> </w:t>
      </w:r>
      <w:r>
        <w:t>год</w:t>
      </w:r>
      <w:r>
        <w:t xml:space="preserve">. </w:t>
      </w:r>
    </w:p>
    <w:p w:rsidR="00CD53A6" w:rsidRDefault="00664D59">
      <w:pPr>
        <w:ind w:left="-15" w:right="148"/>
      </w:pPr>
      <w:r>
        <w:t>Существуют</w:t>
      </w:r>
      <w:r>
        <w:t xml:space="preserve"> </w:t>
      </w:r>
      <w:r>
        <w:t>неоспоримые</w:t>
      </w:r>
      <w:r>
        <w:t xml:space="preserve"> </w:t>
      </w:r>
      <w:r>
        <w:t>доказательства</w:t>
      </w:r>
      <w:r>
        <w:t xml:space="preserve">, </w:t>
      </w:r>
      <w:r>
        <w:t>что</w:t>
      </w:r>
      <w:r>
        <w:t xml:space="preserve">, </w:t>
      </w:r>
      <w:r>
        <w:t>хотя</w:t>
      </w:r>
      <w:r>
        <w:t xml:space="preserve"> </w:t>
      </w:r>
      <w:r>
        <w:t>биотопливо</w:t>
      </w:r>
      <w:r>
        <w:t xml:space="preserve"> </w:t>
      </w:r>
      <w:r>
        <w:t>гораздо</w:t>
      </w:r>
      <w:r>
        <w:t xml:space="preserve"> </w:t>
      </w:r>
      <w:r>
        <w:t>более</w:t>
      </w:r>
      <w:r>
        <w:t xml:space="preserve"> </w:t>
      </w:r>
      <w:r>
        <w:t>выгодно</w:t>
      </w:r>
      <w:r>
        <w:t xml:space="preserve"> </w:t>
      </w:r>
      <w:r>
        <w:t>для</w:t>
      </w:r>
      <w:r>
        <w:t xml:space="preserve"> </w:t>
      </w:r>
      <w:r>
        <w:t>окружающей</w:t>
      </w:r>
      <w:r>
        <w:t xml:space="preserve"> </w:t>
      </w:r>
      <w:r>
        <w:t>среды</w:t>
      </w:r>
      <w:r>
        <w:t xml:space="preserve">, </w:t>
      </w:r>
      <w:r>
        <w:t>его</w:t>
      </w:r>
      <w:r>
        <w:t xml:space="preserve"> </w:t>
      </w:r>
      <w:r>
        <w:t>использование</w:t>
      </w:r>
      <w:r>
        <w:t xml:space="preserve"> </w:t>
      </w:r>
      <w:r>
        <w:t>имеет</w:t>
      </w:r>
      <w:r>
        <w:t xml:space="preserve"> </w:t>
      </w:r>
      <w:r>
        <w:t>свои</w:t>
      </w:r>
      <w:r>
        <w:t xml:space="preserve"> </w:t>
      </w:r>
      <w:r>
        <w:t>социальные</w:t>
      </w:r>
      <w:r>
        <w:t xml:space="preserve"> </w:t>
      </w:r>
      <w:r>
        <w:t>и</w:t>
      </w:r>
      <w:r>
        <w:t xml:space="preserve"> </w:t>
      </w:r>
      <w:r>
        <w:t>экономические</w:t>
      </w:r>
      <w:r>
        <w:t xml:space="preserve"> </w:t>
      </w:r>
      <w:r>
        <w:t>последствия</w:t>
      </w:r>
      <w:r>
        <w:t xml:space="preserve">. </w:t>
      </w:r>
      <w:r>
        <w:t>В</w:t>
      </w:r>
      <w:r>
        <w:t xml:space="preserve"> </w:t>
      </w:r>
      <w:r>
        <w:t>краткосрочной</w:t>
      </w:r>
      <w:r>
        <w:t xml:space="preserve"> </w:t>
      </w:r>
      <w:r>
        <w:t>перспективе</w:t>
      </w:r>
      <w:r>
        <w:t xml:space="preserve"> </w:t>
      </w:r>
      <w:r>
        <w:t>основные</w:t>
      </w:r>
      <w:r>
        <w:t xml:space="preserve"> </w:t>
      </w:r>
      <w:r>
        <w:t>последствия</w:t>
      </w:r>
      <w:r>
        <w:t xml:space="preserve"> </w:t>
      </w:r>
      <w:r>
        <w:t>будут</w:t>
      </w:r>
      <w:r>
        <w:t xml:space="preserve"> </w:t>
      </w:r>
      <w:r>
        <w:t>включать</w:t>
      </w:r>
      <w:r>
        <w:t xml:space="preserve"> </w:t>
      </w:r>
      <w:r>
        <w:t>более</w:t>
      </w:r>
      <w:r>
        <w:t xml:space="preserve"> </w:t>
      </w:r>
      <w:r>
        <w:t>высокую</w:t>
      </w:r>
      <w:r>
        <w:t xml:space="preserve"> </w:t>
      </w:r>
      <w:r>
        <w:t>потребность</w:t>
      </w:r>
      <w:r>
        <w:t xml:space="preserve"> </w:t>
      </w:r>
      <w:r>
        <w:t>в</w:t>
      </w:r>
      <w:r>
        <w:t xml:space="preserve"> </w:t>
      </w:r>
      <w:r>
        <w:t>зе</w:t>
      </w:r>
      <w:r>
        <w:t>рновых</w:t>
      </w:r>
      <w:r>
        <w:t xml:space="preserve"> </w:t>
      </w:r>
      <w:r>
        <w:t>культурах</w:t>
      </w:r>
      <w:r>
        <w:t xml:space="preserve"> - </w:t>
      </w:r>
      <w:r>
        <w:t>соответственно</w:t>
      </w:r>
      <w:r>
        <w:t xml:space="preserve"> </w:t>
      </w:r>
      <w:r>
        <w:t>можно</w:t>
      </w:r>
      <w:r>
        <w:t xml:space="preserve"> </w:t>
      </w:r>
      <w:r>
        <w:t>ожидать</w:t>
      </w:r>
      <w:r>
        <w:t xml:space="preserve"> </w:t>
      </w:r>
      <w:r>
        <w:t>и</w:t>
      </w:r>
      <w:r>
        <w:t xml:space="preserve"> </w:t>
      </w:r>
      <w:r>
        <w:t>роста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продовольствие</w:t>
      </w:r>
      <w:r>
        <w:t xml:space="preserve">.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Индии</w:t>
      </w:r>
      <w:r>
        <w:t xml:space="preserve"> </w:t>
      </w:r>
      <w:r>
        <w:t>ученые</w:t>
      </w:r>
      <w:r>
        <w:t xml:space="preserve"> </w:t>
      </w:r>
      <w:r>
        <w:t>разработали</w:t>
      </w:r>
      <w:r>
        <w:t xml:space="preserve"> </w:t>
      </w:r>
      <w:r>
        <w:t>метод</w:t>
      </w:r>
      <w:r>
        <w:t xml:space="preserve"> </w:t>
      </w:r>
      <w:r>
        <w:t>производства</w:t>
      </w:r>
      <w:r>
        <w:t xml:space="preserve"> </w:t>
      </w:r>
      <w:r>
        <w:t>этанола</w:t>
      </w:r>
      <w:r>
        <w:t xml:space="preserve"> </w:t>
      </w:r>
      <w:r>
        <w:t>из</w:t>
      </w:r>
      <w:r>
        <w:t xml:space="preserve"> </w:t>
      </w:r>
      <w:r>
        <w:t>отходов</w:t>
      </w:r>
      <w:r>
        <w:t xml:space="preserve"> </w:t>
      </w:r>
      <w:r>
        <w:t>бумаги</w:t>
      </w:r>
      <w:r>
        <w:t xml:space="preserve">. </w:t>
      </w:r>
      <w:r>
        <w:t>Способ</w:t>
      </w:r>
      <w:r>
        <w:t xml:space="preserve"> </w:t>
      </w:r>
      <w:r>
        <w:t>заключается</w:t>
      </w:r>
      <w:r>
        <w:t xml:space="preserve"> </w:t>
      </w:r>
      <w:r>
        <w:t>в</w:t>
      </w:r>
      <w:r>
        <w:t xml:space="preserve"> </w:t>
      </w:r>
      <w:r>
        <w:t>одновременном</w:t>
      </w:r>
      <w:r>
        <w:t xml:space="preserve"> </w:t>
      </w:r>
      <w:r>
        <w:t>осахаривании</w:t>
      </w:r>
      <w:r>
        <w:t xml:space="preserve"> </w:t>
      </w:r>
      <w:r>
        <w:t>и</w:t>
      </w:r>
      <w:r>
        <w:t xml:space="preserve"> </w:t>
      </w:r>
      <w:r>
        <w:t>сбраживании</w:t>
      </w:r>
      <w:r>
        <w:t xml:space="preserve"> </w:t>
      </w:r>
      <w:r>
        <w:t>отходов</w:t>
      </w:r>
      <w:r>
        <w:t xml:space="preserve"> </w:t>
      </w:r>
      <w:r>
        <w:t>бумаги</w:t>
      </w:r>
      <w:r>
        <w:t xml:space="preserve"> </w:t>
      </w:r>
      <w:r>
        <w:t>в</w:t>
      </w:r>
      <w:r>
        <w:t xml:space="preserve"> </w:t>
      </w:r>
      <w:r>
        <w:t>этанол</w:t>
      </w:r>
      <w:r>
        <w:t xml:space="preserve">. </w:t>
      </w:r>
      <w:r>
        <w:t>В</w:t>
      </w:r>
      <w:r>
        <w:t xml:space="preserve"> </w:t>
      </w:r>
      <w:r>
        <w:t>работе</w:t>
      </w:r>
      <w:r>
        <w:t xml:space="preserve"> </w:t>
      </w:r>
      <w:r>
        <w:t>рассматривался</w:t>
      </w:r>
      <w:r>
        <w:t xml:space="preserve"> </w:t>
      </w:r>
      <w:r>
        <w:t>метод</w:t>
      </w:r>
      <w:r>
        <w:t xml:space="preserve"> </w:t>
      </w:r>
      <w:r>
        <w:t>получения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 </w:t>
      </w:r>
      <w:r>
        <w:t>на</w:t>
      </w:r>
      <w:r>
        <w:t xml:space="preserve"> </w:t>
      </w:r>
      <w:r>
        <w:t>обработанной</w:t>
      </w:r>
      <w:r>
        <w:t xml:space="preserve"> </w:t>
      </w:r>
      <w:r>
        <w:t>и</w:t>
      </w:r>
      <w:r>
        <w:t xml:space="preserve"> </w:t>
      </w:r>
      <w:r>
        <w:t>необработанной</w:t>
      </w:r>
      <w:r>
        <w:t xml:space="preserve"> </w:t>
      </w:r>
      <w:r>
        <w:t>щелочью</w:t>
      </w:r>
      <w:r>
        <w:t xml:space="preserve"> </w:t>
      </w:r>
      <w:r>
        <w:t>отходах</w:t>
      </w:r>
      <w:r>
        <w:t xml:space="preserve"> </w:t>
      </w:r>
      <w:r>
        <w:t>газетной</w:t>
      </w:r>
      <w:r>
        <w:t xml:space="preserve"> </w:t>
      </w:r>
      <w:r>
        <w:t>бумаги</w:t>
      </w:r>
      <w:r>
        <w:t xml:space="preserve">. </w:t>
      </w:r>
      <w:r>
        <w:t>На</w:t>
      </w:r>
      <w:r>
        <w:t xml:space="preserve"> </w:t>
      </w:r>
      <w:r>
        <w:t>обработанной</w:t>
      </w:r>
      <w:r>
        <w:t xml:space="preserve"> </w:t>
      </w:r>
      <w:r>
        <w:t>щелочью</w:t>
      </w:r>
      <w:r>
        <w:t xml:space="preserve"> </w:t>
      </w:r>
      <w:r>
        <w:t>бумажной</w:t>
      </w:r>
      <w:r>
        <w:t xml:space="preserve"> </w:t>
      </w:r>
      <w:r>
        <w:t>поверхности</w:t>
      </w:r>
      <w:r>
        <w:t xml:space="preserve"> </w:t>
      </w:r>
      <w:r>
        <w:t>был</w:t>
      </w:r>
      <w:r>
        <w:t xml:space="preserve"> </w:t>
      </w:r>
      <w:r>
        <w:t>получен</w:t>
      </w:r>
      <w:r>
        <w:t xml:space="preserve"> </w:t>
      </w:r>
      <w:r>
        <w:t>максимум</w:t>
      </w:r>
      <w:r>
        <w:t xml:space="preserve"> </w:t>
      </w:r>
      <w:r>
        <w:t>осахаривания</w:t>
      </w:r>
      <w:r>
        <w:t xml:space="preserve"> </w:t>
      </w:r>
      <w:r>
        <w:t>в</w:t>
      </w:r>
      <w:r>
        <w:t xml:space="preserve"> </w:t>
      </w:r>
      <w:r>
        <w:t>течении</w:t>
      </w:r>
      <w:r>
        <w:t xml:space="preserve"> 72</w:t>
      </w:r>
      <w:r>
        <w:t>часов</w:t>
      </w:r>
      <w:r>
        <w:t xml:space="preserve"> </w:t>
      </w:r>
      <w:r>
        <w:t>инкубации</w:t>
      </w:r>
      <w:r>
        <w:t xml:space="preserve">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целлюлозой</w:t>
      </w:r>
      <w:r>
        <w:t xml:space="preserve">, </w:t>
      </w:r>
      <w:r>
        <w:t>полученн</w:t>
      </w:r>
      <w:r>
        <w:t>ой</w:t>
      </w:r>
      <w:r>
        <w:t xml:space="preserve"> </w:t>
      </w:r>
      <w:r>
        <w:t>на</w:t>
      </w:r>
      <w:r>
        <w:t xml:space="preserve"> </w:t>
      </w:r>
      <w:r>
        <w:t>другой</w:t>
      </w:r>
      <w:r>
        <w:t xml:space="preserve"> </w:t>
      </w:r>
      <w:r>
        <w:t>целлюлозном</w:t>
      </w:r>
      <w:r>
        <w:t xml:space="preserve"> </w:t>
      </w:r>
      <w:r>
        <w:t>веществе</w:t>
      </w:r>
      <w:r>
        <w:t xml:space="preserve">. </w:t>
      </w:r>
      <w:r>
        <w:t>Этот</w:t>
      </w:r>
      <w:r>
        <w:t xml:space="preserve"> </w:t>
      </w:r>
      <w:r>
        <w:t>метод</w:t>
      </w:r>
      <w:r>
        <w:t xml:space="preserve"> </w:t>
      </w:r>
      <w:r>
        <w:t>заключается</w:t>
      </w:r>
      <w:r>
        <w:t xml:space="preserve"> </w:t>
      </w:r>
      <w:r>
        <w:t>в</w:t>
      </w:r>
      <w:r>
        <w:t xml:space="preserve"> </w:t>
      </w:r>
      <w:r>
        <w:t>следующем</w:t>
      </w:r>
      <w:r>
        <w:t xml:space="preserve">: </w:t>
      </w:r>
      <w:r>
        <w:t>отходы</w:t>
      </w:r>
      <w:r>
        <w:t xml:space="preserve"> </w:t>
      </w:r>
      <w:r>
        <w:t>газетной</w:t>
      </w:r>
      <w:r>
        <w:t xml:space="preserve"> </w:t>
      </w:r>
      <w:r>
        <w:t>бумаги</w:t>
      </w:r>
      <w:r>
        <w:t xml:space="preserve">, </w:t>
      </w:r>
      <w:r>
        <w:t>обработанные</w:t>
      </w:r>
      <w:r>
        <w:t xml:space="preserve"> </w:t>
      </w:r>
      <w:r>
        <w:t>щелочью</w:t>
      </w:r>
      <w:r>
        <w:t xml:space="preserve">, </w:t>
      </w:r>
      <w:r>
        <w:t>подвергают воздействию</w:t>
      </w:r>
      <w:r>
        <w:t xml:space="preserve"> </w:t>
      </w:r>
      <w:r>
        <w:t>грибка</w:t>
      </w:r>
      <w:r>
        <w:t xml:space="preserve"> Trichoderma reesei, </w:t>
      </w:r>
      <w:r>
        <w:t>продуцирующего</w:t>
      </w:r>
      <w:r>
        <w:t xml:space="preserve"> </w:t>
      </w:r>
      <w:r>
        <w:t>целлюлозу</w:t>
      </w:r>
      <w:r>
        <w:t xml:space="preserve"> </w:t>
      </w:r>
      <w:r>
        <w:t>с</w:t>
      </w:r>
      <w:r>
        <w:t xml:space="preserve"> </w:t>
      </w:r>
      <w:r>
        <w:t>высокой активностью</w:t>
      </w:r>
      <w:r>
        <w:t xml:space="preserve"> </w:t>
      </w:r>
      <w:r>
        <w:t>осахаривания</w:t>
      </w:r>
      <w:r>
        <w:t xml:space="preserve">, </w:t>
      </w:r>
      <w:r>
        <w:t>а</w:t>
      </w:r>
      <w:r>
        <w:t xml:space="preserve"> </w:t>
      </w:r>
      <w:r>
        <w:t>потом</w:t>
      </w:r>
      <w:r>
        <w:t xml:space="preserve"> </w:t>
      </w:r>
      <w:r>
        <w:t>и</w:t>
      </w:r>
      <w:r>
        <w:t xml:space="preserve"> </w:t>
      </w:r>
      <w:r>
        <w:t>клеток</w:t>
      </w:r>
      <w:r>
        <w:t xml:space="preserve"> Saccharomyces cerevisiae, </w:t>
      </w:r>
      <w:r>
        <w:t>производящих</w:t>
      </w:r>
      <w:r>
        <w:t xml:space="preserve"> </w:t>
      </w:r>
      <w:r>
        <w:t>сбраживание</w:t>
      </w:r>
      <w:r>
        <w:t xml:space="preserve"> </w:t>
      </w:r>
      <w:r>
        <w:t>с</w:t>
      </w:r>
      <w:r>
        <w:t xml:space="preserve"> </w:t>
      </w:r>
      <w:r>
        <w:t>образованием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.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работе</w:t>
      </w:r>
      <w:r>
        <w:t xml:space="preserve"> </w:t>
      </w:r>
      <w:r>
        <w:t>авторы</w:t>
      </w:r>
      <w:r>
        <w:t xml:space="preserve"> </w:t>
      </w:r>
      <w:r>
        <w:t>расширяли</w:t>
      </w:r>
      <w:r>
        <w:t xml:space="preserve"> </w:t>
      </w:r>
      <w:r>
        <w:t>исследования</w:t>
      </w:r>
      <w:r>
        <w:t xml:space="preserve"> </w:t>
      </w:r>
      <w:r>
        <w:t>по</w:t>
      </w:r>
      <w:r>
        <w:t xml:space="preserve"> </w:t>
      </w:r>
      <w:r>
        <w:t>ферментному</w:t>
      </w:r>
      <w:r>
        <w:t xml:space="preserve"> </w:t>
      </w:r>
      <w:r>
        <w:t>гидролизу</w:t>
      </w:r>
      <w:r>
        <w:t xml:space="preserve"> </w:t>
      </w:r>
      <w:r>
        <w:t>полисахаридов</w:t>
      </w:r>
      <w:r>
        <w:t xml:space="preserve">. </w:t>
      </w:r>
      <w:r>
        <w:t>Из</w:t>
      </w:r>
      <w:r>
        <w:t xml:space="preserve"> </w:t>
      </w:r>
      <w:r>
        <w:t>апельсиновой</w:t>
      </w:r>
      <w:r>
        <w:t xml:space="preserve"> </w:t>
      </w:r>
      <w:r>
        <w:t>кожуры</w:t>
      </w:r>
      <w:r>
        <w:t xml:space="preserve"> </w:t>
      </w:r>
      <w:r>
        <w:t>и</w:t>
      </w:r>
      <w:r>
        <w:t xml:space="preserve"> </w:t>
      </w:r>
      <w:r>
        <w:t>пектиназы</w:t>
      </w:r>
      <w:r>
        <w:t xml:space="preserve"> </w:t>
      </w:r>
      <w:r>
        <w:t>ферментатируют</w:t>
      </w:r>
      <w:r>
        <w:t xml:space="preserve"> </w:t>
      </w:r>
      <w:r>
        <w:t>коммерческую</w:t>
      </w:r>
      <w:r>
        <w:t xml:space="preserve"> </w:t>
      </w:r>
      <w:r>
        <w:t>целлюлозу</w:t>
      </w:r>
      <w:r>
        <w:t xml:space="preserve">, </w:t>
      </w:r>
      <w:r>
        <w:t>больше</w:t>
      </w:r>
      <w:r>
        <w:t xml:space="preserve"> </w:t>
      </w:r>
      <w:r>
        <w:t>чем</w:t>
      </w:r>
      <w:r>
        <w:t xml:space="preserve"> </w:t>
      </w:r>
      <w:r>
        <w:t>действительная</w:t>
      </w:r>
      <w:r>
        <w:t xml:space="preserve"> </w:t>
      </w:r>
      <w:r>
        <w:t>концентрация</w:t>
      </w:r>
      <w:r>
        <w:t xml:space="preserve"> </w:t>
      </w:r>
      <w:r>
        <w:t>твердой</w:t>
      </w:r>
      <w:r>
        <w:t xml:space="preserve"> </w:t>
      </w:r>
      <w:r>
        <w:t>апельсиновой</w:t>
      </w:r>
      <w:r>
        <w:t xml:space="preserve"> </w:t>
      </w:r>
      <w:r>
        <w:t>кожуры</w:t>
      </w:r>
      <w:r>
        <w:t xml:space="preserve">. </w:t>
      </w:r>
      <w:r>
        <w:t>Высокие</w:t>
      </w:r>
      <w:r>
        <w:t xml:space="preserve"> </w:t>
      </w:r>
      <w:r>
        <w:t>выходы</w:t>
      </w:r>
      <w:r>
        <w:t xml:space="preserve"> </w:t>
      </w:r>
      <w:r>
        <w:t>осахаривания</w:t>
      </w:r>
      <w:r>
        <w:t xml:space="preserve"> </w:t>
      </w:r>
      <w:r>
        <w:t>могут</w:t>
      </w:r>
      <w:r>
        <w:t xml:space="preserve"> </w:t>
      </w:r>
      <w:r>
        <w:t>поддерживаться</w:t>
      </w:r>
      <w:r>
        <w:t xml:space="preserve"> </w:t>
      </w:r>
      <w:r>
        <w:t>даже</w:t>
      </w:r>
      <w:r>
        <w:t xml:space="preserve"> </w:t>
      </w:r>
      <w:r>
        <w:t>при</w:t>
      </w:r>
      <w:r>
        <w:t xml:space="preserve"> </w:t>
      </w:r>
      <w:r>
        <w:t>концентрации</w:t>
      </w:r>
      <w:r>
        <w:t xml:space="preserve"> </w:t>
      </w:r>
      <w:r>
        <w:t>субстрата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2223%, </w:t>
      </w:r>
      <w:r>
        <w:t>но</w:t>
      </w:r>
      <w:r>
        <w:t xml:space="preserve"> </w:t>
      </w:r>
      <w:r>
        <w:t>скорость</w:t>
      </w:r>
      <w:r>
        <w:t xml:space="preserve"> </w:t>
      </w:r>
      <w:r>
        <w:t>сбраживания</w:t>
      </w:r>
      <w:r>
        <w:t xml:space="preserve"> </w:t>
      </w:r>
      <w:r>
        <w:t>и</w:t>
      </w:r>
      <w:r>
        <w:t xml:space="preserve"> </w:t>
      </w:r>
      <w:r>
        <w:t>осахаривания</w:t>
      </w:r>
      <w:r>
        <w:t xml:space="preserve"> </w:t>
      </w:r>
      <w:r>
        <w:t>уменьшается</w:t>
      </w:r>
      <w:r>
        <w:t xml:space="preserve"> </w:t>
      </w:r>
      <w:r>
        <w:t>в</w:t>
      </w:r>
      <w:r>
        <w:t xml:space="preserve"> 2-3 </w:t>
      </w:r>
      <w:r>
        <w:t>раза</w:t>
      </w:r>
      <w:r>
        <w:t xml:space="preserve">. </w:t>
      </w:r>
      <w:r>
        <w:t>Они</w:t>
      </w:r>
      <w:r>
        <w:t xml:space="preserve"> </w:t>
      </w:r>
      <w:r>
        <w:t>также</w:t>
      </w:r>
      <w:r>
        <w:t xml:space="preserve"> </w:t>
      </w:r>
      <w:r>
        <w:t>протестировали</w:t>
      </w:r>
      <w:r>
        <w:t xml:space="preserve"> </w:t>
      </w:r>
      <w:r>
        <w:t>ферментацию</w:t>
      </w:r>
      <w:r>
        <w:t xml:space="preserve"> </w:t>
      </w:r>
      <w:r>
        <w:t>э</w:t>
      </w:r>
      <w:r>
        <w:t>тих</w:t>
      </w:r>
      <w:r>
        <w:t xml:space="preserve"> </w:t>
      </w:r>
      <w:r>
        <w:t>гидролизатов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бактерий</w:t>
      </w:r>
      <w:r>
        <w:t xml:space="preserve"> Saccharomyces cerevisiae, </w:t>
      </w:r>
      <w:r>
        <w:t>которая</w:t>
      </w:r>
      <w:r>
        <w:t xml:space="preserve"> </w:t>
      </w:r>
      <w:r>
        <w:t>показала</w:t>
      </w:r>
      <w:r>
        <w:t xml:space="preserve"> </w:t>
      </w:r>
      <w:r>
        <w:t>присутствие</w:t>
      </w:r>
      <w:r>
        <w:t xml:space="preserve"> </w:t>
      </w:r>
      <w:r>
        <w:t>замедляющих</w:t>
      </w:r>
      <w:r>
        <w:t xml:space="preserve"> </w:t>
      </w:r>
      <w:r>
        <w:t>компонентов</w:t>
      </w:r>
      <w:r>
        <w:t xml:space="preserve">. </w:t>
      </w:r>
      <w:r>
        <w:t>Эти</w:t>
      </w:r>
      <w:r>
        <w:t xml:space="preserve"> </w:t>
      </w:r>
      <w:r>
        <w:t>компоненты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удалены</w:t>
      </w:r>
      <w:r>
        <w:t xml:space="preserve"> </w:t>
      </w:r>
      <w:r>
        <w:t>фильтрацией</w:t>
      </w:r>
      <w:r>
        <w:t xml:space="preserve"> </w:t>
      </w:r>
      <w:r>
        <w:t>гидролизованной</w:t>
      </w:r>
      <w:r>
        <w:t xml:space="preserve"> </w:t>
      </w:r>
      <w:r>
        <w:t>кожуры</w:t>
      </w:r>
      <w:r>
        <w:t xml:space="preserve">. </w:t>
      </w:r>
    </w:p>
    <w:p w:rsidR="00CD53A6" w:rsidRDefault="00664D59">
      <w:pPr>
        <w:ind w:left="-15" w:right="148"/>
      </w:pPr>
      <w:r>
        <w:lastRenderedPageBreak/>
        <w:t>В</w:t>
      </w:r>
      <w:r>
        <w:t xml:space="preserve"> </w:t>
      </w:r>
      <w:r>
        <w:t>Египте</w:t>
      </w:r>
      <w:r>
        <w:t xml:space="preserve">, </w:t>
      </w:r>
      <w:r>
        <w:t>группа</w:t>
      </w:r>
      <w:r>
        <w:t xml:space="preserve"> </w:t>
      </w:r>
      <w:r>
        <w:t>ученых</w:t>
      </w:r>
      <w:r>
        <w:t xml:space="preserve"> </w:t>
      </w:r>
      <w:r>
        <w:t>изучало</w:t>
      </w:r>
      <w:r>
        <w:t xml:space="preserve"> </w:t>
      </w:r>
      <w:r>
        <w:t>использование</w:t>
      </w:r>
      <w:r>
        <w:t xml:space="preserve"> </w:t>
      </w:r>
      <w:r>
        <w:t>бактерий</w:t>
      </w:r>
      <w:r>
        <w:t xml:space="preserve"> Zymo-monas mobilis </w:t>
      </w:r>
      <w:r>
        <w:t>для</w:t>
      </w:r>
      <w:r>
        <w:t xml:space="preserve"> </w:t>
      </w:r>
      <w:r>
        <w:t>твердофазного</w:t>
      </w:r>
      <w:r>
        <w:t xml:space="preserve"> </w:t>
      </w:r>
      <w:r>
        <w:t>сбраживания</w:t>
      </w:r>
      <w:r>
        <w:t xml:space="preserve"> </w:t>
      </w:r>
      <w:r>
        <w:t>в</w:t>
      </w:r>
      <w:r>
        <w:t xml:space="preserve"> </w:t>
      </w:r>
      <w:r>
        <w:t>этанол</w:t>
      </w:r>
      <w:r>
        <w:t xml:space="preserve"> </w:t>
      </w:r>
      <w:r>
        <w:t>сахарной</w:t>
      </w:r>
      <w:r>
        <w:t xml:space="preserve"> </w:t>
      </w:r>
      <w:r>
        <w:t>свеклы</w:t>
      </w:r>
      <w:r>
        <w:t xml:space="preserve">. </w:t>
      </w:r>
      <w:r>
        <w:t>Главным</w:t>
      </w:r>
      <w:r>
        <w:t xml:space="preserve"> </w:t>
      </w:r>
      <w:r>
        <w:t>фактором</w:t>
      </w:r>
      <w:r>
        <w:t xml:space="preserve"> </w:t>
      </w:r>
      <w:r>
        <w:t>исследования</w:t>
      </w:r>
      <w:r>
        <w:t xml:space="preserve"> </w:t>
      </w:r>
      <w:r>
        <w:t>было</w:t>
      </w:r>
      <w:r>
        <w:t xml:space="preserve"> </w:t>
      </w:r>
      <w:r>
        <w:t>изучение</w:t>
      </w:r>
      <w:r>
        <w:t xml:space="preserve"> </w:t>
      </w:r>
      <w:r>
        <w:t>их</w:t>
      </w:r>
      <w:r>
        <w:t xml:space="preserve"> </w:t>
      </w:r>
      <w:r>
        <w:t>влияния</w:t>
      </w:r>
      <w:r>
        <w:t xml:space="preserve"> </w:t>
      </w:r>
      <w:r>
        <w:t>на</w:t>
      </w:r>
      <w:r>
        <w:t xml:space="preserve"> </w:t>
      </w:r>
      <w:r>
        <w:t>выход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. Zymomonas mobilis </w:t>
      </w:r>
      <w:r>
        <w:t>продуцируют</w:t>
      </w:r>
      <w:r>
        <w:t xml:space="preserve"> </w:t>
      </w:r>
      <w:r>
        <w:t>его</w:t>
      </w:r>
      <w:r>
        <w:t xml:space="preserve"> </w:t>
      </w:r>
      <w:r>
        <w:t>в</w:t>
      </w:r>
      <w:r>
        <w:t xml:space="preserve"> 5-6 </w:t>
      </w:r>
      <w:r>
        <w:t>раз</w:t>
      </w:r>
      <w:r>
        <w:t xml:space="preserve"> </w:t>
      </w:r>
      <w:r>
        <w:t>быстрее</w:t>
      </w:r>
      <w:r>
        <w:t xml:space="preserve">, </w:t>
      </w:r>
      <w:r>
        <w:t>чем</w:t>
      </w:r>
      <w:r>
        <w:t xml:space="preserve"> </w:t>
      </w:r>
      <w:r>
        <w:t>дрожжи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производительность</w:t>
      </w:r>
      <w:r>
        <w:t xml:space="preserve"> </w:t>
      </w:r>
      <w:r>
        <w:t>этано</w:t>
      </w:r>
      <w:r>
        <w:t>ла</w:t>
      </w:r>
      <w:r>
        <w:t xml:space="preserve"> 12</w:t>
      </w:r>
      <w:r>
        <w:t>г</w:t>
      </w:r>
      <w:r>
        <w:t>/</w:t>
      </w:r>
      <w:r>
        <w:t>г</w:t>
      </w:r>
      <w:r>
        <w:t xml:space="preserve"> </w:t>
      </w:r>
      <w:r>
        <w:t>в</w:t>
      </w:r>
      <w:r>
        <w:t xml:space="preserve"> </w:t>
      </w:r>
      <w:r>
        <w:t>час</w:t>
      </w:r>
      <w:r>
        <w:t xml:space="preserve">, </w:t>
      </w:r>
      <w:r>
        <w:t>выход</w:t>
      </w:r>
      <w:r>
        <w:t xml:space="preserve"> 0,48</w:t>
      </w:r>
      <w:r>
        <w:t>г</w:t>
      </w:r>
      <w:r>
        <w:t>/</w:t>
      </w:r>
      <w:r>
        <w:t>г</w:t>
      </w:r>
      <w:r>
        <w:t xml:space="preserve"> </w:t>
      </w:r>
      <w:r>
        <w:t>сахара</w:t>
      </w:r>
      <w:r>
        <w:t xml:space="preserve">, </w:t>
      </w:r>
      <w:r>
        <w:t>с</w:t>
      </w:r>
      <w:r>
        <w:t xml:space="preserve"> </w:t>
      </w:r>
      <w:r>
        <w:t>конечной</w:t>
      </w:r>
      <w:r>
        <w:t xml:space="preserve"> </w:t>
      </w:r>
      <w:r>
        <w:t>концентрацией</w:t>
      </w:r>
      <w:r>
        <w:t xml:space="preserve"> </w:t>
      </w:r>
      <w:r>
        <w:t>этанола</w:t>
      </w:r>
      <w:r>
        <w:t xml:space="preserve"> 130 </w:t>
      </w:r>
      <w:r>
        <w:t>г</w:t>
      </w:r>
      <w:r>
        <w:t>/</w:t>
      </w:r>
      <w:r>
        <w:t>г</w:t>
      </w:r>
      <w:r>
        <w:t xml:space="preserve">. </w:t>
      </w:r>
    </w:p>
    <w:p w:rsidR="00CD53A6" w:rsidRDefault="00664D59">
      <w:pPr>
        <w:ind w:left="-15" w:right="148"/>
      </w:pPr>
      <w:r>
        <w:t>У</w:t>
      </w:r>
      <w:r>
        <w:t xml:space="preserve"> </w:t>
      </w:r>
      <w:r>
        <w:t>технологии</w:t>
      </w:r>
      <w:r>
        <w:t xml:space="preserve"> </w:t>
      </w:r>
      <w:r>
        <w:t>конверсии</w:t>
      </w:r>
      <w:r>
        <w:t xml:space="preserve"> </w:t>
      </w:r>
      <w:r>
        <w:t>биомассы</w:t>
      </w:r>
      <w:r>
        <w:t xml:space="preserve"> </w:t>
      </w:r>
      <w:r>
        <w:t>есть</w:t>
      </w:r>
      <w:r>
        <w:t xml:space="preserve"> </w:t>
      </w:r>
      <w:r>
        <w:t>много</w:t>
      </w:r>
      <w:r>
        <w:t xml:space="preserve"> </w:t>
      </w:r>
      <w:r>
        <w:t>значительных</w:t>
      </w:r>
      <w:r>
        <w:t xml:space="preserve"> </w:t>
      </w:r>
      <w:r>
        <w:t>технических</w:t>
      </w:r>
      <w:r>
        <w:t xml:space="preserve"> </w:t>
      </w:r>
      <w:r>
        <w:t>и</w:t>
      </w:r>
      <w:r>
        <w:t xml:space="preserve"> </w:t>
      </w:r>
      <w:r>
        <w:t>экономических</w:t>
      </w:r>
      <w:r>
        <w:t xml:space="preserve"> </w:t>
      </w:r>
      <w:r>
        <w:t>препятствий</w:t>
      </w:r>
      <w:r>
        <w:t xml:space="preserve">, </w:t>
      </w:r>
      <w:r>
        <w:t>мешающих</w:t>
      </w:r>
      <w:r>
        <w:t xml:space="preserve"> </w:t>
      </w:r>
      <w:r>
        <w:t>коммерциализации</w:t>
      </w:r>
      <w:r>
        <w:t xml:space="preserve">. </w:t>
      </w:r>
      <w:r>
        <w:t>Однако</w:t>
      </w:r>
      <w:r>
        <w:t xml:space="preserve">, </w:t>
      </w:r>
      <w:r>
        <w:t>значительных</w:t>
      </w:r>
      <w:r>
        <w:t xml:space="preserve"> </w:t>
      </w:r>
      <w:r>
        <w:t>прогресс</w:t>
      </w:r>
      <w:r>
        <w:t xml:space="preserve"> </w:t>
      </w:r>
      <w:r>
        <w:t>в</w:t>
      </w:r>
      <w:r>
        <w:t xml:space="preserve"> </w:t>
      </w:r>
      <w:r>
        <w:t>недавних</w:t>
      </w:r>
      <w:r>
        <w:t xml:space="preserve"> </w:t>
      </w:r>
      <w:r>
        <w:t>поисках</w:t>
      </w:r>
      <w:r>
        <w:t xml:space="preserve"> </w:t>
      </w:r>
      <w:r>
        <w:t>мотивировал</w:t>
      </w:r>
      <w:r>
        <w:t xml:space="preserve"> Iogen Corporation </w:t>
      </w:r>
      <w:r>
        <w:t>к</w:t>
      </w:r>
      <w:r>
        <w:t xml:space="preserve"> </w:t>
      </w:r>
      <w:r>
        <w:t>строительству</w:t>
      </w:r>
      <w:r>
        <w:t xml:space="preserve"> </w:t>
      </w:r>
      <w:r>
        <w:t>завода</w:t>
      </w:r>
      <w:r>
        <w:t xml:space="preserve"> </w:t>
      </w:r>
      <w:r>
        <w:t>по</w:t>
      </w:r>
      <w:r>
        <w:t xml:space="preserve"> </w:t>
      </w:r>
      <w:r>
        <w:t>переработке</w:t>
      </w:r>
      <w:r>
        <w:t xml:space="preserve"> </w:t>
      </w:r>
      <w:r>
        <w:t>целлюлозосодержащей</w:t>
      </w:r>
      <w:r>
        <w:t xml:space="preserve"> </w:t>
      </w:r>
      <w:r>
        <w:t>биомассы</w:t>
      </w:r>
      <w:r>
        <w:t xml:space="preserve"> </w:t>
      </w:r>
      <w:r>
        <w:t>производительностью</w:t>
      </w:r>
      <w:r>
        <w:t xml:space="preserve"> 40 </w:t>
      </w:r>
      <w:r>
        <w:t>тонн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в</w:t>
      </w:r>
      <w:r>
        <w:t xml:space="preserve"> </w:t>
      </w:r>
      <w:r>
        <w:t>Оттаве</w:t>
      </w:r>
      <w:r>
        <w:t xml:space="preserve">, </w:t>
      </w:r>
      <w:r>
        <w:t>Канаде</w:t>
      </w:r>
      <w:r>
        <w:t xml:space="preserve">, </w:t>
      </w:r>
      <w:r>
        <w:t>чтобы</w:t>
      </w:r>
      <w:r>
        <w:t xml:space="preserve"> </w:t>
      </w:r>
      <w:r>
        <w:t>продемонстрировать</w:t>
      </w:r>
      <w:r>
        <w:t xml:space="preserve"> </w:t>
      </w:r>
      <w:r>
        <w:t>технологию</w:t>
      </w:r>
      <w:r>
        <w:t xml:space="preserve">. </w:t>
      </w:r>
      <w:r>
        <w:t>Сырьё</w:t>
      </w:r>
      <w:r>
        <w:t xml:space="preserve"> </w:t>
      </w:r>
      <w:r>
        <w:t>подвергают</w:t>
      </w:r>
      <w:r>
        <w:t xml:space="preserve"> </w:t>
      </w:r>
      <w:r>
        <w:t>предварительной</w:t>
      </w:r>
      <w:r>
        <w:t xml:space="preserve"> </w:t>
      </w:r>
      <w:r>
        <w:t>обработке</w:t>
      </w:r>
      <w:r>
        <w:t xml:space="preserve">, </w:t>
      </w:r>
      <w:r>
        <w:t>для</w:t>
      </w:r>
      <w:r>
        <w:t xml:space="preserve"> </w:t>
      </w:r>
      <w:r>
        <w:t>чего</w:t>
      </w:r>
      <w:r>
        <w:t xml:space="preserve"> </w:t>
      </w:r>
      <w:r>
        <w:t>исходную</w:t>
      </w:r>
      <w:r>
        <w:t xml:space="preserve"> </w:t>
      </w:r>
      <w:r>
        <w:t>биомасс</w:t>
      </w:r>
      <w:r>
        <w:t>у</w:t>
      </w:r>
      <w:r>
        <w:t xml:space="preserve"> </w:t>
      </w:r>
      <w:r>
        <w:t>измельчают</w:t>
      </w:r>
      <w:r>
        <w:t xml:space="preserve"> </w:t>
      </w:r>
      <w:r>
        <w:t>и</w:t>
      </w:r>
      <w:r>
        <w:t xml:space="preserve"> </w:t>
      </w:r>
      <w:r>
        <w:t>обрабатывают</w:t>
      </w:r>
      <w:r>
        <w:t xml:space="preserve"> 0,5-1,0%-</w:t>
      </w:r>
      <w:r>
        <w:t>ным</w:t>
      </w:r>
      <w:r>
        <w:t xml:space="preserve"> </w:t>
      </w:r>
      <w:r>
        <w:t>раствором</w:t>
      </w:r>
      <w:r>
        <w:t xml:space="preserve"> </w:t>
      </w:r>
      <w:r>
        <w:t>серной</w:t>
      </w:r>
      <w:r>
        <w:t xml:space="preserve"> </w:t>
      </w:r>
      <w:r>
        <w:t>кислоты</w:t>
      </w:r>
      <w:r>
        <w:t xml:space="preserve"> </w:t>
      </w:r>
      <w:r>
        <w:t>при</w:t>
      </w:r>
      <w:r>
        <w:t xml:space="preserve"> </w:t>
      </w:r>
      <w:r>
        <w:t>температуре</w:t>
      </w:r>
      <w:r>
        <w:t xml:space="preserve"> 200 – 250°</w:t>
      </w:r>
      <w:r>
        <w:t>С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разрушается</w:t>
      </w:r>
      <w:r>
        <w:t xml:space="preserve"> </w:t>
      </w:r>
      <w:r>
        <w:t>волокнистая</w:t>
      </w:r>
      <w:r>
        <w:t xml:space="preserve"> </w:t>
      </w:r>
      <w:r>
        <w:t>структура</w:t>
      </w:r>
      <w:r>
        <w:t xml:space="preserve"> </w:t>
      </w:r>
      <w:r>
        <w:t>сырья</w:t>
      </w:r>
      <w:r>
        <w:t xml:space="preserve">. </w:t>
      </w:r>
      <w:r>
        <w:t>После</w:t>
      </w:r>
      <w:r>
        <w:t xml:space="preserve">,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целлюлозных</w:t>
      </w:r>
      <w:r>
        <w:t xml:space="preserve"> </w:t>
      </w:r>
      <w:r>
        <w:t>ферментов</w:t>
      </w:r>
      <w:r>
        <w:t xml:space="preserve"> Trichoderma, </w:t>
      </w:r>
      <w:r>
        <w:t>проводят</w:t>
      </w:r>
      <w:r>
        <w:t xml:space="preserve"> </w:t>
      </w:r>
      <w:r>
        <w:t>ферментативный</w:t>
      </w:r>
      <w:r>
        <w:t xml:space="preserve"> </w:t>
      </w:r>
      <w:r>
        <w:t>гидролиз</w:t>
      </w:r>
      <w:r>
        <w:t xml:space="preserve"> </w:t>
      </w:r>
      <w:r>
        <w:t>обработанной</w:t>
      </w:r>
      <w:r>
        <w:t xml:space="preserve"> </w:t>
      </w:r>
      <w:r>
        <w:t>целлюлозы</w:t>
      </w:r>
      <w:r>
        <w:t xml:space="preserve"> </w:t>
      </w:r>
      <w:r>
        <w:t>в</w:t>
      </w:r>
      <w:r>
        <w:t xml:space="preserve"> </w:t>
      </w:r>
      <w:r>
        <w:t>течении</w:t>
      </w:r>
      <w:r>
        <w:t xml:space="preserve"> 5-7 </w:t>
      </w:r>
      <w:r>
        <w:t>дней</w:t>
      </w:r>
      <w:r>
        <w:t xml:space="preserve"> </w:t>
      </w:r>
      <w:r>
        <w:t>при</w:t>
      </w:r>
      <w:r>
        <w:t xml:space="preserve"> </w:t>
      </w:r>
      <w:r>
        <w:t>температуре</w:t>
      </w:r>
      <w:r>
        <w:t xml:space="preserve"> 50°</w:t>
      </w:r>
      <w:r>
        <w:t>С</w:t>
      </w:r>
      <w:r>
        <w:t xml:space="preserve"> </w:t>
      </w:r>
      <w:r>
        <w:t>и</w:t>
      </w:r>
      <w:r>
        <w:t xml:space="preserve"> pH </w:t>
      </w:r>
      <w:r>
        <w:t>среды</w:t>
      </w:r>
      <w:r>
        <w:t xml:space="preserve"> </w:t>
      </w:r>
      <w:r>
        <w:t>равным</w:t>
      </w:r>
      <w:r>
        <w:t xml:space="preserve"> 5.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гидролизуется</w:t>
      </w:r>
      <w:r>
        <w:t xml:space="preserve"> </w:t>
      </w:r>
      <w:r>
        <w:t>до</w:t>
      </w:r>
      <w:r>
        <w:t xml:space="preserve"> 95% </w:t>
      </w:r>
      <w:r>
        <w:t>целлюлозы</w:t>
      </w:r>
      <w:r>
        <w:t xml:space="preserve"> </w:t>
      </w:r>
      <w:r>
        <w:t>и</w:t>
      </w:r>
      <w:r>
        <w:t xml:space="preserve"> </w:t>
      </w:r>
      <w:r>
        <w:t>образовавшаяся</w:t>
      </w:r>
      <w:r>
        <w:t xml:space="preserve"> </w:t>
      </w:r>
      <w:r>
        <w:t>в</w:t>
      </w:r>
      <w:r>
        <w:t xml:space="preserve"> </w:t>
      </w:r>
      <w:r>
        <w:t>итоге</w:t>
      </w:r>
      <w:r>
        <w:t xml:space="preserve"> </w:t>
      </w:r>
      <w:r>
        <w:t>смесь</w:t>
      </w:r>
      <w:r>
        <w:t xml:space="preserve"> </w:t>
      </w:r>
      <w:r>
        <w:t>из</w:t>
      </w:r>
      <w:r>
        <w:t xml:space="preserve"> </w:t>
      </w:r>
      <w:r>
        <w:t>глюкозы</w:t>
      </w:r>
      <w:r>
        <w:t xml:space="preserve">, </w:t>
      </w:r>
      <w:r>
        <w:t>ксилозы</w:t>
      </w:r>
      <w:r>
        <w:t xml:space="preserve">, </w:t>
      </w:r>
      <w:r>
        <w:t>арабинозы</w:t>
      </w:r>
      <w:r>
        <w:t xml:space="preserve"> </w:t>
      </w:r>
      <w:r>
        <w:t>и</w:t>
      </w:r>
      <w:r>
        <w:t xml:space="preserve"> </w:t>
      </w:r>
      <w:r>
        <w:t>некоторых</w:t>
      </w:r>
      <w:r>
        <w:t xml:space="preserve"> </w:t>
      </w:r>
      <w:r>
        <w:t>органических</w:t>
      </w:r>
      <w:r>
        <w:t xml:space="preserve"> </w:t>
      </w:r>
      <w:r>
        <w:t>примесей</w:t>
      </w:r>
      <w:r>
        <w:t xml:space="preserve"> </w:t>
      </w:r>
      <w:r>
        <w:t>подвергают</w:t>
      </w:r>
      <w:r>
        <w:t xml:space="preserve"> </w:t>
      </w:r>
      <w:r>
        <w:t>сахарной</w:t>
      </w:r>
      <w:r>
        <w:t xml:space="preserve"> </w:t>
      </w:r>
      <w:r>
        <w:t>ферментации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дрожжей</w:t>
      </w:r>
      <w:r>
        <w:t xml:space="preserve"> Saccharomyces </w:t>
      </w:r>
      <w:r>
        <w:t>с</w:t>
      </w:r>
      <w:r>
        <w:t xml:space="preserve"> </w:t>
      </w:r>
      <w:r>
        <w:t>получением</w:t>
      </w:r>
      <w:r>
        <w:t xml:space="preserve"> </w:t>
      </w:r>
      <w:r>
        <w:t>этанола</w:t>
      </w:r>
      <w:r>
        <w:t xml:space="preserve">. </w:t>
      </w:r>
      <w:r>
        <w:t>Негидролизированный</w:t>
      </w:r>
      <w:r>
        <w:t xml:space="preserve"> </w:t>
      </w:r>
      <w:r>
        <w:t>остаток</w:t>
      </w:r>
      <w:r>
        <w:t xml:space="preserve">,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которого</w:t>
      </w:r>
      <w:r>
        <w:t xml:space="preserve"> </w:t>
      </w:r>
      <w:r>
        <w:t>входят</w:t>
      </w:r>
      <w:r>
        <w:t xml:space="preserve"> </w:t>
      </w:r>
      <w:r>
        <w:t>лигнин</w:t>
      </w:r>
      <w:r>
        <w:t xml:space="preserve"> </w:t>
      </w:r>
      <w:r>
        <w:t>и</w:t>
      </w:r>
      <w:r>
        <w:t xml:space="preserve"> </w:t>
      </w:r>
      <w:r>
        <w:t>остаточная</w:t>
      </w:r>
      <w:r>
        <w:t xml:space="preserve"> </w:t>
      </w:r>
      <w:r>
        <w:t>целлюлоза</w:t>
      </w:r>
      <w:r>
        <w:t xml:space="preserve">, </w:t>
      </w:r>
      <w:r>
        <w:t>сжигаются</w:t>
      </w:r>
      <w:r>
        <w:t xml:space="preserve"> </w:t>
      </w:r>
      <w:r>
        <w:t>с</w:t>
      </w:r>
      <w:r>
        <w:t xml:space="preserve"> </w:t>
      </w:r>
      <w:r>
        <w:t>образованием</w:t>
      </w:r>
      <w:r>
        <w:t xml:space="preserve"> </w:t>
      </w:r>
      <w:r>
        <w:t>энергии</w:t>
      </w:r>
      <w:r>
        <w:t xml:space="preserve">, </w:t>
      </w:r>
      <w:r>
        <w:t>достаточной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всего</w:t>
      </w:r>
      <w:r>
        <w:t xml:space="preserve"> </w:t>
      </w:r>
      <w:r>
        <w:t>процесса</w:t>
      </w:r>
      <w:r>
        <w:t xml:space="preserve">.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Корее</w:t>
      </w:r>
      <w:r>
        <w:t xml:space="preserve"> </w:t>
      </w:r>
      <w:r>
        <w:t>авторы</w:t>
      </w:r>
      <w:r>
        <w:t xml:space="preserve"> </w:t>
      </w:r>
      <w:r>
        <w:t>использовали</w:t>
      </w:r>
      <w:r>
        <w:t xml:space="preserve"> </w:t>
      </w:r>
      <w:r>
        <w:t>для</w:t>
      </w:r>
      <w:r>
        <w:t xml:space="preserve"> </w:t>
      </w:r>
      <w:r>
        <w:t>производства</w:t>
      </w:r>
      <w:r>
        <w:t xml:space="preserve"> </w:t>
      </w:r>
      <w:r>
        <w:t>этанола</w:t>
      </w:r>
      <w:r>
        <w:t xml:space="preserve"> </w:t>
      </w:r>
      <w:r>
        <w:t>бе</w:t>
      </w:r>
      <w:r>
        <w:t>рмудскую</w:t>
      </w:r>
      <w:r>
        <w:t xml:space="preserve"> </w:t>
      </w:r>
      <w:r>
        <w:t>траву</w:t>
      </w:r>
      <w:r>
        <w:t xml:space="preserve">, </w:t>
      </w:r>
      <w:r>
        <w:t>тростник</w:t>
      </w:r>
      <w:r>
        <w:t xml:space="preserve"> </w:t>
      </w:r>
      <w:r>
        <w:t>и</w:t>
      </w:r>
      <w:r>
        <w:t xml:space="preserve"> </w:t>
      </w:r>
      <w:r>
        <w:t>семена</w:t>
      </w:r>
      <w:r>
        <w:t xml:space="preserve"> </w:t>
      </w:r>
      <w:r>
        <w:t>рапса</w:t>
      </w:r>
      <w:r>
        <w:t xml:space="preserve">, </w:t>
      </w:r>
      <w:r>
        <w:t>обработанные</w:t>
      </w:r>
      <w:r>
        <w:t xml:space="preserve"> </w:t>
      </w:r>
      <w:r>
        <w:t>смесью</w:t>
      </w:r>
      <w:r>
        <w:t xml:space="preserve"> </w:t>
      </w:r>
      <w:r>
        <w:t>фосфорной</w:t>
      </w:r>
      <w:r>
        <w:t xml:space="preserve"> </w:t>
      </w:r>
      <w:r>
        <w:t>кислоты</w:t>
      </w:r>
      <w:r>
        <w:t xml:space="preserve"> </w:t>
      </w:r>
      <w:r>
        <w:t>и</w:t>
      </w:r>
      <w:r>
        <w:t xml:space="preserve"> </w:t>
      </w:r>
      <w:r>
        <w:t>ацетона</w:t>
      </w:r>
      <w:r>
        <w:t xml:space="preserve">. </w:t>
      </w:r>
      <w:r>
        <w:t>Метод</w:t>
      </w:r>
      <w:r>
        <w:t xml:space="preserve"> </w:t>
      </w:r>
      <w:r>
        <w:t>основан</w:t>
      </w:r>
      <w:r>
        <w:t xml:space="preserve"> </w:t>
      </w:r>
      <w:r>
        <w:t>на</w:t>
      </w:r>
      <w:r>
        <w:t xml:space="preserve"> </w:t>
      </w:r>
      <w:r>
        <w:t>самопроизвольном</w:t>
      </w:r>
      <w:r>
        <w:t xml:space="preserve"> </w:t>
      </w:r>
      <w:r>
        <w:t>осахаривании</w:t>
      </w:r>
      <w:r>
        <w:t xml:space="preserve"> </w:t>
      </w:r>
      <w:r>
        <w:t>и</w:t>
      </w:r>
      <w:r>
        <w:t xml:space="preserve"> </w:t>
      </w:r>
      <w:r>
        <w:t>ферментации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серии</w:t>
      </w:r>
      <w:r>
        <w:t xml:space="preserve"> </w:t>
      </w:r>
      <w:r>
        <w:t>ферментатирующих</w:t>
      </w:r>
      <w:r>
        <w:t xml:space="preserve"> </w:t>
      </w:r>
      <w:r>
        <w:t>экспериментов</w:t>
      </w:r>
      <w:r>
        <w:t xml:space="preserve"> </w:t>
      </w:r>
      <w:r>
        <w:t>и</w:t>
      </w:r>
      <w:r>
        <w:t xml:space="preserve"> </w:t>
      </w:r>
      <w:r>
        <w:t>режима</w:t>
      </w:r>
      <w:r>
        <w:t xml:space="preserve"> </w:t>
      </w:r>
      <w:r>
        <w:t>пакетной</w:t>
      </w:r>
      <w:r>
        <w:t xml:space="preserve"> </w:t>
      </w:r>
      <w:r>
        <w:t>обработки</w:t>
      </w:r>
      <w:r>
        <w:t xml:space="preserve">. </w:t>
      </w:r>
      <w:r>
        <w:t>Когда</w:t>
      </w:r>
      <w:r>
        <w:t xml:space="preserve"> </w:t>
      </w:r>
      <w:r>
        <w:t>серия</w:t>
      </w:r>
      <w:r>
        <w:t xml:space="preserve"> </w:t>
      </w:r>
      <w:r>
        <w:t>ферментатирующих</w:t>
      </w:r>
      <w:r>
        <w:t xml:space="preserve"> </w:t>
      </w:r>
      <w:r>
        <w:lastRenderedPageBreak/>
        <w:t>экспериментов</w:t>
      </w:r>
      <w:r>
        <w:t xml:space="preserve"> </w:t>
      </w:r>
      <w:r>
        <w:t>была</w:t>
      </w:r>
      <w:r>
        <w:t xml:space="preserve"> </w:t>
      </w:r>
      <w:r>
        <w:t>проведена</w:t>
      </w:r>
      <w:r>
        <w:t xml:space="preserve"> </w:t>
      </w:r>
      <w:r>
        <w:t>в</w:t>
      </w:r>
      <w:r>
        <w:t xml:space="preserve"> 3% </w:t>
      </w:r>
      <w:r>
        <w:t>низкоэффективной</w:t>
      </w:r>
      <w:r>
        <w:t xml:space="preserve"> </w:t>
      </w:r>
      <w:r>
        <w:t>целлюлозе</w:t>
      </w:r>
      <w:r>
        <w:t xml:space="preserve">, </w:t>
      </w:r>
      <w:r>
        <w:t>то</w:t>
      </w:r>
      <w:r>
        <w:t xml:space="preserve"> </w:t>
      </w:r>
      <w:r>
        <w:t>около</w:t>
      </w:r>
      <w:r>
        <w:t xml:space="preserve"> 16 </w:t>
      </w:r>
      <w:r>
        <w:t>г</w:t>
      </w:r>
      <w:r>
        <w:t>/</w:t>
      </w:r>
      <w:r>
        <w:t>л</w:t>
      </w:r>
      <w:r>
        <w:t xml:space="preserve"> </w:t>
      </w:r>
      <w:r>
        <w:t>этанола</w:t>
      </w:r>
      <w:r>
        <w:t xml:space="preserve"> </w:t>
      </w:r>
      <w:r>
        <w:t>было</w:t>
      </w:r>
      <w:r>
        <w:t xml:space="preserve"> </w:t>
      </w:r>
      <w:r>
        <w:t>получено</w:t>
      </w:r>
      <w:r>
        <w:t xml:space="preserve"> </w:t>
      </w:r>
      <w:r>
        <w:t>после</w:t>
      </w:r>
      <w:r>
        <w:t xml:space="preserve"> 96 </w:t>
      </w:r>
      <w:r>
        <w:t>часов</w:t>
      </w:r>
      <w:r>
        <w:t xml:space="preserve"> </w:t>
      </w:r>
      <w:r>
        <w:t>ферментации</w:t>
      </w:r>
      <w:r>
        <w:t xml:space="preserve">. </w:t>
      </w:r>
      <w:r>
        <w:t>Когда</w:t>
      </w:r>
      <w:r>
        <w:t xml:space="preserve"> </w:t>
      </w:r>
      <w:r>
        <w:t>эти</w:t>
      </w:r>
      <w:r>
        <w:t xml:space="preserve"> </w:t>
      </w:r>
      <w:r>
        <w:t>эксперименты</w:t>
      </w:r>
      <w:r>
        <w:t xml:space="preserve"> </w:t>
      </w:r>
      <w:r>
        <w:t>проводились</w:t>
      </w:r>
      <w:r>
        <w:t xml:space="preserve"> </w:t>
      </w:r>
      <w:r>
        <w:t>с</w:t>
      </w:r>
      <w:r>
        <w:t xml:space="preserve"> </w:t>
      </w:r>
      <w:r>
        <w:t>более</w:t>
      </w:r>
      <w:r>
        <w:t xml:space="preserve"> </w:t>
      </w:r>
      <w:r>
        <w:t>высоким</w:t>
      </w:r>
      <w:r>
        <w:t xml:space="preserve"> </w:t>
      </w:r>
      <w:r>
        <w:t>процентным</w:t>
      </w:r>
      <w:r>
        <w:t xml:space="preserve"> </w:t>
      </w:r>
      <w:r>
        <w:t>содержанием</w:t>
      </w:r>
      <w:r>
        <w:t xml:space="preserve"> </w:t>
      </w:r>
      <w:r>
        <w:t>целлюлозы</w:t>
      </w:r>
      <w:r>
        <w:t xml:space="preserve"> (10% </w:t>
      </w:r>
      <w:r>
        <w:t>ая</w:t>
      </w:r>
      <w:r>
        <w:t xml:space="preserve"> </w:t>
      </w:r>
      <w:r>
        <w:t>эффективной</w:t>
      </w:r>
      <w:r>
        <w:t xml:space="preserve"> </w:t>
      </w:r>
      <w:r>
        <w:t>целлюлозы</w:t>
      </w:r>
      <w:r>
        <w:t xml:space="preserve"> </w:t>
      </w:r>
      <w:r>
        <w:t>для</w:t>
      </w:r>
      <w:r>
        <w:t xml:space="preserve"> </w:t>
      </w:r>
      <w:r>
        <w:t>тростника</w:t>
      </w:r>
      <w:r>
        <w:t xml:space="preserve"> </w:t>
      </w:r>
      <w:r>
        <w:t>и</w:t>
      </w:r>
      <w:r>
        <w:t xml:space="preserve"> </w:t>
      </w:r>
      <w:r>
        <w:t>бермудской</w:t>
      </w:r>
      <w:r>
        <w:t xml:space="preserve"> </w:t>
      </w:r>
      <w:r>
        <w:t>травы</w:t>
      </w:r>
      <w:r>
        <w:t xml:space="preserve"> </w:t>
      </w:r>
      <w:r>
        <w:t>и</w:t>
      </w:r>
      <w:r>
        <w:t xml:space="preserve"> 5%-</w:t>
      </w:r>
      <w:r>
        <w:t>ая</w:t>
      </w:r>
      <w:r>
        <w:t xml:space="preserve"> </w:t>
      </w:r>
      <w:r>
        <w:t>для</w:t>
      </w:r>
      <w:r>
        <w:t xml:space="preserve"> </w:t>
      </w:r>
      <w:r>
        <w:t>рапса</w:t>
      </w:r>
      <w:r>
        <w:t xml:space="preserve">), </w:t>
      </w:r>
      <w:r>
        <w:t>то</w:t>
      </w:r>
      <w:r>
        <w:t xml:space="preserve"> </w:t>
      </w:r>
      <w:r>
        <w:t>более</w:t>
      </w:r>
      <w:r>
        <w:t xml:space="preserve"> </w:t>
      </w:r>
      <w:r>
        <w:t>высокие</w:t>
      </w:r>
      <w:r>
        <w:t xml:space="preserve"> </w:t>
      </w:r>
      <w:r>
        <w:t>концентрации</w:t>
      </w:r>
      <w:r>
        <w:t xml:space="preserve"> </w:t>
      </w:r>
      <w:r>
        <w:t>и</w:t>
      </w:r>
      <w:r>
        <w:t xml:space="preserve"> </w:t>
      </w:r>
      <w:r>
        <w:t>выходы</w:t>
      </w:r>
      <w:r>
        <w:t xml:space="preserve"> </w:t>
      </w:r>
      <w:r>
        <w:t>этанола</w:t>
      </w:r>
      <w:r>
        <w:t xml:space="preserve"> (</w:t>
      </w:r>
      <w:r>
        <w:t>более</w:t>
      </w:r>
      <w:r>
        <w:t xml:space="preserve"> 93%) </w:t>
      </w:r>
      <w:r>
        <w:t>были</w:t>
      </w:r>
      <w:r>
        <w:t xml:space="preserve"> </w:t>
      </w:r>
      <w:r>
        <w:t>получены</w:t>
      </w:r>
      <w:r>
        <w:t xml:space="preserve">. </w:t>
      </w:r>
      <w:r>
        <w:t>Стратегия</w:t>
      </w:r>
      <w:r>
        <w:t xml:space="preserve"> </w:t>
      </w:r>
      <w:r>
        <w:t>режима</w:t>
      </w:r>
      <w:r>
        <w:t xml:space="preserve"> </w:t>
      </w:r>
      <w:r>
        <w:t>пакетной</w:t>
      </w:r>
      <w:r>
        <w:t xml:space="preserve"> </w:t>
      </w:r>
      <w:r>
        <w:t>обработки</w:t>
      </w:r>
      <w:r>
        <w:t xml:space="preserve"> </w:t>
      </w:r>
      <w:r>
        <w:t>осахаривания</w:t>
      </w:r>
      <w:r>
        <w:t xml:space="preserve"> </w:t>
      </w:r>
      <w:r>
        <w:t>и</w:t>
      </w:r>
      <w:r>
        <w:t xml:space="preserve"> </w:t>
      </w:r>
      <w:r>
        <w:t>ферментации</w:t>
      </w:r>
      <w:r>
        <w:t xml:space="preserve"> </w:t>
      </w:r>
      <w:r>
        <w:t>была</w:t>
      </w:r>
      <w:r>
        <w:t xml:space="preserve"> </w:t>
      </w:r>
      <w:r>
        <w:t>принята</w:t>
      </w:r>
      <w:r>
        <w:t xml:space="preserve">, </w:t>
      </w:r>
      <w:r>
        <w:t>чтобы</w:t>
      </w:r>
      <w:r>
        <w:t xml:space="preserve"> </w:t>
      </w:r>
      <w:r>
        <w:t>увеличивать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t>концентрацию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. </w:t>
      </w:r>
      <w:r>
        <w:t>Пр</w:t>
      </w:r>
      <w:r>
        <w:t>и</w:t>
      </w:r>
      <w:r>
        <w:t xml:space="preserve"> </w:t>
      </w:r>
      <w:r>
        <w:t>применении</w:t>
      </w:r>
      <w:r>
        <w:t xml:space="preserve"> </w:t>
      </w:r>
      <w:r>
        <w:t>твердого</w:t>
      </w:r>
      <w:r>
        <w:t xml:space="preserve"> </w:t>
      </w:r>
      <w:r>
        <w:t>вещества</w:t>
      </w:r>
      <w:r>
        <w:t xml:space="preserve"> </w:t>
      </w:r>
      <w:r>
        <w:t>ещё</w:t>
      </w:r>
      <w:r>
        <w:t xml:space="preserve"> </w:t>
      </w:r>
      <w:r>
        <w:t>менее</w:t>
      </w:r>
      <w:r>
        <w:t xml:space="preserve"> </w:t>
      </w:r>
      <w:r>
        <w:t>растворимого</w:t>
      </w:r>
      <w:r>
        <w:t xml:space="preserve"> </w:t>
      </w:r>
      <w:r>
        <w:t>в</w:t>
      </w:r>
      <w:r>
        <w:t xml:space="preserve"> </w:t>
      </w:r>
      <w:r>
        <w:t>воде</w:t>
      </w:r>
      <w:r>
        <w:t xml:space="preserve"> (</w:t>
      </w:r>
      <w:r>
        <w:t>до</w:t>
      </w:r>
      <w:r>
        <w:t xml:space="preserve"> 36%), </w:t>
      </w:r>
      <w:r>
        <w:t>то</w:t>
      </w:r>
      <w:r>
        <w:t xml:space="preserve"> </w:t>
      </w:r>
      <w:r>
        <w:t>концентрация</w:t>
      </w:r>
      <w:r>
        <w:t xml:space="preserve"> </w:t>
      </w:r>
      <w:r>
        <w:t>этанола</w:t>
      </w:r>
      <w:r>
        <w:t xml:space="preserve"> </w:t>
      </w:r>
      <w:r>
        <w:t>достигала</w:t>
      </w:r>
      <w:r>
        <w:t xml:space="preserve"> 56 </w:t>
      </w:r>
      <w:r>
        <w:t>г</w:t>
      </w:r>
      <w:r>
        <w:t>/</w:t>
      </w:r>
      <w:r>
        <w:t>л</w:t>
      </w:r>
      <w:r>
        <w:t xml:space="preserve"> </w:t>
      </w:r>
      <w:r>
        <w:t>замедляющей</w:t>
      </w:r>
      <w:r>
        <w:t xml:space="preserve"> </w:t>
      </w:r>
      <w:r>
        <w:t>концентрации</w:t>
      </w:r>
      <w:r>
        <w:t xml:space="preserve"> </w:t>
      </w:r>
      <w:r>
        <w:t>и</w:t>
      </w:r>
      <w:r>
        <w:t xml:space="preserve"> </w:t>
      </w:r>
      <w:r>
        <w:t>использовалась</w:t>
      </w:r>
      <w:r>
        <w:t xml:space="preserve"> </w:t>
      </w:r>
      <w:r>
        <w:t>при</w:t>
      </w:r>
      <w:r>
        <w:t xml:space="preserve"> 38 </w:t>
      </w:r>
      <w:r>
        <w:t>С</w:t>
      </w:r>
      <w:r>
        <w:t xml:space="preserve">. </w:t>
      </w:r>
      <w:r>
        <w:t>Результаты</w:t>
      </w:r>
      <w:r>
        <w:t xml:space="preserve"> </w:t>
      </w:r>
      <w:r>
        <w:t>показали</w:t>
      </w:r>
      <w:r>
        <w:t xml:space="preserve">, </w:t>
      </w:r>
      <w:r>
        <w:t>что</w:t>
      </w:r>
      <w:r>
        <w:t xml:space="preserve"> </w:t>
      </w:r>
      <w:r>
        <w:t>переработанный</w:t>
      </w:r>
      <w:r>
        <w:t xml:space="preserve"> </w:t>
      </w:r>
      <w:r>
        <w:t>материал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использован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хорошего</w:t>
      </w:r>
      <w:r>
        <w:t xml:space="preserve"> </w:t>
      </w:r>
      <w:r>
        <w:t>сырья</w:t>
      </w:r>
      <w:r>
        <w:t xml:space="preserve"> </w:t>
      </w:r>
      <w:r>
        <w:t>для</w:t>
      </w:r>
      <w:r>
        <w:t xml:space="preserve"> </w:t>
      </w:r>
      <w:r>
        <w:t>биоэтанольного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что</w:t>
      </w:r>
      <w:r>
        <w:t xml:space="preserve"> </w:t>
      </w:r>
      <w:r>
        <w:t>обработка</w:t>
      </w:r>
      <w:r>
        <w:t xml:space="preserve"> </w:t>
      </w:r>
      <w:r>
        <w:t>смесью</w:t>
      </w:r>
      <w:r>
        <w:t xml:space="preserve"> </w:t>
      </w:r>
      <w:r>
        <w:t>фосфорной</w:t>
      </w:r>
      <w:r>
        <w:t xml:space="preserve"> </w:t>
      </w:r>
      <w:r>
        <w:t>кислоты</w:t>
      </w:r>
      <w:r>
        <w:t xml:space="preserve"> </w:t>
      </w:r>
      <w:r>
        <w:t>и</w:t>
      </w:r>
      <w:r>
        <w:t xml:space="preserve"> </w:t>
      </w:r>
      <w:r>
        <w:t>ацетона</w:t>
      </w:r>
      <w:r>
        <w:t xml:space="preserve"> </w:t>
      </w:r>
      <w:r>
        <w:t>может</w:t>
      </w:r>
      <w:r>
        <w:t xml:space="preserve"> </w:t>
      </w:r>
      <w:r>
        <w:t>эффективно</w:t>
      </w:r>
      <w:r>
        <w:t xml:space="preserve"> </w:t>
      </w:r>
      <w:r>
        <w:t>увеличивать</w:t>
      </w:r>
      <w:r>
        <w:t xml:space="preserve"> </w:t>
      </w:r>
      <w:r>
        <w:t>концентрацию</w:t>
      </w:r>
      <w:r>
        <w:t xml:space="preserve"> </w:t>
      </w:r>
      <w:r>
        <w:t>этанола</w:t>
      </w:r>
      <w:r>
        <w:t xml:space="preserve">. </w:t>
      </w:r>
    </w:p>
    <w:p w:rsidR="00CD53A6" w:rsidRDefault="00664D59">
      <w:pPr>
        <w:ind w:left="-15" w:right="148"/>
      </w:pPr>
      <w:r>
        <w:t>Организацию</w:t>
      </w:r>
      <w:r>
        <w:t xml:space="preserve"> </w:t>
      </w:r>
      <w:r>
        <w:t>современных</w:t>
      </w:r>
      <w:r>
        <w:t xml:space="preserve"> </w:t>
      </w:r>
      <w:r>
        <w:t>процессов</w:t>
      </w:r>
      <w:r>
        <w:t xml:space="preserve"> </w:t>
      </w:r>
      <w:r>
        <w:t>производства</w:t>
      </w:r>
      <w:r>
        <w:t xml:space="preserve"> </w:t>
      </w:r>
      <w:r>
        <w:t>биоэтанола</w:t>
      </w:r>
      <w:r>
        <w:t xml:space="preserve"> </w:t>
      </w:r>
      <w:r>
        <w:t>удобно</w:t>
      </w:r>
      <w:r>
        <w:t xml:space="preserve"> </w:t>
      </w:r>
      <w:r>
        <w:t>проследить</w:t>
      </w:r>
      <w:r>
        <w:t xml:space="preserve"> </w:t>
      </w:r>
      <w:r>
        <w:t>на</w:t>
      </w:r>
      <w:r>
        <w:t xml:space="preserve"> </w:t>
      </w:r>
      <w:r>
        <w:t>примере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заводов</w:t>
      </w:r>
      <w:r>
        <w:t xml:space="preserve">. </w:t>
      </w:r>
      <w:r>
        <w:t>Одним</w:t>
      </w:r>
      <w:r>
        <w:t xml:space="preserve"> </w:t>
      </w:r>
      <w:r>
        <w:t>из</w:t>
      </w:r>
      <w:r>
        <w:t xml:space="preserve"> </w:t>
      </w:r>
      <w:r>
        <w:t>самых</w:t>
      </w:r>
      <w:r>
        <w:t xml:space="preserve"> </w:t>
      </w:r>
      <w:r>
        <w:t>современных</w:t>
      </w:r>
      <w:r>
        <w:t xml:space="preserve"> </w:t>
      </w:r>
      <w:r>
        <w:t>является</w:t>
      </w:r>
      <w:r>
        <w:t xml:space="preserve"> </w:t>
      </w:r>
      <w:r>
        <w:t>проект</w:t>
      </w:r>
      <w:r>
        <w:t xml:space="preserve"> IBUS (Inbicon A/S, </w:t>
      </w:r>
      <w:r>
        <w:t>Дания</w:t>
      </w:r>
      <w:r>
        <w:t xml:space="preserve">), </w:t>
      </w:r>
      <w:r>
        <w:t>базирующийся</w:t>
      </w:r>
      <w:r>
        <w:t xml:space="preserve"> </w:t>
      </w:r>
      <w:r>
        <w:t>на</w:t>
      </w:r>
      <w:r>
        <w:t xml:space="preserve"> </w:t>
      </w:r>
      <w:r>
        <w:t>переработке</w:t>
      </w:r>
      <w:r>
        <w:t xml:space="preserve"> </w:t>
      </w:r>
      <w:r>
        <w:t>пшеничной</w:t>
      </w:r>
      <w:r>
        <w:t xml:space="preserve"> </w:t>
      </w:r>
      <w:r>
        <w:t>соломы</w:t>
      </w:r>
      <w:r>
        <w:t xml:space="preserve">, </w:t>
      </w:r>
      <w:r>
        <w:t>поддерживаемый</w:t>
      </w:r>
      <w:r>
        <w:t xml:space="preserve"> </w:t>
      </w:r>
      <w:r>
        <w:t>рядом</w:t>
      </w:r>
      <w:r>
        <w:t xml:space="preserve"> </w:t>
      </w:r>
      <w:r>
        <w:t>ведущих</w:t>
      </w:r>
      <w:r>
        <w:t xml:space="preserve"> </w:t>
      </w:r>
      <w:r>
        <w:t>европейских</w:t>
      </w:r>
      <w:r>
        <w:t xml:space="preserve"> </w:t>
      </w:r>
      <w:r>
        <w:t>фирм</w:t>
      </w:r>
      <w:r>
        <w:t xml:space="preserve">. </w:t>
      </w:r>
      <w:r>
        <w:t>Данный</w:t>
      </w:r>
      <w:r>
        <w:t xml:space="preserve"> </w:t>
      </w:r>
      <w:r>
        <w:t>процесс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</w:t>
      </w:r>
      <w:r>
        <w:t>нескольких</w:t>
      </w:r>
      <w:r>
        <w:t xml:space="preserve"> </w:t>
      </w:r>
      <w:r>
        <w:t>стадий</w:t>
      </w:r>
      <w:r>
        <w:t xml:space="preserve"> </w:t>
      </w:r>
      <w:r>
        <w:t>переработки</w:t>
      </w:r>
      <w:r>
        <w:t xml:space="preserve">, </w:t>
      </w:r>
      <w:r>
        <w:t>включающих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первичное</w:t>
      </w:r>
      <w:r>
        <w:t xml:space="preserve"> </w:t>
      </w:r>
      <w:r>
        <w:t>измельчение</w:t>
      </w:r>
      <w:r>
        <w:t xml:space="preserve"> </w:t>
      </w:r>
      <w:r>
        <w:t>сырья</w:t>
      </w:r>
      <w:r>
        <w:t xml:space="preserve"> </w:t>
      </w:r>
      <w:r>
        <w:t>и</w:t>
      </w:r>
      <w:r>
        <w:t xml:space="preserve"> </w:t>
      </w:r>
      <w:r>
        <w:t>выделение</w:t>
      </w:r>
      <w:r>
        <w:t xml:space="preserve"> </w:t>
      </w:r>
      <w:r>
        <w:t>растительных</w:t>
      </w:r>
      <w:r>
        <w:t xml:space="preserve"> </w:t>
      </w:r>
      <w:r>
        <w:t>волокон</w:t>
      </w:r>
      <w:r>
        <w:t xml:space="preserve">, </w:t>
      </w:r>
      <w:r>
        <w:t>их</w:t>
      </w:r>
      <w:r>
        <w:t xml:space="preserve"> </w:t>
      </w:r>
      <w:r>
        <w:t>ожижение</w:t>
      </w:r>
      <w:r>
        <w:t xml:space="preserve"> </w:t>
      </w:r>
      <w:r>
        <w:t>и</w:t>
      </w:r>
      <w:r>
        <w:t xml:space="preserve"> </w:t>
      </w:r>
      <w:r>
        <w:t>сбраживание</w:t>
      </w:r>
      <w:r>
        <w:t xml:space="preserve">, </w:t>
      </w:r>
      <w:r>
        <w:t>разделение</w:t>
      </w:r>
      <w:r>
        <w:t xml:space="preserve"> </w:t>
      </w:r>
      <w:r>
        <w:t>фракций</w:t>
      </w:r>
      <w:r>
        <w:t xml:space="preserve"> </w:t>
      </w:r>
      <w:r>
        <w:t>и</w:t>
      </w:r>
      <w:r>
        <w:t xml:space="preserve"> </w:t>
      </w:r>
      <w:r>
        <w:t>дистилляцию</w:t>
      </w:r>
      <w:r>
        <w:t xml:space="preserve"> </w:t>
      </w:r>
      <w:r>
        <w:t>получаемого</w:t>
      </w:r>
      <w:r>
        <w:t xml:space="preserve"> </w:t>
      </w:r>
      <w:r>
        <w:t>этанола</w:t>
      </w:r>
      <w:r>
        <w:t xml:space="preserve">. </w:t>
      </w:r>
      <w:r>
        <w:t>Твердые</w:t>
      </w:r>
      <w:r>
        <w:t xml:space="preserve"> </w:t>
      </w:r>
      <w:r>
        <w:t>отходы</w:t>
      </w:r>
      <w:r>
        <w:t xml:space="preserve"> </w:t>
      </w:r>
      <w:r>
        <w:t>производства</w:t>
      </w:r>
      <w:r>
        <w:t xml:space="preserve">, </w:t>
      </w:r>
      <w:r>
        <w:t>содержащие</w:t>
      </w:r>
      <w:r>
        <w:t xml:space="preserve"> </w:t>
      </w:r>
      <w:r>
        <w:t>в</w:t>
      </w:r>
      <w:r>
        <w:t xml:space="preserve"> </w:t>
      </w:r>
      <w:r>
        <w:t>основном</w:t>
      </w:r>
      <w:r>
        <w:t xml:space="preserve"> </w:t>
      </w:r>
      <w:r>
        <w:t>лигнин</w:t>
      </w:r>
      <w:r>
        <w:t xml:space="preserve">, </w:t>
      </w:r>
      <w:r>
        <w:t>используются</w:t>
      </w:r>
      <w:r>
        <w:t xml:space="preserve"> </w:t>
      </w:r>
      <w:r>
        <w:t>как</w:t>
      </w:r>
      <w:r>
        <w:t xml:space="preserve"> </w:t>
      </w:r>
      <w:r>
        <w:t>топливо</w:t>
      </w:r>
      <w:r>
        <w:t xml:space="preserve"> </w:t>
      </w:r>
      <w:r>
        <w:t>для</w:t>
      </w:r>
      <w:r>
        <w:t xml:space="preserve"> </w:t>
      </w:r>
      <w:r>
        <w:t>поддержания</w:t>
      </w:r>
      <w:r>
        <w:t xml:space="preserve"> </w:t>
      </w:r>
      <w:r>
        <w:t>тепла</w:t>
      </w:r>
      <w:r>
        <w:t xml:space="preserve">, </w:t>
      </w:r>
      <w:r>
        <w:t>а</w:t>
      </w:r>
      <w:r>
        <w:t xml:space="preserve"> </w:t>
      </w:r>
      <w:r>
        <w:t>черная</w:t>
      </w:r>
      <w:r>
        <w:t xml:space="preserve"> </w:t>
      </w:r>
      <w:r>
        <w:t>патока</w:t>
      </w:r>
      <w:r>
        <w:t xml:space="preserve"> (</w:t>
      </w:r>
      <w:r>
        <w:t>меласса</w:t>
      </w:r>
      <w:r>
        <w:t xml:space="preserve">), </w:t>
      </w:r>
      <w:r>
        <w:t>после</w:t>
      </w:r>
      <w:r>
        <w:t xml:space="preserve"> </w:t>
      </w:r>
      <w:r>
        <w:t>первичной</w:t>
      </w:r>
      <w:r>
        <w:t xml:space="preserve"> </w:t>
      </w:r>
      <w:r>
        <w:t>обработки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питания</w:t>
      </w:r>
      <w:r>
        <w:t xml:space="preserve"> </w:t>
      </w:r>
      <w:r>
        <w:t>для</w:t>
      </w:r>
      <w:r>
        <w:t xml:space="preserve"> </w:t>
      </w:r>
      <w:r>
        <w:t>домашнего</w:t>
      </w:r>
      <w:r>
        <w:t xml:space="preserve"> </w:t>
      </w:r>
      <w:r>
        <w:t>скота</w:t>
      </w:r>
      <w:r>
        <w:t xml:space="preserve">. </w:t>
      </w:r>
      <w:r>
        <w:t>Выход</w:t>
      </w:r>
      <w:r>
        <w:t xml:space="preserve"> </w:t>
      </w:r>
      <w:r>
        <w:t>этанола</w:t>
      </w:r>
      <w:r>
        <w:t xml:space="preserve"> </w:t>
      </w:r>
      <w:r>
        <w:t>на</w:t>
      </w:r>
      <w:r>
        <w:t xml:space="preserve"> 1 </w:t>
      </w:r>
      <w:r>
        <w:t>тонну</w:t>
      </w:r>
      <w:r>
        <w:t xml:space="preserve"> </w:t>
      </w:r>
      <w:r>
        <w:t>соломы</w:t>
      </w:r>
      <w:r>
        <w:t xml:space="preserve"> </w:t>
      </w:r>
      <w:r>
        <w:t>составляет</w:t>
      </w:r>
      <w:r>
        <w:t xml:space="preserve"> 143 </w:t>
      </w:r>
      <w:r>
        <w:t>кг</w:t>
      </w:r>
      <w:r>
        <w:t xml:space="preserve">,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получается</w:t>
      </w:r>
      <w:r>
        <w:t xml:space="preserve"> 353 </w:t>
      </w:r>
      <w:r>
        <w:t>кг</w:t>
      </w:r>
      <w:r>
        <w:t xml:space="preserve"> </w:t>
      </w:r>
      <w:r>
        <w:t>твердого</w:t>
      </w:r>
      <w:r>
        <w:t xml:space="preserve"> </w:t>
      </w:r>
      <w:r>
        <w:t>биотоплива</w:t>
      </w:r>
      <w:r>
        <w:t xml:space="preserve"> </w:t>
      </w:r>
      <w:r>
        <w:t>и</w:t>
      </w:r>
      <w:r>
        <w:t xml:space="preserve"> 420 </w:t>
      </w:r>
      <w:r>
        <w:t>кг</w:t>
      </w:r>
      <w:r>
        <w:t xml:space="preserve"> </w:t>
      </w:r>
      <w:r>
        <w:t>патоки</w:t>
      </w:r>
      <w:r>
        <w:t xml:space="preserve">. </w:t>
      </w:r>
      <w:r>
        <w:t>Твердое</w:t>
      </w:r>
      <w:r>
        <w:t xml:space="preserve"> </w:t>
      </w:r>
      <w:r>
        <w:t>биотопливо</w:t>
      </w:r>
      <w:r>
        <w:t xml:space="preserve"> </w:t>
      </w:r>
      <w:r>
        <w:t>служит</w:t>
      </w:r>
      <w:r>
        <w:t xml:space="preserve"> </w:t>
      </w:r>
      <w:r>
        <w:t>для</w:t>
      </w:r>
      <w:r>
        <w:t xml:space="preserve"> </w:t>
      </w:r>
      <w:r>
        <w:t>выработки</w:t>
      </w:r>
      <w:r>
        <w:t xml:space="preserve"> </w:t>
      </w:r>
      <w:r>
        <w:t>электричества</w:t>
      </w:r>
      <w:r>
        <w:t xml:space="preserve"> </w:t>
      </w:r>
      <w:r>
        <w:t>и</w:t>
      </w:r>
      <w:r>
        <w:t xml:space="preserve"> </w:t>
      </w:r>
      <w:r>
        <w:t>обог</w:t>
      </w:r>
      <w:r>
        <w:t>рева</w:t>
      </w:r>
      <w:r>
        <w:t xml:space="preserve"> </w:t>
      </w:r>
      <w:r>
        <w:t>дистилляторов</w:t>
      </w:r>
      <w:r>
        <w:t xml:space="preserve">, </w:t>
      </w:r>
      <w:r>
        <w:t>патока</w:t>
      </w:r>
      <w:r>
        <w:t xml:space="preserve"> </w:t>
      </w:r>
      <w:r>
        <w:t>и</w:t>
      </w:r>
      <w:r>
        <w:t xml:space="preserve"> </w:t>
      </w:r>
      <w:r>
        <w:t>биоэтанол</w:t>
      </w:r>
      <w:r>
        <w:t xml:space="preserve"> – </w:t>
      </w:r>
      <w:r>
        <w:t>конечные</w:t>
      </w:r>
      <w:r>
        <w:t xml:space="preserve"> </w:t>
      </w:r>
      <w:r>
        <w:t>коммерческие</w:t>
      </w:r>
      <w:r>
        <w:t xml:space="preserve"> </w:t>
      </w:r>
      <w:r>
        <w:t>продукты</w:t>
      </w:r>
      <w:r>
        <w:t xml:space="preserve">. </w:t>
      </w:r>
      <w:r>
        <w:t>Патока</w:t>
      </w:r>
      <w:r>
        <w:t xml:space="preserve">, </w:t>
      </w:r>
      <w:r>
        <w:t>содержащая</w:t>
      </w:r>
      <w:r>
        <w:t xml:space="preserve"> </w:t>
      </w:r>
      <w:r>
        <w:t>большое</w:t>
      </w:r>
      <w:r>
        <w:t xml:space="preserve"> </w:t>
      </w:r>
      <w:r>
        <w:t>количество</w:t>
      </w:r>
      <w:r>
        <w:t xml:space="preserve"> </w:t>
      </w:r>
      <w:r>
        <w:t>сахаров</w:t>
      </w:r>
      <w:r>
        <w:t xml:space="preserve">, </w:t>
      </w:r>
      <w:r>
        <w:lastRenderedPageBreak/>
        <w:t>используется</w:t>
      </w:r>
      <w:r>
        <w:t xml:space="preserve"> </w:t>
      </w:r>
      <w:r>
        <w:t>как</w:t>
      </w:r>
      <w:r>
        <w:t xml:space="preserve"> </w:t>
      </w:r>
      <w:r>
        <w:t>корм</w:t>
      </w:r>
      <w:r>
        <w:t xml:space="preserve"> </w:t>
      </w:r>
      <w:r>
        <w:t>для</w:t>
      </w:r>
      <w:r>
        <w:t xml:space="preserve"> </w:t>
      </w:r>
      <w:r>
        <w:t>домашнего</w:t>
      </w:r>
      <w:r>
        <w:t xml:space="preserve"> </w:t>
      </w:r>
      <w:r>
        <w:t>скота</w:t>
      </w:r>
      <w:r>
        <w:t xml:space="preserve">, </w:t>
      </w:r>
      <w:r>
        <w:t>ее</w:t>
      </w:r>
      <w:r>
        <w:t xml:space="preserve"> </w:t>
      </w:r>
      <w:r>
        <w:t>применение</w:t>
      </w:r>
      <w:r>
        <w:t xml:space="preserve"> </w:t>
      </w:r>
      <w:r>
        <w:t>одобрено</w:t>
      </w:r>
      <w:r>
        <w:t xml:space="preserve"> </w:t>
      </w:r>
      <w:r>
        <w:t>датским</w:t>
      </w:r>
      <w:r>
        <w:t xml:space="preserve"> </w:t>
      </w:r>
      <w:r>
        <w:t>союзом</w:t>
      </w:r>
      <w:r>
        <w:t xml:space="preserve"> </w:t>
      </w:r>
      <w:r>
        <w:t>потребителей</w:t>
      </w:r>
      <w:r>
        <w:t xml:space="preserve">. </w:t>
      </w:r>
      <w:r>
        <w:t>Расчет</w:t>
      </w:r>
      <w:r>
        <w:t xml:space="preserve"> </w:t>
      </w:r>
      <w:r>
        <w:t>затрат</w:t>
      </w:r>
      <w:r>
        <w:t xml:space="preserve"> </w:t>
      </w:r>
      <w:r>
        <w:t>на</w:t>
      </w:r>
      <w:r>
        <w:t xml:space="preserve"> </w:t>
      </w:r>
      <w:r>
        <w:t>заводе</w:t>
      </w:r>
      <w:r>
        <w:t xml:space="preserve"> </w:t>
      </w:r>
      <w:r>
        <w:t>работающем</w:t>
      </w:r>
      <w:r>
        <w:t xml:space="preserve"> </w:t>
      </w:r>
      <w:r>
        <w:t>по</w:t>
      </w:r>
      <w:r>
        <w:t xml:space="preserve"> </w:t>
      </w:r>
      <w:r>
        <w:t>схеме</w:t>
      </w:r>
      <w:r>
        <w:t xml:space="preserve"> IBUS </w:t>
      </w:r>
      <w:r>
        <w:t>в</w:t>
      </w:r>
      <w:r>
        <w:t xml:space="preserve"> </w:t>
      </w:r>
      <w:r>
        <w:t>США</w:t>
      </w:r>
      <w:r>
        <w:t xml:space="preserve"> </w:t>
      </w:r>
      <w:r>
        <w:t>показывает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ежедневной</w:t>
      </w:r>
      <w:r>
        <w:t xml:space="preserve"> </w:t>
      </w:r>
      <w:r>
        <w:t>переработке</w:t>
      </w:r>
      <w:r>
        <w:t xml:space="preserve"> 1000 </w:t>
      </w:r>
      <w:r>
        <w:t>тонн</w:t>
      </w:r>
      <w:r>
        <w:t xml:space="preserve"> </w:t>
      </w:r>
      <w:r>
        <w:t>соломы</w:t>
      </w:r>
      <w:r>
        <w:t xml:space="preserve">, </w:t>
      </w:r>
      <w:r>
        <w:t>стоимость</w:t>
      </w:r>
      <w:r>
        <w:t xml:space="preserve"> </w:t>
      </w:r>
      <w:r>
        <w:t>этанола</w:t>
      </w:r>
      <w:r>
        <w:t xml:space="preserve"> </w:t>
      </w:r>
      <w:r>
        <w:t>на</w:t>
      </w:r>
      <w:r>
        <w:t xml:space="preserve"> </w:t>
      </w:r>
      <w:r>
        <w:t>конец</w:t>
      </w:r>
      <w:r>
        <w:t xml:space="preserve"> 2007 </w:t>
      </w:r>
      <w:r>
        <w:t>года</w:t>
      </w:r>
      <w:r>
        <w:t xml:space="preserve"> </w:t>
      </w:r>
      <w:r>
        <w:t>составляла</w:t>
      </w:r>
      <w:r>
        <w:t xml:space="preserve"> 0,43 </w:t>
      </w:r>
      <w:r>
        <w:t>Евро</w:t>
      </w:r>
      <w:r>
        <w:t xml:space="preserve"> </w:t>
      </w:r>
      <w:r>
        <w:t>за</w:t>
      </w:r>
      <w:r>
        <w:t xml:space="preserve"> </w:t>
      </w:r>
      <w:r>
        <w:t>литр</w:t>
      </w:r>
      <w:r>
        <w:t xml:space="preserve">, </w:t>
      </w:r>
      <w:r>
        <w:t>при</w:t>
      </w:r>
      <w:r>
        <w:t xml:space="preserve"> </w:t>
      </w:r>
      <w:r>
        <w:t>стоимости</w:t>
      </w:r>
      <w:r>
        <w:t xml:space="preserve"> </w:t>
      </w:r>
      <w:r>
        <w:t>его</w:t>
      </w:r>
      <w:r>
        <w:t xml:space="preserve"> </w:t>
      </w:r>
      <w:r>
        <w:t>на</w:t>
      </w:r>
      <w:r>
        <w:t xml:space="preserve"> </w:t>
      </w:r>
      <w:r>
        <w:t>рынках</w:t>
      </w:r>
      <w:r>
        <w:t xml:space="preserve"> </w:t>
      </w:r>
      <w:r>
        <w:t>США</w:t>
      </w:r>
      <w:r>
        <w:t xml:space="preserve"> </w:t>
      </w:r>
      <w:r>
        <w:t>и</w:t>
      </w:r>
      <w:r>
        <w:t xml:space="preserve"> </w:t>
      </w:r>
      <w:r>
        <w:t>Европы</w:t>
      </w:r>
      <w:r>
        <w:t xml:space="preserve"> 0,35 </w:t>
      </w:r>
      <w:r>
        <w:t>и</w:t>
      </w:r>
      <w:r>
        <w:t xml:space="preserve"> 0,55 </w:t>
      </w:r>
      <w:r>
        <w:t>евро</w:t>
      </w:r>
      <w:r>
        <w:t xml:space="preserve"> </w:t>
      </w:r>
      <w:r>
        <w:t>соответственно</w:t>
      </w:r>
      <w:r>
        <w:t xml:space="preserve">.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данный</w:t>
      </w:r>
      <w:r>
        <w:t xml:space="preserve"> </w:t>
      </w:r>
      <w:r>
        <w:t>процесс</w:t>
      </w:r>
      <w:r>
        <w:t xml:space="preserve"> </w:t>
      </w:r>
      <w:r>
        <w:t>является</w:t>
      </w:r>
      <w:r>
        <w:t xml:space="preserve"> </w:t>
      </w:r>
      <w:r>
        <w:t>чрезвычайно</w:t>
      </w:r>
      <w:r>
        <w:t xml:space="preserve"> </w:t>
      </w:r>
      <w:r>
        <w:t>перспективным</w:t>
      </w:r>
      <w:r>
        <w:t xml:space="preserve"> </w:t>
      </w:r>
      <w:r>
        <w:t>для</w:t>
      </w:r>
      <w:r>
        <w:t xml:space="preserve"> </w:t>
      </w:r>
      <w:r>
        <w:t>стран</w:t>
      </w:r>
      <w:r>
        <w:t xml:space="preserve"> </w:t>
      </w:r>
      <w:r>
        <w:t>с</w:t>
      </w:r>
      <w:r>
        <w:t xml:space="preserve"> </w:t>
      </w:r>
      <w:r>
        <w:t>умеренным</w:t>
      </w:r>
      <w:r>
        <w:t xml:space="preserve"> </w:t>
      </w:r>
      <w:r>
        <w:t>климатом</w:t>
      </w:r>
      <w:r>
        <w:t xml:space="preserve"> </w:t>
      </w:r>
      <w:r>
        <w:t>и</w:t>
      </w:r>
      <w:r>
        <w:t xml:space="preserve"> </w:t>
      </w:r>
      <w:r>
        <w:t>развитым</w:t>
      </w:r>
      <w:r>
        <w:t xml:space="preserve"> </w:t>
      </w:r>
      <w:r>
        <w:t>сельским</w:t>
      </w:r>
      <w:r>
        <w:t xml:space="preserve"> </w:t>
      </w:r>
      <w:r>
        <w:t>хозяйством</w:t>
      </w:r>
      <w:r>
        <w:t xml:space="preserve">, </w:t>
      </w:r>
      <w:r>
        <w:t>поскольку</w:t>
      </w:r>
      <w:r>
        <w:t xml:space="preserve"> </w:t>
      </w:r>
      <w:r>
        <w:t>он</w:t>
      </w:r>
      <w:r>
        <w:t xml:space="preserve"> </w:t>
      </w:r>
      <w:r>
        <w:t>практически</w:t>
      </w:r>
      <w:r>
        <w:t xml:space="preserve"> </w:t>
      </w:r>
      <w:r>
        <w:t>не</w:t>
      </w:r>
      <w:r>
        <w:t xml:space="preserve"> </w:t>
      </w:r>
      <w:r>
        <w:t>зависит</w:t>
      </w:r>
      <w:r>
        <w:t xml:space="preserve"> </w:t>
      </w:r>
      <w:r>
        <w:t>от</w:t>
      </w:r>
      <w:r>
        <w:t xml:space="preserve"> </w:t>
      </w:r>
      <w:r>
        <w:t>колебаний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внешние</w:t>
      </w:r>
      <w:r>
        <w:t xml:space="preserve"> </w:t>
      </w:r>
      <w:r>
        <w:t>энергоносители</w:t>
      </w:r>
      <w:r>
        <w:t xml:space="preserve">, </w:t>
      </w:r>
      <w:r>
        <w:t>обеспечивая</w:t>
      </w:r>
      <w:r>
        <w:t xml:space="preserve"> </w:t>
      </w:r>
      <w:r>
        <w:t>себя</w:t>
      </w:r>
      <w:r>
        <w:t xml:space="preserve"> </w:t>
      </w:r>
      <w:r>
        <w:t>необходимой</w:t>
      </w:r>
      <w:r>
        <w:t xml:space="preserve"> </w:t>
      </w:r>
      <w:r>
        <w:t>энергией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сжигания</w:t>
      </w:r>
      <w:r>
        <w:t xml:space="preserve"> </w:t>
      </w:r>
      <w:r>
        <w:t>побочных</w:t>
      </w:r>
      <w:r>
        <w:t xml:space="preserve"> </w:t>
      </w:r>
      <w:r>
        <w:t>продуктов</w:t>
      </w:r>
      <w:r>
        <w:t xml:space="preserve">. </w:t>
      </w:r>
    </w:p>
    <w:p w:rsidR="00CD53A6" w:rsidRDefault="00664D59">
      <w:pPr>
        <w:ind w:left="-15" w:right="148"/>
      </w:pPr>
      <w:r>
        <w:t>Себестоимость</w:t>
      </w:r>
      <w:r>
        <w:t xml:space="preserve"> </w:t>
      </w:r>
      <w:r>
        <w:t>производства</w:t>
      </w:r>
      <w:r>
        <w:t xml:space="preserve"> </w:t>
      </w:r>
      <w:r>
        <w:t>этанола</w:t>
      </w:r>
      <w:r>
        <w:t xml:space="preserve"> </w:t>
      </w:r>
      <w:r>
        <w:t>из</w:t>
      </w:r>
      <w:r>
        <w:t xml:space="preserve"> </w:t>
      </w:r>
      <w:r>
        <w:t>крахмалосахаросодержащих</w:t>
      </w:r>
      <w:r>
        <w:t xml:space="preserve"> </w:t>
      </w:r>
      <w:r>
        <w:t>продуктов</w:t>
      </w:r>
      <w:r>
        <w:t xml:space="preserve"> – </w:t>
      </w:r>
      <w:r>
        <w:t>зерна</w:t>
      </w:r>
      <w:r>
        <w:t xml:space="preserve"> </w:t>
      </w:r>
      <w:r>
        <w:t>и</w:t>
      </w:r>
      <w:r>
        <w:t xml:space="preserve"> </w:t>
      </w:r>
      <w:r>
        <w:t>сахарной</w:t>
      </w:r>
      <w:r>
        <w:t xml:space="preserve"> </w:t>
      </w:r>
      <w:r>
        <w:t>свеклы</w:t>
      </w:r>
      <w:r>
        <w:t xml:space="preserve"> </w:t>
      </w:r>
      <w:r>
        <w:t>в</w:t>
      </w:r>
      <w:r>
        <w:t xml:space="preserve"> </w:t>
      </w:r>
      <w:r>
        <w:t>Европе</w:t>
      </w:r>
      <w:r>
        <w:t xml:space="preserve"> </w:t>
      </w:r>
      <w:r>
        <w:t>до</w:t>
      </w:r>
      <w:r>
        <w:t xml:space="preserve"> </w:t>
      </w:r>
      <w:r>
        <w:t>стадии</w:t>
      </w:r>
      <w:r>
        <w:t xml:space="preserve"> </w:t>
      </w:r>
      <w:r>
        <w:t>его</w:t>
      </w:r>
      <w:r>
        <w:t xml:space="preserve"> </w:t>
      </w:r>
      <w:r>
        <w:t>конечной</w:t>
      </w:r>
      <w:r>
        <w:t xml:space="preserve"> </w:t>
      </w:r>
      <w:r>
        <w:t>переработки</w:t>
      </w:r>
      <w:r>
        <w:t xml:space="preserve"> </w:t>
      </w:r>
      <w:r>
        <w:t>в</w:t>
      </w:r>
      <w:r>
        <w:t xml:space="preserve"> </w:t>
      </w:r>
      <w:r>
        <w:t>топливо</w:t>
      </w:r>
      <w:r>
        <w:t xml:space="preserve"> </w:t>
      </w:r>
      <w:r>
        <w:t>составляет</w:t>
      </w:r>
      <w:r>
        <w:t xml:space="preserve"> 0,53 </w:t>
      </w:r>
      <w:r>
        <w:t>и</w:t>
      </w:r>
      <w:r>
        <w:t xml:space="preserve"> 0,45 </w:t>
      </w:r>
      <w:r>
        <w:t>Евро</w:t>
      </w:r>
      <w:r>
        <w:t xml:space="preserve"> </w:t>
      </w:r>
      <w:r>
        <w:t>за</w:t>
      </w:r>
      <w:r>
        <w:t xml:space="preserve"> </w:t>
      </w:r>
      <w:r>
        <w:t>литр</w:t>
      </w:r>
      <w:r>
        <w:t xml:space="preserve">, </w:t>
      </w:r>
      <w:r>
        <w:t>соответственно</w:t>
      </w:r>
      <w:r>
        <w:t xml:space="preserve">.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лигнинсодержащего</w:t>
      </w:r>
      <w:r>
        <w:t xml:space="preserve"> </w:t>
      </w:r>
      <w:r>
        <w:t>сырья</w:t>
      </w:r>
      <w:r>
        <w:t xml:space="preserve"> (</w:t>
      </w:r>
      <w:r>
        <w:t>древеси</w:t>
      </w:r>
      <w:r>
        <w:t>на</w:t>
      </w:r>
      <w:r>
        <w:t xml:space="preserve">, </w:t>
      </w:r>
      <w:r>
        <w:t>солома</w:t>
      </w:r>
      <w:r>
        <w:t xml:space="preserve">) </w:t>
      </w:r>
      <w:r>
        <w:t>себестоимость</w:t>
      </w:r>
      <w:r>
        <w:t xml:space="preserve"> </w:t>
      </w:r>
      <w:r>
        <w:t>этанола</w:t>
      </w:r>
      <w:r>
        <w:t xml:space="preserve"> </w:t>
      </w:r>
      <w:r>
        <w:t>за</w:t>
      </w:r>
      <w:r>
        <w:t xml:space="preserve"> </w:t>
      </w:r>
      <w:r>
        <w:t>литр</w:t>
      </w:r>
      <w:r>
        <w:t xml:space="preserve"> </w:t>
      </w:r>
      <w:r>
        <w:t>колеблется</w:t>
      </w:r>
      <w:r>
        <w:t xml:space="preserve"> </w:t>
      </w:r>
      <w:r>
        <w:t>от</w:t>
      </w:r>
      <w:r>
        <w:t xml:space="preserve"> 0,56 </w:t>
      </w:r>
      <w:r>
        <w:t>до</w:t>
      </w:r>
      <w:r>
        <w:t xml:space="preserve"> 0,46 </w:t>
      </w:r>
      <w:r>
        <w:t>Евро</w:t>
      </w:r>
      <w:r>
        <w:t xml:space="preserve"> </w:t>
      </w:r>
      <w:r>
        <w:t>за</w:t>
      </w:r>
      <w:r>
        <w:t xml:space="preserve"> </w:t>
      </w:r>
      <w:r>
        <w:t>литр</w:t>
      </w:r>
      <w:r>
        <w:t xml:space="preserve">.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процесса</w:t>
      </w:r>
      <w:r>
        <w:t xml:space="preserve"> </w:t>
      </w:r>
      <w:r>
        <w:t>переработки</w:t>
      </w:r>
      <w:r>
        <w:t xml:space="preserve"> </w:t>
      </w:r>
      <w:r>
        <w:t>пентоз</w:t>
      </w:r>
      <w:r>
        <w:t xml:space="preserve"> </w:t>
      </w:r>
      <w:r>
        <w:t>стоимость</w:t>
      </w:r>
      <w:r>
        <w:t xml:space="preserve"> </w:t>
      </w:r>
      <w:r>
        <w:t>этанола</w:t>
      </w:r>
      <w:r>
        <w:t xml:space="preserve"> </w:t>
      </w:r>
      <w:r>
        <w:t>из</w:t>
      </w:r>
      <w:r>
        <w:t xml:space="preserve"> </w:t>
      </w:r>
      <w:r>
        <w:t>лигнинсодержащего</w:t>
      </w:r>
      <w:r>
        <w:t xml:space="preserve"> </w:t>
      </w:r>
      <w:r>
        <w:t>сырья</w:t>
      </w:r>
      <w:r>
        <w:t xml:space="preserve"> </w:t>
      </w:r>
      <w:r>
        <w:t>снижается</w:t>
      </w:r>
      <w:r>
        <w:t xml:space="preserve"> </w:t>
      </w:r>
      <w:r>
        <w:t>на</w:t>
      </w:r>
      <w:r>
        <w:t xml:space="preserve"> 520%. </w:t>
      </w:r>
      <w:r>
        <w:t>Себестоимость</w:t>
      </w:r>
      <w:r>
        <w:t xml:space="preserve"> </w:t>
      </w:r>
      <w:r>
        <w:t>биоэтанола</w:t>
      </w:r>
      <w:r>
        <w:t xml:space="preserve"> </w:t>
      </w:r>
      <w:r>
        <w:t>в</w:t>
      </w:r>
      <w:r>
        <w:t xml:space="preserve"> </w:t>
      </w:r>
      <w:r>
        <w:t>развивающихся</w:t>
      </w:r>
      <w:r>
        <w:t xml:space="preserve"> </w:t>
      </w:r>
      <w:r>
        <w:t>странах</w:t>
      </w:r>
      <w:r>
        <w:t xml:space="preserve"> </w:t>
      </w:r>
      <w:r>
        <w:t>с</w:t>
      </w:r>
      <w:r>
        <w:t xml:space="preserve"> </w:t>
      </w:r>
      <w:r>
        <w:t>меньшим</w:t>
      </w:r>
      <w:r>
        <w:t xml:space="preserve"> </w:t>
      </w:r>
      <w:r>
        <w:t>уровнем</w:t>
      </w:r>
      <w:r>
        <w:t xml:space="preserve"> </w:t>
      </w:r>
      <w:r>
        <w:t>жизни</w:t>
      </w:r>
      <w:r>
        <w:t xml:space="preserve"> </w:t>
      </w:r>
      <w:r>
        <w:t>и</w:t>
      </w:r>
      <w:r>
        <w:t xml:space="preserve"> </w:t>
      </w:r>
      <w:r>
        <w:t>более</w:t>
      </w:r>
      <w:r>
        <w:t xml:space="preserve"> </w:t>
      </w:r>
      <w:r>
        <w:t>подходящим</w:t>
      </w:r>
      <w:r>
        <w:t xml:space="preserve"> </w:t>
      </w:r>
      <w:r>
        <w:t>климатом</w:t>
      </w:r>
      <w:r>
        <w:t xml:space="preserve"> </w:t>
      </w:r>
      <w:r>
        <w:t>для</w:t>
      </w:r>
      <w:r>
        <w:t xml:space="preserve"> </w:t>
      </w:r>
      <w:r>
        <w:t>выращивания</w:t>
      </w:r>
      <w:r>
        <w:t xml:space="preserve"> </w:t>
      </w:r>
      <w:r>
        <w:t>сахарного</w:t>
      </w:r>
      <w:r>
        <w:t xml:space="preserve"> </w:t>
      </w:r>
      <w:r>
        <w:t>тростника</w:t>
      </w:r>
      <w:r>
        <w:t xml:space="preserve"> </w:t>
      </w:r>
      <w:r>
        <w:t>естественно</w:t>
      </w:r>
      <w:r>
        <w:t xml:space="preserve"> </w:t>
      </w:r>
      <w:r>
        <w:t>ниже</w:t>
      </w:r>
      <w:r>
        <w:t xml:space="preserve">. </w:t>
      </w:r>
      <w:r>
        <w:t>Себестоимость</w:t>
      </w:r>
      <w:r>
        <w:t xml:space="preserve"> </w:t>
      </w:r>
      <w:r>
        <w:t>этанола</w:t>
      </w:r>
      <w:r>
        <w:t xml:space="preserve"> </w:t>
      </w:r>
      <w:r>
        <w:t>в</w:t>
      </w:r>
      <w:r>
        <w:t xml:space="preserve"> </w:t>
      </w:r>
      <w:r>
        <w:t>Бразилии</w:t>
      </w:r>
      <w:r>
        <w:t xml:space="preserve"> </w:t>
      </w:r>
      <w:r>
        <w:t>в</w:t>
      </w:r>
      <w:r>
        <w:t xml:space="preserve"> 2006 </w:t>
      </w:r>
      <w:r>
        <w:t>году</w:t>
      </w:r>
      <w:r>
        <w:t xml:space="preserve"> </w:t>
      </w:r>
      <w:r>
        <w:t>составляла</w:t>
      </w:r>
      <w:r>
        <w:t xml:space="preserve"> 0,22 $ </w:t>
      </w:r>
      <w:r>
        <w:t>за</w:t>
      </w:r>
      <w:r>
        <w:t xml:space="preserve"> </w:t>
      </w:r>
      <w:r>
        <w:t>литр</w:t>
      </w:r>
      <w:r>
        <w:t xml:space="preserve">, </w:t>
      </w:r>
      <w:r>
        <w:t>в</w:t>
      </w:r>
      <w:r>
        <w:t xml:space="preserve"> </w:t>
      </w:r>
      <w:r>
        <w:t>то</w:t>
      </w:r>
      <w:r>
        <w:t xml:space="preserve"> </w:t>
      </w:r>
      <w:r>
        <w:t>же</w:t>
      </w:r>
      <w:r>
        <w:t xml:space="preserve"> </w:t>
      </w:r>
      <w:r>
        <w:t>самое</w:t>
      </w:r>
      <w:r>
        <w:t xml:space="preserve"> </w:t>
      </w:r>
      <w:r>
        <w:t>время</w:t>
      </w:r>
      <w:r>
        <w:t xml:space="preserve"> </w:t>
      </w:r>
      <w:r>
        <w:t>в</w:t>
      </w:r>
      <w:r>
        <w:t xml:space="preserve"> </w:t>
      </w:r>
      <w:r>
        <w:t>США</w:t>
      </w:r>
      <w:r>
        <w:t xml:space="preserve"> </w:t>
      </w:r>
      <w:r>
        <w:t>этанол</w:t>
      </w:r>
      <w:r>
        <w:t xml:space="preserve"> </w:t>
      </w:r>
      <w:r>
        <w:t>обходился</w:t>
      </w:r>
      <w:r>
        <w:t xml:space="preserve"> </w:t>
      </w:r>
      <w:r>
        <w:t>в</w:t>
      </w:r>
      <w:r>
        <w:t xml:space="preserve"> 0,35 $ </w:t>
      </w:r>
      <w:r>
        <w:t>за</w:t>
      </w:r>
      <w:r>
        <w:t xml:space="preserve"> </w:t>
      </w:r>
      <w:r>
        <w:t>литр</w:t>
      </w:r>
      <w:r>
        <w:t xml:space="preserve">.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соотношение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этанол</w:t>
      </w:r>
      <w:r>
        <w:t xml:space="preserve"> </w:t>
      </w:r>
      <w:r>
        <w:t>в</w:t>
      </w:r>
      <w:r>
        <w:t xml:space="preserve"> </w:t>
      </w:r>
    </w:p>
    <w:p w:rsidR="00CD53A6" w:rsidRDefault="00664D59">
      <w:pPr>
        <w:ind w:left="-15" w:right="148" w:firstLine="0"/>
      </w:pPr>
      <w:r>
        <w:t>США</w:t>
      </w:r>
      <w:r>
        <w:t xml:space="preserve"> </w:t>
      </w:r>
      <w:r>
        <w:t>и</w:t>
      </w:r>
      <w:r>
        <w:t xml:space="preserve"> </w:t>
      </w:r>
      <w:r>
        <w:t>Бразилии</w:t>
      </w:r>
      <w:r>
        <w:t xml:space="preserve"> </w:t>
      </w:r>
      <w:r>
        <w:t>несколько</w:t>
      </w:r>
      <w:r>
        <w:t xml:space="preserve"> </w:t>
      </w:r>
      <w:r>
        <w:t>уменьшилось</w:t>
      </w:r>
      <w:r>
        <w:t xml:space="preserve">,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государственного</w:t>
      </w:r>
      <w:r>
        <w:t xml:space="preserve"> </w:t>
      </w:r>
      <w:r>
        <w:t>стимулирования</w:t>
      </w:r>
      <w:r>
        <w:t xml:space="preserve"> </w:t>
      </w:r>
      <w:r>
        <w:t>данной</w:t>
      </w:r>
      <w:r>
        <w:t xml:space="preserve"> </w:t>
      </w:r>
      <w:r>
        <w:t>отрасли</w:t>
      </w:r>
      <w:r>
        <w:t xml:space="preserve"> </w:t>
      </w:r>
      <w:r>
        <w:t>и</w:t>
      </w:r>
      <w:r>
        <w:t xml:space="preserve"> </w:t>
      </w:r>
      <w:r>
        <w:t>последовавшего</w:t>
      </w:r>
      <w:r>
        <w:t xml:space="preserve"> </w:t>
      </w:r>
      <w:r>
        <w:t>подъема</w:t>
      </w:r>
      <w:r>
        <w:t xml:space="preserve"> </w:t>
      </w:r>
      <w:r>
        <w:t>производства</w:t>
      </w:r>
      <w:r>
        <w:t xml:space="preserve">. 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США</w:t>
      </w:r>
      <w:r>
        <w:t xml:space="preserve"> </w:t>
      </w:r>
      <w:r>
        <w:t>также</w:t>
      </w:r>
      <w:r>
        <w:t xml:space="preserve"> </w:t>
      </w:r>
      <w:r>
        <w:t>рассматривается</w:t>
      </w:r>
      <w:r>
        <w:t xml:space="preserve"> </w:t>
      </w:r>
      <w:r>
        <w:t>перспектива</w:t>
      </w:r>
      <w:r>
        <w:t xml:space="preserve"> </w:t>
      </w:r>
      <w:r>
        <w:t>получение</w:t>
      </w:r>
      <w:r>
        <w:t xml:space="preserve"> </w:t>
      </w:r>
      <w:r>
        <w:t>углеводородов</w:t>
      </w:r>
      <w:r>
        <w:t xml:space="preserve"> </w:t>
      </w:r>
      <w:r>
        <w:t>из</w:t>
      </w:r>
      <w:r>
        <w:t xml:space="preserve"> </w:t>
      </w:r>
      <w:r>
        <w:t>биомассы</w:t>
      </w:r>
      <w:r>
        <w:t xml:space="preserve"> </w:t>
      </w:r>
      <w:r>
        <w:t>водорослей</w:t>
      </w:r>
      <w:r>
        <w:t xml:space="preserve"> </w:t>
      </w:r>
      <w:r>
        <w:t>реально</w:t>
      </w:r>
      <w:r>
        <w:t xml:space="preserve"> </w:t>
      </w:r>
      <w:r>
        <w:t>добываемые</w:t>
      </w:r>
      <w:r>
        <w:t xml:space="preserve"> </w:t>
      </w:r>
      <w:r>
        <w:t>объ</w:t>
      </w:r>
      <w:r>
        <w:t>емы</w:t>
      </w:r>
      <w:r>
        <w:t xml:space="preserve"> </w:t>
      </w:r>
      <w:r>
        <w:t>которой</w:t>
      </w:r>
      <w:r>
        <w:t xml:space="preserve"> </w:t>
      </w:r>
      <w:r>
        <w:t>позволяют</w:t>
      </w:r>
      <w:r>
        <w:t xml:space="preserve"> </w:t>
      </w:r>
      <w:r>
        <w:t>решать</w:t>
      </w:r>
      <w:r>
        <w:t xml:space="preserve"> </w:t>
      </w:r>
      <w:r>
        <w:t>некоторые</w:t>
      </w:r>
      <w:r>
        <w:t xml:space="preserve"> </w:t>
      </w:r>
      <w:r>
        <w:t>вопросы</w:t>
      </w:r>
      <w:r>
        <w:t xml:space="preserve"> </w:t>
      </w:r>
      <w:r>
        <w:t>энергетической</w:t>
      </w:r>
      <w:r>
        <w:t xml:space="preserve"> </w:t>
      </w:r>
      <w:r>
        <w:t>безопасности</w:t>
      </w:r>
      <w:r>
        <w:t xml:space="preserve"> </w:t>
      </w:r>
      <w:r>
        <w:t>страны</w:t>
      </w:r>
      <w:r>
        <w:t xml:space="preserve">. </w:t>
      </w:r>
    </w:p>
    <w:p w:rsidR="00CD53A6" w:rsidRDefault="00664D59">
      <w:pPr>
        <w:ind w:left="-15" w:right="148"/>
      </w:pPr>
      <w:r>
        <w:t>Преимущества</w:t>
      </w:r>
      <w:r>
        <w:t xml:space="preserve"> </w:t>
      </w:r>
      <w:r>
        <w:t>биомассы</w:t>
      </w:r>
      <w:r>
        <w:t xml:space="preserve"> </w:t>
      </w:r>
      <w:r>
        <w:t>водорослей</w:t>
      </w:r>
      <w:r>
        <w:t xml:space="preserve"> </w:t>
      </w:r>
      <w:r>
        <w:t>в</w:t>
      </w:r>
      <w:r>
        <w:t xml:space="preserve"> </w:t>
      </w:r>
      <w:r>
        <w:t>отличие</w:t>
      </w:r>
      <w:r>
        <w:t xml:space="preserve"> </w:t>
      </w:r>
      <w:r>
        <w:t>от</w:t>
      </w:r>
      <w:r>
        <w:t xml:space="preserve"> </w:t>
      </w:r>
      <w:r>
        <w:t>биомассы</w:t>
      </w:r>
      <w:r>
        <w:t xml:space="preserve"> </w:t>
      </w:r>
      <w:r>
        <w:t>наземного</w:t>
      </w:r>
      <w:r>
        <w:t xml:space="preserve"> </w:t>
      </w:r>
      <w:r>
        <w:t>растительного</w:t>
      </w:r>
      <w:r>
        <w:t xml:space="preserve"> </w:t>
      </w:r>
      <w:r>
        <w:t>происхождения</w:t>
      </w:r>
      <w:r>
        <w:t xml:space="preserve"> </w:t>
      </w:r>
      <w:r>
        <w:lastRenderedPageBreak/>
        <w:t>заключается</w:t>
      </w:r>
      <w:r>
        <w:t xml:space="preserve"> </w:t>
      </w:r>
      <w:r>
        <w:t>в</w:t>
      </w:r>
      <w:r>
        <w:t xml:space="preserve"> </w:t>
      </w:r>
      <w:r>
        <w:t>отсутствии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лигнина</w:t>
      </w:r>
      <w:r>
        <w:t xml:space="preserve">, </w:t>
      </w:r>
      <w:r>
        <w:t>что</w:t>
      </w:r>
      <w:r>
        <w:t xml:space="preserve"> </w:t>
      </w:r>
      <w:r>
        <w:t>делает</w:t>
      </w:r>
      <w:r>
        <w:t xml:space="preserve"> </w:t>
      </w:r>
      <w:r>
        <w:t>ее</w:t>
      </w:r>
      <w:r>
        <w:t xml:space="preserve"> </w:t>
      </w:r>
      <w:r>
        <w:t>предпочтительней</w:t>
      </w:r>
      <w:r>
        <w:t xml:space="preserve"> </w:t>
      </w:r>
      <w:r>
        <w:t>при</w:t>
      </w:r>
      <w:r>
        <w:t xml:space="preserve"> </w:t>
      </w:r>
      <w:r>
        <w:t>извлечении</w:t>
      </w:r>
      <w:r>
        <w:t xml:space="preserve"> </w:t>
      </w:r>
      <w:r>
        <w:t>полисахаридов</w:t>
      </w:r>
      <w:r>
        <w:t xml:space="preserve">. </w:t>
      </w:r>
      <w:r>
        <w:t>Однако</w:t>
      </w:r>
      <w:r>
        <w:t xml:space="preserve">, </w:t>
      </w:r>
      <w:r>
        <w:t>содержание</w:t>
      </w:r>
      <w:r>
        <w:t xml:space="preserve"> </w:t>
      </w:r>
      <w:r>
        <w:t>воды</w:t>
      </w:r>
      <w:r>
        <w:t xml:space="preserve"> </w:t>
      </w:r>
      <w:r>
        <w:t>в</w:t>
      </w:r>
      <w:r>
        <w:t xml:space="preserve"> </w:t>
      </w:r>
      <w:r>
        <w:t>водорослях</w:t>
      </w:r>
      <w:r>
        <w:t xml:space="preserve"> </w:t>
      </w:r>
      <w:r>
        <w:t>до</w:t>
      </w:r>
      <w:r>
        <w:t xml:space="preserve"> 90% </w:t>
      </w:r>
      <w:r>
        <w:t>требует</w:t>
      </w:r>
      <w:r>
        <w:t xml:space="preserve"> </w:t>
      </w:r>
      <w:r>
        <w:t>значительных</w:t>
      </w:r>
      <w:r>
        <w:t xml:space="preserve"> </w:t>
      </w:r>
      <w:r>
        <w:t>энергетических</w:t>
      </w:r>
      <w:r>
        <w:t xml:space="preserve"> </w:t>
      </w:r>
      <w:r>
        <w:t>затрат</w:t>
      </w:r>
      <w:r>
        <w:t xml:space="preserve"> </w:t>
      </w:r>
      <w:r>
        <w:t>на</w:t>
      </w:r>
      <w:r>
        <w:t xml:space="preserve"> </w:t>
      </w:r>
      <w:r>
        <w:t>извлечение</w:t>
      </w:r>
      <w:r>
        <w:t xml:space="preserve"> </w:t>
      </w:r>
      <w:r>
        <w:t>сухой</w:t>
      </w:r>
      <w:r>
        <w:t xml:space="preserve"> </w:t>
      </w:r>
      <w:r>
        <w:t>биомассы</w:t>
      </w:r>
      <w:r>
        <w:t xml:space="preserve"> - </w:t>
      </w:r>
      <w:r>
        <w:t>основного</w:t>
      </w:r>
      <w:r>
        <w:t xml:space="preserve"> </w:t>
      </w:r>
      <w:r>
        <w:t>продукта</w:t>
      </w:r>
      <w:r>
        <w:t xml:space="preserve"> </w:t>
      </w:r>
      <w:r>
        <w:t>для</w:t>
      </w:r>
      <w:r>
        <w:t xml:space="preserve"> </w:t>
      </w:r>
      <w:r>
        <w:t>дальнейшей</w:t>
      </w:r>
      <w:r>
        <w:t xml:space="preserve"> </w:t>
      </w:r>
      <w:r>
        <w:t>переработки</w:t>
      </w:r>
      <w:r>
        <w:t xml:space="preserve">. 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России</w:t>
      </w:r>
      <w:r>
        <w:t xml:space="preserve"> </w:t>
      </w:r>
      <w:r>
        <w:t>авторы</w:t>
      </w:r>
      <w:r>
        <w:t xml:space="preserve"> </w:t>
      </w:r>
      <w:r>
        <w:t>биомассу</w:t>
      </w:r>
      <w:r>
        <w:t xml:space="preserve"> </w:t>
      </w:r>
      <w:r>
        <w:t>водорослей</w:t>
      </w:r>
      <w:r>
        <w:t xml:space="preserve"> </w:t>
      </w:r>
      <w:r>
        <w:t>подвергают</w:t>
      </w:r>
      <w:r>
        <w:t xml:space="preserve"> </w:t>
      </w:r>
      <w:r>
        <w:t>гидролизу</w:t>
      </w:r>
      <w:r>
        <w:t xml:space="preserve"> </w:t>
      </w:r>
      <w:r>
        <w:t>компле</w:t>
      </w:r>
      <w:r>
        <w:t>ксом</w:t>
      </w:r>
      <w:r>
        <w:t xml:space="preserve"> </w:t>
      </w:r>
      <w:r>
        <w:t>ферментов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клеточная</w:t>
      </w:r>
      <w:r>
        <w:t xml:space="preserve"> </w:t>
      </w:r>
      <w:r>
        <w:t>структура</w:t>
      </w:r>
      <w:r>
        <w:t xml:space="preserve"> </w:t>
      </w:r>
      <w:r>
        <w:t>биомассы</w:t>
      </w:r>
      <w:r>
        <w:t xml:space="preserve"> </w:t>
      </w:r>
      <w:r>
        <w:t>разрушается</w:t>
      </w:r>
      <w:r>
        <w:t xml:space="preserve"> </w:t>
      </w:r>
      <w:r>
        <w:t>с</w:t>
      </w:r>
      <w:r>
        <w:t xml:space="preserve"> </w:t>
      </w:r>
      <w:r>
        <w:t>освобождением</w:t>
      </w:r>
      <w:r>
        <w:t xml:space="preserve"> </w:t>
      </w:r>
      <w:r>
        <w:t>полисахаридов</w:t>
      </w:r>
      <w:r>
        <w:t xml:space="preserve">, </w:t>
      </w:r>
      <w:r>
        <w:t>последующий</w:t>
      </w:r>
      <w:r>
        <w:t xml:space="preserve"> </w:t>
      </w:r>
      <w:r>
        <w:t>гидролиз</w:t>
      </w:r>
      <w:r>
        <w:t xml:space="preserve"> </w:t>
      </w:r>
      <w:r>
        <w:t>которых</w:t>
      </w:r>
      <w:r>
        <w:t xml:space="preserve"> </w:t>
      </w:r>
      <w:r>
        <w:t>позволяет</w:t>
      </w:r>
      <w:r>
        <w:t xml:space="preserve"> </w:t>
      </w:r>
      <w:r>
        <w:t>получать</w:t>
      </w:r>
      <w:r>
        <w:t xml:space="preserve"> </w:t>
      </w:r>
      <w:r>
        <w:t>моносахариды</w:t>
      </w:r>
      <w:r>
        <w:t xml:space="preserve"> - </w:t>
      </w:r>
      <w:r>
        <w:t>продукты</w:t>
      </w:r>
      <w:r>
        <w:t xml:space="preserve"> </w:t>
      </w:r>
      <w:r>
        <w:t>для</w:t>
      </w:r>
      <w:r>
        <w:t xml:space="preserve"> </w:t>
      </w:r>
      <w:r>
        <w:t>производства</w:t>
      </w:r>
      <w:r>
        <w:t xml:space="preserve"> </w:t>
      </w:r>
      <w:r>
        <w:t>различных</w:t>
      </w:r>
      <w:r>
        <w:t xml:space="preserve"> </w:t>
      </w:r>
      <w:r>
        <w:t>химических</w:t>
      </w:r>
      <w:r>
        <w:t xml:space="preserve"> </w:t>
      </w:r>
      <w:r>
        <w:t>соединений</w:t>
      </w:r>
      <w:r>
        <w:t xml:space="preserve">. </w:t>
      </w:r>
      <w:r>
        <w:t>Предложенный</w:t>
      </w:r>
      <w:r>
        <w:t xml:space="preserve"> </w:t>
      </w:r>
      <w:r>
        <w:t>метод</w:t>
      </w:r>
      <w:r>
        <w:t xml:space="preserve"> </w:t>
      </w:r>
      <w:r>
        <w:t>требует</w:t>
      </w:r>
      <w:r>
        <w:t xml:space="preserve"> </w:t>
      </w:r>
      <w:r>
        <w:t>технико</w:t>
      </w:r>
      <w:r>
        <w:t>-</w:t>
      </w:r>
      <w:r>
        <w:t>экономического</w:t>
      </w:r>
      <w:r>
        <w:t xml:space="preserve"> </w:t>
      </w:r>
      <w:r>
        <w:t>обоснования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затрат</w:t>
      </w:r>
      <w:r>
        <w:t xml:space="preserve"> </w:t>
      </w:r>
      <w:r>
        <w:t>на</w:t>
      </w:r>
      <w:r>
        <w:t xml:space="preserve"> </w:t>
      </w:r>
      <w:r>
        <w:t>добычу</w:t>
      </w:r>
      <w:r>
        <w:t xml:space="preserve"> </w:t>
      </w:r>
      <w:r>
        <w:t>водорослей</w:t>
      </w:r>
      <w:r>
        <w:t xml:space="preserve"> (</w:t>
      </w:r>
      <w:r>
        <w:t>голубой</w:t>
      </w:r>
      <w:r>
        <w:t xml:space="preserve"> </w:t>
      </w:r>
      <w:r>
        <w:t>и</w:t>
      </w:r>
      <w:r>
        <w:t xml:space="preserve"> </w:t>
      </w:r>
      <w:r>
        <w:t>красной</w:t>
      </w:r>
      <w:r>
        <w:t xml:space="preserve"> </w:t>
      </w:r>
      <w:r>
        <w:t>ламинарий</w:t>
      </w:r>
      <w:r>
        <w:t xml:space="preserve">) </w:t>
      </w:r>
      <w:r>
        <w:t>в</w:t>
      </w:r>
      <w:r>
        <w:t xml:space="preserve"> </w:t>
      </w:r>
      <w:r>
        <w:t>районах</w:t>
      </w:r>
      <w:r>
        <w:t xml:space="preserve"> </w:t>
      </w:r>
      <w:r>
        <w:t>побережья</w:t>
      </w:r>
      <w:r>
        <w:t xml:space="preserve"> </w:t>
      </w:r>
      <w:r>
        <w:t>Баренцевого</w:t>
      </w:r>
      <w:r>
        <w:t xml:space="preserve"> </w:t>
      </w:r>
      <w:r>
        <w:t>моря</w:t>
      </w:r>
      <w:r>
        <w:t xml:space="preserve"> </w:t>
      </w:r>
      <w:r>
        <w:t>и</w:t>
      </w:r>
      <w:r>
        <w:t xml:space="preserve"> </w:t>
      </w:r>
      <w:r>
        <w:t>побережья</w:t>
      </w:r>
      <w:r>
        <w:t xml:space="preserve"> </w:t>
      </w:r>
      <w:r>
        <w:t>Камчатки</w:t>
      </w:r>
      <w:r>
        <w:t xml:space="preserve">, </w:t>
      </w:r>
      <w:r>
        <w:t>и</w:t>
      </w:r>
      <w:r>
        <w:t xml:space="preserve"> </w:t>
      </w:r>
      <w:r>
        <w:t>последующей</w:t>
      </w:r>
      <w:r>
        <w:t xml:space="preserve"> </w:t>
      </w:r>
      <w:r>
        <w:t>сушки</w:t>
      </w:r>
      <w:r>
        <w:t xml:space="preserve"> </w:t>
      </w:r>
      <w:r>
        <w:t>и</w:t>
      </w:r>
      <w:r>
        <w:t xml:space="preserve"> </w:t>
      </w:r>
      <w:r>
        <w:t>транспортировки</w:t>
      </w:r>
      <w:r>
        <w:t xml:space="preserve"> </w:t>
      </w:r>
      <w:r>
        <w:t>к</w:t>
      </w:r>
      <w:r>
        <w:t xml:space="preserve"> </w:t>
      </w:r>
      <w:r>
        <w:t>месту</w:t>
      </w:r>
      <w:r>
        <w:t xml:space="preserve"> </w:t>
      </w:r>
      <w:r>
        <w:t>переработки</w:t>
      </w:r>
      <w:r>
        <w:t xml:space="preserve">. </w:t>
      </w:r>
    </w:p>
    <w:p w:rsidR="00CD53A6" w:rsidRDefault="00664D59">
      <w:pPr>
        <w:ind w:left="-15" w:right="148"/>
      </w:pPr>
      <w:r>
        <w:t>По</w:t>
      </w:r>
      <w:r>
        <w:t xml:space="preserve"> </w:t>
      </w:r>
      <w:r>
        <w:t>данным</w:t>
      </w:r>
      <w:r>
        <w:t xml:space="preserve"> Market Research Analyst </w:t>
      </w:r>
      <w:r>
        <w:t>мировое</w:t>
      </w:r>
      <w:r>
        <w:t xml:space="preserve"> </w:t>
      </w:r>
      <w:r>
        <w:t>производство</w:t>
      </w:r>
      <w:r>
        <w:t xml:space="preserve"> </w:t>
      </w:r>
      <w:r>
        <w:t>биоэтанола</w:t>
      </w:r>
      <w:r>
        <w:t xml:space="preserve"> </w:t>
      </w:r>
      <w:r>
        <w:t>в</w:t>
      </w:r>
      <w:r>
        <w:t xml:space="preserve"> 2008 </w:t>
      </w:r>
      <w:r>
        <w:t>году</w:t>
      </w:r>
      <w:r>
        <w:t xml:space="preserve"> </w:t>
      </w:r>
      <w:r>
        <w:t>составило</w:t>
      </w:r>
      <w:r>
        <w:t xml:space="preserve"> 16,285 </w:t>
      </w:r>
      <w:r>
        <w:t>миллиардов</w:t>
      </w:r>
      <w:r>
        <w:t xml:space="preserve"> </w:t>
      </w:r>
      <w:r>
        <w:t>галлонов</w:t>
      </w:r>
      <w:r>
        <w:t xml:space="preserve"> </w:t>
      </w:r>
      <w:r>
        <w:t>или</w:t>
      </w:r>
      <w:r>
        <w:t xml:space="preserve"> 49 </w:t>
      </w:r>
      <w:r>
        <w:t>миллионов</w:t>
      </w:r>
      <w:r>
        <w:t xml:space="preserve"> </w:t>
      </w:r>
      <w:r>
        <w:t>тонн</w:t>
      </w:r>
      <w:r>
        <w:t xml:space="preserve">. </w:t>
      </w:r>
      <w:r>
        <w:t>Прогноз</w:t>
      </w:r>
      <w:r>
        <w:t xml:space="preserve"> </w:t>
      </w:r>
      <w:r>
        <w:t>увеличения</w:t>
      </w:r>
      <w:r>
        <w:t xml:space="preserve"> </w:t>
      </w:r>
      <w:r>
        <w:t>объемов</w:t>
      </w:r>
      <w:r>
        <w:t xml:space="preserve"> </w:t>
      </w:r>
      <w:r>
        <w:t>производства</w:t>
      </w:r>
      <w:r>
        <w:t xml:space="preserve"> </w:t>
      </w:r>
      <w:r>
        <w:t>до</w:t>
      </w:r>
      <w:r>
        <w:t xml:space="preserve"> 2012 </w:t>
      </w:r>
      <w:r>
        <w:t>года</w:t>
      </w:r>
      <w:r>
        <w:t xml:space="preserve"> </w:t>
      </w:r>
      <w:r>
        <w:t>опубликованный</w:t>
      </w:r>
      <w:r>
        <w:t xml:space="preserve"> </w:t>
      </w:r>
      <w:r>
        <w:t>тем</w:t>
      </w:r>
      <w:r>
        <w:t xml:space="preserve"> </w:t>
      </w:r>
      <w:r>
        <w:t>же</w:t>
      </w:r>
      <w:r>
        <w:t xml:space="preserve"> </w:t>
      </w:r>
      <w:r>
        <w:t>агентством</w:t>
      </w:r>
      <w:r>
        <w:t xml:space="preserve"> </w:t>
      </w:r>
      <w:r>
        <w:t>останавливается</w:t>
      </w:r>
      <w:r>
        <w:t xml:space="preserve"> </w:t>
      </w:r>
      <w:r>
        <w:t>на</w:t>
      </w:r>
      <w:r>
        <w:t xml:space="preserve"> </w:t>
      </w:r>
      <w:r>
        <w:t>цифре</w:t>
      </w:r>
      <w:r>
        <w:t xml:space="preserve"> 65 </w:t>
      </w:r>
      <w:r>
        <w:t>млн</w:t>
      </w:r>
      <w:r>
        <w:t xml:space="preserve">. </w:t>
      </w:r>
      <w:r>
        <w:t>т</w:t>
      </w:r>
      <w:r>
        <w:t xml:space="preserve">. </w:t>
      </w:r>
      <w:r>
        <w:t>в</w:t>
      </w:r>
      <w:r>
        <w:t xml:space="preserve"> </w:t>
      </w:r>
      <w:r>
        <w:t>год</w:t>
      </w:r>
      <w:r>
        <w:t xml:space="preserve">. </w:t>
      </w:r>
      <w:r>
        <w:t>Для</w:t>
      </w:r>
      <w:r>
        <w:t xml:space="preserve"> </w:t>
      </w:r>
      <w:r>
        <w:t>сравнения</w:t>
      </w:r>
      <w:r>
        <w:t xml:space="preserve"> </w:t>
      </w:r>
      <w:r>
        <w:t>только</w:t>
      </w:r>
      <w:r>
        <w:t xml:space="preserve"> </w:t>
      </w:r>
      <w:r>
        <w:t>экспорт</w:t>
      </w:r>
      <w:r>
        <w:t xml:space="preserve"> </w:t>
      </w:r>
      <w:r>
        <w:t>не</w:t>
      </w:r>
      <w:r>
        <w:t>фти</w:t>
      </w:r>
      <w:r>
        <w:t xml:space="preserve"> </w:t>
      </w:r>
      <w:r>
        <w:t>странами</w:t>
      </w:r>
      <w:r>
        <w:t xml:space="preserve"> </w:t>
      </w:r>
      <w:r>
        <w:t>ОПЕК</w:t>
      </w:r>
      <w:r>
        <w:t xml:space="preserve"> </w:t>
      </w:r>
      <w:r>
        <w:t>в</w:t>
      </w:r>
      <w:r>
        <w:t xml:space="preserve"> </w:t>
      </w:r>
      <w:r>
        <w:t>конце</w:t>
      </w:r>
      <w:r>
        <w:t xml:space="preserve"> 2008 </w:t>
      </w:r>
      <w:r>
        <w:t>года</w:t>
      </w:r>
      <w:r>
        <w:t xml:space="preserve"> </w:t>
      </w:r>
      <w:r>
        <w:t>составлял</w:t>
      </w:r>
      <w:r>
        <w:t xml:space="preserve"> </w:t>
      </w:r>
      <w:r>
        <w:t>около</w:t>
      </w:r>
      <w:r>
        <w:t xml:space="preserve"> 30 </w:t>
      </w:r>
      <w:r>
        <w:t>млн</w:t>
      </w:r>
      <w:r>
        <w:t xml:space="preserve">. </w:t>
      </w:r>
      <w:r>
        <w:t>баррелей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, </w:t>
      </w:r>
      <w:r>
        <w:t>что</w:t>
      </w:r>
      <w:r>
        <w:t xml:space="preserve"> </w:t>
      </w:r>
      <w:r>
        <w:t>соответствует</w:t>
      </w:r>
      <w:r>
        <w:t xml:space="preserve"> 1500 </w:t>
      </w:r>
      <w:r>
        <w:t>млн</w:t>
      </w:r>
      <w:r>
        <w:t xml:space="preserve">. </w:t>
      </w:r>
      <w:r>
        <w:t>т</w:t>
      </w:r>
      <w:r>
        <w:t xml:space="preserve">. </w:t>
      </w:r>
      <w:r>
        <w:t>в</w:t>
      </w:r>
      <w:r>
        <w:t xml:space="preserve"> </w:t>
      </w:r>
      <w:r>
        <w:t>год</w:t>
      </w:r>
      <w:r>
        <w:t xml:space="preserve">.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данных</w:t>
      </w:r>
      <w:r>
        <w:t xml:space="preserve"> </w:t>
      </w:r>
      <w:r>
        <w:t>цифр</w:t>
      </w:r>
      <w:r>
        <w:t xml:space="preserve">, </w:t>
      </w:r>
      <w:r>
        <w:t>производство</w:t>
      </w:r>
      <w:r>
        <w:t xml:space="preserve"> </w:t>
      </w:r>
      <w:r>
        <w:t>этанола</w:t>
      </w:r>
      <w:r>
        <w:t xml:space="preserve"> </w:t>
      </w:r>
      <w:r>
        <w:t>в</w:t>
      </w:r>
      <w:r>
        <w:t xml:space="preserve"> </w:t>
      </w:r>
      <w:r>
        <w:t>настоящий</w:t>
      </w:r>
      <w:r>
        <w:t xml:space="preserve"> </w:t>
      </w:r>
      <w:r>
        <w:t>момент</w:t>
      </w:r>
      <w:r>
        <w:t xml:space="preserve"> </w:t>
      </w:r>
      <w:r>
        <w:t>покрывает</w:t>
      </w:r>
      <w:r>
        <w:t xml:space="preserve"> </w:t>
      </w:r>
      <w:r>
        <w:t>лишь</w:t>
      </w:r>
      <w:r>
        <w:t xml:space="preserve"> </w:t>
      </w:r>
      <w:r>
        <w:t>незначительную</w:t>
      </w:r>
      <w:r>
        <w:t xml:space="preserve"> </w:t>
      </w:r>
      <w:r>
        <w:t>долю</w:t>
      </w:r>
      <w:r>
        <w:t xml:space="preserve"> </w:t>
      </w:r>
      <w:r>
        <w:t>мировых</w:t>
      </w:r>
      <w:r>
        <w:t xml:space="preserve"> </w:t>
      </w:r>
      <w:r>
        <w:t>потребностей</w:t>
      </w:r>
      <w:r>
        <w:t xml:space="preserve"> </w:t>
      </w:r>
      <w:r>
        <w:t>в</w:t>
      </w:r>
      <w:r>
        <w:t xml:space="preserve"> </w:t>
      </w:r>
      <w:r>
        <w:t>нефти</w:t>
      </w:r>
      <w:r>
        <w:t xml:space="preserve">, </w:t>
      </w:r>
      <w:r>
        <w:t>однако</w:t>
      </w:r>
      <w:r>
        <w:t xml:space="preserve"> </w:t>
      </w:r>
      <w:r>
        <w:t>в</w:t>
      </w:r>
      <w:r>
        <w:t xml:space="preserve"> </w:t>
      </w:r>
      <w:r>
        <w:t>будущем</w:t>
      </w:r>
      <w:r>
        <w:t xml:space="preserve"> </w:t>
      </w:r>
      <w:r>
        <w:t>его</w:t>
      </w:r>
      <w:r>
        <w:t xml:space="preserve"> </w:t>
      </w:r>
      <w:r>
        <w:t>доля</w:t>
      </w:r>
      <w:r>
        <w:t xml:space="preserve"> </w:t>
      </w:r>
      <w:r>
        <w:t>может</w:t>
      </w:r>
      <w:r>
        <w:t xml:space="preserve"> </w:t>
      </w:r>
      <w:r>
        <w:t>возрасти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благоприятной</w:t>
      </w:r>
      <w:r>
        <w:t xml:space="preserve"> </w:t>
      </w:r>
      <w:r>
        <w:t>ценовой</w:t>
      </w:r>
      <w:r>
        <w:t xml:space="preserve"> </w:t>
      </w:r>
      <w:r>
        <w:t>конъюнктуры</w:t>
      </w:r>
      <w:r>
        <w:t xml:space="preserve"> </w:t>
      </w:r>
      <w:r>
        <w:t>и</w:t>
      </w:r>
      <w:r>
        <w:t xml:space="preserve"> </w:t>
      </w:r>
      <w:r>
        <w:t>государственных</w:t>
      </w:r>
      <w:r>
        <w:t xml:space="preserve"> </w:t>
      </w:r>
      <w:r>
        <w:t>субсидий</w:t>
      </w:r>
      <w:r>
        <w:t xml:space="preserve">.  </w:t>
      </w:r>
    </w:p>
    <w:p w:rsidR="00CD53A6" w:rsidRDefault="00664D59">
      <w:pPr>
        <w:spacing w:after="0" w:line="239" w:lineRule="auto"/>
        <w:ind w:left="-15" w:right="0" w:firstLine="699"/>
        <w:jc w:val="left"/>
      </w:pPr>
      <w:r>
        <w:t>В</w:t>
      </w:r>
      <w:r>
        <w:t xml:space="preserve"> </w:t>
      </w:r>
      <w:r>
        <w:t>работе</w:t>
      </w:r>
      <w:r>
        <w:t xml:space="preserve"> </w:t>
      </w:r>
      <w:r>
        <w:t>рассматриваются</w:t>
      </w:r>
      <w:r>
        <w:t xml:space="preserve"> </w:t>
      </w:r>
      <w:r>
        <w:t>возможные</w:t>
      </w:r>
      <w:r>
        <w:t xml:space="preserve"> </w:t>
      </w:r>
      <w:r>
        <w:t>сценарии</w:t>
      </w:r>
      <w:r>
        <w:t xml:space="preserve"> </w:t>
      </w:r>
      <w:r>
        <w:t>развития</w:t>
      </w:r>
      <w:r>
        <w:t xml:space="preserve"> </w:t>
      </w:r>
      <w:r>
        <w:t>событий</w:t>
      </w:r>
      <w:r>
        <w:t xml:space="preserve"> </w:t>
      </w:r>
      <w:r>
        <w:t>в</w:t>
      </w:r>
      <w:r>
        <w:t xml:space="preserve"> </w:t>
      </w:r>
      <w:r>
        <w:t>ближайшие</w:t>
      </w:r>
      <w:r>
        <w:t xml:space="preserve"> 15 </w:t>
      </w:r>
      <w:r>
        <w:t>лет</w:t>
      </w:r>
      <w:r>
        <w:t xml:space="preserve"> </w:t>
      </w:r>
      <w:r>
        <w:t>по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основным</w:t>
      </w:r>
      <w:r>
        <w:t xml:space="preserve"> </w:t>
      </w:r>
      <w:r>
        <w:t>полупродуктам</w:t>
      </w:r>
      <w:r>
        <w:t xml:space="preserve"> </w:t>
      </w:r>
      <w:r>
        <w:t>нефтехимического</w:t>
      </w:r>
      <w:r>
        <w:t xml:space="preserve"> </w:t>
      </w:r>
      <w:r>
        <w:t>синтеза</w:t>
      </w:r>
      <w:r>
        <w:t xml:space="preserve"> – </w:t>
      </w:r>
      <w:r>
        <w:t>бутанолу</w:t>
      </w:r>
      <w:r>
        <w:t xml:space="preserve">, </w:t>
      </w:r>
      <w:r>
        <w:t>уксусной</w:t>
      </w:r>
      <w:r>
        <w:t xml:space="preserve">, </w:t>
      </w:r>
      <w:r>
        <w:t>адипиновой</w:t>
      </w:r>
      <w:r>
        <w:t xml:space="preserve"> </w:t>
      </w:r>
      <w:r>
        <w:t>и</w:t>
      </w:r>
      <w:r>
        <w:t xml:space="preserve"> </w:t>
      </w:r>
      <w:r>
        <w:t>янтарной</w:t>
      </w:r>
      <w:r>
        <w:t xml:space="preserve"> </w:t>
      </w:r>
      <w:r>
        <w:t>кислот</w:t>
      </w:r>
      <w:r>
        <w:t xml:space="preserve">, </w:t>
      </w:r>
      <w:r>
        <w:t>этилена</w:t>
      </w:r>
      <w:r>
        <w:t xml:space="preserve">, </w:t>
      </w:r>
      <w:r>
        <w:t>этилацетата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 </w:t>
      </w:r>
      <w:r>
        <w:t>Согласно</w:t>
      </w:r>
      <w:r>
        <w:t xml:space="preserve"> </w:t>
      </w:r>
      <w:r>
        <w:t>данным</w:t>
      </w:r>
      <w:r>
        <w:t xml:space="preserve">, </w:t>
      </w:r>
      <w:r>
        <w:t>приведенным</w:t>
      </w:r>
      <w:r>
        <w:t xml:space="preserve"> </w:t>
      </w:r>
      <w:r>
        <w:t>в</w:t>
      </w:r>
      <w:r>
        <w:t xml:space="preserve"> </w:t>
      </w:r>
      <w:r>
        <w:t>работе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благоприятных</w:t>
      </w:r>
      <w:r>
        <w:t xml:space="preserve"> </w:t>
      </w:r>
      <w:r>
        <w:t>обстоятельств</w:t>
      </w:r>
      <w:r>
        <w:t xml:space="preserve"> –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нефть</w:t>
      </w:r>
      <w:r>
        <w:t xml:space="preserve"> </w:t>
      </w:r>
      <w:r>
        <w:t>более</w:t>
      </w:r>
      <w:r>
        <w:t xml:space="preserve"> 80$,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биосырье</w:t>
      </w:r>
      <w:r>
        <w:t xml:space="preserve"> </w:t>
      </w:r>
      <w:r>
        <w:t>в</w:t>
      </w:r>
      <w:r>
        <w:t xml:space="preserve"> </w:t>
      </w:r>
      <w:r>
        <w:t>пересчете</w:t>
      </w:r>
      <w:r>
        <w:t xml:space="preserve"> </w:t>
      </w:r>
      <w:r>
        <w:t>на</w:t>
      </w:r>
      <w:r>
        <w:t xml:space="preserve"> </w:t>
      </w:r>
      <w:r>
        <w:t>сахар</w:t>
      </w:r>
      <w:r>
        <w:t xml:space="preserve"> 70$ </w:t>
      </w:r>
      <w:r>
        <w:t>и</w:t>
      </w:r>
      <w:r>
        <w:t xml:space="preserve"> </w:t>
      </w:r>
      <w:r>
        <w:t>наличии</w:t>
      </w:r>
      <w:r>
        <w:t xml:space="preserve"> </w:t>
      </w:r>
      <w:r>
        <w:t>небольших</w:t>
      </w:r>
      <w:r>
        <w:t xml:space="preserve"> </w:t>
      </w:r>
      <w:r>
        <w:t>государственных</w:t>
      </w:r>
      <w:r>
        <w:t xml:space="preserve"> </w:t>
      </w:r>
      <w:r>
        <w:t>субсидий</w:t>
      </w:r>
      <w:r>
        <w:t xml:space="preserve">, </w:t>
      </w:r>
      <w:r>
        <w:t>к</w:t>
      </w:r>
      <w:r>
        <w:t xml:space="preserve"> 2020 </w:t>
      </w:r>
      <w:r>
        <w:t>году</w:t>
      </w:r>
      <w:r>
        <w:t xml:space="preserve"> </w:t>
      </w:r>
      <w:r>
        <w:t>можно</w:t>
      </w:r>
      <w:r>
        <w:t xml:space="preserve"> </w:t>
      </w:r>
      <w:r>
        <w:t>ожидать</w:t>
      </w:r>
      <w:r>
        <w:t xml:space="preserve"> </w:t>
      </w:r>
      <w:r>
        <w:t>увеличения</w:t>
      </w:r>
      <w:r>
        <w:t xml:space="preserve"> </w:t>
      </w:r>
      <w:r>
        <w:t>доли</w:t>
      </w:r>
      <w:r>
        <w:t xml:space="preserve"> </w:t>
      </w:r>
      <w:r>
        <w:t>биопродуктов</w:t>
      </w:r>
      <w:r>
        <w:t xml:space="preserve"> </w:t>
      </w:r>
      <w:r>
        <w:t>до</w:t>
      </w:r>
      <w:r>
        <w:t xml:space="preserve"> 50% </w:t>
      </w:r>
      <w:r>
        <w:t>от</w:t>
      </w:r>
      <w:r>
        <w:t xml:space="preserve"> </w:t>
      </w:r>
      <w:r>
        <w:t>общего</w:t>
      </w:r>
      <w:r>
        <w:t xml:space="preserve"> </w:t>
      </w:r>
      <w:r>
        <w:t>их</w:t>
      </w:r>
      <w:r>
        <w:t xml:space="preserve"> </w:t>
      </w:r>
      <w:r>
        <w:lastRenderedPageBreak/>
        <w:t>числа</w:t>
      </w:r>
      <w:r>
        <w:t xml:space="preserve">, </w:t>
      </w:r>
      <w:r>
        <w:t>а</w:t>
      </w:r>
      <w:r>
        <w:t xml:space="preserve"> </w:t>
      </w:r>
      <w:r>
        <w:t>к</w:t>
      </w:r>
      <w:r>
        <w:t xml:space="preserve"> 2050 </w:t>
      </w:r>
      <w:r>
        <w:t>практически</w:t>
      </w:r>
      <w:r>
        <w:t xml:space="preserve"> </w:t>
      </w:r>
      <w:r>
        <w:t>полного</w:t>
      </w:r>
      <w:r>
        <w:t xml:space="preserve"> </w:t>
      </w:r>
      <w:r>
        <w:t>вытеснения</w:t>
      </w:r>
      <w:r>
        <w:t xml:space="preserve"> </w:t>
      </w:r>
      <w:r>
        <w:t>нефти</w:t>
      </w:r>
      <w:r>
        <w:t xml:space="preserve"> </w:t>
      </w:r>
      <w:r>
        <w:t>с</w:t>
      </w:r>
      <w:r>
        <w:t xml:space="preserve"> </w:t>
      </w:r>
      <w:r>
        <w:t>этого</w:t>
      </w:r>
      <w:r>
        <w:t xml:space="preserve"> </w:t>
      </w:r>
      <w:r>
        <w:t>рынка</w:t>
      </w:r>
      <w:r>
        <w:t xml:space="preserve">. </w:t>
      </w:r>
    </w:p>
    <w:p w:rsidR="00CD53A6" w:rsidRDefault="00664D59">
      <w:pPr>
        <w:ind w:left="-15" w:right="148"/>
      </w:pPr>
      <w:r>
        <w:t>Биотопливо</w:t>
      </w:r>
      <w:r>
        <w:t xml:space="preserve"> </w:t>
      </w:r>
      <w:r>
        <w:t>менее</w:t>
      </w:r>
      <w:r>
        <w:t xml:space="preserve"> </w:t>
      </w:r>
      <w:r>
        <w:t>подвержено</w:t>
      </w:r>
      <w:r>
        <w:t xml:space="preserve"> </w:t>
      </w:r>
      <w:r>
        <w:t>ценовым</w:t>
      </w:r>
      <w:r>
        <w:t xml:space="preserve"> </w:t>
      </w:r>
      <w:r>
        <w:t>колебаниям</w:t>
      </w:r>
      <w:r>
        <w:t xml:space="preserve">, </w:t>
      </w:r>
      <w:r>
        <w:t>нежели</w:t>
      </w:r>
      <w:r>
        <w:t xml:space="preserve"> </w:t>
      </w:r>
      <w:r>
        <w:t>нефть</w:t>
      </w:r>
      <w:r>
        <w:t xml:space="preserve">.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разбросом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нефть</w:t>
      </w:r>
      <w:r>
        <w:t xml:space="preserve"> </w:t>
      </w:r>
      <w:r>
        <w:t>в</w:t>
      </w:r>
      <w:r>
        <w:t xml:space="preserve"> 2008, </w:t>
      </w:r>
      <w:r>
        <w:t>на</w:t>
      </w:r>
      <w:r>
        <w:t xml:space="preserve"> </w:t>
      </w:r>
      <w:r>
        <w:t>рынке</w:t>
      </w:r>
      <w:r>
        <w:t xml:space="preserve"> </w:t>
      </w:r>
      <w:r>
        <w:t>биотоплива</w:t>
      </w:r>
      <w:r>
        <w:t xml:space="preserve"> </w:t>
      </w:r>
      <w:r>
        <w:t>наблюдались</w:t>
      </w:r>
      <w:r>
        <w:t xml:space="preserve"> </w:t>
      </w:r>
      <w:r>
        <w:t>колебания</w:t>
      </w:r>
      <w:r>
        <w:t xml:space="preserve"> </w:t>
      </w:r>
      <w:r>
        <w:t>цен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30-50% </w:t>
      </w:r>
      <w:r>
        <w:t>относительно</w:t>
      </w:r>
      <w:r>
        <w:t xml:space="preserve"> </w:t>
      </w:r>
      <w:r>
        <w:t>цены</w:t>
      </w:r>
      <w:r>
        <w:t xml:space="preserve"> </w:t>
      </w:r>
      <w:r>
        <w:t>января</w:t>
      </w:r>
      <w:r>
        <w:t xml:space="preserve">. </w:t>
      </w:r>
      <w:r>
        <w:t>Сопоставление</w:t>
      </w:r>
      <w:r>
        <w:t xml:space="preserve"> </w:t>
      </w:r>
      <w:r>
        <w:t>цен</w:t>
      </w:r>
      <w:r>
        <w:t xml:space="preserve"> </w:t>
      </w:r>
      <w:r>
        <w:t>в</w:t>
      </w:r>
      <w:r>
        <w:t xml:space="preserve"> </w:t>
      </w:r>
      <w:r>
        <w:t>ноябре</w:t>
      </w:r>
      <w:r>
        <w:t xml:space="preserve"> 2008 </w:t>
      </w:r>
      <w:r>
        <w:t>года</w:t>
      </w:r>
      <w:r>
        <w:t xml:space="preserve"> </w:t>
      </w:r>
      <w:r>
        <w:t>показывает</w:t>
      </w:r>
      <w:r>
        <w:t xml:space="preserve">, </w:t>
      </w:r>
      <w:r>
        <w:t>что</w:t>
      </w:r>
      <w:r>
        <w:t xml:space="preserve"> </w:t>
      </w:r>
      <w:r>
        <w:t>тонна</w:t>
      </w:r>
      <w:r>
        <w:t xml:space="preserve"> </w:t>
      </w:r>
      <w:r>
        <w:t>биодизеля</w:t>
      </w:r>
      <w:r>
        <w:t xml:space="preserve"> – </w:t>
      </w:r>
      <w:r>
        <w:t>метилового</w:t>
      </w:r>
      <w:r>
        <w:t xml:space="preserve"> </w:t>
      </w:r>
      <w:r>
        <w:t>эфира</w:t>
      </w:r>
      <w:r>
        <w:t xml:space="preserve"> </w:t>
      </w:r>
      <w:r>
        <w:t>рапсового</w:t>
      </w:r>
      <w:r>
        <w:t xml:space="preserve"> </w:t>
      </w:r>
      <w:r>
        <w:t>масла</w:t>
      </w:r>
      <w:r>
        <w:t xml:space="preserve"> </w:t>
      </w:r>
      <w:r>
        <w:t>стоила</w:t>
      </w:r>
      <w:r>
        <w:t xml:space="preserve"> 1150 $, </w:t>
      </w:r>
      <w:r>
        <w:t>а</w:t>
      </w:r>
      <w:r>
        <w:t xml:space="preserve"> </w:t>
      </w:r>
      <w:r>
        <w:t>тонна</w:t>
      </w:r>
      <w:r>
        <w:t xml:space="preserve"> </w:t>
      </w:r>
      <w:r>
        <w:t>биоэтанола</w:t>
      </w:r>
      <w:r>
        <w:t xml:space="preserve"> – </w:t>
      </w:r>
      <w:r>
        <w:t>около</w:t>
      </w:r>
      <w:r>
        <w:t xml:space="preserve"> 600 $, </w:t>
      </w:r>
      <w:r>
        <w:t>то</w:t>
      </w:r>
      <w:r>
        <w:t xml:space="preserve"> </w:t>
      </w:r>
      <w:r>
        <w:t>есть</w:t>
      </w:r>
      <w:r>
        <w:t xml:space="preserve"> </w:t>
      </w:r>
      <w:r>
        <w:t>практически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раза</w:t>
      </w:r>
      <w:r>
        <w:t xml:space="preserve"> </w:t>
      </w:r>
      <w:r>
        <w:t>дешевле</w:t>
      </w:r>
      <w:r>
        <w:t xml:space="preserve">. </w:t>
      </w:r>
    </w:p>
    <w:p w:rsidR="00CD53A6" w:rsidRDefault="00664D59">
      <w:pPr>
        <w:spacing w:after="6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spacing w:after="62" w:line="259" w:lineRule="auto"/>
        <w:ind w:right="689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22904" cy="1829562"/>
                <wp:effectExtent l="0" t="0" r="0" b="0"/>
                <wp:docPr id="70705" name="Group 70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904" cy="1829562"/>
                          <a:chOff x="0" y="0"/>
                          <a:chExt cx="3422904" cy="1829562"/>
                        </a:xfrm>
                      </wpg:grpSpPr>
                      <pic:pic xmlns:pic="http://schemas.openxmlformats.org/drawingml/2006/picture">
                        <pic:nvPicPr>
                          <pic:cNvPr id="75900" name="Picture 759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1574"/>
                            <a:ext cx="1603248" cy="18318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01" name="Picture 759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96136" y="1473"/>
                            <a:ext cx="1825752" cy="182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705" style="width:269.52pt;height:144.06pt;mso-position-horizontal-relative:char;mso-position-vertical-relative:line" coordsize="34229,18295">
                <v:shape id="Picture 75900" style="position:absolute;width:16032;height:18318;left:-40;top:-15;" filled="f">
                  <v:imagedata r:id="rId13"/>
                </v:shape>
                <v:shape id="Picture 75901" style="position:absolute;width:18257;height:18288;left:15961;top:14;" filled="f">
                  <v:imagedata r:id="rId14"/>
                </v:shape>
              </v:group>
            </w:pict>
          </mc:Fallback>
        </mc:AlternateContent>
      </w:r>
      <w:r>
        <w:t xml:space="preserve"> </w:t>
      </w:r>
    </w:p>
    <w:p w:rsidR="00CD53A6" w:rsidRDefault="00664D59">
      <w:pPr>
        <w:ind w:left="-15" w:right="148"/>
      </w:pPr>
      <w:r>
        <w:t>Рис</w:t>
      </w:r>
      <w:r>
        <w:t xml:space="preserve">. 1. </w:t>
      </w:r>
      <w:r>
        <w:t>Динамика</w:t>
      </w:r>
      <w:r>
        <w:t xml:space="preserve"> </w:t>
      </w:r>
      <w:r>
        <w:t>цен</w:t>
      </w:r>
      <w:r>
        <w:t xml:space="preserve"> </w:t>
      </w:r>
      <w:r>
        <w:t>за</w:t>
      </w:r>
      <w:r>
        <w:t xml:space="preserve"> 2008 </w:t>
      </w:r>
      <w:r>
        <w:t>год</w:t>
      </w:r>
      <w:r>
        <w:t xml:space="preserve"> </w:t>
      </w:r>
      <w:r>
        <w:t>на</w:t>
      </w:r>
      <w:r>
        <w:t xml:space="preserve"> </w:t>
      </w:r>
      <w:r>
        <w:t>биоэтанол</w:t>
      </w:r>
      <w:r>
        <w:t xml:space="preserve"> (1 </w:t>
      </w:r>
      <w:r>
        <w:t>галлон</w:t>
      </w:r>
      <w:r>
        <w:t xml:space="preserve"> = 3,785 </w:t>
      </w:r>
      <w:r>
        <w:t>л</w:t>
      </w:r>
      <w:r>
        <w:t xml:space="preserve"> </w:t>
      </w:r>
      <w:r>
        <w:t>≈</w:t>
      </w:r>
      <w:r>
        <w:t xml:space="preserve"> 3 </w:t>
      </w:r>
      <w:r>
        <w:t>кг</w:t>
      </w:r>
      <w:r>
        <w:t xml:space="preserve">) </w:t>
      </w:r>
      <w:r>
        <w:t>и</w:t>
      </w:r>
      <w:r>
        <w:t xml:space="preserve"> </w:t>
      </w:r>
      <w:r>
        <w:t>биодизель</w:t>
      </w:r>
      <w:r>
        <w:t xml:space="preserve"> </w:t>
      </w:r>
      <w:r>
        <w:t>на</w:t>
      </w:r>
      <w:r>
        <w:t xml:space="preserve"> </w:t>
      </w:r>
      <w:r>
        <w:t>Европейском</w:t>
      </w:r>
      <w:r>
        <w:t xml:space="preserve"> </w:t>
      </w:r>
      <w:r>
        <w:t>рынке</w:t>
      </w:r>
      <w:r>
        <w:t xml:space="preserve">. </w:t>
      </w:r>
    </w:p>
    <w:p w:rsidR="00CD53A6" w:rsidRDefault="00664D59">
      <w:pPr>
        <w:spacing w:after="114" w:line="259" w:lineRule="auto"/>
        <w:ind w:left="709" w:right="0" w:firstLine="0"/>
        <w:jc w:val="left"/>
      </w:pPr>
      <w:r>
        <w:rPr>
          <w:sz w:val="12"/>
        </w:rPr>
        <w:t xml:space="preserve"> </w:t>
      </w:r>
    </w:p>
    <w:p w:rsidR="00CD53A6" w:rsidRDefault="00664D59">
      <w:pPr>
        <w:ind w:left="-15" w:right="148"/>
      </w:pPr>
      <w:r>
        <w:t>Прогнозы</w:t>
      </w:r>
      <w:r>
        <w:t xml:space="preserve"> </w:t>
      </w:r>
      <w:r>
        <w:t>аналитиков</w:t>
      </w:r>
      <w:r>
        <w:t xml:space="preserve"> </w:t>
      </w:r>
      <w:r>
        <w:t>по</w:t>
      </w:r>
      <w:r>
        <w:t xml:space="preserve"> </w:t>
      </w:r>
      <w:r>
        <w:t>непрерывному</w:t>
      </w:r>
      <w:r>
        <w:t xml:space="preserve"> </w:t>
      </w:r>
      <w:r>
        <w:t>росту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биотопливо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2008 </w:t>
      </w:r>
      <w:r>
        <w:t>года</w:t>
      </w:r>
      <w:r>
        <w:t xml:space="preserve">, </w:t>
      </w:r>
      <w:r>
        <w:t>привязывавшиеся</w:t>
      </w:r>
      <w:r>
        <w:t xml:space="preserve"> </w:t>
      </w:r>
      <w:r>
        <w:t>в</w:t>
      </w:r>
      <w:r>
        <w:t xml:space="preserve"> </w:t>
      </w:r>
      <w:r>
        <w:t>основном</w:t>
      </w:r>
      <w:r>
        <w:t xml:space="preserve"> </w:t>
      </w:r>
      <w:r>
        <w:t>к</w:t>
      </w:r>
      <w:r>
        <w:t xml:space="preserve"> </w:t>
      </w:r>
      <w:r>
        <w:t>росту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продукты</w:t>
      </w:r>
      <w:r>
        <w:t xml:space="preserve"> </w:t>
      </w:r>
      <w:r>
        <w:t>питания</w:t>
      </w:r>
      <w:r>
        <w:t xml:space="preserve">, </w:t>
      </w:r>
      <w:r>
        <w:t>не</w:t>
      </w:r>
      <w:r>
        <w:t xml:space="preserve"> </w:t>
      </w:r>
      <w:r>
        <w:t>оправдались</w:t>
      </w:r>
      <w:r>
        <w:t xml:space="preserve">. </w:t>
      </w:r>
      <w:r>
        <w:t>Падение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биотопливо</w:t>
      </w:r>
      <w:r>
        <w:t xml:space="preserve"> </w:t>
      </w:r>
      <w:r>
        <w:t>в</w:t>
      </w:r>
      <w:r>
        <w:t xml:space="preserve"> </w:t>
      </w:r>
      <w:r>
        <w:t>конце</w:t>
      </w:r>
      <w:r>
        <w:t xml:space="preserve"> </w:t>
      </w:r>
      <w:r>
        <w:t>года</w:t>
      </w:r>
      <w:r>
        <w:t xml:space="preserve"> </w:t>
      </w:r>
      <w:r>
        <w:t>оказалось</w:t>
      </w:r>
      <w:r>
        <w:t xml:space="preserve"> </w:t>
      </w:r>
      <w:r>
        <w:t>значительнее</w:t>
      </w:r>
      <w:r>
        <w:t xml:space="preserve">, </w:t>
      </w:r>
      <w:r>
        <w:t>чем</w:t>
      </w:r>
      <w:r>
        <w:t xml:space="preserve"> </w:t>
      </w:r>
      <w:r>
        <w:t>на</w:t>
      </w:r>
      <w:r>
        <w:t xml:space="preserve"> </w:t>
      </w:r>
      <w:r>
        <w:t>пшеницу</w:t>
      </w:r>
      <w:r>
        <w:t xml:space="preserve"> </w:t>
      </w:r>
      <w:r>
        <w:t>или</w:t>
      </w:r>
      <w:r>
        <w:t xml:space="preserve"> </w:t>
      </w:r>
      <w:r>
        <w:t>растительное</w:t>
      </w:r>
      <w:r>
        <w:t xml:space="preserve"> </w:t>
      </w:r>
      <w:r>
        <w:t>масло</w:t>
      </w:r>
      <w:r>
        <w:t xml:space="preserve">, </w:t>
      </w:r>
      <w:r>
        <w:t>доказав</w:t>
      </w:r>
      <w:r>
        <w:t xml:space="preserve"> </w:t>
      </w:r>
      <w:r>
        <w:t>перспективность</w:t>
      </w:r>
      <w:r>
        <w:t xml:space="preserve"> </w:t>
      </w:r>
      <w:r>
        <w:t>будущего</w:t>
      </w:r>
      <w:r>
        <w:t xml:space="preserve"> </w:t>
      </w:r>
      <w:r>
        <w:t>использования</w:t>
      </w:r>
      <w:r>
        <w:t xml:space="preserve"> </w:t>
      </w:r>
      <w:r>
        <w:t>продуктов</w:t>
      </w:r>
      <w:r>
        <w:t xml:space="preserve"> </w:t>
      </w:r>
      <w:r>
        <w:t>сельского</w:t>
      </w:r>
      <w:r>
        <w:t xml:space="preserve"> </w:t>
      </w:r>
      <w:r>
        <w:t>хозяйства</w:t>
      </w:r>
      <w:r>
        <w:t xml:space="preserve"> </w:t>
      </w:r>
      <w:r>
        <w:t>в</w:t>
      </w:r>
      <w:r>
        <w:t xml:space="preserve"> </w:t>
      </w:r>
      <w:r>
        <w:t>топливных</w:t>
      </w:r>
      <w:r>
        <w:t xml:space="preserve"> </w:t>
      </w:r>
      <w:r>
        <w:t>целях</w:t>
      </w:r>
      <w:r>
        <w:t xml:space="preserve">. </w:t>
      </w:r>
      <w:r>
        <w:t xml:space="preserve">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pStyle w:val="3"/>
        <w:ind w:left="704" w:right="147"/>
      </w:pPr>
      <w:r>
        <w:t xml:space="preserve">1.4.  </w:t>
      </w:r>
      <w:r>
        <w:t>Назначение</w:t>
      </w:r>
      <w:r>
        <w:t xml:space="preserve"> </w:t>
      </w:r>
      <w:r>
        <w:t>конверсии</w:t>
      </w:r>
      <w:r>
        <w:t xml:space="preserve"> </w:t>
      </w:r>
      <w:r>
        <w:t>биоэтанола</w:t>
      </w:r>
      <w:r>
        <w:t xml:space="preserve"> </w:t>
      </w:r>
    </w:p>
    <w:p w:rsidR="00CD53A6" w:rsidRDefault="00664D59">
      <w:pPr>
        <w:spacing w:after="31"/>
        <w:ind w:left="-15" w:right="148"/>
      </w:pPr>
      <w:r>
        <w:t>Применение</w:t>
      </w:r>
      <w:r>
        <w:t xml:space="preserve"> </w:t>
      </w:r>
      <w:r>
        <w:t>этанола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автомобильного</w:t>
      </w:r>
      <w:r>
        <w:t xml:space="preserve"> </w:t>
      </w:r>
      <w:r>
        <w:t>топлива</w:t>
      </w:r>
      <w:r>
        <w:t xml:space="preserve"> </w:t>
      </w:r>
      <w:r>
        <w:t>имеет</w:t>
      </w:r>
      <w:r>
        <w:t xml:space="preserve"> </w:t>
      </w:r>
      <w:r>
        <w:t>место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странах</w:t>
      </w:r>
      <w:r>
        <w:t xml:space="preserve"> </w:t>
      </w:r>
      <w:r>
        <w:t>мира</w:t>
      </w:r>
      <w:r>
        <w:t xml:space="preserve">. </w:t>
      </w:r>
      <w:r>
        <w:t>В</w:t>
      </w:r>
      <w:r>
        <w:t xml:space="preserve"> </w:t>
      </w:r>
      <w:r>
        <w:t>разных</w:t>
      </w:r>
      <w:r>
        <w:t xml:space="preserve"> </w:t>
      </w:r>
      <w:r>
        <w:lastRenderedPageBreak/>
        <w:t>странах</w:t>
      </w:r>
      <w:r>
        <w:t xml:space="preserve"> </w:t>
      </w:r>
      <w:r>
        <w:t>действуют</w:t>
      </w:r>
      <w:r>
        <w:t xml:space="preserve"> </w:t>
      </w:r>
      <w:r>
        <w:t>следующие</w:t>
      </w:r>
      <w:r>
        <w:t xml:space="preserve"> </w:t>
      </w:r>
      <w:r>
        <w:t>государственные</w:t>
      </w:r>
      <w:r>
        <w:t xml:space="preserve"> </w:t>
      </w:r>
      <w:r>
        <w:t>программы</w:t>
      </w:r>
      <w:r>
        <w:t xml:space="preserve"> </w:t>
      </w:r>
      <w:r>
        <w:t>применения</w:t>
      </w:r>
      <w:r>
        <w:t xml:space="preserve"> </w:t>
      </w:r>
      <w:r>
        <w:t>этанола</w:t>
      </w:r>
      <w:r>
        <w:t xml:space="preserve"> </w:t>
      </w:r>
      <w:r>
        <w:t>на</w:t>
      </w:r>
      <w:r>
        <w:t xml:space="preserve"> </w:t>
      </w:r>
      <w:r>
        <w:t>транспорте</w:t>
      </w:r>
      <w:r>
        <w:t xml:space="preserve">. </w:t>
      </w:r>
    </w:p>
    <w:p w:rsidR="00CD53A6" w:rsidRDefault="00664D59">
      <w:pPr>
        <w:ind w:left="-15" w:right="148" w:firstLine="0"/>
      </w:pPr>
      <w:r>
        <w:t>Таблица</w:t>
      </w:r>
      <w:r>
        <w:t xml:space="preserve"> 1. </w:t>
      </w:r>
      <w:r>
        <w:t>Программы</w:t>
      </w:r>
      <w:r>
        <w:t xml:space="preserve"> </w:t>
      </w:r>
      <w:r>
        <w:t>применения</w:t>
      </w:r>
      <w:r>
        <w:t xml:space="preserve"> </w:t>
      </w:r>
      <w:r>
        <w:t>этанола</w:t>
      </w:r>
      <w:r>
        <w:t xml:space="preserve"> </w:t>
      </w:r>
      <w:r>
        <w:t>на</w:t>
      </w:r>
      <w:r>
        <w:t xml:space="preserve"> </w:t>
      </w:r>
      <w:r>
        <w:t>транспорте</w:t>
      </w:r>
      <w:r>
        <w:t xml:space="preserve">  </w:t>
      </w:r>
    </w:p>
    <w:tbl>
      <w:tblPr>
        <w:tblStyle w:val="TableGrid"/>
        <w:tblW w:w="6766" w:type="dxa"/>
        <w:tblInd w:w="-38" w:type="dxa"/>
        <w:tblCellMar>
          <w:top w:w="77" w:type="dxa"/>
          <w:left w:w="3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023"/>
        <w:gridCol w:w="4743"/>
      </w:tblGrid>
      <w:tr w:rsidR="00CD53A6">
        <w:trPr>
          <w:trHeight w:val="333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Страна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Требования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7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Бразилия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24%-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этанол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бензин</w:t>
            </w:r>
            <w:r>
              <w:rPr>
                <w:sz w:val="22"/>
              </w:rPr>
              <w:t>, 2%-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этанола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дизельном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топливе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839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США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производит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ежегодно</w:t>
            </w:r>
            <w:r>
              <w:rPr>
                <w:sz w:val="22"/>
              </w:rPr>
              <w:t xml:space="preserve"> 28 </w:t>
            </w:r>
            <w:r>
              <w:rPr>
                <w:sz w:val="22"/>
              </w:rPr>
              <w:t>млрд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литров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этанола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2012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>, 85%-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этанол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бензин</w:t>
            </w:r>
            <w:r>
              <w:rPr>
                <w:sz w:val="22"/>
              </w:rPr>
              <w:t xml:space="preserve"> (E85) </w:t>
            </w:r>
          </w:p>
        </w:tc>
      </w:tr>
      <w:tr w:rsidR="00CD53A6">
        <w:trPr>
          <w:trHeight w:val="332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Венесуэла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10%-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бензином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6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Евросоюз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2 %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2005, 5,75 % </w:t>
            </w:r>
            <w:r>
              <w:rPr>
                <w:sz w:val="22"/>
              </w:rPr>
              <w:t>биотоплив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этанол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  <w:u w:val="single" w:color="000000"/>
              </w:rPr>
              <w:t>биодизель</w:t>
            </w:r>
            <w:r>
              <w:rPr>
                <w:sz w:val="22"/>
              </w:rPr>
              <w:t xml:space="preserve">) </w:t>
            </w:r>
          </w:p>
        </w:tc>
      </w:tr>
      <w:tr w:rsidR="00CD53A6">
        <w:trPr>
          <w:trHeight w:val="334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Китай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производить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ежегодно</w:t>
            </w:r>
            <w:r>
              <w:rPr>
                <w:sz w:val="22"/>
              </w:rPr>
              <w:t xml:space="preserve"> 3 </w:t>
            </w:r>
            <w:r>
              <w:rPr>
                <w:sz w:val="22"/>
              </w:rPr>
              <w:t>млн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тонн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32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Аргентина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5%-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7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Таиланд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Бангкоке</w:t>
            </w:r>
            <w:r>
              <w:rPr>
                <w:sz w:val="22"/>
              </w:rPr>
              <w:t xml:space="preserve"> 10%-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>, 5%-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всей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стране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2007 </w:t>
            </w:r>
            <w:r>
              <w:rPr>
                <w:sz w:val="22"/>
                <w:u w:val="single" w:color="000000"/>
              </w:rPr>
              <w:t>года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6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Колумбия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10%-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больших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городах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сентябрю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2005 </w:t>
            </w:r>
            <w:r>
              <w:rPr>
                <w:sz w:val="22"/>
                <w:u w:val="single" w:color="000000"/>
              </w:rPr>
              <w:t>года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32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>Манитоба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Канада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10%-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конца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2005 </w:t>
            </w:r>
            <w:r>
              <w:rPr>
                <w:sz w:val="22"/>
                <w:u w:val="single" w:color="000000"/>
              </w:rPr>
              <w:t>года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34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Канада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5%-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6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Япония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разрешено</w:t>
            </w:r>
            <w:r>
              <w:rPr>
                <w:sz w:val="22"/>
              </w:rPr>
              <w:t xml:space="preserve"> 3%-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этанола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бензине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7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Индия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20 % </w:t>
            </w:r>
            <w:r>
              <w:rPr>
                <w:sz w:val="22"/>
              </w:rPr>
              <w:t>биотоплив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2017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этанол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  <w:u w:val="single" w:color="000000"/>
              </w:rPr>
              <w:t>биодизель</w:t>
            </w:r>
            <w:r>
              <w:rPr>
                <w:sz w:val="22"/>
              </w:rPr>
              <w:t xml:space="preserve">)  </w:t>
            </w:r>
          </w:p>
        </w:tc>
      </w:tr>
      <w:tr w:rsidR="00CD53A6">
        <w:trPr>
          <w:trHeight w:val="586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Австралия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разрешено</w:t>
            </w:r>
            <w:r>
              <w:rPr>
                <w:sz w:val="22"/>
              </w:rPr>
              <w:t xml:space="preserve"> 10%-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этанола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бензине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6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>Новая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Зеландия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5 % </w:t>
            </w:r>
            <w:r>
              <w:rPr>
                <w:sz w:val="22"/>
              </w:rPr>
              <w:t>биотоплив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2008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этанол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  <w:u w:val="single" w:color="000000"/>
              </w:rPr>
              <w:t>биодизель</w:t>
            </w:r>
            <w:r>
              <w:rPr>
                <w:sz w:val="22"/>
              </w:rPr>
              <w:t xml:space="preserve">) </w:t>
            </w:r>
          </w:p>
        </w:tc>
      </w:tr>
      <w:tr w:rsidR="00CD53A6">
        <w:trPr>
          <w:trHeight w:val="579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Индонезия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10 % </w:t>
            </w:r>
            <w:r>
              <w:rPr>
                <w:sz w:val="22"/>
              </w:rPr>
              <w:t>биотоплив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этанол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  <w:u w:val="single" w:color="000000"/>
              </w:rPr>
              <w:t>биодизель</w:t>
            </w:r>
            <w:r>
              <w:rPr>
                <w:sz w:val="22"/>
              </w:rPr>
              <w:t xml:space="preserve">) </w:t>
            </w:r>
          </w:p>
        </w:tc>
      </w:tr>
      <w:tr w:rsidR="00CD53A6">
        <w:trPr>
          <w:trHeight w:val="579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Филиппины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5%-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бензином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2008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, 10 % </w:t>
            </w:r>
            <w:r>
              <w:rPr>
                <w:sz w:val="22"/>
              </w:rPr>
              <w:t>смесь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2010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6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Ирландия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5,75 % </w:t>
            </w:r>
            <w:r>
              <w:rPr>
                <w:sz w:val="22"/>
              </w:rPr>
              <w:t>биотоплив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2009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этанол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  <w:u w:val="single" w:color="000000"/>
              </w:rPr>
              <w:t>биодизель</w:t>
            </w:r>
            <w:r>
              <w:rPr>
                <w:sz w:val="22"/>
              </w:rPr>
              <w:t xml:space="preserve">). 10 % </w:t>
            </w:r>
            <w:r>
              <w:rPr>
                <w:sz w:val="22"/>
              </w:rPr>
              <w:t>биотоплив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2020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34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10 % </w:t>
            </w:r>
            <w:r>
              <w:rPr>
                <w:sz w:val="22"/>
              </w:rPr>
              <w:t>биотоплив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 xml:space="preserve">2020 </w:t>
            </w:r>
            <w:r>
              <w:rPr>
                <w:sz w:val="22"/>
                <w:u w:val="single" w:color="000000"/>
              </w:rPr>
              <w:t>году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586"/>
        </w:trPr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Чили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разрешено</w:t>
            </w:r>
            <w:r>
              <w:rPr>
                <w:sz w:val="22"/>
              </w:rPr>
              <w:t xml:space="preserve"> 2 % </w:t>
            </w:r>
            <w:r>
              <w:rPr>
                <w:sz w:val="22"/>
              </w:rPr>
              <w:t>содержание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автомобильном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топливе</w:t>
            </w:r>
            <w:r>
              <w:rPr>
                <w:sz w:val="22"/>
              </w:rPr>
              <w:t xml:space="preserve"> </w:t>
            </w:r>
          </w:p>
        </w:tc>
      </w:tr>
    </w:tbl>
    <w:p w:rsidR="00CD53A6" w:rsidRDefault="00664D59">
      <w:pPr>
        <w:spacing w:after="180" w:line="259" w:lineRule="auto"/>
        <w:ind w:left="709" w:right="0" w:firstLine="0"/>
        <w:jc w:val="left"/>
      </w:pPr>
      <w:r>
        <w:rPr>
          <w:sz w:val="8"/>
        </w:rPr>
        <w:t xml:space="preserve"> </w:t>
      </w:r>
    </w:p>
    <w:p w:rsidR="00CD53A6" w:rsidRDefault="00664D59">
      <w:pPr>
        <w:spacing w:after="0" w:line="239" w:lineRule="auto"/>
        <w:ind w:left="-15" w:right="0" w:firstLine="699"/>
        <w:jc w:val="left"/>
      </w:pPr>
      <w:r>
        <w:t>Однако</w:t>
      </w:r>
      <w:r>
        <w:t xml:space="preserve"> </w:t>
      </w:r>
      <w:r>
        <w:t>в</w:t>
      </w:r>
      <w:r>
        <w:t xml:space="preserve"> </w:t>
      </w:r>
      <w:r>
        <w:t>России</w:t>
      </w:r>
      <w:r>
        <w:t xml:space="preserve">,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специфики</w:t>
      </w:r>
      <w:r>
        <w:t xml:space="preserve"> </w:t>
      </w:r>
      <w:r>
        <w:t>географических</w:t>
      </w:r>
      <w:r>
        <w:t xml:space="preserve">, </w:t>
      </w:r>
      <w:r>
        <w:t>социальных</w:t>
      </w:r>
      <w:r>
        <w:t xml:space="preserve"> </w:t>
      </w:r>
      <w:r>
        <w:t>и</w:t>
      </w:r>
      <w:r>
        <w:t xml:space="preserve"> </w:t>
      </w:r>
      <w:r>
        <w:t>экологических</w:t>
      </w:r>
      <w:r>
        <w:t xml:space="preserve"> </w:t>
      </w:r>
      <w:r>
        <w:t>предпосылок</w:t>
      </w:r>
      <w:r>
        <w:t xml:space="preserve">, </w:t>
      </w:r>
      <w:r>
        <w:t>целесообразнее</w:t>
      </w:r>
      <w:r>
        <w:t xml:space="preserve"> </w:t>
      </w:r>
      <w:r>
        <w:t>перерабатывать</w:t>
      </w:r>
      <w:r>
        <w:t xml:space="preserve"> </w:t>
      </w:r>
      <w:r>
        <w:t>биоэтанол</w:t>
      </w:r>
      <w:r>
        <w:t xml:space="preserve"> </w:t>
      </w:r>
      <w:r>
        <w:t>в</w:t>
      </w:r>
      <w:r>
        <w:t xml:space="preserve"> </w:t>
      </w:r>
      <w:r>
        <w:t>продукты</w:t>
      </w:r>
      <w:r>
        <w:t xml:space="preserve"> </w:t>
      </w:r>
      <w:r>
        <w:t>моторного</w:t>
      </w:r>
      <w:r>
        <w:t xml:space="preserve"> </w:t>
      </w:r>
      <w:r>
        <w:t>топлива</w:t>
      </w:r>
      <w:r>
        <w:t xml:space="preserve"> </w:t>
      </w:r>
      <w:r>
        <w:t>и</w:t>
      </w:r>
      <w:r>
        <w:t xml:space="preserve"> </w:t>
      </w:r>
      <w:r>
        <w:t>различные</w:t>
      </w:r>
      <w:r>
        <w:t xml:space="preserve"> </w:t>
      </w:r>
      <w:r>
        <w:t>углеводороды</w:t>
      </w:r>
      <w:r>
        <w:t xml:space="preserve">.  </w:t>
      </w:r>
    </w:p>
    <w:p w:rsidR="00CD53A6" w:rsidRDefault="00664D59">
      <w:pPr>
        <w:spacing w:after="81" w:line="259" w:lineRule="auto"/>
        <w:ind w:left="709" w:right="0" w:firstLine="0"/>
        <w:jc w:val="left"/>
      </w:pPr>
      <w:r>
        <w:rPr>
          <w:b/>
          <w:sz w:val="16"/>
        </w:rPr>
        <w:t xml:space="preserve"> </w:t>
      </w:r>
    </w:p>
    <w:p w:rsidR="00CD53A6" w:rsidRDefault="00664D59">
      <w:pPr>
        <w:pStyle w:val="2"/>
        <w:spacing w:after="26"/>
        <w:ind w:left="0" w:right="147" w:firstLine="709"/>
      </w:pPr>
      <w:r>
        <w:t xml:space="preserve">2. </w:t>
      </w:r>
      <w:r>
        <w:t>Общие</w:t>
      </w:r>
      <w:r>
        <w:t xml:space="preserve"> </w:t>
      </w:r>
      <w:r>
        <w:t>закономерности</w:t>
      </w:r>
      <w:r>
        <w:t xml:space="preserve"> </w:t>
      </w:r>
      <w:r>
        <w:t>процесса</w:t>
      </w:r>
      <w:r>
        <w:t xml:space="preserve"> </w:t>
      </w:r>
      <w:r>
        <w:t>конверсии</w:t>
      </w:r>
      <w:r>
        <w:t xml:space="preserve"> </w:t>
      </w:r>
      <w:r>
        <w:t>эта</w:t>
      </w:r>
      <w:r>
        <w:t>-</w:t>
      </w:r>
    </w:p>
    <w:p w:rsidR="00CD53A6" w:rsidRDefault="00664D59">
      <w:pPr>
        <w:spacing w:after="26" w:line="249" w:lineRule="auto"/>
        <w:ind w:right="147" w:firstLine="709"/>
      </w:pPr>
      <w:r>
        <w:rPr>
          <w:b/>
        </w:rPr>
        <w:t xml:space="preserve">нола в жидкие углеводороды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подавляющем</w:t>
      </w:r>
      <w:r>
        <w:t xml:space="preserve"> </w:t>
      </w:r>
      <w:r>
        <w:t>большинстве</w:t>
      </w:r>
      <w:r>
        <w:t xml:space="preserve"> </w:t>
      </w:r>
      <w:r>
        <w:t>работ</w:t>
      </w:r>
      <w:r>
        <w:t xml:space="preserve"> </w:t>
      </w:r>
      <w:r>
        <w:t>конверсия</w:t>
      </w:r>
      <w:r>
        <w:t xml:space="preserve"> </w:t>
      </w:r>
      <w:r>
        <w:t>этилового</w:t>
      </w:r>
      <w:r>
        <w:t xml:space="preserve"> </w:t>
      </w:r>
      <w:r>
        <w:t>сп</w:t>
      </w:r>
      <w:r>
        <w:t>ирта</w:t>
      </w:r>
      <w:r>
        <w:t xml:space="preserve"> </w:t>
      </w:r>
      <w:r>
        <w:t>в</w:t>
      </w:r>
      <w:r>
        <w:t xml:space="preserve"> </w:t>
      </w:r>
      <w:r>
        <w:t>жидкие</w:t>
      </w:r>
      <w:r>
        <w:t xml:space="preserve"> </w:t>
      </w:r>
      <w:r>
        <w:t>углеводороды</w:t>
      </w:r>
      <w:r>
        <w:t xml:space="preserve">, </w:t>
      </w:r>
      <w:r>
        <w:t>по</w:t>
      </w:r>
      <w:r>
        <w:t xml:space="preserve"> </w:t>
      </w:r>
      <w:r>
        <w:t>аналогии</w:t>
      </w:r>
      <w:r>
        <w:t xml:space="preserve"> </w:t>
      </w:r>
      <w:r>
        <w:t>с</w:t>
      </w:r>
      <w:r>
        <w:t xml:space="preserve"> </w:t>
      </w:r>
      <w:r>
        <w:t>конверсией</w:t>
      </w:r>
      <w:r>
        <w:t xml:space="preserve"> </w:t>
      </w:r>
      <w:r>
        <w:t>метанола</w:t>
      </w:r>
      <w:r>
        <w:t xml:space="preserve">, </w:t>
      </w:r>
      <w:r>
        <w:t>проводилась</w:t>
      </w:r>
      <w:r>
        <w:t xml:space="preserve"> </w:t>
      </w:r>
      <w:r>
        <w:t>на</w:t>
      </w:r>
      <w:r>
        <w:t xml:space="preserve"> </w:t>
      </w:r>
      <w:r>
        <w:t>катализаторе</w:t>
      </w:r>
      <w:r>
        <w:t xml:space="preserve"> HZSM-5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аналогах</w:t>
      </w:r>
      <w:r>
        <w:t xml:space="preserve">. </w:t>
      </w:r>
      <w:r>
        <w:t>Механизм</w:t>
      </w:r>
      <w:r>
        <w:t xml:space="preserve"> </w:t>
      </w:r>
      <w:r>
        <w:t>реакции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дегидратацию</w:t>
      </w:r>
      <w:r>
        <w:t xml:space="preserve"> </w:t>
      </w:r>
      <w:r>
        <w:t>этанола</w:t>
      </w:r>
      <w:r>
        <w:t xml:space="preserve">, </w:t>
      </w:r>
      <w:r>
        <w:t>олигомеризацию</w:t>
      </w:r>
      <w:r>
        <w:t xml:space="preserve"> </w:t>
      </w:r>
      <w:r>
        <w:t>этилена</w:t>
      </w:r>
      <w:r>
        <w:t xml:space="preserve"> </w:t>
      </w:r>
      <w:r>
        <w:t>с</w:t>
      </w:r>
      <w:r>
        <w:t xml:space="preserve"> </w:t>
      </w:r>
      <w:r>
        <w:t>последующим</w:t>
      </w:r>
      <w:r>
        <w:t xml:space="preserve"> </w:t>
      </w:r>
      <w:r>
        <w:t>крекингом</w:t>
      </w:r>
      <w:r>
        <w:t xml:space="preserve"> </w:t>
      </w:r>
      <w:r>
        <w:t>и</w:t>
      </w:r>
      <w:r>
        <w:t xml:space="preserve"> </w:t>
      </w:r>
      <w:r>
        <w:t>ароматизацией</w:t>
      </w:r>
      <w:r>
        <w:t xml:space="preserve"> </w:t>
      </w:r>
      <w:r>
        <w:t>получающихся</w:t>
      </w:r>
      <w:r>
        <w:t xml:space="preserve"> </w:t>
      </w:r>
      <w:r>
        <w:t>олефинов</w:t>
      </w:r>
      <w:r>
        <w:t xml:space="preserve"> </w:t>
      </w:r>
      <w:r>
        <w:t>или</w:t>
      </w:r>
      <w:r>
        <w:t xml:space="preserve"> </w:t>
      </w:r>
      <w:r>
        <w:t>олефиновых</w:t>
      </w:r>
      <w:r>
        <w:t xml:space="preserve"> </w:t>
      </w:r>
      <w:r>
        <w:t>фрагментов</w:t>
      </w:r>
      <w:r>
        <w:t xml:space="preserve">. </w:t>
      </w:r>
      <w:r>
        <w:t>Первая</w:t>
      </w:r>
      <w:r>
        <w:t xml:space="preserve"> </w:t>
      </w:r>
      <w:r>
        <w:t>стадия</w:t>
      </w:r>
      <w:r>
        <w:t xml:space="preserve"> </w:t>
      </w:r>
      <w:r>
        <w:t>дегидратации</w:t>
      </w:r>
      <w:r>
        <w:t xml:space="preserve"> </w:t>
      </w:r>
      <w:r>
        <w:t>этанола</w:t>
      </w:r>
      <w:r>
        <w:t xml:space="preserve"> </w:t>
      </w:r>
      <w:r>
        <w:t>проходит</w:t>
      </w:r>
      <w:r>
        <w:t xml:space="preserve"> </w:t>
      </w:r>
      <w:r>
        <w:t>с</w:t>
      </w:r>
      <w:r>
        <w:t xml:space="preserve"> </w:t>
      </w:r>
      <w:r>
        <w:t>высокой</w:t>
      </w:r>
      <w:r>
        <w:t xml:space="preserve"> </w:t>
      </w:r>
      <w:r>
        <w:t>скоростью</w:t>
      </w:r>
      <w:r>
        <w:t xml:space="preserve"> </w:t>
      </w:r>
      <w:r>
        <w:t>и</w:t>
      </w:r>
      <w:r>
        <w:t xml:space="preserve"> </w:t>
      </w:r>
      <w:r>
        <w:t>практически</w:t>
      </w:r>
      <w:r>
        <w:t xml:space="preserve"> </w:t>
      </w:r>
      <w:r>
        <w:t>не</w:t>
      </w:r>
      <w:r>
        <w:t xml:space="preserve"> </w:t>
      </w:r>
      <w:r>
        <w:t>зависит</w:t>
      </w:r>
      <w:r>
        <w:t xml:space="preserve"> </w:t>
      </w:r>
      <w:r>
        <w:t>от</w:t>
      </w:r>
      <w:r>
        <w:t xml:space="preserve"> </w:t>
      </w:r>
      <w:r>
        <w:t>селективности</w:t>
      </w:r>
      <w:r>
        <w:t xml:space="preserve"> </w:t>
      </w:r>
      <w:r>
        <w:t>катализатора</w:t>
      </w:r>
      <w:r>
        <w:t xml:space="preserve"> </w:t>
      </w:r>
      <w:r>
        <w:t>по</w:t>
      </w:r>
      <w:r>
        <w:t xml:space="preserve"> </w:t>
      </w:r>
      <w:r>
        <w:t>жидким</w:t>
      </w:r>
      <w:r>
        <w:t xml:space="preserve"> </w:t>
      </w:r>
      <w:r>
        <w:t>продуктам</w:t>
      </w:r>
      <w:r>
        <w:t xml:space="preserve"> </w:t>
      </w:r>
      <w:r>
        <w:t>реакции</w:t>
      </w:r>
      <w:r>
        <w:t xml:space="preserve">. </w:t>
      </w:r>
      <w:r>
        <w:t>По</w:t>
      </w:r>
      <w:r>
        <w:t>-</w:t>
      </w:r>
      <w:r>
        <w:t>видимому</w:t>
      </w:r>
      <w:r>
        <w:t xml:space="preserve">, </w:t>
      </w:r>
      <w:r>
        <w:t>центры</w:t>
      </w:r>
      <w:r>
        <w:t xml:space="preserve"> </w:t>
      </w:r>
      <w:r>
        <w:t>ответственные</w:t>
      </w:r>
      <w:r>
        <w:t xml:space="preserve"> </w:t>
      </w:r>
      <w:r>
        <w:t>за</w:t>
      </w:r>
      <w:r>
        <w:t xml:space="preserve"> </w:t>
      </w:r>
      <w:r>
        <w:t>ее</w:t>
      </w:r>
      <w:r>
        <w:t xml:space="preserve"> </w:t>
      </w:r>
      <w:r>
        <w:t>протекание</w:t>
      </w:r>
      <w:r>
        <w:t xml:space="preserve"> </w:t>
      </w:r>
      <w:r>
        <w:t>находятся</w:t>
      </w:r>
      <w:r>
        <w:t xml:space="preserve"> </w:t>
      </w:r>
      <w:r>
        <w:t>на</w:t>
      </w:r>
      <w:r>
        <w:t xml:space="preserve"> </w:t>
      </w:r>
      <w:r>
        <w:t>внешней</w:t>
      </w:r>
      <w:r>
        <w:t xml:space="preserve"> </w:t>
      </w:r>
      <w:r>
        <w:t>поверхности</w:t>
      </w:r>
      <w:r>
        <w:t xml:space="preserve"> </w:t>
      </w:r>
      <w:r>
        <w:t>гранул</w:t>
      </w:r>
      <w:r>
        <w:t xml:space="preserve"> </w:t>
      </w:r>
      <w:r>
        <w:t>цеолита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связующем</w:t>
      </w:r>
      <w:r>
        <w:t xml:space="preserve"> </w:t>
      </w:r>
      <w:r>
        <w:t>многокомпонентного</w:t>
      </w:r>
      <w:r>
        <w:t xml:space="preserve"> </w:t>
      </w:r>
      <w:r>
        <w:t>катализатора</w:t>
      </w:r>
      <w:r>
        <w:t xml:space="preserve">. </w:t>
      </w:r>
      <w:r>
        <w:t>Дополнительным</w:t>
      </w:r>
      <w:r>
        <w:t xml:space="preserve"> </w:t>
      </w:r>
      <w:r>
        <w:lastRenderedPageBreak/>
        <w:t>доказательством</w:t>
      </w:r>
      <w:r>
        <w:t xml:space="preserve"> </w:t>
      </w:r>
      <w:r>
        <w:t>этого</w:t>
      </w:r>
      <w:r>
        <w:t xml:space="preserve"> </w:t>
      </w:r>
      <w:r>
        <w:t>факта</w:t>
      </w:r>
      <w:r>
        <w:t xml:space="preserve"> </w:t>
      </w:r>
      <w:r>
        <w:t>служит</w:t>
      </w:r>
      <w:r>
        <w:t xml:space="preserve"> </w:t>
      </w:r>
      <w:r>
        <w:t>низкая</w:t>
      </w:r>
      <w:r>
        <w:t xml:space="preserve"> </w:t>
      </w:r>
      <w:r>
        <w:t>чувствительность</w:t>
      </w:r>
      <w:r>
        <w:t xml:space="preserve"> </w:t>
      </w:r>
      <w:r>
        <w:t>дегидратации</w:t>
      </w:r>
      <w:r>
        <w:t xml:space="preserve"> </w:t>
      </w:r>
      <w:r>
        <w:t>к</w:t>
      </w:r>
      <w:r>
        <w:t xml:space="preserve"> </w:t>
      </w:r>
      <w:r>
        <w:t>введению</w:t>
      </w:r>
      <w:r>
        <w:t xml:space="preserve"> </w:t>
      </w:r>
      <w:r>
        <w:t>добавок</w:t>
      </w:r>
      <w:r>
        <w:t xml:space="preserve"> </w:t>
      </w:r>
      <w:r>
        <w:t>в</w:t>
      </w:r>
      <w:r>
        <w:t xml:space="preserve"> </w:t>
      </w:r>
      <w:r>
        <w:t>пористую</w:t>
      </w:r>
      <w:r>
        <w:t xml:space="preserve"> </w:t>
      </w:r>
      <w:r>
        <w:t>структуру</w:t>
      </w:r>
      <w:r>
        <w:t xml:space="preserve"> </w:t>
      </w:r>
      <w:r>
        <w:t>цеолита</w:t>
      </w:r>
      <w:r>
        <w:t xml:space="preserve">, </w:t>
      </w:r>
      <w:r>
        <w:t>обычно</w:t>
      </w:r>
      <w:r>
        <w:t xml:space="preserve"> </w:t>
      </w:r>
      <w:r>
        <w:t>затрагивается</w:t>
      </w:r>
      <w:r>
        <w:t xml:space="preserve"> </w:t>
      </w:r>
      <w:r>
        <w:t>лишь</w:t>
      </w:r>
      <w:r>
        <w:t xml:space="preserve"> </w:t>
      </w:r>
      <w:r>
        <w:t>селективность</w:t>
      </w:r>
      <w:r>
        <w:t xml:space="preserve"> </w:t>
      </w:r>
      <w:r>
        <w:t>по</w:t>
      </w:r>
      <w:r>
        <w:t xml:space="preserve"> </w:t>
      </w:r>
      <w:r>
        <w:t>тому</w:t>
      </w:r>
      <w:r>
        <w:t xml:space="preserve"> </w:t>
      </w:r>
      <w:r>
        <w:t>или</w:t>
      </w:r>
      <w:r>
        <w:t xml:space="preserve"> </w:t>
      </w:r>
      <w:r>
        <w:t>иному</w:t>
      </w:r>
      <w:r>
        <w:t xml:space="preserve"> </w:t>
      </w:r>
      <w:r>
        <w:t>продукту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степень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. </w:t>
      </w:r>
      <w:r>
        <w:t>Также</w:t>
      </w:r>
      <w:r>
        <w:t xml:space="preserve"> </w:t>
      </w:r>
      <w:r>
        <w:t>необходимо</w:t>
      </w:r>
      <w:r>
        <w:t xml:space="preserve"> </w:t>
      </w:r>
      <w:r>
        <w:t>отметить</w:t>
      </w:r>
      <w:r>
        <w:t xml:space="preserve">, </w:t>
      </w:r>
      <w:r>
        <w:t>что</w:t>
      </w:r>
      <w:r>
        <w:t xml:space="preserve"> </w:t>
      </w:r>
      <w:r>
        <w:t>на</w:t>
      </w:r>
      <w:r>
        <w:t xml:space="preserve"> </w:t>
      </w:r>
      <w:r>
        <w:t>деалюминированном</w:t>
      </w:r>
      <w:r>
        <w:t xml:space="preserve"> </w:t>
      </w:r>
      <w:r>
        <w:t>цеолите</w:t>
      </w:r>
      <w:r>
        <w:t xml:space="preserve">, </w:t>
      </w:r>
      <w:r>
        <w:t>не</w:t>
      </w:r>
      <w:r>
        <w:t xml:space="preserve"> </w:t>
      </w:r>
      <w:r>
        <w:t>обладающем</w:t>
      </w:r>
      <w:r>
        <w:t xml:space="preserve"> </w:t>
      </w:r>
      <w:r>
        <w:t>центрами</w:t>
      </w:r>
      <w:r>
        <w:t xml:space="preserve"> </w:t>
      </w:r>
      <w:r>
        <w:t>Льюиса</w:t>
      </w:r>
      <w:r>
        <w:t xml:space="preserve">, </w:t>
      </w:r>
      <w:r>
        <w:t>также</w:t>
      </w:r>
      <w:r>
        <w:t xml:space="preserve"> </w:t>
      </w:r>
      <w:r>
        <w:t>проходит</w:t>
      </w:r>
      <w:r>
        <w:t xml:space="preserve"> </w:t>
      </w:r>
      <w:r>
        <w:t>реакция</w:t>
      </w:r>
      <w:r>
        <w:t xml:space="preserve"> </w:t>
      </w:r>
      <w:r>
        <w:t>дегидратации</w:t>
      </w:r>
      <w:r>
        <w:t xml:space="preserve">.  </w:t>
      </w:r>
      <w:r>
        <w:t>Процессы</w:t>
      </w:r>
      <w:r>
        <w:t xml:space="preserve"> </w:t>
      </w:r>
      <w:r>
        <w:t>активации</w:t>
      </w:r>
      <w:r>
        <w:t xml:space="preserve"> </w:t>
      </w:r>
      <w:r>
        <w:t>этилена</w:t>
      </w:r>
      <w:r>
        <w:t xml:space="preserve"> </w:t>
      </w:r>
      <w:r>
        <w:t>или</w:t>
      </w:r>
      <w:r>
        <w:t xml:space="preserve"> </w:t>
      </w:r>
      <w:r>
        <w:t>других</w:t>
      </w:r>
      <w:r>
        <w:t xml:space="preserve"> </w:t>
      </w:r>
      <w:r>
        <w:t>олефинов</w:t>
      </w:r>
      <w:r>
        <w:t xml:space="preserve"> </w:t>
      </w:r>
      <w:r>
        <w:t>проходят</w:t>
      </w:r>
      <w:r>
        <w:t xml:space="preserve"> </w:t>
      </w:r>
      <w:r>
        <w:t>в</w:t>
      </w:r>
      <w:r>
        <w:t xml:space="preserve"> </w:t>
      </w:r>
      <w:r>
        <w:t>ячейках</w:t>
      </w:r>
      <w:r>
        <w:t xml:space="preserve"> </w:t>
      </w:r>
      <w:r>
        <w:t>цеолита</w:t>
      </w:r>
      <w:r>
        <w:t xml:space="preserve">, </w:t>
      </w:r>
      <w:r>
        <w:t>и</w:t>
      </w:r>
      <w:r>
        <w:t xml:space="preserve">, </w:t>
      </w:r>
      <w:r>
        <w:t>в</w:t>
      </w:r>
      <w:r>
        <w:t xml:space="preserve"> </w:t>
      </w:r>
      <w:r>
        <w:t>данном случае</w:t>
      </w:r>
      <w:r>
        <w:t xml:space="preserve">, </w:t>
      </w:r>
      <w:r>
        <w:t>ключевым</w:t>
      </w:r>
      <w:r>
        <w:t xml:space="preserve"> </w:t>
      </w:r>
      <w:r>
        <w:t>показателем</w:t>
      </w:r>
      <w:r>
        <w:t xml:space="preserve"> </w:t>
      </w:r>
      <w:r>
        <w:t>становится</w:t>
      </w:r>
      <w:r>
        <w:t xml:space="preserve"> </w:t>
      </w:r>
      <w:r>
        <w:t xml:space="preserve">соотношение </w:t>
      </w:r>
      <w:r>
        <w:t xml:space="preserve">Si/Al </w:t>
      </w:r>
      <w:r>
        <w:t>определяющее</w:t>
      </w:r>
      <w:r>
        <w:t xml:space="preserve"> </w:t>
      </w:r>
      <w:r>
        <w:t>его</w:t>
      </w:r>
      <w:r>
        <w:t xml:space="preserve"> </w:t>
      </w:r>
      <w:r>
        <w:t>кислотность</w:t>
      </w:r>
      <w:r>
        <w:t xml:space="preserve">.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работах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селективных</w:t>
      </w:r>
      <w:r>
        <w:t xml:space="preserve"> </w:t>
      </w:r>
      <w:r>
        <w:t>по</w:t>
      </w:r>
      <w:r>
        <w:t xml:space="preserve"> </w:t>
      </w:r>
      <w:r>
        <w:t>жидким</w:t>
      </w:r>
      <w:r>
        <w:t xml:space="preserve"> </w:t>
      </w:r>
      <w:r>
        <w:t>углеводородам</w:t>
      </w:r>
      <w:r>
        <w:t xml:space="preserve"> </w:t>
      </w:r>
      <w:r>
        <w:t>указываются</w:t>
      </w:r>
      <w:r>
        <w:t xml:space="preserve"> </w:t>
      </w:r>
      <w:r>
        <w:t>цеолиты</w:t>
      </w:r>
      <w:r>
        <w:t xml:space="preserve"> </w:t>
      </w:r>
      <w:r>
        <w:t>с</w:t>
      </w:r>
      <w:r>
        <w:t xml:space="preserve"> </w:t>
      </w:r>
      <w:r>
        <w:t>соотношением</w:t>
      </w:r>
      <w:r>
        <w:t xml:space="preserve"> Si/Al </w:t>
      </w:r>
      <w:r>
        <w:t>от</w:t>
      </w:r>
      <w:r>
        <w:t xml:space="preserve"> 13 </w:t>
      </w:r>
      <w:r>
        <w:t>до</w:t>
      </w:r>
      <w:r>
        <w:t xml:space="preserve"> 100. </w:t>
      </w:r>
      <w:r>
        <w:t>По</w:t>
      </w:r>
      <w:r>
        <w:t>-</w:t>
      </w:r>
      <w:r>
        <w:t>видимому</w:t>
      </w:r>
      <w:r>
        <w:t xml:space="preserve">, </w:t>
      </w:r>
      <w:r>
        <w:t>главным</w:t>
      </w:r>
      <w:r>
        <w:t xml:space="preserve"> </w:t>
      </w:r>
      <w:r>
        <w:t>показателем</w:t>
      </w:r>
      <w:r>
        <w:t xml:space="preserve">, </w:t>
      </w:r>
      <w:r>
        <w:t>от</w:t>
      </w:r>
      <w:r>
        <w:t xml:space="preserve"> </w:t>
      </w:r>
      <w:r>
        <w:t>которого</w:t>
      </w:r>
      <w:r>
        <w:t xml:space="preserve"> </w:t>
      </w:r>
      <w:r>
        <w:t>зависит</w:t>
      </w:r>
      <w:r>
        <w:t xml:space="preserve"> </w:t>
      </w:r>
      <w:r>
        <w:t>селективность</w:t>
      </w:r>
      <w:r>
        <w:t xml:space="preserve"> </w:t>
      </w:r>
      <w:r>
        <w:t>по</w:t>
      </w:r>
      <w:r>
        <w:t xml:space="preserve"> </w:t>
      </w:r>
      <w:r>
        <w:t>жидким</w:t>
      </w:r>
      <w:r>
        <w:t xml:space="preserve"> </w:t>
      </w:r>
      <w:r>
        <w:t>продуктам</w:t>
      </w:r>
      <w:r>
        <w:t xml:space="preserve">, </w:t>
      </w:r>
      <w:r>
        <w:t>является</w:t>
      </w:r>
      <w:r>
        <w:t xml:space="preserve"> </w:t>
      </w:r>
      <w:r>
        <w:t>распределение</w:t>
      </w:r>
      <w:r>
        <w:t xml:space="preserve"> </w:t>
      </w:r>
      <w:r>
        <w:t>кислотных</w:t>
      </w:r>
      <w:r>
        <w:t xml:space="preserve"> </w:t>
      </w:r>
      <w:r>
        <w:t>центров</w:t>
      </w:r>
      <w:r>
        <w:t xml:space="preserve"> (</w:t>
      </w:r>
      <w:r>
        <w:t>атомов</w:t>
      </w:r>
      <w:r>
        <w:t xml:space="preserve"> </w:t>
      </w:r>
      <w:r>
        <w:t>алюминия</w:t>
      </w:r>
      <w:r>
        <w:t xml:space="preserve">) </w:t>
      </w:r>
      <w:r>
        <w:t>по</w:t>
      </w:r>
      <w:r>
        <w:t xml:space="preserve"> </w:t>
      </w:r>
      <w:r>
        <w:t>ячейкам</w:t>
      </w:r>
      <w:r>
        <w:t xml:space="preserve"> </w:t>
      </w:r>
      <w:r>
        <w:t>цеолита</w:t>
      </w:r>
      <w:r>
        <w:t xml:space="preserve">.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числе</w:t>
      </w:r>
      <w:r>
        <w:t xml:space="preserve"> </w:t>
      </w:r>
      <w:r>
        <w:t>от</w:t>
      </w:r>
      <w:r>
        <w:t xml:space="preserve"> 1 </w:t>
      </w:r>
      <w:r>
        <w:t>до</w:t>
      </w:r>
      <w:r>
        <w:t xml:space="preserve"> 3-</w:t>
      </w:r>
      <w:r>
        <w:t>х</w:t>
      </w:r>
      <w:r>
        <w:t xml:space="preserve"> </w:t>
      </w:r>
      <w:r>
        <w:t>достигается</w:t>
      </w:r>
      <w:r>
        <w:t xml:space="preserve"> </w:t>
      </w:r>
      <w:r>
        <w:t>оптимальная</w:t>
      </w:r>
      <w:r>
        <w:t xml:space="preserve"> </w:t>
      </w:r>
      <w:r>
        <w:t>конверсия</w:t>
      </w:r>
      <w:r>
        <w:t xml:space="preserve"> </w:t>
      </w:r>
      <w:r>
        <w:t>и</w:t>
      </w:r>
      <w:r>
        <w:t xml:space="preserve"> </w:t>
      </w:r>
      <w:r>
        <w:t>высокий</w:t>
      </w:r>
      <w:r>
        <w:t xml:space="preserve"> </w:t>
      </w:r>
      <w:r>
        <w:t>выход</w:t>
      </w:r>
      <w:r>
        <w:t xml:space="preserve"> </w:t>
      </w:r>
      <w:r>
        <w:t>ароматических</w:t>
      </w:r>
      <w:r>
        <w:t xml:space="preserve"> </w:t>
      </w:r>
      <w:r>
        <w:t>соединений</w:t>
      </w:r>
      <w:r>
        <w:t xml:space="preserve">. </w:t>
      </w:r>
      <w:r>
        <w:t>Способов</w:t>
      </w:r>
      <w:r>
        <w:t xml:space="preserve"> </w:t>
      </w:r>
      <w:r>
        <w:t>значительного</w:t>
      </w:r>
      <w:r>
        <w:t xml:space="preserve"> </w:t>
      </w:r>
      <w:r>
        <w:t>смещения</w:t>
      </w:r>
      <w:r>
        <w:t xml:space="preserve"> </w:t>
      </w:r>
      <w:r>
        <w:t>равновесия</w:t>
      </w:r>
      <w:r>
        <w:t xml:space="preserve"> </w:t>
      </w:r>
      <w:r>
        <w:t>в</w:t>
      </w:r>
      <w:r>
        <w:t xml:space="preserve"> </w:t>
      </w:r>
      <w:r>
        <w:t>сторону</w:t>
      </w:r>
      <w:r>
        <w:t xml:space="preserve"> </w:t>
      </w:r>
      <w:r>
        <w:t>образования</w:t>
      </w:r>
      <w:r>
        <w:t xml:space="preserve"> </w:t>
      </w:r>
      <w:r>
        <w:t>жидких</w:t>
      </w:r>
      <w:r>
        <w:t xml:space="preserve"> </w:t>
      </w:r>
      <w:r>
        <w:t>парафинов</w:t>
      </w:r>
      <w:r>
        <w:t xml:space="preserve"> </w:t>
      </w:r>
      <w:r>
        <w:t>и</w:t>
      </w:r>
      <w:r>
        <w:t xml:space="preserve"> </w:t>
      </w:r>
      <w:r>
        <w:t>олефинов</w:t>
      </w:r>
      <w:r>
        <w:t xml:space="preserve"> </w:t>
      </w:r>
      <w:r>
        <w:t>практически</w:t>
      </w:r>
      <w:r>
        <w:t xml:space="preserve"> </w:t>
      </w:r>
      <w:r>
        <w:t>нет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сама</w:t>
      </w:r>
      <w:r>
        <w:t xml:space="preserve"> </w:t>
      </w:r>
      <w:r>
        <w:t>структура</w:t>
      </w:r>
      <w:r>
        <w:t xml:space="preserve"> </w:t>
      </w:r>
      <w:r>
        <w:t>элементарной</w:t>
      </w:r>
      <w:r>
        <w:t xml:space="preserve"> </w:t>
      </w:r>
      <w:r>
        <w:t>ячейки</w:t>
      </w:r>
      <w:r>
        <w:t xml:space="preserve"> </w:t>
      </w:r>
      <w:r>
        <w:t>цеолита</w:t>
      </w:r>
      <w:r>
        <w:t xml:space="preserve"> HZSM-5 </w:t>
      </w:r>
      <w:r>
        <w:t>предполагает</w:t>
      </w:r>
      <w:r>
        <w:t xml:space="preserve"> </w:t>
      </w:r>
      <w:r>
        <w:t>высокую</w:t>
      </w:r>
      <w:r>
        <w:t xml:space="preserve"> </w:t>
      </w:r>
      <w:r>
        <w:t>селективность</w:t>
      </w:r>
      <w:r>
        <w:t xml:space="preserve"> </w:t>
      </w:r>
      <w:r>
        <w:t>по</w:t>
      </w:r>
      <w:r>
        <w:t xml:space="preserve"> </w:t>
      </w:r>
      <w:r>
        <w:t>ароматическим</w:t>
      </w:r>
      <w:r>
        <w:t xml:space="preserve"> </w:t>
      </w:r>
      <w:r>
        <w:t>углеводородам</w:t>
      </w:r>
      <w:r>
        <w:t xml:space="preserve">, </w:t>
      </w:r>
      <w:r>
        <w:t>как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крекинга</w:t>
      </w:r>
      <w:r>
        <w:t xml:space="preserve"> </w:t>
      </w:r>
      <w:r>
        <w:t>углеводородов</w:t>
      </w:r>
      <w:r>
        <w:t xml:space="preserve"> </w:t>
      </w:r>
      <w:r>
        <w:t>или</w:t>
      </w:r>
      <w:r>
        <w:t xml:space="preserve"> </w:t>
      </w:r>
      <w:r>
        <w:t>конверсии</w:t>
      </w:r>
      <w:r>
        <w:t xml:space="preserve"> </w:t>
      </w:r>
      <w:r>
        <w:t>других</w:t>
      </w:r>
      <w:r>
        <w:t xml:space="preserve"> </w:t>
      </w:r>
      <w:r>
        <w:t>спиртов</w:t>
      </w:r>
      <w:r>
        <w:t xml:space="preserve">. </w:t>
      </w:r>
      <w:r>
        <w:t>Переход</w:t>
      </w:r>
      <w:r>
        <w:t xml:space="preserve"> </w:t>
      </w:r>
      <w:r>
        <w:t>к</w:t>
      </w:r>
      <w:r>
        <w:t xml:space="preserve"> </w:t>
      </w:r>
      <w:r>
        <w:t>другим</w:t>
      </w:r>
      <w:r>
        <w:t xml:space="preserve"> </w:t>
      </w:r>
      <w:r>
        <w:t>цеолитам</w:t>
      </w:r>
      <w:r>
        <w:t xml:space="preserve"> </w:t>
      </w:r>
      <w:r>
        <w:t>с</w:t>
      </w:r>
      <w:r>
        <w:t xml:space="preserve"> </w:t>
      </w:r>
      <w:r>
        <w:t>большей</w:t>
      </w:r>
      <w:r>
        <w:t xml:space="preserve"> </w:t>
      </w:r>
      <w:r>
        <w:t>или</w:t>
      </w:r>
      <w:r>
        <w:t xml:space="preserve"> </w:t>
      </w:r>
      <w:r>
        <w:t>меньшей</w:t>
      </w:r>
      <w:r>
        <w:t xml:space="preserve"> </w:t>
      </w:r>
      <w:r>
        <w:t>элементарной</w:t>
      </w:r>
      <w:r>
        <w:t xml:space="preserve"> </w:t>
      </w:r>
      <w:r>
        <w:t>ячейкой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ведет</w:t>
      </w:r>
      <w:r>
        <w:t xml:space="preserve"> </w:t>
      </w:r>
      <w:r>
        <w:t>к</w:t>
      </w:r>
      <w:r>
        <w:t xml:space="preserve"> </w:t>
      </w:r>
      <w:r>
        <w:t>резкому</w:t>
      </w:r>
      <w:r>
        <w:t xml:space="preserve"> </w:t>
      </w:r>
      <w:r>
        <w:t>повышению</w:t>
      </w:r>
      <w:r>
        <w:t xml:space="preserve"> </w:t>
      </w:r>
      <w:r>
        <w:t>выхода</w:t>
      </w:r>
      <w:r>
        <w:t xml:space="preserve"> </w:t>
      </w:r>
      <w:r>
        <w:t>этилена</w:t>
      </w:r>
      <w:r>
        <w:t xml:space="preserve">. </w:t>
      </w:r>
    </w:p>
    <w:p w:rsidR="00CD53A6" w:rsidRDefault="00664D59">
      <w:pPr>
        <w:ind w:left="-15" w:right="148"/>
      </w:pPr>
      <w:r>
        <w:t>Оптимальными</w:t>
      </w:r>
      <w:r>
        <w:t xml:space="preserve"> </w:t>
      </w:r>
      <w:r>
        <w:t>параметрами</w:t>
      </w:r>
      <w:r>
        <w:t xml:space="preserve"> </w:t>
      </w:r>
      <w:r>
        <w:t>проведения</w:t>
      </w:r>
      <w:r>
        <w:t xml:space="preserve"> </w:t>
      </w:r>
      <w:r>
        <w:t>реакции</w:t>
      </w:r>
      <w:r>
        <w:t xml:space="preserve"> </w:t>
      </w:r>
      <w:r>
        <w:t>являются</w:t>
      </w:r>
      <w:r>
        <w:t xml:space="preserve"> </w:t>
      </w:r>
      <w:r>
        <w:t>температура</w:t>
      </w:r>
      <w:r>
        <w:t xml:space="preserve"> 350-420 </w:t>
      </w:r>
      <w:r>
        <w:rPr>
          <w:vertAlign w:val="superscript"/>
        </w:rPr>
        <w:t>О</w:t>
      </w:r>
      <w:r>
        <w:t>С</w:t>
      </w:r>
      <w:r>
        <w:t xml:space="preserve">, </w:t>
      </w:r>
      <w:r>
        <w:t>давление</w:t>
      </w:r>
      <w:r>
        <w:t xml:space="preserve"> </w:t>
      </w:r>
      <w:r>
        <w:t>от</w:t>
      </w:r>
      <w:r>
        <w:t xml:space="preserve"> 1 </w:t>
      </w:r>
      <w:r>
        <w:t>до</w:t>
      </w:r>
      <w:r>
        <w:t xml:space="preserve"> 10 </w:t>
      </w:r>
      <w:r>
        <w:t>атмосфер</w:t>
      </w:r>
      <w:r>
        <w:t xml:space="preserve">, </w:t>
      </w:r>
      <w:r>
        <w:t>и</w:t>
      </w:r>
      <w:r>
        <w:t xml:space="preserve"> </w:t>
      </w:r>
      <w:r>
        <w:t>скорость</w:t>
      </w:r>
      <w:r>
        <w:t xml:space="preserve"> </w:t>
      </w:r>
      <w:r>
        <w:t>потока</w:t>
      </w:r>
      <w:r>
        <w:t xml:space="preserve"> </w:t>
      </w:r>
      <w:r>
        <w:t>от</w:t>
      </w:r>
      <w:r>
        <w:t xml:space="preserve"> 1-2 </w:t>
      </w:r>
      <w:r>
        <w:t>ч</w:t>
      </w:r>
      <w:r>
        <w:rPr>
          <w:vertAlign w:val="superscript"/>
        </w:rPr>
        <w:t>-1</w:t>
      </w:r>
      <w:r>
        <w:t xml:space="preserve">. </w:t>
      </w:r>
      <w:r>
        <w:t>Отклонение</w:t>
      </w:r>
      <w:r>
        <w:t xml:space="preserve"> </w:t>
      </w:r>
      <w:r>
        <w:t>от</w:t>
      </w:r>
      <w:r>
        <w:t xml:space="preserve"> </w:t>
      </w:r>
      <w:r>
        <w:t>данных</w:t>
      </w:r>
      <w:r>
        <w:t xml:space="preserve"> </w:t>
      </w:r>
      <w:r>
        <w:t>значений</w:t>
      </w:r>
      <w:r>
        <w:t xml:space="preserve"> </w:t>
      </w:r>
      <w:r>
        <w:t>температуры</w:t>
      </w:r>
      <w:r>
        <w:t xml:space="preserve"> </w:t>
      </w:r>
      <w:r>
        <w:t>в</w:t>
      </w:r>
      <w:r>
        <w:t xml:space="preserve"> </w:t>
      </w:r>
      <w:r>
        <w:t>большую</w:t>
      </w:r>
      <w:r>
        <w:t xml:space="preserve"> </w:t>
      </w:r>
      <w:r>
        <w:t>сторону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увеличению</w:t>
      </w:r>
      <w:r>
        <w:t xml:space="preserve"> </w:t>
      </w:r>
      <w:r>
        <w:t>выхода</w:t>
      </w:r>
      <w:r>
        <w:t xml:space="preserve"> </w:t>
      </w:r>
      <w:r>
        <w:t>газообразных</w:t>
      </w:r>
      <w:r>
        <w:t xml:space="preserve"> </w:t>
      </w:r>
      <w:r>
        <w:t>парафинов</w:t>
      </w:r>
      <w:r>
        <w:t xml:space="preserve">,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очередь</w:t>
      </w:r>
      <w:r>
        <w:t xml:space="preserve"> </w:t>
      </w:r>
      <w:r>
        <w:t>метана</w:t>
      </w:r>
      <w:r>
        <w:t xml:space="preserve"> </w:t>
      </w:r>
      <w:r>
        <w:t>и</w:t>
      </w:r>
      <w:r>
        <w:t xml:space="preserve"> </w:t>
      </w:r>
      <w:r>
        <w:t>этана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реакций</w:t>
      </w:r>
      <w:r>
        <w:t xml:space="preserve"> </w:t>
      </w:r>
      <w:r>
        <w:t>крекинга</w:t>
      </w:r>
      <w:r>
        <w:t xml:space="preserve">. </w:t>
      </w:r>
      <w:r>
        <w:t>С</w:t>
      </w:r>
      <w:r>
        <w:t>нижение</w:t>
      </w:r>
      <w:r>
        <w:t xml:space="preserve"> </w:t>
      </w:r>
      <w:r>
        <w:t>температуры</w:t>
      </w:r>
      <w:r>
        <w:t xml:space="preserve"> </w:t>
      </w:r>
      <w:r>
        <w:t>ведет</w:t>
      </w:r>
      <w:r>
        <w:t xml:space="preserve"> </w:t>
      </w:r>
      <w:r>
        <w:t>к</w:t>
      </w:r>
      <w:r>
        <w:t xml:space="preserve"> </w:t>
      </w:r>
      <w:r>
        <w:t>понижению</w:t>
      </w:r>
      <w:r>
        <w:t xml:space="preserve"> </w:t>
      </w:r>
      <w:r>
        <w:t>выхода</w:t>
      </w:r>
      <w:r>
        <w:t xml:space="preserve"> </w:t>
      </w:r>
      <w:r>
        <w:t>целевых</w:t>
      </w:r>
      <w:r>
        <w:t xml:space="preserve"> </w:t>
      </w:r>
      <w:r>
        <w:t>продуктов</w:t>
      </w:r>
      <w:r>
        <w:t xml:space="preserve"> </w:t>
      </w:r>
      <w:r>
        <w:t>и</w:t>
      </w:r>
      <w:r>
        <w:t xml:space="preserve"> </w:t>
      </w:r>
      <w:r>
        <w:t>повышению</w:t>
      </w:r>
      <w:r>
        <w:t xml:space="preserve"> </w:t>
      </w:r>
      <w:r>
        <w:t>выхода</w:t>
      </w:r>
      <w:r>
        <w:t xml:space="preserve"> </w:t>
      </w:r>
      <w:r>
        <w:t>диэтилового</w:t>
      </w:r>
      <w:r>
        <w:t xml:space="preserve"> </w:t>
      </w:r>
      <w:r>
        <w:t>эфира</w:t>
      </w:r>
      <w:r>
        <w:t xml:space="preserve"> </w:t>
      </w:r>
      <w:r>
        <w:t>и</w:t>
      </w:r>
      <w:r>
        <w:t xml:space="preserve"> </w:t>
      </w:r>
      <w:r>
        <w:t>этилена</w:t>
      </w:r>
      <w:r>
        <w:t xml:space="preserve">. </w:t>
      </w:r>
      <w:r>
        <w:t>При</w:t>
      </w:r>
      <w:r>
        <w:t xml:space="preserve"> </w:t>
      </w:r>
      <w:r>
        <w:t>повышении</w:t>
      </w:r>
      <w:r>
        <w:t xml:space="preserve"> </w:t>
      </w:r>
      <w:r>
        <w:t>давления</w:t>
      </w:r>
      <w:r>
        <w:t xml:space="preserve"> </w:t>
      </w:r>
      <w:r>
        <w:t>селективность</w:t>
      </w:r>
      <w:r>
        <w:t xml:space="preserve"> </w:t>
      </w:r>
      <w:r>
        <w:t>по</w:t>
      </w:r>
      <w:r>
        <w:t xml:space="preserve"> </w:t>
      </w:r>
      <w:r>
        <w:t>жидким</w:t>
      </w:r>
      <w:r>
        <w:t xml:space="preserve"> </w:t>
      </w:r>
      <w:r>
        <w:t>продуктам</w:t>
      </w:r>
      <w:r>
        <w:t xml:space="preserve"> </w:t>
      </w:r>
      <w:r>
        <w:t>увеличивается</w:t>
      </w:r>
      <w:r>
        <w:t xml:space="preserve">, </w:t>
      </w:r>
      <w:r>
        <w:t>но</w:t>
      </w:r>
      <w:r>
        <w:t xml:space="preserve"> </w:t>
      </w:r>
      <w:r>
        <w:t>одновременно</w:t>
      </w:r>
      <w:r>
        <w:t xml:space="preserve"> </w:t>
      </w:r>
      <w:r>
        <w:t>увеличивается</w:t>
      </w:r>
      <w:r>
        <w:t xml:space="preserve"> </w:t>
      </w:r>
      <w:r>
        <w:t>и</w:t>
      </w:r>
      <w:r>
        <w:t xml:space="preserve"> </w:t>
      </w:r>
      <w:r>
        <w:t>скорость</w:t>
      </w:r>
      <w:r>
        <w:t xml:space="preserve"> </w:t>
      </w:r>
      <w:r>
        <w:lastRenderedPageBreak/>
        <w:t>потери</w:t>
      </w:r>
      <w:r>
        <w:t xml:space="preserve"> </w:t>
      </w:r>
      <w:r>
        <w:t>селективности</w:t>
      </w:r>
      <w:r>
        <w:t xml:space="preserve">. </w:t>
      </w:r>
      <w:r>
        <w:t>При</w:t>
      </w:r>
      <w:r>
        <w:t xml:space="preserve"> </w:t>
      </w:r>
      <w:r>
        <w:t>повышении</w:t>
      </w:r>
      <w:r>
        <w:t xml:space="preserve"> </w:t>
      </w:r>
      <w:r>
        <w:t>скорости</w:t>
      </w:r>
      <w:r>
        <w:t xml:space="preserve"> </w:t>
      </w:r>
      <w:r>
        <w:t>потока</w:t>
      </w:r>
      <w:r>
        <w:t xml:space="preserve"> </w:t>
      </w:r>
      <w:r>
        <w:t>наблюдается</w:t>
      </w:r>
      <w:r>
        <w:t xml:space="preserve"> </w:t>
      </w:r>
      <w:r>
        <w:t>снижение</w:t>
      </w:r>
      <w:r>
        <w:t xml:space="preserve"> </w:t>
      </w:r>
      <w:r>
        <w:t>выхода</w:t>
      </w:r>
      <w:r>
        <w:t xml:space="preserve"> </w:t>
      </w:r>
      <w:r>
        <w:t>углеводородов</w:t>
      </w:r>
      <w:r>
        <w:t xml:space="preserve">, </w:t>
      </w:r>
      <w:r>
        <w:t>а</w:t>
      </w:r>
      <w:r>
        <w:t xml:space="preserve"> </w:t>
      </w:r>
      <w:r>
        <w:t>использование</w:t>
      </w:r>
      <w:r>
        <w:t xml:space="preserve"> </w:t>
      </w:r>
      <w:r>
        <w:t>меньших</w:t>
      </w:r>
      <w:r>
        <w:t xml:space="preserve"> </w:t>
      </w:r>
      <w:r>
        <w:t>скоростей</w:t>
      </w:r>
      <w:r>
        <w:t xml:space="preserve"> </w:t>
      </w:r>
      <w:r>
        <w:t>не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значительным</w:t>
      </w:r>
      <w:r>
        <w:t xml:space="preserve"> </w:t>
      </w:r>
      <w:r>
        <w:t>изменениям</w:t>
      </w:r>
      <w:r>
        <w:t xml:space="preserve"> </w:t>
      </w:r>
      <w:r>
        <w:t>селективности</w:t>
      </w:r>
      <w:r>
        <w:t xml:space="preserve">. </w:t>
      </w:r>
      <w:r>
        <w:t>В</w:t>
      </w:r>
      <w:r>
        <w:t xml:space="preserve"> </w:t>
      </w:r>
      <w:r>
        <w:t>исследованиях</w:t>
      </w:r>
      <w:r>
        <w:t xml:space="preserve"> </w:t>
      </w:r>
      <w:r>
        <w:t>по</w:t>
      </w:r>
      <w:r>
        <w:t xml:space="preserve"> </w:t>
      </w:r>
      <w:r>
        <w:t>конверсии</w:t>
      </w:r>
      <w:r>
        <w:t xml:space="preserve"> </w:t>
      </w:r>
      <w:r>
        <w:t>водноэтанольных</w:t>
      </w:r>
      <w:r>
        <w:t xml:space="preserve"> </w:t>
      </w:r>
      <w:r>
        <w:t>смесей</w:t>
      </w:r>
      <w:r>
        <w:t xml:space="preserve"> </w:t>
      </w:r>
      <w:r>
        <w:t>существует</w:t>
      </w:r>
      <w:r>
        <w:t xml:space="preserve"> </w:t>
      </w:r>
      <w:r>
        <w:t>двойственность</w:t>
      </w:r>
      <w:r>
        <w:t xml:space="preserve">, </w:t>
      </w:r>
      <w:r>
        <w:t>поскольку</w:t>
      </w:r>
      <w:r>
        <w:t xml:space="preserve"> </w:t>
      </w:r>
      <w:r>
        <w:t>некоторые</w:t>
      </w:r>
      <w:r>
        <w:t xml:space="preserve"> </w:t>
      </w:r>
      <w:r>
        <w:t>а</w:t>
      </w:r>
      <w:r>
        <w:t>вторы</w:t>
      </w:r>
      <w:r>
        <w:t xml:space="preserve"> </w:t>
      </w:r>
      <w:r>
        <w:t>указывают</w:t>
      </w:r>
      <w:r>
        <w:t xml:space="preserve"> </w:t>
      </w:r>
      <w:r>
        <w:t>на</w:t>
      </w:r>
      <w:r>
        <w:t xml:space="preserve"> </w:t>
      </w:r>
      <w:r>
        <w:t>неизменность</w:t>
      </w:r>
      <w:r>
        <w:t xml:space="preserve"> </w:t>
      </w:r>
      <w:r>
        <w:t>основных</w:t>
      </w:r>
      <w:r>
        <w:t xml:space="preserve"> </w:t>
      </w:r>
      <w:r>
        <w:t>показателей</w:t>
      </w:r>
      <w:r>
        <w:t xml:space="preserve"> </w:t>
      </w:r>
      <w:r>
        <w:t>конверсии</w:t>
      </w:r>
      <w:r>
        <w:t xml:space="preserve">, </w:t>
      </w:r>
      <w:r>
        <w:t>а</w:t>
      </w:r>
      <w:r>
        <w:t xml:space="preserve">, </w:t>
      </w:r>
      <w:r>
        <w:t>по</w:t>
      </w:r>
      <w:r>
        <w:t xml:space="preserve"> </w:t>
      </w:r>
      <w:r>
        <w:t>мнению</w:t>
      </w:r>
      <w:r>
        <w:t xml:space="preserve"> </w:t>
      </w:r>
      <w:r>
        <w:t>других</w:t>
      </w:r>
      <w:r>
        <w:t xml:space="preserve"> </w:t>
      </w:r>
      <w:r>
        <w:t>даже</w:t>
      </w:r>
      <w:r>
        <w:t xml:space="preserve"> </w:t>
      </w:r>
      <w:r>
        <w:t>незначительное</w:t>
      </w:r>
      <w:r>
        <w:t xml:space="preserve"> </w:t>
      </w:r>
      <w:r>
        <w:t>разбавление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смещению</w:t>
      </w:r>
      <w:r>
        <w:t xml:space="preserve"> </w:t>
      </w:r>
      <w:r>
        <w:t>селективности</w:t>
      </w:r>
      <w:r>
        <w:t xml:space="preserve"> </w:t>
      </w:r>
      <w:r>
        <w:t>катализатора</w:t>
      </w:r>
      <w:r>
        <w:t xml:space="preserve"> </w:t>
      </w:r>
      <w:r>
        <w:t>в</w:t>
      </w:r>
      <w:r>
        <w:t xml:space="preserve"> </w:t>
      </w:r>
      <w:r>
        <w:t>сторону</w:t>
      </w:r>
      <w:r>
        <w:t xml:space="preserve"> </w:t>
      </w:r>
      <w:r>
        <w:t>образования</w:t>
      </w:r>
      <w:r>
        <w:t xml:space="preserve"> </w:t>
      </w:r>
      <w:r>
        <w:t>пропанобутановой</w:t>
      </w:r>
      <w:r>
        <w:t xml:space="preserve"> </w:t>
      </w:r>
      <w:r>
        <w:t>фракции</w:t>
      </w:r>
      <w:r>
        <w:t xml:space="preserve">. </w:t>
      </w:r>
      <w:r>
        <w:t>Повидимому</w:t>
      </w:r>
      <w:r>
        <w:t xml:space="preserve">, </w:t>
      </w:r>
      <w:r>
        <w:t>данный</w:t>
      </w:r>
      <w:r>
        <w:t xml:space="preserve"> </w:t>
      </w:r>
      <w:r>
        <w:t>эффект</w:t>
      </w:r>
      <w:r>
        <w:t xml:space="preserve"> </w:t>
      </w:r>
      <w:r>
        <w:t>связан</w:t>
      </w:r>
      <w:r>
        <w:t xml:space="preserve"> </w:t>
      </w:r>
      <w:r>
        <w:t>со</w:t>
      </w:r>
      <w:r>
        <w:t xml:space="preserve"> </w:t>
      </w:r>
      <w:r>
        <w:t>временем</w:t>
      </w:r>
      <w:r>
        <w:t xml:space="preserve"> </w:t>
      </w:r>
      <w:r>
        <w:t>проведения</w:t>
      </w:r>
      <w:r>
        <w:t xml:space="preserve"> </w:t>
      </w:r>
      <w:r>
        <w:t>и самой</w:t>
      </w:r>
      <w:r>
        <w:t xml:space="preserve"> </w:t>
      </w:r>
      <w:r>
        <w:t>схемой</w:t>
      </w:r>
      <w:r>
        <w:t xml:space="preserve"> </w:t>
      </w:r>
      <w:r>
        <w:t>эксперимента</w:t>
      </w:r>
      <w:r>
        <w:t xml:space="preserve">, </w:t>
      </w:r>
      <w:r>
        <w:t>в</w:t>
      </w:r>
      <w:r>
        <w:t xml:space="preserve"> </w:t>
      </w:r>
      <w:r>
        <w:t>коротких</w:t>
      </w:r>
      <w:r>
        <w:t xml:space="preserve"> </w:t>
      </w:r>
      <w:r>
        <w:t>или</w:t>
      </w:r>
      <w:r>
        <w:t xml:space="preserve"> </w:t>
      </w:r>
      <w:r>
        <w:t>импульсных</w:t>
      </w:r>
      <w:r>
        <w:t xml:space="preserve"> </w:t>
      </w:r>
      <w:r>
        <w:t>экспериментах</w:t>
      </w:r>
      <w:r>
        <w:t xml:space="preserve"> </w:t>
      </w:r>
      <w:r>
        <w:t>с</w:t>
      </w:r>
      <w:r>
        <w:t xml:space="preserve"> </w:t>
      </w:r>
      <w:r>
        <w:t>разбавлением</w:t>
      </w:r>
      <w:r>
        <w:t xml:space="preserve"> </w:t>
      </w:r>
      <w:r>
        <w:t>потока</w:t>
      </w:r>
      <w:r>
        <w:t xml:space="preserve"> </w:t>
      </w:r>
      <w:r>
        <w:t>реагентов</w:t>
      </w:r>
      <w:r>
        <w:t xml:space="preserve"> </w:t>
      </w:r>
      <w:r>
        <w:t>инертными</w:t>
      </w:r>
      <w:r>
        <w:t xml:space="preserve"> </w:t>
      </w:r>
      <w:r>
        <w:t>газами</w:t>
      </w:r>
      <w:r>
        <w:t xml:space="preserve"> </w:t>
      </w:r>
      <w:r>
        <w:t>эффект</w:t>
      </w:r>
      <w:r>
        <w:t xml:space="preserve"> </w:t>
      </w:r>
      <w:r>
        <w:t>дезактивации</w:t>
      </w:r>
      <w:r>
        <w:t xml:space="preserve"> </w:t>
      </w:r>
      <w:r>
        <w:t>сильных</w:t>
      </w:r>
      <w:r>
        <w:t xml:space="preserve"> </w:t>
      </w:r>
      <w:r>
        <w:t>центров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присутствия</w:t>
      </w:r>
      <w:r>
        <w:t xml:space="preserve"> </w:t>
      </w:r>
      <w:r>
        <w:t>воды</w:t>
      </w:r>
      <w:r>
        <w:t xml:space="preserve"> </w:t>
      </w:r>
      <w:r>
        <w:t>менее</w:t>
      </w:r>
      <w:r>
        <w:t xml:space="preserve"> </w:t>
      </w:r>
      <w:r>
        <w:t>заметен</w:t>
      </w:r>
      <w:r>
        <w:t xml:space="preserve">, </w:t>
      </w:r>
      <w:r>
        <w:t>нежели</w:t>
      </w:r>
      <w:r>
        <w:t xml:space="preserve"> </w:t>
      </w:r>
      <w:r>
        <w:t>чем</w:t>
      </w:r>
      <w:r>
        <w:t xml:space="preserve"> </w:t>
      </w:r>
      <w:r>
        <w:t>в</w:t>
      </w:r>
      <w:r>
        <w:t xml:space="preserve"> </w:t>
      </w:r>
      <w:r>
        <w:t>продолжительных</w:t>
      </w:r>
      <w:r>
        <w:t xml:space="preserve"> </w:t>
      </w:r>
      <w:r>
        <w:t>многочасовых</w:t>
      </w:r>
      <w:r>
        <w:t xml:space="preserve"> </w:t>
      </w:r>
      <w:r>
        <w:t>экспериментах</w:t>
      </w:r>
      <w:r>
        <w:t xml:space="preserve"> </w:t>
      </w:r>
      <w:r>
        <w:t>с</w:t>
      </w:r>
      <w:r>
        <w:t xml:space="preserve"> </w:t>
      </w:r>
      <w:r>
        <w:t>подачей</w:t>
      </w:r>
      <w:r>
        <w:t xml:space="preserve"> </w:t>
      </w:r>
      <w:r>
        <w:t>жидких</w:t>
      </w:r>
      <w:r>
        <w:t xml:space="preserve"> </w:t>
      </w:r>
      <w:r>
        <w:t>реагентов</w:t>
      </w:r>
      <w:r>
        <w:t xml:space="preserve">. </w:t>
      </w:r>
      <w:r>
        <w:t>С</w:t>
      </w:r>
      <w:r>
        <w:t xml:space="preserve"> </w:t>
      </w:r>
      <w:r>
        <w:t>другой</w:t>
      </w:r>
      <w:r>
        <w:t xml:space="preserve"> </w:t>
      </w:r>
      <w:r>
        <w:t>стороны</w:t>
      </w:r>
      <w:r>
        <w:t xml:space="preserve">, </w:t>
      </w:r>
      <w:r>
        <w:t>вода</w:t>
      </w:r>
      <w:r>
        <w:t xml:space="preserve"> </w:t>
      </w:r>
      <w:r>
        <w:t>несомненно</w:t>
      </w:r>
      <w:r>
        <w:t xml:space="preserve"> </w:t>
      </w:r>
      <w:r>
        <w:t>оказывает</w:t>
      </w:r>
      <w:r>
        <w:t xml:space="preserve"> </w:t>
      </w:r>
      <w:r>
        <w:t>негативное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селективность</w:t>
      </w:r>
      <w:r>
        <w:t xml:space="preserve"> </w:t>
      </w:r>
      <w:r>
        <w:t>катализатора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понижение</w:t>
      </w:r>
      <w:r>
        <w:t xml:space="preserve"> </w:t>
      </w:r>
      <w:r>
        <w:t>ее</w:t>
      </w:r>
      <w:r>
        <w:t xml:space="preserve"> </w:t>
      </w:r>
      <w:r>
        <w:t>концентрации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рециркуляции</w:t>
      </w:r>
      <w:r>
        <w:t xml:space="preserve"> </w:t>
      </w:r>
      <w:r>
        <w:t>газообразных</w:t>
      </w:r>
      <w:r>
        <w:t xml:space="preserve"> </w:t>
      </w:r>
      <w:r>
        <w:t>продуктов</w:t>
      </w:r>
      <w:r>
        <w:t xml:space="preserve"> </w:t>
      </w:r>
      <w:r>
        <w:t>конверсии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значительн</w:t>
      </w:r>
      <w:r>
        <w:t>ому</w:t>
      </w:r>
      <w:r>
        <w:t xml:space="preserve"> </w:t>
      </w:r>
      <w:r>
        <w:t>повышению</w:t>
      </w:r>
      <w:r>
        <w:t xml:space="preserve"> </w:t>
      </w:r>
      <w:r>
        <w:t>селективности</w:t>
      </w:r>
      <w:r>
        <w:t xml:space="preserve"> </w:t>
      </w:r>
      <w:r>
        <w:t>и</w:t>
      </w:r>
      <w:r>
        <w:t xml:space="preserve"> </w:t>
      </w:r>
      <w:r>
        <w:t>выхода</w:t>
      </w:r>
      <w:r>
        <w:t xml:space="preserve"> </w:t>
      </w:r>
      <w:r>
        <w:t>жидкой</w:t>
      </w:r>
      <w:r>
        <w:t xml:space="preserve"> </w:t>
      </w:r>
      <w:r>
        <w:t>фракции</w:t>
      </w:r>
      <w:r>
        <w:t xml:space="preserve">. </w:t>
      </w:r>
      <w:r>
        <w:t>Тем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, </w:t>
      </w:r>
      <w:r>
        <w:t>скорее</w:t>
      </w:r>
      <w:r>
        <w:t xml:space="preserve"> </w:t>
      </w:r>
      <w:r>
        <w:t>всего</w:t>
      </w:r>
      <w:r>
        <w:t xml:space="preserve">, </w:t>
      </w:r>
      <w:r>
        <w:t>путем</w:t>
      </w:r>
      <w:r>
        <w:t xml:space="preserve"> </w:t>
      </w:r>
      <w:r>
        <w:t>рецикла</w:t>
      </w:r>
      <w:r>
        <w:t xml:space="preserve"> </w:t>
      </w:r>
      <w:r>
        <w:t>газообразных</w:t>
      </w:r>
      <w:r>
        <w:t xml:space="preserve"> </w:t>
      </w:r>
      <w:r>
        <w:t>продуктов</w:t>
      </w:r>
      <w:r>
        <w:t xml:space="preserve"> </w:t>
      </w:r>
      <w:r>
        <w:t>реакции</w:t>
      </w:r>
      <w:r>
        <w:t xml:space="preserve"> </w:t>
      </w:r>
      <w:r>
        <w:t>можно</w:t>
      </w:r>
      <w:r>
        <w:t xml:space="preserve"> </w:t>
      </w:r>
      <w:r>
        <w:t>понизить</w:t>
      </w:r>
      <w:r>
        <w:t xml:space="preserve"> </w:t>
      </w:r>
      <w:r>
        <w:t>количество</w:t>
      </w:r>
      <w:r>
        <w:t xml:space="preserve"> </w:t>
      </w:r>
      <w:r>
        <w:t>воды</w:t>
      </w:r>
      <w:r>
        <w:t xml:space="preserve"> </w:t>
      </w:r>
      <w:r>
        <w:t>в</w:t>
      </w:r>
      <w:r>
        <w:t xml:space="preserve"> </w:t>
      </w:r>
      <w:r>
        <w:t>реакторе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использования</w:t>
      </w:r>
      <w:r>
        <w:t xml:space="preserve"> </w:t>
      </w:r>
      <w:r>
        <w:t>разбавленных</w:t>
      </w:r>
      <w:r>
        <w:t xml:space="preserve"> </w:t>
      </w:r>
      <w:r>
        <w:t>водноэтанольных</w:t>
      </w:r>
      <w:r>
        <w:t xml:space="preserve"> </w:t>
      </w:r>
      <w:r>
        <w:t>смесей</w:t>
      </w:r>
      <w:r>
        <w:t xml:space="preserve">, </w:t>
      </w:r>
      <w:r>
        <w:t>однако</w:t>
      </w:r>
      <w:r>
        <w:t xml:space="preserve"> </w:t>
      </w:r>
      <w:r>
        <w:t>таких</w:t>
      </w:r>
      <w:r>
        <w:t xml:space="preserve"> </w:t>
      </w:r>
      <w:r>
        <w:t>исследований</w:t>
      </w:r>
      <w:r>
        <w:t xml:space="preserve"> </w:t>
      </w:r>
      <w:r>
        <w:t>пока</w:t>
      </w:r>
      <w:r>
        <w:t xml:space="preserve"> </w:t>
      </w:r>
      <w:r>
        <w:t>не</w:t>
      </w:r>
      <w:r>
        <w:t xml:space="preserve"> </w:t>
      </w:r>
      <w:r>
        <w:t>проводилось</w:t>
      </w:r>
      <w:r>
        <w:t xml:space="preserve">. </w:t>
      </w:r>
    </w:p>
    <w:p w:rsidR="00CD53A6" w:rsidRDefault="00664D59">
      <w:pPr>
        <w:ind w:left="-15" w:right="148"/>
      </w:pPr>
      <w:r>
        <w:t>Введение</w:t>
      </w:r>
      <w:r>
        <w:t xml:space="preserve"> </w:t>
      </w:r>
      <w:r>
        <w:t>добавок</w:t>
      </w:r>
      <w:r>
        <w:t xml:space="preserve"> </w:t>
      </w:r>
      <w:r>
        <w:t>других</w:t>
      </w:r>
      <w:r>
        <w:t xml:space="preserve"> </w:t>
      </w:r>
      <w:r>
        <w:t>элементов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цеолита</w:t>
      </w:r>
      <w:r>
        <w:t xml:space="preserve"> </w:t>
      </w:r>
      <w:r>
        <w:t>обычно</w:t>
      </w:r>
      <w:r>
        <w:t xml:space="preserve"> </w:t>
      </w:r>
      <w:r>
        <w:t>крайне</w:t>
      </w:r>
      <w:r>
        <w:t xml:space="preserve"> </w:t>
      </w:r>
      <w:r>
        <w:t>отрицательно</w:t>
      </w:r>
      <w:r>
        <w:t xml:space="preserve"> </w:t>
      </w:r>
      <w:r>
        <w:t>сказывается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селективности</w:t>
      </w:r>
      <w:r>
        <w:t xml:space="preserve"> </w:t>
      </w:r>
      <w:r>
        <w:t>по</w:t>
      </w:r>
      <w:r>
        <w:t xml:space="preserve"> </w:t>
      </w:r>
      <w:r>
        <w:t>жидким</w:t>
      </w:r>
      <w:r>
        <w:t xml:space="preserve"> </w:t>
      </w:r>
      <w:r>
        <w:t>углеводородам</w:t>
      </w:r>
      <w:r>
        <w:t xml:space="preserve">. </w:t>
      </w:r>
      <w:r>
        <w:t>Среди</w:t>
      </w:r>
      <w:r>
        <w:t xml:space="preserve"> </w:t>
      </w:r>
      <w:r>
        <w:t>нейтральных</w:t>
      </w:r>
      <w:r>
        <w:t xml:space="preserve"> </w:t>
      </w:r>
      <w:r>
        <w:t>добавок</w:t>
      </w:r>
      <w:r>
        <w:t xml:space="preserve"> </w:t>
      </w:r>
      <w:r>
        <w:t>увеличивающих</w:t>
      </w:r>
      <w:r>
        <w:t xml:space="preserve"> </w:t>
      </w:r>
      <w:r>
        <w:t>срок</w:t>
      </w:r>
      <w:r>
        <w:t xml:space="preserve"> </w:t>
      </w:r>
      <w:r>
        <w:t>работы</w:t>
      </w:r>
      <w:r>
        <w:t xml:space="preserve"> </w:t>
      </w:r>
      <w:r>
        <w:t>катализаторов</w:t>
      </w:r>
      <w:r>
        <w:t xml:space="preserve"> </w:t>
      </w:r>
      <w:r>
        <w:t>необходимо</w:t>
      </w:r>
      <w:r>
        <w:t xml:space="preserve"> </w:t>
      </w:r>
      <w:r>
        <w:t>отметить</w:t>
      </w:r>
      <w:r>
        <w:t xml:space="preserve"> </w:t>
      </w:r>
      <w:r>
        <w:t>железо</w:t>
      </w:r>
      <w:r>
        <w:t xml:space="preserve">, </w:t>
      </w:r>
      <w:r>
        <w:t>вводимое</w:t>
      </w:r>
      <w:r>
        <w:t xml:space="preserve"> </w:t>
      </w:r>
      <w:r>
        <w:t>в</w:t>
      </w:r>
      <w:r>
        <w:t xml:space="preserve"> </w:t>
      </w:r>
      <w:r>
        <w:t>синтезе</w:t>
      </w:r>
      <w:r>
        <w:t xml:space="preserve"> </w:t>
      </w:r>
      <w:r>
        <w:t>или</w:t>
      </w:r>
      <w:r>
        <w:t xml:space="preserve"> </w:t>
      </w:r>
      <w:r>
        <w:t>после</w:t>
      </w:r>
      <w:r>
        <w:t xml:space="preserve"> </w:t>
      </w:r>
      <w:r>
        <w:t>синтеза</w:t>
      </w:r>
      <w:r>
        <w:t xml:space="preserve"> </w:t>
      </w:r>
      <w:r>
        <w:t>цеолита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цинк</w:t>
      </w:r>
      <w:r>
        <w:t xml:space="preserve">, </w:t>
      </w:r>
      <w:r>
        <w:t>галлий</w:t>
      </w:r>
      <w:r>
        <w:t xml:space="preserve"> </w:t>
      </w:r>
      <w:r>
        <w:t>или</w:t>
      </w:r>
      <w:r>
        <w:t xml:space="preserve"> </w:t>
      </w:r>
      <w:r>
        <w:t>медь</w:t>
      </w:r>
      <w:r>
        <w:t xml:space="preserve">. </w:t>
      </w:r>
      <w:r>
        <w:t>Для</w:t>
      </w:r>
      <w:r>
        <w:t xml:space="preserve"> </w:t>
      </w:r>
      <w:r>
        <w:t>понижения</w:t>
      </w:r>
      <w:r>
        <w:t xml:space="preserve"> </w:t>
      </w:r>
      <w:r>
        <w:t>концентрации</w:t>
      </w:r>
      <w:r>
        <w:t xml:space="preserve"> </w:t>
      </w:r>
      <w:r>
        <w:t>углеводородов</w:t>
      </w:r>
      <w:r>
        <w:t xml:space="preserve"> </w:t>
      </w:r>
      <w:r>
        <w:t>в</w:t>
      </w:r>
      <w:r>
        <w:t xml:space="preserve"> </w:t>
      </w:r>
      <w:r>
        <w:t>продукте</w:t>
      </w:r>
      <w:r>
        <w:t xml:space="preserve"> </w:t>
      </w:r>
      <w:r>
        <w:t>реакции</w:t>
      </w:r>
      <w:r>
        <w:t xml:space="preserve"> </w:t>
      </w:r>
      <w:r>
        <w:t>необходимо</w:t>
      </w:r>
      <w:r>
        <w:t xml:space="preserve"> </w:t>
      </w:r>
      <w:r>
        <w:t>использовать</w:t>
      </w:r>
      <w:r>
        <w:t xml:space="preserve"> </w:t>
      </w:r>
      <w:r>
        <w:t>процессы</w:t>
      </w:r>
      <w:r>
        <w:t xml:space="preserve"> </w:t>
      </w:r>
      <w:r>
        <w:t>гидрирования</w:t>
      </w:r>
      <w:r>
        <w:t xml:space="preserve">, </w:t>
      </w:r>
      <w:r>
        <w:t>поскольку</w:t>
      </w:r>
      <w:r>
        <w:t xml:space="preserve"> </w:t>
      </w:r>
      <w:r>
        <w:t>выход</w:t>
      </w:r>
      <w:r>
        <w:t xml:space="preserve"> </w:t>
      </w:r>
      <w:r>
        <w:t>ароматических</w:t>
      </w:r>
      <w:r>
        <w:t xml:space="preserve"> </w:t>
      </w:r>
      <w:r>
        <w:t>соединений</w:t>
      </w:r>
      <w:r>
        <w:t xml:space="preserve"> </w:t>
      </w:r>
      <w:r>
        <w:t>определяется</w:t>
      </w:r>
      <w:r>
        <w:t xml:space="preserve"> </w:t>
      </w:r>
      <w:r>
        <w:t>самой</w:t>
      </w:r>
      <w:r>
        <w:t xml:space="preserve"> </w:t>
      </w:r>
      <w:r>
        <w:t>структурой</w:t>
      </w:r>
      <w:r>
        <w:t xml:space="preserve"> </w:t>
      </w:r>
      <w:r>
        <w:t>ц</w:t>
      </w:r>
      <w:r>
        <w:t>еолита</w:t>
      </w:r>
      <w:r>
        <w:t xml:space="preserve">, </w:t>
      </w:r>
      <w:r>
        <w:t>а</w:t>
      </w:r>
      <w:r>
        <w:t xml:space="preserve"> </w:t>
      </w:r>
      <w:r>
        <w:t>регулированием</w:t>
      </w:r>
      <w:r>
        <w:t xml:space="preserve"> </w:t>
      </w:r>
      <w:r>
        <w:t>параметров</w:t>
      </w:r>
      <w:r>
        <w:t xml:space="preserve"> </w:t>
      </w:r>
      <w:r>
        <w:t>процесса</w:t>
      </w:r>
      <w:r>
        <w:t xml:space="preserve"> </w:t>
      </w:r>
      <w:r>
        <w:lastRenderedPageBreak/>
        <w:t>можно</w:t>
      </w:r>
      <w:r>
        <w:t xml:space="preserve"> </w:t>
      </w:r>
      <w:r>
        <w:t>достичь</w:t>
      </w:r>
      <w:r>
        <w:t xml:space="preserve"> </w:t>
      </w:r>
      <w:r>
        <w:t>лишь</w:t>
      </w:r>
      <w:r>
        <w:t xml:space="preserve"> </w:t>
      </w:r>
      <w:r>
        <w:t>уменьшения</w:t>
      </w:r>
      <w:r>
        <w:t xml:space="preserve"> </w:t>
      </w:r>
      <w:r>
        <w:t>их</w:t>
      </w:r>
      <w:r>
        <w:t xml:space="preserve"> </w:t>
      </w:r>
      <w:r>
        <w:t>содержания</w:t>
      </w:r>
      <w:r>
        <w:t xml:space="preserve"> </w:t>
      </w:r>
      <w:r>
        <w:t>до</w:t>
      </w:r>
      <w:r>
        <w:t xml:space="preserve"> 50-60%. </w:t>
      </w:r>
      <w:r>
        <w:t>Дезактивация</w:t>
      </w:r>
      <w:r>
        <w:t xml:space="preserve"> </w:t>
      </w:r>
      <w:r>
        <w:t>катализатора</w:t>
      </w:r>
      <w:r>
        <w:t xml:space="preserve"> </w:t>
      </w:r>
      <w:r>
        <w:t>происходит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через</w:t>
      </w:r>
      <w:r>
        <w:t xml:space="preserve"> 8-20 </w:t>
      </w:r>
      <w:r>
        <w:t>часов</w:t>
      </w:r>
      <w:r>
        <w:t xml:space="preserve"> </w:t>
      </w:r>
      <w:r>
        <w:t>реакции</w:t>
      </w:r>
      <w:r>
        <w:t xml:space="preserve"> </w:t>
      </w:r>
      <w:r>
        <w:t>и</w:t>
      </w:r>
      <w:r>
        <w:t xml:space="preserve"> </w:t>
      </w:r>
      <w:r>
        <w:t>выражается</w:t>
      </w:r>
      <w:r>
        <w:t xml:space="preserve"> </w:t>
      </w:r>
      <w:r>
        <w:t>в</w:t>
      </w:r>
      <w:r>
        <w:t xml:space="preserve"> </w:t>
      </w:r>
      <w:r>
        <w:t>потере</w:t>
      </w:r>
      <w:r>
        <w:t xml:space="preserve"> </w:t>
      </w:r>
      <w:r>
        <w:t>селективности</w:t>
      </w:r>
      <w:r>
        <w:t xml:space="preserve"> </w:t>
      </w:r>
      <w:r>
        <w:t>по</w:t>
      </w:r>
      <w:r>
        <w:t xml:space="preserve"> </w:t>
      </w:r>
      <w:r>
        <w:t>жидкой</w:t>
      </w:r>
      <w:r>
        <w:t xml:space="preserve"> </w:t>
      </w:r>
      <w:r>
        <w:t>фракции</w:t>
      </w:r>
      <w:r>
        <w:t xml:space="preserve">. </w:t>
      </w:r>
      <w:r>
        <w:t>Лучшим</w:t>
      </w:r>
      <w:r>
        <w:t xml:space="preserve"> </w:t>
      </w:r>
      <w:r>
        <w:t>методом</w:t>
      </w:r>
      <w:r>
        <w:t xml:space="preserve"> </w:t>
      </w:r>
      <w:r>
        <w:t>регенерации</w:t>
      </w:r>
      <w:r>
        <w:t xml:space="preserve"> </w:t>
      </w:r>
      <w:r>
        <w:t>является</w:t>
      </w:r>
      <w:r>
        <w:t xml:space="preserve"> </w:t>
      </w:r>
      <w:r>
        <w:t>отдувка</w:t>
      </w:r>
      <w:r>
        <w:t xml:space="preserve"> </w:t>
      </w:r>
      <w:r>
        <w:t>катализатора</w:t>
      </w:r>
      <w:r>
        <w:t xml:space="preserve"> </w:t>
      </w:r>
      <w:r>
        <w:t>воздухом</w:t>
      </w:r>
      <w:r>
        <w:t xml:space="preserve"> </w:t>
      </w:r>
      <w:r>
        <w:t>при</w:t>
      </w:r>
      <w:r>
        <w:t xml:space="preserve"> 500-550 </w:t>
      </w:r>
      <w:r>
        <w:rPr>
          <w:vertAlign w:val="superscript"/>
        </w:rPr>
        <w:t>О</w:t>
      </w:r>
      <w:r>
        <w:t>С</w:t>
      </w:r>
      <w:r>
        <w:t xml:space="preserve">, </w:t>
      </w:r>
      <w:r>
        <w:t>при</w:t>
      </w:r>
      <w:r>
        <w:t xml:space="preserve"> </w:t>
      </w:r>
      <w:r>
        <w:t>такой</w:t>
      </w:r>
      <w:r>
        <w:t xml:space="preserve"> </w:t>
      </w:r>
      <w:r>
        <w:t>регенерации</w:t>
      </w:r>
      <w:r>
        <w:t xml:space="preserve"> </w:t>
      </w:r>
      <w:r>
        <w:t>практически</w:t>
      </w:r>
      <w:r>
        <w:t xml:space="preserve"> </w:t>
      </w:r>
      <w:r>
        <w:t>не</w:t>
      </w:r>
      <w:r>
        <w:t xml:space="preserve"> </w:t>
      </w:r>
      <w:r>
        <w:t>происходит</w:t>
      </w:r>
      <w:r>
        <w:t xml:space="preserve"> </w:t>
      </w:r>
      <w:r>
        <w:t>заметного</w:t>
      </w:r>
      <w:r>
        <w:t xml:space="preserve"> </w:t>
      </w:r>
      <w:r>
        <w:t>снижения</w:t>
      </w:r>
      <w:r>
        <w:t xml:space="preserve"> </w:t>
      </w:r>
      <w:r>
        <w:t>начальной</w:t>
      </w:r>
      <w:r>
        <w:t xml:space="preserve"> </w:t>
      </w:r>
      <w:r>
        <w:t>активности</w:t>
      </w:r>
      <w:r>
        <w:t xml:space="preserve">, </w:t>
      </w:r>
      <w:r>
        <w:t>а</w:t>
      </w:r>
      <w:r>
        <w:t xml:space="preserve"> </w:t>
      </w:r>
      <w:r>
        <w:t>углеродные</w:t>
      </w:r>
      <w:r>
        <w:t xml:space="preserve"> </w:t>
      </w:r>
      <w:r>
        <w:t>отложения</w:t>
      </w:r>
      <w:r>
        <w:t xml:space="preserve"> </w:t>
      </w:r>
      <w:r>
        <w:t>выжигаются</w:t>
      </w:r>
      <w:r>
        <w:t xml:space="preserve"> </w:t>
      </w:r>
      <w:r>
        <w:t>уже</w:t>
      </w:r>
      <w:r>
        <w:t xml:space="preserve"> </w:t>
      </w:r>
      <w:r>
        <w:t>через</w:t>
      </w:r>
      <w:r>
        <w:t xml:space="preserve"> 4-7 </w:t>
      </w:r>
      <w:r>
        <w:t>ч</w:t>
      </w:r>
      <w:r>
        <w:t xml:space="preserve"> </w:t>
      </w:r>
      <w:r>
        <w:t>пропускания</w:t>
      </w:r>
      <w:r>
        <w:t xml:space="preserve"> </w:t>
      </w:r>
      <w:r>
        <w:t>воздуха</w:t>
      </w:r>
      <w:r>
        <w:t xml:space="preserve">. </w:t>
      </w:r>
      <w:r>
        <w:t>Регенерация</w:t>
      </w:r>
      <w:r>
        <w:t xml:space="preserve"> </w:t>
      </w:r>
      <w:r>
        <w:t>водяным</w:t>
      </w:r>
      <w:r>
        <w:t xml:space="preserve"> </w:t>
      </w:r>
      <w:r>
        <w:t>паром</w:t>
      </w:r>
      <w:r>
        <w:t xml:space="preserve"> </w:t>
      </w:r>
      <w:r>
        <w:t>при</w:t>
      </w:r>
      <w:r>
        <w:t>водит</w:t>
      </w:r>
      <w:r>
        <w:t xml:space="preserve"> </w:t>
      </w:r>
      <w:r>
        <w:t>к</w:t>
      </w:r>
      <w:r>
        <w:t xml:space="preserve"> </w:t>
      </w:r>
      <w:r>
        <w:t>деалюминированию</w:t>
      </w:r>
      <w:r>
        <w:t xml:space="preserve"> </w:t>
      </w:r>
      <w:r>
        <w:t>цеолита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регенерации</w:t>
      </w:r>
      <w:r>
        <w:t xml:space="preserve"> </w:t>
      </w:r>
      <w:r>
        <w:t>в</w:t>
      </w:r>
      <w:r>
        <w:t xml:space="preserve"> </w:t>
      </w:r>
      <w:r>
        <w:t>токе</w:t>
      </w:r>
      <w:r>
        <w:t xml:space="preserve"> </w:t>
      </w:r>
      <w:r>
        <w:t>инертного</w:t>
      </w:r>
      <w:r>
        <w:t xml:space="preserve"> </w:t>
      </w:r>
      <w:r>
        <w:t>газа</w:t>
      </w:r>
      <w:r>
        <w:t xml:space="preserve"> </w:t>
      </w:r>
      <w:r>
        <w:t>часть</w:t>
      </w:r>
      <w:r>
        <w:t xml:space="preserve"> </w:t>
      </w:r>
      <w:r>
        <w:t>отложений</w:t>
      </w:r>
      <w:r>
        <w:t xml:space="preserve"> </w:t>
      </w:r>
      <w:r>
        <w:t>остается</w:t>
      </w:r>
      <w:r>
        <w:t xml:space="preserve"> </w:t>
      </w:r>
      <w:r>
        <w:t>в</w:t>
      </w:r>
      <w:r>
        <w:t xml:space="preserve"> </w:t>
      </w:r>
      <w:r>
        <w:t>цеолите</w:t>
      </w:r>
      <w:r>
        <w:t xml:space="preserve">.  </w:t>
      </w:r>
    </w:p>
    <w:p w:rsidR="00CD53A6" w:rsidRDefault="00664D59">
      <w:pPr>
        <w:ind w:left="-15" w:right="148"/>
      </w:pPr>
      <w:r>
        <w:t>Экономическая</w:t>
      </w:r>
      <w:r>
        <w:t xml:space="preserve"> </w:t>
      </w:r>
      <w:r>
        <w:t>эффективность</w:t>
      </w:r>
      <w:r>
        <w:t xml:space="preserve"> </w:t>
      </w:r>
      <w:r>
        <w:t>процесса</w:t>
      </w:r>
      <w:r>
        <w:t xml:space="preserve"> </w:t>
      </w:r>
      <w:r>
        <w:t>зависит</w:t>
      </w:r>
      <w:r>
        <w:t xml:space="preserve"> </w:t>
      </w:r>
      <w:r>
        <w:t>от</w:t>
      </w:r>
      <w:r>
        <w:t xml:space="preserve"> </w:t>
      </w:r>
      <w:r>
        <w:t>многих</w:t>
      </w:r>
      <w:r>
        <w:t xml:space="preserve"> </w:t>
      </w:r>
      <w:r>
        <w:t>факторов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очередь</w:t>
      </w:r>
      <w:r>
        <w:t xml:space="preserve"> </w:t>
      </w:r>
      <w:r>
        <w:t>определяется</w:t>
      </w:r>
      <w:r>
        <w:t xml:space="preserve"> </w:t>
      </w:r>
      <w:r>
        <w:t>ценой</w:t>
      </w:r>
      <w:r>
        <w:t xml:space="preserve"> </w:t>
      </w:r>
      <w:r>
        <w:t>и степенью</w:t>
      </w:r>
      <w:r>
        <w:t xml:space="preserve"> </w:t>
      </w:r>
      <w:r>
        <w:t>очистки</w:t>
      </w:r>
      <w:r>
        <w:t xml:space="preserve"> </w:t>
      </w:r>
      <w:r>
        <w:t>этанола</w:t>
      </w:r>
      <w:r>
        <w:t xml:space="preserve">. </w:t>
      </w:r>
      <w:r>
        <w:t>Энергозатраты</w:t>
      </w:r>
      <w:r>
        <w:t xml:space="preserve"> </w:t>
      </w:r>
      <w:r>
        <w:t>на</w:t>
      </w:r>
      <w:r>
        <w:t xml:space="preserve"> </w:t>
      </w:r>
      <w:r>
        <w:t>производство топливного</w:t>
      </w:r>
      <w:r>
        <w:t xml:space="preserve"> </w:t>
      </w:r>
      <w:r>
        <w:t>этанола</w:t>
      </w:r>
      <w:r>
        <w:t xml:space="preserve"> </w:t>
      </w:r>
      <w:r>
        <w:t>сопоставимы</w:t>
      </w:r>
      <w:r>
        <w:t xml:space="preserve"> </w:t>
      </w:r>
      <w:r>
        <w:t>с</w:t>
      </w:r>
      <w:r>
        <w:t xml:space="preserve"> </w:t>
      </w:r>
      <w:r>
        <w:t>энергозатратами</w:t>
      </w:r>
      <w:r>
        <w:t xml:space="preserve"> </w:t>
      </w:r>
      <w:r>
        <w:t>на</w:t>
      </w:r>
      <w:r>
        <w:t xml:space="preserve"> </w:t>
      </w:r>
      <w:r>
        <w:t>переработку</w:t>
      </w:r>
      <w:r>
        <w:t xml:space="preserve"> </w:t>
      </w:r>
      <w:r>
        <w:t>его</w:t>
      </w:r>
      <w:r>
        <w:t xml:space="preserve"> </w:t>
      </w:r>
      <w:r>
        <w:t>в</w:t>
      </w:r>
      <w:r>
        <w:t xml:space="preserve"> </w:t>
      </w:r>
      <w:r>
        <w:t>смесь</w:t>
      </w:r>
      <w:r>
        <w:t xml:space="preserve"> </w:t>
      </w:r>
      <w:r>
        <w:t>жидких</w:t>
      </w:r>
      <w:r>
        <w:t xml:space="preserve"> </w:t>
      </w:r>
      <w:r>
        <w:t>углеводородов</w:t>
      </w:r>
      <w:r>
        <w:t xml:space="preserve">,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высоких</w:t>
      </w:r>
      <w:r>
        <w:t xml:space="preserve"> </w:t>
      </w:r>
      <w:r>
        <w:t>степеней</w:t>
      </w:r>
      <w:r>
        <w:t xml:space="preserve"> </w:t>
      </w:r>
      <w:r>
        <w:t>конверсии</w:t>
      </w:r>
      <w:r>
        <w:t xml:space="preserve">. </w:t>
      </w:r>
      <w:r>
        <w:t>Жидкий</w:t>
      </w:r>
      <w:r>
        <w:t xml:space="preserve"> </w:t>
      </w:r>
      <w:r>
        <w:t>продукт</w:t>
      </w:r>
      <w:r>
        <w:t xml:space="preserve"> </w:t>
      </w:r>
      <w:r>
        <w:t>синтеза</w:t>
      </w:r>
      <w:r>
        <w:t xml:space="preserve"> </w:t>
      </w:r>
      <w:r>
        <w:t>обладает</w:t>
      </w:r>
      <w:r>
        <w:t xml:space="preserve"> </w:t>
      </w:r>
      <w:r>
        <w:t>высокими</w:t>
      </w:r>
      <w:r>
        <w:t xml:space="preserve"> </w:t>
      </w:r>
      <w:r>
        <w:t>значениями</w:t>
      </w:r>
      <w:r>
        <w:t xml:space="preserve"> </w:t>
      </w:r>
      <w:r>
        <w:t>октановых</w:t>
      </w:r>
      <w:r>
        <w:t xml:space="preserve"> </w:t>
      </w:r>
      <w:r>
        <w:t>чисел</w:t>
      </w:r>
      <w:r>
        <w:t xml:space="preserve"> </w:t>
      </w:r>
      <w:r>
        <w:t>и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использован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присадки</w:t>
      </w:r>
      <w:r>
        <w:t xml:space="preserve"> </w:t>
      </w:r>
      <w:r>
        <w:t>к</w:t>
      </w:r>
      <w:r>
        <w:t xml:space="preserve"> </w:t>
      </w:r>
      <w:r>
        <w:t>топливам</w:t>
      </w:r>
      <w:r>
        <w:t xml:space="preserve"> </w:t>
      </w:r>
      <w:r>
        <w:t>более</w:t>
      </w:r>
      <w:r>
        <w:t xml:space="preserve"> </w:t>
      </w:r>
      <w:r>
        <w:t>низких</w:t>
      </w:r>
      <w:r>
        <w:t xml:space="preserve"> </w:t>
      </w:r>
      <w:r>
        <w:t>марок</w:t>
      </w:r>
      <w:r>
        <w:t xml:space="preserve">. </w:t>
      </w:r>
      <w:r>
        <w:t>Для</w:t>
      </w:r>
      <w:r>
        <w:t xml:space="preserve"> </w:t>
      </w:r>
      <w:r>
        <w:t>его</w:t>
      </w:r>
      <w:r>
        <w:t xml:space="preserve"> </w:t>
      </w:r>
      <w:r>
        <w:t>использования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бензинового</w:t>
      </w:r>
      <w:r>
        <w:t xml:space="preserve"> </w:t>
      </w:r>
      <w:r>
        <w:t>и</w:t>
      </w:r>
      <w:r>
        <w:t xml:space="preserve"> </w:t>
      </w:r>
      <w:r>
        <w:t>керосинового</w:t>
      </w:r>
      <w:r>
        <w:t xml:space="preserve"> </w:t>
      </w:r>
      <w:r>
        <w:t>топлива</w:t>
      </w:r>
      <w:r>
        <w:t xml:space="preserve"> </w:t>
      </w:r>
      <w:r>
        <w:t>необходимо</w:t>
      </w:r>
      <w:r>
        <w:t xml:space="preserve"> </w:t>
      </w:r>
      <w:r>
        <w:t>проводить</w:t>
      </w:r>
      <w:r>
        <w:t xml:space="preserve"> </w:t>
      </w:r>
      <w:r>
        <w:t>гидрирование</w:t>
      </w:r>
      <w:r>
        <w:t xml:space="preserve"> </w:t>
      </w:r>
      <w:r>
        <w:t>ароматических</w:t>
      </w:r>
      <w:r>
        <w:t xml:space="preserve"> </w:t>
      </w:r>
      <w:r>
        <w:t>соединений</w:t>
      </w:r>
      <w:r>
        <w:t xml:space="preserve">, </w:t>
      </w:r>
      <w:r>
        <w:t>поскольку</w:t>
      </w:r>
      <w:r>
        <w:t xml:space="preserve"> </w:t>
      </w:r>
      <w:r>
        <w:t>современные</w:t>
      </w:r>
      <w:r>
        <w:t xml:space="preserve"> </w:t>
      </w:r>
      <w:r>
        <w:t>требования</w:t>
      </w:r>
      <w:r>
        <w:t xml:space="preserve"> </w:t>
      </w:r>
      <w:r>
        <w:t>предполагают</w:t>
      </w:r>
      <w:r>
        <w:t xml:space="preserve"> </w:t>
      </w:r>
      <w:r>
        <w:t>снижение</w:t>
      </w:r>
      <w:r>
        <w:t xml:space="preserve"> </w:t>
      </w:r>
      <w:r>
        <w:t>концентрации</w:t>
      </w:r>
      <w:r>
        <w:t xml:space="preserve"> </w:t>
      </w:r>
      <w:r>
        <w:t>ароматическ</w:t>
      </w:r>
      <w:r>
        <w:t>их</w:t>
      </w:r>
      <w:r>
        <w:t xml:space="preserve"> </w:t>
      </w:r>
      <w:r>
        <w:t>соединений</w:t>
      </w:r>
      <w:r>
        <w:t xml:space="preserve"> </w:t>
      </w:r>
      <w:r>
        <w:t>в</w:t>
      </w:r>
      <w:r>
        <w:t xml:space="preserve"> </w:t>
      </w:r>
      <w:r>
        <w:t>бензине</w:t>
      </w:r>
      <w:r>
        <w:t xml:space="preserve"> </w:t>
      </w:r>
      <w:r>
        <w:t>до</w:t>
      </w:r>
      <w:r>
        <w:t xml:space="preserve"> 30%.  </w:t>
      </w:r>
    </w:p>
    <w:p w:rsidR="00CD53A6" w:rsidRDefault="00664D59">
      <w:pPr>
        <w:ind w:left="-15" w:right="148"/>
      </w:pPr>
      <w:r>
        <w:t>Таким</w:t>
      </w:r>
      <w:r>
        <w:t xml:space="preserve"> </w:t>
      </w:r>
      <w:r>
        <w:t>образом</w:t>
      </w:r>
      <w:r>
        <w:t xml:space="preserve">, </w:t>
      </w:r>
      <w:r>
        <w:t>анализ</w:t>
      </w:r>
      <w:r>
        <w:t xml:space="preserve"> </w:t>
      </w:r>
      <w:r>
        <w:t>представленных</w:t>
      </w:r>
      <w:r>
        <w:t xml:space="preserve"> </w:t>
      </w:r>
      <w:r>
        <w:t>данных</w:t>
      </w:r>
      <w:r>
        <w:t xml:space="preserve"> </w:t>
      </w:r>
      <w:r>
        <w:t>свидетельствуют</w:t>
      </w:r>
      <w:r>
        <w:t xml:space="preserve">, </w:t>
      </w:r>
      <w:r>
        <w:t>что</w:t>
      </w:r>
      <w:r>
        <w:t xml:space="preserve"> </w:t>
      </w:r>
      <w:r>
        <w:t>каталитическая</w:t>
      </w:r>
      <w:r>
        <w:t xml:space="preserve"> </w:t>
      </w:r>
      <w:r>
        <w:t>конверсия</w:t>
      </w:r>
      <w:r>
        <w:t xml:space="preserve"> </w:t>
      </w:r>
      <w:r>
        <w:t>этанола</w:t>
      </w:r>
      <w:r>
        <w:t xml:space="preserve">, </w:t>
      </w:r>
      <w:r>
        <w:t>полученного</w:t>
      </w:r>
      <w:r>
        <w:t xml:space="preserve"> </w:t>
      </w:r>
      <w:r>
        <w:t>ферментацией</w:t>
      </w:r>
      <w:r>
        <w:t xml:space="preserve"> </w:t>
      </w:r>
      <w:r>
        <w:t>биомассы</w:t>
      </w:r>
      <w:r>
        <w:t xml:space="preserve">, </w:t>
      </w:r>
      <w:r>
        <w:t>является</w:t>
      </w:r>
      <w:r>
        <w:t xml:space="preserve"> </w:t>
      </w:r>
      <w:r>
        <w:t>альтернативой</w:t>
      </w:r>
      <w:r>
        <w:t xml:space="preserve"> </w:t>
      </w:r>
      <w:r>
        <w:t>традиционным</w:t>
      </w:r>
      <w:r>
        <w:t xml:space="preserve"> </w:t>
      </w:r>
      <w:r>
        <w:t>процессам</w:t>
      </w:r>
      <w:r>
        <w:t xml:space="preserve"> </w:t>
      </w:r>
      <w:r>
        <w:t>переработки</w:t>
      </w:r>
      <w:r>
        <w:t xml:space="preserve"> </w:t>
      </w:r>
      <w:r>
        <w:t>нефтяного</w:t>
      </w:r>
      <w:r>
        <w:t xml:space="preserve"> </w:t>
      </w:r>
      <w:r>
        <w:t>сырья</w:t>
      </w:r>
      <w:r>
        <w:t xml:space="preserve">, </w:t>
      </w:r>
      <w:r>
        <w:t>способной</w:t>
      </w:r>
      <w:r>
        <w:t xml:space="preserve"> </w:t>
      </w:r>
      <w:r>
        <w:t>обеспечить</w:t>
      </w:r>
      <w:r>
        <w:t xml:space="preserve"> </w:t>
      </w:r>
      <w:r>
        <w:t>производство</w:t>
      </w:r>
      <w:r>
        <w:t xml:space="preserve"> </w:t>
      </w:r>
      <w:r>
        <w:t>синтетических</w:t>
      </w:r>
      <w:r>
        <w:t xml:space="preserve"> </w:t>
      </w:r>
      <w:r>
        <w:t>моторных</w:t>
      </w:r>
      <w:r>
        <w:t xml:space="preserve"> </w:t>
      </w:r>
      <w:r>
        <w:t>топлив</w:t>
      </w:r>
      <w:r>
        <w:t xml:space="preserve"> </w:t>
      </w:r>
      <w:r>
        <w:t>различного</w:t>
      </w:r>
      <w:r>
        <w:t xml:space="preserve"> </w:t>
      </w:r>
      <w:r>
        <w:t>назначения</w:t>
      </w:r>
      <w:r>
        <w:t xml:space="preserve"> </w:t>
      </w:r>
      <w:r>
        <w:t>и</w:t>
      </w:r>
      <w:r>
        <w:t xml:space="preserve"> </w:t>
      </w:r>
      <w:r>
        <w:t>сырья</w:t>
      </w:r>
      <w:r>
        <w:t xml:space="preserve"> </w:t>
      </w:r>
      <w:r>
        <w:t>для</w:t>
      </w:r>
      <w:r>
        <w:t xml:space="preserve"> </w:t>
      </w:r>
      <w:r>
        <w:t>нефтехимии</w:t>
      </w:r>
      <w:r>
        <w:t xml:space="preserve">, </w:t>
      </w:r>
      <w:r>
        <w:t>техническое</w:t>
      </w:r>
      <w:r>
        <w:t xml:space="preserve"> </w:t>
      </w:r>
      <w:r>
        <w:t>использование</w:t>
      </w:r>
      <w:r>
        <w:t xml:space="preserve"> </w:t>
      </w:r>
      <w:r>
        <w:t>которых</w:t>
      </w:r>
      <w:r>
        <w:t xml:space="preserve"> </w:t>
      </w:r>
      <w:r>
        <w:t>предотвращает</w:t>
      </w:r>
      <w:r>
        <w:t xml:space="preserve"> </w:t>
      </w:r>
      <w:r>
        <w:t>увеличение</w:t>
      </w:r>
      <w:r>
        <w:t xml:space="preserve"> </w:t>
      </w:r>
      <w:r>
        <w:t>содержания</w:t>
      </w:r>
      <w:r>
        <w:t xml:space="preserve"> </w:t>
      </w:r>
      <w:r>
        <w:t>техногенного</w:t>
      </w:r>
      <w:r>
        <w:t xml:space="preserve"> </w:t>
      </w:r>
      <w:r>
        <w:t>СО</w:t>
      </w:r>
      <w:r>
        <w:rPr>
          <w:vertAlign w:val="subscript"/>
        </w:rPr>
        <w:t>2</w:t>
      </w:r>
      <w:r>
        <w:t xml:space="preserve"> </w:t>
      </w:r>
      <w:r>
        <w:t>в</w:t>
      </w:r>
      <w:r>
        <w:t xml:space="preserve"> </w:t>
      </w:r>
      <w:r>
        <w:t>атмосфере</w:t>
      </w:r>
      <w:r>
        <w:t xml:space="preserve"> </w:t>
      </w:r>
      <w:r>
        <w:t>Земли</w:t>
      </w:r>
      <w:r>
        <w:t xml:space="preserve">.  </w:t>
      </w:r>
    </w:p>
    <w:p w:rsidR="00CD53A6" w:rsidRDefault="00664D59">
      <w:pPr>
        <w:spacing w:after="63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pStyle w:val="2"/>
        <w:ind w:left="704" w:right="147"/>
      </w:pPr>
      <w:r>
        <w:lastRenderedPageBreak/>
        <w:t>Критерии</w:t>
      </w:r>
      <w:r>
        <w:t xml:space="preserve"> </w:t>
      </w:r>
      <w:r>
        <w:t>эффективности</w:t>
      </w:r>
      <w:r>
        <w:t xml:space="preserve"> </w:t>
      </w:r>
    </w:p>
    <w:p w:rsidR="00CD53A6" w:rsidRDefault="00664D59">
      <w:pPr>
        <w:ind w:left="-15" w:right="148"/>
      </w:pPr>
      <w:r>
        <w:t>Первый</w:t>
      </w:r>
      <w:r>
        <w:t xml:space="preserve"> – </w:t>
      </w:r>
      <w:r>
        <w:t>это</w:t>
      </w:r>
      <w:r>
        <w:t xml:space="preserve"> </w:t>
      </w:r>
      <w:r>
        <w:t>энергетический</w:t>
      </w:r>
      <w:r>
        <w:t xml:space="preserve"> </w:t>
      </w:r>
      <w:r>
        <w:t>КПД</w:t>
      </w:r>
      <w:r>
        <w:t xml:space="preserve"> </w:t>
      </w:r>
      <w:r>
        <w:t>любого</w:t>
      </w:r>
      <w:r>
        <w:t xml:space="preserve"> </w:t>
      </w:r>
      <w:r>
        <w:t>процесса</w:t>
      </w:r>
      <w:r>
        <w:t xml:space="preserve">, </w:t>
      </w:r>
      <w:r>
        <w:t>технологии</w:t>
      </w:r>
      <w:r>
        <w:t xml:space="preserve"> </w:t>
      </w:r>
      <w:r>
        <w:t>или</w:t>
      </w:r>
      <w:r>
        <w:t xml:space="preserve"> </w:t>
      </w:r>
      <w:r>
        <w:t>вещества</w:t>
      </w:r>
      <w:r>
        <w:t xml:space="preserve">, </w:t>
      </w:r>
      <w:r>
        <w:t>которое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энергоносителя</w:t>
      </w:r>
      <w:r>
        <w:t xml:space="preserve">. </w:t>
      </w:r>
      <w:r>
        <w:t>Этанол</w:t>
      </w:r>
      <w:r>
        <w:t xml:space="preserve"> </w:t>
      </w:r>
      <w:r>
        <w:t>из</w:t>
      </w:r>
      <w:r>
        <w:t xml:space="preserve"> </w:t>
      </w:r>
      <w:r>
        <w:t>зерна</w:t>
      </w:r>
      <w:r>
        <w:t xml:space="preserve">, </w:t>
      </w:r>
      <w:r>
        <w:t>как</w:t>
      </w:r>
      <w:r>
        <w:t xml:space="preserve"> </w:t>
      </w:r>
      <w:r>
        <w:t>говорят</w:t>
      </w:r>
      <w:r>
        <w:t xml:space="preserve"> </w:t>
      </w:r>
      <w:r>
        <w:t>некоторые</w:t>
      </w:r>
      <w:r>
        <w:t xml:space="preserve"> </w:t>
      </w:r>
      <w:r>
        <w:t>скептики</w:t>
      </w:r>
      <w:r>
        <w:t xml:space="preserve">, </w:t>
      </w:r>
      <w:r>
        <w:t>абсолютно</w:t>
      </w:r>
      <w:r>
        <w:t xml:space="preserve"> </w:t>
      </w:r>
      <w:r>
        <w:t>затратный</w:t>
      </w:r>
      <w:r>
        <w:t xml:space="preserve"> </w:t>
      </w:r>
      <w:r>
        <w:t>продукт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производство</w:t>
      </w:r>
      <w:r>
        <w:t xml:space="preserve"> </w:t>
      </w:r>
      <w:r>
        <w:t>зерна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себе</w:t>
      </w:r>
      <w:r>
        <w:t xml:space="preserve"> </w:t>
      </w:r>
      <w:r>
        <w:t>энергоемко</w:t>
      </w:r>
      <w:r>
        <w:t xml:space="preserve">. </w:t>
      </w:r>
      <w:r>
        <w:t>Тем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, </w:t>
      </w:r>
      <w:r>
        <w:t>эта</w:t>
      </w:r>
      <w:r>
        <w:t>нол</w:t>
      </w:r>
      <w:r>
        <w:t xml:space="preserve"> </w:t>
      </w:r>
      <w:r>
        <w:t>из</w:t>
      </w:r>
      <w:r>
        <w:t xml:space="preserve"> </w:t>
      </w:r>
      <w:r>
        <w:t>биомассы</w:t>
      </w:r>
      <w:r>
        <w:t xml:space="preserve"> </w:t>
      </w:r>
      <w:r>
        <w:t>более</w:t>
      </w:r>
      <w:r>
        <w:t xml:space="preserve"> </w:t>
      </w:r>
      <w:r>
        <w:t>предпочтителен</w:t>
      </w:r>
      <w:r>
        <w:t xml:space="preserve">: </w:t>
      </w:r>
      <w:r>
        <w:t>бутанол</w:t>
      </w:r>
      <w:r>
        <w:t xml:space="preserve"> </w:t>
      </w:r>
      <w:r>
        <w:t>по</w:t>
      </w:r>
      <w:r>
        <w:t xml:space="preserve"> </w:t>
      </w:r>
      <w:r>
        <w:t>уровню</w:t>
      </w:r>
      <w:r>
        <w:t xml:space="preserve"> </w:t>
      </w:r>
      <w:r>
        <w:t>энергозатрат</w:t>
      </w:r>
      <w:r>
        <w:t xml:space="preserve"> </w:t>
      </w:r>
      <w:r>
        <w:t>проигрывает</w:t>
      </w:r>
      <w:r>
        <w:t xml:space="preserve"> </w:t>
      </w:r>
      <w:r>
        <w:t>ему</w:t>
      </w:r>
      <w:r>
        <w:t xml:space="preserve"> </w:t>
      </w:r>
      <w:r>
        <w:t>в</w:t>
      </w:r>
      <w:r>
        <w:t xml:space="preserve"> </w:t>
      </w:r>
      <w:r>
        <w:t>два</w:t>
      </w:r>
      <w:r>
        <w:t>-</w:t>
      </w:r>
      <w:r>
        <w:t>три</w:t>
      </w:r>
      <w:r>
        <w:t xml:space="preserve"> </w:t>
      </w:r>
      <w:r>
        <w:t>раза</w:t>
      </w:r>
      <w:r>
        <w:t xml:space="preserve">.  </w:t>
      </w:r>
    </w:p>
    <w:p w:rsidR="00CD53A6" w:rsidRDefault="00664D59">
      <w:pPr>
        <w:ind w:left="-15" w:right="148"/>
      </w:pPr>
      <w:r>
        <w:t>Второй</w:t>
      </w:r>
      <w:r>
        <w:t xml:space="preserve"> </w:t>
      </w:r>
      <w:r>
        <w:t>критерий</w:t>
      </w:r>
      <w:r>
        <w:t xml:space="preserve"> – </w:t>
      </w:r>
      <w:r>
        <w:t>ресурсная</w:t>
      </w:r>
      <w:r>
        <w:t xml:space="preserve"> </w:t>
      </w:r>
      <w:r>
        <w:t>обеспеченность</w:t>
      </w:r>
      <w:r>
        <w:t xml:space="preserve">, </w:t>
      </w:r>
      <w:r>
        <w:t>сырьевая</w:t>
      </w:r>
      <w:r>
        <w:t xml:space="preserve"> </w:t>
      </w:r>
      <w:r>
        <w:t>база</w:t>
      </w:r>
      <w:r>
        <w:t xml:space="preserve"> </w:t>
      </w:r>
      <w:r>
        <w:t>процесса</w:t>
      </w:r>
      <w:r>
        <w:t xml:space="preserve">. </w:t>
      </w:r>
      <w:r>
        <w:t>Россия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плане</w:t>
      </w:r>
      <w:r>
        <w:t xml:space="preserve"> </w:t>
      </w:r>
      <w:r>
        <w:t>имеет</w:t>
      </w:r>
      <w:r>
        <w:t xml:space="preserve"> </w:t>
      </w:r>
      <w:r>
        <w:t>уникальные</w:t>
      </w:r>
      <w:r>
        <w:t xml:space="preserve"> </w:t>
      </w:r>
      <w:r>
        <w:t>возможности</w:t>
      </w:r>
      <w:r>
        <w:t xml:space="preserve"> </w:t>
      </w:r>
      <w:r>
        <w:t>получения</w:t>
      </w:r>
      <w:r>
        <w:t xml:space="preserve"> </w:t>
      </w:r>
      <w:r>
        <w:t>любых</w:t>
      </w:r>
      <w:r>
        <w:t xml:space="preserve"> </w:t>
      </w:r>
      <w:r>
        <w:t>видов</w:t>
      </w:r>
      <w:r>
        <w:t xml:space="preserve"> </w:t>
      </w:r>
      <w:r>
        <w:t>биотоплива</w:t>
      </w:r>
      <w:r>
        <w:t xml:space="preserve">.  </w:t>
      </w:r>
    </w:p>
    <w:p w:rsidR="00CD53A6" w:rsidRDefault="00664D59">
      <w:pPr>
        <w:ind w:left="-15" w:right="148"/>
      </w:pPr>
      <w:r>
        <w:t>И</w:t>
      </w:r>
      <w:r>
        <w:t xml:space="preserve">, </w:t>
      </w:r>
      <w:r>
        <w:t>наконец</w:t>
      </w:r>
      <w:r>
        <w:t xml:space="preserve">, </w:t>
      </w:r>
      <w:r>
        <w:t>третий</w:t>
      </w:r>
      <w:r>
        <w:t xml:space="preserve"> </w:t>
      </w:r>
      <w:r>
        <w:t>критерий</w:t>
      </w:r>
      <w:r>
        <w:t xml:space="preserve"> – </w:t>
      </w:r>
      <w:r>
        <w:t>полный</w:t>
      </w:r>
      <w:r>
        <w:t xml:space="preserve"> </w:t>
      </w:r>
      <w:r>
        <w:t>процессинг</w:t>
      </w:r>
      <w:r>
        <w:t xml:space="preserve"> </w:t>
      </w:r>
      <w:r>
        <w:t>биомассы</w:t>
      </w:r>
      <w:r>
        <w:t xml:space="preserve">. </w:t>
      </w:r>
      <w:r>
        <w:t>Любую</w:t>
      </w:r>
      <w:r>
        <w:t xml:space="preserve"> </w:t>
      </w:r>
      <w:r>
        <w:t>биомассу</w:t>
      </w:r>
      <w:r>
        <w:t xml:space="preserve"> </w:t>
      </w:r>
      <w:r>
        <w:t>приходится</w:t>
      </w:r>
      <w:r>
        <w:t xml:space="preserve"> </w:t>
      </w:r>
      <w:r>
        <w:t>разделять</w:t>
      </w:r>
      <w:r>
        <w:t xml:space="preserve">, </w:t>
      </w:r>
      <w:r>
        <w:t>по</w:t>
      </w:r>
      <w:r>
        <w:t xml:space="preserve"> </w:t>
      </w:r>
      <w:r>
        <w:t>крайней</w:t>
      </w:r>
      <w:r>
        <w:t xml:space="preserve"> </w:t>
      </w:r>
      <w:r>
        <w:t>мере</w:t>
      </w:r>
      <w:r>
        <w:t xml:space="preserve">, </w:t>
      </w:r>
      <w:r>
        <w:t>на</w:t>
      </w:r>
      <w:r>
        <w:t xml:space="preserve"> </w:t>
      </w:r>
      <w:r>
        <w:t>четыре</w:t>
      </w:r>
      <w:r>
        <w:t xml:space="preserve"> </w:t>
      </w:r>
      <w:r>
        <w:t>фракции</w:t>
      </w:r>
      <w:r>
        <w:t xml:space="preserve">: </w:t>
      </w:r>
      <w:r>
        <w:t>целлюлоза</w:t>
      </w:r>
      <w:r>
        <w:t xml:space="preserve">, </w:t>
      </w:r>
      <w:r>
        <w:t>лигнин</w:t>
      </w:r>
      <w:r>
        <w:t xml:space="preserve">, </w:t>
      </w:r>
      <w:r>
        <w:t>минеральный</w:t>
      </w:r>
      <w:r>
        <w:t xml:space="preserve"> </w:t>
      </w:r>
      <w:r>
        <w:t>компонент</w:t>
      </w:r>
      <w:r>
        <w:t xml:space="preserve"> </w:t>
      </w:r>
      <w:r>
        <w:t>и</w:t>
      </w:r>
      <w:r>
        <w:t xml:space="preserve"> </w:t>
      </w:r>
      <w:r>
        <w:t>гемицеллюлоза</w:t>
      </w:r>
      <w:r>
        <w:t xml:space="preserve">. </w:t>
      </w:r>
      <w:r>
        <w:t>Хорошо</w:t>
      </w:r>
      <w:r>
        <w:t xml:space="preserve">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t>Россия</w:t>
      </w:r>
      <w:r>
        <w:t xml:space="preserve"> </w:t>
      </w:r>
      <w:r>
        <w:t>обладала</w:t>
      </w:r>
      <w:r>
        <w:t xml:space="preserve"> </w:t>
      </w:r>
      <w:r>
        <w:t>уникальным</w:t>
      </w:r>
      <w:r>
        <w:t xml:space="preserve"> </w:t>
      </w:r>
      <w:r>
        <w:t>комплексом</w:t>
      </w:r>
      <w:r>
        <w:t xml:space="preserve"> </w:t>
      </w:r>
      <w:r>
        <w:t>технологической</w:t>
      </w:r>
      <w:r>
        <w:t xml:space="preserve"> </w:t>
      </w:r>
      <w:r>
        <w:t>конверсии</w:t>
      </w:r>
      <w:r>
        <w:t xml:space="preserve"> </w:t>
      </w:r>
      <w:r>
        <w:t>биомассы</w:t>
      </w:r>
      <w:r>
        <w:t xml:space="preserve"> – </w:t>
      </w:r>
      <w:r>
        <w:t>это</w:t>
      </w:r>
      <w:r>
        <w:t xml:space="preserve"> </w:t>
      </w:r>
      <w:r>
        <w:t>химический</w:t>
      </w:r>
      <w:r>
        <w:t xml:space="preserve"> </w:t>
      </w:r>
      <w:r>
        <w:t>гидролиз</w:t>
      </w:r>
      <w:r>
        <w:t xml:space="preserve"> </w:t>
      </w:r>
      <w:r>
        <w:t>всех</w:t>
      </w:r>
      <w:r>
        <w:t xml:space="preserve"> </w:t>
      </w:r>
      <w:r>
        <w:t>видов</w:t>
      </w:r>
      <w:r>
        <w:t xml:space="preserve"> </w:t>
      </w:r>
      <w:r>
        <w:t>биомассы</w:t>
      </w:r>
      <w:r>
        <w:t xml:space="preserve"> (</w:t>
      </w:r>
      <w:r>
        <w:t>в</w:t>
      </w:r>
      <w:r>
        <w:t xml:space="preserve"> </w:t>
      </w:r>
      <w:r>
        <w:t>основном</w:t>
      </w:r>
      <w:r>
        <w:t xml:space="preserve"> </w:t>
      </w:r>
      <w:r>
        <w:t>древесины</w:t>
      </w:r>
      <w:r>
        <w:t xml:space="preserve">) </w:t>
      </w:r>
      <w:r>
        <w:t>с</w:t>
      </w:r>
      <w:r>
        <w:t xml:space="preserve"> </w:t>
      </w:r>
      <w:r>
        <w:t>получением</w:t>
      </w:r>
      <w:r>
        <w:t xml:space="preserve"> </w:t>
      </w:r>
      <w:r>
        <w:t>нескольких</w:t>
      </w:r>
      <w:r>
        <w:t xml:space="preserve"> </w:t>
      </w:r>
      <w:r>
        <w:t>продуктов</w:t>
      </w:r>
      <w:r>
        <w:t xml:space="preserve">, </w:t>
      </w:r>
      <w:r>
        <w:t>и</w:t>
      </w:r>
      <w:r>
        <w:t xml:space="preserve">, </w:t>
      </w:r>
      <w:r>
        <w:t>в</w:t>
      </w:r>
      <w:r>
        <w:t xml:space="preserve"> </w:t>
      </w:r>
      <w:r>
        <w:t>частности</w:t>
      </w:r>
      <w:r>
        <w:t xml:space="preserve">, </w:t>
      </w:r>
      <w:r>
        <w:t>гидролизного</w:t>
      </w:r>
      <w:r>
        <w:t xml:space="preserve"> </w:t>
      </w:r>
      <w:r>
        <w:t>этанола</w:t>
      </w:r>
      <w:r>
        <w:t xml:space="preserve"> </w:t>
      </w:r>
      <w:r>
        <w:t>и</w:t>
      </w:r>
      <w:r>
        <w:t xml:space="preserve"> </w:t>
      </w:r>
      <w:r>
        <w:t>фурфурола</w:t>
      </w:r>
      <w:r>
        <w:t xml:space="preserve">. </w:t>
      </w:r>
      <w:r>
        <w:t>Но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на</w:t>
      </w:r>
      <w:r>
        <w:t xml:space="preserve"> </w:t>
      </w:r>
      <w:r>
        <w:t>каждые</w:t>
      </w:r>
      <w:r>
        <w:t xml:space="preserve"> 10 </w:t>
      </w:r>
      <w:r>
        <w:t>литров</w:t>
      </w:r>
      <w:r>
        <w:t xml:space="preserve"> </w:t>
      </w:r>
      <w:r>
        <w:t>этанола</w:t>
      </w:r>
      <w:r>
        <w:t xml:space="preserve"> </w:t>
      </w:r>
      <w:r>
        <w:t>расходовалось</w:t>
      </w:r>
      <w:r>
        <w:t xml:space="preserve"> 4 </w:t>
      </w:r>
      <w:r>
        <w:t>кг</w:t>
      </w:r>
      <w:r>
        <w:t xml:space="preserve"> </w:t>
      </w:r>
      <w:r>
        <w:t>серной</w:t>
      </w:r>
      <w:r>
        <w:t xml:space="preserve"> </w:t>
      </w:r>
      <w:r>
        <w:t>к</w:t>
      </w:r>
      <w:r>
        <w:t>ислоты</w:t>
      </w:r>
      <w:r>
        <w:t xml:space="preserve">, </w:t>
      </w:r>
      <w:r>
        <w:t>и</w:t>
      </w:r>
      <w:r>
        <w:t xml:space="preserve"> </w:t>
      </w:r>
      <w:r>
        <w:t>абсолютно</w:t>
      </w:r>
      <w:r>
        <w:t xml:space="preserve"> </w:t>
      </w:r>
      <w:r>
        <w:t>не</w:t>
      </w:r>
      <w:r>
        <w:t xml:space="preserve"> </w:t>
      </w:r>
      <w:r>
        <w:t>была</w:t>
      </w:r>
      <w:r>
        <w:t xml:space="preserve"> </w:t>
      </w:r>
      <w:r>
        <w:t>решена</w:t>
      </w:r>
      <w:r>
        <w:t xml:space="preserve"> </w:t>
      </w:r>
      <w:r>
        <w:t>проблема</w:t>
      </w:r>
      <w:r>
        <w:t xml:space="preserve"> </w:t>
      </w:r>
      <w:r>
        <w:t>утилизации</w:t>
      </w:r>
      <w:r>
        <w:t xml:space="preserve"> </w:t>
      </w:r>
      <w:r>
        <w:t>сернокислотного</w:t>
      </w:r>
      <w:r>
        <w:t xml:space="preserve"> </w:t>
      </w:r>
      <w:r>
        <w:t>лигнина</w:t>
      </w:r>
      <w:r>
        <w:t xml:space="preserve">.  </w:t>
      </w:r>
    </w:p>
    <w:p w:rsidR="00CD53A6" w:rsidRDefault="00664D59">
      <w:pPr>
        <w:ind w:left="-15" w:right="148"/>
      </w:pPr>
      <w:r>
        <w:t>Итак</w:t>
      </w:r>
      <w:r>
        <w:t xml:space="preserve">, </w:t>
      </w:r>
      <w:r>
        <w:t>имеется</w:t>
      </w:r>
      <w:r>
        <w:t xml:space="preserve"> </w:t>
      </w:r>
      <w:r>
        <w:t>три</w:t>
      </w:r>
      <w:r>
        <w:t xml:space="preserve"> </w:t>
      </w:r>
      <w:r>
        <w:t>базовых</w:t>
      </w:r>
      <w:r>
        <w:t xml:space="preserve"> </w:t>
      </w:r>
      <w:r>
        <w:t>критерия</w:t>
      </w:r>
      <w:r>
        <w:t xml:space="preserve">, </w:t>
      </w:r>
      <w:r>
        <w:t>которые</w:t>
      </w:r>
      <w:r>
        <w:t xml:space="preserve"> </w:t>
      </w:r>
      <w:r>
        <w:t>позволяют</w:t>
      </w:r>
      <w:r>
        <w:t xml:space="preserve"> </w:t>
      </w:r>
      <w:r>
        <w:t>определить</w:t>
      </w:r>
      <w:r>
        <w:t xml:space="preserve"> </w:t>
      </w:r>
      <w:r>
        <w:t>эффективность</w:t>
      </w:r>
      <w:r>
        <w:t xml:space="preserve"> </w:t>
      </w:r>
      <w:r>
        <w:t>любой</w:t>
      </w:r>
      <w:r>
        <w:t xml:space="preserve"> </w:t>
      </w:r>
      <w:r>
        <w:t>биоэнергетической</w:t>
      </w:r>
      <w:r>
        <w:t xml:space="preserve"> </w:t>
      </w:r>
      <w:r>
        <w:t>технологии</w:t>
      </w:r>
      <w:r>
        <w:t xml:space="preserve">. </w:t>
      </w:r>
      <w:r>
        <w:t>Бессмысленно</w:t>
      </w:r>
      <w:r>
        <w:t xml:space="preserve"> </w:t>
      </w:r>
      <w:r>
        <w:t>в</w:t>
      </w:r>
      <w:r>
        <w:t xml:space="preserve"> XXI </w:t>
      </w:r>
      <w:r>
        <w:t>веке</w:t>
      </w:r>
      <w:r>
        <w:t xml:space="preserve"> </w:t>
      </w:r>
      <w:r>
        <w:t>рассматривать</w:t>
      </w:r>
      <w:r>
        <w:t xml:space="preserve"> </w:t>
      </w:r>
      <w:r>
        <w:t>технологические</w:t>
      </w:r>
      <w:r>
        <w:t xml:space="preserve"> </w:t>
      </w:r>
      <w:r>
        <w:t>проекты</w:t>
      </w:r>
      <w:r>
        <w:t xml:space="preserve">, </w:t>
      </w:r>
      <w:r>
        <w:t>не</w:t>
      </w:r>
      <w:r>
        <w:t xml:space="preserve"> </w:t>
      </w:r>
      <w:r>
        <w:t>проверяемые</w:t>
      </w:r>
      <w:r>
        <w:t xml:space="preserve"> </w:t>
      </w:r>
      <w:r>
        <w:t>по</w:t>
      </w:r>
      <w:r>
        <w:t xml:space="preserve"> </w:t>
      </w:r>
      <w:r>
        <w:t>данным</w:t>
      </w:r>
      <w:r>
        <w:t xml:space="preserve"> </w:t>
      </w:r>
      <w:r>
        <w:t>критериям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удовлетворяющие</w:t>
      </w:r>
      <w:r>
        <w:t xml:space="preserve"> </w:t>
      </w:r>
      <w:r>
        <w:t>базовым</w:t>
      </w:r>
      <w:r>
        <w:t xml:space="preserve"> </w:t>
      </w:r>
      <w:r>
        <w:t>требованиям</w:t>
      </w:r>
      <w:r>
        <w:t xml:space="preserve">, </w:t>
      </w:r>
      <w:r>
        <w:t>считает</w:t>
      </w:r>
      <w:r>
        <w:t xml:space="preserve"> </w:t>
      </w:r>
      <w:r>
        <w:t>директор</w:t>
      </w:r>
      <w:r>
        <w:t xml:space="preserve"> </w:t>
      </w:r>
      <w:r>
        <w:t>Института</w:t>
      </w:r>
      <w:r>
        <w:t xml:space="preserve"> </w:t>
      </w:r>
      <w:r>
        <w:t>биохимической</w:t>
      </w:r>
      <w:r>
        <w:t xml:space="preserve"> </w:t>
      </w:r>
      <w:r>
        <w:t>физики</w:t>
      </w:r>
      <w:r>
        <w:t xml:space="preserve"> </w:t>
      </w:r>
      <w:r>
        <w:t>РАН</w:t>
      </w:r>
      <w:r>
        <w:t xml:space="preserve">.  </w:t>
      </w:r>
    </w:p>
    <w:p w:rsidR="00CD53A6" w:rsidRDefault="00664D59">
      <w:pPr>
        <w:ind w:left="-15" w:right="148"/>
      </w:pPr>
      <w:r>
        <w:t>Согласно</w:t>
      </w:r>
      <w:r>
        <w:t xml:space="preserve"> </w:t>
      </w:r>
      <w:r>
        <w:t>данным</w:t>
      </w:r>
      <w:r>
        <w:t xml:space="preserve"> </w:t>
      </w:r>
      <w:r>
        <w:t>Минсельхоза</w:t>
      </w:r>
      <w:r>
        <w:t xml:space="preserve"> </w:t>
      </w:r>
      <w:r>
        <w:t>РФ</w:t>
      </w:r>
      <w:r>
        <w:t xml:space="preserve"> </w:t>
      </w:r>
      <w:r>
        <w:t>и</w:t>
      </w:r>
      <w:r>
        <w:t xml:space="preserve"> </w:t>
      </w:r>
      <w:r>
        <w:t>Росстата</w:t>
      </w:r>
      <w:r>
        <w:t xml:space="preserve">, </w:t>
      </w:r>
      <w:r>
        <w:t>Россия</w:t>
      </w:r>
      <w:r>
        <w:t xml:space="preserve"> </w:t>
      </w:r>
      <w:r>
        <w:t>имеет</w:t>
      </w:r>
      <w:r>
        <w:t xml:space="preserve"> </w:t>
      </w:r>
      <w:r>
        <w:t>ежегодно</w:t>
      </w:r>
      <w:r>
        <w:t xml:space="preserve"> </w:t>
      </w:r>
      <w:r>
        <w:t>около</w:t>
      </w:r>
      <w:r>
        <w:t xml:space="preserve"> 250 </w:t>
      </w:r>
      <w:r>
        <w:t>млн</w:t>
      </w:r>
      <w:r>
        <w:t xml:space="preserve">. </w:t>
      </w:r>
      <w:r>
        <w:t>т</w:t>
      </w:r>
      <w:r>
        <w:t xml:space="preserve"> </w:t>
      </w:r>
      <w:r>
        <w:t>концентрированных</w:t>
      </w:r>
      <w:r>
        <w:t xml:space="preserve"> </w:t>
      </w:r>
      <w:r>
        <w:t>сель</w:t>
      </w:r>
      <w:r>
        <w:t>скохозяйственных</w:t>
      </w:r>
      <w:r>
        <w:t xml:space="preserve"> </w:t>
      </w:r>
      <w:r>
        <w:t>отходов</w:t>
      </w:r>
      <w:r>
        <w:t xml:space="preserve"> </w:t>
      </w:r>
      <w:r>
        <w:t>и</w:t>
      </w:r>
      <w:r>
        <w:t xml:space="preserve"> </w:t>
      </w:r>
      <w:r>
        <w:t>около</w:t>
      </w:r>
      <w:r>
        <w:t xml:space="preserve"> 50 </w:t>
      </w:r>
      <w:r>
        <w:t>млн</w:t>
      </w:r>
      <w:r>
        <w:t xml:space="preserve">. </w:t>
      </w:r>
      <w:r>
        <w:t>т</w:t>
      </w:r>
      <w:r>
        <w:t xml:space="preserve"> </w:t>
      </w:r>
      <w:r>
        <w:t>лесных</w:t>
      </w:r>
      <w:r>
        <w:t xml:space="preserve"> </w:t>
      </w:r>
      <w:r>
        <w:t>отходов</w:t>
      </w:r>
      <w:r>
        <w:t xml:space="preserve">. </w:t>
      </w:r>
      <w:r>
        <w:t>Практически</w:t>
      </w:r>
      <w:r>
        <w:t xml:space="preserve"> </w:t>
      </w:r>
      <w:r>
        <w:t>весь</w:t>
      </w:r>
      <w:r>
        <w:t xml:space="preserve"> </w:t>
      </w:r>
      <w:r>
        <w:t>этот</w:t>
      </w:r>
      <w:r>
        <w:t xml:space="preserve"> </w:t>
      </w:r>
      <w:r>
        <w:t>объем</w:t>
      </w:r>
      <w:r>
        <w:t xml:space="preserve"> </w:t>
      </w:r>
      <w:r>
        <w:t>можно</w:t>
      </w:r>
      <w:r>
        <w:t xml:space="preserve"> </w:t>
      </w:r>
      <w:r>
        <w:t>конвертировать</w:t>
      </w:r>
      <w:r>
        <w:t xml:space="preserve"> </w:t>
      </w:r>
      <w:r>
        <w:t>в</w:t>
      </w:r>
      <w:r>
        <w:t xml:space="preserve"> </w:t>
      </w:r>
      <w:r>
        <w:t>энергоносители</w:t>
      </w:r>
      <w:r>
        <w:t xml:space="preserve">. </w:t>
      </w:r>
      <w:r>
        <w:t>Кооперация</w:t>
      </w:r>
      <w:r>
        <w:t xml:space="preserve"> </w:t>
      </w:r>
      <w:r>
        <w:t>сельского</w:t>
      </w:r>
      <w:r>
        <w:t xml:space="preserve"> </w:t>
      </w:r>
      <w:r>
        <w:t>хозяйства</w:t>
      </w:r>
      <w:r>
        <w:t xml:space="preserve"> </w:t>
      </w:r>
      <w:r>
        <w:t>и</w:t>
      </w:r>
      <w:r>
        <w:t xml:space="preserve"> </w:t>
      </w:r>
      <w:r>
        <w:t>производства</w:t>
      </w:r>
      <w:r>
        <w:t xml:space="preserve"> </w:t>
      </w:r>
      <w:r>
        <w:t>биотоплива</w:t>
      </w:r>
      <w:r>
        <w:t xml:space="preserve"> – </w:t>
      </w:r>
      <w:r>
        <w:t>это</w:t>
      </w:r>
      <w:r>
        <w:t xml:space="preserve"> </w:t>
      </w:r>
      <w:r>
        <w:t>путь</w:t>
      </w:r>
      <w:r>
        <w:t xml:space="preserve">, </w:t>
      </w:r>
      <w:r>
        <w:t>который</w:t>
      </w:r>
      <w:r>
        <w:t xml:space="preserve"> </w:t>
      </w:r>
      <w:r>
        <w:t>позволит</w:t>
      </w:r>
      <w:r>
        <w:t xml:space="preserve"> </w:t>
      </w:r>
      <w:r>
        <w:t>расширить</w:t>
      </w:r>
      <w:r>
        <w:t xml:space="preserve"> </w:t>
      </w:r>
      <w:r>
        <w:t>ресурсную</w:t>
      </w:r>
      <w:r>
        <w:t xml:space="preserve"> </w:t>
      </w:r>
      <w:r>
        <w:t>базу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биото</w:t>
      </w:r>
      <w:r>
        <w:t>плива</w:t>
      </w:r>
      <w:r>
        <w:t xml:space="preserve">. </w:t>
      </w:r>
    </w:p>
    <w:p w:rsidR="00CD53A6" w:rsidRDefault="00664D59">
      <w:pPr>
        <w:ind w:left="-15" w:right="148"/>
      </w:pPr>
      <w:r>
        <w:lastRenderedPageBreak/>
        <w:t>При</w:t>
      </w:r>
      <w:r>
        <w:t xml:space="preserve"> </w:t>
      </w:r>
      <w:r>
        <w:t>увеличении</w:t>
      </w:r>
      <w:r>
        <w:t xml:space="preserve"> </w:t>
      </w:r>
      <w:r>
        <w:t>продуктивности</w:t>
      </w:r>
      <w:r>
        <w:t xml:space="preserve"> </w:t>
      </w:r>
      <w:r>
        <w:t>сельского</w:t>
      </w:r>
      <w:r>
        <w:t xml:space="preserve"> </w:t>
      </w:r>
      <w:r>
        <w:t>хозяйства</w:t>
      </w:r>
      <w:r>
        <w:t xml:space="preserve">, </w:t>
      </w:r>
      <w:r>
        <w:t>освоении</w:t>
      </w:r>
      <w:r>
        <w:t xml:space="preserve"> </w:t>
      </w:r>
      <w:r>
        <w:t>новых</w:t>
      </w:r>
      <w:r>
        <w:t xml:space="preserve"> </w:t>
      </w:r>
      <w:r>
        <w:t>территорий</w:t>
      </w:r>
      <w:r>
        <w:t xml:space="preserve">, </w:t>
      </w:r>
      <w:r>
        <w:t>расширении</w:t>
      </w:r>
      <w:r>
        <w:t xml:space="preserve"> </w:t>
      </w:r>
      <w:r>
        <w:t>производства</w:t>
      </w:r>
      <w:r>
        <w:t xml:space="preserve"> </w:t>
      </w:r>
      <w:r>
        <w:t>пищевых</w:t>
      </w:r>
      <w:r>
        <w:t xml:space="preserve"> </w:t>
      </w:r>
      <w:r>
        <w:t>продуктов</w:t>
      </w:r>
      <w:r>
        <w:t xml:space="preserve"> – </w:t>
      </w:r>
      <w:r>
        <w:t>автоматически</w:t>
      </w:r>
      <w:r>
        <w:t xml:space="preserve"> </w:t>
      </w:r>
      <w:r>
        <w:t>увеличивается</w:t>
      </w:r>
      <w:r>
        <w:t xml:space="preserve"> </w:t>
      </w:r>
      <w:r>
        <w:t>объем</w:t>
      </w:r>
      <w:r>
        <w:t xml:space="preserve"> </w:t>
      </w:r>
      <w:r>
        <w:t>отходов</w:t>
      </w:r>
      <w:r>
        <w:t xml:space="preserve"> </w:t>
      </w:r>
      <w:r>
        <w:t>и</w:t>
      </w:r>
      <w:r>
        <w:t xml:space="preserve"> </w:t>
      </w:r>
      <w:r>
        <w:t>расширяется</w:t>
      </w:r>
      <w:r>
        <w:t xml:space="preserve"> </w:t>
      </w:r>
      <w:r>
        <w:t>ресурсная</w:t>
      </w:r>
      <w:r>
        <w:t xml:space="preserve"> </w:t>
      </w:r>
      <w:r>
        <w:t>база</w:t>
      </w:r>
      <w:r>
        <w:t xml:space="preserve"> </w:t>
      </w:r>
      <w:r>
        <w:t>для</w:t>
      </w:r>
      <w:r>
        <w:t xml:space="preserve"> </w:t>
      </w:r>
      <w:r>
        <w:t>производства</w:t>
      </w:r>
      <w:r>
        <w:t xml:space="preserve"> </w:t>
      </w:r>
      <w:r>
        <w:t>биотоплива</w:t>
      </w:r>
      <w:r>
        <w:t xml:space="preserve">. </w:t>
      </w:r>
      <w:r>
        <w:t>Однако</w:t>
      </w:r>
      <w:r>
        <w:t xml:space="preserve"> </w:t>
      </w:r>
      <w:r>
        <w:t>решение</w:t>
      </w:r>
      <w:r>
        <w:t xml:space="preserve"> </w:t>
      </w:r>
      <w:r>
        <w:t>проблемы</w:t>
      </w:r>
      <w:r>
        <w:t xml:space="preserve"> </w:t>
      </w:r>
      <w:r>
        <w:t>упирается</w:t>
      </w:r>
      <w:r>
        <w:t xml:space="preserve"> </w:t>
      </w:r>
      <w:r>
        <w:t>в</w:t>
      </w:r>
      <w:r>
        <w:t xml:space="preserve"> </w:t>
      </w:r>
      <w:r>
        <w:t>разработки</w:t>
      </w:r>
      <w:r>
        <w:t xml:space="preserve"> </w:t>
      </w:r>
      <w:r>
        <w:t>технологии</w:t>
      </w:r>
      <w:r>
        <w:t xml:space="preserve">.  </w:t>
      </w:r>
    </w:p>
    <w:p w:rsidR="00CD53A6" w:rsidRDefault="00664D59">
      <w:pPr>
        <w:ind w:left="-15" w:right="148"/>
      </w:pPr>
      <w:r>
        <w:t>Сегодня</w:t>
      </w:r>
      <w:r>
        <w:t xml:space="preserve"> </w:t>
      </w:r>
      <w:r>
        <w:t>серьезно</w:t>
      </w:r>
      <w:r>
        <w:t xml:space="preserve"> </w:t>
      </w:r>
      <w:r>
        <w:t>рассматриваются</w:t>
      </w:r>
      <w:r>
        <w:t xml:space="preserve"> </w:t>
      </w:r>
      <w:r>
        <w:t>процессы</w:t>
      </w:r>
      <w:r>
        <w:t xml:space="preserve"> </w:t>
      </w:r>
      <w:r>
        <w:t>каталитического</w:t>
      </w:r>
      <w:r>
        <w:t xml:space="preserve"> </w:t>
      </w:r>
      <w:r>
        <w:t>разрушения</w:t>
      </w:r>
      <w:r>
        <w:t xml:space="preserve"> </w:t>
      </w:r>
      <w:r>
        <w:t>целлюлозы</w:t>
      </w:r>
      <w:r>
        <w:t xml:space="preserve"> </w:t>
      </w:r>
      <w:r>
        <w:t>с</w:t>
      </w:r>
      <w:r>
        <w:t xml:space="preserve"> </w:t>
      </w:r>
      <w:r>
        <w:t>последующей</w:t>
      </w:r>
      <w:r>
        <w:t xml:space="preserve"> </w:t>
      </w:r>
      <w:r>
        <w:t>трансформацией</w:t>
      </w:r>
      <w:r>
        <w:t xml:space="preserve"> </w:t>
      </w:r>
      <w:r>
        <w:t>этанола</w:t>
      </w:r>
      <w:r>
        <w:t xml:space="preserve"> </w:t>
      </w:r>
      <w:r>
        <w:t>в</w:t>
      </w:r>
      <w:r>
        <w:t xml:space="preserve"> </w:t>
      </w:r>
      <w:r>
        <w:t>биобензин</w:t>
      </w:r>
      <w:r>
        <w:t xml:space="preserve">. </w:t>
      </w:r>
      <w:r>
        <w:t>Биобензин</w:t>
      </w:r>
      <w:r>
        <w:t xml:space="preserve"> – </w:t>
      </w:r>
      <w:r>
        <w:t>это</w:t>
      </w:r>
      <w:r>
        <w:t xml:space="preserve"> </w:t>
      </w:r>
      <w:r>
        <w:t>смесь</w:t>
      </w:r>
      <w:r>
        <w:t xml:space="preserve"> </w:t>
      </w:r>
      <w:r>
        <w:t>углеводородов</w:t>
      </w:r>
      <w:r>
        <w:t xml:space="preserve">, </w:t>
      </w:r>
      <w:r>
        <w:t>которые</w:t>
      </w:r>
      <w:r>
        <w:t xml:space="preserve"> </w:t>
      </w:r>
      <w:r>
        <w:t>получаются</w:t>
      </w:r>
      <w:r>
        <w:t xml:space="preserve"> </w:t>
      </w:r>
      <w:r>
        <w:t>конверсией</w:t>
      </w:r>
      <w:r>
        <w:t xml:space="preserve"> </w:t>
      </w:r>
      <w:r>
        <w:t>этанола</w:t>
      </w:r>
      <w:r>
        <w:t xml:space="preserve">. </w:t>
      </w:r>
      <w:r>
        <w:t>По</w:t>
      </w:r>
      <w:r>
        <w:t xml:space="preserve"> </w:t>
      </w:r>
      <w:r>
        <w:t>своим</w:t>
      </w:r>
      <w:r>
        <w:t xml:space="preserve"> </w:t>
      </w:r>
      <w:r>
        <w:t>техни</w:t>
      </w:r>
      <w:r>
        <w:t>ческим</w:t>
      </w:r>
      <w:r>
        <w:t xml:space="preserve"> </w:t>
      </w:r>
      <w:r>
        <w:t>характеристикам</w:t>
      </w:r>
      <w:r>
        <w:t xml:space="preserve"> – </w:t>
      </w:r>
      <w:r>
        <w:t>это</w:t>
      </w:r>
      <w:r>
        <w:t xml:space="preserve"> </w:t>
      </w:r>
      <w:r>
        <w:t>реальное</w:t>
      </w:r>
      <w:r>
        <w:t xml:space="preserve"> </w:t>
      </w:r>
      <w:r>
        <w:t>топливо</w:t>
      </w:r>
      <w:r>
        <w:t xml:space="preserve"> </w:t>
      </w:r>
      <w:r>
        <w:t>для</w:t>
      </w:r>
      <w:r>
        <w:t xml:space="preserve"> </w:t>
      </w:r>
      <w:r>
        <w:t>двигателей</w:t>
      </w:r>
      <w:r>
        <w:t xml:space="preserve"> </w:t>
      </w:r>
      <w:r>
        <w:t>внутреннего</w:t>
      </w:r>
      <w:r>
        <w:t xml:space="preserve"> </w:t>
      </w:r>
      <w:r>
        <w:t>сгорания</w:t>
      </w:r>
      <w:r>
        <w:t xml:space="preserve">.  </w:t>
      </w:r>
    </w:p>
    <w:p w:rsidR="00CD53A6" w:rsidRDefault="00664D59">
      <w:pPr>
        <w:ind w:left="-15" w:right="148"/>
      </w:pPr>
      <w:r>
        <w:t>Если</w:t>
      </w:r>
      <w:r>
        <w:t xml:space="preserve"> </w:t>
      </w:r>
      <w:r>
        <w:t>сопоставить</w:t>
      </w:r>
      <w:r>
        <w:t xml:space="preserve"> </w:t>
      </w:r>
      <w:r>
        <w:t>цифры</w:t>
      </w:r>
      <w:r>
        <w:t xml:space="preserve">: </w:t>
      </w:r>
      <w:r>
        <w:t>конверсия</w:t>
      </w:r>
      <w:r>
        <w:t xml:space="preserve"> </w:t>
      </w:r>
      <w:r>
        <w:t>биомассы</w:t>
      </w:r>
      <w:r>
        <w:t xml:space="preserve"> </w:t>
      </w:r>
      <w:r>
        <w:t>в</w:t>
      </w:r>
      <w:r>
        <w:t xml:space="preserve"> </w:t>
      </w:r>
      <w:r>
        <w:t>бутанол</w:t>
      </w:r>
      <w:r>
        <w:t xml:space="preserve"> – 25%, </w:t>
      </w:r>
      <w:r>
        <w:t>конверсия</w:t>
      </w:r>
      <w:r>
        <w:t xml:space="preserve"> </w:t>
      </w:r>
      <w:r>
        <w:t>биомассы</w:t>
      </w:r>
      <w:r>
        <w:t xml:space="preserve"> </w:t>
      </w:r>
      <w:r>
        <w:t>в</w:t>
      </w:r>
      <w:r>
        <w:t xml:space="preserve"> </w:t>
      </w:r>
      <w:r>
        <w:t>этанол</w:t>
      </w:r>
      <w:r>
        <w:t xml:space="preserve"> – </w:t>
      </w:r>
      <w:r>
        <w:t>как</w:t>
      </w:r>
      <w:r>
        <w:t xml:space="preserve"> </w:t>
      </w:r>
      <w:r>
        <w:t>минимум</w:t>
      </w:r>
      <w:r>
        <w:t xml:space="preserve"> – 60%, </w:t>
      </w:r>
      <w:r>
        <w:t>то</w:t>
      </w:r>
      <w:r>
        <w:t xml:space="preserve"> </w:t>
      </w:r>
      <w:r>
        <w:t>становится</w:t>
      </w:r>
      <w:r>
        <w:t xml:space="preserve"> </w:t>
      </w:r>
      <w:r>
        <w:t>ясным</w:t>
      </w:r>
      <w:r>
        <w:t xml:space="preserve">, </w:t>
      </w:r>
      <w:r>
        <w:t>какому</w:t>
      </w:r>
      <w:r>
        <w:t xml:space="preserve"> </w:t>
      </w:r>
      <w:r>
        <w:t>процессу</w:t>
      </w:r>
      <w:r>
        <w:t xml:space="preserve"> </w:t>
      </w:r>
      <w:r>
        <w:t>мы</w:t>
      </w:r>
      <w:r>
        <w:t xml:space="preserve"> </w:t>
      </w:r>
      <w:r>
        <w:t>здесь</w:t>
      </w:r>
      <w:r>
        <w:t xml:space="preserve"> </w:t>
      </w:r>
      <w:r>
        <w:t>должны</w:t>
      </w:r>
      <w:r>
        <w:t xml:space="preserve"> </w:t>
      </w:r>
      <w:r>
        <w:t>отдать</w:t>
      </w:r>
      <w:r>
        <w:t xml:space="preserve"> </w:t>
      </w:r>
      <w:r>
        <w:t>предпочтение</w:t>
      </w:r>
      <w:r>
        <w:t xml:space="preserve">. </w:t>
      </w:r>
      <w:r>
        <w:t>А</w:t>
      </w:r>
      <w:r>
        <w:t xml:space="preserve"> </w:t>
      </w:r>
      <w:r>
        <w:t>преимущество</w:t>
      </w:r>
      <w:r>
        <w:t xml:space="preserve"> </w:t>
      </w:r>
      <w:r>
        <w:t>биобутанола</w:t>
      </w:r>
      <w:r>
        <w:t xml:space="preserve"> </w:t>
      </w:r>
      <w:r>
        <w:t>в том</w:t>
      </w:r>
      <w:r>
        <w:t xml:space="preserve">, </w:t>
      </w:r>
      <w:r>
        <w:t>что</w:t>
      </w:r>
      <w:r>
        <w:t xml:space="preserve"> </w:t>
      </w:r>
      <w:r>
        <w:t>его</w:t>
      </w:r>
      <w:r>
        <w:t xml:space="preserve"> </w:t>
      </w:r>
      <w:r>
        <w:t>не</w:t>
      </w:r>
      <w:r>
        <w:t xml:space="preserve"> </w:t>
      </w:r>
      <w:r>
        <w:t>применяют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алкогольного</w:t>
      </w:r>
      <w:r>
        <w:t xml:space="preserve"> </w:t>
      </w:r>
      <w:r>
        <w:t>напитка</w:t>
      </w:r>
      <w:r>
        <w:t xml:space="preserve">, </w:t>
      </w:r>
      <w:r>
        <w:t>спорное</w:t>
      </w:r>
      <w:r>
        <w:t xml:space="preserve"> – </w:t>
      </w:r>
      <w:r>
        <w:t>сегодня</w:t>
      </w:r>
      <w:r>
        <w:t xml:space="preserve"> </w:t>
      </w:r>
      <w:r>
        <w:t>биобутанола</w:t>
      </w:r>
      <w:r>
        <w:t xml:space="preserve"> </w:t>
      </w:r>
      <w:r>
        <w:t>просто</w:t>
      </w:r>
      <w:r>
        <w:t xml:space="preserve"> </w:t>
      </w:r>
      <w:r>
        <w:t>нет</w:t>
      </w:r>
      <w:r>
        <w:t xml:space="preserve">.  </w:t>
      </w:r>
    </w:p>
    <w:p w:rsidR="00CD53A6" w:rsidRDefault="00664D59">
      <w:pPr>
        <w:ind w:left="-15" w:right="148"/>
      </w:pPr>
      <w:r>
        <w:t>Каталитическая</w:t>
      </w:r>
      <w:r>
        <w:t xml:space="preserve"> </w:t>
      </w:r>
      <w:r>
        <w:t>трансформация</w:t>
      </w:r>
      <w:r>
        <w:t xml:space="preserve"> </w:t>
      </w:r>
      <w:r>
        <w:t>биоэтанола</w:t>
      </w:r>
      <w:r>
        <w:t xml:space="preserve">, </w:t>
      </w:r>
      <w:r>
        <w:t>этана</w:t>
      </w:r>
      <w:r>
        <w:t xml:space="preserve">, </w:t>
      </w:r>
      <w:r>
        <w:t>глицерина</w:t>
      </w:r>
      <w:r>
        <w:t xml:space="preserve"> </w:t>
      </w:r>
      <w:r>
        <w:t>и</w:t>
      </w:r>
      <w:r>
        <w:t xml:space="preserve"> </w:t>
      </w:r>
      <w:r>
        <w:t>биобутанола</w:t>
      </w:r>
      <w:r>
        <w:t xml:space="preserve"> </w:t>
      </w:r>
      <w:r>
        <w:t>в</w:t>
      </w:r>
      <w:r>
        <w:t xml:space="preserve"> </w:t>
      </w:r>
      <w:r>
        <w:t>высококачественное</w:t>
      </w:r>
      <w:r>
        <w:t xml:space="preserve"> </w:t>
      </w:r>
      <w:r>
        <w:t>топливо</w:t>
      </w:r>
      <w:r>
        <w:t xml:space="preserve"> – </w:t>
      </w:r>
      <w:r>
        <w:t>биобензин</w:t>
      </w:r>
      <w:r>
        <w:t xml:space="preserve">, </w:t>
      </w:r>
      <w:r>
        <w:t>авиационное</w:t>
      </w:r>
      <w:r>
        <w:t xml:space="preserve"> </w:t>
      </w:r>
      <w:r>
        <w:t>топливо</w:t>
      </w:r>
      <w:r>
        <w:t xml:space="preserve"> – </w:t>
      </w:r>
      <w:r>
        <w:t>это</w:t>
      </w:r>
      <w:r>
        <w:t xml:space="preserve"> </w:t>
      </w:r>
      <w:r>
        <w:t>пока</w:t>
      </w:r>
      <w:r>
        <w:t xml:space="preserve"> </w:t>
      </w:r>
      <w:r>
        <w:t>эксперименты</w:t>
      </w:r>
      <w:r>
        <w:t xml:space="preserve">.  </w:t>
      </w:r>
    </w:p>
    <w:p w:rsidR="00CD53A6" w:rsidRDefault="00664D59">
      <w:pPr>
        <w:ind w:left="-15" w:right="148"/>
      </w:pPr>
      <w:r>
        <w:t>Сегодня</w:t>
      </w:r>
      <w:r>
        <w:t xml:space="preserve"> </w:t>
      </w:r>
      <w:r>
        <w:t>нет</w:t>
      </w:r>
      <w:r>
        <w:t xml:space="preserve"> </w:t>
      </w:r>
      <w:r>
        <w:t>завершенной</w:t>
      </w:r>
      <w:r>
        <w:t xml:space="preserve"> </w:t>
      </w:r>
      <w:r>
        <w:t>технологии</w:t>
      </w:r>
      <w:r>
        <w:t xml:space="preserve">, </w:t>
      </w:r>
      <w:r>
        <w:t>которая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3 </w:t>
      </w:r>
      <w:r>
        <w:t>лет</w:t>
      </w:r>
      <w:r>
        <w:t xml:space="preserve"> </w:t>
      </w:r>
      <w:r>
        <w:t>могла</w:t>
      </w:r>
      <w:r>
        <w:t xml:space="preserve"> </w:t>
      </w:r>
      <w:r>
        <w:t>бы</w:t>
      </w:r>
      <w:r>
        <w:t xml:space="preserve"> </w:t>
      </w:r>
      <w:r>
        <w:t>вывести</w:t>
      </w:r>
      <w:r>
        <w:t xml:space="preserve"> </w:t>
      </w:r>
      <w:r>
        <w:t>Россию</w:t>
      </w:r>
      <w:r>
        <w:t xml:space="preserve"> </w:t>
      </w:r>
      <w:r>
        <w:t>на</w:t>
      </w:r>
      <w:r>
        <w:t xml:space="preserve"> </w:t>
      </w:r>
      <w:r>
        <w:t>уровень</w:t>
      </w:r>
      <w:r>
        <w:t xml:space="preserve"> </w:t>
      </w:r>
      <w:r>
        <w:t>емких</w:t>
      </w:r>
      <w:r>
        <w:t xml:space="preserve"> </w:t>
      </w:r>
      <w:r>
        <w:t>эффективных</w:t>
      </w:r>
      <w:r>
        <w:t xml:space="preserve"> </w:t>
      </w:r>
      <w:r>
        <w:t>технологий</w:t>
      </w:r>
      <w:r>
        <w:t xml:space="preserve">. 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CD53A6" w:rsidRDefault="00664D59">
      <w:pPr>
        <w:pStyle w:val="3"/>
        <w:ind w:left="0" w:right="147" w:firstLine="709"/>
      </w:pPr>
      <w:r>
        <w:t xml:space="preserve">2.1. </w:t>
      </w:r>
      <w:r>
        <w:t>Характеристика</w:t>
      </w:r>
      <w:r>
        <w:t xml:space="preserve"> </w:t>
      </w:r>
      <w:r>
        <w:t>исходного</w:t>
      </w:r>
      <w:r>
        <w:t xml:space="preserve"> </w:t>
      </w:r>
      <w:r>
        <w:t>сырья</w:t>
      </w:r>
      <w:r>
        <w:t xml:space="preserve">, </w:t>
      </w:r>
      <w:r>
        <w:t>материалов</w:t>
      </w:r>
      <w:r>
        <w:t xml:space="preserve"> </w:t>
      </w:r>
      <w:r>
        <w:t>и</w:t>
      </w:r>
      <w:r>
        <w:t xml:space="preserve"> </w:t>
      </w:r>
      <w:r>
        <w:t>промежуточных</w:t>
      </w:r>
      <w:r>
        <w:t xml:space="preserve"> </w:t>
      </w:r>
      <w:r>
        <w:t>проду</w:t>
      </w:r>
      <w:r>
        <w:t>ктов</w:t>
      </w:r>
      <w:r>
        <w:t xml:space="preserve">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таблице</w:t>
      </w:r>
      <w:r>
        <w:t xml:space="preserve"> 2 </w:t>
      </w:r>
      <w:r>
        <w:t>приведены</w:t>
      </w:r>
      <w:r>
        <w:t xml:space="preserve"> </w:t>
      </w:r>
      <w:r>
        <w:t>сравнительные</w:t>
      </w:r>
      <w:r>
        <w:t xml:space="preserve"> </w:t>
      </w:r>
      <w:r>
        <w:t>данные</w:t>
      </w:r>
      <w:r>
        <w:t xml:space="preserve"> </w:t>
      </w:r>
      <w:r>
        <w:t>по</w:t>
      </w:r>
      <w:r>
        <w:t xml:space="preserve"> </w:t>
      </w:r>
      <w:r>
        <w:t>содержанию</w:t>
      </w:r>
      <w:r>
        <w:t xml:space="preserve"> </w:t>
      </w:r>
      <w:r>
        <w:t>различных</w:t>
      </w:r>
      <w:r>
        <w:t xml:space="preserve"> </w:t>
      </w:r>
      <w:r>
        <w:t>классов</w:t>
      </w:r>
      <w:r>
        <w:t xml:space="preserve"> </w:t>
      </w:r>
      <w:r>
        <w:t>углеводородов</w:t>
      </w:r>
      <w:r>
        <w:t xml:space="preserve"> </w:t>
      </w:r>
      <w:r>
        <w:t>в</w:t>
      </w:r>
      <w:r>
        <w:t xml:space="preserve"> </w:t>
      </w:r>
      <w:r>
        <w:t>продукте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на</w:t>
      </w:r>
      <w:r>
        <w:t xml:space="preserve"> </w:t>
      </w:r>
      <w:r>
        <w:t>катализаторах</w:t>
      </w:r>
      <w:r>
        <w:t xml:space="preserve"> </w:t>
      </w:r>
      <w:r>
        <w:t>типа</w:t>
      </w:r>
      <w:r>
        <w:t xml:space="preserve"> HZSM-5 </w:t>
      </w:r>
      <w:r>
        <w:t>и</w:t>
      </w:r>
      <w:r>
        <w:t xml:space="preserve"> </w:t>
      </w:r>
      <w:r>
        <w:t>в</w:t>
      </w:r>
      <w:r>
        <w:t xml:space="preserve"> </w:t>
      </w:r>
      <w:r>
        <w:t>товарном</w:t>
      </w:r>
      <w:r>
        <w:t xml:space="preserve"> </w:t>
      </w:r>
      <w:r>
        <w:t>автомобильном</w:t>
      </w:r>
      <w:r>
        <w:t xml:space="preserve"> </w:t>
      </w:r>
      <w:r>
        <w:t>бензине</w:t>
      </w:r>
      <w:r>
        <w:t xml:space="preserve">. </w:t>
      </w:r>
    </w:p>
    <w:p w:rsidR="00CD53A6" w:rsidRDefault="00664D59">
      <w:pPr>
        <w:ind w:left="-15" w:right="148" w:firstLine="0"/>
      </w:pPr>
      <w:r>
        <w:t>Таблица</w:t>
      </w:r>
      <w:r>
        <w:t xml:space="preserve"> 2. </w:t>
      </w:r>
      <w:r>
        <w:t>Содержание</w:t>
      </w:r>
      <w:r>
        <w:t xml:space="preserve"> </w:t>
      </w:r>
      <w:r>
        <w:t>углеводородов</w:t>
      </w:r>
      <w:r>
        <w:t xml:space="preserve"> </w:t>
      </w:r>
      <w:r>
        <w:t>различных</w:t>
      </w:r>
      <w:r>
        <w:t xml:space="preserve"> </w:t>
      </w:r>
      <w:r>
        <w:t>классов</w:t>
      </w:r>
      <w:r>
        <w:t xml:space="preserve"> </w:t>
      </w:r>
      <w:r>
        <w:t>в</w:t>
      </w:r>
      <w:r>
        <w:t xml:space="preserve"> </w:t>
      </w:r>
      <w:r>
        <w:t>продукте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товарном</w:t>
      </w:r>
      <w:r>
        <w:t xml:space="preserve"> </w:t>
      </w:r>
      <w:r>
        <w:t>автомобильном</w:t>
      </w:r>
      <w:r>
        <w:t xml:space="preserve"> </w:t>
      </w:r>
      <w:r>
        <w:t>бензине</w:t>
      </w:r>
      <w:r>
        <w:t xml:space="preserve"> (%)</w:t>
      </w:r>
      <w:r>
        <w:rPr>
          <w:i/>
        </w:rPr>
        <w:t xml:space="preserve"> </w:t>
      </w:r>
    </w:p>
    <w:tbl>
      <w:tblPr>
        <w:tblStyle w:val="TableGrid"/>
        <w:tblW w:w="7144" w:type="dxa"/>
        <w:tblInd w:w="-227" w:type="dxa"/>
        <w:tblCellMar>
          <w:top w:w="49" w:type="dxa"/>
          <w:left w:w="3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921"/>
        <w:gridCol w:w="1955"/>
      </w:tblGrid>
      <w:tr w:rsidR="00CD53A6">
        <w:trPr>
          <w:trHeight w:val="1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2"/>
              </w:rPr>
              <w:lastRenderedPageBreak/>
              <w:t>Углеводороды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41" w:lineRule="auto"/>
              <w:ind w:left="24" w:right="0" w:firstLine="0"/>
              <w:jc w:val="center"/>
            </w:pPr>
            <w:r>
              <w:rPr>
                <w:sz w:val="22"/>
              </w:rPr>
              <w:t>Углеводородный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продукт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конверсии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этанола</w:t>
            </w:r>
          </w:p>
          <w:p w:rsidR="00CD53A6" w:rsidRDefault="00664D5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HZSM-5 (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=400°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=3 </w:t>
            </w:r>
            <w:r>
              <w:rPr>
                <w:sz w:val="22"/>
              </w:rPr>
              <w:t>атм</w:t>
            </w:r>
            <w:r>
              <w:rPr>
                <w:sz w:val="22"/>
              </w:rPr>
              <w:t>, W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2</w:t>
            </w:r>
            <w:r>
              <w:rPr>
                <w:sz w:val="14"/>
              </w:rPr>
              <w:t>Н</w:t>
            </w:r>
            <w:r>
              <w:rPr>
                <w:sz w:val="14"/>
              </w:rPr>
              <w:t>5</w:t>
            </w:r>
            <w:r>
              <w:rPr>
                <w:sz w:val="14"/>
              </w:rPr>
              <w:t>ОН</w:t>
            </w:r>
            <w:r>
              <w:rPr>
                <w:sz w:val="22"/>
              </w:rPr>
              <w:t>=2500</w:t>
            </w:r>
            <w:r>
              <w:rPr>
                <w:sz w:val="22"/>
              </w:rPr>
              <w:t>ч</w:t>
            </w:r>
            <w:r>
              <w:rPr>
                <w:sz w:val="14"/>
              </w:rPr>
              <w:t>-1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right="0" w:firstLine="578"/>
              <w:jc w:val="left"/>
            </w:pPr>
            <w:r>
              <w:rPr>
                <w:sz w:val="22"/>
              </w:rPr>
              <w:t>Бензин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ГОСТ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 51105-97 </w:t>
            </w:r>
          </w:p>
        </w:tc>
      </w:tr>
      <w:tr w:rsidR="00CD53A6">
        <w:trPr>
          <w:trHeight w:val="7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6" w:right="109" w:firstLine="0"/>
              <w:jc w:val="left"/>
            </w:pPr>
            <w:r>
              <w:rPr>
                <w:sz w:val="22"/>
              </w:rPr>
              <w:t>Ароматические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углеводороды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бензол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D53A6" w:rsidRDefault="00664D5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64 </w:t>
            </w:r>
          </w:p>
          <w:p w:rsidR="00CD53A6" w:rsidRDefault="00664D5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1,9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D53A6" w:rsidRDefault="00664D5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55 </w:t>
            </w:r>
          </w:p>
          <w:p w:rsidR="00CD53A6" w:rsidRDefault="00664D5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CD53A6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2"/>
              </w:rPr>
              <w:t>Насыщенные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углеводороды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</w:tr>
      <w:tr w:rsidR="00CD53A6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2"/>
              </w:rPr>
              <w:t>Ненасыщенные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углеводороды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CD53A6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2"/>
              </w:rPr>
              <w:t>Серосодержащие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углеводороды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3A6" w:rsidRDefault="00664D5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 xml:space="preserve">0,05 </w:t>
            </w:r>
          </w:p>
        </w:tc>
      </w:tr>
    </w:tbl>
    <w:p w:rsidR="00CD53A6" w:rsidRDefault="00664D59">
      <w:pPr>
        <w:spacing w:after="93" w:line="259" w:lineRule="auto"/>
        <w:ind w:left="709" w:right="0" w:firstLine="0"/>
        <w:jc w:val="left"/>
      </w:pPr>
      <w:r>
        <w:rPr>
          <w:sz w:val="12"/>
        </w:rPr>
        <w:t xml:space="preserve"> </w:t>
      </w:r>
    </w:p>
    <w:p w:rsidR="00CD53A6" w:rsidRDefault="00664D59">
      <w:pPr>
        <w:ind w:left="-15" w:right="148"/>
      </w:pPr>
      <w:r>
        <w:t>Содержание</w:t>
      </w:r>
      <w:r>
        <w:t xml:space="preserve"> </w:t>
      </w:r>
      <w:r>
        <w:t>насыщенных</w:t>
      </w:r>
      <w:r>
        <w:t xml:space="preserve"> </w:t>
      </w:r>
      <w:r>
        <w:t>углеводородов</w:t>
      </w:r>
      <w:r>
        <w:t xml:space="preserve"> </w:t>
      </w:r>
      <w:r>
        <w:t>в</w:t>
      </w:r>
      <w:r>
        <w:t xml:space="preserve"> </w:t>
      </w:r>
      <w:r>
        <w:t>полученном</w:t>
      </w:r>
      <w:r>
        <w:t xml:space="preserve"> </w:t>
      </w:r>
      <w:r>
        <w:t>продукте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ниже</w:t>
      </w:r>
      <w:r>
        <w:t xml:space="preserve">, </w:t>
      </w:r>
      <w:r>
        <w:t>чем</w:t>
      </w:r>
      <w:r>
        <w:t xml:space="preserve"> </w:t>
      </w:r>
      <w:r>
        <w:t>в</w:t>
      </w:r>
      <w:r>
        <w:t xml:space="preserve"> </w:t>
      </w:r>
      <w:r>
        <w:t>товарном</w:t>
      </w:r>
      <w:r>
        <w:t xml:space="preserve"> </w:t>
      </w:r>
      <w:r>
        <w:t>бензине</w:t>
      </w:r>
      <w:r>
        <w:t xml:space="preserve">. </w:t>
      </w:r>
      <w:r>
        <w:t>К</w:t>
      </w:r>
      <w:r>
        <w:t xml:space="preserve"> </w:t>
      </w:r>
      <w:r>
        <w:t>тому</w:t>
      </w:r>
      <w:r>
        <w:t xml:space="preserve"> </w:t>
      </w:r>
      <w:r>
        <w:t>же</w:t>
      </w:r>
      <w:r>
        <w:t xml:space="preserve"> </w:t>
      </w:r>
      <w:r>
        <w:t>в</w:t>
      </w:r>
      <w:r>
        <w:t xml:space="preserve"> </w:t>
      </w:r>
      <w:r>
        <w:t>нём</w:t>
      </w:r>
      <w:r>
        <w:t xml:space="preserve"> </w:t>
      </w:r>
      <w:r>
        <w:t>велико</w:t>
      </w:r>
      <w:r>
        <w:t xml:space="preserve"> </w:t>
      </w:r>
      <w:r>
        <w:t>содержание</w:t>
      </w:r>
      <w:r>
        <w:t xml:space="preserve"> </w:t>
      </w:r>
      <w:r>
        <w:t>ароматических</w:t>
      </w:r>
      <w:r>
        <w:t xml:space="preserve"> </w:t>
      </w:r>
      <w:r>
        <w:t>и</w:t>
      </w:r>
      <w:r>
        <w:t xml:space="preserve"> </w:t>
      </w:r>
      <w:r>
        <w:t>олефиновых</w:t>
      </w:r>
      <w:r>
        <w:t xml:space="preserve"> </w:t>
      </w:r>
      <w:r>
        <w:t>углеводородов</w:t>
      </w:r>
      <w:r>
        <w:t xml:space="preserve">. </w:t>
      </w:r>
      <w:r>
        <w:t>Сейчас</w:t>
      </w:r>
      <w:r>
        <w:t xml:space="preserve"> </w:t>
      </w:r>
      <w:r>
        <w:t>в</w:t>
      </w:r>
      <w:r>
        <w:t xml:space="preserve"> </w:t>
      </w:r>
      <w:r>
        <w:t>России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введённым</w:t>
      </w:r>
      <w:r>
        <w:t xml:space="preserve"> </w:t>
      </w:r>
      <w:r>
        <w:t>в</w:t>
      </w:r>
      <w:r>
        <w:t xml:space="preserve"> </w:t>
      </w:r>
      <w:r>
        <w:t>действие</w:t>
      </w:r>
      <w:r>
        <w:t xml:space="preserve"> </w:t>
      </w:r>
      <w:r>
        <w:t>в</w:t>
      </w:r>
      <w:r>
        <w:t xml:space="preserve"> 2004 </w:t>
      </w:r>
      <w:r>
        <w:t>году</w:t>
      </w:r>
      <w:r>
        <w:t xml:space="preserve"> </w:t>
      </w:r>
      <w:r>
        <w:t>стандартом</w:t>
      </w:r>
      <w:r>
        <w:t xml:space="preserve"> </w:t>
      </w:r>
      <w:r>
        <w:t>на</w:t>
      </w:r>
      <w:r>
        <w:t xml:space="preserve"> </w:t>
      </w:r>
      <w:r>
        <w:t>бензин</w:t>
      </w:r>
      <w:r>
        <w:t xml:space="preserve"> </w:t>
      </w:r>
      <w:r>
        <w:t>Евро</w:t>
      </w:r>
      <w:r>
        <w:t xml:space="preserve">-3 (EN </w:t>
      </w:r>
      <w:r>
        <w:t>№</w:t>
      </w:r>
      <w:r>
        <w:t xml:space="preserve"> 228-2000), </w:t>
      </w:r>
      <w:r>
        <w:t>суммарное</w:t>
      </w:r>
      <w:r>
        <w:t xml:space="preserve"> </w:t>
      </w:r>
      <w:r>
        <w:t>содержание</w:t>
      </w:r>
      <w:r>
        <w:t xml:space="preserve"> </w:t>
      </w:r>
      <w:r>
        <w:t>ароматических</w:t>
      </w:r>
      <w:r>
        <w:t xml:space="preserve"> </w:t>
      </w:r>
      <w:r>
        <w:t>углеводородов</w:t>
      </w:r>
      <w:r>
        <w:t xml:space="preserve"> </w:t>
      </w:r>
      <w:r>
        <w:t>в</w:t>
      </w:r>
      <w:r>
        <w:t xml:space="preserve"> </w:t>
      </w:r>
      <w:r>
        <w:t>топливе</w:t>
      </w:r>
      <w:r>
        <w:t xml:space="preserve"> </w:t>
      </w:r>
      <w:r>
        <w:t>не</w:t>
      </w:r>
      <w:r>
        <w:t xml:space="preserve"> </w:t>
      </w:r>
      <w:r>
        <w:t>должно</w:t>
      </w:r>
      <w:r>
        <w:t xml:space="preserve"> </w:t>
      </w:r>
      <w:r>
        <w:t>превышать</w:t>
      </w:r>
      <w:r>
        <w:t xml:space="preserve"> 42%, </w:t>
      </w:r>
      <w:r>
        <w:t>олефинов</w:t>
      </w:r>
      <w:r>
        <w:t xml:space="preserve"> – 18%, </w:t>
      </w:r>
      <w:r>
        <w:t>а</w:t>
      </w:r>
      <w:r>
        <w:t xml:space="preserve"> </w:t>
      </w:r>
      <w:r>
        <w:t>бензола</w:t>
      </w:r>
      <w:r>
        <w:t xml:space="preserve"> – 1%. </w:t>
      </w:r>
      <w:r>
        <w:t>Поэтому</w:t>
      </w:r>
      <w:r>
        <w:t xml:space="preserve"> </w:t>
      </w:r>
      <w:r>
        <w:t>для</w:t>
      </w:r>
      <w:r>
        <w:t xml:space="preserve"> </w:t>
      </w:r>
      <w:r>
        <w:t>того</w:t>
      </w:r>
      <w:r>
        <w:t xml:space="preserve">, </w:t>
      </w:r>
      <w:r>
        <w:t>чтобы</w:t>
      </w:r>
      <w:r>
        <w:t xml:space="preserve"> </w:t>
      </w:r>
      <w:r>
        <w:t>использовать</w:t>
      </w:r>
      <w:r>
        <w:t xml:space="preserve"> </w:t>
      </w:r>
      <w:r>
        <w:t>полученную</w:t>
      </w:r>
      <w:r>
        <w:t xml:space="preserve"> </w:t>
      </w:r>
      <w:r>
        <w:t>углеводородную</w:t>
      </w:r>
      <w:r>
        <w:t xml:space="preserve"> </w:t>
      </w:r>
      <w:r>
        <w:t>фракцию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моторного</w:t>
      </w:r>
      <w:r>
        <w:t xml:space="preserve"> </w:t>
      </w:r>
      <w:r>
        <w:t>топлива</w:t>
      </w:r>
      <w:r>
        <w:t xml:space="preserve">, </w:t>
      </w:r>
      <w:r>
        <w:t>её</w:t>
      </w:r>
      <w:r>
        <w:t xml:space="preserve"> </w:t>
      </w:r>
      <w:r>
        <w:t>необходимо</w:t>
      </w:r>
      <w:r>
        <w:t xml:space="preserve"> </w:t>
      </w:r>
      <w:r>
        <w:t>подвергнуть</w:t>
      </w:r>
      <w:r>
        <w:t xml:space="preserve"> </w:t>
      </w:r>
      <w:r>
        <w:t>гидрированию</w:t>
      </w:r>
      <w:r>
        <w:t xml:space="preserve">. </w:t>
      </w:r>
      <w:r>
        <w:t>Тем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, </w:t>
      </w:r>
      <w:r>
        <w:t>когда</w:t>
      </w:r>
      <w:r>
        <w:t xml:space="preserve"> </w:t>
      </w:r>
      <w:r>
        <w:t>традиционные</w:t>
      </w:r>
      <w:r>
        <w:t xml:space="preserve"> </w:t>
      </w:r>
      <w:r>
        <w:t>источники</w:t>
      </w:r>
      <w:r>
        <w:t xml:space="preserve"> </w:t>
      </w:r>
      <w:r>
        <w:t>получения</w:t>
      </w:r>
      <w:r>
        <w:t xml:space="preserve"> </w:t>
      </w:r>
      <w:r>
        <w:t>нефтепродуктов</w:t>
      </w:r>
      <w:r>
        <w:t xml:space="preserve"> </w:t>
      </w:r>
      <w:r>
        <w:t>иссякнут</w:t>
      </w:r>
      <w:r>
        <w:t xml:space="preserve">, </w:t>
      </w:r>
      <w:r>
        <w:t>одним</w:t>
      </w:r>
      <w:r>
        <w:t xml:space="preserve"> </w:t>
      </w:r>
      <w:r>
        <w:t>из</w:t>
      </w:r>
      <w:r>
        <w:t xml:space="preserve"> </w:t>
      </w:r>
      <w:r>
        <w:t>реальных</w:t>
      </w:r>
      <w:r>
        <w:t xml:space="preserve"> </w:t>
      </w:r>
      <w:r>
        <w:t>путей</w:t>
      </w:r>
      <w:r>
        <w:t xml:space="preserve"> </w:t>
      </w:r>
      <w:r>
        <w:t>получения</w:t>
      </w:r>
      <w:r>
        <w:t xml:space="preserve"> </w:t>
      </w:r>
      <w:r>
        <w:t>топливных</w:t>
      </w:r>
      <w:r>
        <w:t xml:space="preserve"> </w:t>
      </w:r>
      <w:r>
        <w:t>углеводородов</w:t>
      </w:r>
      <w:r>
        <w:t xml:space="preserve"> </w:t>
      </w:r>
      <w:r>
        <w:t>может</w:t>
      </w:r>
      <w:r>
        <w:t xml:space="preserve"> </w:t>
      </w:r>
      <w:r>
        <w:t>стать</w:t>
      </w:r>
      <w:r>
        <w:t xml:space="preserve"> </w:t>
      </w:r>
      <w:r>
        <w:t>их</w:t>
      </w:r>
      <w:r>
        <w:t xml:space="preserve"> </w:t>
      </w:r>
      <w:r>
        <w:t>производство</w:t>
      </w:r>
      <w:r>
        <w:t xml:space="preserve"> </w:t>
      </w:r>
      <w:r>
        <w:t>из</w:t>
      </w:r>
      <w:r>
        <w:t xml:space="preserve"> </w:t>
      </w:r>
      <w:r>
        <w:t>биоэтанола</w:t>
      </w:r>
      <w:r>
        <w:t xml:space="preserve">. </w:t>
      </w:r>
      <w:r>
        <w:t>Одним</w:t>
      </w:r>
      <w:r>
        <w:t xml:space="preserve"> </w:t>
      </w:r>
      <w:r>
        <w:t>из</w:t>
      </w:r>
      <w:r>
        <w:t xml:space="preserve"> </w:t>
      </w:r>
      <w:r>
        <w:t>преимуществ</w:t>
      </w:r>
      <w:r>
        <w:t xml:space="preserve"> </w:t>
      </w:r>
      <w:r>
        <w:t>использования</w:t>
      </w:r>
      <w:r>
        <w:t xml:space="preserve"> </w:t>
      </w:r>
      <w:r>
        <w:t>биоэтанола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сырья</w:t>
      </w:r>
      <w:r>
        <w:t xml:space="preserve"> </w:t>
      </w:r>
      <w:r>
        <w:t>также</w:t>
      </w:r>
      <w:r>
        <w:t xml:space="preserve"> </w:t>
      </w:r>
      <w:r>
        <w:t>является</w:t>
      </w:r>
      <w:r>
        <w:t xml:space="preserve"> </w:t>
      </w:r>
      <w:r>
        <w:t>то</w:t>
      </w:r>
      <w:r>
        <w:t xml:space="preserve">, </w:t>
      </w:r>
      <w:r>
        <w:t>что</w:t>
      </w:r>
      <w:r>
        <w:t xml:space="preserve"> </w:t>
      </w:r>
      <w:r>
        <w:t>углеводородный</w:t>
      </w:r>
      <w:r>
        <w:t xml:space="preserve"> </w:t>
      </w:r>
      <w:r>
        <w:t>продукт</w:t>
      </w:r>
      <w:r>
        <w:t xml:space="preserve"> </w:t>
      </w:r>
      <w:r>
        <w:t>конверсии</w:t>
      </w:r>
      <w:r>
        <w:t xml:space="preserve"> </w:t>
      </w:r>
      <w:r>
        <w:t>спирта</w:t>
      </w:r>
      <w:r>
        <w:t xml:space="preserve"> </w:t>
      </w:r>
      <w:r>
        <w:t>не</w:t>
      </w:r>
      <w:r>
        <w:t xml:space="preserve"> </w:t>
      </w:r>
      <w:r>
        <w:t>содержит</w:t>
      </w:r>
      <w:r>
        <w:t xml:space="preserve"> </w:t>
      </w:r>
      <w:r>
        <w:t>серу</w:t>
      </w:r>
      <w:r>
        <w:t xml:space="preserve">- </w:t>
      </w:r>
      <w:r>
        <w:t>и</w:t>
      </w:r>
      <w:r>
        <w:t xml:space="preserve"> </w:t>
      </w:r>
      <w:r>
        <w:t>азотсодержащих</w:t>
      </w:r>
      <w:r>
        <w:t xml:space="preserve"> </w:t>
      </w:r>
      <w:r>
        <w:t>соединений</w:t>
      </w:r>
      <w:r>
        <w:t xml:space="preserve">, </w:t>
      </w:r>
      <w:r>
        <w:t>что</w:t>
      </w:r>
      <w:r>
        <w:t xml:space="preserve"> </w:t>
      </w:r>
      <w:r>
        <w:t>делает</w:t>
      </w:r>
      <w:r>
        <w:t xml:space="preserve"> </w:t>
      </w:r>
      <w:r>
        <w:t>его</w:t>
      </w:r>
      <w:r>
        <w:t xml:space="preserve"> </w:t>
      </w:r>
      <w:r>
        <w:t>наиболее</w:t>
      </w:r>
      <w:r>
        <w:t xml:space="preserve"> </w:t>
      </w:r>
      <w:r>
        <w:t>безопасным</w:t>
      </w:r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экологических</w:t>
      </w:r>
      <w:r>
        <w:t xml:space="preserve"> </w:t>
      </w:r>
      <w:r>
        <w:t>характеристик</w:t>
      </w:r>
      <w:r>
        <w:t xml:space="preserve"> </w:t>
      </w:r>
      <w:r>
        <w:t>топлива</w:t>
      </w:r>
      <w:r>
        <w:t xml:space="preserve">. </w:t>
      </w:r>
    </w:p>
    <w:p w:rsidR="00CD53A6" w:rsidRDefault="00664D59">
      <w:pPr>
        <w:spacing w:after="121"/>
        <w:ind w:left="-15" w:right="148"/>
      </w:pPr>
      <w:r>
        <w:t>Таким</w:t>
      </w:r>
      <w:r>
        <w:t xml:space="preserve"> </w:t>
      </w:r>
      <w:r>
        <w:t>образом</w:t>
      </w:r>
      <w:r>
        <w:t xml:space="preserve">, </w:t>
      </w:r>
      <w:r>
        <w:t>экспериментальные</w:t>
      </w:r>
      <w:r>
        <w:t xml:space="preserve"> </w:t>
      </w:r>
      <w:r>
        <w:t>данные</w:t>
      </w:r>
      <w:r>
        <w:t xml:space="preserve"> </w:t>
      </w:r>
      <w:r>
        <w:t>позволяют</w:t>
      </w:r>
      <w:r>
        <w:t xml:space="preserve"> </w:t>
      </w:r>
      <w:r>
        <w:t>рассматривать</w:t>
      </w:r>
      <w:r>
        <w:t xml:space="preserve"> </w:t>
      </w:r>
      <w:r>
        <w:t>цеолитные</w:t>
      </w:r>
      <w:r>
        <w:t xml:space="preserve"> </w:t>
      </w:r>
      <w:r>
        <w:t>катализаторы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HZSM5 </w:t>
      </w:r>
      <w:r>
        <w:t>как</w:t>
      </w:r>
      <w:r>
        <w:t xml:space="preserve"> </w:t>
      </w:r>
      <w:r>
        <w:lastRenderedPageBreak/>
        <w:t>перспективные</w:t>
      </w:r>
      <w:r>
        <w:t xml:space="preserve"> </w:t>
      </w:r>
      <w:r>
        <w:t>и</w:t>
      </w:r>
      <w:r>
        <w:t xml:space="preserve"> </w:t>
      </w:r>
      <w:r>
        <w:t>открывающие</w:t>
      </w:r>
      <w:r>
        <w:t xml:space="preserve"> </w:t>
      </w:r>
      <w:r>
        <w:t>возможность</w:t>
      </w:r>
      <w:r>
        <w:t xml:space="preserve"> </w:t>
      </w:r>
      <w:r>
        <w:t>получения</w:t>
      </w:r>
      <w:r>
        <w:t xml:space="preserve"> </w:t>
      </w:r>
      <w:r>
        <w:t>этилена</w:t>
      </w:r>
      <w:r>
        <w:t xml:space="preserve">, </w:t>
      </w:r>
      <w:r>
        <w:t>пропан</w:t>
      </w:r>
      <w:r>
        <w:t>-</w:t>
      </w:r>
      <w:r>
        <w:t>пропеновой</w:t>
      </w:r>
      <w:r>
        <w:t xml:space="preserve"> </w:t>
      </w:r>
      <w:r>
        <w:t>и</w:t>
      </w:r>
      <w:r>
        <w:t xml:space="preserve"> </w:t>
      </w:r>
      <w:r>
        <w:t>бутан</w:t>
      </w:r>
      <w:r>
        <w:t>-</w:t>
      </w:r>
      <w:r>
        <w:t>бутеновой</w:t>
      </w:r>
      <w:r>
        <w:t xml:space="preserve"> </w:t>
      </w:r>
      <w:r>
        <w:t>фракций</w:t>
      </w:r>
      <w:r>
        <w:t xml:space="preserve">, </w:t>
      </w:r>
      <w:r>
        <w:t>ароматических</w:t>
      </w:r>
      <w:r>
        <w:t xml:space="preserve"> </w:t>
      </w:r>
      <w:r>
        <w:t>углеводородов</w:t>
      </w:r>
      <w:r>
        <w:t xml:space="preserve">, </w:t>
      </w:r>
      <w:r>
        <w:t>являющихся</w:t>
      </w:r>
      <w:r>
        <w:t xml:space="preserve"> </w:t>
      </w:r>
      <w:r>
        <w:t>сырьём</w:t>
      </w:r>
      <w:r>
        <w:t xml:space="preserve"> </w:t>
      </w:r>
      <w:r>
        <w:t>нефтехимического</w:t>
      </w:r>
      <w:r>
        <w:t xml:space="preserve"> </w:t>
      </w:r>
      <w:r>
        <w:t>синтеза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компонентов</w:t>
      </w:r>
      <w:r>
        <w:t xml:space="preserve"> </w:t>
      </w:r>
      <w:r>
        <w:t>моторных</w:t>
      </w:r>
      <w:r>
        <w:t xml:space="preserve"> </w:t>
      </w:r>
      <w:r>
        <w:t>топлив</w:t>
      </w:r>
      <w:r>
        <w:t xml:space="preserve"> </w:t>
      </w:r>
      <w:r>
        <w:t>из</w:t>
      </w:r>
      <w:r>
        <w:t xml:space="preserve"> </w:t>
      </w:r>
      <w:r>
        <w:t>биоэтанола</w:t>
      </w:r>
      <w:r>
        <w:t xml:space="preserve">. </w:t>
      </w:r>
      <w:r>
        <w:t>В</w:t>
      </w:r>
      <w:r>
        <w:t xml:space="preserve"> </w:t>
      </w:r>
      <w:r>
        <w:t>отсутствие</w:t>
      </w:r>
      <w:r>
        <w:t xml:space="preserve"> </w:t>
      </w:r>
      <w:r>
        <w:t>нефти</w:t>
      </w:r>
      <w:r>
        <w:t xml:space="preserve"> </w:t>
      </w:r>
      <w:r>
        <w:t>получение</w:t>
      </w:r>
      <w:r>
        <w:t xml:space="preserve"> </w:t>
      </w:r>
      <w:r>
        <w:t>их</w:t>
      </w:r>
      <w:r>
        <w:t xml:space="preserve"> </w:t>
      </w:r>
      <w:r>
        <w:t>из</w:t>
      </w:r>
      <w:r>
        <w:t xml:space="preserve"> </w:t>
      </w:r>
      <w:r>
        <w:t>возобновляемого</w:t>
      </w:r>
      <w:r>
        <w:t xml:space="preserve"> </w:t>
      </w:r>
      <w:r>
        <w:t>сырья</w:t>
      </w:r>
      <w:r>
        <w:t xml:space="preserve"> </w:t>
      </w:r>
      <w:r>
        <w:t>станет</w:t>
      </w:r>
      <w:r>
        <w:t xml:space="preserve"> </w:t>
      </w:r>
      <w:r>
        <w:t>необходимостью</w:t>
      </w:r>
      <w:r>
        <w:t xml:space="preserve">. </w:t>
      </w:r>
      <w:r>
        <w:t>Представленные</w:t>
      </w:r>
      <w:r>
        <w:t xml:space="preserve"> </w:t>
      </w:r>
      <w:r>
        <w:t>данные</w:t>
      </w:r>
      <w:r>
        <w:t xml:space="preserve"> </w:t>
      </w:r>
      <w:r>
        <w:t>свидетельствуют</w:t>
      </w:r>
      <w:r>
        <w:t xml:space="preserve">, </w:t>
      </w:r>
      <w:r>
        <w:t>что</w:t>
      </w:r>
      <w:r>
        <w:t xml:space="preserve"> </w:t>
      </w:r>
      <w:r>
        <w:t>каталитическая</w:t>
      </w:r>
      <w:r>
        <w:t xml:space="preserve"> </w:t>
      </w:r>
      <w:r>
        <w:t>конверсия</w:t>
      </w:r>
      <w:r>
        <w:t xml:space="preserve"> </w:t>
      </w:r>
      <w:r>
        <w:t>этанола</w:t>
      </w:r>
      <w:r>
        <w:t xml:space="preserve">, </w:t>
      </w:r>
      <w:r>
        <w:t>полученного</w:t>
      </w:r>
      <w:r>
        <w:t xml:space="preserve"> </w:t>
      </w:r>
      <w:r>
        <w:t>ферментацией</w:t>
      </w:r>
      <w:r>
        <w:t xml:space="preserve"> </w:t>
      </w:r>
      <w:r>
        <w:t>биомассы</w:t>
      </w:r>
      <w:r>
        <w:t xml:space="preserve">, </w:t>
      </w:r>
      <w:r>
        <w:t>является</w:t>
      </w:r>
      <w:r>
        <w:t xml:space="preserve"> </w:t>
      </w:r>
      <w:r>
        <w:t>альтернативой</w:t>
      </w:r>
      <w:r>
        <w:t xml:space="preserve"> </w:t>
      </w:r>
      <w:r>
        <w:t>традиционным</w:t>
      </w:r>
      <w:r>
        <w:t xml:space="preserve"> </w:t>
      </w:r>
      <w:r>
        <w:t>процессам</w:t>
      </w:r>
      <w:r>
        <w:t xml:space="preserve"> </w:t>
      </w:r>
      <w:r>
        <w:t>переработки</w:t>
      </w:r>
      <w:r>
        <w:t xml:space="preserve"> </w:t>
      </w:r>
      <w:r>
        <w:t>нефтяного</w:t>
      </w:r>
      <w:r>
        <w:t xml:space="preserve"> </w:t>
      </w:r>
      <w:r>
        <w:t>сырья</w:t>
      </w:r>
      <w:r>
        <w:t xml:space="preserve">, </w:t>
      </w:r>
      <w:r>
        <w:t>которая</w:t>
      </w:r>
      <w:r>
        <w:t xml:space="preserve"> </w:t>
      </w:r>
      <w:r>
        <w:t>также</w:t>
      </w:r>
      <w:r>
        <w:t xml:space="preserve"> </w:t>
      </w:r>
      <w:r>
        <w:t>предотвращает</w:t>
      </w:r>
      <w:r>
        <w:t xml:space="preserve"> </w:t>
      </w:r>
      <w:r>
        <w:t>увеличение</w:t>
      </w:r>
      <w:r>
        <w:t xml:space="preserve"> </w:t>
      </w:r>
      <w:r>
        <w:t>содержания</w:t>
      </w:r>
      <w:r>
        <w:t xml:space="preserve"> </w:t>
      </w:r>
      <w:r>
        <w:t>техногенного</w:t>
      </w:r>
      <w:r>
        <w:t xml:space="preserve"> CO</w:t>
      </w:r>
      <w:r>
        <w:rPr>
          <w:vertAlign w:val="subscript"/>
        </w:rPr>
        <w:t>2</w:t>
      </w:r>
      <w:r>
        <w:t xml:space="preserve"> </w:t>
      </w:r>
      <w:r>
        <w:t>в</w:t>
      </w:r>
      <w:r>
        <w:t xml:space="preserve"> </w:t>
      </w:r>
      <w:r>
        <w:t>атмосфере</w:t>
      </w:r>
      <w:r>
        <w:t xml:space="preserve"> </w:t>
      </w:r>
      <w:r>
        <w:t>Земли</w:t>
      </w:r>
      <w:r>
        <w:t xml:space="preserve">. </w:t>
      </w:r>
    </w:p>
    <w:p w:rsidR="00CD53A6" w:rsidRDefault="00664D59">
      <w:pPr>
        <w:pStyle w:val="3"/>
        <w:spacing w:after="108"/>
        <w:ind w:left="704" w:right="147"/>
      </w:pPr>
      <w:r>
        <w:t xml:space="preserve">2.2. </w:t>
      </w:r>
      <w:r>
        <w:t>Катализаторы</w:t>
      </w:r>
      <w:r>
        <w:t xml:space="preserve">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качестве</w:t>
      </w:r>
      <w:r>
        <w:t xml:space="preserve"> </w:t>
      </w:r>
      <w:r>
        <w:t>катализаторов</w:t>
      </w:r>
      <w:r>
        <w:t xml:space="preserve"> </w:t>
      </w:r>
      <w:r>
        <w:t>для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были</w:t>
      </w:r>
      <w:r>
        <w:t xml:space="preserve"> </w:t>
      </w:r>
      <w:r>
        <w:t>использованы</w:t>
      </w:r>
      <w:r>
        <w:t xml:space="preserve"> </w:t>
      </w:r>
      <w:r>
        <w:t>новые</w:t>
      </w:r>
      <w:r>
        <w:t xml:space="preserve"> </w:t>
      </w:r>
      <w:r>
        <w:t>модельные</w:t>
      </w:r>
      <w:r>
        <w:t xml:space="preserve"> </w:t>
      </w:r>
      <w:r>
        <w:t>образцы</w:t>
      </w:r>
      <w:r>
        <w:t xml:space="preserve">, </w:t>
      </w:r>
      <w:r>
        <w:t>разработанные</w:t>
      </w:r>
      <w:r>
        <w:t xml:space="preserve"> </w:t>
      </w:r>
      <w:r>
        <w:t>и</w:t>
      </w:r>
      <w:r>
        <w:t xml:space="preserve"> </w:t>
      </w:r>
      <w:r>
        <w:t>изготовленные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цеолитов</w:t>
      </w:r>
      <w:r>
        <w:t xml:space="preserve"> </w:t>
      </w:r>
      <w:r>
        <w:t>типа</w:t>
      </w:r>
      <w:r>
        <w:t xml:space="preserve"> ZSM-5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силикатным</w:t>
      </w:r>
      <w:r>
        <w:t xml:space="preserve"> </w:t>
      </w:r>
      <w:r>
        <w:t>модулем</w:t>
      </w:r>
      <w:r>
        <w:t xml:space="preserve"> </w:t>
      </w:r>
      <w:r>
        <w:t>и</w:t>
      </w:r>
      <w:r>
        <w:t xml:space="preserve"> </w:t>
      </w:r>
      <w:r>
        <w:t>структурирующими</w:t>
      </w:r>
      <w:r>
        <w:t xml:space="preserve"> </w:t>
      </w:r>
      <w:r>
        <w:t>добавками</w:t>
      </w:r>
      <w:r>
        <w:t xml:space="preserve">, </w:t>
      </w:r>
      <w:r>
        <w:t>про</w:t>
      </w:r>
      <w:r>
        <w:t>мотированные</w:t>
      </w:r>
      <w:r>
        <w:t xml:space="preserve"> </w:t>
      </w:r>
      <w:r>
        <w:t>различными</w:t>
      </w:r>
      <w:r>
        <w:t xml:space="preserve"> </w:t>
      </w:r>
      <w:r>
        <w:t>металлами</w:t>
      </w:r>
      <w:r>
        <w:t xml:space="preserve"> </w:t>
      </w:r>
      <w:r>
        <w:t>и</w:t>
      </w:r>
      <w:r>
        <w:t xml:space="preserve"> </w:t>
      </w:r>
      <w:r>
        <w:t>активированные</w:t>
      </w:r>
      <w:r>
        <w:t xml:space="preserve"> </w:t>
      </w:r>
      <w:r>
        <w:t>термическим</w:t>
      </w:r>
      <w:r>
        <w:t xml:space="preserve"> </w:t>
      </w:r>
      <w:r>
        <w:t>и</w:t>
      </w:r>
      <w:r>
        <w:t xml:space="preserve"> </w:t>
      </w:r>
      <w:r>
        <w:t>механохимическим</w:t>
      </w:r>
      <w:r>
        <w:t xml:space="preserve"> </w:t>
      </w:r>
      <w:r>
        <w:t>способом</w:t>
      </w:r>
      <w:r>
        <w:t xml:space="preserve">.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экспериментальных</w:t>
      </w:r>
      <w:r>
        <w:t xml:space="preserve"> </w:t>
      </w:r>
      <w:r>
        <w:t>исследований</w:t>
      </w:r>
      <w:r>
        <w:t xml:space="preserve"> </w:t>
      </w:r>
      <w:r>
        <w:t>были</w:t>
      </w:r>
      <w:r>
        <w:t xml:space="preserve"> </w:t>
      </w:r>
      <w:r>
        <w:t>выбраны</w:t>
      </w:r>
      <w:r>
        <w:t xml:space="preserve"> </w:t>
      </w:r>
      <w:r>
        <w:t>цеолитсодержащие</w:t>
      </w:r>
      <w:r>
        <w:t xml:space="preserve"> </w:t>
      </w:r>
      <w:r>
        <w:t>катализаторы</w:t>
      </w:r>
      <w:r>
        <w:t>: 3%Zn/27%Al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/Fe-</w:t>
      </w:r>
      <w:r>
        <w:t>ЦКЕ</w:t>
      </w:r>
      <w:r>
        <w:t>-</w:t>
      </w:r>
      <w:r>
        <w:t>Г</w:t>
      </w:r>
      <w:r>
        <w:t>50 (Si/Fe=550); SiO</w:t>
      </w:r>
      <w:r>
        <w:rPr>
          <w:vertAlign w:val="subscript"/>
        </w:rPr>
        <w:t>2</w:t>
      </w:r>
      <w:r>
        <w:t>/Fe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>= 550 MO (</w:t>
      </w:r>
      <w:r>
        <w:t>модифицированный</w:t>
      </w:r>
      <w:r>
        <w:t xml:space="preserve"> </w:t>
      </w:r>
      <w:r>
        <w:t>механохимической</w:t>
      </w:r>
      <w:r>
        <w:t xml:space="preserve"> </w:t>
      </w:r>
      <w:r>
        <w:t>обработкой</w:t>
      </w:r>
      <w:r>
        <w:t>); SiO</w:t>
      </w:r>
      <w:r>
        <w:rPr>
          <w:vertAlign w:val="subscript"/>
        </w:rPr>
        <w:t>2</w:t>
      </w:r>
      <w:r>
        <w:t>/Fe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 xml:space="preserve">= 550 </w:t>
      </w:r>
      <w:r>
        <w:t>ТПО</w:t>
      </w:r>
      <w:r>
        <w:t xml:space="preserve"> (</w:t>
      </w:r>
      <w:r>
        <w:t>модифицированный</w:t>
      </w:r>
      <w:r>
        <w:t xml:space="preserve"> </w:t>
      </w:r>
      <w:r>
        <w:t>термической</w:t>
      </w:r>
      <w:r>
        <w:t xml:space="preserve"> </w:t>
      </w:r>
      <w:r>
        <w:t>обработкой</w:t>
      </w:r>
      <w:r>
        <w:t xml:space="preserve">).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экспериментов</w:t>
      </w:r>
      <w:r>
        <w:t xml:space="preserve"> </w:t>
      </w:r>
      <w:r>
        <w:t>по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использовали</w:t>
      </w:r>
      <w:r>
        <w:t xml:space="preserve"> </w:t>
      </w:r>
      <w:r>
        <w:t>наиболее</w:t>
      </w:r>
      <w:r>
        <w:t xml:space="preserve"> </w:t>
      </w:r>
      <w:r>
        <w:t>активный</w:t>
      </w:r>
      <w:r>
        <w:t xml:space="preserve"> </w:t>
      </w:r>
      <w:r>
        <w:t>цеолитсодержащий</w:t>
      </w:r>
      <w:r>
        <w:t xml:space="preserve"> </w:t>
      </w:r>
      <w:r>
        <w:t>катализатор</w:t>
      </w:r>
      <w:r>
        <w:t xml:space="preserve"> 3%Zn/27%Al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/Fe-</w:t>
      </w:r>
      <w:r>
        <w:t>ЦКЕ</w:t>
      </w:r>
      <w:r>
        <w:t>-</w:t>
      </w:r>
      <w:r>
        <w:t>Г</w:t>
      </w:r>
      <w:r>
        <w:t xml:space="preserve">50 (Si/Fe = 550) </w:t>
      </w:r>
      <w:r>
        <w:t>с</w:t>
      </w:r>
      <w:r>
        <w:t xml:space="preserve"> </w:t>
      </w:r>
      <w:r>
        <w:t>размерами</w:t>
      </w:r>
      <w:r>
        <w:t xml:space="preserve"> </w:t>
      </w:r>
      <w:r>
        <w:t>ч</w:t>
      </w:r>
      <w:r>
        <w:t>астиц</w:t>
      </w:r>
      <w:r>
        <w:t xml:space="preserve"> 0,2-0,5 </w:t>
      </w:r>
      <w:r>
        <w:t>мм</w:t>
      </w:r>
      <w:r>
        <w:t xml:space="preserve">. </w:t>
      </w:r>
    </w:p>
    <w:p w:rsidR="00CD53A6" w:rsidRDefault="00664D59">
      <w:pPr>
        <w:ind w:left="-15" w:right="148"/>
      </w:pPr>
      <w:r>
        <w:t>Для</w:t>
      </w:r>
      <w:r>
        <w:t xml:space="preserve"> </w:t>
      </w:r>
      <w:r>
        <w:t>гидрирования</w:t>
      </w:r>
      <w:r>
        <w:t xml:space="preserve"> </w:t>
      </w:r>
      <w:r>
        <w:t>продуктов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использовали</w:t>
      </w:r>
      <w:r>
        <w:t xml:space="preserve"> </w:t>
      </w:r>
      <w:r>
        <w:t>катализаторы</w:t>
      </w:r>
      <w:r>
        <w:t xml:space="preserve"> </w:t>
      </w:r>
      <w:r>
        <w:t>гидрирования</w:t>
      </w:r>
      <w:r>
        <w:t xml:space="preserve">: </w:t>
      </w:r>
      <w:r>
        <w:t>рений</w:t>
      </w:r>
      <w:r>
        <w:t>-</w:t>
      </w:r>
      <w:r>
        <w:t>содержащие</w:t>
      </w:r>
      <w:r>
        <w:t xml:space="preserve">, </w:t>
      </w:r>
      <w:r>
        <w:t>платину</w:t>
      </w:r>
      <w:r>
        <w:t>-</w:t>
      </w:r>
      <w:r>
        <w:t>содержащие</w:t>
      </w:r>
      <w:r>
        <w:t xml:space="preserve">, </w:t>
      </w:r>
      <w:r>
        <w:t>никельхром</w:t>
      </w:r>
      <w:r>
        <w:t>-</w:t>
      </w:r>
      <w:r>
        <w:t>оксидные</w:t>
      </w:r>
      <w:r>
        <w:t xml:space="preserve">, </w:t>
      </w:r>
      <w:r>
        <w:t>Со</w:t>
      </w:r>
      <w:r>
        <w:t>(Ni)-Mo/</w:t>
      </w:r>
      <w:r>
        <w:t>γ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, </w:t>
      </w:r>
      <w:r>
        <w:t>промотированные</w:t>
      </w:r>
      <w:r>
        <w:t xml:space="preserve"> </w:t>
      </w:r>
      <w:r>
        <w:t>полигетеро</w:t>
      </w:r>
      <w:r>
        <w:t>-</w:t>
      </w:r>
      <w:r>
        <w:t>соединениями</w:t>
      </w:r>
      <w:r>
        <w:t xml:space="preserve"> </w:t>
      </w:r>
      <w:r>
        <w:t>Мо</w:t>
      </w:r>
      <w:r>
        <w:t xml:space="preserve"> </w:t>
      </w:r>
      <w:r>
        <w:t>и</w:t>
      </w:r>
      <w:r>
        <w:t xml:space="preserve"> W. </w:t>
      </w:r>
      <w:r>
        <w:t>Наиболее</w:t>
      </w:r>
      <w:r>
        <w:t xml:space="preserve"> </w:t>
      </w:r>
      <w:r>
        <w:t>высокую</w:t>
      </w:r>
      <w:r>
        <w:t xml:space="preserve"> </w:t>
      </w:r>
      <w:r>
        <w:t>активность</w:t>
      </w:r>
      <w:r>
        <w:t xml:space="preserve"> </w:t>
      </w:r>
      <w:r>
        <w:t>в</w:t>
      </w:r>
      <w:r>
        <w:t xml:space="preserve"> </w:t>
      </w:r>
      <w:r>
        <w:t>реакции</w:t>
      </w:r>
      <w:r>
        <w:t xml:space="preserve"> </w:t>
      </w:r>
      <w:r>
        <w:t>гидрирования</w:t>
      </w:r>
      <w:r>
        <w:t xml:space="preserve"> </w:t>
      </w:r>
      <w:r>
        <w:t>проявили</w:t>
      </w:r>
      <w:r>
        <w:t xml:space="preserve"> </w:t>
      </w:r>
      <w:r>
        <w:t>рений</w:t>
      </w:r>
      <w:r>
        <w:t xml:space="preserve">- </w:t>
      </w:r>
      <w:r>
        <w:t>и</w:t>
      </w:r>
      <w:r>
        <w:t xml:space="preserve"> </w:t>
      </w:r>
      <w:r>
        <w:t>платиносодержащие</w:t>
      </w:r>
      <w:r>
        <w:t xml:space="preserve"> </w:t>
      </w:r>
      <w:r>
        <w:t>катализаторы</w:t>
      </w:r>
      <w:r>
        <w:t xml:space="preserve">. </w:t>
      </w:r>
    </w:p>
    <w:p w:rsidR="00CD53A6" w:rsidRDefault="00664D59">
      <w:pPr>
        <w:ind w:left="-15" w:right="148"/>
      </w:pPr>
      <w:r>
        <w:lastRenderedPageBreak/>
        <w:t>Катализаторы</w:t>
      </w:r>
      <w:r>
        <w:t xml:space="preserve"> </w:t>
      </w:r>
      <w:r>
        <w:t>готовились</w:t>
      </w:r>
      <w:r>
        <w:t xml:space="preserve"> </w:t>
      </w:r>
      <w:r>
        <w:t>по</w:t>
      </w:r>
      <w:r>
        <w:t xml:space="preserve"> </w:t>
      </w:r>
      <w:r>
        <w:t>стандартной</w:t>
      </w:r>
      <w:r>
        <w:t xml:space="preserve"> </w:t>
      </w:r>
      <w:r>
        <w:t>методике</w:t>
      </w:r>
      <w:r>
        <w:t xml:space="preserve"> </w:t>
      </w:r>
      <w:r>
        <w:t>и</w:t>
      </w:r>
      <w:r>
        <w:t xml:space="preserve"> </w:t>
      </w:r>
      <w:r>
        <w:t>характеризовались</w:t>
      </w:r>
      <w:r>
        <w:t xml:space="preserve"> </w:t>
      </w:r>
      <w:r>
        <w:t>рентгенографическим</w:t>
      </w:r>
      <w:r>
        <w:t xml:space="preserve"> </w:t>
      </w:r>
      <w:r>
        <w:t>методом</w:t>
      </w:r>
      <w:r>
        <w:t xml:space="preserve"> </w:t>
      </w:r>
      <w:r>
        <w:t>РФА</w:t>
      </w:r>
      <w:r>
        <w:t xml:space="preserve">, </w:t>
      </w:r>
      <w:r>
        <w:t>сканирующей</w:t>
      </w:r>
      <w:r>
        <w:t xml:space="preserve"> </w:t>
      </w:r>
      <w:r>
        <w:t>электронной</w:t>
      </w:r>
      <w:r>
        <w:t xml:space="preserve"> </w:t>
      </w:r>
      <w:r>
        <w:t>микроскопией</w:t>
      </w:r>
      <w:r>
        <w:t xml:space="preserve"> (</w:t>
      </w:r>
      <w:r>
        <w:t>ЭСМ</w:t>
      </w:r>
      <w:r>
        <w:t xml:space="preserve">), FTIR, </w:t>
      </w:r>
      <w:r>
        <w:t>ядерным</w:t>
      </w:r>
      <w:r>
        <w:t xml:space="preserve"> </w:t>
      </w:r>
      <w:r>
        <w:t>магнитным</w:t>
      </w:r>
      <w:r>
        <w:t xml:space="preserve"> </w:t>
      </w:r>
      <w:r>
        <w:t>резонансом</w:t>
      </w:r>
      <w:r>
        <w:t xml:space="preserve"> (</w:t>
      </w:r>
      <w:r>
        <w:t>ЯМР</w:t>
      </w:r>
      <w:r>
        <w:t xml:space="preserve">). 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b/>
          <w:sz w:val="16"/>
        </w:rPr>
        <w:t xml:space="preserve"> </w:t>
      </w:r>
    </w:p>
    <w:p w:rsidR="00CD53A6" w:rsidRDefault="00664D59">
      <w:pPr>
        <w:pStyle w:val="2"/>
        <w:ind w:left="0" w:right="147" w:firstLine="709"/>
      </w:pPr>
      <w:r>
        <w:t xml:space="preserve">3. </w:t>
      </w:r>
      <w:r>
        <w:t>Описание</w:t>
      </w:r>
      <w:r>
        <w:t xml:space="preserve"> </w:t>
      </w:r>
      <w:r>
        <w:t>технологического</w:t>
      </w:r>
      <w:r>
        <w:t xml:space="preserve"> </w:t>
      </w:r>
      <w:r>
        <w:t>процесса</w:t>
      </w:r>
      <w:r>
        <w:t xml:space="preserve"> </w:t>
      </w:r>
      <w:r>
        <w:t>и</w:t>
      </w:r>
      <w:r>
        <w:t xml:space="preserve"> </w:t>
      </w:r>
      <w:r>
        <w:t>схема</w:t>
      </w:r>
      <w:r>
        <w:t xml:space="preserve"> </w:t>
      </w:r>
      <w:r>
        <w:t>лабораторной</w:t>
      </w:r>
      <w:r>
        <w:t xml:space="preserve"> </w:t>
      </w:r>
      <w:r>
        <w:t>установки</w:t>
      </w:r>
      <w:r>
        <w:t xml:space="preserve"> </w:t>
      </w:r>
      <w:r>
        <w:t>синтеза</w:t>
      </w:r>
      <w:r>
        <w:t xml:space="preserve"> </w:t>
      </w:r>
    </w:p>
    <w:p w:rsidR="00CD53A6" w:rsidRDefault="00664D59">
      <w:pPr>
        <w:spacing w:after="95" w:line="259" w:lineRule="auto"/>
        <w:ind w:left="709" w:right="0" w:firstLine="0"/>
        <w:jc w:val="left"/>
      </w:pPr>
      <w:r>
        <w:rPr>
          <w:i/>
          <w:sz w:val="12"/>
        </w:rPr>
        <w:t xml:space="preserve"> </w:t>
      </w:r>
    </w:p>
    <w:p w:rsidR="00CD53A6" w:rsidRDefault="00664D59">
      <w:pPr>
        <w:ind w:left="-15" w:right="148"/>
      </w:pPr>
      <w:r>
        <w:rPr>
          <w:b/>
          <w:i/>
          <w:u w:val="single" w:color="000000"/>
        </w:rPr>
        <w:t>Целью работы</w:t>
      </w:r>
      <w:r>
        <w:t xml:space="preserve"> </w:t>
      </w:r>
      <w:r>
        <w:t>является</w:t>
      </w:r>
      <w:r>
        <w:t xml:space="preserve"> </w:t>
      </w:r>
      <w:r>
        <w:t>изучение</w:t>
      </w:r>
      <w:r>
        <w:t xml:space="preserve"> </w:t>
      </w:r>
      <w:r>
        <w:t>активности</w:t>
      </w:r>
      <w:r>
        <w:t xml:space="preserve"> </w:t>
      </w:r>
      <w:r>
        <w:t>различных</w:t>
      </w:r>
      <w:r>
        <w:t xml:space="preserve"> </w:t>
      </w:r>
      <w:r>
        <w:t>катализаторов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превращения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выбор</w:t>
      </w:r>
      <w:r>
        <w:t xml:space="preserve"> </w:t>
      </w:r>
      <w:r>
        <w:t>оптимальных</w:t>
      </w:r>
      <w:r>
        <w:t xml:space="preserve"> </w:t>
      </w:r>
      <w:r>
        <w:t>условий</w:t>
      </w:r>
      <w:r>
        <w:t xml:space="preserve"> </w:t>
      </w:r>
      <w:r>
        <w:t>получения</w:t>
      </w:r>
      <w:r>
        <w:t xml:space="preserve"> </w:t>
      </w:r>
      <w:r>
        <w:t>жидкой</w:t>
      </w:r>
      <w:r>
        <w:t xml:space="preserve"> </w:t>
      </w:r>
      <w:r>
        <w:t>углеводородной</w:t>
      </w:r>
      <w:r>
        <w:t xml:space="preserve"> </w:t>
      </w:r>
      <w:r>
        <w:t>фракции</w:t>
      </w:r>
      <w:r>
        <w:t xml:space="preserve"> </w:t>
      </w:r>
      <w:r>
        <w:t>на</w:t>
      </w:r>
      <w:r>
        <w:t xml:space="preserve"> </w:t>
      </w:r>
      <w:r>
        <w:t>наиболее</w:t>
      </w:r>
      <w:r>
        <w:t xml:space="preserve"> </w:t>
      </w:r>
      <w:r>
        <w:t>активном</w:t>
      </w:r>
      <w:r>
        <w:t xml:space="preserve"> </w:t>
      </w:r>
      <w:r>
        <w:t>катализаторе</w:t>
      </w:r>
      <w:r>
        <w:t xml:space="preserve">. </w:t>
      </w:r>
      <w:r>
        <w:t>На</w:t>
      </w:r>
      <w:r>
        <w:t xml:space="preserve"> </w:t>
      </w:r>
      <w:r>
        <w:t>второй</w:t>
      </w:r>
      <w:r>
        <w:t xml:space="preserve"> </w:t>
      </w:r>
      <w:r>
        <w:t>стадии</w:t>
      </w:r>
      <w:r>
        <w:t xml:space="preserve"> </w:t>
      </w:r>
      <w:r>
        <w:t>исследуют</w:t>
      </w:r>
      <w:r>
        <w:t xml:space="preserve"> </w:t>
      </w:r>
      <w:r>
        <w:t>различные</w:t>
      </w:r>
      <w:r>
        <w:t xml:space="preserve"> </w:t>
      </w:r>
      <w:r>
        <w:t>катализаторы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гидрирования</w:t>
      </w:r>
      <w:r>
        <w:t xml:space="preserve"> </w:t>
      </w:r>
      <w:r>
        <w:t>исходной</w:t>
      </w:r>
      <w:r>
        <w:t xml:space="preserve"> </w:t>
      </w:r>
      <w:r>
        <w:t>углеводородной</w:t>
      </w:r>
      <w:r>
        <w:t xml:space="preserve"> </w:t>
      </w:r>
      <w:r>
        <w:t>фракции</w:t>
      </w:r>
      <w:r>
        <w:t xml:space="preserve">, </w:t>
      </w:r>
      <w:r>
        <w:t>полученной</w:t>
      </w:r>
      <w:r>
        <w:t xml:space="preserve"> </w:t>
      </w:r>
      <w:r>
        <w:t>конверсией</w:t>
      </w:r>
      <w:r>
        <w:t xml:space="preserve"> </w:t>
      </w:r>
      <w:r>
        <w:t>биоэтанола</w:t>
      </w:r>
      <w:r>
        <w:t xml:space="preserve">. </w:t>
      </w:r>
      <w:r>
        <w:t>Определяют</w:t>
      </w:r>
      <w:r>
        <w:t xml:space="preserve"> </w:t>
      </w:r>
      <w:r>
        <w:t>основные</w:t>
      </w:r>
      <w:r>
        <w:t xml:space="preserve"> </w:t>
      </w:r>
      <w:r>
        <w:t>технологические</w:t>
      </w:r>
      <w:r>
        <w:t xml:space="preserve"> </w:t>
      </w:r>
      <w:r>
        <w:t>параметры</w:t>
      </w:r>
      <w:r>
        <w:t xml:space="preserve"> </w:t>
      </w:r>
      <w:r>
        <w:t>процесса</w:t>
      </w:r>
      <w:r>
        <w:t xml:space="preserve"> </w:t>
      </w:r>
      <w:r>
        <w:t>гидрирования</w:t>
      </w:r>
      <w:r>
        <w:t xml:space="preserve">, </w:t>
      </w:r>
      <w:r>
        <w:t>направленного</w:t>
      </w:r>
      <w:r>
        <w:t xml:space="preserve"> </w:t>
      </w:r>
      <w:r>
        <w:t>на</w:t>
      </w:r>
      <w:r>
        <w:t xml:space="preserve"> </w:t>
      </w:r>
      <w:r>
        <w:t>снижение</w:t>
      </w:r>
      <w:r>
        <w:t xml:space="preserve"> </w:t>
      </w:r>
      <w:r>
        <w:t>ароматических</w:t>
      </w:r>
      <w:r>
        <w:t xml:space="preserve"> </w:t>
      </w:r>
      <w:r>
        <w:t>углеводородов</w:t>
      </w:r>
      <w:r>
        <w:t xml:space="preserve"> </w:t>
      </w:r>
      <w:r>
        <w:t>в</w:t>
      </w:r>
      <w:r>
        <w:t xml:space="preserve"> </w:t>
      </w:r>
      <w:r>
        <w:t>продуктах</w:t>
      </w:r>
      <w:r>
        <w:t xml:space="preserve"> </w:t>
      </w:r>
      <w:r>
        <w:t>конверсии</w:t>
      </w:r>
      <w:r>
        <w:t xml:space="preserve"> </w:t>
      </w:r>
      <w:r>
        <w:t>биоэтанола</w:t>
      </w:r>
      <w:r>
        <w:t xml:space="preserve">.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b/>
          <w:sz w:val="16"/>
        </w:rPr>
        <w:t xml:space="preserve"> </w:t>
      </w:r>
    </w:p>
    <w:p w:rsidR="00CD53A6" w:rsidRDefault="00664D59">
      <w:pPr>
        <w:pStyle w:val="3"/>
        <w:ind w:left="0" w:right="147" w:firstLine="709"/>
      </w:pPr>
      <w:r>
        <w:t xml:space="preserve">3.1. </w:t>
      </w:r>
      <w:r>
        <w:t>Методика</w:t>
      </w:r>
      <w:r>
        <w:t xml:space="preserve"> </w:t>
      </w:r>
      <w:r>
        <w:t>проведения</w:t>
      </w:r>
      <w:r>
        <w:t xml:space="preserve"> </w:t>
      </w:r>
      <w:r>
        <w:t>эксперимента</w:t>
      </w:r>
      <w:r>
        <w:t xml:space="preserve"> </w:t>
      </w:r>
      <w:r>
        <w:t>по</w:t>
      </w:r>
      <w:r>
        <w:t xml:space="preserve"> </w:t>
      </w:r>
      <w:r>
        <w:t>каталитическому</w:t>
      </w:r>
      <w:r>
        <w:t xml:space="preserve"> </w:t>
      </w:r>
      <w:r>
        <w:t>превращению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 </w:t>
      </w:r>
      <w:r>
        <w:t>при</w:t>
      </w:r>
      <w:r>
        <w:t xml:space="preserve"> </w:t>
      </w:r>
      <w:r>
        <w:t>атмосферном</w:t>
      </w:r>
      <w:r>
        <w:t xml:space="preserve"> </w:t>
      </w:r>
      <w:r>
        <w:t>давлении</w:t>
      </w:r>
      <w:r>
        <w:t xml:space="preserve"> </w:t>
      </w:r>
      <w:r>
        <w:t>на</w:t>
      </w:r>
      <w:r>
        <w:t xml:space="preserve"> </w:t>
      </w:r>
      <w:r>
        <w:t>лабораторной</w:t>
      </w:r>
      <w:r>
        <w:t xml:space="preserve"> </w:t>
      </w:r>
      <w:r>
        <w:t>установке</w:t>
      </w:r>
      <w:r>
        <w:t xml:space="preserve"> </w:t>
      </w:r>
      <w:r>
        <w:t>проточного</w:t>
      </w:r>
      <w:r>
        <w:t xml:space="preserve"> </w:t>
      </w:r>
      <w:r>
        <w:t>тип</w:t>
      </w:r>
      <w:r>
        <w:t>а</w:t>
      </w:r>
      <w:r>
        <w:rPr>
          <w:i/>
        </w:rPr>
        <w:t xml:space="preserve"> </w:t>
      </w:r>
    </w:p>
    <w:p w:rsidR="00CD53A6" w:rsidRDefault="00664D59">
      <w:pPr>
        <w:ind w:left="-15" w:right="148"/>
      </w:pPr>
      <w:r>
        <w:t>Исследования</w:t>
      </w:r>
      <w:r>
        <w:t xml:space="preserve"> </w:t>
      </w:r>
      <w:r>
        <w:t>процесса</w:t>
      </w:r>
      <w:r>
        <w:t xml:space="preserve"> </w:t>
      </w:r>
      <w:r>
        <w:t>превращения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 </w:t>
      </w:r>
      <w:r>
        <w:t>при</w:t>
      </w:r>
      <w:r>
        <w:t xml:space="preserve"> </w:t>
      </w:r>
      <w:r>
        <w:t>атмосферном</w:t>
      </w:r>
      <w:r>
        <w:t xml:space="preserve"> </w:t>
      </w:r>
      <w:r>
        <w:t>давлении</w:t>
      </w:r>
      <w:r>
        <w:t xml:space="preserve"> </w:t>
      </w:r>
      <w:r>
        <w:t>проводят</w:t>
      </w:r>
      <w:r>
        <w:t xml:space="preserve"> </w:t>
      </w:r>
      <w:r>
        <w:t>на</w:t>
      </w:r>
      <w:r>
        <w:t xml:space="preserve"> </w:t>
      </w:r>
      <w:r>
        <w:t>установке</w:t>
      </w:r>
      <w:r>
        <w:t xml:space="preserve"> </w:t>
      </w:r>
      <w:r>
        <w:t>проточного</w:t>
      </w:r>
      <w:r>
        <w:t xml:space="preserve"> </w:t>
      </w:r>
      <w:r>
        <w:t>типа</w:t>
      </w:r>
      <w:r>
        <w:t xml:space="preserve">, </w:t>
      </w:r>
      <w:r>
        <w:t>схема</w:t>
      </w:r>
      <w:r>
        <w:t xml:space="preserve"> </w:t>
      </w:r>
      <w:r>
        <w:t>которой</w:t>
      </w:r>
      <w:r>
        <w:t xml:space="preserve"> </w:t>
      </w:r>
      <w:r>
        <w:t>представлена</w:t>
      </w:r>
      <w:r>
        <w:t xml:space="preserve"> </w:t>
      </w:r>
      <w:r>
        <w:t>на</w:t>
      </w:r>
      <w:r>
        <w:t xml:space="preserve"> </w:t>
      </w:r>
      <w:r>
        <w:t>рис</w:t>
      </w:r>
      <w:r>
        <w:t xml:space="preserve">. 2. </w:t>
      </w:r>
    </w:p>
    <w:p w:rsidR="00CD53A6" w:rsidRDefault="00664D59">
      <w:pPr>
        <w:ind w:left="-15" w:right="148"/>
      </w:pPr>
      <w:r>
        <w:t>Основной</w:t>
      </w:r>
      <w:r>
        <w:t xml:space="preserve"> </w:t>
      </w:r>
      <w:r>
        <w:t>частью</w:t>
      </w:r>
      <w:r>
        <w:t xml:space="preserve"> </w:t>
      </w:r>
      <w:r>
        <w:t>установки</w:t>
      </w:r>
      <w:r>
        <w:t xml:space="preserve"> </w:t>
      </w:r>
      <w:r>
        <w:t>является</w:t>
      </w:r>
      <w:r>
        <w:t xml:space="preserve"> </w:t>
      </w:r>
      <w:r>
        <w:t>кварцевый</w:t>
      </w:r>
      <w:r>
        <w:t xml:space="preserve"> </w:t>
      </w:r>
      <w:r>
        <w:t>реактор</w:t>
      </w:r>
      <w:r>
        <w:t xml:space="preserve"> (5), </w:t>
      </w:r>
      <w:r>
        <w:t>снабжённый</w:t>
      </w:r>
      <w:r>
        <w:t xml:space="preserve"> </w:t>
      </w:r>
      <w:r>
        <w:t>шоттовским</w:t>
      </w:r>
      <w:r>
        <w:t xml:space="preserve"> </w:t>
      </w:r>
      <w:r>
        <w:t>фильтром</w:t>
      </w:r>
      <w:r>
        <w:t xml:space="preserve">, </w:t>
      </w:r>
      <w:r>
        <w:t>на</w:t>
      </w:r>
      <w:r>
        <w:t xml:space="preserve"> </w:t>
      </w:r>
      <w:r>
        <w:t>который</w:t>
      </w:r>
      <w:r>
        <w:t xml:space="preserve"> </w:t>
      </w:r>
      <w:r>
        <w:t>помещается</w:t>
      </w:r>
      <w:r>
        <w:t xml:space="preserve"> </w:t>
      </w:r>
      <w:r>
        <w:t>каталитический</w:t>
      </w:r>
      <w:r>
        <w:t xml:space="preserve"> </w:t>
      </w:r>
      <w:r>
        <w:t>образец</w:t>
      </w:r>
      <w:r>
        <w:t xml:space="preserve">. </w:t>
      </w:r>
      <w:r>
        <w:t>Реактор</w:t>
      </w:r>
      <w:r>
        <w:t xml:space="preserve"> </w:t>
      </w:r>
      <w:r>
        <w:t>помещается</w:t>
      </w:r>
      <w:r>
        <w:t xml:space="preserve"> </w:t>
      </w:r>
      <w:r>
        <w:t>внутрь</w:t>
      </w:r>
      <w:r>
        <w:t xml:space="preserve"> </w:t>
      </w:r>
      <w:r>
        <w:t>электрической</w:t>
      </w:r>
      <w:r>
        <w:t xml:space="preserve"> </w:t>
      </w:r>
      <w:r>
        <w:t>печи</w:t>
      </w:r>
      <w:r>
        <w:t xml:space="preserve"> (4), </w:t>
      </w:r>
      <w:r>
        <w:t>позволяющей</w:t>
      </w:r>
      <w:r>
        <w:t xml:space="preserve"> </w:t>
      </w:r>
      <w:r>
        <w:t>осуществлять</w:t>
      </w:r>
      <w:r>
        <w:t xml:space="preserve"> </w:t>
      </w:r>
      <w:r>
        <w:t>его</w:t>
      </w:r>
      <w:r>
        <w:t xml:space="preserve"> </w:t>
      </w:r>
      <w:r>
        <w:t>нагрев</w:t>
      </w:r>
      <w:r>
        <w:t xml:space="preserve"> </w:t>
      </w:r>
      <w:r>
        <w:t>до</w:t>
      </w:r>
      <w:r>
        <w:t xml:space="preserve"> 700</w:t>
      </w:r>
      <w:r>
        <w:rPr>
          <w:vertAlign w:val="superscript"/>
        </w:rPr>
        <w:t>о</w:t>
      </w:r>
      <w:r>
        <w:t>С</w:t>
      </w:r>
      <w:r>
        <w:t xml:space="preserve">. </w:t>
      </w:r>
      <w:r>
        <w:t>Температура</w:t>
      </w:r>
      <w:r>
        <w:t xml:space="preserve"> </w:t>
      </w:r>
      <w:r>
        <w:t>в</w:t>
      </w:r>
      <w:r>
        <w:t xml:space="preserve"> </w:t>
      </w:r>
      <w:r>
        <w:t>реакторе</w:t>
      </w:r>
      <w:r>
        <w:t xml:space="preserve"> </w:t>
      </w:r>
      <w:r>
        <w:t>измеряется</w:t>
      </w:r>
      <w:r>
        <w:t xml:space="preserve"> </w:t>
      </w:r>
      <w:r>
        <w:t>хромель</w:t>
      </w:r>
      <w:r>
        <w:t>-</w:t>
      </w:r>
      <w:r>
        <w:t>алюмелевой</w:t>
      </w:r>
      <w:r>
        <w:t xml:space="preserve"> </w:t>
      </w:r>
      <w:r>
        <w:t>термопарой</w:t>
      </w:r>
      <w:r>
        <w:t xml:space="preserve"> </w:t>
      </w:r>
      <w:r>
        <w:t>ХА</w:t>
      </w:r>
      <w:r>
        <w:t xml:space="preserve"> (</w:t>
      </w:r>
      <w:r>
        <w:t>с</w:t>
      </w:r>
      <w:r>
        <w:t xml:space="preserve"> </w:t>
      </w:r>
      <w:r>
        <w:t>точностью</w:t>
      </w:r>
      <w:r>
        <w:t xml:space="preserve"> </w:t>
      </w:r>
      <w:r>
        <w:t>до</w:t>
      </w:r>
      <w:r>
        <w:t xml:space="preserve"> ±0,51</w:t>
      </w:r>
      <w:r>
        <w:rPr>
          <w:vertAlign w:val="superscript"/>
        </w:rPr>
        <w:t>о</w:t>
      </w:r>
      <w:r>
        <w:t>С</w:t>
      </w:r>
      <w:r>
        <w:t xml:space="preserve">), </w:t>
      </w:r>
      <w:r>
        <w:t>подключенной</w:t>
      </w:r>
      <w:r>
        <w:t xml:space="preserve"> </w:t>
      </w:r>
      <w:r>
        <w:t>к</w:t>
      </w:r>
      <w:r>
        <w:t xml:space="preserve"> </w:t>
      </w:r>
      <w:r>
        <w:t>микропроцессорному</w:t>
      </w:r>
      <w:r>
        <w:t xml:space="preserve"> </w:t>
      </w:r>
      <w:r>
        <w:t>измерителю</w:t>
      </w:r>
      <w:r>
        <w:t xml:space="preserve"> «</w:t>
      </w:r>
      <w:r>
        <w:t>ОВЕН</w:t>
      </w:r>
      <w:r>
        <w:t>» (</w:t>
      </w:r>
      <w:r>
        <w:t>с</w:t>
      </w:r>
      <w:r>
        <w:t xml:space="preserve"> </w:t>
      </w:r>
      <w:r>
        <w:t>точностью</w:t>
      </w:r>
      <w:r>
        <w:t xml:space="preserve"> ±0,5-1</w:t>
      </w:r>
      <w:r>
        <w:rPr>
          <w:vertAlign w:val="superscript"/>
        </w:rPr>
        <w:t>о</w:t>
      </w:r>
      <w:r>
        <w:t>С</w:t>
      </w:r>
      <w:r>
        <w:t xml:space="preserve">). </w:t>
      </w:r>
      <w:r>
        <w:t>Температура</w:t>
      </w:r>
      <w:r>
        <w:t xml:space="preserve"> </w:t>
      </w:r>
      <w:r>
        <w:t>нагрева</w:t>
      </w:r>
      <w:r>
        <w:t xml:space="preserve"> </w:t>
      </w:r>
      <w:r>
        <w:lastRenderedPageBreak/>
        <w:t>электрической</w:t>
      </w:r>
      <w:r>
        <w:t xml:space="preserve"> </w:t>
      </w:r>
      <w:r>
        <w:t>печи</w:t>
      </w:r>
      <w:r>
        <w:t xml:space="preserve"> </w:t>
      </w:r>
      <w:r>
        <w:t>регулируется</w:t>
      </w:r>
      <w:r>
        <w:t xml:space="preserve"> </w:t>
      </w:r>
      <w:r>
        <w:t>также</w:t>
      </w:r>
      <w:r>
        <w:t xml:space="preserve"> </w:t>
      </w:r>
      <w:r>
        <w:t>микропроцессорным</w:t>
      </w:r>
      <w:r>
        <w:t xml:space="preserve"> </w:t>
      </w:r>
      <w:r>
        <w:t>терморегулятором</w:t>
      </w:r>
      <w:r>
        <w:t xml:space="preserve"> «</w:t>
      </w:r>
      <w:r>
        <w:t>ОВЕН</w:t>
      </w:r>
      <w:r>
        <w:t>» (</w:t>
      </w:r>
      <w:r>
        <w:t>с</w:t>
      </w:r>
      <w:r>
        <w:t xml:space="preserve"> </w:t>
      </w:r>
      <w:r>
        <w:t>точностью</w:t>
      </w:r>
      <w:r>
        <w:t xml:space="preserve"> ±5</w:t>
      </w:r>
      <w:r>
        <w:rPr>
          <w:vertAlign w:val="superscript"/>
        </w:rPr>
        <w:t>о</w:t>
      </w:r>
      <w:r>
        <w:t>С</w:t>
      </w:r>
      <w:r>
        <w:t xml:space="preserve">). </w:t>
      </w:r>
      <w:r>
        <w:t>Анализ</w:t>
      </w:r>
      <w:r>
        <w:t xml:space="preserve"> </w:t>
      </w:r>
      <w:r>
        <w:t>газовых</w:t>
      </w:r>
      <w:r>
        <w:t xml:space="preserve"> </w:t>
      </w:r>
      <w:r>
        <w:t>и</w:t>
      </w:r>
      <w:r>
        <w:t xml:space="preserve"> </w:t>
      </w:r>
      <w:r>
        <w:t>жидких</w:t>
      </w:r>
      <w:r>
        <w:t xml:space="preserve"> </w:t>
      </w:r>
      <w:r>
        <w:t>продуктов</w:t>
      </w:r>
      <w:r>
        <w:t xml:space="preserve"> </w:t>
      </w:r>
      <w:r>
        <w:t>превращения</w:t>
      </w:r>
      <w:r>
        <w:t xml:space="preserve"> </w:t>
      </w:r>
      <w:r>
        <w:t>этанола</w:t>
      </w:r>
      <w:r>
        <w:t xml:space="preserve"> </w:t>
      </w:r>
      <w:r>
        <w:t>проводят</w:t>
      </w:r>
      <w:r>
        <w:t xml:space="preserve"> </w:t>
      </w:r>
      <w:r>
        <w:t>методом</w:t>
      </w:r>
      <w:r>
        <w:t xml:space="preserve"> </w:t>
      </w:r>
      <w:r>
        <w:t>газо</w:t>
      </w:r>
      <w:r>
        <w:t>вой</w:t>
      </w:r>
      <w:r>
        <w:t xml:space="preserve"> </w:t>
      </w:r>
      <w:r>
        <w:t>хроматографии</w:t>
      </w:r>
      <w:r>
        <w:t xml:space="preserve">. </w:t>
      </w:r>
    </w:p>
    <w:p w:rsidR="00CD53A6" w:rsidRDefault="00664D59">
      <w:pPr>
        <w:ind w:left="-15" w:right="148"/>
      </w:pPr>
      <w:r>
        <w:t>В</w:t>
      </w:r>
      <w:r>
        <w:t xml:space="preserve"> </w:t>
      </w:r>
      <w:r>
        <w:t>реактор</w:t>
      </w:r>
      <w:r>
        <w:t xml:space="preserve"> </w:t>
      </w:r>
      <w:r>
        <w:t>загружают</w:t>
      </w:r>
      <w:r>
        <w:t xml:space="preserve"> </w:t>
      </w:r>
      <w:r>
        <w:t>навеску</w:t>
      </w:r>
      <w:r>
        <w:t xml:space="preserve"> </w:t>
      </w:r>
      <w:r>
        <w:t>катализатора</w:t>
      </w:r>
      <w:r>
        <w:t xml:space="preserve"> </w:t>
      </w:r>
      <w:r>
        <w:t>массой</w:t>
      </w:r>
      <w:r>
        <w:t xml:space="preserve"> 1 </w:t>
      </w:r>
      <w:r>
        <w:t>грамм</w:t>
      </w:r>
      <w:r>
        <w:t xml:space="preserve">. </w:t>
      </w:r>
      <w:r>
        <w:t>Перед</w:t>
      </w:r>
      <w:r>
        <w:t xml:space="preserve"> </w:t>
      </w:r>
      <w:r>
        <w:t>началом</w:t>
      </w:r>
      <w:r>
        <w:t xml:space="preserve"> </w:t>
      </w:r>
      <w:r>
        <w:t>эксперимента</w:t>
      </w:r>
      <w:r>
        <w:t xml:space="preserve"> </w:t>
      </w:r>
      <w:r>
        <w:t>устанавливают</w:t>
      </w:r>
      <w:r>
        <w:t xml:space="preserve"> </w:t>
      </w:r>
      <w:r>
        <w:t>расход</w:t>
      </w:r>
      <w:r>
        <w:t xml:space="preserve"> </w:t>
      </w:r>
      <w:r>
        <w:t>этанола</w:t>
      </w:r>
      <w:r>
        <w:t xml:space="preserve"> </w:t>
      </w:r>
      <w:r>
        <w:t>и</w:t>
      </w:r>
      <w:r>
        <w:t xml:space="preserve"> </w:t>
      </w:r>
      <w:r>
        <w:t>газа</w:t>
      </w:r>
      <w:r>
        <w:t>-</w:t>
      </w:r>
      <w:r>
        <w:t>носителя</w:t>
      </w:r>
      <w:r>
        <w:t xml:space="preserve"> </w:t>
      </w:r>
      <w:r>
        <w:t>азота</w:t>
      </w:r>
      <w:r>
        <w:t xml:space="preserve">. </w:t>
      </w:r>
      <w:r>
        <w:t>Скорость</w:t>
      </w:r>
      <w:r>
        <w:t xml:space="preserve"> </w:t>
      </w:r>
      <w:r>
        <w:t>подачи</w:t>
      </w:r>
      <w:r>
        <w:t xml:space="preserve"> </w:t>
      </w:r>
      <w:r>
        <w:t>этанола</w:t>
      </w:r>
      <w:r>
        <w:t xml:space="preserve"> </w:t>
      </w:r>
      <w:r>
        <w:t>регулируют</w:t>
      </w:r>
      <w:r>
        <w:t xml:space="preserve"> </w:t>
      </w:r>
      <w:r>
        <w:t>работой</w:t>
      </w:r>
      <w:r>
        <w:t xml:space="preserve"> </w:t>
      </w:r>
      <w:r>
        <w:t>насоса</w:t>
      </w:r>
      <w:r>
        <w:t>-</w:t>
      </w:r>
      <w:r>
        <w:t>дозатора</w:t>
      </w:r>
      <w:r>
        <w:t xml:space="preserve"> (1). </w:t>
      </w:r>
      <w:r>
        <w:t>Расход</w:t>
      </w:r>
      <w:r>
        <w:t xml:space="preserve"> </w:t>
      </w:r>
      <w:r>
        <w:t>азота</w:t>
      </w:r>
      <w:r>
        <w:t xml:space="preserve"> </w:t>
      </w:r>
      <w:r>
        <w:t>устанавливают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ротаметра</w:t>
      </w:r>
      <w:r>
        <w:t xml:space="preserve"> (2). </w:t>
      </w:r>
      <w:r>
        <w:t>В</w:t>
      </w:r>
      <w:r>
        <w:t xml:space="preserve"> </w:t>
      </w:r>
      <w:r>
        <w:t>скруббер</w:t>
      </w:r>
      <w:r>
        <w:t xml:space="preserve"> (8) </w:t>
      </w:r>
      <w:r>
        <w:t>наливают</w:t>
      </w:r>
      <w:r>
        <w:t xml:space="preserve"> 40 </w:t>
      </w:r>
      <w:r>
        <w:t>мл</w:t>
      </w:r>
      <w:r>
        <w:t xml:space="preserve"> </w:t>
      </w:r>
      <w:r>
        <w:t>воды</w:t>
      </w:r>
      <w:r>
        <w:t xml:space="preserve">. </w:t>
      </w:r>
      <w:r>
        <w:t>Включают</w:t>
      </w:r>
      <w:r>
        <w:t xml:space="preserve"> </w:t>
      </w:r>
      <w:r>
        <w:t>нагрев</w:t>
      </w:r>
      <w:r>
        <w:t xml:space="preserve"> </w:t>
      </w:r>
      <w:r>
        <w:t>испарителя</w:t>
      </w:r>
      <w:r>
        <w:t xml:space="preserve"> </w:t>
      </w:r>
      <w:r>
        <w:t>спирта</w:t>
      </w:r>
      <w:r>
        <w:t xml:space="preserve"> (3). </w:t>
      </w:r>
      <w:r>
        <w:t>Температуру</w:t>
      </w:r>
      <w:r>
        <w:t xml:space="preserve"> </w:t>
      </w:r>
      <w:r>
        <w:t>в</w:t>
      </w:r>
      <w:r>
        <w:t xml:space="preserve"> </w:t>
      </w:r>
      <w:r>
        <w:t>реакторе</w:t>
      </w:r>
      <w:r>
        <w:t xml:space="preserve"> </w:t>
      </w:r>
      <w:r>
        <w:t>поддерживают</w:t>
      </w:r>
      <w:r>
        <w:t xml:space="preserve"> </w:t>
      </w:r>
      <w:r>
        <w:t>автоматическим</w:t>
      </w:r>
      <w:r>
        <w:t xml:space="preserve"> </w:t>
      </w:r>
      <w:r>
        <w:t>терморегулятором</w:t>
      </w:r>
      <w:r>
        <w:t xml:space="preserve"> </w:t>
      </w:r>
      <w:r>
        <w:t>с</w:t>
      </w:r>
      <w:r>
        <w:t xml:space="preserve"> </w:t>
      </w:r>
      <w:r>
        <w:t>точностью</w:t>
      </w:r>
      <w:r>
        <w:t xml:space="preserve"> ±2</w:t>
      </w:r>
      <w:r>
        <w:rPr>
          <w:rFonts w:ascii="Segoe UI Symbol" w:eastAsia="Segoe UI Symbol" w:hAnsi="Segoe UI Symbol" w:cs="Segoe UI Symbol"/>
        </w:rPr>
        <w:t></w:t>
      </w:r>
      <w:r>
        <w:t>С</w:t>
      </w:r>
      <w:r>
        <w:t xml:space="preserve">, </w:t>
      </w:r>
      <w:r>
        <w:t>а</w:t>
      </w:r>
      <w:r>
        <w:t xml:space="preserve"> </w:t>
      </w:r>
      <w:r>
        <w:t>нагрев</w:t>
      </w:r>
      <w:r>
        <w:t xml:space="preserve"> </w:t>
      </w:r>
      <w:r>
        <w:t>реактора</w:t>
      </w:r>
      <w:r>
        <w:t xml:space="preserve"> </w:t>
      </w:r>
      <w:r>
        <w:t>осуществляют</w:t>
      </w:r>
      <w:r>
        <w:t xml:space="preserve"> </w:t>
      </w:r>
      <w:r>
        <w:t>электропечью</w:t>
      </w:r>
      <w:r>
        <w:t xml:space="preserve"> (4). </w:t>
      </w:r>
    </w:p>
    <w:p w:rsidR="00CD53A6" w:rsidRDefault="00664D59">
      <w:pPr>
        <w:ind w:left="-15" w:right="148"/>
      </w:pPr>
      <w:r>
        <w:t>Этанол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насоса</w:t>
      </w:r>
      <w:r>
        <w:t>-</w:t>
      </w:r>
      <w:r>
        <w:t>дозат</w:t>
      </w:r>
      <w:r>
        <w:t>ора</w:t>
      </w:r>
      <w:r>
        <w:t xml:space="preserve"> (1)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газом</w:t>
      </w:r>
      <w:r>
        <w:t>-</w:t>
      </w:r>
      <w:r>
        <w:t>носителем</w:t>
      </w:r>
      <w:r>
        <w:t xml:space="preserve"> </w:t>
      </w:r>
      <w:r>
        <w:t>подают</w:t>
      </w:r>
      <w:r>
        <w:t xml:space="preserve"> </w:t>
      </w:r>
      <w:r>
        <w:t>в</w:t>
      </w:r>
      <w:r>
        <w:t xml:space="preserve"> </w:t>
      </w:r>
      <w:r>
        <w:t>испаритель</w:t>
      </w:r>
      <w:r>
        <w:t xml:space="preserve"> (3), </w:t>
      </w:r>
      <w:r>
        <w:t>температуру</w:t>
      </w:r>
      <w:r>
        <w:t xml:space="preserve"> </w:t>
      </w:r>
      <w:r>
        <w:t>в</w:t>
      </w:r>
      <w:r>
        <w:t xml:space="preserve"> </w:t>
      </w:r>
      <w:r>
        <w:t>испарителе</w:t>
      </w:r>
      <w:r>
        <w:t xml:space="preserve"> </w:t>
      </w:r>
      <w:r>
        <w:t>поддерживают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250-300º</w:t>
      </w:r>
      <w:r>
        <w:t>С</w:t>
      </w:r>
      <w:r>
        <w:t xml:space="preserve">. </w:t>
      </w:r>
      <w:r>
        <w:t>Затем</w:t>
      </w:r>
      <w:r>
        <w:t xml:space="preserve"> </w:t>
      </w:r>
      <w:r>
        <w:t>пары</w:t>
      </w:r>
      <w:r>
        <w:t xml:space="preserve"> </w:t>
      </w:r>
      <w:r>
        <w:t>этанола</w:t>
      </w:r>
      <w:r>
        <w:t xml:space="preserve"> </w:t>
      </w:r>
      <w:r>
        <w:t>поступают</w:t>
      </w:r>
      <w:r>
        <w:t xml:space="preserve"> </w:t>
      </w:r>
      <w:r>
        <w:t>на</w:t>
      </w:r>
      <w:r>
        <w:t xml:space="preserve"> </w:t>
      </w:r>
      <w:r>
        <w:t>слой</w:t>
      </w:r>
      <w:r>
        <w:t xml:space="preserve"> </w:t>
      </w:r>
      <w:r>
        <w:t>катализатора</w:t>
      </w:r>
      <w:r>
        <w:t xml:space="preserve">, </w:t>
      </w:r>
      <w:r>
        <w:t>загруженного</w:t>
      </w:r>
      <w:r>
        <w:t xml:space="preserve"> </w:t>
      </w:r>
      <w:r>
        <w:t>в</w:t>
      </w:r>
      <w:r>
        <w:t xml:space="preserve"> </w:t>
      </w:r>
      <w:r>
        <w:t>реактор</w:t>
      </w:r>
      <w:r>
        <w:t xml:space="preserve">. </w:t>
      </w:r>
      <w:r>
        <w:t>Продукты</w:t>
      </w:r>
      <w:r>
        <w:t xml:space="preserve"> </w:t>
      </w:r>
      <w:r>
        <w:t>реакции</w:t>
      </w:r>
      <w:r>
        <w:t xml:space="preserve"> </w:t>
      </w:r>
      <w:r>
        <w:t>направляют</w:t>
      </w:r>
      <w:r>
        <w:t xml:space="preserve"> </w:t>
      </w:r>
      <w:r>
        <w:t>в</w:t>
      </w:r>
      <w:r>
        <w:t xml:space="preserve"> </w:t>
      </w:r>
      <w:r>
        <w:t>конденсатор</w:t>
      </w:r>
      <w:r>
        <w:t xml:space="preserve"> (6), </w:t>
      </w:r>
      <w:r>
        <w:t>где</w:t>
      </w:r>
      <w:r>
        <w:t xml:space="preserve"> </w:t>
      </w:r>
      <w:r>
        <w:t>они</w:t>
      </w:r>
      <w:r>
        <w:t xml:space="preserve"> </w:t>
      </w:r>
      <w:r>
        <w:t>подвер</w:t>
      </w:r>
      <w:r>
        <w:t>гаются</w:t>
      </w:r>
      <w:r>
        <w:t xml:space="preserve"> </w:t>
      </w:r>
      <w:r>
        <w:t>быстрому</w:t>
      </w:r>
      <w:r>
        <w:t xml:space="preserve"> </w:t>
      </w:r>
      <w:r>
        <w:t>охлаждению</w:t>
      </w:r>
      <w:r>
        <w:t xml:space="preserve"> – </w:t>
      </w:r>
      <w:r>
        <w:t>закалке</w:t>
      </w:r>
      <w:r>
        <w:t xml:space="preserve">. </w:t>
      </w:r>
      <w:r>
        <w:t>В</w:t>
      </w:r>
      <w:r>
        <w:t xml:space="preserve"> </w:t>
      </w:r>
      <w:r>
        <w:t>сепараторе</w:t>
      </w:r>
      <w:r>
        <w:t xml:space="preserve"> (7) </w:t>
      </w:r>
      <w:r>
        <w:t>происходит</w:t>
      </w:r>
      <w:r>
        <w:t xml:space="preserve"> </w:t>
      </w:r>
      <w:r>
        <w:t>разделение</w:t>
      </w:r>
      <w:r>
        <w:t xml:space="preserve"> </w:t>
      </w:r>
      <w:r>
        <w:t>реакционной</w:t>
      </w:r>
      <w:r>
        <w:t xml:space="preserve"> </w:t>
      </w:r>
      <w:r>
        <w:t>массы</w:t>
      </w:r>
      <w:r>
        <w:t xml:space="preserve"> </w:t>
      </w:r>
      <w:r>
        <w:t>на</w:t>
      </w:r>
      <w:r>
        <w:t xml:space="preserve"> </w:t>
      </w:r>
      <w:r>
        <w:t>жидкую</w:t>
      </w:r>
      <w:r>
        <w:t xml:space="preserve"> </w:t>
      </w:r>
      <w:r>
        <w:t>и</w:t>
      </w:r>
      <w:r>
        <w:t xml:space="preserve"> </w:t>
      </w:r>
      <w:r>
        <w:t>газообразную</w:t>
      </w:r>
      <w:r>
        <w:t xml:space="preserve"> </w:t>
      </w:r>
      <w:r>
        <w:t>фазы</w:t>
      </w:r>
      <w:r>
        <w:t xml:space="preserve">. </w:t>
      </w:r>
      <w:r>
        <w:t>Жидкую</w:t>
      </w:r>
      <w:r>
        <w:t xml:space="preserve"> </w:t>
      </w:r>
      <w:r>
        <w:t>фазу</w:t>
      </w:r>
      <w:r>
        <w:t xml:space="preserve">, </w:t>
      </w:r>
      <w:r>
        <w:t>представляющую</w:t>
      </w:r>
      <w:r>
        <w:t xml:space="preserve"> </w:t>
      </w:r>
      <w:r>
        <w:t>собой</w:t>
      </w:r>
      <w:r>
        <w:t xml:space="preserve"> </w:t>
      </w:r>
      <w:r>
        <w:t>водную</w:t>
      </w:r>
      <w:r>
        <w:t xml:space="preserve"> </w:t>
      </w:r>
      <w:r>
        <w:t>и</w:t>
      </w:r>
      <w:r>
        <w:t xml:space="preserve"> </w:t>
      </w:r>
      <w:r>
        <w:t>углеводородную</w:t>
      </w:r>
      <w:r>
        <w:t xml:space="preserve"> </w:t>
      </w:r>
      <w:r>
        <w:t>фракции</w:t>
      </w:r>
      <w:r>
        <w:t xml:space="preserve">, </w:t>
      </w:r>
      <w:r>
        <w:t>отбирают</w:t>
      </w:r>
      <w:r>
        <w:t xml:space="preserve"> </w:t>
      </w:r>
      <w:r>
        <w:t>в</w:t>
      </w:r>
      <w:r>
        <w:t xml:space="preserve"> </w:t>
      </w:r>
      <w:r>
        <w:t>приемник</w:t>
      </w:r>
      <w:r>
        <w:t xml:space="preserve">. </w:t>
      </w:r>
      <w:r>
        <w:t>Затем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делительной</w:t>
      </w:r>
      <w:r>
        <w:t xml:space="preserve"> </w:t>
      </w:r>
      <w:r>
        <w:t>воронки</w:t>
      </w:r>
      <w:r>
        <w:t xml:space="preserve"> </w:t>
      </w:r>
      <w:r>
        <w:t>отделяют</w:t>
      </w:r>
      <w:r>
        <w:t xml:space="preserve"> </w:t>
      </w:r>
      <w:r>
        <w:t>углеводородную</w:t>
      </w:r>
      <w:r>
        <w:t xml:space="preserve"> </w:t>
      </w:r>
      <w:r>
        <w:t>фракцию</w:t>
      </w:r>
      <w:r>
        <w:t xml:space="preserve"> </w:t>
      </w:r>
      <w:r>
        <w:t>из</w:t>
      </w:r>
      <w:r>
        <w:t xml:space="preserve"> </w:t>
      </w:r>
      <w:r>
        <w:t>жидкого</w:t>
      </w:r>
      <w:r>
        <w:t xml:space="preserve"> </w:t>
      </w:r>
      <w:r>
        <w:t>продукта</w:t>
      </w:r>
      <w:r>
        <w:t xml:space="preserve"> </w:t>
      </w:r>
      <w:r>
        <w:t>реакции</w:t>
      </w:r>
      <w:r>
        <w:t xml:space="preserve">. </w:t>
      </w:r>
      <w:r>
        <w:t>Газообразные</w:t>
      </w:r>
      <w:r>
        <w:t xml:space="preserve"> </w:t>
      </w:r>
      <w:r>
        <w:t>продукты</w:t>
      </w:r>
      <w:r>
        <w:t xml:space="preserve">, </w:t>
      </w:r>
      <w:r>
        <w:t>пройдя</w:t>
      </w:r>
      <w:r>
        <w:t xml:space="preserve"> </w:t>
      </w:r>
      <w:r>
        <w:t>через</w:t>
      </w:r>
      <w:r>
        <w:t xml:space="preserve"> </w:t>
      </w:r>
      <w:r>
        <w:t>скруббер</w:t>
      </w:r>
      <w:r>
        <w:t xml:space="preserve"> (8) </w:t>
      </w:r>
      <w:r>
        <w:t>и</w:t>
      </w:r>
      <w:r>
        <w:t xml:space="preserve"> </w:t>
      </w:r>
      <w:r>
        <w:t>измеритель</w:t>
      </w:r>
      <w:r>
        <w:t xml:space="preserve"> </w:t>
      </w:r>
      <w:r>
        <w:t>газового</w:t>
      </w:r>
      <w:r>
        <w:t xml:space="preserve"> </w:t>
      </w:r>
      <w:r>
        <w:t>потока</w:t>
      </w:r>
      <w:r>
        <w:t xml:space="preserve"> (9) (</w:t>
      </w:r>
      <w:r>
        <w:t>пенный</w:t>
      </w:r>
      <w:r>
        <w:t xml:space="preserve"> </w:t>
      </w:r>
      <w:r>
        <w:t>реометр</w:t>
      </w:r>
      <w:r>
        <w:t xml:space="preserve">, </w:t>
      </w:r>
      <w:r>
        <w:t>точность</w:t>
      </w:r>
      <w:r>
        <w:t xml:space="preserve"> </w:t>
      </w:r>
      <w:r>
        <w:t>измерения</w:t>
      </w:r>
      <w:r>
        <w:t xml:space="preserve"> 0,5-1% </w:t>
      </w:r>
      <w:r>
        <w:t>отн</w:t>
      </w:r>
      <w:r>
        <w:t xml:space="preserve">.), </w:t>
      </w:r>
      <w:r>
        <w:t>сбрасывают</w:t>
      </w:r>
      <w:r>
        <w:t xml:space="preserve"> </w:t>
      </w:r>
      <w:r>
        <w:t>в</w:t>
      </w:r>
      <w:r>
        <w:t xml:space="preserve"> </w:t>
      </w:r>
      <w:r>
        <w:t>атмосферу</w:t>
      </w:r>
      <w:r>
        <w:t xml:space="preserve">. </w:t>
      </w:r>
      <w:r>
        <w:t>Для</w:t>
      </w:r>
      <w:r>
        <w:t xml:space="preserve"> </w:t>
      </w:r>
      <w:r>
        <w:t>анализа</w:t>
      </w:r>
      <w:r>
        <w:t xml:space="preserve"> </w:t>
      </w:r>
      <w:r>
        <w:t>газообразных</w:t>
      </w:r>
      <w:r>
        <w:t xml:space="preserve"> </w:t>
      </w:r>
      <w:r>
        <w:t>продуктов</w:t>
      </w:r>
      <w:r>
        <w:t xml:space="preserve"> </w:t>
      </w:r>
      <w:r>
        <w:t>прои</w:t>
      </w:r>
      <w:r>
        <w:t>зводят</w:t>
      </w:r>
      <w:r>
        <w:t xml:space="preserve"> </w:t>
      </w:r>
      <w:r>
        <w:t>отбор</w:t>
      </w:r>
      <w:r>
        <w:t xml:space="preserve"> </w:t>
      </w:r>
      <w:r>
        <w:t>газов</w:t>
      </w:r>
      <w:r>
        <w:t xml:space="preserve"> </w:t>
      </w:r>
      <w:r>
        <w:t>в</w:t>
      </w:r>
      <w:r>
        <w:t xml:space="preserve"> </w:t>
      </w:r>
      <w:r>
        <w:t>газовую</w:t>
      </w:r>
      <w:r>
        <w:t xml:space="preserve"> </w:t>
      </w:r>
      <w:r>
        <w:t>бюретку</w:t>
      </w:r>
      <w:r>
        <w:t xml:space="preserve">. </w:t>
      </w:r>
    </w:p>
    <w:p w:rsidR="00CD53A6" w:rsidRDefault="00664D59">
      <w:pPr>
        <w:ind w:left="-15" w:right="148"/>
      </w:pPr>
      <w:r>
        <w:t>Исследование</w:t>
      </w:r>
      <w:r>
        <w:t xml:space="preserve"> </w:t>
      </w:r>
      <w:r>
        <w:t>каталитического</w:t>
      </w:r>
      <w:r>
        <w:t xml:space="preserve"> </w:t>
      </w:r>
      <w:r>
        <w:t>превращения</w:t>
      </w:r>
      <w:r>
        <w:t xml:space="preserve"> </w:t>
      </w:r>
      <w:r>
        <w:t>этанола</w:t>
      </w:r>
      <w:r>
        <w:t xml:space="preserve"> </w:t>
      </w:r>
      <w:r>
        <w:t>при</w:t>
      </w:r>
      <w:r>
        <w:t xml:space="preserve"> </w:t>
      </w:r>
      <w:r>
        <w:t>атмосферном</w:t>
      </w:r>
      <w:r>
        <w:t xml:space="preserve"> </w:t>
      </w:r>
      <w:r>
        <w:t>давлении</w:t>
      </w:r>
      <w:r>
        <w:t xml:space="preserve"> </w:t>
      </w:r>
      <w:r>
        <w:t>проводят</w:t>
      </w:r>
      <w:r>
        <w:t xml:space="preserve"> </w:t>
      </w:r>
      <w:r>
        <w:t>в</w:t>
      </w:r>
      <w:r>
        <w:t xml:space="preserve"> </w:t>
      </w:r>
      <w:r>
        <w:t>интервале</w:t>
      </w:r>
      <w:r>
        <w:t xml:space="preserve"> </w:t>
      </w:r>
      <w:r>
        <w:t>температур</w:t>
      </w:r>
      <w:r>
        <w:t xml:space="preserve"> 350-450</w:t>
      </w:r>
      <w:r>
        <w:rPr>
          <w:rFonts w:ascii="Segoe UI Symbol" w:eastAsia="Segoe UI Symbol" w:hAnsi="Segoe UI Symbol" w:cs="Segoe UI Symbol"/>
        </w:rPr>
        <w:t></w:t>
      </w:r>
      <w:r>
        <w:t>С</w:t>
      </w:r>
      <w:r>
        <w:t xml:space="preserve"> </w:t>
      </w:r>
      <w:r>
        <w:t>при</w:t>
      </w:r>
      <w:r>
        <w:t xml:space="preserve"> </w:t>
      </w:r>
      <w:r>
        <w:t>объёмных</w:t>
      </w:r>
      <w:r>
        <w:t xml:space="preserve"> </w:t>
      </w:r>
      <w:r>
        <w:t>скоростях</w:t>
      </w:r>
      <w:r>
        <w:t xml:space="preserve"> </w:t>
      </w:r>
      <w:r>
        <w:t>подачи</w:t>
      </w:r>
      <w:r>
        <w:t xml:space="preserve"> </w:t>
      </w:r>
      <w:r>
        <w:t>азота</w:t>
      </w:r>
      <w:r>
        <w:t xml:space="preserve"> 2100-5700 </w:t>
      </w:r>
      <w:r>
        <w:t>ч</w:t>
      </w:r>
      <w:r>
        <w:rPr>
          <w:vertAlign w:val="superscript"/>
        </w:rPr>
        <w:t>-1</w:t>
      </w:r>
      <w:r>
        <w:t xml:space="preserve"> </w:t>
      </w:r>
      <w:r>
        <w:t>и</w:t>
      </w:r>
      <w:r>
        <w:t xml:space="preserve"> </w:t>
      </w:r>
      <w:r>
        <w:t>объёмной</w:t>
      </w:r>
      <w:r>
        <w:t xml:space="preserve"> </w:t>
      </w:r>
      <w:r>
        <w:t>скорости</w:t>
      </w:r>
      <w:r>
        <w:t xml:space="preserve"> </w:t>
      </w:r>
      <w:r>
        <w:t>подачи</w:t>
      </w:r>
      <w:r>
        <w:t xml:space="preserve"> </w:t>
      </w:r>
      <w:r>
        <w:t>этанола</w:t>
      </w:r>
      <w:r>
        <w:t xml:space="preserve"> 5000</w:t>
      </w:r>
      <w:r>
        <w:t>ч</w:t>
      </w:r>
      <w:r>
        <w:rPr>
          <w:vertAlign w:val="superscript"/>
        </w:rPr>
        <w:t>-1</w:t>
      </w:r>
      <w:r>
        <w:t xml:space="preserve">. </w:t>
      </w:r>
      <w:r>
        <w:t>Перед</w:t>
      </w:r>
      <w:r>
        <w:t xml:space="preserve"> </w:t>
      </w:r>
      <w:r>
        <w:t>началом</w:t>
      </w:r>
      <w:r>
        <w:t xml:space="preserve"> </w:t>
      </w:r>
      <w:r>
        <w:t>эксперимента</w:t>
      </w:r>
      <w:r>
        <w:t xml:space="preserve"> </w:t>
      </w:r>
      <w:r>
        <w:t>катализаторы</w:t>
      </w:r>
      <w:r>
        <w:t xml:space="preserve"> </w:t>
      </w:r>
      <w:r>
        <w:t>подвергают</w:t>
      </w:r>
      <w:r>
        <w:t xml:space="preserve"> </w:t>
      </w:r>
      <w:r>
        <w:t>предварительной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токе</w:t>
      </w:r>
      <w:r>
        <w:t xml:space="preserve"> </w:t>
      </w:r>
      <w:r>
        <w:t>азота</w:t>
      </w:r>
      <w:r>
        <w:t xml:space="preserve"> </w:t>
      </w:r>
      <w:r>
        <w:t>при</w:t>
      </w:r>
      <w:r>
        <w:t xml:space="preserve"> 600</w:t>
      </w:r>
      <w:r>
        <w:rPr>
          <w:rFonts w:ascii="Segoe UI Symbol" w:eastAsia="Segoe UI Symbol" w:hAnsi="Segoe UI Symbol" w:cs="Segoe UI Symbol"/>
        </w:rPr>
        <w:t></w:t>
      </w:r>
      <w:r>
        <w:t>С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часа</w:t>
      </w:r>
      <w:r>
        <w:t xml:space="preserve">. </w:t>
      </w:r>
    </w:p>
    <w:p w:rsidR="00CD53A6" w:rsidRDefault="00664D59">
      <w:pPr>
        <w:spacing w:after="10" w:line="259" w:lineRule="auto"/>
        <w:ind w:left="70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5317998</wp:posOffset>
                </wp:positionH>
                <wp:positionV relativeFrom="page">
                  <wp:posOffset>2001663</wp:posOffset>
                </wp:positionV>
                <wp:extent cx="72794" cy="161508"/>
                <wp:effectExtent l="0" t="0" r="0" b="0"/>
                <wp:wrapTopAndBottom/>
                <wp:docPr id="73557" name="Group 73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94" cy="161508"/>
                          <a:chOff x="0" y="0"/>
                          <a:chExt cx="72794" cy="161508"/>
                        </a:xfrm>
                      </wpg:grpSpPr>
                      <wps:wsp>
                        <wps:cNvPr id="12381" name="Rectangle 12381"/>
                        <wps:cNvSpPr/>
                        <wps:spPr>
                          <a:xfrm>
                            <a:off x="0" y="0"/>
                            <a:ext cx="96816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557" style="width:5.73181pt;height:12.7172pt;position:absolute;mso-position-horizontal-relative:page;mso-position-horizontal:absolute;margin-left:418.74pt;mso-position-vertical-relative:page;margin-top:157.611pt;" coordsize="727,1615">
                <v:rect id="Rectangle 12381" style="position:absolute;width:968;height:2148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г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CD53A6" w:rsidRDefault="00664D59">
      <w:pPr>
        <w:spacing w:after="0" w:line="259" w:lineRule="auto"/>
        <w:ind w:right="334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826002" cy="3565398"/>
                <wp:effectExtent l="0" t="0" r="0" b="0"/>
                <wp:docPr id="73399" name="Group 7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002" cy="3565398"/>
                          <a:chOff x="0" y="0"/>
                          <a:chExt cx="3826002" cy="3565398"/>
                        </a:xfrm>
                      </wpg:grpSpPr>
                      <pic:pic xmlns:pic="http://schemas.openxmlformats.org/drawingml/2006/picture">
                        <pic:nvPicPr>
                          <pic:cNvPr id="12314" name="Picture 123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002" cy="3565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84" name="Rectangle 12384"/>
                        <wps:cNvSpPr/>
                        <wps:spPr>
                          <a:xfrm>
                            <a:off x="467868" y="1958595"/>
                            <a:ext cx="360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азот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5" name="Rectangle 12385"/>
                        <wps:cNvSpPr/>
                        <wps:spPr>
                          <a:xfrm>
                            <a:off x="738378" y="1941160"/>
                            <a:ext cx="59034" cy="214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6" name="Rectangle 12386"/>
                        <wps:cNvSpPr/>
                        <wps:spPr>
                          <a:xfrm>
                            <a:off x="467868" y="306730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7" name="Rectangle 12387"/>
                        <wps:cNvSpPr/>
                        <wps:spPr>
                          <a:xfrm>
                            <a:off x="544830" y="3067305"/>
                            <a:ext cx="6760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глеводо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8" name="Rectangle 12388"/>
                        <wps:cNvSpPr/>
                        <wps:spPr>
                          <a:xfrm>
                            <a:off x="1053084" y="306730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9" name="Rectangle 12389"/>
                        <wps:cNvSpPr/>
                        <wps:spPr>
                          <a:xfrm>
                            <a:off x="1129284" y="3067305"/>
                            <a:ext cx="3399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399" style="width:301.26pt;height:280.74pt;mso-position-horizontal-relative:char;mso-position-vertical-relative:line" coordsize="38260,35653">
                <v:shape id="Picture 12314" style="position:absolute;width:38260;height:35653;left:0;top:0;" filled="f">
                  <v:imagedata r:id="rId16"/>
                </v:shape>
                <v:rect id="Rectangle 12384" style="position:absolute;width:3601;height:1843;left:4678;top:19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азот</w:t>
                        </w:r>
                      </w:p>
                    </w:txbxContent>
                  </v:textbox>
                </v:rect>
                <v:rect id="Rectangle 12385" style="position:absolute;width:590;height:2148;left:7383;top:19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86" style="position:absolute;width:1013;height:1843;left:4678;top:30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12387" style="position:absolute;width:6760;height:1843;left:5448;top:30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глеводо</w:t>
                        </w:r>
                      </w:p>
                    </w:txbxContent>
                  </v:textbox>
                </v:rect>
                <v:rect id="Rectangle 12388" style="position:absolute;width:1013;height:1843;left:10530;top:30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12389" style="position:absolute;width:3399;height:1843;left:11292;top:30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оды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</w:rPr>
        <w:t xml:space="preserve"> </w:t>
      </w:r>
    </w:p>
    <w:p w:rsidR="00CD53A6" w:rsidRDefault="00664D59">
      <w:pPr>
        <w:spacing w:after="0" w:line="259" w:lineRule="auto"/>
        <w:ind w:left="524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вода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24"/>
        </w:rPr>
        <w:t xml:space="preserve"> </w:t>
      </w:r>
    </w:p>
    <w:p w:rsidR="00CD53A6" w:rsidRDefault="00664D59">
      <w:pPr>
        <w:spacing w:after="0" w:line="250" w:lineRule="auto"/>
        <w:ind w:left="-15" w:right="75" w:firstLine="699"/>
        <w:jc w:val="left"/>
      </w:pPr>
      <w:r>
        <w:rPr>
          <w:sz w:val="22"/>
        </w:rPr>
        <w:t>Рис</w:t>
      </w:r>
      <w:r>
        <w:rPr>
          <w:sz w:val="22"/>
        </w:rPr>
        <w:t xml:space="preserve">. 2. </w:t>
      </w:r>
      <w:r>
        <w:rPr>
          <w:sz w:val="22"/>
        </w:rPr>
        <w:t>Схема</w:t>
      </w:r>
      <w:r>
        <w:rPr>
          <w:sz w:val="22"/>
        </w:rPr>
        <w:t xml:space="preserve"> </w:t>
      </w:r>
      <w:r>
        <w:rPr>
          <w:sz w:val="22"/>
        </w:rPr>
        <w:t>лабораторной</w:t>
      </w:r>
      <w:r>
        <w:rPr>
          <w:sz w:val="22"/>
        </w:rPr>
        <w:t xml:space="preserve"> </w:t>
      </w:r>
      <w:r>
        <w:rPr>
          <w:sz w:val="22"/>
        </w:rPr>
        <w:t>проточной</w:t>
      </w:r>
      <w:r>
        <w:rPr>
          <w:sz w:val="22"/>
        </w:rPr>
        <w:t xml:space="preserve"> </w:t>
      </w:r>
      <w:r>
        <w:rPr>
          <w:sz w:val="22"/>
        </w:rPr>
        <w:t>установки</w:t>
      </w:r>
      <w:r>
        <w:rPr>
          <w:sz w:val="22"/>
        </w:rPr>
        <w:t xml:space="preserve"> </w:t>
      </w:r>
      <w:r>
        <w:rPr>
          <w:sz w:val="22"/>
        </w:rPr>
        <w:t>превращения</w:t>
      </w:r>
      <w:r>
        <w:rPr>
          <w:sz w:val="22"/>
        </w:rPr>
        <w:t xml:space="preserve"> </w:t>
      </w:r>
      <w:r>
        <w:rPr>
          <w:sz w:val="22"/>
        </w:rPr>
        <w:t>этанола</w:t>
      </w:r>
      <w:r>
        <w:rPr>
          <w:sz w:val="22"/>
        </w:rPr>
        <w:t xml:space="preserve"> </w:t>
      </w:r>
      <w:r>
        <w:rPr>
          <w:sz w:val="22"/>
        </w:rPr>
        <w:t>при</w:t>
      </w:r>
      <w:r>
        <w:rPr>
          <w:sz w:val="22"/>
        </w:rPr>
        <w:t xml:space="preserve"> </w:t>
      </w:r>
      <w:r>
        <w:rPr>
          <w:sz w:val="22"/>
        </w:rPr>
        <w:t>атмосферном</w:t>
      </w:r>
      <w:r>
        <w:rPr>
          <w:sz w:val="22"/>
        </w:rPr>
        <w:t xml:space="preserve"> </w:t>
      </w:r>
      <w:r>
        <w:rPr>
          <w:sz w:val="22"/>
        </w:rPr>
        <w:t>давлении</w:t>
      </w:r>
      <w:r>
        <w:rPr>
          <w:sz w:val="22"/>
        </w:rPr>
        <w:t xml:space="preserve"> </w:t>
      </w:r>
      <w:r>
        <w:rPr>
          <w:sz w:val="22"/>
        </w:rPr>
        <w:t>на</w:t>
      </w:r>
      <w:r>
        <w:rPr>
          <w:sz w:val="22"/>
        </w:rPr>
        <w:t xml:space="preserve"> </w:t>
      </w:r>
      <w:r>
        <w:rPr>
          <w:sz w:val="22"/>
        </w:rPr>
        <w:t>стационарном</w:t>
      </w:r>
      <w:r>
        <w:rPr>
          <w:sz w:val="22"/>
        </w:rPr>
        <w:t xml:space="preserve"> </w:t>
      </w:r>
      <w:r>
        <w:rPr>
          <w:sz w:val="22"/>
        </w:rPr>
        <w:t>слое</w:t>
      </w:r>
      <w:r>
        <w:rPr>
          <w:sz w:val="22"/>
        </w:rPr>
        <w:t xml:space="preserve"> </w:t>
      </w:r>
      <w:r>
        <w:rPr>
          <w:sz w:val="22"/>
        </w:rPr>
        <w:t>катализатора</w:t>
      </w:r>
      <w:r>
        <w:rPr>
          <w:sz w:val="22"/>
        </w:rPr>
        <w:t xml:space="preserve"> </w:t>
      </w:r>
    </w:p>
    <w:p w:rsidR="00CD53A6" w:rsidRDefault="00664D59">
      <w:pPr>
        <w:spacing w:after="0" w:line="250" w:lineRule="auto"/>
        <w:ind w:left="-15" w:right="75" w:firstLine="699"/>
        <w:jc w:val="left"/>
      </w:pPr>
      <w:r>
        <w:rPr>
          <w:sz w:val="22"/>
        </w:rPr>
        <w:t xml:space="preserve">1 – </w:t>
      </w:r>
      <w:r>
        <w:rPr>
          <w:sz w:val="22"/>
        </w:rPr>
        <w:t>насос</w:t>
      </w:r>
      <w:r>
        <w:rPr>
          <w:sz w:val="22"/>
        </w:rPr>
        <w:t>-</w:t>
      </w:r>
      <w:r>
        <w:rPr>
          <w:sz w:val="22"/>
        </w:rPr>
        <w:t>дозатор</w:t>
      </w:r>
      <w:r>
        <w:rPr>
          <w:sz w:val="22"/>
        </w:rPr>
        <w:t xml:space="preserve">; 2 – </w:t>
      </w:r>
      <w:r>
        <w:rPr>
          <w:sz w:val="22"/>
        </w:rPr>
        <w:t>регулятор</w:t>
      </w:r>
      <w:r>
        <w:rPr>
          <w:sz w:val="22"/>
        </w:rPr>
        <w:t xml:space="preserve"> </w:t>
      </w:r>
      <w:r>
        <w:rPr>
          <w:sz w:val="22"/>
        </w:rPr>
        <w:t>расхода</w:t>
      </w:r>
      <w:r>
        <w:rPr>
          <w:sz w:val="22"/>
        </w:rPr>
        <w:t xml:space="preserve">; 3 – </w:t>
      </w:r>
      <w:r>
        <w:rPr>
          <w:sz w:val="22"/>
        </w:rPr>
        <w:t>испаритель</w:t>
      </w:r>
      <w:r>
        <w:rPr>
          <w:sz w:val="22"/>
        </w:rPr>
        <w:t xml:space="preserve">; 4 – </w:t>
      </w:r>
      <w:r>
        <w:rPr>
          <w:sz w:val="22"/>
        </w:rPr>
        <w:t>электрическая</w:t>
      </w:r>
      <w:r>
        <w:rPr>
          <w:sz w:val="22"/>
        </w:rPr>
        <w:t xml:space="preserve"> </w:t>
      </w:r>
      <w:r>
        <w:rPr>
          <w:sz w:val="22"/>
        </w:rPr>
        <w:t>печь</w:t>
      </w:r>
      <w:r>
        <w:rPr>
          <w:sz w:val="22"/>
        </w:rPr>
        <w:t xml:space="preserve">; 5 – </w:t>
      </w:r>
      <w:r>
        <w:rPr>
          <w:sz w:val="22"/>
        </w:rPr>
        <w:t>реактор</w:t>
      </w:r>
      <w:r>
        <w:rPr>
          <w:sz w:val="22"/>
        </w:rPr>
        <w:t xml:space="preserve">;  6 – </w:t>
      </w:r>
      <w:r>
        <w:rPr>
          <w:sz w:val="22"/>
        </w:rPr>
        <w:t>конденсатор</w:t>
      </w:r>
      <w:r>
        <w:rPr>
          <w:sz w:val="22"/>
        </w:rPr>
        <w:t xml:space="preserve">; 7 – </w:t>
      </w:r>
      <w:r>
        <w:rPr>
          <w:sz w:val="22"/>
        </w:rPr>
        <w:t>сепаратор</w:t>
      </w:r>
      <w:r>
        <w:rPr>
          <w:sz w:val="22"/>
        </w:rPr>
        <w:t xml:space="preserve">; 8 – </w:t>
      </w:r>
      <w:r>
        <w:rPr>
          <w:sz w:val="22"/>
        </w:rPr>
        <w:t>скруббер</w:t>
      </w:r>
      <w:r>
        <w:rPr>
          <w:sz w:val="22"/>
        </w:rPr>
        <w:t xml:space="preserve">; 9 – </w:t>
      </w:r>
      <w:r>
        <w:rPr>
          <w:sz w:val="22"/>
        </w:rPr>
        <w:t>измеритель</w:t>
      </w:r>
      <w:r>
        <w:rPr>
          <w:sz w:val="22"/>
        </w:rPr>
        <w:t xml:space="preserve"> </w:t>
      </w:r>
      <w:r>
        <w:rPr>
          <w:sz w:val="22"/>
        </w:rPr>
        <w:t>газового</w:t>
      </w:r>
      <w:r>
        <w:rPr>
          <w:sz w:val="22"/>
        </w:rPr>
        <w:t xml:space="preserve"> </w:t>
      </w:r>
      <w:r>
        <w:rPr>
          <w:sz w:val="22"/>
        </w:rPr>
        <w:t>потока</w:t>
      </w:r>
      <w:r>
        <w:rPr>
          <w:sz w:val="22"/>
        </w:rPr>
        <w:t xml:space="preserve">.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pStyle w:val="3"/>
        <w:ind w:left="0" w:right="147" w:firstLine="709"/>
      </w:pPr>
      <w:r>
        <w:t xml:space="preserve">3.2. </w:t>
      </w:r>
      <w:r>
        <w:t>Методика</w:t>
      </w:r>
      <w:r>
        <w:t xml:space="preserve"> </w:t>
      </w:r>
      <w:r>
        <w:t>проведения</w:t>
      </w:r>
      <w:r>
        <w:t xml:space="preserve"> </w:t>
      </w:r>
      <w:r>
        <w:t>эксперимента</w:t>
      </w:r>
      <w:r>
        <w:t xml:space="preserve"> </w:t>
      </w:r>
      <w:r>
        <w:t>по</w:t>
      </w:r>
      <w:r>
        <w:t xml:space="preserve"> </w:t>
      </w:r>
      <w:r>
        <w:t>каталитическому</w:t>
      </w:r>
      <w:r>
        <w:t xml:space="preserve"> </w:t>
      </w:r>
      <w:r>
        <w:t>превращению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 </w:t>
      </w:r>
      <w:r>
        <w:t>при</w:t>
      </w:r>
      <w:r>
        <w:t xml:space="preserve"> </w:t>
      </w:r>
      <w:r>
        <w:t>повышенном</w:t>
      </w:r>
      <w:r>
        <w:t xml:space="preserve"> </w:t>
      </w:r>
      <w:r>
        <w:t>давлении</w:t>
      </w:r>
      <w:r>
        <w:t xml:space="preserve"> </w:t>
      </w:r>
      <w:r>
        <w:t>на</w:t>
      </w:r>
      <w:r>
        <w:t xml:space="preserve"> </w:t>
      </w:r>
      <w:r>
        <w:t>лабораторной</w:t>
      </w:r>
      <w:r>
        <w:t xml:space="preserve"> </w:t>
      </w:r>
      <w:r>
        <w:t>установке</w:t>
      </w:r>
      <w:r>
        <w:t xml:space="preserve"> </w:t>
      </w:r>
      <w:r>
        <w:t>проточного</w:t>
      </w:r>
      <w:r>
        <w:t xml:space="preserve"> </w:t>
      </w:r>
      <w:r>
        <w:t>типа</w:t>
      </w:r>
      <w:r>
        <w:rPr>
          <w:i/>
        </w:rPr>
        <w:t xml:space="preserve"> </w:t>
      </w:r>
    </w:p>
    <w:p w:rsidR="00CD53A6" w:rsidRDefault="00664D59">
      <w:pPr>
        <w:ind w:left="-15" w:right="148"/>
      </w:pPr>
      <w:r>
        <w:t>Исследования</w:t>
      </w:r>
      <w:r>
        <w:t xml:space="preserve"> </w:t>
      </w:r>
      <w:r>
        <w:t>процесса</w:t>
      </w:r>
      <w:r>
        <w:t xml:space="preserve"> </w:t>
      </w:r>
      <w:r>
        <w:t>превращения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 </w:t>
      </w:r>
      <w:r>
        <w:t>при</w:t>
      </w:r>
      <w:r>
        <w:t xml:space="preserve"> </w:t>
      </w:r>
      <w:r>
        <w:t>повышенном</w:t>
      </w:r>
      <w:r>
        <w:t xml:space="preserve"> </w:t>
      </w:r>
      <w:r>
        <w:t>давлении</w:t>
      </w:r>
      <w:r>
        <w:t xml:space="preserve"> </w:t>
      </w:r>
      <w:r>
        <w:t>проводят</w:t>
      </w:r>
      <w:r>
        <w:t xml:space="preserve"> </w:t>
      </w:r>
      <w:r>
        <w:t>на</w:t>
      </w:r>
      <w:r>
        <w:t xml:space="preserve"> </w:t>
      </w:r>
      <w:r>
        <w:t>установке</w:t>
      </w:r>
      <w:r>
        <w:t xml:space="preserve"> </w:t>
      </w:r>
      <w:r>
        <w:rPr>
          <w:u w:val="single" w:color="000000"/>
        </w:rPr>
        <w:t>проточного</w:t>
      </w:r>
      <w:r>
        <w:rPr>
          <w:u w:val="single" w:color="000000"/>
        </w:rPr>
        <w:t xml:space="preserve"> </w:t>
      </w:r>
      <w:r>
        <w:rPr>
          <w:u w:val="single" w:color="000000"/>
        </w:rPr>
        <w:t>типа</w:t>
      </w:r>
      <w:r>
        <w:t xml:space="preserve">, </w:t>
      </w:r>
      <w:r>
        <w:t>схема</w:t>
      </w:r>
      <w:r>
        <w:t xml:space="preserve"> </w:t>
      </w:r>
      <w:r>
        <w:t>которой</w:t>
      </w:r>
      <w:r>
        <w:t xml:space="preserve"> </w:t>
      </w:r>
      <w:r>
        <w:t>представлена</w:t>
      </w:r>
      <w:r>
        <w:t xml:space="preserve"> </w:t>
      </w:r>
      <w:r>
        <w:t>на</w:t>
      </w:r>
      <w:r>
        <w:t xml:space="preserve"> </w:t>
      </w:r>
      <w:r>
        <w:t>рис</w:t>
      </w:r>
      <w:r>
        <w:t xml:space="preserve">. 3.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8"/>
        </w:rPr>
        <w:lastRenderedPageBreak/>
        <w:t xml:space="preserve"> </w:t>
      </w:r>
    </w:p>
    <w:p w:rsidR="00CD53A6" w:rsidRDefault="00664D59">
      <w:pPr>
        <w:spacing w:after="0" w:line="259" w:lineRule="auto"/>
        <w:ind w:left="59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60927" cy="3671613"/>
                <wp:effectExtent l="0" t="0" r="0" b="0"/>
                <wp:docPr id="72851" name="Group 72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0927" cy="3671613"/>
                          <a:chOff x="0" y="0"/>
                          <a:chExt cx="3760927" cy="3671613"/>
                        </a:xfrm>
                      </wpg:grpSpPr>
                      <wps:wsp>
                        <wps:cNvPr id="12482" name="Rectangle 12482"/>
                        <wps:cNvSpPr/>
                        <wps:spPr>
                          <a:xfrm>
                            <a:off x="3718560" y="352836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2" name="Rectangle 12552"/>
                        <wps:cNvSpPr/>
                        <wps:spPr>
                          <a:xfrm>
                            <a:off x="1494282" y="667388"/>
                            <a:ext cx="250837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  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4" name="Rectangle 12554"/>
                        <wps:cNvSpPr/>
                        <wps:spPr>
                          <a:xfrm>
                            <a:off x="1848612" y="667388"/>
                            <a:ext cx="323095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    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902" name="Picture 7590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247138" y="1694637"/>
                            <a:ext cx="286512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56" name="Shape 12556"/>
                        <wps:cNvSpPr/>
                        <wps:spPr>
                          <a:xfrm>
                            <a:off x="2250186" y="1700784"/>
                            <a:ext cx="283464" cy="92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21258">
                                <a:moveTo>
                                  <a:pt x="283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1258"/>
                                </a:lnTo>
                                <a:lnTo>
                                  <a:pt x="283464" y="921258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69" name="Shape 76769"/>
                        <wps:cNvSpPr/>
                        <wps:spPr>
                          <a:xfrm>
                            <a:off x="2321052" y="1700784"/>
                            <a:ext cx="141732" cy="92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921258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921258"/>
                                </a:lnTo>
                                <a:lnTo>
                                  <a:pt x="0" y="921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0" name="Shape 12560"/>
                        <wps:cNvSpPr/>
                        <wps:spPr>
                          <a:xfrm>
                            <a:off x="2321052" y="1700784"/>
                            <a:ext cx="141732" cy="92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921258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921258"/>
                                </a:lnTo>
                                <a:lnTo>
                                  <a:pt x="0" y="921258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4" name="Shape 12564"/>
                        <wps:cNvSpPr/>
                        <wps:spPr>
                          <a:xfrm>
                            <a:off x="2353818" y="2622042"/>
                            <a:ext cx="7620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1836">
                                <a:moveTo>
                                  <a:pt x="2667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35636"/>
                                </a:lnTo>
                                <a:lnTo>
                                  <a:pt x="76200" y="135636"/>
                                </a:lnTo>
                                <a:lnTo>
                                  <a:pt x="38100" y="211836"/>
                                </a:lnTo>
                                <a:lnTo>
                                  <a:pt x="0" y="135636"/>
                                </a:lnTo>
                                <a:lnTo>
                                  <a:pt x="26670" y="135636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70" name="Shape 76770"/>
                        <wps:cNvSpPr/>
                        <wps:spPr>
                          <a:xfrm>
                            <a:off x="2250186" y="2833878"/>
                            <a:ext cx="283464" cy="4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496062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496062"/>
                                </a:lnTo>
                                <a:lnTo>
                                  <a:pt x="0" y="496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6" name="Shape 12566"/>
                        <wps:cNvSpPr/>
                        <wps:spPr>
                          <a:xfrm>
                            <a:off x="2250186" y="2833878"/>
                            <a:ext cx="283464" cy="4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496062">
                                <a:moveTo>
                                  <a:pt x="283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062"/>
                                </a:lnTo>
                                <a:lnTo>
                                  <a:pt x="283464" y="496062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9" name="Shape 12569"/>
                        <wps:cNvSpPr/>
                        <wps:spPr>
                          <a:xfrm>
                            <a:off x="2533650" y="2867406"/>
                            <a:ext cx="3543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" h="76200">
                                <a:moveTo>
                                  <a:pt x="278130" y="0"/>
                                </a:moveTo>
                                <a:lnTo>
                                  <a:pt x="354330" y="38100"/>
                                </a:lnTo>
                                <a:lnTo>
                                  <a:pt x="278130" y="76200"/>
                                </a:lnTo>
                                <a:lnTo>
                                  <a:pt x="278130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26670"/>
                                </a:lnTo>
                                <a:lnTo>
                                  <a:pt x="278130" y="26670"/>
                                </a:lnTo>
                                <a:lnTo>
                                  <a:pt x="2781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0" name="Shape 12570"/>
                        <wps:cNvSpPr/>
                        <wps:spPr>
                          <a:xfrm>
                            <a:off x="2849880" y="850392"/>
                            <a:ext cx="76200" cy="2055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55114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8768" y="76200"/>
                                </a:lnTo>
                                <a:lnTo>
                                  <a:pt x="48768" y="2055114"/>
                                </a:lnTo>
                                <a:lnTo>
                                  <a:pt x="26670" y="2055114"/>
                                </a:lnTo>
                                <a:lnTo>
                                  <a:pt x="2667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1" name="Shape 12571"/>
                        <wps:cNvSpPr/>
                        <wps:spPr>
                          <a:xfrm>
                            <a:off x="2887980" y="850392"/>
                            <a:ext cx="28270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2" h="762">
                                <a:moveTo>
                                  <a:pt x="0" y="0"/>
                                </a:moveTo>
                                <a:lnTo>
                                  <a:pt x="282702" y="762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3" name="Shape 12573"/>
                        <wps:cNvSpPr/>
                        <wps:spPr>
                          <a:xfrm>
                            <a:off x="3132582" y="850392"/>
                            <a:ext cx="76200" cy="2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2598">
                                <a:moveTo>
                                  <a:pt x="27432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136398"/>
                                </a:lnTo>
                                <a:lnTo>
                                  <a:pt x="76200" y="136398"/>
                                </a:lnTo>
                                <a:lnTo>
                                  <a:pt x="38100" y="212598"/>
                                </a:lnTo>
                                <a:lnTo>
                                  <a:pt x="0" y="136398"/>
                                </a:lnTo>
                                <a:lnTo>
                                  <a:pt x="27432" y="13639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4" name="Shape 12574"/>
                        <wps:cNvSpPr/>
                        <wps:spPr>
                          <a:xfrm>
                            <a:off x="3194304" y="1167384"/>
                            <a:ext cx="21107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4" h="76200">
                                <a:moveTo>
                                  <a:pt x="134874" y="0"/>
                                </a:moveTo>
                                <a:lnTo>
                                  <a:pt x="211074" y="38100"/>
                                </a:lnTo>
                                <a:lnTo>
                                  <a:pt x="134874" y="76200"/>
                                </a:lnTo>
                                <a:lnTo>
                                  <a:pt x="134874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25908"/>
                                </a:lnTo>
                                <a:lnTo>
                                  <a:pt x="134874" y="26603"/>
                                </a:lnTo>
                                <a:lnTo>
                                  <a:pt x="134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903" name="Picture 7590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095498" y="1059637"/>
                            <a:ext cx="149352" cy="996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76" name="Shape 12576"/>
                        <wps:cNvSpPr/>
                        <wps:spPr>
                          <a:xfrm>
                            <a:off x="3100578" y="1062990"/>
                            <a:ext cx="141732" cy="99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992124">
                                <a:moveTo>
                                  <a:pt x="141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2124"/>
                                </a:lnTo>
                                <a:lnTo>
                                  <a:pt x="141732" y="992124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9" name="Shape 12579"/>
                        <wps:cNvSpPr/>
                        <wps:spPr>
                          <a:xfrm>
                            <a:off x="3405378" y="229362"/>
                            <a:ext cx="56388" cy="111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14806">
                                <a:moveTo>
                                  <a:pt x="5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4806"/>
                                </a:lnTo>
                                <a:lnTo>
                                  <a:pt x="56388" y="1114806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2" name="Rectangle 12582"/>
                        <wps:cNvSpPr/>
                        <wps:spPr>
                          <a:xfrm>
                            <a:off x="3433572" y="294008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3" name="Rectangle 12583"/>
                        <wps:cNvSpPr/>
                        <wps:spPr>
                          <a:xfrm>
                            <a:off x="3433572" y="418216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4" name="Rectangle 12584"/>
                        <wps:cNvSpPr/>
                        <wps:spPr>
                          <a:xfrm>
                            <a:off x="3433572" y="542423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5" name="Rectangle 12585"/>
                        <wps:cNvSpPr/>
                        <wps:spPr>
                          <a:xfrm>
                            <a:off x="3433572" y="666631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6" name="Rectangle 12586"/>
                        <wps:cNvSpPr/>
                        <wps:spPr>
                          <a:xfrm>
                            <a:off x="3433572" y="790838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7" name="Rectangle 12587"/>
                        <wps:cNvSpPr/>
                        <wps:spPr>
                          <a:xfrm>
                            <a:off x="3433572" y="915046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8" name="Rectangle 12588"/>
                        <wps:cNvSpPr/>
                        <wps:spPr>
                          <a:xfrm>
                            <a:off x="3433572" y="1038485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9" name="Rectangle 12589"/>
                        <wps:cNvSpPr/>
                        <wps:spPr>
                          <a:xfrm>
                            <a:off x="3433572" y="1162692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0" name="Shape 12590"/>
                        <wps:cNvSpPr/>
                        <wps:spPr>
                          <a:xfrm>
                            <a:off x="3405378" y="1350264"/>
                            <a:ext cx="5638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7912">
                                <a:moveTo>
                                  <a:pt x="28194" y="0"/>
                                </a:moveTo>
                                <a:cubicBezTo>
                                  <a:pt x="43434" y="0"/>
                                  <a:pt x="56388" y="12954"/>
                                  <a:pt x="56388" y="28956"/>
                                </a:cubicBezTo>
                                <a:cubicBezTo>
                                  <a:pt x="56388" y="44958"/>
                                  <a:pt x="43434" y="57912"/>
                                  <a:pt x="28194" y="57912"/>
                                </a:cubicBezTo>
                                <a:cubicBezTo>
                                  <a:pt x="12192" y="57912"/>
                                  <a:pt x="0" y="44958"/>
                                  <a:pt x="0" y="28956"/>
                                </a:cubicBezTo>
                                <a:cubicBezTo>
                                  <a:pt x="0" y="12954"/>
                                  <a:pt x="12192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1" name="Shape 12591"/>
                        <wps:cNvSpPr/>
                        <wps:spPr>
                          <a:xfrm>
                            <a:off x="3405378" y="1350264"/>
                            <a:ext cx="5638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7912">
                                <a:moveTo>
                                  <a:pt x="28194" y="0"/>
                                </a:moveTo>
                                <a:cubicBezTo>
                                  <a:pt x="12192" y="0"/>
                                  <a:pt x="0" y="12954"/>
                                  <a:pt x="0" y="28956"/>
                                </a:cubicBezTo>
                                <a:cubicBezTo>
                                  <a:pt x="0" y="44958"/>
                                  <a:pt x="12192" y="57912"/>
                                  <a:pt x="28194" y="57912"/>
                                </a:cubicBezTo>
                                <a:cubicBezTo>
                                  <a:pt x="43434" y="57912"/>
                                  <a:pt x="56388" y="44958"/>
                                  <a:pt x="56388" y="28956"/>
                                </a:cubicBezTo>
                                <a:cubicBezTo>
                                  <a:pt x="56388" y="12954"/>
                                  <a:pt x="43434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222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2" name="Shape 12592"/>
                        <wps:cNvSpPr/>
                        <wps:spPr>
                          <a:xfrm>
                            <a:off x="3395472" y="0"/>
                            <a:ext cx="7620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4696">
                                <a:moveTo>
                                  <a:pt x="37338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8826" y="76200"/>
                                </a:lnTo>
                                <a:lnTo>
                                  <a:pt x="49530" y="234696"/>
                                </a:lnTo>
                                <a:lnTo>
                                  <a:pt x="27432" y="234696"/>
                                </a:lnTo>
                                <a:lnTo>
                                  <a:pt x="2672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3" name="Shape 12593"/>
                        <wps:cNvSpPr/>
                        <wps:spPr>
                          <a:xfrm>
                            <a:off x="2353818" y="3329940"/>
                            <a:ext cx="76200" cy="2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2598">
                                <a:moveTo>
                                  <a:pt x="2667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9464" y="136398"/>
                                </a:lnTo>
                                <a:lnTo>
                                  <a:pt x="76200" y="136398"/>
                                </a:lnTo>
                                <a:lnTo>
                                  <a:pt x="38862" y="212598"/>
                                </a:lnTo>
                                <a:lnTo>
                                  <a:pt x="0" y="136398"/>
                                </a:lnTo>
                                <a:lnTo>
                                  <a:pt x="27366" y="136398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4" name="Shape 12594"/>
                        <wps:cNvSpPr/>
                        <wps:spPr>
                          <a:xfrm>
                            <a:off x="1824990" y="3009138"/>
                            <a:ext cx="42519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 h="76200">
                                <a:moveTo>
                                  <a:pt x="76200" y="0"/>
                                </a:moveTo>
                                <a:lnTo>
                                  <a:pt x="76474" y="27406"/>
                                </a:lnTo>
                                <a:lnTo>
                                  <a:pt x="425196" y="26670"/>
                                </a:lnTo>
                                <a:lnTo>
                                  <a:pt x="425196" y="48768"/>
                                </a:lnTo>
                                <a:lnTo>
                                  <a:pt x="76695" y="49503"/>
                                </a:lnTo>
                                <a:lnTo>
                                  <a:pt x="76962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904" name="Picture 7590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247138" y="2970733"/>
                            <a:ext cx="286512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96" name="Shape 12596"/>
                        <wps:cNvSpPr/>
                        <wps:spPr>
                          <a:xfrm>
                            <a:off x="2250186" y="2975610"/>
                            <a:ext cx="283464" cy="14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142494">
                                <a:moveTo>
                                  <a:pt x="283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494"/>
                                </a:lnTo>
                                <a:lnTo>
                                  <a:pt x="283464" y="142494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9" name="Rectangle 12599"/>
                        <wps:cNvSpPr/>
                        <wps:spPr>
                          <a:xfrm>
                            <a:off x="1974342" y="2040512"/>
                            <a:ext cx="287319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   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0" name="Rectangle 12600"/>
                        <wps:cNvSpPr/>
                        <wps:spPr>
                          <a:xfrm>
                            <a:off x="1974342" y="2819278"/>
                            <a:ext cx="287319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    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00" name="Rectangle 72700"/>
                        <wps:cNvSpPr/>
                        <wps:spPr>
                          <a:xfrm>
                            <a:off x="3373377" y="1827155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98" name="Rectangle 72698"/>
                        <wps:cNvSpPr/>
                        <wps:spPr>
                          <a:xfrm>
                            <a:off x="3319275" y="1827155"/>
                            <a:ext cx="71956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97" name="Rectangle 72697"/>
                        <wps:cNvSpPr/>
                        <wps:spPr>
                          <a:xfrm>
                            <a:off x="3586734" y="552328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96" name="Rectangle 72696"/>
                        <wps:cNvSpPr/>
                        <wps:spPr>
                          <a:xfrm>
                            <a:off x="3532631" y="552328"/>
                            <a:ext cx="71956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905" name="Picture 7590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399794" y="1482293"/>
                            <a:ext cx="192024" cy="1441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04" name="Shape 12604"/>
                        <wps:cNvSpPr/>
                        <wps:spPr>
                          <a:xfrm>
                            <a:off x="1404366" y="1488186"/>
                            <a:ext cx="188976" cy="143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434846">
                                <a:moveTo>
                                  <a:pt x="188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4846"/>
                                </a:lnTo>
                                <a:lnTo>
                                  <a:pt x="188976" y="1434846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908" name="Picture 7590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30250" y="1482293"/>
                            <a:ext cx="219456" cy="1441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08" name="Shape 12608"/>
                        <wps:cNvSpPr/>
                        <wps:spPr>
                          <a:xfrm>
                            <a:off x="735330" y="1488186"/>
                            <a:ext cx="211836" cy="143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1434846">
                                <a:moveTo>
                                  <a:pt x="21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4846"/>
                                </a:lnTo>
                                <a:lnTo>
                                  <a:pt x="211836" y="1434846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2" name="Shape 12612"/>
                        <wps:cNvSpPr/>
                        <wps:spPr>
                          <a:xfrm>
                            <a:off x="0" y="1983486"/>
                            <a:ext cx="425958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8" h="426720">
                                <a:moveTo>
                                  <a:pt x="212598" y="0"/>
                                </a:moveTo>
                                <a:cubicBezTo>
                                  <a:pt x="95250" y="0"/>
                                  <a:pt x="0" y="96012"/>
                                  <a:pt x="0" y="213360"/>
                                </a:cubicBezTo>
                                <a:cubicBezTo>
                                  <a:pt x="0" y="331470"/>
                                  <a:pt x="95250" y="426720"/>
                                  <a:pt x="212598" y="426720"/>
                                </a:cubicBezTo>
                                <a:cubicBezTo>
                                  <a:pt x="330708" y="426720"/>
                                  <a:pt x="425958" y="331470"/>
                                  <a:pt x="425958" y="213360"/>
                                </a:cubicBezTo>
                                <a:cubicBezTo>
                                  <a:pt x="425958" y="96012"/>
                                  <a:pt x="330708" y="0"/>
                                  <a:pt x="212598" y="0"/>
                                </a:cubicBezTo>
                                <a:close/>
                              </a:path>
                            </a:pathLst>
                          </a:custGeom>
                          <a:ln w="222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3" name="Shape 12613"/>
                        <wps:cNvSpPr/>
                        <wps:spPr>
                          <a:xfrm>
                            <a:off x="995934" y="938022"/>
                            <a:ext cx="76200" cy="53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4924">
                                <a:moveTo>
                                  <a:pt x="27432" y="0"/>
                                </a:moveTo>
                                <a:lnTo>
                                  <a:pt x="50292" y="0"/>
                                </a:lnTo>
                                <a:lnTo>
                                  <a:pt x="49550" y="459219"/>
                                </a:lnTo>
                                <a:lnTo>
                                  <a:pt x="76200" y="459486"/>
                                </a:lnTo>
                                <a:lnTo>
                                  <a:pt x="38100" y="534924"/>
                                </a:lnTo>
                                <a:lnTo>
                                  <a:pt x="0" y="458724"/>
                                </a:lnTo>
                                <a:lnTo>
                                  <a:pt x="27432" y="458999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4" name="Shape 12614"/>
                        <wps:cNvSpPr/>
                        <wps:spPr>
                          <a:xfrm>
                            <a:off x="219456" y="931926"/>
                            <a:ext cx="81534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 h="1051560">
                                <a:moveTo>
                                  <a:pt x="815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560"/>
                                </a:lnTo>
                              </a:path>
                            </a:pathLst>
                          </a:custGeom>
                          <a:ln w="222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5" name="Shape 12615"/>
                        <wps:cNvSpPr/>
                        <wps:spPr>
                          <a:xfrm>
                            <a:off x="1211580" y="2760726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6" name="Shape 12616"/>
                        <wps:cNvSpPr/>
                        <wps:spPr>
                          <a:xfrm>
                            <a:off x="998220" y="2760726"/>
                            <a:ext cx="284226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6" h="141732">
                                <a:moveTo>
                                  <a:pt x="284226" y="0"/>
                                </a:moveTo>
                                <a:lnTo>
                                  <a:pt x="284226" y="140970"/>
                                </a:lnTo>
                                <a:lnTo>
                                  <a:pt x="0" y="141732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7" name="Shape 12617"/>
                        <wps:cNvSpPr/>
                        <wps:spPr>
                          <a:xfrm>
                            <a:off x="1069848" y="2830830"/>
                            <a:ext cx="14173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762">
                                <a:moveTo>
                                  <a:pt x="141732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8" name="Shape 12618"/>
                        <wps:cNvSpPr/>
                        <wps:spPr>
                          <a:xfrm>
                            <a:off x="998220" y="1471422"/>
                            <a:ext cx="762" cy="143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430274">
                                <a:moveTo>
                                  <a:pt x="0" y="1430274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9" name="Shape 12619"/>
                        <wps:cNvSpPr/>
                        <wps:spPr>
                          <a:xfrm>
                            <a:off x="1069848" y="1471422"/>
                            <a:ext cx="0" cy="136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4742">
                                <a:moveTo>
                                  <a:pt x="0" y="1364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0" name="Shape 12620"/>
                        <wps:cNvSpPr/>
                        <wps:spPr>
                          <a:xfrm>
                            <a:off x="998220" y="1467612"/>
                            <a:ext cx="71628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62">
                                <a:moveTo>
                                  <a:pt x="0" y="0"/>
                                </a:moveTo>
                                <a:lnTo>
                                  <a:pt x="71628" y="762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906" name="Picture 759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136650" y="2612085"/>
                            <a:ext cx="219456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22" name="Shape 12622"/>
                        <wps:cNvSpPr/>
                        <wps:spPr>
                          <a:xfrm>
                            <a:off x="1140714" y="2619756"/>
                            <a:ext cx="211836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70104">
                                <a:moveTo>
                                  <a:pt x="21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lnTo>
                                  <a:pt x="211836" y="70104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907" name="Picture 7590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36650" y="2472893"/>
                            <a:ext cx="219456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26" name="Shape 12626"/>
                        <wps:cNvSpPr/>
                        <wps:spPr>
                          <a:xfrm>
                            <a:off x="1140714" y="2478024"/>
                            <a:ext cx="211836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141732">
                                <a:moveTo>
                                  <a:pt x="21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32"/>
                                </a:lnTo>
                                <a:lnTo>
                                  <a:pt x="211836" y="141732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9" name="Shape 12629"/>
                        <wps:cNvSpPr/>
                        <wps:spPr>
                          <a:xfrm>
                            <a:off x="1235964" y="938022"/>
                            <a:ext cx="1197102" cy="76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102" h="76276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  <a:lnTo>
                                  <a:pt x="1169684" y="686989"/>
                                </a:lnTo>
                                <a:lnTo>
                                  <a:pt x="1197102" y="688086"/>
                                </a:lnTo>
                                <a:lnTo>
                                  <a:pt x="1155954" y="762762"/>
                                </a:lnTo>
                                <a:lnTo>
                                  <a:pt x="1120902" y="685038"/>
                                </a:lnTo>
                                <a:lnTo>
                                  <a:pt x="1147572" y="686105"/>
                                </a:lnTo>
                                <a:lnTo>
                                  <a:pt x="1147572" y="22860"/>
                                </a:lnTo>
                                <a:lnTo>
                                  <a:pt x="22098" y="22860"/>
                                </a:lnTo>
                                <a:lnTo>
                                  <a:pt x="22098" y="543306"/>
                                </a:lnTo>
                                <a:lnTo>
                                  <a:pt x="0" y="543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0" name="Shape 12630"/>
                        <wps:cNvSpPr/>
                        <wps:spPr>
                          <a:xfrm>
                            <a:off x="2061210" y="921258"/>
                            <a:ext cx="70866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53340">
                                <a:moveTo>
                                  <a:pt x="70866" y="0"/>
                                </a:moveTo>
                                <a:lnTo>
                                  <a:pt x="70866" y="53340"/>
                                </a:lnTo>
                                <a:lnTo>
                                  <a:pt x="0" y="26670"/>
                                </a:lnTo>
                                <a:lnTo>
                                  <a:pt x="708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1" name="Shape 12631"/>
                        <wps:cNvSpPr/>
                        <wps:spPr>
                          <a:xfrm>
                            <a:off x="1990344" y="921258"/>
                            <a:ext cx="70866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53340">
                                <a:moveTo>
                                  <a:pt x="0" y="0"/>
                                </a:moveTo>
                                <a:lnTo>
                                  <a:pt x="70866" y="2667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2" name="Shape 12632"/>
                        <wps:cNvSpPr/>
                        <wps:spPr>
                          <a:xfrm>
                            <a:off x="1990344" y="921258"/>
                            <a:ext cx="14173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53340">
                                <a:moveTo>
                                  <a:pt x="0" y="53340"/>
                                </a:moveTo>
                                <a:lnTo>
                                  <a:pt x="0" y="0"/>
                                </a:lnTo>
                                <a:lnTo>
                                  <a:pt x="141732" y="53340"/>
                                </a:lnTo>
                                <a:lnTo>
                                  <a:pt x="141732" y="0"/>
                                </a:lnTo>
                                <a:close/>
                              </a:path>
                            </a:pathLst>
                          </a:custGeom>
                          <a:ln w="222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3" name="Shape 12633"/>
                        <wps:cNvSpPr/>
                        <wps:spPr>
                          <a:xfrm>
                            <a:off x="2061210" y="850392"/>
                            <a:ext cx="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">
                                <a:moveTo>
                                  <a:pt x="0" y="80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4" name="Shape 12634"/>
                        <wps:cNvSpPr/>
                        <wps:spPr>
                          <a:xfrm>
                            <a:off x="1990344" y="850392"/>
                            <a:ext cx="14173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762">
                                <a:moveTo>
                                  <a:pt x="0" y="0"/>
                                </a:moveTo>
                                <a:lnTo>
                                  <a:pt x="141732" y="762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5" name="Shape 12635"/>
                        <wps:cNvSpPr/>
                        <wps:spPr>
                          <a:xfrm>
                            <a:off x="1565910" y="850392"/>
                            <a:ext cx="17602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" h="176784">
                                <a:moveTo>
                                  <a:pt x="87630" y="0"/>
                                </a:moveTo>
                                <a:cubicBezTo>
                                  <a:pt x="136398" y="0"/>
                                  <a:pt x="176022" y="39624"/>
                                  <a:pt x="176022" y="88392"/>
                                </a:cubicBezTo>
                                <a:cubicBezTo>
                                  <a:pt x="176022" y="137160"/>
                                  <a:pt x="136398" y="176784"/>
                                  <a:pt x="87630" y="176784"/>
                                </a:cubicBezTo>
                                <a:cubicBezTo>
                                  <a:pt x="38862" y="176784"/>
                                  <a:pt x="0" y="137160"/>
                                  <a:pt x="0" y="88392"/>
                                </a:cubicBezTo>
                                <a:cubicBezTo>
                                  <a:pt x="0" y="39624"/>
                                  <a:pt x="38862" y="0"/>
                                  <a:pt x="87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6" name="Shape 12636"/>
                        <wps:cNvSpPr/>
                        <wps:spPr>
                          <a:xfrm>
                            <a:off x="1565910" y="850392"/>
                            <a:ext cx="17602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" h="176784">
                                <a:moveTo>
                                  <a:pt x="87630" y="0"/>
                                </a:moveTo>
                                <a:cubicBezTo>
                                  <a:pt x="38862" y="0"/>
                                  <a:pt x="0" y="39624"/>
                                  <a:pt x="0" y="88392"/>
                                </a:cubicBezTo>
                                <a:cubicBezTo>
                                  <a:pt x="0" y="137160"/>
                                  <a:pt x="38862" y="176784"/>
                                  <a:pt x="87630" y="176784"/>
                                </a:cubicBezTo>
                                <a:cubicBezTo>
                                  <a:pt x="136398" y="176784"/>
                                  <a:pt x="176022" y="137160"/>
                                  <a:pt x="176022" y="88392"/>
                                </a:cubicBezTo>
                                <a:cubicBezTo>
                                  <a:pt x="176022" y="39624"/>
                                  <a:pt x="136398" y="0"/>
                                  <a:pt x="87630" y="0"/>
                                </a:cubicBezTo>
                                <a:close/>
                              </a:path>
                            </a:pathLst>
                          </a:custGeom>
                          <a:ln w="222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7" name="Shape 12637"/>
                        <wps:cNvSpPr/>
                        <wps:spPr>
                          <a:xfrm>
                            <a:off x="1207770" y="1204722"/>
                            <a:ext cx="7620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3464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9485" y="76200"/>
                                </a:lnTo>
                                <a:lnTo>
                                  <a:pt x="48768" y="283464"/>
                                </a:lnTo>
                                <a:lnTo>
                                  <a:pt x="26670" y="283464"/>
                                </a:lnTo>
                                <a:lnTo>
                                  <a:pt x="2738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8" name="Shape 12638"/>
                        <wps:cNvSpPr/>
                        <wps:spPr>
                          <a:xfrm>
                            <a:off x="182118" y="1700784"/>
                            <a:ext cx="7620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3464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8768" y="76200"/>
                                </a:lnTo>
                                <a:lnTo>
                                  <a:pt x="48768" y="283464"/>
                                </a:lnTo>
                                <a:lnTo>
                                  <a:pt x="25908" y="282702"/>
                                </a:lnTo>
                                <a:lnTo>
                                  <a:pt x="2662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0" name="Rectangle 12640"/>
                        <wps:cNvSpPr/>
                        <wps:spPr>
                          <a:xfrm>
                            <a:off x="7620" y="2508380"/>
                            <a:ext cx="323095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    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2" name="Rectangle 12642"/>
                        <wps:cNvSpPr/>
                        <wps:spPr>
                          <a:xfrm>
                            <a:off x="432054" y="2508380"/>
                            <a:ext cx="323095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    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3" name="Rectangle 12643"/>
                        <wps:cNvSpPr/>
                        <wps:spPr>
                          <a:xfrm>
                            <a:off x="2682243" y="73572"/>
                            <a:ext cx="179458" cy="13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газ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4" name="Rectangle 12644"/>
                        <wps:cNvSpPr/>
                        <wps:spPr>
                          <a:xfrm>
                            <a:off x="2817119" y="73572"/>
                            <a:ext cx="35978" cy="13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5" name="Rectangle 12645"/>
                        <wps:cNvSpPr/>
                        <wps:spPr>
                          <a:xfrm>
                            <a:off x="2844549" y="73572"/>
                            <a:ext cx="140903" cy="13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6" name="Rectangle 12646"/>
                        <wps:cNvSpPr/>
                        <wps:spPr>
                          <a:xfrm>
                            <a:off x="2949701" y="75316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7" name="Rectangle 12647"/>
                        <wps:cNvSpPr/>
                        <wps:spPr>
                          <a:xfrm>
                            <a:off x="2977131" y="73572"/>
                            <a:ext cx="409543" cy="13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анализ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8" name="Rectangle 12648"/>
                        <wps:cNvSpPr/>
                        <wps:spPr>
                          <a:xfrm>
                            <a:off x="3284214" y="75316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9" name="Rectangle 12649"/>
                        <wps:cNvSpPr/>
                        <wps:spPr>
                          <a:xfrm>
                            <a:off x="1098039" y="3121571"/>
                            <a:ext cx="198353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УВ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0" name="Rectangle 12650"/>
                        <wps:cNvSpPr/>
                        <wps:spPr>
                          <a:xfrm>
                            <a:off x="1246624" y="3121571"/>
                            <a:ext cx="35978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1" name="Rectangle 12651"/>
                        <wps:cNvSpPr/>
                        <wps:spPr>
                          <a:xfrm>
                            <a:off x="1274054" y="3121571"/>
                            <a:ext cx="518225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фракция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2" name="Rectangle 12652"/>
                        <wps:cNvSpPr/>
                        <wps:spPr>
                          <a:xfrm>
                            <a:off x="1663437" y="3121571"/>
                            <a:ext cx="35978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3" name="Rectangle 12653"/>
                        <wps:cNvSpPr/>
                        <wps:spPr>
                          <a:xfrm>
                            <a:off x="1690867" y="3121571"/>
                            <a:ext cx="139882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4" name="Rectangle 12654"/>
                        <wps:cNvSpPr/>
                        <wps:spPr>
                          <a:xfrm>
                            <a:off x="1796020" y="3121571"/>
                            <a:ext cx="35978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5" name="Rectangle 12655"/>
                        <wps:cNvSpPr/>
                        <wps:spPr>
                          <a:xfrm>
                            <a:off x="1823449" y="3121571"/>
                            <a:ext cx="409543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анализ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6" name="Rectangle 12656"/>
                        <wps:cNvSpPr/>
                        <wps:spPr>
                          <a:xfrm>
                            <a:off x="2130532" y="3121571"/>
                            <a:ext cx="35978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7" name="Rectangle 12657"/>
                        <wps:cNvSpPr/>
                        <wps:spPr>
                          <a:xfrm>
                            <a:off x="2516106" y="3475138"/>
                            <a:ext cx="276641" cy="13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8" name="Rectangle 12658"/>
                        <wps:cNvSpPr/>
                        <wps:spPr>
                          <a:xfrm>
                            <a:off x="2724128" y="3476882"/>
                            <a:ext cx="35978" cy="12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53A6" w:rsidRDefault="00664D5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851" style="width:296.136pt;height:289.103pt;mso-position-horizontal-relative:char;mso-position-vertical-relative:line" coordsize="37609,36716">
                <v:rect id="Rectangle 12482" style="position:absolute;width:563;height:1905;left:37185;top:35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52" style="position:absolute;width:2508;height:1285;left:14942;top:6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   4 </w:t>
                        </w:r>
                      </w:p>
                    </w:txbxContent>
                  </v:textbox>
                </v:rect>
                <v:rect id="Rectangle 12554" style="position:absolute;width:3230;height:1285;left:18486;top:6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     5 </w:t>
                        </w:r>
                      </w:p>
                    </w:txbxContent>
                  </v:textbox>
                </v:rect>
                <v:shape id="Picture 75902" style="position:absolute;width:2865;height:9296;left:22471;top:16946;" filled="f">
                  <v:imagedata r:id="rId24"/>
                </v:shape>
                <v:shape id="Shape 12556" style="position:absolute;width:2834;height:9212;left:22501;top:17007;" coordsize="283464,921258" path="m283464,0l0,0l0,921258l283464,921258x">
                  <v:stroke weight="1.75pt" endcap="round" joinstyle="miter" miterlimit="8" on="true" color="#000000"/>
                  <v:fill on="false" color="#000000" opacity="0"/>
                </v:shape>
                <v:shape id="Shape 76771" style="position:absolute;width:1417;height:9212;left:23210;top:17007;" coordsize="141732,921258" path="m0,0l141732,0l141732,921258l0,921258l0,0">
                  <v:stroke weight="0pt" endcap="round" joinstyle="miter" miterlimit="8" on="false" color="#000000" opacity="0"/>
                  <v:fill on="true" color="#ffffff"/>
                </v:shape>
                <v:shape id="Shape 12560" style="position:absolute;width:1417;height:9212;left:23210;top:17007;" coordsize="141732,921258" path="m0,0l141732,0l141732,921258l0,921258x">
                  <v:stroke weight="1.75pt" endcap="round" joinstyle="miter" miterlimit="8" on="true" color="#000000"/>
                  <v:fill on="false" color="#000000" opacity="0"/>
                </v:shape>
                <v:shape id="Shape 12564" style="position:absolute;width:762;height:2118;left:23538;top:26220;" coordsize="76200,211836" path="m26670,0l48768,0l48768,135636l76200,135636l38100,211836l0,135636l26670,135636l26670,0x">
                  <v:stroke weight="0pt" endcap="round" joinstyle="miter" miterlimit="8" on="false" color="#000000" opacity="0"/>
                  <v:fill on="true" color="#000000"/>
                </v:shape>
                <v:shape id="Shape 76772" style="position:absolute;width:2834;height:4960;left:22501;top:28338;" coordsize="283464,496062" path="m0,0l283464,0l283464,496062l0,496062l0,0">
                  <v:stroke weight="0pt" endcap="round" joinstyle="miter" miterlimit="8" on="false" color="#000000" opacity="0"/>
                  <v:fill on="true" color="#ffffff"/>
                </v:shape>
                <v:shape id="Shape 12566" style="position:absolute;width:2834;height:4960;left:22501;top:28338;" coordsize="283464,496062" path="m283464,0l0,0l0,496062l283464,496062x">
                  <v:stroke weight="1.75pt" endcap="round" joinstyle="miter" miterlimit="8" on="true" color="#000000"/>
                  <v:fill on="false" color="#000000" opacity="0"/>
                </v:shape>
                <v:shape id="Shape 12569" style="position:absolute;width:3543;height:762;left:25336;top:28674;" coordsize="354330,76200" path="m278130,0l354330,38100l278130,76200l278130,48768l0,48768l0,26670l278130,26670l278130,0x">
                  <v:stroke weight="0pt" endcap="round" joinstyle="miter" miterlimit="8" on="false" color="#000000" opacity="0"/>
                  <v:fill on="true" color="#000000"/>
                </v:shape>
                <v:shape id="Shape 12570" style="position:absolute;width:762;height:20551;left:28498;top:8503;" coordsize="76200,2055114" path="m38100,0l76200,76200l48768,76200l48768,2055114l26670,2055114l26670,76200l0,76200l38100,0x">
                  <v:stroke weight="0pt" endcap="round" joinstyle="miter" miterlimit="8" on="false" color="#000000" opacity="0"/>
                  <v:fill on="true" color="#000000"/>
                </v:shape>
                <v:shape id="Shape 12571" style="position:absolute;width:2827;height:7;left:28879;top:8503;" coordsize="282702,762" path="m0,0l282702,762">
                  <v:stroke weight="1.75pt" endcap="flat" joinstyle="round" on="true" color="#000000"/>
                  <v:fill on="false" color="#000000" opacity="0"/>
                </v:shape>
                <v:shape id="Shape 12573" style="position:absolute;width:762;height:2125;left:31325;top:8503;" coordsize="76200,212598" path="m27432,0l49530,0l49530,136398l76200,136398l38100,212598l0,136398l27432,136398l27432,0x">
                  <v:stroke weight="0pt" endcap="flat" joinstyle="round" on="false" color="#000000" opacity="0"/>
                  <v:fill on="true" color="#000000"/>
                </v:shape>
                <v:shape id="Shape 12574" style="position:absolute;width:2110;height:762;left:31943;top:11673;" coordsize="211074,76200" path="m134874,0l211074,38100l134874,76200l134874,48768l0,48768l0,25908l134874,26603l134874,0x">
                  <v:stroke weight="0pt" endcap="flat" joinstyle="round" on="false" color="#000000" opacity="0"/>
                  <v:fill on="true" color="#000000"/>
                </v:shape>
                <v:shape id="Picture 75903" style="position:absolute;width:1493;height:9966;left:30954;top:10596;" filled="f">
                  <v:imagedata r:id="rId25"/>
                </v:shape>
                <v:shape id="Shape 12576" style="position:absolute;width:1417;height:9921;left:31005;top:10629;" coordsize="141732,992124" path="m141732,0l0,0l0,992124l141732,992124x">
                  <v:stroke weight="1.75pt" endcap="round" joinstyle="miter" miterlimit="8" on="true" color="#000000"/>
                  <v:fill on="false" color="#000000" opacity="0"/>
                </v:shape>
                <v:shape id="Shape 12579" style="position:absolute;width:563;height:11148;left:34053;top:2293;" coordsize="56388,1114806" path="m56388,0l0,0l0,1114806l56388,1114806x">
                  <v:stroke weight="1.75pt" endcap="round" joinstyle="miter" miterlimit="8" on="true" color="#000000"/>
                  <v:fill on="false" color="#000000" opacity="0"/>
                </v:shape>
                <v:rect id="Rectangle 12582" style="position:absolute;width:359;height:1285;left:34335;top:2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583" style="position:absolute;width:359;height:1285;left:34335;top:4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584" style="position:absolute;width:359;height:1285;left:34335;top:5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585" style="position:absolute;width:359;height:1285;left:34335;top:6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586" style="position:absolute;width:359;height:1285;left:34335;top: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587" style="position:absolute;width:359;height:1285;left:34335;top:9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588" style="position:absolute;width:359;height:1285;left:34335;top:10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589" style="position:absolute;width:359;height:1285;left:34335;top:11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2590" style="position:absolute;width:563;height:579;left:34053;top:13502;" coordsize="56388,57912" path="m28194,0c43434,0,56388,12954,56388,28956c56388,44958,43434,57912,28194,57912c12192,57912,0,44958,0,28956c0,12954,12192,0,28194,0x">
                  <v:stroke weight="0pt" endcap="round" joinstyle="miter" miterlimit="8" on="false" color="#000000" opacity="0"/>
                  <v:fill on="true" color="#000000"/>
                </v:shape>
                <v:shape id="Shape 12591" style="position:absolute;width:563;height:579;left:34053;top:13502;" coordsize="56388,57912" path="m28194,0c12192,0,0,12954,0,28956c0,44958,12192,57912,28194,57912c43434,57912,56388,44958,56388,28956c56388,12954,43434,0,28194,0x">
                  <v:stroke weight="1.75pt" endcap="round" joinstyle="round" on="true" color="#000000"/>
                  <v:fill on="false" color="#000000" opacity="0"/>
                </v:shape>
                <v:shape id="Shape 12592" style="position:absolute;width:762;height:2346;left:33954;top:0;" coordsize="76200,234696" path="m37338,0l76200,76200l48826,76200l49530,234696l27432,234696l26724,76200l0,76200l37338,0x">
                  <v:stroke weight="0pt" endcap="round" joinstyle="round" on="false" color="#000000" opacity="0"/>
                  <v:fill on="true" color="#000000"/>
                </v:shape>
                <v:shape id="Shape 12593" style="position:absolute;width:762;height:2125;left:23538;top:33299;" coordsize="76200,212598" path="m26670,0l48768,0l49464,136398l76200,136398l38862,212598l0,136398l27366,136398l26670,0x">
                  <v:stroke weight="0pt" endcap="round" joinstyle="round" on="false" color="#000000" opacity="0"/>
                  <v:fill on="true" color="#000000"/>
                </v:shape>
                <v:shape id="Shape 12594" style="position:absolute;width:4251;height:762;left:18249;top:30091;" coordsize="425196,76200" path="m76200,0l76474,27406l425196,26670l425196,48768l76695,49503l76962,76200l0,38100l76200,0x">
                  <v:stroke weight="0pt" endcap="round" joinstyle="round" on="false" color="#000000" opacity="0"/>
                  <v:fill on="true" color="#000000"/>
                </v:shape>
                <v:shape id="Picture 75904" style="position:absolute;width:2865;height:1463;left:22471;top:29707;" filled="f">
                  <v:imagedata r:id="rId26"/>
                </v:shape>
                <v:shape id="Shape 12596" style="position:absolute;width:2834;height:1424;left:22501;top:29756;" coordsize="283464,142494" path="m283464,0l0,0l0,142494l283464,142494x">
                  <v:stroke weight="1.75pt" endcap="round" joinstyle="miter" miterlimit="8" on="true" color="#000000"/>
                  <v:fill on="false" color="#000000" opacity="0"/>
                </v:shape>
                <v:rect id="Rectangle 12599" style="position:absolute;width:2873;height:1285;left:19743;top:20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    6 </w:t>
                        </w:r>
                      </w:p>
                    </w:txbxContent>
                  </v:textbox>
                </v:rect>
                <v:rect id="Rectangle 12600" style="position:absolute;width:2873;height:1285;left:19743;top:28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    7 </w:t>
                        </w:r>
                      </w:p>
                    </w:txbxContent>
                  </v:textbox>
                </v:rect>
                <v:rect id="Rectangle 72700" style="position:absolute;width:359;height:1285;left:33733;top:18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98" style="position:absolute;width:719;height:1285;left:33192;top:18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72697" style="position:absolute;width:359;height:1285;left:35867;top:5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96" style="position:absolute;width:719;height:1285;left:35326;top:5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9</w:t>
                        </w:r>
                      </w:p>
                    </w:txbxContent>
                  </v:textbox>
                </v:rect>
                <v:shape id="Picture 75905" style="position:absolute;width:1920;height:14417;left:13997;top:14822;" filled="f">
                  <v:imagedata r:id="rId27"/>
                </v:shape>
                <v:shape id="Shape 12604" style="position:absolute;width:1889;height:14348;left:14043;top:14881;" coordsize="188976,1434846" path="m188976,0l0,0l0,1434846l188976,1434846x">
                  <v:stroke weight="1.75pt" endcap="round" joinstyle="miter" miterlimit="8" on="true" color="#000000"/>
                  <v:fill on="false" color="#000000" opacity="0"/>
                </v:shape>
                <v:shape id="Picture 75908" style="position:absolute;width:2194;height:14417;left:7302;top:14822;" filled="f">
                  <v:imagedata r:id="rId28"/>
                </v:shape>
                <v:shape id="Shape 12608" style="position:absolute;width:2118;height:14348;left:7353;top:14881;" coordsize="211836,1434846" path="m211836,0l0,0l0,1434846l211836,1434846x">
                  <v:stroke weight="1.75pt" endcap="round" joinstyle="miter" miterlimit="8" on="true" color="#000000"/>
                  <v:fill on="false" color="#000000" opacity="0"/>
                </v:shape>
                <v:shape id="Shape 12612" style="position:absolute;width:4259;height:4267;left:0;top:19834;" coordsize="425958,426720" path="m212598,0c95250,0,0,96012,0,213360c0,331470,95250,426720,212598,426720c330708,426720,425958,331470,425958,213360c425958,96012,330708,0,212598,0x">
                  <v:stroke weight="1.75pt" endcap="round" joinstyle="round" on="true" color="#000000"/>
                  <v:fill on="false" color="#000000" opacity="0"/>
                </v:shape>
                <v:shape id="Shape 12613" style="position:absolute;width:762;height:5349;left:9959;top:9380;" coordsize="76200,534924" path="m27432,0l50292,0l49550,459219l76200,459486l38100,534924l0,458724l27432,458999l27432,0x">
                  <v:stroke weight="0pt" endcap="round" joinstyle="round" on="false" color="#000000" opacity="0"/>
                  <v:fill on="true" color="#000000"/>
                </v:shape>
                <v:shape id="Shape 12614" style="position:absolute;width:8153;height:10515;left:2194;top:9319;" coordsize="815340,1051560" path="m815340,0l0,0l0,1051560">
                  <v:stroke weight="1.75pt" endcap="flat" joinstyle="miter" miterlimit="8" on="true" color="#000000"/>
                  <v:fill on="false" color="#000000" opacity="0"/>
                </v:shape>
                <v:shape id="Shape 12615" style="position:absolute;width:0;height:701;left:12115;top:27607;" coordsize="0,70104" path="m0,0l0,70104">
                  <v:stroke weight="1.75pt" endcap="flat" joinstyle="round" on="true" color="#000000"/>
                  <v:fill on="false" color="#000000" opacity="0"/>
                </v:shape>
                <v:shape id="Shape 12616" style="position:absolute;width:2842;height:1417;left:9982;top:27607;" coordsize="284226,141732" path="m284226,0l284226,140970l0,141732">
                  <v:stroke weight="1.75pt" endcap="flat" joinstyle="round" on="true" color="#000000"/>
                  <v:fill on="false" color="#000000" opacity="0"/>
                </v:shape>
                <v:shape id="Shape 12617" style="position:absolute;width:1417;height:7;left:10698;top:28308;" coordsize="141732,762" path="m141732,0l0,762">
                  <v:stroke weight="1.75pt" endcap="flat" joinstyle="round" on="true" color="#000000"/>
                  <v:fill on="false" color="#000000" opacity="0"/>
                </v:shape>
                <v:shape id="Shape 12618" style="position:absolute;width:7;height:14302;left:9982;top:14714;" coordsize="762,1430274" path="m0,1430274l762,0">
                  <v:stroke weight="1.75pt" endcap="flat" joinstyle="round" on="true" color="#000000"/>
                  <v:fill on="false" color="#000000" opacity="0"/>
                </v:shape>
                <v:shape id="Shape 12619" style="position:absolute;width:0;height:13647;left:10698;top:14714;" coordsize="0,1364742" path="m0,1364742l0,0">
                  <v:stroke weight="1.75pt" endcap="flat" joinstyle="round" on="true" color="#000000"/>
                  <v:fill on="false" color="#000000" opacity="0"/>
                </v:shape>
                <v:shape id="Shape 12620" style="position:absolute;width:716;height:7;left:9982;top:14676;" coordsize="71628,762" path="m0,0l71628,762">
                  <v:stroke weight="1.75pt" endcap="flat" joinstyle="round" on="true" color="#000000"/>
                  <v:fill on="false" color="#000000" opacity="0"/>
                </v:shape>
                <v:shape id="Picture 75906" style="position:absolute;width:2194;height:762;left:11366;top:26120;" filled="f">
                  <v:imagedata r:id="rId29"/>
                </v:shape>
                <v:shape id="Shape 12622" style="position:absolute;width:2118;height:701;left:11407;top:26197;" coordsize="211836,70104" path="m211836,0l0,0l0,70104l211836,70104x">
                  <v:stroke weight="1.75pt" endcap="round" joinstyle="miter" miterlimit="8" on="true" color="#000000"/>
                  <v:fill on="false" color="#000000" opacity="0"/>
                </v:shape>
                <v:shape id="Picture 75907" style="position:absolute;width:2194;height:1493;left:11366;top:24728;" filled="f">
                  <v:imagedata r:id="rId30"/>
                </v:shape>
                <v:shape id="Shape 12626" style="position:absolute;width:2118;height:1417;left:11407;top:24780;" coordsize="211836,141732" path="m211836,0l0,0l0,141732l211836,141732x">
                  <v:stroke weight="1.75pt" endcap="round" joinstyle="miter" miterlimit="8" on="true" color="#000000"/>
                  <v:fill on="false" color="#000000" opacity="0"/>
                </v:shape>
                <v:shape id="Shape 12629" style="position:absolute;width:11971;height:7627;left:12359;top:9380;" coordsize="1197102,762762" path="m0,0l1170432,0l1169684,686989l1197102,688086l1155954,762762l1120902,685038l1147572,686105l1147572,22860l22098,22860l22098,543306l0,543306l0,0x">
                  <v:stroke weight="0pt" endcap="round" joinstyle="miter" miterlimit="8" on="false" color="#000000" opacity="0"/>
                  <v:fill on="true" color="#000000"/>
                </v:shape>
                <v:shape id="Shape 12630" style="position:absolute;width:708;height:533;left:20612;top:9212;" coordsize="70866,53340" path="m70866,0l70866,53340l0,26670l70866,0x">
                  <v:stroke weight="0pt" endcap="round" joinstyle="miter" miterlimit="8" on="false" color="#000000" opacity="0"/>
                  <v:fill on="true" color="#ffffff"/>
                </v:shape>
                <v:shape id="Shape 12631" style="position:absolute;width:708;height:533;left:19903;top:9212;" coordsize="70866,53340" path="m0,0l70866,26670l0,53340l0,0x">
                  <v:stroke weight="0pt" endcap="round" joinstyle="miter" miterlimit="8" on="false" color="#000000" opacity="0"/>
                  <v:fill on="true" color="#ffffff"/>
                </v:shape>
                <v:shape id="Shape 12632" style="position:absolute;width:1417;height:533;left:19903;top:9212;" coordsize="141732,53340" path="m0,53340l0,0l141732,53340l141732,0x">
                  <v:stroke weight="1.75pt" endcap="round" joinstyle="miter" miterlimit="8" on="true" color="#000000"/>
                  <v:fill on="false" color="#000000" opacity="0"/>
                </v:shape>
                <v:shape id="Shape 12633" style="position:absolute;width:0;height:800;left:20612;top:8503;" coordsize="0,80010" path="m0,80010l0,0">
                  <v:stroke weight="1.75pt" endcap="flat" joinstyle="round" on="true" color="#000000"/>
                  <v:fill on="false" color="#000000" opacity="0"/>
                </v:shape>
                <v:shape id="Shape 12634" style="position:absolute;width:1417;height:7;left:19903;top:8503;" coordsize="141732,762" path="m0,0l141732,762">
                  <v:stroke weight="1.75pt" endcap="flat" joinstyle="round" on="true" color="#000000"/>
                  <v:fill on="false" color="#000000" opacity="0"/>
                </v:shape>
                <v:shape id="Shape 12635" style="position:absolute;width:1760;height:1767;left:15659;top:8503;" coordsize="176022,176784" path="m87630,0c136398,0,176022,39624,176022,88392c176022,137160,136398,176784,87630,176784c38862,176784,0,137160,0,88392c0,39624,38862,0,87630,0x">
                  <v:stroke weight="0pt" endcap="flat" joinstyle="round" on="false" color="#000000" opacity="0"/>
                  <v:fill on="true" color="#ffffff"/>
                </v:shape>
                <v:shape id="Shape 12636" style="position:absolute;width:1760;height:1767;left:15659;top:8503;" coordsize="176022,176784" path="m87630,0c38862,0,0,39624,0,88392c0,137160,38862,176784,87630,176784c136398,176784,176022,137160,176022,88392c176022,39624,136398,0,87630,0x">
                  <v:stroke weight="1.75pt" endcap="round" joinstyle="round" on="true" color="#000000"/>
                  <v:fill on="false" color="#000000" opacity="0"/>
                </v:shape>
                <v:shape id="Shape 12637" style="position:absolute;width:762;height:2834;left:12077;top:12047;" coordsize="76200,283464" path="m38100,0l76200,76200l49485,76200l48768,283464l26670,283464l27387,76200l0,76200l38100,0x">
                  <v:stroke weight="0pt" endcap="round" joinstyle="round" on="false" color="#000000" opacity="0"/>
                  <v:fill on="true" color="#000000"/>
                </v:shape>
                <v:shape id="Shape 12638" style="position:absolute;width:762;height:2834;left:1821;top:17007;" coordsize="76200,283464" path="m38100,0l76200,76200l48768,76200l48768,283464l25908,282702l26625,76200l0,76200l38100,0x">
                  <v:stroke weight="0pt" endcap="round" joinstyle="round" on="false" color="#000000" opacity="0"/>
                  <v:fill on="true" color="#000000"/>
                </v:shape>
                <v:rect id="Rectangle 12640" style="position:absolute;width:3230;height:1285;left:76;top:25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     1 </w:t>
                        </w:r>
                      </w:p>
                    </w:txbxContent>
                  </v:textbox>
                </v:rect>
                <v:rect id="Rectangle 12642" style="position:absolute;width:3230;height:1285;left:4320;top:25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     2 </w:t>
                        </w:r>
                      </w:p>
                    </w:txbxContent>
                  </v:textbox>
                </v:rect>
                <v:rect id="Rectangle 12643" style="position:absolute;width:1794;height:1309;left:26822;top: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газ</w:t>
                        </w:r>
                      </w:p>
                    </w:txbxContent>
                  </v:textbox>
                </v:rect>
                <v:rect id="Rectangle 12644" style="position:absolute;width:359;height:1309;left:28171;top: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45" style="position:absolute;width:1409;height:1309;left:28445;top: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12646" style="position:absolute;width:359;height:1285;left:29497;top: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47" style="position:absolute;width:4095;height:1309;left:29771;top: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анализ</w:t>
                        </w:r>
                      </w:p>
                    </w:txbxContent>
                  </v:textbox>
                </v:rect>
                <v:rect id="Rectangle 12648" style="position:absolute;width:359;height:1285;left:32842;top: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49" style="position:absolute;width:1983;height:1309;left:10980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УВ</w:t>
                        </w:r>
                      </w:p>
                    </w:txbxContent>
                  </v:textbox>
                </v:rect>
                <v:rect id="Rectangle 12650" style="position:absolute;width:359;height:1309;left:12466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51" style="position:absolute;width:5182;height:1309;left:12740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фракция</w:t>
                        </w:r>
                      </w:p>
                    </w:txbxContent>
                  </v:textbox>
                </v:rect>
                <v:rect id="Rectangle 12652" style="position:absolute;width:359;height:1309;left:16634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53" style="position:absolute;width:1398;height:1309;left:16908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12654" style="position:absolute;width:359;height:1309;left:17960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55" style="position:absolute;width:4095;height:1309;left:18234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анализ</w:t>
                        </w:r>
                      </w:p>
                    </w:txbxContent>
                  </v:textbox>
                </v:rect>
                <v:rect id="Rectangle 12656" style="position:absolute;width:359;height:1309;left:21305;top:31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57" style="position:absolute;width:2766;height:1309;left:25161;top:3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вода</w:t>
                        </w:r>
                      </w:p>
                    </w:txbxContent>
                  </v:textbox>
                </v:rect>
                <v:rect id="Rectangle 12658" style="position:absolute;width:359;height:1285;left:27241;top:34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24"/>
        </w:rPr>
        <w:t xml:space="preserve"> </w:t>
      </w:r>
    </w:p>
    <w:p w:rsidR="00CD53A6" w:rsidRDefault="00664D59">
      <w:pPr>
        <w:spacing w:after="0" w:line="250" w:lineRule="auto"/>
        <w:ind w:left="-15" w:right="75" w:firstLine="699"/>
        <w:jc w:val="left"/>
      </w:pPr>
      <w:r>
        <w:rPr>
          <w:sz w:val="22"/>
        </w:rPr>
        <w:t>Рис</w:t>
      </w:r>
      <w:r>
        <w:rPr>
          <w:sz w:val="22"/>
        </w:rPr>
        <w:t xml:space="preserve">. 3. </w:t>
      </w:r>
      <w:r>
        <w:rPr>
          <w:sz w:val="22"/>
        </w:rPr>
        <w:t>Схема</w:t>
      </w:r>
      <w:r>
        <w:rPr>
          <w:sz w:val="22"/>
        </w:rPr>
        <w:t xml:space="preserve"> </w:t>
      </w:r>
      <w:r>
        <w:rPr>
          <w:sz w:val="22"/>
        </w:rPr>
        <w:t>лабораторной</w:t>
      </w:r>
      <w:r>
        <w:rPr>
          <w:sz w:val="22"/>
        </w:rPr>
        <w:t xml:space="preserve"> </w:t>
      </w:r>
      <w:r>
        <w:rPr>
          <w:sz w:val="22"/>
        </w:rPr>
        <w:t>проточной</w:t>
      </w:r>
      <w:r>
        <w:rPr>
          <w:sz w:val="22"/>
        </w:rPr>
        <w:t xml:space="preserve"> </w:t>
      </w:r>
      <w:r>
        <w:rPr>
          <w:sz w:val="22"/>
        </w:rPr>
        <w:t>установки</w:t>
      </w:r>
      <w:r>
        <w:rPr>
          <w:sz w:val="22"/>
        </w:rPr>
        <w:t xml:space="preserve"> </w:t>
      </w:r>
      <w:r>
        <w:rPr>
          <w:sz w:val="22"/>
        </w:rPr>
        <w:t>превращения</w:t>
      </w:r>
      <w:r>
        <w:rPr>
          <w:sz w:val="22"/>
        </w:rPr>
        <w:t xml:space="preserve"> </w:t>
      </w:r>
      <w:r>
        <w:rPr>
          <w:sz w:val="22"/>
        </w:rPr>
        <w:t>этанола</w:t>
      </w:r>
      <w:r>
        <w:rPr>
          <w:sz w:val="22"/>
        </w:rPr>
        <w:t xml:space="preserve"> </w:t>
      </w:r>
      <w:r>
        <w:rPr>
          <w:sz w:val="22"/>
        </w:rPr>
        <w:t>при</w:t>
      </w:r>
      <w:r>
        <w:rPr>
          <w:sz w:val="22"/>
        </w:rPr>
        <w:t xml:space="preserve"> </w:t>
      </w:r>
      <w:r>
        <w:rPr>
          <w:sz w:val="22"/>
        </w:rPr>
        <w:t>повышенном</w:t>
      </w:r>
      <w:r>
        <w:rPr>
          <w:sz w:val="22"/>
        </w:rPr>
        <w:t xml:space="preserve"> </w:t>
      </w:r>
      <w:r>
        <w:rPr>
          <w:sz w:val="22"/>
        </w:rPr>
        <w:t>давлении</w:t>
      </w:r>
      <w:r>
        <w:rPr>
          <w:sz w:val="22"/>
        </w:rPr>
        <w:t xml:space="preserve"> </w:t>
      </w:r>
      <w:r>
        <w:rPr>
          <w:sz w:val="22"/>
        </w:rPr>
        <w:t>на</w:t>
      </w:r>
      <w:r>
        <w:rPr>
          <w:sz w:val="22"/>
        </w:rPr>
        <w:t xml:space="preserve"> </w:t>
      </w:r>
      <w:r>
        <w:rPr>
          <w:sz w:val="22"/>
        </w:rPr>
        <w:t>стационарном</w:t>
      </w:r>
      <w:r>
        <w:rPr>
          <w:sz w:val="22"/>
        </w:rPr>
        <w:t xml:space="preserve"> </w:t>
      </w:r>
      <w:r>
        <w:rPr>
          <w:sz w:val="22"/>
        </w:rPr>
        <w:t>слое</w:t>
      </w:r>
      <w:r>
        <w:rPr>
          <w:sz w:val="22"/>
        </w:rPr>
        <w:t xml:space="preserve"> </w:t>
      </w:r>
      <w:r>
        <w:rPr>
          <w:sz w:val="22"/>
        </w:rPr>
        <w:t>катализатора</w:t>
      </w:r>
      <w:r>
        <w:rPr>
          <w:sz w:val="22"/>
        </w:rPr>
        <w:t xml:space="preserve"> </w:t>
      </w:r>
    </w:p>
    <w:p w:rsidR="00CD53A6" w:rsidRDefault="00664D59">
      <w:pPr>
        <w:spacing w:after="0" w:line="250" w:lineRule="auto"/>
        <w:ind w:left="-15" w:right="75" w:firstLine="699"/>
        <w:jc w:val="left"/>
      </w:pPr>
      <w:r>
        <w:rPr>
          <w:sz w:val="22"/>
        </w:rPr>
        <w:t xml:space="preserve">1 – </w:t>
      </w:r>
      <w:r>
        <w:rPr>
          <w:sz w:val="22"/>
        </w:rPr>
        <w:t>насос</w:t>
      </w:r>
      <w:r>
        <w:rPr>
          <w:sz w:val="22"/>
        </w:rPr>
        <w:t>-</w:t>
      </w:r>
      <w:r>
        <w:rPr>
          <w:sz w:val="22"/>
        </w:rPr>
        <w:t>дозатор</w:t>
      </w:r>
      <w:r>
        <w:rPr>
          <w:sz w:val="22"/>
        </w:rPr>
        <w:t xml:space="preserve">; 2 – </w:t>
      </w:r>
      <w:r>
        <w:rPr>
          <w:sz w:val="22"/>
        </w:rPr>
        <w:t>электрическая</w:t>
      </w:r>
      <w:r>
        <w:rPr>
          <w:sz w:val="22"/>
        </w:rPr>
        <w:t xml:space="preserve"> </w:t>
      </w:r>
      <w:r>
        <w:rPr>
          <w:sz w:val="22"/>
        </w:rPr>
        <w:t>печь</w:t>
      </w:r>
      <w:r>
        <w:rPr>
          <w:sz w:val="22"/>
        </w:rPr>
        <w:t xml:space="preserve">; 3 – </w:t>
      </w:r>
      <w:r>
        <w:rPr>
          <w:sz w:val="22"/>
        </w:rPr>
        <w:t>реакторный</w:t>
      </w:r>
      <w:r>
        <w:rPr>
          <w:sz w:val="22"/>
        </w:rPr>
        <w:t xml:space="preserve"> </w:t>
      </w:r>
      <w:r>
        <w:rPr>
          <w:sz w:val="22"/>
        </w:rPr>
        <w:t>блок</w:t>
      </w:r>
      <w:r>
        <w:rPr>
          <w:sz w:val="22"/>
        </w:rPr>
        <w:t xml:space="preserve">; 4 – </w:t>
      </w:r>
      <w:r>
        <w:rPr>
          <w:sz w:val="22"/>
        </w:rPr>
        <w:t>манометр</w:t>
      </w:r>
      <w:r>
        <w:rPr>
          <w:sz w:val="22"/>
        </w:rPr>
        <w:t xml:space="preserve">; 5 – </w:t>
      </w:r>
      <w:r>
        <w:rPr>
          <w:sz w:val="22"/>
        </w:rPr>
        <w:t>дросселирующий</w:t>
      </w:r>
      <w:r>
        <w:rPr>
          <w:sz w:val="22"/>
        </w:rPr>
        <w:t xml:space="preserve"> </w:t>
      </w:r>
      <w:r>
        <w:rPr>
          <w:sz w:val="22"/>
        </w:rPr>
        <w:t>кран</w:t>
      </w:r>
      <w:r>
        <w:rPr>
          <w:sz w:val="22"/>
        </w:rPr>
        <w:t xml:space="preserve">; 6 – </w:t>
      </w:r>
      <w:r>
        <w:rPr>
          <w:sz w:val="22"/>
        </w:rPr>
        <w:t>конденсатор</w:t>
      </w:r>
      <w:r>
        <w:rPr>
          <w:sz w:val="22"/>
        </w:rPr>
        <w:t xml:space="preserve">; 7 – </w:t>
      </w:r>
      <w:r>
        <w:rPr>
          <w:sz w:val="22"/>
        </w:rPr>
        <w:t>сепаратор</w:t>
      </w:r>
      <w:r>
        <w:rPr>
          <w:sz w:val="22"/>
        </w:rPr>
        <w:t xml:space="preserve">; 8 – </w:t>
      </w:r>
      <w:r>
        <w:rPr>
          <w:sz w:val="22"/>
        </w:rPr>
        <w:t>скруббер</w:t>
      </w:r>
      <w:r>
        <w:rPr>
          <w:sz w:val="22"/>
        </w:rPr>
        <w:t xml:space="preserve">; 9 – </w:t>
      </w:r>
      <w:r>
        <w:rPr>
          <w:sz w:val="22"/>
        </w:rPr>
        <w:t>измеритель</w:t>
      </w:r>
      <w:r>
        <w:rPr>
          <w:sz w:val="22"/>
        </w:rPr>
        <w:t xml:space="preserve"> </w:t>
      </w:r>
      <w:r>
        <w:rPr>
          <w:sz w:val="22"/>
        </w:rPr>
        <w:t>газового</w:t>
      </w:r>
      <w:r>
        <w:rPr>
          <w:sz w:val="22"/>
        </w:rPr>
        <w:t xml:space="preserve"> </w:t>
      </w:r>
      <w:r>
        <w:rPr>
          <w:sz w:val="22"/>
        </w:rPr>
        <w:t>потока</w:t>
      </w:r>
      <w:r>
        <w:rPr>
          <w:sz w:val="22"/>
        </w:rPr>
        <w:t xml:space="preserve">. </w:t>
      </w:r>
    </w:p>
    <w:p w:rsidR="00CD53A6" w:rsidRDefault="00664D59">
      <w:pPr>
        <w:ind w:left="-15" w:right="148"/>
      </w:pPr>
      <w:r>
        <w:t>Основной</w:t>
      </w:r>
      <w:r>
        <w:t xml:space="preserve"> </w:t>
      </w:r>
      <w:r>
        <w:t>частью</w:t>
      </w:r>
      <w:r>
        <w:t xml:space="preserve"> </w:t>
      </w:r>
      <w:r>
        <w:t>данной</w:t>
      </w:r>
      <w:r>
        <w:t xml:space="preserve"> </w:t>
      </w:r>
      <w:r>
        <w:t>установки</w:t>
      </w:r>
      <w:r>
        <w:t xml:space="preserve"> </w:t>
      </w:r>
      <w:r>
        <w:t>является</w:t>
      </w:r>
      <w:r>
        <w:t xml:space="preserve"> </w:t>
      </w:r>
      <w:r>
        <w:t>металлический</w:t>
      </w:r>
      <w:r>
        <w:t xml:space="preserve"> </w:t>
      </w:r>
      <w:r>
        <w:t>реакторный</w:t>
      </w:r>
      <w:r>
        <w:t xml:space="preserve"> </w:t>
      </w:r>
      <w:r>
        <w:t>блок</w:t>
      </w:r>
      <w:r>
        <w:t xml:space="preserve"> (3), </w:t>
      </w:r>
      <w:r>
        <w:t>выполненный</w:t>
      </w:r>
      <w:r>
        <w:t xml:space="preserve"> </w:t>
      </w:r>
      <w:r>
        <w:t>из</w:t>
      </w:r>
      <w:r>
        <w:t xml:space="preserve"> </w:t>
      </w:r>
      <w:r>
        <w:t>нержавеющей</w:t>
      </w:r>
      <w:r>
        <w:t xml:space="preserve"> </w:t>
      </w:r>
      <w:r>
        <w:t>стали</w:t>
      </w:r>
      <w:r>
        <w:t xml:space="preserve">, </w:t>
      </w:r>
      <w:r>
        <w:t>который</w:t>
      </w:r>
      <w:r>
        <w:t xml:space="preserve"> </w:t>
      </w:r>
      <w:r>
        <w:t>помещается</w:t>
      </w:r>
      <w:r>
        <w:t xml:space="preserve"> </w:t>
      </w:r>
      <w:r>
        <w:t>внутрь</w:t>
      </w:r>
      <w:r>
        <w:t xml:space="preserve"> </w:t>
      </w:r>
      <w:r>
        <w:t>электрической</w:t>
      </w:r>
      <w:r>
        <w:t xml:space="preserve"> </w:t>
      </w:r>
      <w:r>
        <w:t>печи</w:t>
      </w:r>
      <w:r>
        <w:t xml:space="preserve"> (2), </w:t>
      </w:r>
      <w:r>
        <w:t>позволяющей</w:t>
      </w:r>
      <w:r>
        <w:t xml:space="preserve"> </w:t>
      </w:r>
      <w:r>
        <w:t>осуществлять</w:t>
      </w:r>
      <w:r>
        <w:t xml:space="preserve"> </w:t>
      </w:r>
      <w:r>
        <w:t>нагрев</w:t>
      </w:r>
      <w:r>
        <w:t xml:space="preserve"> </w:t>
      </w:r>
      <w:r>
        <w:t>реактора</w:t>
      </w:r>
      <w:r>
        <w:t xml:space="preserve"> </w:t>
      </w:r>
      <w:r>
        <w:t>с</w:t>
      </w:r>
      <w:r>
        <w:t xml:space="preserve"> </w:t>
      </w:r>
      <w:r>
        <w:t>катализа</w:t>
      </w:r>
      <w:r>
        <w:t>тором</w:t>
      </w:r>
      <w:r>
        <w:t xml:space="preserve"> </w:t>
      </w:r>
      <w:r>
        <w:t>до</w:t>
      </w:r>
      <w:r>
        <w:t xml:space="preserve"> 600</w:t>
      </w:r>
      <w:r>
        <w:rPr>
          <w:vertAlign w:val="superscript"/>
        </w:rPr>
        <w:t>о</w:t>
      </w:r>
      <w:r>
        <w:t>С</w:t>
      </w:r>
      <w:r>
        <w:t xml:space="preserve">. </w:t>
      </w:r>
      <w:r>
        <w:t>Температура</w:t>
      </w:r>
      <w:r>
        <w:t xml:space="preserve"> </w:t>
      </w:r>
      <w:r>
        <w:t>в</w:t>
      </w:r>
      <w:r>
        <w:t xml:space="preserve"> </w:t>
      </w:r>
      <w:r>
        <w:t>реакторе</w:t>
      </w:r>
      <w:r>
        <w:t xml:space="preserve"> </w:t>
      </w:r>
      <w:r>
        <w:t>также</w:t>
      </w:r>
      <w:r>
        <w:t xml:space="preserve"> </w:t>
      </w:r>
      <w:r>
        <w:t>измеряется</w:t>
      </w:r>
      <w:r>
        <w:t xml:space="preserve"> </w:t>
      </w:r>
      <w:r>
        <w:t>хромель</w:t>
      </w:r>
      <w:r>
        <w:t>-</w:t>
      </w:r>
      <w:r>
        <w:t>алюмелевой</w:t>
      </w:r>
      <w:r>
        <w:t xml:space="preserve"> </w:t>
      </w:r>
      <w:r>
        <w:t>термопарой</w:t>
      </w:r>
      <w:r>
        <w:t xml:space="preserve"> </w:t>
      </w:r>
      <w:r>
        <w:t>ХА</w:t>
      </w:r>
      <w:r>
        <w:t xml:space="preserve"> (</w:t>
      </w:r>
      <w:r>
        <w:t>с</w:t>
      </w:r>
      <w:r>
        <w:t xml:space="preserve"> </w:t>
      </w:r>
      <w:r>
        <w:t>точностью</w:t>
      </w:r>
      <w:r>
        <w:t xml:space="preserve"> </w:t>
      </w:r>
      <w:r>
        <w:t>до</w:t>
      </w:r>
      <w:r>
        <w:t xml:space="preserve"> ±0,51</w:t>
      </w:r>
      <w:r>
        <w:rPr>
          <w:vertAlign w:val="superscript"/>
        </w:rPr>
        <w:t>о</w:t>
      </w:r>
      <w:r>
        <w:t>С</w:t>
      </w:r>
      <w:r>
        <w:t xml:space="preserve">), </w:t>
      </w:r>
      <w:r>
        <w:t>подключенной</w:t>
      </w:r>
      <w:r>
        <w:t xml:space="preserve"> </w:t>
      </w:r>
      <w:r>
        <w:t>к</w:t>
      </w:r>
      <w:r>
        <w:t xml:space="preserve"> </w:t>
      </w:r>
      <w:r>
        <w:t>микропроцессорному</w:t>
      </w:r>
      <w:r>
        <w:t xml:space="preserve"> </w:t>
      </w:r>
      <w:r>
        <w:lastRenderedPageBreak/>
        <w:t>измерителю</w:t>
      </w:r>
      <w:r>
        <w:t xml:space="preserve"> «</w:t>
      </w:r>
      <w:r>
        <w:t>ОВЕН</w:t>
      </w:r>
      <w:r>
        <w:t>» (</w:t>
      </w:r>
      <w:r>
        <w:t>с</w:t>
      </w:r>
      <w:r>
        <w:t xml:space="preserve"> </w:t>
      </w:r>
      <w:r>
        <w:t>точностью</w:t>
      </w:r>
      <w:r>
        <w:t xml:space="preserve"> ±0,5-1</w:t>
      </w:r>
      <w:r>
        <w:rPr>
          <w:vertAlign w:val="superscript"/>
        </w:rPr>
        <w:t>о</w:t>
      </w:r>
      <w:r>
        <w:t>С</w:t>
      </w:r>
      <w:r>
        <w:t xml:space="preserve">). </w:t>
      </w:r>
      <w:r>
        <w:t>Температура</w:t>
      </w:r>
      <w:r>
        <w:t xml:space="preserve"> </w:t>
      </w:r>
      <w:r>
        <w:t>нагрева</w:t>
      </w:r>
      <w:r>
        <w:t xml:space="preserve"> </w:t>
      </w:r>
      <w:r>
        <w:t>электрической</w:t>
      </w:r>
      <w:r>
        <w:t xml:space="preserve"> </w:t>
      </w:r>
      <w:r>
        <w:t>печи</w:t>
      </w:r>
      <w:r>
        <w:t xml:space="preserve"> </w:t>
      </w:r>
      <w:r>
        <w:t>регулируется</w:t>
      </w:r>
      <w:r>
        <w:t xml:space="preserve"> </w:t>
      </w:r>
      <w:r>
        <w:t>микропроцессорным</w:t>
      </w:r>
      <w:r>
        <w:t xml:space="preserve"> </w:t>
      </w:r>
      <w:r>
        <w:t>терморегулятором</w:t>
      </w:r>
      <w:r>
        <w:t xml:space="preserve"> «</w:t>
      </w:r>
      <w:r>
        <w:t>ОВЕН</w:t>
      </w:r>
      <w:r>
        <w:t>» (</w:t>
      </w:r>
      <w:r>
        <w:t>с</w:t>
      </w:r>
      <w:r>
        <w:t xml:space="preserve"> </w:t>
      </w:r>
      <w:r>
        <w:t>точностью</w:t>
      </w:r>
      <w:r>
        <w:t xml:space="preserve"> ±5</w:t>
      </w:r>
      <w:r>
        <w:rPr>
          <w:vertAlign w:val="superscript"/>
        </w:rPr>
        <w:t>о</w:t>
      </w:r>
      <w:r>
        <w:t>С</w:t>
      </w:r>
      <w:r>
        <w:t xml:space="preserve">). </w:t>
      </w:r>
    </w:p>
    <w:p w:rsidR="00CD53A6" w:rsidRDefault="00664D59">
      <w:pPr>
        <w:ind w:left="-15" w:right="148"/>
      </w:pPr>
      <w:r>
        <w:t>Реакторный</w:t>
      </w:r>
      <w:r>
        <w:t xml:space="preserve"> </w:t>
      </w:r>
      <w:r>
        <w:t>блок</w:t>
      </w:r>
      <w:r>
        <w:t xml:space="preserve"> </w:t>
      </w:r>
      <w:r>
        <w:t>представляет</w:t>
      </w:r>
      <w:r>
        <w:t xml:space="preserve"> </w:t>
      </w:r>
      <w:r>
        <w:t>собой</w:t>
      </w:r>
      <w:r>
        <w:t xml:space="preserve"> </w:t>
      </w:r>
      <w:r>
        <w:t>реактор</w:t>
      </w:r>
      <w:r>
        <w:t xml:space="preserve">, </w:t>
      </w:r>
      <w:r>
        <w:t>совмещенный</w:t>
      </w:r>
      <w:r>
        <w:t xml:space="preserve"> </w:t>
      </w:r>
      <w:r>
        <w:t>с</w:t>
      </w:r>
      <w:r>
        <w:t xml:space="preserve"> </w:t>
      </w:r>
      <w:r>
        <w:t>испарителем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металлической</w:t>
      </w:r>
      <w:r>
        <w:t xml:space="preserve"> </w:t>
      </w:r>
      <w:r>
        <w:t>трубкой</w:t>
      </w:r>
      <w:r>
        <w:t xml:space="preserve"> </w:t>
      </w:r>
      <w:r>
        <w:t>диаметром</w:t>
      </w:r>
      <w:r>
        <w:t xml:space="preserve"> 3 </w:t>
      </w:r>
      <w:r>
        <w:t>мм</w:t>
      </w:r>
      <w:r>
        <w:t xml:space="preserve">. </w:t>
      </w:r>
      <w:r>
        <w:t>В</w:t>
      </w:r>
      <w:r>
        <w:t xml:space="preserve"> </w:t>
      </w:r>
      <w:r>
        <w:t>реакторный</w:t>
      </w:r>
      <w:r>
        <w:t xml:space="preserve"> </w:t>
      </w:r>
      <w:r>
        <w:t>блок</w:t>
      </w:r>
      <w:r>
        <w:t xml:space="preserve"> (3) </w:t>
      </w:r>
      <w:r>
        <w:t>на</w:t>
      </w:r>
      <w:r>
        <w:t xml:space="preserve"> </w:t>
      </w:r>
      <w:r>
        <w:t>сетку</w:t>
      </w:r>
      <w:r>
        <w:t xml:space="preserve"> </w:t>
      </w:r>
      <w:r>
        <w:t>реактора</w:t>
      </w:r>
      <w:r>
        <w:t xml:space="preserve"> </w:t>
      </w:r>
      <w:r>
        <w:t>загружают</w:t>
      </w:r>
      <w:r>
        <w:t xml:space="preserve"> </w:t>
      </w:r>
      <w:r>
        <w:t>навеску</w:t>
      </w:r>
      <w:r>
        <w:t xml:space="preserve"> </w:t>
      </w:r>
      <w:r>
        <w:t>катализатора</w:t>
      </w:r>
      <w:r>
        <w:t xml:space="preserve"> </w:t>
      </w:r>
      <w:r>
        <w:t>массой</w:t>
      </w:r>
      <w:r>
        <w:t xml:space="preserve"> 1 </w:t>
      </w:r>
      <w:r>
        <w:t>грамм</w:t>
      </w:r>
      <w:r>
        <w:t xml:space="preserve">. </w:t>
      </w:r>
      <w:r>
        <w:t>Этанол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насоса</w:t>
      </w:r>
      <w:r>
        <w:t xml:space="preserve"> (1) </w:t>
      </w:r>
      <w:r>
        <w:t>подавали</w:t>
      </w:r>
      <w:r>
        <w:t xml:space="preserve"> </w:t>
      </w:r>
      <w:r>
        <w:t>в</w:t>
      </w:r>
      <w:r>
        <w:t xml:space="preserve"> </w:t>
      </w:r>
      <w:r>
        <w:t>испаритель</w:t>
      </w:r>
      <w:r>
        <w:t xml:space="preserve">, </w:t>
      </w:r>
      <w:r>
        <w:t>и</w:t>
      </w:r>
      <w:r>
        <w:t xml:space="preserve"> </w:t>
      </w:r>
      <w:r>
        <w:t>далее</w:t>
      </w:r>
      <w:r>
        <w:t xml:space="preserve"> </w:t>
      </w:r>
      <w:r>
        <w:t>пары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 </w:t>
      </w:r>
      <w:r>
        <w:t>снизу</w:t>
      </w:r>
      <w:r>
        <w:t xml:space="preserve"> </w:t>
      </w:r>
      <w:r>
        <w:t>подают</w:t>
      </w:r>
      <w:r>
        <w:t xml:space="preserve"> </w:t>
      </w:r>
      <w:r>
        <w:t>на</w:t>
      </w:r>
      <w:r>
        <w:t xml:space="preserve"> </w:t>
      </w:r>
      <w:r>
        <w:t>слой</w:t>
      </w:r>
      <w:r>
        <w:t xml:space="preserve"> </w:t>
      </w:r>
      <w:r>
        <w:t>катализатора</w:t>
      </w:r>
      <w:r>
        <w:t xml:space="preserve">. </w:t>
      </w:r>
      <w:r>
        <w:t>Температуру</w:t>
      </w:r>
      <w:r>
        <w:t xml:space="preserve"> </w:t>
      </w:r>
      <w:r>
        <w:t>в</w:t>
      </w:r>
      <w:r>
        <w:t xml:space="preserve"> </w:t>
      </w:r>
      <w:r>
        <w:t>реакторе</w:t>
      </w:r>
      <w:r>
        <w:t xml:space="preserve"> </w:t>
      </w:r>
      <w:r>
        <w:t>поддерживают</w:t>
      </w:r>
      <w:r>
        <w:t xml:space="preserve"> </w:t>
      </w:r>
      <w:r>
        <w:t>автоматическим</w:t>
      </w:r>
      <w:r>
        <w:t xml:space="preserve"> </w:t>
      </w:r>
      <w:r>
        <w:t>терморегулятором</w:t>
      </w:r>
      <w:r>
        <w:t xml:space="preserve"> </w:t>
      </w:r>
      <w:r>
        <w:t>с</w:t>
      </w:r>
      <w:r>
        <w:t xml:space="preserve"> </w:t>
      </w:r>
      <w:r>
        <w:t>точностью</w:t>
      </w:r>
      <w:r>
        <w:t xml:space="preserve"> ±5</w:t>
      </w:r>
      <w:r>
        <w:rPr>
          <w:vertAlign w:val="superscript"/>
        </w:rPr>
        <w:t>о</w:t>
      </w:r>
      <w:r>
        <w:t>С</w:t>
      </w:r>
      <w:r>
        <w:t xml:space="preserve">, </w:t>
      </w:r>
      <w:r>
        <w:t>нагрев</w:t>
      </w:r>
      <w:r>
        <w:t xml:space="preserve"> </w:t>
      </w:r>
      <w:r>
        <w:t>реактора</w:t>
      </w:r>
      <w:r>
        <w:t xml:space="preserve"> </w:t>
      </w:r>
      <w:r>
        <w:t>осуществляют</w:t>
      </w:r>
      <w:r>
        <w:t xml:space="preserve"> </w:t>
      </w:r>
      <w:r>
        <w:t>электропечью</w:t>
      </w:r>
      <w:r>
        <w:t xml:space="preserve"> (2</w:t>
      </w:r>
      <w:r>
        <w:t xml:space="preserve">). </w:t>
      </w:r>
      <w:r>
        <w:t>Давление</w:t>
      </w:r>
      <w:r>
        <w:t xml:space="preserve"> </w:t>
      </w:r>
      <w:r>
        <w:t>в</w:t>
      </w:r>
      <w:r>
        <w:t xml:space="preserve"> </w:t>
      </w:r>
      <w:r>
        <w:t>реакторе</w:t>
      </w:r>
      <w:r>
        <w:t xml:space="preserve"> </w:t>
      </w:r>
      <w:r>
        <w:t>контролируют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манометра</w:t>
      </w:r>
      <w:r>
        <w:t xml:space="preserve"> (4) </w:t>
      </w:r>
      <w:r>
        <w:t>и</w:t>
      </w:r>
      <w:r>
        <w:t xml:space="preserve"> </w:t>
      </w:r>
      <w:r>
        <w:t>поддерживают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дросселирующего</w:t>
      </w:r>
      <w:r>
        <w:t xml:space="preserve"> </w:t>
      </w:r>
      <w:r>
        <w:t>крана</w:t>
      </w:r>
      <w:r>
        <w:t xml:space="preserve"> (5). </w:t>
      </w:r>
    </w:p>
    <w:p w:rsidR="00CD53A6" w:rsidRDefault="00664D59">
      <w:pPr>
        <w:ind w:left="-15" w:right="148"/>
      </w:pPr>
      <w:r>
        <w:t>Продукты</w:t>
      </w:r>
      <w:r>
        <w:t xml:space="preserve"> </w:t>
      </w:r>
      <w:r>
        <w:t>реакции</w:t>
      </w:r>
      <w:r>
        <w:t xml:space="preserve"> </w:t>
      </w:r>
      <w:r>
        <w:t>поступают</w:t>
      </w:r>
      <w:r>
        <w:t xml:space="preserve"> </w:t>
      </w:r>
      <w:r>
        <w:t>в</w:t>
      </w:r>
      <w:r>
        <w:t xml:space="preserve"> </w:t>
      </w:r>
      <w:r>
        <w:t>конденсатор</w:t>
      </w:r>
      <w:r>
        <w:t xml:space="preserve"> (6), </w:t>
      </w:r>
      <w:r>
        <w:t>который</w:t>
      </w:r>
      <w:r>
        <w:t xml:space="preserve"> </w:t>
      </w:r>
      <w:r>
        <w:t>охлаждался</w:t>
      </w:r>
      <w:r>
        <w:t xml:space="preserve"> </w:t>
      </w:r>
      <w:r>
        <w:t>проточной</w:t>
      </w:r>
      <w:r>
        <w:t xml:space="preserve"> </w:t>
      </w:r>
      <w:r>
        <w:t>водой</w:t>
      </w:r>
      <w:r>
        <w:t xml:space="preserve">. </w:t>
      </w:r>
      <w:r>
        <w:t>В</w:t>
      </w:r>
      <w:r>
        <w:t xml:space="preserve"> </w:t>
      </w:r>
      <w:r>
        <w:t>сепараторе</w:t>
      </w:r>
      <w:r>
        <w:t xml:space="preserve"> (7) </w:t>
      </w:r>
      <w:r>
        <w:t>происходит</w:t>
      </w:r>
      <w:r>
        <w:t xml:space="preserve"> </w:t>
      </w:r>
      <w:r>
        <w:t>разделение</w:t>
      </w:r>
      <w:r>
        <w:t xml:space="preserve"> </w:t>
      </w:r>
      <w:r>
        <w:t>реакционной</w:t>
      </w:r>
      <w:r>
        <w:t xml:space="preserve"> </w:t>
      </w:r>
      <w:r>
        <w:t>массы</w:t>
      </w:r>
      <w:r>
        <w:t xml:space="preserve"> </w:t>
      </w:r>
      <w:r>
        <w:t>на</w:t>
      </w:r>
      <w:r>
        <w:t xml:space="preserve"> </w:t>
      </w:r>
      <w:r>
        <w:t>жидкую</w:t>
      </w:r>
      <w:r>
        <w:t xml:space="preserve"> </w:t>
      </w:r>
      <w:r>
        <w:t>и</w:t>
      </w:r>
      <w:r>
        <w:t xml:space="preserve"> </w:t>
      </w:r>
      <w:r>
        <w:t>газообразную</w:t>
      </w:r>
      <w:r>
        <w:t xml:space="preserve"> </w:t>
      </w:r>
      <w:r>
        <w:t>фазы</w:t>
      </w:r>
      <w:r>
        <w:t xml:space="preserve">. </w:t>
      </w:r>
      <w:r>
        <w:t>Жидкую</w:t>
      </w:r>
      <w:r>
        <w:t xml:space="preserve"> </w:t>
      </w:r>
      <w:r>
        <w:t>фазу</w:t>
      </w:r>
      <w:r>
        <w:t xml:space="preserve">, </w:t>
      </w:r>
      <w:r>
        <w:t>представляющую</w:t>
      </w:r>
      <w:r>
        <w:t xml:space="preserve"> </w:t>
      </w:r>
      <w:r>
        <w:t>собой</w:t>
      </w:r>
      <w:r>
        <w:t xml:space="preserve"> </w:t>
      </w:r>
      <w:r>
        <w:t>водную</w:t>
      </w:r>
      <w:r>
        <w:t xml:space="preserve"> </w:t>
      </w:r>
      <w:r>
        <w:t>и</w:t>
      </w:r>
      <w:r>
        <w:t xml:space="preserve"> </w:t>
      </w:r>
      <w:r>
        <w:t>углеводородную</w:t>
      </w:r>
      <w:r>
        <w:t xml:space="preserve"> </w:t>
      </w:r>
      <w:r>
        <w:t>фракции</w:t>
      </w:r>
      <w:r>
        <w:t xml:space="preserve">, </w:t>
      </w:r>
      <w:r>
        <w:t>отбирают</w:t>
      </w:r>
      <w:r>
        <w:t xml:space="preserve"> </w:t>
      </w:r>
      <w:r>
        <w:t>в</w:t>
      </w:r>
      <w:r>
        <w:t xml:space="preserve"> </w:t>
      </w:r>
      <w:r>
        <w:t>приемник</w:t>
      </w:r>
      <w:r>
        <w:t xml:space="preserve">. </w:t>
      </w:r>
      <w:r>
        <w:t>Затем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делительной</w:t>
      </w:r>
      <w:r>
        <w:t xml:space="preserve"> </w:t>
      </w:r>
      <w:r>
        <w:t>воронки</w:t>
      </w:r>
      <w:r>
        <w:t xml:space="preserve"> </w:t>
      </w:r>
      <w:r>
        <w:t>выделяют</w:t>
      </w:r>
      <w:r>
        <w:t xml:space="preserve"> </w:t>
      </w:r>
      <w:r>
        <w:t>углеводородную</w:t>
      </w:r>
      <w:r>
        <w:t xml:space="preserve"> </w:t>
      </w:r>
      <w:r>
        <w:t>фракцию</w:t>
      </w:r>
      <w:r>
        <w:t xml:space="preserve"> </w:t>
      </w:r>
      <w:r>
        <w:t>из</w:t>
      </w:r>
      <w:r>
        <w:t xml:space="preserve"> </w:t>
      </w:r>
      <w:r>
        <w:t>жидкого</w:t>
      </w:r>
      <w:r>
        <w:t xml:space="preserve"> </w:t>
      </w:r>
      <w:r>
        <w:t>продукта</w:t>
      </w:r>
      <w:r>
        <w:t xml:space="preserve"> </w:t>
      </w:r>
      <w:r>
        <w:t>реакции</w:t>
      </w:r>
      <w:r>
        <w:t xml:space="preserve">. </w:t>
      </w:r>
      <w:r>
        <w:t>Газовая</w:t>
      </w:r>
      <w:r>
        <w:t xml:space="preserve"> </w:t>
      </w:r>
      <w:r>
        <w:t>фаза</w:t>
      </w:r>
      <w:r>
        <w:t xml:space="preserve">, </w:t>
      </w:r>
      <w:r>
        <w:t>пройдя</w:t>
      </w:r>
      <w:r>
        <w:t xml:space="preserve"> </w:t>
      </w:r>
      <w:r>
        <w:t>через</w:t>
      </w:r>
      <w:r>
        <w:t xml:space="preserve"> </w:t>
      </w:r>
      <w:r>
        <w:t>скруббер</w:t>
      </w:r>
      <w:r>
        <w:t xml:space="preserve"> (8) </w:t>
      </w:r>
      <w:r>
        <w:t>и</w:t>
      </w:r>
      <w:r>
        <w:t xml:space="preserve"> </w:t>
      </w:r>
      <w:r>
        <w:t>измеритель</w:t>
      </w:r>
      <w:r>
        <w:t xml:space="preserve"> </w:t>
      </w:r>
      <w:r>
        <w:t>газового</w:t>
      </w:r>
      <w:r>
        <w:t xml:space="preserve"> </w:t>
      </w:r>
      <w:r>
        <w:t>потока</w:t>
      </w:r>
      <w:r>
        <w:t xml:space="preserve"> (9) (</w:t>
      </w:r>
      <w:r>
        <w:t>пенный</w:t>
      </w:r>
      <w:r>
        <w:t xml:space="preserve"> </w:t>
      </w:r>
      <w:r>
        <w:t>реометр</w:t>
      </w:r>
      <w:r>
        <w:t xml:space="preserve">, </w:t>
      </w:r>
      <w:r>
        <w:t>точность</w:t>
      </w:r>
      <w:r>
        <w:t xml:space="preserve"> </w:t>
      </w:r>
      <w:r>
        <w:t>измерения</w:t>
      </w:r>
      <w:r>
        <w:t xml:space="preserve"> 0,5-1% </w:t>
      </w:r>
      <w:r>
        <w:t>отн</w:t>
      </w:r>
      <w:r>
        <w:t xml:space="preserve">.), </w:t>
      </w:r>
      <w:r>
        <w:t>сбрасывают</w:t>
      </w:r>
      <w:r>
        <w:t xml:space="preserve"> </w:t>
      </w:r>
      <w:r>
        <w:t>в</w:t>
      </w:r>
      <w:r>
        <w:t xml:space="preserve"> </w:t>
      </w:r>
      <w:r>
        <w:t>атмосферу</w:t>
      </w:r>
      <w:r>
        <w:t xml:space="preserve">. </w:t>
      </w:r>
      <w:r>
        <w:t>Для</w:t>
      </w:r>
      <w:r>
        <w:t xml:space="preserve"> </w:t>
      </w:r>
      <w:r>
        <w:t>анализа</w:t>
      </w:r>
      <w:r>
        <w:t xml:space="preserve"> </w:t>
      </w:r>
      <w:r>
        <w:t>газообразных</w:t>
      </w:r>
      <w:r>
        <w:t xml:space="preserve"> </w:t>
      </w:r>
      <w:r>
        <w:t>продуктов</w:t>
      </w:r>
      <w:r>
        <w:t xml:space="preserve"> </w:t>
      </w:r>
      <w:r>
        <w:t>производят</w:t>
      </w:r>
      <w:r>
        <w:t xml:space="preserve"> </w:t>
      </w:r>
      <w:r>
        <w:t>отбор</w:t>
      </w:r>
      <w:r>
        <w:t xml:space="preserve"> </w:t>
      </w:r>
      <w:r>
        <w:t>газов</w:t>
      </w:r>
      <w:r>
        <w:t xml:space="preserve"> </w:t>
      </w:r>
      <w:r>
        <w:t>в</w:t>
      </w:r>
      <w:r>
        <w:t xml:space="preserve"> </w:t>
      </w:r>
      <w:r>
        <w:t>газовую</w:t>
      </w:r>
      <w:r>
        <w:t xml:space="preserve"> </w:t>
      </w:r>
      <w:r>
        <w:t>пипетку</w:t>
      </w:r>
      <w:r>
        <w:t xml:space="preserve">. </w:t>
      </w:r>
    </w:p>
    <w:p w:rsidR="00CD53A6" w:rsidRDefault="00664D59">
      <w:pPr>
        <w:ind w:left="-15" w:right="148"/>
      </w:pPr>
      <w:r>
        <w:t>Исследование</w:t>
      </w:r>
      <w:r>
        <w:t xml:space="preserve"> </w:t>
      </w:r>
      <w:r>
        <w:t>каталитического</w:t>
      </w:r>
      <w:r>
        <w:t xml:space="preserve"> </w:t>
      </w:r>
      <w:r>
        <w:t>превращения</w:t>
      </w:r>
      <w:r>
        <w:t xml:space="preserve"> </w:t>
      </w:r>
      <w:r>
        <w:t>этанола</w:t>
      </w:r>
      <w:r>
        <w:t xml:space="preserve"> </w:t>
      </w:r>
      <w:r>
        <w:t>на</w:t>
      </w:r>
      <w:r>
        <w:t xml:space="preserve"> </w:t>
      </w:r>
      <w:r>
        <w:t>установке</w:t>
      </w:r>
      <w:r>
        <w:t xml:space="preserve">, </w:t>
      </w:r>
      <w:r>
        <w:t>приведённо</w:t>
      </w:r>
      <w:r>
        <w:t>й</w:t>
      </w:r>
      <w:r>
        <w:t xml:space="preserve"> </w:t>
      </w:r>
      <w:r>
        <w:t>на</w:t>
      </w:r>
      <w:r>
        <w:t xml:space="preserve"> </w:t>
      </w:r>
      <w:r>
        <w:t>рисунке</w:t>
      </w:r>
      <w:r>
        <w:t xml:space="preserve"> 3, </w:t>
      </w:r>
      <w:r>
        <w:t>проводят</w:t>
      </w:r>
      <w:r>
        <w:t xml:space="preserve"> </w:t>
      </w:r>
      <w:r>
        <w:t>в</w:t>
      </w:r>
      <w:r>
        <w:t xml:space="preserve"> </w:t>
      </w:r>
      <w:r>
        <w:t>интервале</w:t>
      </w:r>
      <w:r>
        <w:t xml:space="preserve"> </w:t>
      </w:r>
      <w:r>
        <w:t>температур</w:t>
      </w:r>
      <w:r>
        <w:t xml:space="preserve"> 300-450</w:t>
      </w:r>
      <w:r>
        <w:rPr>
          <w:rFonts w:ascii="Segoe UI Symbol" w:eastAsia="Segoe UI Symbol" w:hAnsi="Segoe UI Symbol" w:cs="Segoe UI Symbol"/>
        </w:rPr>
        <w:t></w:t>
      </w:r>
      <w:r>
        <w:t>С</w:t>
      </w:r>
      <w:r>
        <w:t xml:space="preserve"> </w:t>
      </w:r>
      <w:r>
        <w:t>и</w:t>
      </w:r>
      <w:r>
        <w:t xml:space="preserve"> </w:t>
      </w:r>
      <w:r>
        <w:t>давлений</w:t>
      </w:r>
      <w:r>
        <w:t xml:space="preserve"> 1-6 </w:t>
      </w:r>
      <w:r>
        <w:t>атм</w:t>
      </w:r>
      <w:r>
        <w:t xml:space="preserve">. </w:t>
      </w:r>
      <w:r>
        <w:t>при</w:t>
      </w:r>
      <w:r>
        <w:t xml:space="preserve"> </w:t>
      </w:r>
      <w:r>
        <w:t>объёмных</w:t>
      </w:r>
      <w:r>
        <w:t xml:space="preserve"> </w:t>
      </w:r>
      <w:r>
        <w:t>скоростях</w:t>
      </w:r>
      <w:r>
        <w:t xml:space="preserve"> </w:t>
      </w:r>
      <w:r>
        <w:t>подачи</w:t>
      </w:r>
      <w:r>
        <w:t xml:space="preserve"> </w:t>
      </w:r>
      <w:r>
        <w:t>сырья</w:t>
      </w:r>
      <w:r>
        <w:t xml:space="preserve"> 2500 </w:t>
      </w:r>
      <w:r>
        <w:t>и</w:t>
      </w:r>
      <w:r>
        <w:t xml:space="preserve"> 5000</w:t>
      </w:r>
      <w:r>
        <w:t>ч</w:t>
      </w:r>
      <w:r>
        <w:rPr>
          <w:vertAlign w:val="superscript"/>
        </w:rPr>
        <w:t>-1</w:t>
      </w:r>
      <w:r>
        <w:t xml:space="preserve">. </w:t>
      </w:r>
      <w:r>
        <w:t>Перед</w:t>
      </w:r>
      <w:r>
        <w:t xml:space="preserve"> </w:t>
      </w:r>
      <w:r>
        <w:t>началом</w:t>
      </w:r>
      <w:r>
        <w:t xml:space="preserve"> </w:t>
      </w:r>
      <w:r>
        <w:t>эксперимента</w:t>
      </w:r>
      <w:r>
        <w:t xml:space="preserve"> </w:t>
      </w:r>
      <w:r>
        <w:t>катализаторы</w:t>
      </w:r>
      <w:r>
        <w:t xml:space="preserve"> </w:t>
      </w:r>
      <w:r>
        <w:t>подвергают</w:t>
      </w:r>
      <w:r>
        <w:t xml:space="preserve"> </w:t>
      </w:r>
      <w:r>
        <w:t>предварительной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токе</w:t>
      </w:r>
      <w:r>
        <w:t xml:space="preserve"> </w:t>
      </w:r>
      <w:r>
        <w:t>азота</w:t>
      </w:r>
      <w:r>
        <w:t xml:space="preserve"> </w:t>
      </w:r>
      <w:r>
        <w:t>при</w:t>
      </w:r>
      <w:r>
        <w:t xml:space="preserve"> 600</w:t>
      </w:r>
      <w:r>
        <w:rPr>
          <w:rFonts w:ascii="Segoe UI Symbol" w:eastAsia="Segoe UI Symbol" w:hAnsi="Segoe UI Symbol" w:cs="Segoe UI Symbol"/>
        </w:rPr>
        <w:t></w:t>
      </w:r>
      <w:r>
        <w:t>С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1 </w:t>
      </w:r>
      <w:r>
        <w:t>часа</w:t>
      </w:r>
      <w:r>
        <w:t xml:space="preserve">.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CD53A6" w:rsidRDefault="00664D59">
      <w:pPr>
        <w:pStyle w:val="3"/>
        <w:spacing w:after="108"/>
        <w:ind w:left="704" w:right="147"/>
      </w:pPr>
      <w:r>
        <w:lastRenderedPageBreak/>
        <w:t xml:space="preserve">3.3. </w:t>
      </w:r>
      <w:r>
        <w:t>Методика</w:t>
      </w:r>
      <w:r>
        <w:t xml:space="preserve"> </w:t>
      </w:r>
      <w:r>
        <w:t>анализа</w:t>
      </w:r>
      <w:r>
        <w:t xml:space="preserve"> </w:t>
      </w:r>
      <w:r>
        <w:t>продуктов</w:t>
      </w:r>
      <w:r>
        <w:t xml:space="preserve"> </w:t>
      </w:r>
      <w:r>
        <w:t>реакции</w:t>
      </w:r>
      <w:r>
        <w:t xml:space="preserve"> </w:t>
      </w:r>
    </w:p>
    <w:p w:rsidR="00CD53A6" w:rsidRDefault="00664D59">
      <w:pPr>
        <w:ind w:left="-15" w:right="148"/>
      </w:pPr>
      <w:r>
        <w:t>Анализ</w:t>
      </w:r>
      <w:r>
        <w:t xml:space="preserve"> </w:t>
      </w:r>
      <w:r>
        <w:t>газообразных</w:t>
      </w:r>
      <w:r>
        <w:t xml:space="preserve"> </w:t>
      </w:r>
      <w:r>
        <w:t>и</w:t>
      </w:r>
      <w:r>
        <w:t xml:space="preserve"> </w:t>
      </w:r>
      <w:r>
        <w:t>жидких</w:t>
      </w:r>
      <w:r>
        <w:t xml:space="preserve"> </w:t>
      </w:r>
      <w:r>
        <w:t>продуктов</w:t>
      </w:r>
      <w:r>
        <w:t xml:space="preserve"> </w:t>
      </w:r>
      <w:r>
        <w:t>превращения</w:t>
      </w:r>
      <w:r>
        <w:t xml:space="preserve"> </w:t>
      </w:r>
      <w:r>
        <w:t>этанола</w:t>
      </w:r>
      <w:r>
        <w:t xml:space="preserve"> </w:t>
      </w:r>
      <w:r>
        <w:t>проводят</w:t>
      </w:r>
      <w:r>
        <w:t xml:space="preserve"> </w:t>
      </w:r>
      <w:r>
        <w:t>методом</w:t>
      </w:r>
      <w:r>
        <w:t xml:space="preserve"> </w:t>
      </w:r>
      <w:r>
        <w:t>газовой</w:t>
      </w:r>
      <w:r>
        <w:t xml:space="preserve"> </w:t>
      </w:r>
      <w:r>
        <w:t>хроматографии</w:t>
      </w:r>
      <w:r>
        <w:t xml:space="preserve"> </w:t>
      </w:r>
      <w:r>
        <w:t>и</w:t>
      </w:r>
      <w:r>
        <w:t xml:space="preserve"> </w:t>
      </w:r>
      <w:r>
        <w:t>хроматомасспектометрическим</w:t>
      </w:r>
      <w:r>
        <w:t xml:space="preserve"> </w:t>
      </w:r>
      <w:r>
        <w:t>методом</w:t>
      </w:r>
      <w:r>
        <w:t xml:space="preserve">. </w:t>
      </w:r>
    </w:p>
    <w:p w:rsidR="00CD53A6" w:rsidRDefault="00664D59">
      <w:pPr>
        <w:ind w:left="-15" w:right="148"/>
      </w:pPr>
      <w:r>
        <w:t>Состав</w:t>
      </w:r>
      <w:r>
        <w:t xml:space="preserve"> </w:t>
      </w:r>
      <w:r>
        <w:t>газообразных</w:t>
      </w:r>
      <w:r>
        <w:t xml:space="preserve"> </w:t>
      </w:r>
      <w:r>
        <w:t>продуктов</w:t>
      </w:r>
      <w:r>
        <w:t xml:space="preserve"> </w:t>
      </w:r>
      <w:r>
        <w:t>реакции</w:t>
      </w:r>
      <w:r>
        <w:t xml:space="preserve"> </w:t>
      </w:r>
      <w:r>
        <w:t>каталитического</w:t>
      </w:r>
      <w:r>
        <w:t xml:space="preserve"> </w:t>
      </w:r>
      <w:r>
        <w:t>превращения</w:t>
      </w:r>
      <w:r>
        <w:t xml:space="preserve"> </w:t>
      </w:r>
      <w:r>
        <w:t>этилового</w:t>
      </w:r>
      <w:r>
        <w:t xml:space="preserve"> </w:t>
      </w:r>
      <w:r>
        <w:t>спирта</w:t>
      </w:r>
      <w:r>
        <w:t xml:space="preserve"> </w:t>
      </w:r>
      <w:r>
        <w:t>определяют</w:t>
      </w:r>
      <w:r>
        <w:t xml:space="preserve"> </w:t>
      </w:r>
      <w:r>
        <w:t>хроматографически</w:t>
      </w:r>
      <w:r>
        <w:t xml:space="preserve"> </w:t>
      </w:r>
      <w:r>
        <w:t>на</w:t>
      </w:r>
      <w:r>
        <w:t xml:space="preserve"> </w:t>
      </w:r>
      <w:r>
        <w:t>приборе</w:t>
      </w:r>
      <w:r>
        <w:t xml:space="preserve"> “Crom 5”: </w:t>
      </w:r>
      <w:r>
        <w:t>катарометр</w:t>
      </w:r>
      <w:r>
        <w:t xml:space="preserve"> (130 </w:t>
      </w:r>
      <w:r>
        <w:t>мА</w:t>
      </w:r>
      <w:r>
        <w:t xml:space="preserve">, </w:t>
      </w:r>
      <w:r>
        <w:t>температура</w:t>
      </w:r>
      <w:r>
        <w:t xml:space="preserve"> </w:t>
      </w:r>
      <w:r>
        <w:t>детектора</w:t>
      </w:r>
      <w:r>
        <w:t xml:space="preserve"> – 200</w:t>
      </w:r>
      <w:r>
        <w:rPr>
          <w:vertAlign w:val="superscript"/>
        </w:rPr>
        <w:t>0</w:t>
      </w:r>
      <w:r>
        <w:t>С</w:t>
      </w:r>
      <w:r>
        <w:t xml:space="preserve"> ), </w:t>
      </w:r>
      <w:r>
        <w:t>насадочная</w:t>
      </w:r>
      <w:r>
        <w:t xml:space="preserve"> </w:t>
      </w:r>
      <w:r>
        <w:t>колонка</w:t>
      </w:r>
      <w:r>
        <w:t xml:space="preserve"> </w:t>
      </w:r>
      <w:r>
        <w:t>длиной</w:t>
      </w:r>
      <w:r>
        <w:t xml:space="preserve"> 3 </w:t>
      </w:r>
      <w:r>
        <w:t>м</w:t>
      </w:r>
      <w:r>
        <w:t xml:space="preserve">, </w:t>
      </w:r>
      <w:r>
        <w:t>диаметром</w:t>
      </w:r>
      <w:r>
        <w:t xml:space="preserve"> 3 </w:t>
      </w:r>
      <w:r>
        <w:t>мм</w:t>
      </w:r>
      <w:r>
        <w:t xml:space="preserve">, </w:t>
      </w:r>
      <w:r>
        <w:t>фаза</w:t>
      </w:r>
      <w:r>
        <w:t xml:space="preserve"> - Porapak Q, </w:t>
      </w:r>
      <w:r>
        <w:t>газ</w:t>
      </w:r>
      <w:r>
        <w:t>-</w:t>
      </w:r>
      <w:r>
        <w:t>носитель</w:t>
      </w:r>
      <w:r>
        <w:t xml:space="preserve"> </w:t>
      </w:r>
      <w:r>
        <w:t>гелий</w:t>
      </w:r>
      <w:r>
        <w:t xml:space="preserve"> 30 </w:t>
      </w:r>
      <w:r>
        <w:t>см</w:t>
      </w:r>
      <w:r>
        <w:t>³/</w:t>
      </w:r>
      <w:r>
        <w:t>мин</w:t>
      </w:r>
      <w:r>
        <w:t xml:space="preserve">, </w:t>
      </w:r>
      <w:r>
        <w:t>термопрограммированный</w:t>
      </w:r>
      <w:r>
        <w:t xml:space="preserve"> </w:t>
      </w:r>
      <w:r>
        <w:t>режим</w:t>
      </w:r>
      <w:r>
        <w:t xml:space="preserve"> 50-150º</w:t>
      </w:r>
      <w:r>
        <w:t>С</w:t>
      </w:r>
      <w:r>
        <w:t xml:space="preserve"> (3º</w:t>
      </w:r>
      <w:r>
        <w:t>С</w:t>
      </w:r>
      <w:r>
        <w:t>/</w:t>
      </w:r>
      <w:r>
        <w:t>мин</w:t>
      </w:r>
      <w:r>
        <w:t xml:space="preserve">). </w:t>
      </w:r>
      <w:r>
        <w:t>Хромато</w:t>
      </w:r>
      <w:r>
        <w:t>графический</w:t>
      </w:r>
      <w:r>
        <w:t xml:space="preserve"> </w:t>
      </w:r>
      <w:r>
        <w:t>анализ</w:t>
      </w:r>
      <w:r>
        <w:t xml:space="preserve"> </w:t>
      </w:r>
      <w:r>
        <w:t>проводят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программноаппаратного</w:t>
      </w:r>
      <w:r>
        <w:t xml:space="preserve"> </w:t>
      </w:r>
      <w:r>
        <w:t>комплекса</w:t>
      </w:r>
      <w:r>
        <w:t xml:space="preserve"> «</w:t>
      </w:r>
      <w:r>
        <w:t>Экохром</w:t>
      </w:r>
      <w:r>
        <w:t xml:space="preserve">», </w:t>
      </w:r>
      <w:r>
        <w:t>который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24-</w:t>
      </w:r>
      <w:r>
        <w:t>х</w:t>
      </w:r>
      <w:r>
        <w:t xml:space="preserve"> </w:t>
      </w:r>
      <w:r>
        <w:t>разрядный</w:t>
      </w:r>
      <w:r>
        <w:t xml:space="preserve"> </w:t>
      </w:r>
      <w:r>
        <w:t>аналого</w:t>
      </w:r>
      <w:r>
        <w:t>-</w:t>
      </w:r>
      <w:r>
        <w:t>цифровой</w:t>
      </w:r>
      <w:r>
        <w:t xml:space="preserve"> </w:t>
      </w:r>
      <w:r>
        <w:t>преобразователь</w:t>
      </w:r>
      <w:r>
        <w:t xml:space="preserve"> </w:t>
      </w:r>
      <w:r>
        <w:t>сигналов</w:t>
      </w:r>
      <w:r>
        <w:t xml:space="preserve">. </w:t>
      </w:r>
      <w:r>
        <w:t>Точность</w:t>
      </w:r>
      <w:r>
        <w:t xml:space="preserve"> </w:t>
      </w:r>
      <w:r>
        <w:t>определения</w:t>
      </w:r>
      <w:r>
        <w:t xml:space="preserve"> </w:t>
      </w:r>
      <w:r>
        <w:t>основных</w:t>
      </w:r>
      <w:r>
        <w:t xml:space="preserve"> </w:t>
      </w:r>
      <w:r>
        <w:t>компонентов</w:t>
      </w:r>
      <w:r>
        <w:t xml:space="preserve"> </w:t>
      </w:r>
      <w:r>
        <w:t>в</w:t>
      </w:r>
      <w:r>
        <w:t xml:space="preserve"> </w:t>
      </w:r>
      <w:r>
        <w:t>газовой</w:t>
      </w:r>
      <w:r>
        <w:t xml:space="preserve"> </w:t>
      </w:r>
      <w:r>
        <w:t>смеси</w:t>
      </w:r>
      <w:r>
        <w:t xml:space="preserve"> 1,5 % </w:t>
      </w:r>
      <w:r>
        <w:t>отн</w:t>
      </w:r>
      <w:r>
        <w:t xml:space="preserve">. </w:t>
      </w:r>
    </w:p>
    <w:p w:rsidR="00CD53A6" w:rsidRDefault="00664D59">
      <w:pPr>
        <w:ind w:left="-15" w:right="148"/>
      </w:pPr>
      <w:r>
        <w:t>Анализ</w:t>
      </w:r>
      <w:r>
        <w:t xml:space="preserve"> </w:t>
      </w:r>
      <w:r>
        <w:t>компонентного</w:t>
      </w:r>
      <w:r>
        <w:t xml:space="preserve"> </w:t>
      </w:r>
      <w:r>
        <w:t>состава</w:t>
      </w:r>
      <w:r>
        <w:t xml:space="preserve"> </w:t>
      </w:r>
      <w:r>
        <w:t>проводят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детектора</w:t>
      </w:r>
      <w:r>
        <w:t xml:space="preserve"> </w:t>
      </w:r>
      <w:r>
        <w:t>по</w:t>
      </w:r>
      <w:r>
        <w:t xml:space="preserve"> </w:t>
      </w:r>
      <w:r>
        <w:t>теплопроводности</w:t>
      </w:r>
      <w:r>
        <w:t xml:space="preserve">. </w:t>
      </w:r>
      <w:r>
        <w:t>Идентификацию</w:t>
      </w:r>
      <w:r>
        <w:t xml:space="preserve"> </w:t>
      </w:r>
      <w:r>
        <w:t>компонентов</w:t>
      </w:r>
      <w:r>
        <w:t xml:space="preserve"> </w:t>
      </w:r>
      <w:r>
        <w:t>проводят</w:t>
      </w:r>
      <w:r>
        <w:t xml:space="preserve"> </w:t>
      </w:r>
      <w:r>
        <w:t>по</w:t>
      </w:r>
      <w:r>
        <w:t xml:space="preserve"> </w:t>
      </w:r>
      <w:r>
        <w:t>времени</w:t>
      </w:r>
      <w:r>
        <w:t xml:space="preserve"> </w:t>
      </w:r>
      <w:r>
        <w:t>удерживания</w:t>
      </w:r>
      <w:r>
        <w:t xml:space="preserve">. </w:t>
      </w:r>
      <w:r>
        <w:t>Для</w:t>
      </w:r>
      <w:r>
        <w:t xml:space="preserve"> </w:t>
      </w:r>
      <w:r>
        <w:t>количественной</w:t>
      </w:r>
      <w:r>
        <w:t xml:space="preserve"> </w:t>
      </w:r>
      <w:r>
        <w:t>идентификации</w:t>
      </w:r>
      <w:r>
        <w:t xml:space="preserve"> </w:t>
      </w:r>
      <w:r>
        <w:t>компонентов</w:t>
      </w:r>
      <w:r>
        <w:t xml:space="preserve"> </w:t>
      </w:r>
      <w:r>
        <w:t>газообразного</w:t>
      </w:r>
      <w:r>
        <w:t xml:space="preserve"> </w:t>
      </w:r>
      <w:r>
        <w:t>продукта</w:t>
      </w:r>
      <w:r>
        <w:t xml:space="preserve"> </w:t>
      </w:r>
      <w:r>
        <w:t>реакции</w:t>
      </w:r>
      <w:r>
        <w:t xml:space="preserve"> </w:t>
      </w:r>
      <w:r>
        <w:t>используют</w:t>
      </w:r>
      <w:r>
        <w:t xml:space="preserve"> </w:t>
      </w:r>
      <w:r>
        <w:t>метод</w:t>
      </w:r>
      <w:r>
        <w:t xml:space="preserve"> </w:t>
      </w:r>
      <w:r>
        <w:t>внутренней</w:t>
      </w:r>
      <w:r>
        <w:t xml:space="preserve"> </w:t>
      </w:r>
      <w:r>
        <w:t>нормализации</w:t>
      </w:r>
      <w:r>
        <w:t xml:space="preserve">, </w:t>
      </w:r>
      <w:r>
        <w:t>который</w:t>
      </w:r>
      <w:r>
        <w:t xml:space="preserve"> </w:t>
      </w:r>
      <w:r>
        <w:t>основан</w:t>
      </w:r>
      <w:r>
        <w:t xml:space="preserve"> </w:t>
      </w:r>
      <w:r>
        <w:t>на</w:t>
      </w:r>
      <w:r>
        <w:t xml:space="preserve"> </w:t>
      </w:r>
      <w:r>
        <w:t>определении</w:t>
      </w:r>
      <w:r>
        <w:t xml:space="preserve"> </w:t>
      </w:r>
      <w:r>
        <w:t>соотношений</w:t>
      </w:r>
      <w:r>
        <w:t xml:space="preserve"> </w:t>
      </w:r>
      <w:r>
        <w:t>между</w:t>
      </w:r>
      <w:r>
        <w:t xml:space="preserve"> </w:t>
      </w:r>
      <w:r>
        <w:t>концентрациями</w:t>
      </w:r>
      <w:r>
        <w:t xml:space="preserve"> </w:t>
      </w:r>
      <w:r>
        <w:t>компонентов</w:t>
      </w:r>
      <w:r>
        <w:t xml:space="preserve"> </w:t>
      </w:r>
      <w:r>
        <w:t>смеси</w:t>
      </w:r>
      <w:r>
        <w:t xml:space="preserve">. </w:t>
      </w:r>
      <w:r>
        <w:t>Расчёт</w:t>
      </w:r>
      <w:r>
        <w:t xml:space="preserve"> </w:t>
      </w:r>
      <w:r>
        <w:t>состоит</w:t>
      </w:r>
      <w:r>
        <w:t xml:space="preserve"> </w:t>
      </w:r>
      <w:r>
        <w:t>в</w:t>
      </w:r>
      <w:r>
        <w:t xml:space="preserve"> </w:t>
      </w:r>
      <w:r>
        <w:t>приведении</w:t>
      </w:r>
      <w:r>
        <w:t xml:space="preserve"> </w:t>
      </w:r>
      <w:r>
        <w:t>к</w:t>
      </w:r>
      <w:r>
        <w:t xml:space="preserve"> 100% </w:t>
      </w:r>
      <w:r>
        <w:t>суммы</w:t>
      </w:r>
      <w:r>
        <w:t xml:space="preserve"> </w:t>
      </w:r>
      <w:r>
        <w:t>произведений</w:t>
      </w:r>
      <w:r>
        <w:t xml:space="preserve"> </w:t>
      </w:r>
      <w:r>
        <w:t>площадей</w:t>
      </w:r>
      <w:r>
        <w:t xml:space="preserve"> </w:t>
      </w:r>
      <w:r>
        <w:t>пиков</w:t>
      </w:r>
      <w:r>
        <w:t xml:space="preserve"> </w:t>
      </w:r>
      <w:r>
        <w:rPr>
          <w:i/>
        </w:rPr>
        <w:t>Q</w:t>
      </w:r>
      <w:r>
        <w:t xml:space="preserve"> </w:t>
      </w:r>
      <w:r>
        <w:t>на</w:t>
      </w:r>
      <w:r>
        <w:t xml:space="preserve"> </w:t>
      </w:r>
      <w:r>
        <w:t>поправочные</w:t>
      </w:r>
      <w:r>
        <w:t xml:space="preserve"> (</w:t>
      </w:r>
      <w:r>
        <w:t>градуировочные</w:t>
      </w:r>
      <w:r>
        <w:t xml:space="preserve">) </w:t>
      </w:r>
      <w:r>
        <w:t>коэффициенты</w:t>
      </w:r>
      <w:r>
        <w:t xml:space="preserve"> </w:t>
      </w:r>
      <w:r>
        <w:t>чувствительности</w:t>
      </w:r>
      <w:r>
        <w:t xml:space="preserve"> </w:t>
      </w:r>
      <w:r>
        <w:t>детектора</w:t>
      </w:r>
      <w:r>
        <w:t xml:space="preserve"> </w:t>
      </w:r>
      <w:r>
        <w:t>к</w:t>
      </w:r>
      <w:r>
        <w:t xml:space="preserve"> </w:t>
      </w:r>
      <w:r>
        <w:t>данному</w:t>
      </w:r>
      <w:r>
        <w:t xml:space="preserve"> </w:t>
      </w:r>
      <w:r>
        <w:t>компоненту</w:t>
      </w:r>
      <w:r>
        <w:t xml:space="preserve"> </w:t>
      </w:r>
      <w:r>
        <w:rPr>
          <w:i/>
        </w:rPr>
        <w:t>k</w:t>
      </w:r>
      <w:r>
        <w:t xml:space="preserve">: </w:t>
      </w:r>
    </w:p>
    <w:p w:rsidR="00CD53A6" w:rsidRDefault="00664D59">
      <w:pPr>
        <w:spacing w:after="260" w:line="259" w:lineRule="auto"/>
        <w:ind w:left="709" w:right="0" w:firstLine="0"/>
        <w:jc w:val="left"/>
      </w:pPr>
      <w:r>
        <w:rPr>
          <w:sz w:val="8"/>
        </w:rPr>
        <w:t xml:space="preserve"> </w:t>
      </w:r>
    </w:p>
    <w:p w:rsidR="00CD53A6" w:rsidRDefault="00664D59">
      <w:pPr>
        <w:spacing w:after="0" w:line="259" w:lineRule="auto"/>
        <w:ind w:left="278" w:right="0" w:firstLine="0"/>
        <w:jc w:val="center"/>
      </w:pPr>
      <w:r>
        <w:rPr>
          <w:rFonts w:ascii="Times New Roman" w:eastAsia="Times New Roman" w:hAnsi="Times New Roman" w:cs="Times New Roman"/>
          <w:i/>
          <w:sz w:val="29"/>
        </w:rPr>
        <w:t>k</w:t>
      </w:r>
      <w:r>
        <w:rPr>
          <w:rFonts w:ascii="Times New Roman" w:eastAsia="Times New Roman" w:hAnsi="Times New Roman" w:cs="Times New Roman"/>
          <w:i/>
          <w:sz w:val="17"/>
        </w:rPr>
        <w:t xml:space="preserve">i </w:t>
      </w:r>
      <w:r>
        <w:rPr>
          <w:rFonts w:ascii="Segoe UI Symbol" w:eastAsia="Segoe UI Symbol" w:hAnsi="Segoe UI Symbol" w:cs="Segoe UI Symbol"/>
          <w:sz w:val="29"/>
        </w:rPr>
        <w:t></w:t>
      </w:r>
      <w:r>
        <w:rPr>
          <w:rFonts w:ascii="Times New Roman" w:eastAsia="Times New Roman" w:hAnsi="Times New Roman" w:cs="Times New Roman"/>
          <w:i/>
          <w:sz w:val="29"/>
        </w:rPr>
        <w:t>Q</w:t>
      </w:r>
      <w:r>
        <w:rPr>
          <w:rFonts w:ascii="Times New Roman" w:eastAsia="Times New Roman" w:hAnsi="Times New Roman" w:cs="Times New Roman"/>
          <w:i/>
          <w:sz w:val="17"/>
        </w:rPr>
        <w:t>i</w:t>
      </w:r>
    </w:p>
    <w:p w:rsidR="00CD53A6" w:rsidRDefault="00664D59">
      <w:pPr>
        <w:tabs>
          <w:tab w:val="center" w:pos="3280"/>
          <w:tab w:val="center" w:pos="4712"/>
        </w:tabs>
        <w:spacing w:after="11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29"/>
        </w:rPr>
        <w:t>C</w:t>
      </w:r>
      <w:r>
        <w:rPr>
          <w:rFonts w:ascii="Times New Roman" w:eastAsia="Times New Roman" w:hAnsi="Times New Roman" w:cs="Times New Roman"/>
          <w:i/>
          <w:sz w:val="17"/>
        </w:rPr>
        <w:t xml:space="preserve">i </w:t>
      </w:r>
      <w:r>
        <w:rPr>
          <w:rFonts w:ascii="Segoe UI Symbol" w:eastAsia="Segoe UI Symbol" w:hAnsi="Segoe UI Symbol" w:cs="Segoe UI Symbol"/>
          <w:sz w:val="29"/>
        </w:rPr>
        <w:t xml:space="preserve">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75538" cy="7836"/>
                <wp:effectExtent l="0" t="0" r="0" b="0"/>
                <wp:docPr id="74417" name="Group 7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538" cy="7836"/>
                          <a:chOff x="0" y="0"/>
                          <a:chExt cx="875538" cy="7836"/>
                        </a:xfrm>
                      </wpg:grpSpPr>
                      <wps:wsp>
                        <wps:cNvPr id="13503" name="Shape 13503"/>
                        <wps:cNvSpPr/>
                        <wps:spPr>
                          <a:xfrm>
                            <a:off x="0" y="0"/>
                            <a:ext cx="875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538">
                                <a:moveTo>
                                  <a:pt x="0" y="0"/>
                                </a:moveTo>
                                <a:lnTo>
                                  <a:pt x="875538" y="0"/>
                                </a:lnTo>
                              </a:path>
                            </a:pathLst>
                          </a:custGeom>
                          <a:ln w="783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417" style="width:68.94pt;height:0.617pt;mso-position-horizontal-relative:char;mso-position-vertical-relative:line" coordsize="8755,78">
                <v:shape id="Shape 13503" style="position:absolute;width:8755;height:0;left:0;top:0;" coordsize="875538,0" path="m0,0l875538,0">
                  <v:stroke weight="0.61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17"/>
        </w:rPr>
        <w:t>n</w:t>
      </w:r>
      <w:r>
        <w:rPr>
          <w:rFonts w:ascii="Times New Roman" w:eastAsia="Times New Roman" w:hAnsi="Times New Roman" w:cs="Times New Roman"/>
          <w:i/>
          <w:sz w:val="17"/>
        </w:rPr>
        <w:tab/>
      </w:r>
      <w:r>
        <w:rPr>
          <w:rFonts w:ascii="Segoe UI Symbol" w:eastAsia="Segoe UI Symbol" w:hAnsi="Segoe UI Symbol" w:cs="Segoe UI Symbol"/>
          <w:sz w:val="29"/>
        </w:rPr>
        <w:t></w:t>
      </w:r>
      <w:r>
        <w:rPr>
          <w:rFonts w:ascii="Times New Roman" w:eastAsia="Times New Roman" w:hAnsi="Times New Roman" w:cs="Times New Roman"/>
          <w:sz w:val="29"/>
        </w:rPr>
        <w:t>100%</w:t>
      </w:r>
      <w:r>
        <w:rPr>
          <w:sz w:val="24"/>
        </w:rPr>
        <w:t xml:space="preserve"> </w:t>
      </w:r>
    </w:p>
    <w:p w:rsidR="00CD53A6" w:rsidRDefault="00664D59">
      <w:pPr>
        <w:spacing w:after="0" w:line="259" w:lineRule="auto"/>
        <w:ind w:left="318" w:right="0" w:firstLine="0"/>
        <w:jc w:val="center"/>
      </w:pPr>
      <w:r>
        <w:rPr>
          <w:rFonts w:ascii="Segoe UI Symbol" w:eastAsia="Segoe UI Symbol" w:hAnsi="Segoe UI Symbol" w:cs="Segoe UI Symbol"/>
          <w:sz w:val="44"/>
        </w:rPr>
        <w:t></w:t>
      </w:r>
      <w:r>
        <w:rPr>
          <w:rFonts w:ascii="Times New Roman" w:eastAsia="Times New Roman" w:hAnsi="Times New Roman" w:cs="Times New Roman"/>
          <w:sz w:val="29"/>
        </w:rPr>
        <w:t>(</w:t>
      </w:r>
      <w:r>
        <w:rPr>
          <w:rFonts w:ascii="Times New Roman" w:eastAsia="Times New Roman" w:hAnsi="Times New Roman" w:cs="Times New Roman"/>
          <w:i/>
          <w:sz w:val="29"/>
        </w:rPr>
        <w:t>k</w:t>
      </w:r>
      <w:r>
        <w:rPr>
          <w:rFonts w:ascii="Times New Roman" w:eastAsia="Times New Roman" w:hAnsi="Times New Roman" w:cs="Times New Roman"/>
          <w:i/>
          <w:sz w:val="26"/>
          <w:vertAlign w:val="subscript"/>
        </w:rPr>
        <w:t xml:space="preserve">i </w:t>
      </w:r>
      <w:r>
        <w:rPr>
          <w:rFonts w:ascii="Segoe UI Symbol" w:eastAsia="Segoe UI Symbol" w:hAnsi="Segoe UI Symbol" w:cs="Segoe UI Symbol"/>
          <w:sz w:val="29"/>
        </w:rPr>
        <w:t></w:t>
      </w:r>
      <w:r>
        <w:rPr>
          <w:rFonts w:ascii="Times New Roman" w:eastAsia="Times New Roman" w:hAnsi="Times New Roman" w:cs="Times New Roman"/>
          <w:i/>
          <w:sz w:val="29"/>
        </w:rPr>
        <w:t>Q</w:t>
      </w:r>
      <w:r>
        <w:rPr>
          <w:rFonts w:ascii="Times New Roman" w:eastAsia="Times New Roman" w:hAnsi="Times New Roman" w:cs="Times New Roman"/>
          <w:i/>
          <w:sz w:val="26"/>
          <w:vertAlign w:val="subscript"/>
        </w:rPr>
        <w:t xml:space="preserve">i </w:t>
      </w:r>
      <w:r>
        <w:rPr>
          <w:rFonts w:ascii="Times New Roman" w:eastAsia="Times New Roman" w:hAnsi="Times New Roman" w:cs="Times New Roman"/>
          <w:sz w:val="29"/>
        </w:rPr>
        <w:t>)</w:t>
      </w:r>
    </w:p>
    <w:p w:rsidR="00CD53A6" w:rsidRDefault="00664D59">
      <w:pPr>
        <w:spacing w:after="0" w:line="259" w:lineRule="auto"/>
        <w:ind w:right="699" w:firstLine="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>i</w:t>
      </w:r>
      <w:r>
        <w:rPr>
          <w:rFonts w:ascii="Segoe UI Symbol" w:eastAsia="Segoe UI Symbol" w:hAnsi="Segoe UI Symbol" w:cs="Segoe UI Symbol"/>
          <w:sz w:val="17"/>
        </w:rPr>
        <w:t></w:t>
      </w:r>
      <w:r>
        <w:rPr>
          <w:rFonts w:ascii="Times New Roman" w:eastAsia="Times New Roman" w:hAnsi="Times New Roman" w:cs="Times New Roman"/>
          <w:sz w:val="17"/>
        </w:rPr>
        <w:t>1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12"/>
        </w:rPr>
        <w:t xml:space="preserve"> </w:t>
      </w:r>
    </w:p>
    <w:p w:rsidR="00CD53A6" w:rsidRDefault="00664D59">
      <w:pPr>
        <w:ind w:left="-15" w:right="148"/>
      </w:pPr>
      <w:r>
        <w:lastRenderedPageBreak/>
        <w:t>Концентрация</w:t>
      </w:r>
      <w:r>
        <w:t xml:space="preserve"> </w:t>
      </w:r>
      <w:r>
        <w:t>компонентов</w:t>
      </w:r>
      <w:r>
        <w:t xml:space="preserve"> </w:t>
      </w:r>
      <w:r>
        <w:t>газообразного</w:t>
      </w:r>
      <w:r>
        <w:t xml:space="preserve"> </w:t>
      </w:r>
      <w:r>
        <w:t>продукта</w:t>
      </w:r>
      <w:r>
        <w:t xml:space="preserve"> </w:t>
      </w:r>
      <w:r>
        <w:t>выражена</w:t>
      </w:r>
      <w:r>
        <w:t xml:space="preserve"> </w:t>
      </w:r>
      <w:r>
        <w:t>в</w:t>
      </w:r>
      <w:r>
        <w:t xml:space="preserve"> </w:t>
      </w:r>
      <w:r>
        <w:t>объёмных</w:t>
      </w:r>
      <w:r>
        <w:t xml:space="preserve"> </w:t>
      </w:r>
      <w:r>
        <w:t>процентах</w:t>
      </w:r>
      <w:r>
        <w:t xml:space="preserve">. </w:t>
      </w:r>
      <w:r>
        <w:t>Ошибка</w:t>
      </w:r>
      <w:r>
        <w:t xml:space="preserve"> </w:t>
      </w:r>
      <w:r>
        <w:t>опыта</w:t>
      </w:r>
      <w:r>
        <w:t xml:space="preserve"> </w:t>
      </w:r>
      <w:r>
        <w:t>составляет</w:t>
      </w:r>
      <w:r>
        <w:t xml:space="preserve"> 2%.  </w:t>
      </w:r>
    </w:p>
    <w:p w:rsidR="00CD53A6" w:rsidRDefault="00664D59">
      <w:pPr>
        <w:ind w:left="-15" w:right="148"/>
      </w:pPr>
      <w:r>
        <w:t>Анализ</w:t>
      </w:r>
      <w:r>
        <w:t xml:space="preserve"> </w:t>
      </w:r>
      <w:r>
        <w:t>жидкой</w:t>
      </w:r>
      <w:r>
        <w:t xml:space="preserve"> </w:t>
      </w:r>
      <w:r>
        <w:t>углеводородной</w:t>
      </w:r>
      <w:r>
        <w:t xml:space="preserve"> </w:t>
      </w:r>
      <w:r>
        <w:t>фракции</w:t>
      </w:r>
      <w:r>
        <w:t xml:space="preserve"> </w:t>
      </w:r>
      <w:r>
        <w:t>проводят</w:t>
      </w:r>
      <w:r>
        <w:t xml:space="preserve"> </w:t>
      </w:r>
      <w:r>
        <w:t>на</w:t>
      </w:r>
      <w:r>
        <w:t xml:space="preserve"> </w:t>
      </w:r>
      <w:r>
        <w:t>хроматографе</w:t>
      </w:r>
      <w:r>
        <w:t xml:space="preserve"> </w:t>
      </w:r>
      <w:r>
        <w:tab/>
        <w:t>«</w:t>
      </w:r>
      <w:r>
        <w:t>Кристаллюкс</w:t>
      </w:r>
      <w:r>
        <w:t xml:space="preserve"> </w:t>
      </w:r>
      <w:r>
        <w:tab/>
        <w:t>4000</w:t>
      </w:r>
      <w:r>
        <w:t>М</w:t>
      </w:r>
      <w:r>
        <w:t xml:space="preserve">»: </w:t>
      </w:r>
      <w:r>
        <w:tab/>
      </w:r>
      <w:r>
        <w:t>пламенно</w:t>
      </w:r>
      <w:r>
        <w:t>-</w:t>
      </w:r>
    </w:p>
    <w:p w:rsidR="00CD53A6" w:rsidRDefault="00664D59">
      <w:pPr>
        <w:ind w:left="-15" w:right="148" w:firstLine="0"/>
      </w:pPr>
      <w:r>
        <w:t>ионизационный</w:t>
      </w:r>
      <w:r>
        <w:t xml:space="preserve"> </w:t>
      </w:r>
      <w:r>
        <w:t>детектор</w:t>
      </w:r>
      <w:r>
        <w:t xml:space="preserve"> (</w:t>
      </w:r>
      <w:r>
        <w:t>Т</w:t>
      </w:r>
      <w:r>
        <w:rPr>
          <w:vertAlign w:val="subscript"/>
        </w:rPr>
        <w:t>дет</w:t>
      </w:r>
      <w:r>
        <w:t>=200°</w:t>
      </w:r>
      <w:r>
        <w:t>С</w:t>
      </w:r>
      <w:r>
        <w:t xml:space="preserve">), </w:t>
      </w:r>
      <w:r>
        <w:t>колонка</w:t>
      </w:r>
      <w:r>
        <w:t xml:space="preserve"> </w:t>
      </w:r>
      <w:r>
        <w:t>длиной</w:t>
      </w:r>
      <w:r>
        <w:t xml:space="preserve"> 2 </w:t>
      </w:r>
      <w:r>
        <w:t>м</w:t>
      </w:r>
      <w:r>
        <w:t xml:space="preserve">, </w:t>
      </w:r>
      <w:r>
        <w:t>диаметром</w:t>
      </w:r>
      <w:r>
        <w:t xml:space="preserve"> 3 </w:t>
      </w:r>
      <w:r>
        <w:t>мм</w:t>
      </w:r>
      <w:r>
        <w:t xml:space="preserve">, </w:t>
      </w:r>
      <w:r>
        <w:t>фаза</w:t>
      </w:r>
      <w:r>
        <w:t xml:space="preserve"> – SE-30 (</w:t>
      </w:r>
      <w:r>
        <w:t>неполярный</w:t>
      </w:r>
      <w:r>
        <w:t xml:space="preserve"> </w:t>
      </w:r>
      <w:r>
        <w:t>диметилсиликон</w:t>
      </w:r>
      <w:r>
        <w:t xml:space="preserve"> </w:t>
      </w:r>
      <w:r>
        <w:t>эластомер</w:t>
      </w:r>
      <w:r>
        <w:t xml:space="preserve">), </w:t>
      </w:r>
      <w:r>
        <w:t>газ</w:t>
      </w:r>
      <w:r>
        <w:t>-</w:t>
      </w:r>
      <w:r>
        <w:t>носитель</w:t>
      </w:r>
      <w:r>
        <w:t xml:space="preserve"> </w:t>
      </w:r>
      <w:r>
        <w:t>гелий</w:t>
      </w:r>
      <w:r>
        <w:t xml:space="preserve"> 20 </w:t>
      </w:r>
      <w:r>
        <w:t>см</w:t>
      </w:r>
      <w:r>
        <w:t>³/</w:t>
      </w:r>
      <w:r>
        <w:t>мин</w:t>
      </w:r>
      <w:r>
        <w:t xml:space="preserve">, </w:t>
      </w:r>
      <w:r>
        <w:t>термопрограммированный</w:t>
      </w:r>
      <w:r>
        <w:t xml:space="preserve"> </w:t>
      </w:r>
      <w:r>
        <w:t>режим</w:t>
      </w:r>
      <w:r>
        <w:t xml:space="preserve"> 30-175º</w:t>
      </w:r>
      <w:r>
        <w:t>С</w:t>
      </w:r>
      <w:r>
        <w:t xml:space="preserve"> (5º</w:t>
      </w:r>
      <w:r>
        <w:t>С</w:t>
      </w:r>
      <w:r>
        <w:t>/</w:t>
      </w:r>
      <w:r>
        <w:t>мин</w:t>
      </w:r>
      <w:r>
        <w:t xml:space="preserve">). </w:t>
      </w:r>
    </w:p>
    <w:p w:rsidR="00CD53A6" w:rsidRDefault="00664D59">
      <w:pPr>
        <w:ind w:left="-15" w:right="148"/>
      </w:pPr>
      <w:r>
        <w:t xml:space="preserve"> </w:t>
      </w:r>
      <w:r>
        <w:t>Идентификацию</w:t>
      </w:r>
      <w:r>
        <w:t xml:space="preserve"> </w:t>
      </w:r>
      <w:r>
        <w:t>компонентов</w:t>
      </w:r>
      <w:r>
        <w:t xml:space="preserve"> </w:t>
      </w:r>
      <w:r>
        <w:t>осуществляют</w:t>
      </w:r>
      <w:r>
        <w:t xml:space="preserve"> </w:t>
      </w:r>
      <w:r>
        <w:t>по</w:t>
      </w:r>
      <w:r>
        <w:t xml:space="preserve"> </w:t>
      </w:r>
      <w:r>
        <w:t>логарифмическим</w:t>
      </w:r>
      <w:r>
        <w:t xml:space="preserve"> </w:t>
      </w:r>
      <w:r>
        <w:t>индек</w:t>
      </w:r>
      <w:r>
        <w:t>сам</w:t>
      </w:r>
      <w:r>
        <w:t xml:space="preserve"> </w:t>
      </w:r>
      <w:r>
        <w:t>удерживания</w:t>
      </w:r>
      <w:r>
        <w:t xml:space="preserve">. </w:t>
      </w:r>
      <w:r>
        <w:t>Ошибка</w:t>
      </w:r>
      <w:r>
        <w:t xml:space="preserve"> </w:t>
      </w:r>
      <w:r>
        <w:t>опыта</w:t>
      </w:r>
      <w:r>
        <w:t xml:space="preserve"> </w:t>
      </w:r>
      <w:r>
        <w:t>составляет</w:t>
      </w:r>
      <w:r>
        <w:t xml:space="preserve"> 2%. </w:t>
      </w:r>
    </w:p>
    <w:p w:rsidR="00CD53A6" w:rsidRDefault="00664D59">
      <w:pPr>
        <w:spacing w:after="439"/>
        <w:ind w:left="-15" w:right="148"/>
      </w:pPr>
      <w:r>
        <w:t>Активность</w:t>
      </w:r>
      <w:r>
        <w:t xml:space="preserve"> </w:t>
      </w:r>
      <w:r>
        <w:t>катализаторов</w:t>
      </w:r>
      <w:r>
        <w:t xml:space="preserve"> </w:t>
      </w:r>
      <w:r>
        <w:t>оценивают</w:t>
      </w:r>
      <w:r>
        <w:t xml:space="preserve"> </w:t>
      </w:r>
      <w:r>
        <w:t>по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(</w:t>
      </w:r>
      <w:r>
        <w:rPr>
          <w:i/>
        </w:rPr>
        <w:t>Х</w:t>
      </w:r>
      <w:r>
        <w:t xml:space="preserve">, %) </w:t>
      </w:r>
      <w:r>
        <w:t>и</w:t>
      </w:r>
      <w:r>
        <w:t xml:space="preserve"> </w:t>
      </w:r>
      <w:r>
        <w:t>выходу</w:t>
      </w:r>
      <w:r>
        <w:t xml:space="preserve"> </w:t>
      </w:r>
      <w:r>
        <w:t>продуктов</w:t>
      </w:r>
      <w:r>
        <w:t xml:space="preserve"> </w:t>
      </w:r>
      <w:r>
        <w:t>реакции</w:t>
      </w:r>
      <w:r>
        <w:t xml:space="preserve"> (</w:t>
      </w:r>
      <w:r>
        <w:rPr>
          <w:i/>
        </w:rPr>
        <w:t>Y</w:t>
      </w:r>
      <w:r>
        <w:rPr>
          <w:i/>
          <w:vertAlign w:val="subscript"/>
        </w:rPr>
        <w:t>i</w:t>
      </w:r>
      <w:r>
        <w:t xml:space="preserve">, %), </w:t>
      </w:r>
      <w:r>
        <w:t>которые</w:t>
      </w:r>
      <w:r>
        <w:t xml:space="preserve"> </w:t>
      </w:r>
      <w:r>
        <w:t>рассчитывали</w:t>
      </w:r>
      <w:r>
        <w:t xml:space="preserve"> </w:t>
      </w:r>
      <w:r>
        <w:t>по</w:t>
      </w:r>
      <w:r>
        <w:t xml:space="preserve"> </w:t>
      </w:r>
      <w:r>
        <w:t>следующим</w:t>
      </w:r>
      <w:r>
        <w:t xml:space="preserve"> </w:t>
      </w:r>
      <w:r>
        <w:t>формулам</w:t>
      </w:r>
      <w:r>
        <w:t xml:space="preserve">: </w:t>
      </w:r>
    </w:p>
    <w:p w:rsidR="00CD53A6" w:rsidRPr="00524767" w:rsidRDefault="00664D59">
      <w:pPr>
        <w:tabs>
          <w:tab w:val="center" w:pos="2872"/>
          <w:tab w:val="center" w:pos="4005"/>
        </w:tabs>
        <w:spacing w:after="0" w:line="259" w:lineRule="auto"/>
        <w:ind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524767">
        <w:rPr>
          <w:rFonts w:ascii="Times New Roman" w:eastAsia="Times New Roman" w:hAnsi="Times New Roman" w:cs="Times New Roman"/>
          <w:i/>
          <w:sz w:val="56"/>
          <w:vertAlign w:val="superscript"/>
          <w:lang w:val="en-US"/>
        </w:rPr>
        <w:t>n</w:t>
      </w:r>
      <w:r w:rsidRPr="00524767">
        <w:rPr>
          <w:rFonts w:ascii="Times New Roman" w:eastAsia="Times New Roman" w:hAnsi="Times New Roman" w:cs="Times New Roman"/>
          <w:i/>
          <w:sz w:val="21"/>
          <w:u w:val="single" w:color="000000"/>
          <w:lang w:val="en-US"/>
        </w:rPr>
        <w:t>C H OH</w:t>
      </w:r>
      <w:r w:rsidRPr="00524767">
        <w:rPr>
          <w:rFonts w:ascii="Times New Roman" w:eastAsia="Times New Roman" w:hAnsi="Times New Roman" w:cs="Times New Roman"/>
          <w:i/>
          <w:sz w:val="21"/>
          <w:lang w:val="en-US"/>
        </w:rPr>
        <w:t>o</w:t>
      </w:r>
      <w:r w:rsidRPr="00524767">
        <w:rPr>
          <w:rFonts w:ascii="Times New Roman" w:eastAsia="Times New Roman" w:hAnsi="Times New Roman" w:cs="Times New Roman"/>
          <w:sz w:val="21"/>
          <w:u w:val="single" w:color="000000"/>
          <w:lang w:val="en-US"/>
        </w:rPr>
        <w:t>2 5</w:t>
      </w:r>
      <w:r w:rsidRPr="00524767">
        <w:rPr>
          <w:rFonts w:ascii="Times New Roman" w:eastAsia="Times New Roman" w:hAnsi="Times New Roman" w:cs="Times New Roman"/>
          <w:sz w:val="21"/>
          <w:u w:val="single" w:color="000000"/>
          <w:lang w:val="en-US"/>
        </w:rPr>
        <w:tab/>
      </w:r>
      <w:r>
        <w:rPr>
          <w:rFonts w:ascii="Segoe UI Symbol" w:eastAsia="Segoe UI Symbol" w:hAnsi="Segoe UI Symbol" w:cs="Segoe UI Symbol"/>
          <w:sz w:val="37"/>
        </w:rPr>
        <w:t></w:t>
      </w:r>
      <w:r w:rsidRPr="00524767">
        <w:rPr>
          <w:rFonts w:ascii="Times New Roman" w:eastAsia="Times New Roman" w:hAnsi="Times New Roman" w:cs="Times New Roman"/>
          <w:i/>
          <w:sz w:val="56"/>
          <w:vertAlign w:val="superscript"/>
          <w:lang w:val="en-US"/>
        </w:rPr>
        <w:t>n</w:t>
      </w:r>
      <w:r w:rsidRPr="00524767">
        <w:rPr>
          <w:rFonts w:ascii="Times New Roman" w:eastAsia="Times New Roman" w:hAnsi="Times New Roman" w:cs="Times New Roman"/>
          <w:i/>
          <w:sz w:val="21"/>
          <w:u w:val="single" w:color="000000"/>
          <w:lang w:val="en-US"/>
        </w:rPr>
        <w:t>C H OH</w:t>
      </w:r>
      <w:r w:rsidRPr="00524767">
        <w:rPr>
          <w:rFonts w:ascii="Times New Roman" w:eastAsia="Times New Roman" w:hAnsi="Times New Roman" w:cs="Times New Roman"/>
          <w:sz w:val="21"/>
          <w:u w:val="single" w:color="000000"/>
          <w:lang w:val="en-US"/>
        </w:rPr>
        <w:t>2 5</w:t>
      </w:r>
    </w:p>
    <w:p w:rsidR="00CD53A6" w:rsidRPr="00524767" w:rsidRDefault="00664D59">
      <w:pPr>
        <w:tabs>
          <w:tab w:val="center" w:pos="2081"/>
          <w:tab w:val="center" w:pos="3245"/>
          <w:tab w:val="center" w:pos="5108"/>
        </w:tabs>
        <w:spacing w:after="111" w:line="259" w:lineRule="auto"/>
        <w:ind w:right="0" w:firstLine="0"/>
        <w:jc w:val="left"/>
        <w:rPr>
          <w:lang w:val="en-US"/>
        </w:rPr>
      </w:pPr>
      <w:r w:rsidRPr="00524767">
        <w:rPr>
          <w:rFonts w:ascii="Calibri" w:eastAsia="Calibri" w:hAnsi="Calibri" w:cs="Calibri"/>
          <w:sz w:val="22"/>
          <w:lang w:val="en-US"/>
        </w:rPr>
        <w:tab/>
      </w:r>
      <w:r w:rsidRPr="00524767">
        <w:rPr>
          <w:rFonts w:ascii="Times New Roman" w:eastAsia="Times New Roman" w:hAnsi="Times New Roman" w:cs="Times New Roman"/>
          <w:i/>
          <w:sz w:val="37"/>
          <w:lang w:val="en-US"/>
        </w:rPr>
        <w:t xml:space="preserve">X </w:t>
      </w:r>
      <w:r>
        <w:rPr>
          <w:rFonts w:ascii="Segoe UI Symbol" w:eastAsia="Segoe UI Symbol" w:hAnsi="Segoe UI Symbol" w:cs="Segoe UI Symbol"/>
          <w:sz w:val="37"/>
        </w:rPr>
        <w:t></w:t>
      </w:r>
      <w:r w:rsidRPr="00524767">
        <w:rPr>
          <w:rFonts w:ascii="Segoe UI Symbol" w:eastAsia="Segoe UI Symbol" w:hAnsi="Segoe UI Symbol" w:cs="Segoe UI Symbol"/>
          <w:sz w:val="37"/>
          <w:lang w:val="en-US"/>
        </w:rPr>
        <w:tab/>
      </w:r>
      <w:r w:rsidRPr="00524767">
        <w:rPr>
          <w:rFonts w:ascii="Times New Roman" w:eastAsia="Times New Roman" w:hAnsi="Times New Roman" w:cs="Times New Roman"/>
          <w:i/>
          <w:sz w:val="33"/>
          <w:vertAlign w:val="subscript"/>
          <w:lang w:val="en-US"/>
        </w:rPr>
        <w:t>o</w:t>
      </w:r>
      <w:r w:rsidRPr="00524767">
        <w:rPr>
          <w:rFonts w:ascii="Times New Roman" w:eastAsia="Times New Roman" w:hAnsi="Times New Roman" w:cs="Times New Roman"/>
          <w:i/>
          <w:sz w:val="33"/>
          <w:vertAlign w:val="subscript"/>
          <w:lang w:val="en-US"/>
        </w:rPr>
        <w:tab/>
      </w:r>
      <w:r>
        <w:rPr>
          <w:rFonts w:ascii="Segoe UI Symbol" w:eastAsia="Segoe UI Symbol" w:hAnsi="Segoe UI Symbol" w:cs="Segoe UI Symbol"/>
          <w:sz w:val="37"/>
        </w:rPr>
        <w:t></w:t>
      </w:r>
      <w:r w:rsidRPr="00524767">
        <w:rPr>
          <w:rFonts w:ascii="Times New Roman" w:eastAsia="Times New Roman" w:hAnsi="Times New Roman" w:cs="Times New Roman"/>
          <w:sz w:val="37"/>
          <w:lang w:val="en-US"/>
        </w:rPr>
        <w:t>100%</w:t>
      </w:r>
    </w:p>
    <w:p w:rsidR="00CD53A6" w:rsidRPr="00524767" w:rsidRDefault="00664D59">
      <w:pPr>
        <w:spacing w:after="0" w:line="337" w:lineRule="auto"/>
        <w:ind w:left="3055" w:right="394" w:hanging="28"/>
        <w:jc w:val="left"/>
        <w:rPr>
          <w:lang w:val="en-US"/>
        </w:rPr>
      </w:pPr>
      <w:r w:rsidRPr="00524767">
        <w:rPr>
          <w:rFonts w:ascii="Times New Roman" w:eastAsia="Times New Roman" w:hAnsi="Times New Roman" w:cs="Times New Roman"/>
          <w:i/>
          <w:sz w:val="37"/>
          <w:lang w:val="en-US"/>
        </w:rPr>
        <w:t>n</w:t>
      </w:r>
      <w:r w:rsidRPr="00524767">
        <w:rPr>
          <w:rFonts w:ascii="Times New Roman" w:eastAsia="Times New Roman" w:hAnsi="Times New Roman" w:cs="Times New Roman"/>
          <w:i/>
          <w:sz w:val="21"/>
          <w:lang w:val="en-US"/>
        </w:rPr>
        <w:t>C H OH</w:t>
      </w:r>
      <w:r w:rsidRPr="00524767">
        <w:rPr>
          <w:rFonts w:ascii="Times New Roman" w:eastAsia="Times New Roman" w:hAnsi="Times New Roman" w:cs="Times New Roman"/>
          <w:sz w:val="21"/>
          <w:lang w:val="en-US"/>
        </w:rPr>
        <w:t>2 5</w:t>
      </w:r>
      <w:r w:rsidRPr="00524767">
        <w:rPr>
          <w:rFonts w:ascii="Times New Roman" w:eastAsia="Times New Roman" w:hAnsi="Times New Roman" w:cs="Times New Roman"/>
          <w:sz w:val="21"/>
          <w:lang w:val="en-US"/>
        </w:rPr>
        <w:tab/>
      </w:r>
      <w:r w:rsidRPr="00524767">
        <w:rPr>
          <w:sz w:val="24"/>
          <w:lang w:val="en-US"/>
        </w:rPr>
        <w:t xml:space="preserve">         </w:t>
      </w:r>
      <w:r w:rsidRPr="00524767">
        <w:rPr>
          <w:rFonts w:ascii="Times New Roman" w:eastAsia="Times New Roman" w:hAnsi="Times New Roman" w:cs="Times New Roman"/>
          <w:i/>
          <w:sz w:val="34"/>
          <w:lang w:val="en-US"/>
        </w:rPr>
        <w:t>n</w:t>
      </w:r>
      <w:r w:rsidRPr="00524767">
        <w:rPr>
          <w:rFonts w:ascii="Times New Roman" w:eastAsia="Times New Roman" w:hAnsi="Times New Roman" w:cs="Times New Roman"/>
          <w:i/>
          <w:sz w:val="20"/>
          <w:lang w:val="en-US"/>
        </w:rPr>
        <w:t>i</w:t>
      </w:r>
    </w:p>
    <w:p w:rsidR="00CD53A6" w:rsidRPr="00524767" w:rsidRDefault="00664D59">
      <w:pPr>
        <w:tabs>
          <w:tab w:val="center" w:pos="2264"/>
          <w:tab w:val="center" w:pos="3174"/>
          <w:tab w:val="center" w:pos="4224"/>
        </w:tabs>
        <w:spacing w:after="40" w:line="259" w:lineRule="auto"/>
        <w:ind w:right="0" w:firstLine="0"/>
        <w:jc w:val="left"/>
        <w:rPr>
          <w:lang w:val="en-US"/>
        </w:rPr>
      </w:pPr>
      <w:r w:rsidRPr="00524767">
        <w:rPr>
          <w:rFonts w:ascii="Calibri" w:eastAsia="Calibri" w:hAnsi="Calibri" w:cs="Calibri"/>
          <w:sz w:val="22"/>
          <w:lang w:val="en-US"/>
        </w:rPr>
        <w:tab/>
      </w:r>
      <w:r w:rsidRPr="00524767">
        <w:rPr>
          <w:rFonts w:ascii="Times New Roman" w:eastAsia="Times New Roman" w:hAnsi="Times New Roman" w:cs="Times New Roman"/>
          <w:i/>
          <w:sz w:val="34"/>
          <w:lang w:val="en-US"/>
        </w:rPr>
        <w:t>Y</w:t>
      </w:r>
      <w:r w:rsidRPr="00524767">
        <w:rPr>
          <w:rFonts w:ascii="Times New Roman" w:eastAsia="Times New Roman" w:hAnsi="Times New Roman" w:cs="Times New Roman"/>
          <w:i/>
          <w:sz w:val="20"/>
          <w:lang w:val="en-US"/>
        </w:rPr>
        <w:t xml:space="preserve">i </w:t>
      </w:r>
      <w:r>
        <w:rPr>
          <w:rFonts w:ascii="Segoe UI Symbol" w:eastAsia="Segoe UI Symbol" w:hAnsi="Segoe UI Symbol" w:cs="Segoe UI Symbol"/>
          <w:sz w:val="34"/>
        </w:rPr>
        <w:t></w:t>
      </w:r>
      <w:r w:rsidRPr="00524767">
        <w:rPr>
          <w:rFonts w:ascii="Segoe UI Symbol" w:eastAsia="Segoe UI Symbol" w:hAnsi="Segoe UI Symbol" w:cs="Segoe UI Symbol"/>
          <w:sz w:val="34"/>
          <w:lang w:val="en-US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4944" cy="8903"/>
                <wp:effectExtent l="0" t="0" r="0" b="0"/>
                <wp:docPr id="73822" name="Group 7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" cy="8903"/>
                          <a:chOff x="0" y="0"/>
                          <a:chExt cx="694944" cy="8903"/>
                        </a:xfrm>
                      </wpg:grpSpPr>
                      <wps:wsp>
                        <wps:cNvPr id="13711" name="Shape 13711"/>
                        <wps:cNvSpPr/>
                        <wps:spPr>
                          <a:xfrm>
                            <a:off x="0" y="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ln w="890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22" style="width:54.72pt;height:0.701pt;mso-position-horizontal-relative:char;mso-position-vertical-relative:line" coordsize="6949,89">
                <v:shape id="Shape 13711" style="position:absolute;width:6949;height:0;left:0;top:0;" coordsize="694944,0" path="m0,0l694944,0">
                  <v:stroke weight="0.70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524767">
        <w:rPr>
          <w:rFonts w:ascii="Times New Roman" w:eastAsia="Times New Roman" w:hAnsi="Times New Roman" w:cs="Times New Roman"/>
          <w:i/>
          <w:sz w:val="20"/>
          <w:lang w:val="en-US"/>
        </w:rPr>
        <w:t>o</w:t>
      </w:r>
      <w:r w:rsidRPr="00524767">
        <w:rPr>
          <w:rFonts w:ascii="Times New Roman" w:eastAsia="Times New Roman" w:hAnsi="Times New Roman" w:cs="Times New Roman"/>
          <w:i/>
          <w:sz w:val="20"/>
          <w:lang w:val="en-US"/>
        </w:rPr>
        <w:tab/>
      </w:r>
      <w:r>
        <w:rPr>
          <w:rFonts w:ascii="Segoe UI Symbol" w:eastAsia="Segoe UI Symbol" w:hAnsi="Segoe UI Symbol" w:cs="Segoe UI Symbol"/>
          <w:sz w:val="34"/>
        </w:rPr>
        <w:t></w:t>
      </w:r>
      <w:r w:rsidRPr="00524767">
        <w:rPr>
          <w:rFonts w:ascii="Times New Roman" w:eastAsia="Times New Roman" w:hAnsi="Times New Roman" w:cs="Times New Roman"/>
          <w:sz w:val="34"/>
          <w:lang w:val="en-US"/>
        </w:rPr>
        <w:t>100%</w:t>
      </w:r>
      <w:r w:rsidRPr="00524767">
        <w:rPr>
          <w:sz w:val="24"/>
          <w:lang w:val="en-US"/>
        </w:rPr>
        <w:t xml:space="preserve"> </w:t>
      </w:r>
    </w:p>
    <w:p w:rsidR="00CD53A6" w:rsidRDefault="00664D59">
      <w:pPr>
        <w:spacing w:after="0" w:line="259" w:lineRule="auto"/>
        <w:ind w:right="553" w:firstLine="0"/>
        <w:jc w:val="center"/>
      </w:pPr>
      <w:r>
        <w:rPr>
          <w:rFonts w:ascii="Times New Roman" w:eastAsia="Times New Roman" w:hAnsi="Times New Roman" w:cs="Times New Roman"/>
          <w:i/>
          <w:sz w:val="52"/>
          <w:vertAlign w:val="superscript"/>
        </w:rPr>
        <w:t>n</w:t>
      </w:r>
      <w:r>
        <w:rPr>
          <w:rFonts w:ascii="Times New Roman" w:eastAsia="Times New Roman" w:hAnsi="Times New Roman" w:cs="Times New Roman"/>
          <w:i/>
          <w:sz w:val="20"/>
        </w:rPr>
        <w:t>C</w:t>
      </w:r>
      <w:r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H</w:t>
      </w:r>
      <w:r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OH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sz w:val="16"/>
        </w:rPr>
        <w:t xml:space="preserve"> </w:t>
      </w:r>
    </w:p>
    <w:p w:rsidR="00CD53A6" w:rsidRDefault="00664D59">
      <w:pPr>
        <w:pStyle w:val="3"/>
        <w:ind w:left="0" w:right="147" w:firstLine="709"/>
      </w:pPr>
      <w:r>
        <w:t xml:space="preserve">3.4. </w:t>
      </w:r>
      <w:r>
        <w:t>Методика</w:t>
      </w:r>
      <w:r>
        <w:t xml:space="preserve"> </w:t>
      </w:r>
      <w:r>
        <w:t>хроматографического</w:t>
      </w:r>
      <w:r>
        <w:t xml:space="preserve"> </w:t>
      </w:r>
      <w:r>
        <w:t>анализа</w:t>
      </w:r>
      <w:r>
        <w:t xml:space="preserve"> </w:t>
      </w:r>
      <w:r>
        <w:t>со</w:t>
      </w:r>
      <w:r>
        <w:t>-</w:t>
      </w:r>
    </w:p>
    <w:p w:rsidR="00CD53A6" w:rsidRDefault="00664D59">
      <w:pPr>
        <w:spacing w:after="5" w:line="249" w:lineRule="auto"/>
        <w:ind w:right="147" w:firstLine="709"/>
      </w:pPr>
      <w:r>
        <w:rPr>
          <w:b/>
        </w:rPr>
        <w:t xml:space="preserve">става продуктов гидрирования углеводородной фракции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CD53A6" w:rsidRDefault="00664D59">
      <w:pPr>
        <w:spacing w:after="124"/>
        <w:ind w:left="-15" w:right="148"/>
      </w:pPr>
      <w:r>
        <w:lastRenderedPageBreak/>
        <w:t>Анализ</w:t>
      </w:r>
      <w:r>
        <w:t xml:space="preserve"> </w:t>
      </w:r>
      <w:r>
        <w:t>углеводородной</w:t>
      </w:r>
      <w:r>
        <w:t xml:space="preserve"> </w:t>
      </w:r>
      <w:r>
        <w:t>фракции</w:t>
      </w:r>
      <w:r>
        <w:t xml:space="preserve"> </w:t>
      </w:r>
      <w:r>
        <w:t>конверсии</w:t>
      </w:r>
      <w:r>
        <w:t xml:space="preserve"> </w:t>
      </w:r>
      <w:r>
        <w:t>биоэтанола</w:t>
      </w:r>
      <w:r>
        <w:t xml:space="preserve"> </w:t>
      </w:r>
      <w:r>
        <w:t>до</w:t>
      </w:r>
      <w:r>
        <w:t xml:space="preserve"> </w:t>
      </w:r>
      <w:r>
        <w:t>и</w:t>
      </w:r>
      <w:r>
        <w:t xml:space="preserve"> </w:t>
      </w:r>
      <w:r>
        <w:t>после</w:t>
      </w:r>
      <w:r>
        <w:t xml:space="preserve"> </w:t>
      </w:r>
      <w:r>
        <w:t>гидрирования</w:t>
      </w:r>
      <w:r>
        <w:t xml:space="preserve"> </w:t>
      </w:r>
      <w:r>
        <w:t>осуществляют</w:t>
      </w:r>
      <w:r>
        <w:t xml:space="preserve"> </w:t>
      </w:r>
      <w:r>
        <w:t>на</w:t>
      </w:r>
      <w:r>
        <w:t xml:space="preserve"> </w:t>
      </w:r>
      <w:r>
        <w:t>газовом</w:t>
      </w:r>
      <w:r>
        <w:t xml:space="preserve"> </w:t>
      </w:r>
      <w:r>
        <w:t>хроматографе</w:t>
      </w:r>
      <w:r>
        <w:t xml:space="preserve"> </w:t>
      </w:r>
      <w:r>
        <w:t>марки</w:t>
      </w:r>
      <w:r>
        <w:t xml:space="preserve"> «</w:t>
      </w:r>
      <w:r>
        <w:t>Кристалюкс</w:t>
      </w:r>
      <w:r>
        <w:t xml:space="preserve"> 4000</w:t>
      </w:r>
      <w:r>
        <w:t>М</w:t>
      </w:r>
      <w:r>
        <w:t xml:space="preserve">». </w:t>
      </w:r>
      <w:r>
        <w:t>Пробу</w:t>
      </w:r>
      <w:r>
        <w:t xml:space="preserve"> </w:t>
      </w:r>
      <w:r>
        <w:t>отбирают</w:t>
      </w:r>
      <w:r>
        <w:t xml:space="preserve"> </w:t>
      </w:r>
      <w:r>
        <w:t>микрошприцом</w:t>
      </w:r>
      <w:r>
        <w:t xml:space="preserve"> </w:t>
      </w:r>
      <w:r>
        <w:t>на</w:t>
      </w:r>
      <w:r>
        <w:t xml:space="preserve"> </w:t>
      </w:r>
      <w:r>
        <w:t>капиллярную</w:t>
      </w:r>
      <w:r>
        <w:t xml:space="preserve"> </w:t>
      </w:r>
      <w:r>
        <w:t>колонку</w:t>
      </w:r>
      <w:r>
        <w:t xml:space="preserve"> Zebron ZB-1 Capillary GC column 100</w:t>
      </w:r>
      <w:r>
        <w:t>м</w:t>
      </w:r>
      <w:r>
        <w:t xml:space="preserve"> x 0,25</w:t>
      </w:r>
      <w:r>
        <w:t>мм</w:t>
      </w:r>
      <w:r>
        <w:t xml:space="preserve"> x 0,50</w:t>
      </w:r>
      <w:r>
        <w:t>мкм</w:t>
      </w:r>
      <w:r>
        <w:t xml:space="preserve">. </w:t>
      </w:r>
      <w:r>
        <w:t>Методика</w:t>
      </w:r>
      <w:r>
        <w:t xml:space="preserve"> </w:t>
      </w:r>
      <w:r>
        <w:t>проведения</w:t>
      </w:r>
      <w:r>
        <w:t xml:space="preserve"> – Hoekman, </w:t>
      </w:r>
      <w:r>
        <w:t>задается</w:t>
      </w:r>
      <w:r>
        <w:t xml:space="preserve"> </w:t>
      </w:r>
      <w:r>
        <w:t>компьютером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программы</w:t>
      </w:r>
      <w:r>
        <w:t xml:space="preserve"> Netchromwin.  </w:t>
      </w:r>
    </w:p>
    <w:p w:rsidR="00CD53A6" w:rsidRDefault="00664D59">
      <w:pPr>
        <w:ind w:left="-15" w:right="148" w:firstLine="0"/>
      </w:pPr>
      <w:r>
        <w:t>Таблица</w:t>
      </w:r>
      <w:r>
        <w:t xml:space="preserve"> 3. </w:t>
      </w:r>
      <w:r>
        <w:t>Условия</w:t>
      </w:r>
      <w:r>
        <w:t xml:space="preserve"> </w:t>
      </w:r>
      <w:r>
        <w:t>анализа</w:t>
      </w:r>
      <w:r>
        <w:t xml:space="preserve"> </w:t>
      </w:r>
    </w:p>
    <w:tbl>
      <w:tblPr>
        <w:tblStyle w:val="TableGrid"/>
        <w:tblW w:w="6772" w:type="dxa"/>
        <w:tblInd w:w="-108" w:type="dxa"/>
        <w:tblCellMar>
          <w:top w:w="8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4"/>
        <w:gridCol w:w="1938"/>
      </w:tblGrid>
      <w:tr w:rsidR="00CD53A6">
        <w:trPr>
          <w:trHeight w:val="338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Параметр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Значение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T </w:t>
            </w:r>
            <w:r>
              <w:rPr>
                <w:sz w:val="22"/>
              </w:rPr>
              <w:t>колонки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40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детектора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тип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детектора</w:t>
            </w:r>
            <w:r>
              <w:rPr>
                <w:sz w:val="22"/>
              </w:rPr>
              <w:t xml:space="preserve"> - </w:t>
            </w:r>
            <w:r>
              <w:rPr>
                <w:sz w:val="22"/>
              </w:rPr>
              <w:t>ПИД</w:t>
            </w:r>
            <w:r>
              <w:rPr>
                <w:sz w:val="22"/>
              </w:rPr>
              <w:t xml:space="preserve">), 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200 </w:t>
            </w:r>
          </w:p>
        </w:tc>
      </w:tr>
      <w:tr w:rsidR="00CD53A6">
        <w:trPr>
          <w:trHeight w:val="338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испарителя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200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Расход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водорода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мин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</w:tr>
      <w:tr w:rsidR="00CD53A6">
        <w:trPr>
          <w:trHeight w:val="338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Расход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воздуха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мин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250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Давление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атм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CD53A6">
        <w:trPr>
          <w:trHeight w:val="442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Газ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носитель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гелий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D53A6" w:rsidRDefault="00664D59">
      <w:pPr>
        <w:spacing w:after="93" w:line="259" w:lineRule="auto"/>
        <w:ind w:left="709" w:right="0" w:firstLine="0"/>
        <w:jc w:val="left"/>
      </w:pPr>
      <w:r>
        <w:rPr>
          <w:sz w:val="12"/>
        </w:rPr>
        <w:t xml:space="preserve"> </w:t>
      </w:r>
    </w:p>
    <w:p w:rsidR="00CD53A6" w:rsidRDefault="00664D59">
      <w:pPr>
        <w:ind w:left="-15" w:right="148"/>
      </w:pPr>
      <w:r>
        <w:t>Газовую</w:t>
      </w:r>
      <w:r>
        <w:t xml:space="preserve"> </w:t>
      </w:r>
      <w:r>
        <w:t>фракцию</w:t>
      </w:r>
      <w:r>
        <w:t xml:space="preserve"> </w:t>
      </w:r>
      <w:r>
        <w:t>анализируют</w:t>
      </w:r>
      <w:r>
        <w:t xml:space="preserve"> </w:t>
      </w:r>
      <w:r>
        <w:t>на</w:t>
      </w:r>
      <w:r>
        <w:t xml:space="preserve"> </w:t>
      </w:r>
      <w:r>
        <w:t>набивной</w:t>
      </w:r>
      <w:r>
        <w:t xml:space="preserve"> </w:t>
      </w:r>
      <w:r>
        <w:t>колонке</w:t>
      </w:r>
      <w:r>
        <w:t xml:space="preserve"> Porapak Q 2</w:t>
      </w:r>
      <w:r>
        <w:t>м</w:t>
      </w:r>
      <w:r>
        <w:t xml:space="preserve"> </w:t>
      </w:r>
      <w:r>
        <w:t>х</w:t>
      </w:r>
      <w:r>
        <w:t xml:space="preserve"> 3</w:t>
      </w:r>
      <w:r>
        <w:t>мм</w:t>
      </w:r>
      <w:r>
        <w:t xml:space="preserve">. </w:t>
      </w:r>
      <w:r>
        <w:t>Отбор</w:t>
      </w:r>
      <w:r>
        <w:t xml:space="preserve"> </w:t>
      </w:r>
      <w:r>
        <w:t>пробы</w:t>
      </w:r>
      <w:r>
        <w:t xml:space="preserve"> </w:t>
      </w:r>
      <w:r>
        <w:t>осуществляют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двухходового</w:t>
      </w:r>
      <w:r>
        <w:t xml:space="preserve"> </w:t>
      </w:r>
      <w:r>
        <w:t>крана</w:t>
      </w:r>
      <w:r>
        <w:t xml:space="preserve"> </w:t>
      </w:r>
      <w:r>
        <w:t>с</w:t>
      </w:r>
      <w:r>
        <w:t xml:space="preserve"> </w:t>
      </w:r>
      <w:r>
        <w:t>петлей</w:t>
      </w:r>
      <w:r>
        <w:t xml:space="preserve"> </w:t>
      </w:r>
      <w:r>
        <w:t>объемом</w:t>
      </w:r>
      <w:r>
        <w:t xml:space="preserve"> 0,2 </w:t>
      </w:r>
      <w:r>
        <w:t>мл</w:t>
      </w:r>
      <w:r>
        <w:t xml:space="preserve">. </w:t>
      </w:r>
      <w:r>
        <w:t>Методика</w:t>
      </w:r>
      <w:r>
        <w:t xml:space="preserve"> </w:t>
      </w:r>
      <w:r>
        <w:t>проведения</w:t>
      </w:r>
      <w:r>
        <w:t xml:space="preserve"> – </w:t>
      </w:r>
      <w:r>
        <w:t>порапак</w:t>
      </w:r>
      <w:r>
        <w:t xml:space="preserve"> 40 FID, </w:t>
      </w:r>
      <w:r>
        <w:t>задается</w:t>
      </w:r>
      <w:r>
        <w:t xml:space="preserve"> </w:t>
      </w:r>
      <w:r>
        <w:t>компьютером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встроенной</w:t>
      </w:r>
      <w:r>
        <w:t xml:space="preserve"> </w:t>
      </w:r>
      <w:r>
        <w:t>программы</w:t>
      </w:r>
      <w:r>
        <w:t xml:space="preserve"> Netchromwin.  </w:t>
      </w:r>
    </w:p>
    <w:p w:rsidR="00CD53A6" w:rsidRDefault="00664D59">
      <w:pPr>
        <w:spacing w:after="32" w:line="259" w:lineRule="auto"/>
        <w:ind w:left="709" w:right="0" w:firstLine="0"/>
        <w:jc w:val="left"/>
      </w:pPr>
      <w:r>
        <w:t xml:space="preserve"> </w:t>
      </w:r>
    </w:p>
    <w:p w:rsidR="00CD53A6" w:rsidRDefault="00664D59">
      <w:pPr>
        <w:ind w:left="-15" w:right="148" w:firstLine="0"/>
      </w:pPr>
      <w:r>
        <w:t>Таблица</w:t>
      </w:r>
      <w:r>
        <w:t xml:space="preserve"> 4. </w:t>
      </w:r>
      <w:r>
        <w:t>Условия</w:t>
      </w:r>
      <w:r>
        <w:t xml:space="preserve"> </w:t>
      </w:r>
      <w:r>
        <w:t>анализа</w:t>
      </w:r>
      <w:r>
        <w:t xml:space="preserve">  </w:t>
      </w:r>
    </w:p>
    <w:tbl>
      <w:tblPr>
        <w:tblStyle w:val="TableGrid"/>
        <w:tblW w:w="6629" w:type="dxa"/>
        <w:tblInd w:w="-108" w:type="dxa"/>
        <w:tblCellMar>
          <w:top w:w="8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4"/>
        <w:gridCol w:w="1795"/>
      </w:tblGrid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Параметр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Значение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T </w:t>
            </w:r>
            <w:r>
              <w:rPr>
                <w:sz w:val="22"/>
              </w:rPr>
              <w:t>колонки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40 </w:t>
            </w:r>
          </w:p>
        </w:tc>
      </w:tr>
      <w:tr w:rsidR="00CD53A6">
        <w:trPr>
          <w:trHeight w:val="338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детектора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тип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детектора</w:t>
            </w:r>
            <w:r>
              <w:rPr>
                <w:sz w:val="22"/>
              </w:rPr>
              <w:t xml:space="preserve"> - </w:t>
            </w:r>
            <w:r>
              <w:rPr>
                <w:sz w:val="22"/>
              </w:rPr>
              <w:t>ДТП</w:t>
            </w:r>
            <w:r>
              <w:rPr>
                <w:sz w:val="22"/>
              </w:rPr>
              <w:t xml:space="preserve">), 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200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испарителя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200 </w:t>
            </w:r>
          </w:p>
        </w:tc>
      </w:tr>
      <w:tr w:rsidR="00CD53A6">
        <w:trPr>
          <w:trHeight w:val="338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>Расход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водорода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мин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Расход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воздуха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мин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250 </w:t>
            </w:r>
          </w:p>
        </w:tc>
      </w:tr>
      <w:tr w:rsidR="00CD53A6">
        <w:trPr>
          <w:trHeight w:val="338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Давление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газа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носителя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атм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CD53A6">
        <w:trPr>
          <w:trHeight w:val="33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Газ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носитель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гелий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427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Время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анализа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мин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A6" w:rsidRDefault="00664D5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</w:tr>
    </w:tbl>
    <w:p w:rsidR="00CD53A6" w:rsidRDefault="00664D59">
      <w:pPr>
        <w:spacing w:after="113" w:line="259" w:lineRule="auto"/>
        <w:ind w:left="709" w:right="0" w:firstLine="0"/>
        <w:jc w:val="left"/>
      </w:pPr>
      <w:r>
        <w:rPr>
          <w:sz w:val="12"/>
        </w:rPr>
        <w:t xml:space="preserve"> </w:t>
      </w:r>
    </w:p>
    <w:p w:rsidR="00CD53A6" w:rsidRDefault="00664D59">
      <w:pPr>
        <w:spacing w:after="35"/>
        <w:ind w:left="-15" w:right="148"/>
      </w:pPr>
      <w:r>
        <w:t>Контрольная</w:t>
      </w:r>
      <w:r>
        <w:t xml:space="preserve"> </w:t>
      </w:r>
      <w:r>
        <w:t>хроматограмма</w:t>
      </w:r>
      <w:r>
        <w:t xml:space="preserve"> </w:t>
      </w:r>
      <w:r>
        <w:t>исходного</w:t>
      </w:r>
      <w:r>
        <w:t xml:space="preserve"> </w:t>
      </w:r>
      <w:r>
        <w:t>сырья</w:t>
      </w:r>
      <w:r>
        <w:t xml:space="preserve"> (</w:t>
      </w:r>
      <w:r>
        <w:t>биоэтанола</w:t>
      </w:r>
      <w:r>
        <w:t xml:space="preserve">) </w:t>
      </w:r>
      <w:r>
        <w:t>и</w:t>
      </w:r>
      <w:r>
        <w:t xml:space="preserve"> </w:t>
      </w:r>
      <w:r>
        <w:t>полученных</w:t>
      </w:r>
      <w:r>
        <w:t xml:space="preserve"> </w:t>
      </w:r>
      <w:r>
        <w:t>продуктов</w:t>
      </w:r>
      <w:r>
        <w:t xml:space="preserve"> </w:t>
      </w:r>
      <w:r>
        <w:t>реакции</w:t>
      </w:r>
      <w:r>
        <w:t xml:space="preserve"> </w:t>
      </w:r>
      <w:r>
        <w:t>приведены</w:t>
      </w:r>
      <w:r>
        <w:t xml:space="preserve"> </w:t>
      </w:r>
      <w:r>
        <w:t>на</w:t>
      </w:r>
      <w:r>
        <w:t xml:space="preserve"> </w:t>
      </w:r>
      <w:r>
        <w:t>рис</w:t>
      </w:r>
      <w:r>
        <w:t xml:space="preserve">. 4 </w:t>
      </w:r>
      <w:r>
        <w:t>и</w:t>
      </w:r>
      <w:r>
        <w:t xml:space="preserve"> </w:t>
      </w:r>
      <w:r>
        <w:t>в</w:t>
      </w:r>
      <w:r>
        <w:t xml:space="preserve"> </w:t>
      </w:r>
      <w:r>
        <w:t>таблице</w:t>
      </w:r>
      <w:r>
        <w:t xml:space="preserve"> 5.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24"/>
        </w:rPr>
        <w:t xml:space="preserve">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sz w:val="12"/>
        </w:rPr>
        <w:t xml:space="preserve"> </w:t>
      </w:r>
    </w:p>
    <w:p w:rsidR="00CD53A6" w:rsidRDefault="00664D59">
      <w:pPr>
        <w:spacing w:after="45" w:line="259" w:lineRule="auto"/>
        <w:ind w:right="345" w:firstLine="0"/>
        <w:jc w:val="right"/>
      </w:pPr>
      <w:r>
        <w:rPr>
          <w:noProof/>
        </w:rPr>
        <w:drawing>
          <wp:inline distT="0" distB="0" distL="0" distR="0">
            <wp:extent cx="3909060" cy="3635502"/>
            <wp:effectExtent l="0" t="0" r="0" b="0"/>
            <wp:docPr id="14167" name="Picture 14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" name="Picture 1416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363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CD53A6" w:rsidRDefault="00664D59">
      <w:pPr>
        <w:spacing w:after="50" w:line="250" w:lineRule="auto"/>
        <w:ind w:left="709" w:right="75" w:firstLine="0"/>
        <w:jc w:val="left"/>
      </w:pPr>
      <w:r>
        <w:rPr>
          <w:sz w:val="22"/>
        </w:rPr>
        <w:lastRenderedPageBreak/>
        <w:t>Рис</w:t>
      </w:r>
      <w:r>
        <w:rPr>
          <w:sz w:val="22"/>
        </w:rPr>
        <w:t xml:space="preserve">. 4 </w:t>
      </w:r>
      <w:r>
        <w:rPr>
          <w:sz w:val="22"/>
        </w:rPr>
        <w:t>Хроматограмма</w:t>
      </w:r>
      <w:r>
        <w:rPr>
          <w:sz w:val="22"/>
        </w:rPr>
        <w:t xml:space="preserve"> </w:t>
      </w:r>
      <w:r>
        <w:rPr>
          <w:sz w:val="22"/>
        </w:rPr>
        <w:t>продуктов</w:t>
      </w:r>
      <w:r>
        <w:rPr>
          <w:sz w:val="22"/>
        </w:rPr>
        <w:t xml:space="preserve"> </w:t>
      </w:r>
      <w:r>
        <w:rPr>
          <w:sz w:val="22"/>
        </w:rPr>
        <w:t>реакции</w:t>
      </w:r>
      <w:r>
        <w:rPr>
          <w:sz w:val="22"/>
        </w:rPr>
        <w:t xml:space="preserve">  </w:t>
      </w:r>
    </w:p>
    <w:p w:rsidR="00CD53A6" w:rsidRDefault="00664D59">
      <w:pPr>
        <w:ind w:left="-15" w:right="148"/>
      </w:pPr>
      <w:r>
        <w:t>Таблица</w:t>
      </w:r>
      <w:r>
        <w:t xml:space="preserve"> 5. </w:t>
      </w:r>
      <w:r>
        <w:t>Состав</w:t>
      </w:r>
      <w:r>
        <w:t xml:space="preserve"> </w:t>
      </w:r>
      <w:r>
        <w:t>продуктов</w:t>
      </w:r>
      <w:r>
        <w:t xml:space="preserve">, </w:t>
      </w:r>
      <w:r>
        <w:t>обнаруженных</w:t>
      </w:r>
      <w:r>
        <w:t xml:space="preserve"> </w:t>
      </w:r>
      <w:r>
        <w:t>в</w:t>
      </w:r>
      <w:r>
        <w:t xml:space="preserve"> </w:t>
      </w:r>
      <w:r>
        <w:t>продукте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(</w:t>
      </w:r>
      <w:r>
        <w:t>синтетическом</w:t>
      </w:r>
      <w:r>
        <w:t xml:space="preserve"> </w:t>
      </w:r>
      <w:r>
        <w:t>топливе</w:t>
      </w:r>
      <w:r>
        <w:t>).</w:t>
      </w:r>
      <w:r>
        <w:rPr>
          <w:i/>
        </w:rPr>
        <w:t xml:space="preserve"> </w:t>
      </w:r>
    </w:p>
    <w:tbl>
      <w:tblPr>
        <w:tblStyle w:val="TableGrid"/>
        <w:tblW w:w="5504" w:type="dxa"/>
        <w:tblInd w:w="728" w:type="dxa"/>
        <w:tblCellMar>
          <w:top w:w="118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4"/>
        <w:gridCol w:w="4480"/>
      </w:tblGrid>
      <w:tr w:rsidR="00CD53A6">
        <w:trPr>
          <w:trHeight w:val="374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Углеводороды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1-</w:t>
            </w:r>
            <w:r>
              <w:rPr>
                <w:sz w:val="22"/>
              </w:rPr>
              <w:t>бутен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2-</w:t>
            </w:r>
            <w:r>
              <w:rPr>
                <w:sz w:val="22"/>
              </w:rPr>
              <w:t>метилпропен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2-</w:t>
            </w:r>
            <w:r>
              <w:rPr>
                <w:sz w:val="22"/>
              </w:rPr>
              <w:t>метилбутан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2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4-</w:t>
            </w:r>
            <w:r>
              <w:rPr>
                <w:sz w:val="22"/>
              </w:rPr>
              <w:t>метилпентен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метилциклопентан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бензол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65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толуол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65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этилбензол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ксилолы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ксилол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1-</w:t>
            </w:r>
            <w:r>
              <w:rPr>
                <w:sz w:val="22"/>
              </w:rPr>
              <w:t>этил</w:t>
            </w:r>
            <w:r>
              <w:rPr>
                <w:sz w:val="22"/>
              </w:rPr>
              <w:t>-4-</w:t>
            </w:r>
            <w:r>
              <w:rPr>
                <w:sz w:val="22"/>
              </w:rPr>
              <w:t>метилбензол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1,2,4-</w:t>
            </w:r>
            <w:r>
              <w:rPr>
                <w:sz w:val="22"/>
              </w:rPr>
              <w:t>триметилбензол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2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1-</w:t>
            </w:r>
            <w:r>
              <w:rPr>
                <w:sz w:val="22"/>
              </w:rPr>
              <w:t>метил</w:t>
            </w:r>
            <w:r>
              <w:rPr>
                <w:sz w:val="22"/>
              </w:rPr>
              <w:t>-4-(</w:t>
            </w:r>
            <w:r>
              <w:rPr>
                <w:sz w:val="22"/>
              </w:rPr>
              <w:t>этил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метил</w:t>
            </w:r>
            <w:r>
              <w:rPr>
                <w:sz w:val="22"/>
              </w:rPr>
              <w:t>)-</w:t>
            </w:r>
            <w:r>
              <w:rPr>
                <w:sz w:val="22"/>
              </w:rPr>
              <w:t>бензол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1,2-</w:t>
            </w:r>
            <w:r>
              <w:rPr>
                <w:sz w:val="22"/>
              </w:rPr>
              <w:t>диэтилбензол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1-</w:t>
            </w:r>
            <w:r>
              <w:rPr>
                <w:sz w:val="22"/>
              </w:rPr>
              <w:t>этил</w:t>
            </w:r>
            <w:r>
              <w:rPr>
                <w:sz w:val="22"/>
              </w:rPr>
              <w:t>-2,4-</w:t>
            </w:r>
            <w:r>
              <w:rPr>
                <w:sz w:val="22"/>
              </w:rPr>
              <w:t>диметилбензол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2,3-</w:t>
            </w:r>
            <w:r>
              <w:rPr>
                <w:sz w:val="22"/>
              </w:rPr>
              <w:t>дигидро</w:t>
            </w:r>
            <w:r>
              <w:rPr>
                <w:sz w:val="22"/>
              </w:rPr>
              <w:t>-1-</w:t>
            </w:r>
            <w:r>
              <w:rPr>
                <w:sz w:val="22"/>
              </w:rPr>
              <w:t>метил</w:t>
            </w:r>
            <w:r>
              <w:rPr>
                <w:sz w:val="22"/>
              </w:rPr>
              <w:t>-1-</w:t>
            </w:r>
            <w:r>
              <w:rPr>
                <w:sz w:val="22"/>
              </w:rPr>
              <w:t>инден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33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нафталин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2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2-</w:t>
            </w:r>
            <w:r>
              <w:rPr>
                <w:sz w:val="22"/>
              </w:rPr>
              <w:t>метилнафталин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3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1,8-</w:t>
            </w:r>
            <w:r>
              <w:rPr>
                <w:sz w:val="22"/>
              </w:rPr>
              <w:t>диметилнафталин</w:t>
            </w:r>
            <w:r>
              <w:rPr>
                <w:sz w:val="22"/>
              </w:rPr>
              <w:t xml:space="preserve"> </w:t>
            </w:r>
          </w:p>
        </w:tc>
      </w:tr>
      <w:tr w:rsidR="00CD53A6">
        <w:trPr>
          <w:trHeight w:val="374"/>
        </w:trPr>
        <w:tc>
          <w:tcPr>
            <w:tcW w:w="10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4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53A6" w:rsidRDefault="00664D5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2-(1-</w:t>
            </w:r>
            <w:r>
              <w:rPr>
                <w:sz w:val="22"/>
              </w:rPr>
              <w:t>метил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этил</w:t>
            </w:r>
            <w:r>
              <w:rPr>
                <w:sz w:val="22"/>
              </w:rPr>
              <w:t>)-</w:t>
            </w:r>
            <w:r>
              <w:rPr>
                <w:sz w:val="22"/>
              </w:rPr>
              <w:t>нафталин</w:t>
            </w:r>
            <w:r>
              <w:rPr>
                <w:sz w:val="22"/>
              </w:rPr>
              <w:t xml:space="preserve"> </w:t>
            </w:r>
          </w:p>
        </w:tc>
      </w:tr>
    </w:tbl>
    <w:p w:rsidR="00CD53A6" w:rsidRDefault="00664D59">
      <w:pPr>
        <w:spacing w:after="146" w:line="259" w:lineRule="auto"/>
        <w:ind w:left="709" w:right="0" w:firstLine="0"/>
        <w:jc w:val="left"/>
      </w:pPr>
      <w:r>
        <w:rPr>
          <w:sz w:val="8"/>
        </w:rPr>
        <w:t xml:space="preserve"> </w:t>
      </w:r>
    </w:p>
    <w:p w:rsidR="00CD53A6" w:rsidRDefault="00664D59">
      <w:pPr>
        <w:spacing w:after="0" w:line="239" w:lineRule="auto"/>
        <w:ind w:left="-15" w:right="0" w:firstLine="699"/>
        <w:jc w:val="left"/>
      </w:pPr>
      <w:r>
        <w:t>Полученные</w:t>
      </w:r>
      <w:r>
        <w:t xml:space="preserve"> </w:t>
      </w:r>
      <w:r>
        <w:t>при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углеводороды</w:t>
      </w:r>
      <w:r>
        <w:t xml:space="preserve"> </w:t>
      </w:r>
      <w:r>
        <w:t>были</w:t>
      </w:r>
      <w:r>
        <w:t xml:space="preserve"> </w:t>
      </w:r>
      <w:r>
        <w:t>идентифицированы</w:t>
      </w:r>
      <w:r>
        <w:t xml:space="preserve"> </w:t>
      </w:r>
      <w:r>
        <w:t>газовой</w:t>
      </w:r>
      <w:r>
        <w:t xml:space="preserve"> </w:t>
      </w:r>
      <w:r>
        <w:t>и</w:t>
      </w:r>
      <w:r>
        <w:t xml:space="preserve"> </w:t>
      </w:r>
      <w:r>
        <w:t>совмещенной</w:t>
      </w:r>
      <w:r>
        <w:t xml:space="preserve"> </w:t>
      </w:r>
      <w:r>
        <w:t>с</w:t>
      </w:r>
      <w:r>
        <w:t xml:space="preserve"> </w:t>
      </w:r>
      <w:r>
        <w:t>массспектральной</w:t>
      </w:r>
      <w:r>
        <w:t xml:space="preserve"> </w:t>
      </w:r>
      <w:r>
        <w:t>хроматографией</w:t>
      </w:r>
      <w:r>
        <w:t xml:space="preserve"> (GC and GC/MS).  </w:t>
      </w:r>
    </w:p>
    <w:p w:rsidR="00CD53A6" w:rsidRDefault="00664D59">
      <w:pPr>
        <w:ind w:left="-15" w:right="148"/>
      </w:pPr>
      <w:r>
        <w:t>Анализируемая</w:t>
      </w:r>
      <w:r>
        <w:t xml:space="preserve"> </w:t>
      </w:r>
      <w:r>
        <w:t>смесь</w:t>
      </w:r>
      <w:r>
        <w:t xml:space="preserve"> </w:t>
      </w:r>
      <w:r>
        <w:t>углеводородов</w:t>
      </w:r>
      <w:r>
        <w:t xml:space="preserve"> </w:t>
      </w:r>
      <w:r>
        <w:t>конверсии</w:t>
      </w:r>
      <w:r>
        <w:t xml:space="preserve"> </w:t>
      </w:r>
      <w:r>
        <w:t>этанола</w:t>
      </w:r>
      <w:r>
        <w:t xml:space="preserve"> </w:t>
      </w:r>
      <w:r>
        <w:t>по</w:t>
      </w:r>
      <w:r>
        <w:t xml:space="preserve"> </w:t>
      </w:r>
      <w:r>
        <w:t>данным</w:t>
      </w:r>
      <w:r>
        <w:t xml:space="preserve"> GC/MS, </w:t>
      </w:r>
      <w:r>
        <w:t>полученным</w:t>
      </w:r>
      <w:r>
        <w:t xml:space="preserve"> </w:t>
      </w:r>
      <w:r>
        <w:t>в</w:t>
      </w:r>
      <w:r>
        <w:t xml:space="preserve"> </w:t>
      </w:r>
      <w:r>
        <w:t>спектральном</w:t>
      </w:r>
      <w:r>
        <w:t xml:space="preserve"> </w:t>
      </w:r>
      <w:r>
        <w:t>и</w:t>
      </w:r>
      <w:r>
        <w:t xml:space="preserve"> </w:t>
      </w:r>
      <w:r>
        <w:t>молекулярном</w:t>
      </w:r>
      <w:r>
        <w:t xml:space="preserve"> </w:t>
      </w:r>
      <w:r>
        <w:t>анализах</w:t>
      </w:r>
      <w:r>
        <w:t xml:space="preserve"> </w:t>
      </w:r>
      <w:r>
        <w:t>была</w:t>
      </w:r>
      <w:r>
        <w:t xml:space="preserve"> </w:t>
      </w:r>
      <w:r>
        <w:t>рассчитана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«JSpecView and Jmol».  </w:t>
      </w:r>
    </w:p>
    <w:p w:rsidR="00CD53A6" w:rsidRDefault="00664D59">
      <w:pPr>
        <w:spacing w:after="53" w:line="259" w:lineRule="auto"/>
        <w:ind w:left="709" w:right="0" w:firstLine="0"/>
        <w:jc w:val="left"/>
      </w:pPr>
      <w:r>
        <w:rPr>
          <w:b/>
          <w:sz w:val="16"/>
        </w:rPr>
        <w:t xml:space="preserve"> </w:t>
      </w:r>
    </w:p>
    <w:p w:rsidR="00CD53A6" w:rsidRDefault="00664D59">
      <w:pPr>
        <w:pStyle w:val="3"/>
        <w:ind w:left="704" w:right="147"/>
      </w:pPr>
      <w:r>
        <w:t xml:space="preserve">3.5. </w:t>
      </w:r>
      <w:r>
        <w:t>Расчет</w:t>
      </w:r>
      <w:r>
        <w:t xml:space="preserve"> </w:t>
      </w:r>
      <w:r>
        <w:t>материального</w:t>
      </w:r>
      <w:r>
        <w:t xml:space="preserve"> </w:t>
      </w:r>
      <w:r>
        <w:t>баланса</w:t>
      </w:r>
      <w:r>
        <w:rPr>
          <w:b w:val="0"/>
        </w:rPr>
        <w:t xml:space="preserve"> </w:t>
      </w:r>
    </w:p>
    <w:p w:rsidR="00CD53A6" w:rsidRDefault="00664D59">
      <w:pPr>
        <w:ind w:left="-15" w:right="148" w:firstLine="454"/>
      </w:pPr>
      <w:r>
        <w:t>Расчет</w:t>
      </w:r>
      <w:r>
        <w:t xml:space="preserve"> </w:t>
      </w:r>
      <w:r>
        <w:t>состава</w:t>
      </w:r>
      <w:r>
        <w:t xml:space="preserve"> </w:t>
      </w:r>
      <w:r>
        <w:t>продуктов</w:t>
      </w:r>
      <w:r>
        <w:t xml:space="preserve">, </w:t>
      </w:r>
      <w:r>
        <w:t>материального</w:t>
      </w:r>
      <w:r>
        <w:t xml:space="preserve"> </w:t>
      </w:r>
      <w:r>
        <w:t>баланса</w:t>
      </w:r>
      <w:r>
        <w:t xml:space="preserve"> </w:t>
      </w:r>
      <w:r>
        <w:t>опытов</w:t>
      </w:r>
      <w:r>
        <w:t xml:space="preserve"> </w:t>
      </w:r>
      <w:r>
        <w:t>и</w:t>
      </w:r>
      <w:r>
        <w:t xml:space="preserve"> </w:t>
      </w:r>
      <w:r>
        <w:t>выходных</w:t>
      </w:r>
      <w:r>
        <w:t xml:space="preserve"> </w:t>
      </w:r>
      <w:r>
        <w:t>показателей</w:t>
      </w:r>
      <w:r>
        <w:t xml:space="preserve"> </w:t>
      </w:r>
      <w:r>
        <w:t>процесса</w:t>
      </w:r>
      <w:r>
        <w:t xml:space="preserve"> </w:t>
      </w:r>
      <w:r>
        <w:t>проводится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программы</w:t>
      </w:r>
      <w:r>
        <w:t xml:space="preserve"> «Hydrocarbon_balans» </w:t>
      </w:r>
      <w:r>
        <w:t>в</w:t>
      </w:r>
      <w:r>
        <w:t xml:space="preserve"> </w:t>
      </w:r>
      <w:r>
        <w:t>среде</w:t>
      </w:r>
      <w:r>
        <w:t xml:space="preserve"> Excel c </w:t>
      </w:r>
      <w:r>
        <w:t>применением</w:t>
      </w:r>
      <w:r>
        <w:t xml:space="preserve"> </w:t>
      </w:r>
      <w:r>
        <w:t>ЭВМ</w:t>
      </w:r>
      <w:r>
        <w:t xml:space="preserve">. </w:t>
      </w:r>
    </w:p>
    <w:p w:rsidR="00CD53A6" w:rsidRDefault="00664D59">
      <w:pPr>
        <w:ind w:left="-15" w:right="148" w:firstLine="454"/>
      </w:pPr>
      <w:r>
        <w:t>Полученные</w:t>
      </w:r>
      <w:r>
        <w:t xml:space="preserve"> </w:t>
      </w:r>
      <w:r>
        <w:t>значения</w:t>
      </w:r>
      <w:r>
        <w:t xml:space="preserve"> </w:t>
      </w:r>
      <w:r>
        <w:t>экспериментальных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площади</w:t>
      </w:r>
      <w:r>
        <w:t xml:space="preserve"> </w:t>
      </w:r>
      <w:r>
        <w:t>пиков</w:t>
      </w:r>
      <w:r>
        <w:t xml:space="preserve"> </w:t>
      </w:r>
      <w:r>
        <w:t>компонентов</w:t>
      </w:r>
      <w:r>
        <w:t xml:space="preserve"> </w:t>
      </w:r>
      <w:r>
        <w:t>продуктов</w:t>
      </w:r>
      <w:r>
        <w:t xml:space="preserve"> </w:t>
      </w:r>
      <w:r>
        <w:t>вводятся</w:t>
      </w:r>
      <w:r>
        <w:t xml:space="preserve"> </w:t>
      </w:r>
      <w:r>
        <w:t>в</w:t>
      </w:r>
      <w:r>
        <w:t xml:space="preserve"> </w:t>
      </w:r>
      <w:r>
        <w:t>соответствующие</w:t>
      </w:r>
      <w:r>
        <w:t xml:space="preserve"> </w:t>
      </w:r>
      <w:r>
        <w:t>ячейки</w:t>
      </w:r>
      <w:r>
        <w:t xml:space="preserve"> </w:t>
      </w:r>
      <w:r>
        <w:t>программы</w:t>
      </w:r>
      <w:r>
        <w:t xml:space="preserve"> «Hydrocarbon_balans». </w:t>
      </w:r>
      <w:r>
        <w:t>Результаты</w:t>
      </w:r>
      <w:r>
        <w:t xml:space="preserve"> </w:t>
      </w:r>
      <w:r>
        <w:t>расчета</w:t>
      </w:r>
      <w:r>
        <w:t xml:space="preserve"> </w:t>
      </w:r>
      <w:r>
        <w:t>распечатываются</w:t>
      </w:r>
      <w:r>
        <w:t xml:space="preserve"> </w:t>
      </w:r>
      <w:r>
        <w:t>и</w:t>
      </w:r>
      <w:r>
        <w:t xml:space="preserve"> </w:t>
      </w:r>
      <w:r>
        <w:t>приобщаются</w:t>
      </w:r>
      <w:r>
        <w:t xml:space="preserve"> </w:t>
      </w:r>
      <w:r>
        <w:t>к</w:t>
      </w:r>
      <w:r>
        <w:t xml:space="preserve"> </w:t>
      </w:r>
      <w:r>
        <w:t>отчету</w:t>
      </w:r>
      <w:r>
        <w:t xml:space="preserve"> </w:t>
      </w:r>
      <w:r>
        <w:t>по</w:t>
      </w:r>
      <w:r>
        <w:t xml:space="preserve"> </w:t>
      </w:r>
      <w:r>
        <w:t>лабораторной</w:t>
      </w:r>
      <w:r>
        <w:t xml:space="preserve"> </w:t>
      </w:r>
      <w:r>
        <w:t>работе</w:t>
      </w:r>
      <w:r>
        <w:t xml:space="preserve">. </w:t>
      </w:r>
    </w:p>
    <w:p w:rsidR="00CD53A6" w:rsidRDefault="00664D59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CD53A6" w:rsidRDefault="00664D59">
      <w:pPr>
        <w:pStyle w:val="2"/>
        <w:ind w:left="704" w:right="147"/>
      </w:pPr>
      <w:r>
        <w:t xml:space="preserve">4. </w:t>
      </w:r>
      <w:r>
        <w:t>Оформление</w:t>
      </w:r>
      <w:r>
        <w:t xml:space="preserve"> </w:t>
      </w:r>
      <w:r>
        <w:t>лабораторной</w:t>
      </w:r>
      <w:r>
        <w:t xml:space="preserve"> </w:t>
      </w:r>
      <w:r>
        <w:t>работы</w:t>
      </w:r>
      <w:r>
        <w:t xml:space="preserve"> </w:t>
      </w:r>
    </w:p>
    <w:p w:rsidR="00CD53A6" w:rsidRDefault="00664D59">
      <w:pPr>
        <w:spacing w:after="0" w:line="259" w:lineRule="auto"/>
        <w:ind w:right="0" w:firstLine="0"/>
        <w:jc w:val="left"/>
      </w:pPr>
      <w:r>
        <w:t xml:space="preserve"> </w:t>
      </w:r>
    </w:p>
    <w:p w:rsidR="00CD53A6" w:rsidRDefault="00664D59">
      <w:pPr>
        <w:spacing w:after="0" w:line="259" w:lineRule="auto"/>
        <w:ind w:right="109" w:firstLine="0"/>
        <w:jc w:val="center"/>
      </w:pPr>
      <w:r>
        <w:t>Оформленная</w:t>
      </w:r>
      <w:r>
        <w:t xml:space="preserve"> </w:t>
      </w:r>
      <w:r>
        <w:t>лабораторная</w:t>
      </w:r>
      <w:r>
        <w:t xml:space="preserve"> </w:t>
      </w:r>
      <w:r>
        <w:t>работа</w:t>
      </w:r>
      <w:r>
        <w:t xml:space="preserve"> </w:t>
      </w:r>
      <w:r>
        <w:t>должна</w:t>
      </w:r>
      <w:r>
        <w:t xml:space="preserve"> </w:t>
      </w:r>
      <w:r>
        <w:t>содержать</w:t>
      </w:r>
      <w:r>
        <w:t xml:space="preserve">: </w:t>
      </w:r>
    </w:p>
    <w:p w:rsidR="00CD53A6" w:rsidRDefault="00664D59">
      <w:pPr>
        <w:numPr>
          <w:ilvl w:val="0"/>
          <w:numId w:val="4"/>
        </w:numPr>
        <w:ind w:right="148"/>
      </w:pPr>
      <w:r>
        <w:t>Краткий</w:t>
      </w:r>
      <w:r>
        <w:t xml:space="preserve"> </w:t>
      </w:r>
      <w:r>
        <w:t>литературный</w:t>
      </w:r>
      <w:r>
        <w:t xml:space="preserve"> </w:t>
      </w:r>
      <w:r>
        <w:t>обзор</w:t>
      </w:r>
      <w:r>
        <w:t xml:space="preserve">, </w:t>
      </w:r>
      <w:r>
        <w:t>посвященный</w:t>
      </w:r>
      <w:r>
        <w:t xml:space="preserve"> </w:t>
      </w:r>
      <w:r>
        <w:t>получению</w:t>
      </w:r>
      <w:r>
        <w:t xml:space="preserve"> </w:t>
      </w:r>
      <w:r>
        <w:t>синтетических</w:t>
      </w:r>
      <w:r>
        <w:t xml:space="preserve"> </w:t>
      </w:r>
      <w:r>
        <w:t>моторных</w:t>
      </w:r>
      <w:r>
        <w:t xml:space="preserve"> </w:t>
      </w:r>
      <w:r>
        <w:t>топлив</w:t>
      </w:r>
      <w:r>
        <w:t xml:space="preserve"> </w:t>
      </w:r>
      <w:r>
        <w:t>из</w:t>
      </w:r>
      <w:r>
        <w:t xml:space="preserve"> </w:t>
      </w:r>
      <w:r>
        <w:t>биоэтанола</w:t>
      </w:r>
      <w:r>
        <w:t xml:space="preserve">.  </w:t>
      </w:r>
    </w:p>
    <w:p w:rsidR="00CD53A6" w:rsidRDefault="00664D59">
      <w:pPr>
        <w:numPr>
          <w:ilvl w:val="0"/>
          <w:numId w:val="4"/>
        </w:numPr>
        <w:ind w:right="148"/>
      </w:pPr>
      <w:r>
        <w:t>Экспериментальную</w:t>
      </w:r>
      <w:r>
        <w:t xml:space="preserve"> </w:t>
      </w:r>
      <w:r>
        <w:t>часть</w:t>
      </w:r>
      <w:r>
        <w:t xml:space="preserve">, </w:t>
      </w:r>
      <w:r>
        <w:t>состоящую</w:t>
      </w:r>
      <w:r>
        <w:t xml:space="preserve"> </w:t>
      </w:r>
      <w:r>
        <w:t>из</w:t>
      </w:r>
      <w:r>
        <w:t xml:space="preserve"> </w:t>
      </w:r>
      <w:r>
        <w:t>методического</w:t>
      </w:r>
      <w:r>
        <w:t xml:space="preserve"> </w:t>
      </w:r>
      <w:r>
        <w:t>и</w:t>
      </w:r>
      <w:r>
        <w:t xml:space="preserve"> </w:t>
      </w:r>
      <w:r>
        <w:t>экспериментального</w:t>
      </w:r>
      <w:r>
        <w:t xml:space="preserve"> </w:t>
      </w:r>
      <w:r>
        <w:t>раздела</w:t>
      </w:r>
      <w:r>
        <w:t xml:space="preserve">.  </w:t>
      </w:r>
    </w:p>
    <w:p w:rsidR="00CD53A6" w:rsidRDefault="00664D59">
      <w:pPr>
        <w:ind w:left="709" w:right="148" w:firstLine="0"/>
      </w:pPr>
      <w:r>
        <w:t>В</w:t>
      </w:r>
      <w:r>
        <w:t xml:space="preserve"> </w:t>
      </w:r>
      <w:r>
        <w:t>первом</w:t>
      </w:r>
      <w:r>
        <w:t xml:space="preserve"> </w:t>
      </w:r>
      <w:r>
        <w:t>разделе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описаны</w:t>
      </w:r>
      <w:r>
        <w:t xml:space="preserve">:  </w:t>
      </w:r>
    </w:p>
    <w:p w:rsidR="00CD53A6" w:rsidRDefault="00664D59">
      <w:pPr>
        <w:numPr>
          <w:ilvl w:val="0"/>
          <w:numId w:val="5"/>
        </w:numPr>
        <w:ind w:right="148"/>
      </w:pPr>
      <w:r>
        <w:lastRenderedPageBreak/>
        <w:t>схема</w:t>
      </w:r>
      <w:r>
        <w:t xml:space="preserve"> </w:t>
      </w:r>
      <w:r>
        <w:t>установки</w:t>
      </w:r>
      <w:r>
        <w:t xml:space="preserve">,  </w:t>
      </w:r>
    </w:p>
    <w:p w:rsidR="00CD53A6" w:rsidRDefault="00664D59">
      <w:pPr>
        <w:numPr>
          <w:ilvl w:val="0"/>
          <w:numId w:val="5"/>
        </w:numPr>
        <w:ind w:right="148"/>
      </w:pPr>
      <w:r>
        <w:t>методики</w:t>
      </w:r>
      <w:r>
        <w:t xml:space="preserve"> </w:t>
      </w:r>
      <w:r>
        <w:t>проведения</w:t>
      </w:r>
      <w:r>
        <w:t xml:space="preserve"> </w:t>
      </w:r>
      <w:r>
        <w:t>эксперимента</w:t>
      </w:r>
      <w:r>
        <w:t xml:space="preserve"> </w:t>
      </w:r>
      <w:r>
        <w:t>и</w:t>
      </w:r>
      <w:r>
        <w:t xml:space="preserve"> </w:t>
      </w:r>
      <w:r>
        <w:t>анализа</w:t>
      </w:r>
      <w:r>
        <w:t xml:space="preserve"> </w:t>
      </w:r>
      <w:r>
        <w:t>газообразных</w:t>
      </w:r>
      <w:r>
        <w:t xml:space="preserve"> </w:t>
      </w:r>
      <w:r>
        <w:t>и</w:t>
      </w:r>
      <w:r>
        <w:t xml:space="preserve"> </w:t>
      </w:r>
      <w:r>
        <w:t>жидких</w:t>
      </w:r>
      <w:r>
        <w:t xml:space="preserve"> </w:t>
      </w:r>
      <w:r>
        <w:t>продуктов</w:t>
      </w:r>
      <w:r>
        <w:t xml:space="preserve"> </w:t>
      </w:r>
      <w:r>
        <w:t>синтеза</w:t>
      </w:r>
      <w:r>
        <w:t xml:space="preserve">. </w:t>
      </w:r>
    </w:p>
    <w:p w:rsidR="00CD53A6" w:rsidRDefault="00664D59">
      <w:pPr>
        <w:ind w:left="-15" w:right="148"/>
      </w:pPr>
      <w:r>
        <w:t xml:space="preserve"> </w:t>
      </w:r>
      <w:r>
        <w:t>Во</w:t>
      </w:r>
      <w:r>
        <w:t xml:space="preserve"> </w:t>
      </w:r>
      <w:r>
        <w:t>второй</w:t>
      </w:r>
      <w:r>
        <w:t xml:space="preserve"> </w:t>
      </w:r>
      <w:r>
        <w:t>части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приведены</w:t>
      </w:r>
      <w:r>
        <w:t xml:space="preserve"> </w:t>
      </w:r>
      <w:r>
        <w:t>результаты</w:t>
      </w:r>
      <w:r>
        <w:t xml:space="preserve"> </w:t>
      </w:r>
      <w:r>
        <w:t>экспериментов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обработки</w:t>
      </w:r>
      <w:r>
        <w:t xml:space="preserve"> </w:t>
      </w:r>
      <w:r>
        <w:t>с</w:t>
      </w:r>
      <w:r>
        <w:t xml:space="preserve"> </w:t>
      </w:r>
      <w:r>
        <w:t>расчетом</w:t>
      </w:r>
      <w:r>
        <w:t xml:space="preserve"> </w:t>
      </w:r>
      <w:r>
        <w:t>выходных</w:t>
      </w:r>
      <w:r>
        <w:t xml:space="preserve"> </w:t>
      </w:r>
      <w:r>
        <w:t>показателей</w:t>
      </w:r>
      <w:r>
        <w:t xml:space="preserve"> </w:t>
      </w:r>
      <w:r>
        <w:t>процесса</w:t>
      </w:r>
      <w:r>
        <w:t xml:space="preserve">. 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CD53A6" w:rsidRDefault="00664D59">
      <w:pPr>
        <w:pStyle w:val="2"/>
        <w:ind w:left="704" w:right="147"/>
      </w:pPr>
      <w:r>
        <w:t xml:space="preserve">5. </w:t>
      </w:r>
      <w:r>
        <w:t>Литература</w:t>
      </w:r>
      <w:r>
        <w:t xml:space="preserve"> </w:t>
      </w:r>
    </w:p>
    <w:p w:rsidR="00CD53A6" w:rsidRDefault="00664D59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CD53A6" w:rsidRDefault="00664D59">
      <w:pPr>
        <w:numPr>
          <w:ilvl w:val="0"/>
          <w:numId w:val="6"/>
        </w:numPr>
        <w:ind w:right="148" w:firstLine="284"/>
      </w:pPr>
      <w:r>
        <w:t>Терентьев</w:t>
      </w:r>
      <w:r>
        <w:t xml:space="preserve"> </w:t>
      </w:r>
      <w:r>
        <w:t>Г</w:t>
      </w:r>
      <w:r>
        <w:t>.</w:t>
      </w:r>
      <w:r>
        <w:t>А</w:t>
      </w:r>
      <w:r>
        <w:t xml:space="preserve">., </w:t>
      </w:r>
      <w:r>
        <w:t>Тюков</w:t>
      </w:r>
      <w:r>
        <w:t xml:space="preserve"> </w:t>
      </w:r>
      <w:r>
        <w:t>В</w:t>
      </w:r>
      <w:r>
        <w:t>.</w:t>
      </w:r>
      <w:r>
        <w:t>М</w:t>
      </w:r>
      <w:r>
        <w:t xml:space="preserve">., </w:t>
      </w:r>
      <w:r>
        <w:t>Смаль</w:t>
      </w:r>
      <w:r>
        <w:t xml:space="preserve"> </w:t>
      </w:r>
      <w:r>
        <w:t>Ф</w:t>
      </w:r>
      <w:r>
        <w:t>.</w:t>
      </w:r>
      <w:r>
        <w:t>В</w:t>
      </w:r>
      <w:r>
        <w:t xml:space="preserve">. </w:t>
      </w:r>
      <w:r>
        <w:t>Моторные</w:t>
      </w:r>
      <w:r>
        <w:t xml:space="preserve"> </w:t>
      </w:r>
      <w:r>
        <w:t>топлива</w:t>
      </w:r>
      <w:r>
        <w:t xml:space="preserve"> </w:t>
      </w:r>
      <w:r>
        <w:t>из</w:t>
      </w:r>
      <w:r>
        <w:t xml:space="preserve"> </w:t>
      </w:r>
      <w:r>
        <w:t>альтернативных</w:t>
      </w:r>
      <w:r>
        <w:t xml:space="preserve"> </w:t>
      </w:r>
      <w:r>
        <w:t>сырьевых</w:t>
      </w:r>
      <w:r>
        <w:t xml:space="preserve"> </w:t>
      </w:r>
      <w:r>
        <w:t>ресурсов</w:t>
      </w:r>
      <w:r>
        <w:t xml:space="preserve">. </w:t>
      </w:r>
      <w:r>
        <w:t>М</w:t>
      </w:r>
      <w:r>
        <w:t xml:space="preserve">, </w:t>
      </w:r>
      <w:r>
        <w:t>Химия</w:t>
      </w:r>
      <w:r>
        <w:t xml:space="preserve">, 1989, 270 </w:t>
      </w:r>
      <w:r>
        <w:t>с</w:t>
      </w:r>
      <w:r>
        <w:t xml:space="preserve">. </w:t>
      </w:r>
    </w:p>
    <w:p w:rsidR="00CD53A6" w:rsidRDefault="00664D59">
      <w:pPr>
        <w:numPr>
          <w:ilvl w:val="0"/>
          <w:numId w:val="6"/>
        </w:numPr>
        <w:ind w:right="148" w:firstLine="284"/>
      </w:pPr>
      <w:r>
        <w:t>Третьяков</w:t>
      </w:r>
      <w:r>
        <w:t xml:space="preserve"> </w:t>
      </w:r>
      <w:r>
        <w:t>В</w:t>
      </w:r>
      <w:r>
        <w:t>.</w:t>
      </w:r>
      <w:r>
        <w:t>Ф</w:t>
      </w:r>
      <w:r>
        <w:t xml:space="preserve">. </w:t>
      </w:r>
      <w:r>
        <w:t>Синтез</w:t>
      </w:r>
      <w:r>
        <w:t xml:space="preserve"> </w:t>
      </w:r>
      <w:r>
        <w:t>моторных</w:t>
      </w:r>
      <w:r>
        <w:t xml:space="preserve"> </w:t>
      </w:r>
      <w:r>
        <w:t>топлив</w:t>
      </w:r>
      <w:r>
        <w:t xml:space="preserve"> </w:t>
      </w:r>
      <w:r>
        <w:t>из</w:t>
      </w:r>
      <w:r>
        <w:t xml:space="preserve"> </w:t>
      </w:r>
      <w:r>
        <w:t>биоэтанола</w:t>
      </w:r>
      <w:r>
        <w:t xml:space="preserve"> /</w:t>
      </w:r>
      <w:r>
        <w:t>В</w:t>
      </w:r>
      <w:r>
        <w:t>.</w:t>
      </w:r>
      <w:r>
        <w:t>Ф</w:t>
      </w:r>
      <w:r>
        <w:t xml:space="preserve">. </w:t>
      </w:r>
      <w:r>
        <w:t>Третьяков</w:t>
      </w:r>
      <w:r>
        <w:t xml:space="preserve">, </w:t>
      </w:r>
      <w:r>
        <w:t>А</w:t>
      </w:r>
      <w:r>
        <w:t>.</w:t>
      </w:r>
      <w:r>
        <w:t>С</w:t>
      </w:r>
      <w:r>
        <w:t xml:space="preserve">. </w:t>
      </w:r>
      <w:r>
        <w:t>Лермонтов</w:t>
      </w:r>
      <w:r>
        <w:t xml:space="preserve">, </w:t>
      </w:r>
      <w:r>
        <w:t>Ю</w:t>
      </w:r>
      <w:r>
        <w:t>.</w:t>
      </w:r>
      <w:r>
        <w:t>И</w:t>
      </w:r>
      <w:r>
        <w:t xml:space="preserve">. </w:t>
      </w:r>
      <w:r>
        <w:t>Макафи</w:t>
      </w:r>
      <w:r>
        <w:t xml:space="preserve">, </w:t>
      </w:r>
      <w:r>
        <w:t>М</w:t>
      </w:r>
      <w:r>
        <w:t>.</w:t>
      </w:r>
      <w:r>
        <w:t>С</w:t>
      </w:r>
      <w:r>
        <w:t xml:space="preserve">. </w:t>
      </w:r>
      <w:r>
        <w:t>Якимова</w:t>
      </w:r>
      <w:r>
        <w:t xml:space="preserve">, </w:t>
      </w:r>
      <w:r>
        <w:t>Н</w:t>
      </w:r>
      <w:r>
        <w:t>.</w:t>
      </w:r>
      <w:r>
        <w:t>А</w:t>
      </w:r>
      <w:r>
        <w:t xml:space="preserve">. </w:t>
      </w:r>
      <w:r>
        <w:t>Французова</w:t>
      </w:r>
      <w:r>
        <w:t xml:space="preserve">, </w:t>
      </w:r>
      <w:r>
        <w:t>Л</w:t>
      </w:r>
      <w:r>
        <w:t>.</w:t>
      </w:r>
      <w:r>
        <w:t>М</w:t>
      </w:r>
      <w:r>
        <w:t xml:space="preserve">. </w:t>
      </w:r>
      <w:r>
        <w:t>Коваль</w:t>
      </w:r>
      <w:r>
        <w:t xml:space="preserve">, </w:t>
      </w:r>
      <w:r>
        <w:t>В</w:t>
      </w:r>
      <w:r>
        <w:t>.</w:t>
      </w:r>
      <w:r>
        <w:t>И</w:t>
      </w:r>
      <w:r>
        <w:t xml:space="preserve">. </w:t>
      </w:r>
      <w:r>
        <w:t>Ерофеев</w:t>
      </w:r>
      <w:r>
        <w:t xml:space="preserve"> // </w:t>
      </w:r>
      <w:r>
        <w:t>Химия</w:t>
      </w:r>
      <w:r>
        <w:t xml:space="preserve"> </w:t>
      </w:r>
      <w:r>
        <w:t>и</w:t>
      </w:r>
      <w:r>
        <w:t xml:space="preserve"> </w:t>
      </w:r>
      <w:r>
        <w:t>технология</w:t>
      </w:r>
      <w:r>
        <w:t xml:space="preserve"> </w:t>
      </w:r>
      <w:r>
        <w:t>топлив</w:t>
      </w:r>
      <w:r>
        <w:t xml:space="preserve"> </w:t>
      </w:r>
      <w:r>
        <w:t>и</w:t>
      </w:r>
      <w:r>
        <w:t xml:space="preserve"> </w:t>
      </w:r>
      <w:r>
        <w:t>масел</w:t>
      </w:r>
      <w:r>
        <w:t xml:space="preserve">. 2008. - </w:t>
      </w:r>
      <w:r>
        <w:t>№</w:t>
      </w:r>
      <w:r>
        <w:t xml:space="preserve">6. </w:t>
      </w:r>
      <w:r>
        <w:t>С</w:t>
      </w:r>
      <w:r>
        <w:t xml:space="preserve">. 30-34. </w:t>
      </w:r>
    </w:p>
    <w:p w:rsidR="00CD53A6" w:rsidRDefault="00664D59">
      <w:pPr>
        <w:numPr>
          <w:ilvl w:val="0"/>
          <w:numId w:val="6"/>
        </w:numPr>
        <w:ind w:right="148" w:firstLine="284"/>
      </w:pPr>
      <w:r>
        <w:t>Капустин</w:t>
      </w:r>
      <w:r>
        <w:t xml:space="preserve"> </w:t>
      </w:r>
      <w:r>
        <w:t>В</w:t>
      </w:r>
      <w:r>
        <w:t>.</w:t>
      </w:r>
      <w:r>
        <w:t>М</w:t>
      </w:r>
      <w:r>
        <w:t xml:space="preserve">. // </w:t>
      </w:r>
      <w:r>
        <w:t>Нефтяные</w:t>
      </w:r>
      <w:r>
        <w:t xml:space="preserve"> </w:t>
      </w:r>
      <w:r>
        <w:t>и</w:t>
      </w:r>
      <w:r>
        <w:t xml:space="preserve"> </w:t>
      </w:r>
      <w:r>
        <w:t>альтернативные</w:t>
      </w:r>
      <w:r>
        <w:t xml:space="preserve"> </w:t>
      </w:r>
      <w:r>
        <w:t>топлива</w:t>
      </w:r>
      <w:r>
        <w:t xml:space="preserve"> </w:t>
      </w:r>
      <w:r>
        <w:t>с</w:t>
      </w:r>
      <w:r>
        <w:t xml:space="preserve"> </w:t>
      </w:r>
      <w:r>
        <w:t>присадками</w:t>
      </w:r>
      <w:r>
        <w:t xml:space="preserve"> </w:t>
      </w:r>
      <w:r>
        <w:t>и</w:t>
      </w:r>
      <w:r>
        <w:t xml:space="preserve"> </w:t>
      </w:r>
      <w:r>
        <w:t>добавками</w:t>
      </w:r>
      <w:r>
        <w:t xml:space="preserve">.- </w:t>
      </w:r>
      <w:r>
        <w:t>М</w:t>
      </w:r>
      <w:r>
        <w:t xml:space="preserve">.: </w:t>
      </w:r>
      <w:r>
        <w:t>КолосС</w:t>
      </w:r>
      <w:r>
        <w:t xml:space="preserve">, 2008.- 232 </w:t>
      </w:r>
      <w:r>
        <w:t>с</w:t>
      </w:r>
      <w:r>
        <w:t xml:space="preserve">. </w:t>
      </w:r>
    </w:p>
    <w:p w:rsidR="00CD53A6" w:rsidRDefault="00664D59">
      <w:pPr>
        <w:tabs>
          <w:tab w:val="center" w:pos="875"/>
          <w:tab w:val="center" w:pos="2109"/>
          <w:tab w:val="center" w:pos="3158"/>
          <w:tab w:val="center" w:pos="4206"/>
          <w:tab w:val="center" w:pos="5353"/>
          <w:tab w:val="right" w:pos="685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t>Сафонов</w:t>
      </w:r>
      <w:r>
        <w:t xml:space="preserve"> </w:t>
      </w:r>
      <w:r>
        <w:tab/>
      </w:r>
      <w:r>
        <w:t>А</w:t>
      </w:r>
      <w:r>
        <w:t>.</w:t>
      </w:r>
      <w:r>
        <w:t>С</w:t>
      </w:r>
      <w:r>
        <w:t xml:space="preserve">., </w:t>
      </w:r>
      <w:r>
        <w:tab/>
      </w:r>
      <w:r>
        <w:t>Ушаков</w:t>
      </w:r>
      <w:r>
        <w:t xml:space="preserve"> </w:t>
      </w:r>
      <w:r>
        <w:tab/>
      </w:r>
      <w:r>
        <w:t>А</w:t>
      </w:r>
      <w:r>
        <w:t>.</w:t>
      </w:r>
      <w:r>
        <w:t>И</w:t>
      </w:r>
      <w:r>
        <w:t xml:space="preserve">., </w:t>
      </w:r>
      <w:r>
        <w:tab/>
      </w:r>
      <w:r>
        <w:t>Чечкенев</w:t>
      </w:r>
      <w:r>
        <w:t xml:space="preserve"> </w:t>
      </w:r>
      <w:r>
        <w:tab/>
      </w:r>
      <w:r>
        <w:t>И</w:t>
      </w:r>
      <w:r>
        <w:t>.</w:t>
      </w:r>
      <w:r>
        <w:t>В</w:t>
      </w:r>
      <w:r>
        <w:t xml:space="preserve">. </w:t>
      </w:r>
    </w:p>
    <w:p w:rsidR="00CD53A6" w:rsidRDefault="00664D59">
      <w:pPr>
        <w:spacing w:after="111"/>
        <w:ind w:left="-15" w:right="148" w:firstLine="0"/>
      </w:pPr>
      <w:r>
        <w:t>//</w:t>
      </w:r>
      <w:r>
        <w:t>Автомобильные</w:t>
      </w:r>
      <w:r>
        <w:t xml:space="preserve"> </w:t>
      </w:r>
      <w:r>
        <w:t>топлива</w:t>
      </w:r>
      <w:r>
        <w:t xml:space="preserve">. </w:t>
      </w:r>
      <w:r>
        <w:t>Химмотология</w:t>
      </w:r>
      <w:r>
        <w:t xml:space="preserve">, </w:t>
      </w:r>
      <w:r>
        <w:t>эксплуатационные</w:t>
      </w:r>
      <w:r>
        <w:t xml:space="preserve"> </w:t>
      </w:r>
      <w:r>
        <w:t>свойства</w:t>
      </w:r>
      <w:r>
        <w:t xml:space="preserve">, </w:t>
      </w:r>
      <w:r>
        <w:t>ассортимент</w:t>
      </w:r>
      <w:r>
        <w:t xml:space="preserve">. </w:t>
      </w:r>
      <w:r>
        <w:t>С</w:t>
      </w:r>
      <w:r>
        <w:t>.-</w:t>
      </w:r>
      <w:r>
        <w:t>Петербург</w:t>
      </w:r>
      <w:r>
        <w:t xml:space="preserve">, </w:t>
      </w:r>
      <w:r>
        <w:t>НПИКЦ</w:t>
      </w:r>
      <w:r>
        <w:t xml:space="preserve">, 2002, 264 </w:t>
      </w:r>
      <w:r>
        <w:t>с</w:t>
      </w:r>
      <w:r>
        <w:t xml:space="preserve">. </w:t>
      </w:r>
    </w:p>
    <w:p w:rsidR="00CD53A6" w:rsidRDefault="00664D59">
      <w:pPr>
        <w:spacing w:after="22" w:line="259" w:lineRule="auto"/>
        <w:ind w:left="709" w:right="0" w:firstLine="0"/>
        <w:jc w:val="left"/>
      </w:pPr>
      <w:r>
        <w:t xml:space="preserve"> </w:t>
      </w:r>
    </w:p>
    <w:p w:rsidR="00CD53A6" w:rsidRDefault="00664D59">
      <w:pPr>
        <w:spacing w:after="0" w:line="259" w:lineRule="auto"/>
        <w:ind w:right="93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53A6" w:rsidRDefault="00664D59">
      <w:pPr>
        <w:spacing w:after="0" w:line="259" w:lineRule="auto"/>
        <w:ind w:right="93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5642914</wp:posOffset>
                </wp:positionV>
                <wp:extent cx="5148136" cy="9907"/>
                <wp:effectExtent l="0" t="0" r="0" b="0"/>
                <wp:wrapTopAndBottom/>
                <wp:docPr id="75346" name="Group 75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136" cy="9907"/>
                          <a:chOff x="0" y="0"/>
                          <a:chExt cx="5148136" cy="9907"/>
                        </a:xfrm>
                      </wpg:grpSpPr>
                      <wps:wsp>
                        <wps:cNvPr id="15458" name="Shape 15458"/>
                        <wps:cNvSpPr/>
                        <wps:spPr>
                          <a:xfrm>
                            <a:off x="0" y="0"/>
                            <a:ext cx="5148136" cy="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8136" h="9907">
                                <a:moveTo>
                                  <a:pt x="0" y="9907"/>
                                </a:moveTo>
                                <a:lnTo>
                                  <a:pt x="5148136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346" style="width:405.365pt;height:0.78009pt;position:absolute;mso-position-horizontal-relative:page;mso-position-horizontal:absolute;margin-left:15.6pt;mso-position-vertical-relative:page;margin-top:444.324pt;" coordsize="51481,99">
                <v:shape id="Shape 15458" style="position:absolute;width:51481;height:99;left:0;top:0;" coordsize="5148136,9907" path="m0,9907l5148136,0">
                  <v:stroke weight="0.5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195834</wp:posOffset>
                </wp:positionH>
                <wp:positionV relativeFrom="page">
                  <wp:posOffset>6033816</wp:posOffset>
                </wp:positionV>
                <wp:extent cx="5150422" cy="9911"/>
                <wp:effectExtent l="0" t="0" r="0" b="0"/>
                <wp:wrapTopAndBottom/>
                <wp:docPr id="75347" name="Group 7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0422" cy="9911"/>
                          <a:chOff x="0" y="0"/>
                          <a:chExt cx="5150422" cy="9911"/>
                        </a:xfrm>
                      </wpg:grpSpPr>
                      <wps:wsp>
                        <wps:cNvPr id="15459" name="Shape 15459"/>
                        <wps:cNvSpPr/>
                        <wps:spPr>
                          <a:xfrm>
                            <a:off x="0" y="0"/>
                            <a:ext cx="5150422" cy="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422" h="9911">
                                <a:moveTo>
                                  <a:pt x="0" y="9911"/>
                                </a:moveTo>
                                <a:lnTo>
                                  <a:pt x="5150422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347" style="width:405.545pt;height:0.780365pt;position:absolute;mso-position-horizontal-relative:page;mso-position-horizontal:absolute;margin-left:15.42pt;mso-position-vertical-relative:page;margin-top:475.104pt;" coordsize="51504,99">
                <v:shape id="Shape 15459" style="position:absolute;width:51504;height:99;left:0;top:0;" coordsize="5150422,9911" path="m0,9911l5150422,0">
                  <v:stroke weight="0.5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23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3" w:line="259" w:lineRule="auto"/>
        <w:ind w:right="7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26464" cy="762"/>
                <wp:effectExtent l="0" t="0" r="0" b="0"/>
                <wp:docPr id="75348" name="Group 75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464" cy="762"/>
                          <a:chOff x="0" y="0"/>
                          <a:chExt cx="1426464" cy="762"/>
                        </a:xfrm>
                      </wpg:grpSpPr>
                      <wps:wsp>
                        <wps:cNvPr id="15460" name="Shape 15460"/>
                        <wps:cNvSpPr/>
                        <wps:spPr>
                          <a:xfrm>
                            <a:off x="0" y="0"/>
                            <a:ext cx="142646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464" h="762">
                                <a:moveTo>
                                  <a:pt x="0" y="0"/>
                                </a:moveTo>
                                <a:lnTo>
                                  <a:pt x="1426464" y="76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48" style="width:112.32pt;height:0.0599976pt;mso-position-horizontal-relative:char;mso-position-vertical-relative:line" coordsize="14264,7">
                <v:shape id="Shape 15460" style="position:absolute;width:14264;height:7;left:0;top:0;" coordsize="1426464,762" path="m0,0l1426464,762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53A6" w:rsidRDefault="00664D59">
      <w:pPr>
        <w:spacing w:after="0" w:line="259" w:lineRule="auto"/>
        <w:ind w:right="163" w:firstLine="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Учебное издание  </w:t>
      </w:r>
    </w:p>
    <w:p w:rsidR="00CD53A6" w:rsidRDefault="00664D59">
      <w:pPr>
        <w:spacing w:line="259" w:lineRule="auto"/>
        <w:ind w:right="118" w:firstLine="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53A6" w:rsidRDefault="00664D59">
      <w:pPr>
        <w:spacing w:after="5"/>
        <w:ind w:left="1853" w:right="0" w:hanging="10"/>
        <w:jc w:val="left"/>
      </w:pPr>
      <w:r>
        <w:rPr>
          <w:rFonts w:ascii="Times New Roman" w:eastAsia="Times New Roman" w:hAnsi="Times New Roman" w:cs="Times New Roman"/>
          <w:b/>
          <w:sz w:val="20"/>
        </w:rPr>
        <w:t>Третьяков</w:t>
      </w:r>
      <w:r>
        <w:rPr>
          <w:rFonts w:ascii="Times New Roman" w:eastAsia="Times New Roman" w:hAnsi="Times New Roman" w:cs="Times New Roman"/>
          <w:sz w:val="20"/>
        </w:rPr>
        <w:t xml:space="preserve"> Валентин Филиппович </w:t>
      </w:r>
    </w:p>
    <w:p w:rsidR="00CD53A6" w:rsidRDefault="00664D59">
      <w:pPr>
        <w:spacing w:after="5"/>
        <w:ind w:left="1853" w:right="0" w:hanging="1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Французова </w:t>
      </w:r>
      <w:r>
        <w:rPr>
          <w:rFonts w:ascii="Times New Roman" w:eastAsia="Times New Roman" w:hAnsi="Times New Roman" w:cs="Times New Roman"/>
          <w:sz w:val="20"/>
        </w:rPr>
        <w:t xml:space="preserve">Наталья Алексеевна </w:t>
      </w:r>
    </w:p>
    <w:p w:rsidR="00CD53A6" w:rsidRDefault="00664D59">
      <w:pPr>
        <w:spacing w:after="5"/>
        <w:ind w:left="2071" w:right="0" w:hanging="10"/>
        <w:jc w:val="left"/>
      </w:pPr>
      <w:r>
        <w:rPr>
          <w:rFonts w:ascii="Times New Roman" w:eastAsia="Times New Roman" w:hAnsi="Times New Roman" w:cs="Times New Roman"/>
          <w:b/>
          <w:sz w:val="20"/>
        </w:rPr>
        <w:t>Антонюк</w:t>
      </w:r>
      <w:r>
        <w:rPr>
          <w:rFonts w:ascii="Times New Roman" w:eastAsia="Times New Roman" w:hAnsi="Times New Roman" w:cs="Times New Roman"/>
          <w:sz w:val="20"/>
        </w:rPr>
        <w:t xml:space="preserve"> Сергей </w:t>
      </w:r>
      <w:r>
        <w:rPr>
          <w:rFonts w:ascii="Times New Roman" w:eastAsia="Times New Roman" w:hAnsi="Times New Roman" w:cs="Times New Roman"/>
          <w:sz w:val="20"/>
        </w:rPr>
        <w:t xml:space="preserve">Николаевич </w:t>
      </w:r>
    </w:p>
    <w:p w:rsidR="00CD53A6" w:rsidRDefault="00664D59">
      <w:pPr>
        <w:spacing w:after="0" w:line="259" w:lineRule="auto"/>
        <w:ind w:right="113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53A6" w:rsidRDefault="00664D59">
      <w:pPr>
        <w:spacing w:after="5"/>
        <w:ind w:left="1853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ПОЛУЧЕНИЕ СИНТЕТИЧЕСКИХ </w:t>
      </w:r>
    </w:p>
    <w:p w:rsidR="00CD53A6" w:rsidRDefault="00664D59">
      <w:pPr>
        <w:spacing w:after="5"/>
        <w:ind w:left="1479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МОТОРНЫХ ТОПЛИВ ИЗ БИОЭТАНОЛА </w:t>
      </w:r>
    </w:p>
    <w:p w:rsidR="00CD53A6" w:rsidRDefault="00664D59">
      <w:pPr>
        <w:spacing w:after="43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CD53A6" w:rsidRDefault="00664D59">
      <w:pPr>
        <w:spacing w:after="0" w:line="259" w:lineRule="auto"/>
        <w:ind w:right="162" w:firstLine="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Методические указания </w:t>
      </w:r>
    </w:p>
    <w:p w:rsidR="00CD53A6" w:rsidRDefault="00664D59">
      <w:pPr>
        <w:spacing w:after="83" w:line="259" w:lineRule="auto"/>
        <w:ind w:right="143" w:firstLine="0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CD53A6" w:rsidRDefault="00664D59">
      <w:pPr>
        <w:spacing w:after="0" w:line="259" w:lineRule="auto"/>
        <w:ind w:left="2057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Печатается в авторской редакции </w:t>
      </w:r>
    </w:p>
    <w:p w:rsidR="00CD53A6" w:rsidRDefault="00664D59">
      <w:pPr>
        <w:spacing w:after="3" w:line="259" w:lineRule="auto"/>
        <w:ind w:right="118" w:firstLine="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53A6" w:rsidRDefault="00664D59">
      <w:pPr>
        <w:spacing w:after="0" w:line="259" w:lineRule="auto"/>
        <w:ind w:right="1341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Подписано в печать    .   .2016. Формат 60×84 1/16. </w:t>
      </w:r>
    </w:p>
    <w:p w:rsidR="00CD53A6" w:rsidRDefault="00664D59">
      <w:pPr>
        <w:spacing w:after="0" w:line="259" w:lineRule="auto"/>
        <w:ind w:left="10" w:right="149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Физ. печ. л. 2,5. Тираж 50 экз.  Изд. №    Заказ №  </w:t>
      </w:r>
    </w:p>
    <w:p w:rsidR="00CD53A6" w:rsidRDefault="00664D59">
      <w:pPr>
        <w:spacing w:after="0" w:line="259" w:lineRule="auto"/>
        <w:ind w:right="113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53A6" w:rsidRDefault="00664D59">
      <w:pPr>
        <w:spacing w:after="0" w:line="259" w:lineRule="auto"/>
        <w:ind w:left="10" w:right="120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Московский </w:t>
      </w:r>
      <w:r>
        <w:rPr>
          <w:rFonts w:ascii="Times New Roman" w:eastAsia="Times New Roman" w:hAnsi="Times New Roman" w:cs="Times New Roman"/>
          <w:sz w:val="20"/>
        </w:rPr>
        <w:t xml:space="preserve">технологический университет (МИРЭА) </w:t>
      </w:r>
    </w:p>
    <w:p w:rsidR="00CD53A6" w:rsidRDefault="00664D59">
      <w:pPr>
        <w:spacing w:after="734"/>
        <w:ind w:left="1683" w:right="0" w:hanging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119454, Москва, пр. Вернадского, д. 78 </w:t>
      </w:r>
    </w:p>
    <w:p w:rsidR="00CD53A6" w:rsidRDefault="00664D59">
      <w:pPr>
        <w:spacing w:after="0" w:line="259" w:lineRule="auto"/>
        <w:ind w:right="66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53A6">
      <w:footerReference w:type="even" r:id="rId32"/>
      <w:footerReference w:type="default" r:id="rId33"/>
      <w:footerReference w:type="first" r:id="rId34"/>
      <w:pgSz w:w="8420" w:h="11900"/>
      <w:pgMar w:top="845" w:right="717" w:bottom="662" w:left="851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59" w:rsidRDefault="00664D59">
      <w:pPr>
        <w:spacing w:after="0" w:line="240" w:lineRule="auto"/>
      </w:pPr>
      <w:r>
        <w:separator/>
      </w:r>
    </w:p>
  </w:endnote>
  <w:endnote w:type="continuationSeparator" w:id="0">
    <w:p w:rsidR="00664D59" w:rsidRDefault="0066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A6" w:rsidRDefault="00CD53A6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A6" w:rsidRDefault="00CD53A6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A6" w:rsidRDefault="00CD53A6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A6" w:rsidRDefault="00664D59">
    <w:pPr>
      <w:spacing w:after="16" w:line="259" w:lineRule="auto"/>
      <w:ind w:righ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D53A6" w:rsidRDefault="00664D5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A6" w:rsidRDefault="00664D59">
    <w:pPr>
      <w:spacing w:after="16" w:line="259" w:lineRule="auto"/>
      <w:ind w:righ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767" w:rsidRPr="00524767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D53A6" w:rsidRDefault="00664D5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A6" w:rsidRDefault="00664D59">
    <w:pPr>
      <w:spacing w:after="16" w:line="259" w:lineRule="auto"/>
      <w:ind w:righ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D53A6" w:rsidRDefault="00664D5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59" w:rsidRDefault="00664D59">
      <w:pPr>
        <w:spacing w:after="0" w:line="240" w:lineRule="auto"/>
      </w:pPr>
      <w:r>
        <w:separator/>
      </w:r>
    </w:p>
  </w:footnote>
  <w:footnote w:type="continuationSeparator" w:id="0">
    <w:p w:rsidR="00664D59" w:rsidRDefault="0066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0564"/>
    <w:multiLevelType w:val="multilevel"/>
    <w:tmpl w:val="F52A0C82"/>
    <w:lvl w:ilvl="0">
      <w:start w:val="1"/>
      <w:numFmt w:val="decimal"/>
      <w:lvlText w:val="%1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67EC6"/>
    <w:multiLevelType w:val="multilevel"/>
    <w:tmpl w:val="72AEED2C"/>
    <w:lvl w:ilvl="0">
      <w:start w:val="2"/>
      <w:numFmt w:val="decimal"/>
      <w:lvlText w:val="%1.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17D44"/>
    <w:multiLevelType w:val="hybridMultilevel"/>
    <w:tmpl w:val="C8A05A4C"/>
    <w:lvl w:ilvl="0" w:tplc="B0EE095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9C6170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5ACA50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A4737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70F9A2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1AF06E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162C6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D60272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FA3528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F62648"/>
    <w:multiLevelType w:val="hybridMultilevel"/>
    <w:tmpl w:val="8FC88278"/>
    <w:lvl w:ilvl="0" w:tplc="B20AE0F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8EB3EA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BEBF4A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F49A5E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0E5134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A49F66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4661F66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421162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2C26E2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4F35CE"/>
    <w:multiLevelType w:val="hybridMultilevel"/>
    <w:tmpl w:val="A51CCC00"/>
    <w:lvl w:ilvl="0" w:tplc="B02E4E5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5E63D2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586084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46ABAC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5A9CDE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AE7032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141246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0C16F6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5E891C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284517"/>
    <w:multiLevelType w:val="hybridMultilevel"/>
    <w:tmpl w:val="827AFC14"/>
    <w:lvl w:ilvl="0" w:tplc="5268B12A">
      <w:start w:val="1"/>
      <w:numFmt w:val="bullet"/>
      <w:lvlText w:val="-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4EC474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7EFF00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26E92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B860D0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DC2EAA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9EF11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D4DCE6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E4C57F6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A6"/>
    <w:rsid w:val="00524767"/>
    <w:rsid w:val="00664D59"/>
    <w:rsid w:val="00C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643F"/>
  <w15:docId w15:val="{245A84E2-A8F9-4877-82BC-F6F42AA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right="153" w:firstLine="700"/>
      <w:jc w:val="both"/>
    </w:pPr>
    <w:rPr>
      <w:rFonts w:ascii="Arial" w:eastAsia="Arial" w:hAnsi="Arial" w:cs="Arial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9"/>
      <w:ind w:righ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719" w:hanging="10"/>
      <w:jc w:val="both"/>
      <w:outlineLvl w:val="1"/>
    </w:pPr>
    <w:rPr>
      <w:rFonts w:ascii="Arial" w:eastAsia="Arial" w:hAnsi="Arial" w:cs="Arial"/>
      <w:b/>
      <w:color w:val="000000"/>
      <w:sz w:val="23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49" w:lineRule="auto"/>
      <w:ind w:left="719" w:hanging="10"/>
      <w:jc w:val="both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90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80.png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image" Target="media/image10.png"/><Relationship Id="rId29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70.pn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13.png"/><Relationship Id="rId28" Type="http://schemas.openxmlformats.org/officeDocument/2006/relationships/image" Target="media/image130.png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31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00.png"/><Relationship Id="rId30" Type="http://schemas.openxmlformats.org/officeDocument/2006/relationships/image" Target="media/image1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7864</Words>
  <Characters>44830</Characters>
  <Application>Microsoft Office Word</Application>
  <DocSecurity>0</DocSecurity>
  <Lines>373</Lines>
  <Paragraphs>105</Paragraphs>
  <ScaleCrop>false</ScaleCrop>
  <Company/>
  <LinksUpToDate>false</LinksUpToDate>
  <CharactersWithSpaces>52589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2021-11-24T13:41:00Z</dcterms:created>
  <dcterms:modified xsi:type="dcterms:W3CDTF">2021-11-24T13:41:00Z</dcterms:modified>
</cp:coreProperties>
</file>