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1C23" w:rsidRPr="00B03F61" w14:paraId="36B1444C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3CDAF336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B44C5" wp14:editId="6489EEB0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C23" w:rsidRPr="00B03F61" w14:paraId="15689C77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4995DDBE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881C23" w:rsidRPr="00B03F61" w14:paraId="08983414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69473DEC" w14:textId="77777777" w:rsidR="00881C23" w:rsidRPr="00B03F61" w:rsidRDefault="00881C23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B03F6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D1F6584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B03F6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8867089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3F61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A96CDD3" wp14:editId="2662E31B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635C8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5212A3DA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024D211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881C23" w:rsidRPr="00B03F61" w14:paraId="249D86CC" w14:textId="77777777" w:rsidTr="00403C10">
        <w:tc>
          <w:tcPr>
            <w:tcW w:w="2313" w:type="pct"/>
            <w:hideMark/>
          </w:tcPr>
          <w:p w14:paraId="0F9B90EC" w14:textId="77777777" w:rsidR="00881C23" w:rsidRPr="00B03F61" w:rsidRDefault="00881C23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5E1370CB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03F6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2ADB0B64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3050C788" w14:textId="03AAA72E" w:rsidR="00881C23" w:rsidRDefault="00207D3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Физико-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>технологическ</w:t>
            </w:r>
            <w:r w:rsidR="00881C23">
              <w:rPr>
                <w:rFonts w:eastAsia="Times New Roman"/>
                <w:szCs w:val="24"/>
                <w:lang w:eastAsia="ru-RU"/>
              </w:rPr>
              <w:t>ого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14:paraId="26037BD5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</w:p>
          <w:p w14:paraId="6EB26288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C7AF889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4A491095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00E011D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44D9F55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0E66C01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2CA19F5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E52C3AA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8292DBE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B03F6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881C23" w:rsidRPr="00B03F61" w14:paraId="4F4E5369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CCBBD3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881C23" w:rsidRPr="00B03F61" w14:paraId="6485BAB8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0AE2C11C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16FA1B" w14:textId="30F0D8B1" w:rsidR="00881C23" w:rsidRPr="00B03F61" w:rsidRDefault="00881C23" w:rsidP="00DF7A92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 w:rsidRPr="00881C23">
              <w:rPr>
                <w:rFonts w:eastAsia="Times New Roman"/>
                <w:sz w:val="24"/>
                <w:szCs w:val="24"/>
                <w:lang w:eastAsia="ru-RU"/>
              </w:rPr>
              <w:t>15.0</w:t>
            </w:r>
            <w:r w:rsidR="00DF7A92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81C23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  <w:bookmarkEnd w:id="0"/>
            <w:r w:rsidRPr="00881C2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81C23">
              <w:rPr>
                <w:rFonts w:eastAsia="Times New Roman"/>
                <w:sz w:val="24"/>
                <w:szCs w:val="24"/>
                <w:lang w:eastAsia="ru-RU"/>
              </w:rPr>
              <w:t>Машиностроение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1C23" w:rsidRPr="00B03F61" w14:paraId="714E5A4E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795907AC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8841BA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881C23" w:rsidRPr="00B03F61" w14:paraId="1047FDF0" w14:textId="77777777" w:rsidTr="007046EF">
        <w:trPr>
          <w:trHeight w:val="72"/>
        </w:trPr>
        <w:tc>
          <w:tcPr>
            <w:tcW w:w="1212" w:type="pct"/>
            <w:vAlign w:val="bottom"/>
            <w:hideMark/>
          </w:tcPr>
          <w:p w14:paraId="65EB4517" w14:textId="6210DB19" w:rsidR="00881C23" w:rsidRPr="00B03F61" w:rsidRDefault="007046EF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C66CC8" w14:textId="5624176C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881C23">
              <w:rPr>
                <w:rFonts w:eastAsia="Times New Roman"/>
                <w:szCs w:val="24"/>
                <w:lang w:eastAsia="ru-RU"/>
              </w:rPr>
              <w:t>Цифровые и аддитивные технологии в машиностроении</w:t>
            </w:r>
          </w:p>
        </w:tc>
      </w:tr>
      <w:tr w:rsidR="00881C23" w:rsidRPr="00B03F61" w14:paraId="00B47F46" w14:textId="77777777" w:rsidTr="007046EF">
        <w:trPr>
          <w:trHeight w:val="51"/>
        </w:trPr>
        <w:tc>
          <w:tcPr>
            <w:tcW w:w="1212" w:type="pct"/>
            <w:vAlign w:val="bottom"/>
          </w:tcPr>
          <w:p w14:paraId="34E5AC64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1347C0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881C23" w:rsidRPr="00B03F61" w14:paraId="49B4CC04" w14:textId="77777777" w:rsidTr="007046EF">
        <w:trPr>
          <w:trHeight w:val="67"/>
        </w:trPr>
        <w:tc>
          <w:tcPr>
            <w:tcW w:w="1212" w:type="pct"/>
            <w:vAlign w:val="bottom"/>
            <w:hideMark/>
          </w:tcPr>
          <w:p w14:paraId="278350D6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C0E241" w14:textId="50ACBD9D" w:rsidR="00881C23" w:rsidRPr="00B03F61" w:rsidRDefault="00207D3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Физико-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>технологический институт (</w:t>
            </w:r>
            <w:r w:rsidR="00881C23">
              <w:rPr>
                <w:rFonts w:eastAsia="Times New Roman"/>
                <w:szCs w:val="24"/>
                <w:lang w:eastAsia="ru-RU"/>
              </w:rPr>
              <w:t>ФТИ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881C23" w:rsidRPr="00B03F61" w14:paraId="2C4397B1" w14:textId="77777777" w:rsidTr="007046EF">
        <w:tc>
          <w:tcPr>
            <w:tcW w:w="1212" w:type="pct"/>
          </w:tcPr>
          <w:p w14:paraId="38038301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59720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881C23" w:rsidRPr="00B03F61" w14:paraId="21BC5F49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381F3EE3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2A03EAC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8912D70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489238A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2536A8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AAE967B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6CFE984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13E381B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B03F61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7046E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7046E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7046E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7046E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7046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7046E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32578F9A" w:rsidR="00A56A3C" w:rsidRDefault="007046E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EE44E6">
              <w:rPr>
                <w:rStyle w:val="ad"/>
                <w:noProof/>
              </w:rPr>
              <w:t>15.0</w:t>
            </w:r>
            <w:r w:rsidR="00DF7A92">
              <w:rPr>
                <w:rStyle w:val="ad"/>
                <w:noProof/>
              </w:rPr>
              <w:t>4</w:t>
            </w:r>
            <w:r w:rsidR="00EE44E6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EE44E6">
              <w:rPr>
                <w:rStyle w:val="ad"/>
                <w:noProof/>
              </w:rPr>
              <w:t>Машиностроение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EE44E6">
              <w:rPr>
                <w:rStyle w:val="ad"/>
                <w:noProof/>
              </w:rPr>
              <w:t>Цифровые и аддитивные технологии в машиностроении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48B00CD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EE44E6">
        <w:t>15.0</w:t>
      </w:r>
      <w:r w:rsidR="00DF7A92">
        <w:t>4</w:t>
      </w:r>
      <w:r w:rsidR="00EE44E6">
        <w:t>.01</w:t>
      </w:r>
      <w:r>
        <w:t xml:space="preserve"> «</w:t>
      </w:r>
      <w:r w:rsidR="00EE44E6">
        <w:t>Машиностроение</w:t>
      </w:r>
      <w:r>
        <w:t>» направленности «</w:t>
      </w:r>
      <w:r w:rsidR="00EE44E6">
        <w:t>Цифровые и аддитивные технологии в машиностроении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2B3484A3" w:rsidR="00B93E4C" w:rsidRDefault="00B93E4C" w:rsidP="00060D67">
      <w:pPr>
        <w:spacing w:after="0" w:line="240" w:lineRule="auto"/>
        <w:ind w:firstLine="708"/>
        <w:jc w:val="both"/>
      </w:pPr>
      <w:r>
        <w:t>При реализации Рабочей программы воспитания по ОПОП преподаватели и организаторы воспитательной деятельн</w:t>
      </w:r>
      <w:r w:rsidR="007046EF">
        <w:t>ости магист</w:t>
      </w:r>
      <w:r>
        <w:t xml:space="preserve">ров, обучающихся </w:t>
      </w:r>
      <w:r>
        <w:lastRenderedPageBreak/>
        <w:t xml:space="preserve">по направлению подготовки </w:t>
      </w:r>
      <w:r w:rsidR="00EE44E6">
        <w:t>15.0</w:t>
      </w:r>
      <w:r w:rsidR="00DF7A92">
        <w:t>4</w:t>
      </w:r>
      <w:r w:rsidR="00EE44E6">
        <w:t>.01</w:t>
      </w:r>
      <w:r>
        <w:t xml:space="preserve"> «</w:t>
      </w:r>
      <w:r w:rsidR="00EE44E6">
        <w:t>Машиностроение</w:t>
      </w:r>
      <w:r>
        <w:t>» (направленность «</w:t>
      </w:r>
      <w:r w:rsidR="00EE44E6">
        <w:t>Цифровые и аддитивные технологии в машиностроении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D0071E4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EE44E6">
        <w:t>15.0</w:t>
      </w:r>
      <w:r w:rsidR="00DF7A92">
        <w:t>4</w:t>
      </w:r>
      <w:r w:rsidR="00EE44E6">
        <w:t>.01</w:t>
      </w:r>
      <w:r w:rsidRPr="00B5090B">
        <w:t xml:space="preserve"> «</w:t>
      </w:r>
      <w:r w:rsidR="00EE44E6">
        <w:t>Машиностроение</w:t>
      </w:r>
      <w:r w:rsidRPr="00B5090B">
        <w:t>» (направленность «</w:t>
      </w:r>
      <w:r w:rsidR="00EE44E6">
        <w:t>Цифровые и аддитивные технологии в машиностроении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6DB55D7F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EE44E6">
        <w:t>15.0</w:t>
      </w:r>
      <w:r w:rsidR="00DF7A92">
        <w:t>4</w:t>
      </w:r>
      <w:r w:rsidR="00EE44E6">
        <w:t>.01</w:t>
      </w:r>
      <w:r w:rsidRPr="00581325">
        <w:t xml:space="preserve"> «</w:t>
      </w:r>
      <w:r w:rsidR="00EE44E6">
        <w:t>Машиностроение</w:t>
      </w:r>
      <w:r w:rsidRPr="00581325">
        <w:t>» (направленность «</w:t>
      </w:r>
      <w:r w:rsidR="00EE44E6">
        <w:t>Цифровые и аддитивные технологии в машиностроении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</w:t>
      </w:r>
      <w:r w:rsidR="00B5090B">
        <w:lastRenderedPageBreak/>
        <w:t xml:space="preserve">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27D4E0B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EE44E6">
        <w:t>15.0</w:t>
      </w:r>
      <w:r w:rsidR="00DF7A92">
        <w:t>4</w:t>
      </w:r>
      <w:r w:rsidR="00EE44E6">
        <w:t>.01</w:t>
      </w:r>
      <w:r w:rsidRPr="004E5761">
        <w:t xml:space="preserve"> «</w:t>
      </w:r>
      <w:r w:rsidR="00EE44E6">
        <w:t>Машиностроение</w:t>
      </w:r>
      <w:r w:rsidRPr="004E5761">
        <w:t>» (направленность «</w:t>
      </w:r>
      <w:r w:rsidR="00EE44E6">
        <w:t>Цифровые и аддитивные технологии в машиностроении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BC4259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BC4259">
        <w:t>УК–9, УК–10, УК–11</w:t>
      </w:r>
      <w:r w:rsidR="00BE6683" w:rsidRPr="00BC4259">
        <w:t>)</w:t>
      </w:r>
      <w:r w:rsidR="001524C4" w:rsidRPr="00BC4259">
        <w:t xml:space="preserve"> (</w:t>
      </w:r>
      <w:proofErr w:type="spellStart"/>
      <w:r w:rsidR="001524C4" w:rsidRPr="00BC4259">
        <w:t>знаниевая</w:t>
      </w:r>
      <w:proofErr w:type="spellEnd"/>
      <w:r w:rsidR="001524C4" w:rsidRPr="00BC4259">
        <w:t xml:space="preserve"> компонента; освоение в рамках изучения дисциплин учебного плана, прохождения практик)</w:t>
      </w:r>
      <w:r w:rsidR="00BE6683" w:rsidRPr="00BC4259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5EAAEB44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EE44E6">
        <w:rPr>
          <w:rFonts w:eastAsia="Times New Roman"/>
          <w:bCs/>
          <w:lang w:eastAsia="ru-RU"/>
        </w:rPr>
        <w:t>15.0</w:t>
      </w:r>
      <w:r w:rsidR="00DF7A92">
        <w:rPr>
          <w:rFonts w:eastAsia="Times New Roman"/>
          <w:bCs/>
          <w:lang w:eastAsia="ru-RU"/>
        </w:rPr>
        <w:t>4</w:t>
      </w:r>
      <w:r w:rsidR="00EE44E6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EE44E6">
        <w:rPr>
          <w:rFonts w:eastAsia="Times New Roman"/>
          <w:bCs/>
          <w:lang w:eastAsia="ru-RU"/>
        </w:rPr>
        <w:t>Машиностроение</w:t>
      </w:r>
      <w:r>
        <w:rPr>
          <w:rFonts w:eastAsia="Times New Roman"/>
          <w:bCs/>
          <w:lang w:eastAsia="ru-RU"/>
        </w:rPr>
        <w:t>» направленности «</w:t>
      </w:r>
      <w:r w:rsidR="00EE44E6">
        <w:rPr>
          <w:rFonts w:eastAsia="Times New Roman"/>
          <w:bCs/>
          <w:lang w:eastAsia="ru-RU"/>
        </w:rPr>
        <w:t>Цифровые и аддитивные технологии в машиностроении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3A98FE09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EE44E6">
        <w:t>15.0</w:t>
      </w:r>
      <w:r w:rsidR="00DF7A92">
        <w:t>4</w:t>
      </w:r>
      <w:r w:rsidR="00EE44E6">
        <w:t>.01</w:t>
      </w:r>
      <w:r w:rsidR="005D5B0F" w:rsidRPr="005D5B0F">
        <w:t xml:space="preserve"> «</w:t>
      </w:r>
      <w:r w:rsidR="00EE44E6">
        <w:t>Машиностроение</w:t>
      </w:r>
      <w:r w:rsidR="005D5B0F">
        <w:t>» направленности «</w:t>
      </w:r>
      <w:r w:rsidR="00EE44E6">
        <w:t>Цифровые и аддитивные технологии в машиностроении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7E15DCFD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EE44E6">
        <w:t>15.0</w:t>
      </w:r>
      <w:r w:rsidR="00DF7A92">
        <w:t>4</w:t>
      </w:r>
      <w:r w:rsidR="00EE44E6">
        <w:t>.01</w:t>
      </w:r>
      <w:r w:rsidR="0015162F" w:rsidRPr="0015162F">
        <w:t xml:space="preserve"> «</w:t>
      </w:r>
      <w:r w:rsidR="00EE44E6">
        <w:t>Машиностроение</w:t>
      </w:r>
      <w:r w:rsidR="0015162F">
        <w:t>» направлен</w:t>
      </w:r>
      <w:r w:rsidR="0015162F" w:rsidRPr="0015162F">
        <w:t>ности «</w:t>
      </w:r>
      <w:r w:rsidR="00EE44E6">
        <w:t>Цифровые и аддитивные технологии в машиностроении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34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46EF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81C23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C4259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DF7A92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7389-916D-4297-B67C-228DB133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17168</Words>
  <Characters>97862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64</cp:revision>
  <dcterms:created xsi:type="dcterms:W3CDTF">2021-07-07T11:18:00Z</dcterms:created>
  <dcterms:modified xsi:type="dcterms:W3CDTF">2021-09-24T09:56:00Z</dcterms:modified>
</cp:coreProperties>
</file>