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276" w:type="dxa"/>
        <w:tblLayout w:type="fixed"/>
        <w:tblCellMar>
          <w:left w:w="0" w:type="dxa"/>
          <w:right w:w="0" w:type="dxa"/>
        </w:tblCellMar>
        <w:tblLook w:val="0000" w:firstRow="0" w:lastRow="0" w:firstColumn="0" w:lastColumn="0" w:noHBand="0" w:noVBand="0"/>
      </w:tblPr>
      <w:tblGrid>
        <w:gridCol w:w="9638"/>
        <w:gridCol w:w="9638"/>
      </w:tblGrid>
      <w:tr w:rsidR="00F00BC7" w:rsidRPr="00F00BC7" w:rsidTr="006F75CF">
        <w:trPr>
          <w:cantSplit/>
          <w:trHeight w:val="978"/>
        </w:trPr>
        <w:tc>
          <w:tcPr>
            <w:tcW w:w="9638" w:type="dxa"/>
            <w:vAlign w:val="center"/>
          </w:tcPr>
          <w:p w:rsidR="00F00BC7" w:rsidRPr="00F00BC7" w:rsidRDefault="00F00BC7" w:rsidP="00F00BC7">
            <w:pPr>
              <w:spacing w:line="276" w:lineRule="auto"/>
              <w:ind w:firstLine="0"/>
              <w:jc w:val="center"/>
              <w:rPr>
                <w:rFonts w:ascii="Calibri" w:eastAsia="Calibri" w:hAnsi="Calibri"/>
                <w:b/>
                <w:bCs/>
                <w:caps/>
                <w:szCs w:val="20"/>
              </w:rPr>
            </w:pPr>
            <w:bookmarkStart w:id="0" w:name="_Toc138383001"/>
            <w:bookmarkStart w:id="1" w:name="_Toc138384184"/>
            <w:bookmarkStart w:id="2" w:name="_Toc138384490"/>
            <w:r w:rsidRPr="00F00BC7">
              <w:rPr>
                <w:rFonts w:ascii="Calibri" w:eastAsia="Calibri" w:hAnsi="Calibri" w:cs="Courier New"/>
                <w:caps/>
                <w:noProof/>
                <w:szCs w:val="20"/>
              </w:rPr>
              <w:drawing>
                <wp:inline distT="0" distB="0" distL="0" distR="0">
                  <wp:extent cx="890905" cy="100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905" cy="1009650"/>
                          </a:xfrm>
                          <a:prstGeom prst="rect">
                            <a:avLst/>
                          </a:prstGeom>
                          <a:noFill/>
                          <a:ln>
                            <a:noFill/>
                          </a:ln>
                        </pic:spPr>
                      </pic:pic>
                    </a:graphicData>
                  </a:graphic>
                </wp:inline>
              </w:drawing>
            </w:r>
          </w:p>
        </w:tc>
        <w:tc>
          <w:tcPr>
            <w:tcW w:w="9638" w:type="dxa"/>
            <w:vAlign w:val="center"/>
          </w:tcPr>
          <w:p w:rsidR="00F00BC7" w:rsidRPr="00F00BC7" w:rsidRDefault="00F00BC7" w:rsidP="00F00BC7">
            <w:pPr>
              <w:spacing w:line="360" w:lineRule="auto"/>
              <w:ind w:firstLine="0"/>
              <w:jc w:val="center"/>
              <w:rPr>
                <w:rFonts w:eastAsia="Calibri"/>
                <w:b/>
                <w:bCs/>
                <w:caps/>
                <w:sz w:val="22"/>
                <w:szCs w:val="22"/>
                <w:lang w:eastAsia="en-US"/>
              </w:rPr>
            </w:pPr>
          </w:p>
        </w:tc>
      </w:tr>
      <w:tr w:rsidR="00F00BC7" w:rsidRPr="00F00BC7" w:rsidTr="006F75CF">
        <w:trPr>
          <w:cantSplit/>
          <w:trHeight w:val="1192"/>
        </w:trPr>
        <w:tc>
          <w:tcPr>
            <w:tcW w:w="9638" w:type="dxa"/>
          </w:tcPr>
          <w:p w:rsidR="00F00BC7" w:rsidRPr="00F00BC7" w:rsidRDefault="00F00BC7" w:rsidP="00F00BC7">
            <w:pPr>
              <w:spacing w:line="240" w:lineRule="auto"/>
              <w:ind w:firstLine="0"/>
              <w:jc w:val="center"/>
              <w:rPr>
                <w:rFonts w:eastAsia="Calibri"/>
                <w:b/>
                <w:bCs/>
                <w:sz w:val="24"/>
                <w:szCs w:val="20"/>
              </w:rPr>
            </w:pPr>
            <w:r w:rsidRPr="00F00BC7">
              <w:rPr>
                <w:rFonts w:eastAsia="Calibri"/>
                <w:b/>
                <w:bCs/>
                <w:caps/>
                <w:sz w:val="24"/>
                <w:szCs w:val="20"/>
              </w:rPr>
              <w:t>МИНОБРНАУКИ РОССИИ</w:t>
            </w:r>
          </w:p>
          <w:p w:rsidR="00F00BC7" w:rsidRPr="00F00BC7" w:rsidRDefault="00F00BC7" w:rsidP="00F00BC7">
            <w:pPr>
              <w:widowControl w:val="0"/>
              <w:autoSpaceDE w:val="0"/>
              <w:autoSpaceDN w:val="0"/>
              <w:adjustRightInd w:val="0"/>
              <w:spacing w:line="240" w:lineRule="exact"/>
              <w:ind w:firstLine="0"/>
              <w:jc w:val="center"/>
              <w:rPr>
                <w:sz w:val="24"/>
                <w:szCs w:val="20"/>
              </w:rPr>
            </w:pPr>
            <w:r w:rsidRPr="00F00BC7">
              <w:rPr>
                <w:sz w:val="24"/>
                <w:szCs w:val="20"/>
              </w:rPr>
              <w:t>Федеральное государственное бюджетное образовательное учреждение</w:t>
            </w:r>
          </w:p>
          <w:p w:rsidR="00F00BC7" w:rsidRPr="00F00BC7" w:rsidRDefault="00F00BC7" w:rsidP="00F00BC7">
            <w:pPr>
              <w:widowControl w:val="0"/>
              <w:autoSpaceDE w:val="0"/>
              <w:autoSpaceDN w:val="0"/>
              <w:adjustRightInd w:val="0"/>
              <w:spacing w:line="240" w:lineRule="exact"/>
              <w:ind w:firstLine="0"/>
              <w:jc w:val="center"/>
              <w:rPr>
                <w:sz w:val="24"/>
                <w:szCs w:val="20"/>
              </w:rPr>
            </w:pPr>
            <w:r w:rsidRPr="00F00BC7">
              <w:rPr>
                <w:sz w:val="24"/>
                <w:szCs w:val="20"/>
              </w:rPr>
              <w:t xml:space="preserve"> высшего образования</w:t>
            </w:r>
          </w:p>
          <w:p w:rsidR="00F00BC7" w:rsidRPr="00F00BC7" w:rsidRDefault="00F00BC7" w:rsidP="00F00BC7">
            <w:pPr>
              <w:widowControl w:val="0"/>
              <w:autoSpaceDE w:val="0"/>
              <w:autoSpaceDN w:val="0"/>
              <w:adjustRightInd w:val="0"/>
              <w:spacing w:line="240" w:lineRule="exact"/>
              <w:ind w:firstLine="0"/>
              <w:jc w:val="center"/>
              <w:rPr>
                <w:b/>
                <w:sz w:val="20"/>
                <w:szCs w:val="20"/>
              </w:rPr>
            </w:pPr>
            <w:r w:rsidRPr="00F00BC7">
              <w:rPr>
                <w:b/>
                <w:sz w:val="24"/>
                <w:szCs w:val="20"/>
              </w:rPr>
              <w:t>«МИРЭА – Российский технологический университет»</w:t>
            </w:r>
          </w:p>
          <w:p w:rsidR="00F00BC7" w:rsidRPr="00F00BC7" w:rsidRDefault="00F00BC7" w:rsidP="00F00BC7">
            <w:pPr>
              <w:spacing w:line="240" w:lineRule="auto"/>
              <w:ind w:firstLine="0"/>
              <w:jc w:val="center"/>
              <w:rPr>
                <w:rFonts w:eastAsia="Calibri"/>
                <w:b/>
                <w:bCs/>
                <w:szCs w:val="20"/>
              </w:rPr>
            </w:pPr>
            <w:r w:rsidRPr="00F00BC7">
              <w:rPr>
                <w:b/>
                <w:sz w:val="32"/>
                <w:szCs w:val="32"/>
              </w:rPr>
              <w:t>РТУ МИРЭА</w:t>
            </w:r>
          </w:p>
        </w:tc>
        <w:tc>
          <w:tcPr>
            <w:tcW w:w="9638" w:type="dxa"/>
          </w:tcPr>
          <w:p w:rsidR="00F00BC7" w:rsidRPr="00F00BC7" w:rsidRDefault="00F00BC7" w:rsidP="00F00BC7">
            <w:pPr>
              <w:spacing w:line="240" w:lineRule="auto"/>
              <w:ind w:firstLine="0"/>
              <w:jc w:val="center"/>
              <w:rPr>
                <w:rFonts w:eastAsia="Calibri"/>
                <w:b/>
                <w:bCs/>
                <w:sz w:val="22"/>
                <w:szCs w:val="22"/>
                <w:lang w:eastAsia="en-US"/>
              </w:rPr>
            </w:pPr>
          </w:p>
        </w:tc>
      </w:tr>
    </w:tbl>
    <w:p w:rsidR="00F00BC7" w:rsidRPr="00F00BC7" w:rsidRDefault="00F00BC7" w:rsidP="00F00BC7">
      <w:pPr>
        <w:spacing w:line="240" w:lineRule="auto"/>
        <w:ind w:firstLine="0"/>
        <w:jc w:val="center"/>
        <w:rPr>
          <w:b/>
          <w:bCs/>
          <w:szCs w:val="28"/>
        </w:rPr>
      </w:pPr>
    </w:p>
    <w:p w:rsidR="00F00BC7" w:rsidRPr="00F00BC7" w:rsidRDefault="00F00BC7" w:rsidP="00F00BC7">
      <w:pPr>
        <w:spacing w:line="240" w:lineRule="auto"/>
        <w:ind w:firstLine="0"/>
        <w:jc w:val="center"/>
        <w:rPr>
          <w:rFonts w:eastAsia="Courier New"/>
          <w:b/>
          <w:color w:val="000000"/>
          <w:sz w:val="32"/>
          <w:szCs w:val="32"/>
          <w:lang w:bidi="ru-RU"/>
        </w:rPr>
      </w:pPr>
      <w:r w:rsidRPr="00F00BC7">
        <w:rPr>
          <w:rFonts w:eastAsia="Courier New"/>
          <w:b/>
          <w:color w:val="000000"/>
          <w:sz w:val="32"/>
          <w:szCs w:val="32"/>
          <w:lang w:bidi="ru-RU"/>
        </w:rPr>
        <w:t>Физико-технологический институт</w:t>
      </w:r>
    </w:p>
    <w:p w:rsidR="00F00BC7" w:rsidRPr="00F00BC7" w:rsidRDefault="00F00BC7" w:rsidP="00F00BC7">
      <w:pPr>
        <w:spacing w:line="240" w:lineRule="auto"/>
        <w:ind w:firstLine="0"/>
        <w:jc w:val="center"/>
        <w:rPr>
          <w:b/>
          <w:bCs/>
          <w:szCs w:val="28"/>
        </w:rPr>
      </w:pPr>
    </w:p>
    <w:p w:rsidR="00F00BC7" w:rsidRPr="00F00BC7" w:rsidRDefault="00F00BC7" w:rsidP="00F00BC7">
      <w:pPr>
        <w:spacing w:line="240" w:lineRule="auto"/>
        <w:ind w:firstLine="0"/>
        <w:jc w:val="center"/>
        <w:rPr>
          <w:b/>
          <w:bCs/>
          <w:sz w:val="32"/>
          <w:szCs w:val="20"/>
        </w:rPr>
      </w:pPr>
      <w:r w:rsidRPr="00F00BC7">
        <w:rPr>
          <w:b/>
          <w:bCs/>
          <w:sz w:val="32"/>
          <w:szCs w:val="20"/>
        </w:rPr>
        <w:t xml:space="preserve">Кафедра </w:t>
      </w:r>
      <w:r w:rsidRPr="00F00BC7">
        <w:rPr>
          <w:b/>
          <w:bCs/>
          <w:sz w:val="32"/>
          <w:szCs w:val="28"/>
        </w:rPr>
        <w:t>цифровых и аддитивных технологий</w:t>
      </w:r>
      <w:r w:rsidRPr="00F00BC7">
        <w:rPr>
          <w:b/>
          <w:bCs/>
          <w:sz w:val="32"/>
          <w:szCs w:val="20"/>
        </w:rPr>
        <w:t xml:space="preserve"> </w:t>
      </w:r>
    </w:p>
    <w:p w:rsidR="00F00BC7" w:rsidRPr="00F00BC7" w:rsidRDefault="00F00BC7" w:rsidP="00F00BC7">
      <w:pPr>
        <w:spacing w:line="240" w:lineRule="auto"/>
        <w:ind w:firstLine="0"/>
        <w:jc w:val="center"/>
        <w:rPr>
          <w:b/>
          <w:bCs/>
          <w:sz w:val="32"/>
          <w:szCs w:val="20"/>
        </w:rPr>
      </w:pPr>
    </w:p>
    <w:p w:rsidR="00F00BC7" w:rsidRPr="00F00BC7" w:rsidRDefault="00F00BC7" w:rsidP="00F00BC7">
      <w:pPr>
        <w:spacing w:line="240" w:lineRule="auto"/>
        <w:ind w:firstLine="0"/>
        <w:jc w:val="center"/>
        <w:rPr>
          <w:b/>
          <w:bCs/>
          <w:sz w:val="32"/>
          <w:szCs w:val="20"/>
        </w:rPr>
      </w:pPr>
    </w:p>
    <w:p w:rsidR="00F00BC7" w:rsidRPr="00F00BC7" w:rsidRDefault="00F00BC7" w:rsidP="00F00BC7">
      <w:pPr>
        <w:spacing w:line="240" w:lineRule="auto"/>
        <w:ind w:firstLine="0"/>
        <w:jc w:val="center"/>
        <w:rPr>
          <w:b/>
          <w:bCs/>
          <w:sz w:val="32"/>
          <w:szCs w:val="20"/>
        </w:rPr>
      </w:pPr>
    </w:p>
    <w:p w:rsidR="00F00BC7" w:rsidRPr="00F00BC7" w:rsidRDefault="00F00BC7" w:rsidP="00F00BC7">
      <w:pPr>
        <w:spacing w:line="240" w:lineRule="auto"/>
        <w:ind w:firstLine="0"/>
        <w:jc w:val="center"/>
        <w:rPr>
          <w:b/>
          <w:bCs/>
          <w:sz w:val="32"/>
          <w:szCs w:val="20"/>
        </w:rPr>
      </w:pPr>
    </w:p>
    <w:p w:rsidR="00F00BC7" w:rsidRPr="00F00BC7" w:rsidRDefault="00F00BC7" w:rsidP="00F00BC7">
      <w:pPr>
        <w:spacing w:line="240" w:lineRule="auto"/>
        <w:ind w:firstLine="0"/>
        <w:jc w:val="center"/>
        <w:rPr>
          <w:sz w:val="34"/>
          <w:szCs w:val="34"/>
        </w:rPr>
      </w:pPr>
      <w:r w:rsidRPr="00F00BC7">
        <w:rPr>
          <w:rFonts w:eastAsia="Calibri"/>
          <w:b/>
          <w:i/>
          <w:sz w:val="32"/>
          <w:szCs w:val="32"/>
          <w:lang w:eastAsia="en-US"/>
        </w:rPr>
        <w:t>Преображенская Е.В.</w:t>
      </w:r>
    </w:p>
    <w:p w:rsidR="00F00BC7" w:rsidRPr="00F00BC7" w:rsidRDefault="00F00BC7" w:rsidP="00F00BC7">
      <w:pPr>
        <w:spacing w:line="240" w:lineRule="auto"/>
        <w:ind w:firstLine="0"/>
        <w:jc w:val="center"/>
        <w:rPr>
          <w:sz w:val="34"/>
          <w:szCs w:val="34"/>
        </w:rPr>
      </w:pPr>
    </w:p>
    <w:p w:rsidR="00F00BC7" w:rsidRPr="00F00BC7" w:rsidRDefault="00F00BC7" w:rsidP="00F00BC7">
      <w:pPr>
        <w:spacing w:line="240" w:lineRule="auto"/>
        <w:ind w:firstLine="0"/>
        <w:jc w:val="center"/>
        <w:rPr>
          <w:rFonts w:eastAsia="Calibri"/>
          <w:b/>
          <w:bCs/>
          <w:sz w:val="40"/>
          <w:szCs w:val="40"/>
          <w:lang w:eastAsia="en-US"/>
        </w:rPr>
      </w:pPr>
      <w:r w:rsidRPr="00F00BC7">
        <w:rPr>
          <w:rFonts w:eastAsia="Calibri"/>
          <w:b/>
          <w:bCs/>
          <w:sz w:val="40"/>
          <w:szCs w:val="40"/>
          <w:lang w:eastAsia="en-US"/>
        </w:rPr>
        <w:t xml:space="preserve">Содержание, организация выполнения </w:t>
      </w:r>
    </w:p>
    <w:p w:rsidR="00F00BC7" w:rsidRPr="00F00BC7" w:rsidRDefault="00F00BC7" w:rsidP="00F00BC7">
      <w:pPr>
        <w:spacing w:line="240" w:lineRule="auto"/>
        <w:ind w:firstLine="0"/>
        <w:jc w:val="center"/>
        <w:rPr>
          <w:rFonts w:eastAsia="Calibri"/>
          <w:b/>
          <w:bCs/>
          <w:sz w:val="40"/>
          <w:szCs w:val="40"/>
          <w:lang w:eastAsia="en-US"/>
        </w:rPr>
      </w:pPr>
      <w:r w:rsidRPr="00F00BC7">
        <w:rPr>
          <w:rFonts w:eastAsia="Calibri"/>
          <w:b/>
          <w:bCs/>
          <w:sz w:val="40"/>
          <w:szCs w:val="40"/>
          <w:lang w:eastAsia="en-US"/>
        </w:rPr>
        <w:t xml:space="preserve">и проведения защит </w:t>
      </w:r>
    </w:p>
    <w:p w:rsidR="00F00BC7" w:rsidRPr="00F00BC7" w:rsidRDefault="00F00BC7" w:rsidP="00F00BC7">
      <w:pPr>
        <w:spacing w:line="240" w:lineRule="auto"/>
        <w:ind w:firstLine="0"/>
        <w:jc w:val="center"/>
        <w:rPr>
          <w:b/>
          <w:i/>
          <w:sz w:val="40"/>
          <w:szCs w:val="40"/>
        </w:rPr>
      </w:pPr>
      <w:r w:rsidRPr="00F00BC7">
        <w:rPr>
          <w:rFonts w:eastAsia="Calibri"/>
          <w:b/>
          <w:bCs/>
          <w:sz w:val="40"/>
          <w:szCs w:val="40"/>
          <w:lang w:eastAsia="en-US"/>
        </w:rPr>
        <w:t>выпускных квалификационных работ</w:t>
      </w:r>
    </w:p>
    <w:p w:rsidR="00F00BC7" w:rsidRPr="00F00BC7" w:rsidRDefault="00F00BC7" w:rsidP="00F00BC7">
      <w:pPr>
        <w:spacing w:line="240" w:lineRule="auto"/>
        <w:ind w:firstLine="0"/>
        <w:jc w:val="center"/>
        <w:rPr>
          <w:rFonts w:eastAsia="Courier New"/>
          <w:b/>
          <w:sz w:val="40"/>
          <w:szCs w:val="40"/>
          <w:lang w:eastAsia="en-US"/>
        </w:rPr>
      </w:pPr>
    </w:p>
    <w:p w:rsidR="00F00BC7" w:rsidRPr="00F00BC7" w:rsidRDefault="00F00BC7" w:rsidP="00F00BC7">
      <w:pPr>
        <w:spacing w:line="240" w:lineRule="auto"/>
        <w:ind w:firstLine="0"/>
        <w:jc w:val="center"/>
        <w:rPr>
          <w:b/>
          <w:sz w:val="36"/>
          <w:szCs w:val="36"/>
        </w:rPr>
      </w:pPr>
    </w:p>
    <w:p w:rsidR="00F00BC7" w:rsidRPr="00F00BC7" w:rsidRDefault="00F00BC7" w:rsidP="00F00BC7">
      <w:pPr>
        <w:ind w:firstLine="0"/>
        <w:jc w:val="center"/>
        <w:rPr>
          <w:rFonts w:eastAsia="Calibri"/>
          <w:bCs/>
          <w:sz w:val="32"/>
          <w:szCs w:val="32"/>
          <w:lang w:eastAsia="en-US"/>
        </w:rPr>
      </w:pPr>
      <w:r w:rsidRPr="00F00BC7">
        <w:rPr>
          <w:rFonts w:eastAsia="Calibri"/>
          <w:bCs/>
          <w:sz w:val="32"/>
          <w:szCs w:val="32"/>
          <w:lang w:eastAsia="en-US"/>
        </w:rPr>
        <w:t xml:space="preserve">Методические указания </w:t>
      </w:r>
    </w:p>
    <w:p w:rsidR="00F00BC7" w:rsidRPr="00F00BC7" w:rsidRDefault="00F00BC7" w:rsidP="00F00BC7">
      <w:pPr>
        <w:ind w:firstLine="0"/>
        <w:jc w:val="center"/>
        <w:rPr>
          <w:rFonts w:eastAsia="Calibri"/>
          <w:bCs/>
          <w:sz w:val="32"/>
          <w:szCs w:val="32"/>
          <w:lang w:eastAsia="en-US"/>
        </w:rPr>
      </w:pPr>
      <w:r w:rsidRPr="00F00BC7">
        <w:rPr>
          <w:rFonts w:eastAsia="Calibri"/>
          <w:bCs/>
          <w:sz w:val="32"/>
          <w:szCs w:val="32"/>
          <w:lang w:eastAsia="en-US"/>
        </w:rPr>
        <w:t xml:space="preserve">для студентов, проходящих подготовку </w:t>
      </w:r>
    </w:p>
    <w:p w:rsidR="00F00BC7" w:rsidRPr="00F00BC7" w:rsidRDefault="00F00BC7" w:rsidP="00F00BC7">
      <w:pPr>
        <w:ind w:firstLine="0"/>
        <w:jc w:val="center"/>
        <w:rPr>
          <w:rFonts w:eastAsia="Calibri"/>
          <w:bCs/>
          <w:sz w:val="32"/>
          <w:szCs w:val="32"/>
          <w:lang w:eastAsia="en-US"/>
        </w:rPr>
      </w:pPr>
      <w:r w:rsidRPr="00F00BC7">
        <w:rPr>
          <w:rFonts w:eastAsia="Calibri"/>
          <w:bCs/>
          <w:sz w:val="32"/>
          <w:szCs w:val="32"/>
          <w:lang w:eastAsia="en-US"/>
        </w:rPr>
        <w:t>по направлению 15.04.01 «Машиностроение»</w:t>
      </w:r>
    </w:p>
    <w:p w:rsidR="00F00BC7" w:rsidRPr="00F00BC7" w:rsidRDefault="00F00BC7" w:rsidP="00F00BC7">
      <w:pPr>
        <w:spacing w:line="240" w:lineRule="auto"/>
        <w:ind w:firstLine="0"/>
        <w:jc w:val="center"/>
        <w:rPr>
          <w:sz w:val="32"/>
          <w:szCs w:val="32"/>
        </w:rPr>
      </w:pPr>
    </w:p>
    <w:p w:rsidR="00F00BC7" w:rsidRPr="00F00BC7" w:rsidRDefault="00F00BC7" w:rsidP="00F00BC7">
      <w:pPr>
        <w:spacing w:line="240" w:lineRule="auto"/>
        <w:ind w:firstLine="0"/>
        <w:jc w:val="center"/>
        <w:rPr>
          <w:sz w:val="32"/>
          <w:szCs w:val="32"/>
        </w:rPr>
      </w:pPr>
    </w:p>
    <w:p w:rsidR="00F00BC7" w:rsidRPr="00F00BC7" w:rsidRDefault="00F00BC7" w:rsidP="00F00BC7">
      <w:pPr>
        <w:spacing w:line="240" w:lineRule="auto"/>
        <w:ind w:firstLine="0"/>
        <w:jc w:val="center"/>
        <w:rPr>
          <w:sz w:val="32"/>
          <w:szCs w:val="32"/>
        </w:rPr>
      </w:pPr>
    </w:p>
    <w:p w:rsidR="00F00BC7" w:rsidRPr="00F00BC7" w:rsidRDefault="00F00BC7" w:rsidP="00F00BC7">
      <w:pPr>
        <w:spacing w:line="240" w:lineRule="auto"/>
        <w:ind w:firstLine="0"/>
        <w:jc w:val="center"/>
        <w:rPr>
          <w:sz w:val="32"/>
          <w:szCs w:val="32"/>
        </w:rPr>
      </w:pPr>
    </w:p>
    <w:p w:rsidR="00F00BC7" w:rsidRPr="00F00BC7" w:rsidRDefault="00F00BC7" w:rsidP="00F00BC7">
      <w:pPr>
        <w:spacing w:line="240" w:lineRule="auto"/>
        <w:ind w:firstLine="0"/>
        <w:jc w:val="center"/>
        <w:rPr>
          <w:sz w:val="32"/>
          <w:szCs w:val="32"/>
        </w:rPr>
      </w:pPr>
    </w:p>
    <w:p w:rsidR="00F00BC7" w:rsidRPr="00F00BC7" w:rsidRDefault="00F00BC7" w:rsidP="00F00BC7">
      <w:pPr>
        <w:spacing w:line="240" w:lineRule="auto"/>
        <w:ind w:firstLine="0"/>
        <w:jc w:val="center"/>
        <w:rPr>
          <w:sz w:val="32"/>
          <w:szCs w:val="32"/>
        </w:rPr>
      </w:pPr>
    </w:p>
    <w:p w:rsidR="00F00BC7" w:rsidRDefault="00F00BC7" w:rsidP="00F00BC7">
      <w:pPr>
        <w:spacing w:line="360" w:lineRule="auto"/>
        <w:ind w:firstLine="0"/>
        <w:jc w:val="center"/>
        <w:rPr>
          <w:sz w:val="32"/>
          <w:szCs w:val="32"/>
        </w:rPr>
      </w:pPr>
    </w:p>
    <w:p w:rsidR="00F00BC7" w:rsidRPr="00F00BC7" w:rsidRDefault="00F00BC7" w:rsidP="00F00BC7">
      <w:pPr>
        <w:spacing w:line="360" w:lineRule="auto"/>
        <w:ind w:firstLine="0"/>
        <w:jc w:val="center"/>
        <w:rPr>
          <w:sz w:val="32"/>
          <w:szCs w:val="32"/>
        </w:rPr>
      </w:pPr>
    </w:p>
    <w:p w:rsidR="00F00BC7" w:rsidRPr="00F00BC7" w:rsidRDefault="00F00BC7" w:rsidP="00F00BC7">
      <w:pPr>
        <w:spacing w:line="360" w:lineRule="auto"/>
        <w:ind w:firstLine="0"/>
        <w:jc w:val="center"/>
        <w:rPr>
          <w:sz w:val="32"/>
          <w:szCs w:val="32"/>
        </w:rPr>
      </w:pPr>
    </w:p>
    <w:p w:rsidR="00F00BC7" w:rsidRDefault="00F00BC7" w:rsidP="00F00BC7">
      <w:pPr>
        <w:spacing w:line="240" w:lineRule="auto"/>
        <w:ind w:firstLine="0"/>
        <w:jc w:val="center"/>
      </w:pPr>
      <w:r w:rsidRPr="00F00BC7">
        <w:rPr>
          <w:sz w:val="32"/>
          <w:szCs w:val="32"/>
        </w:rPr>
        <w:t>Москва 20</w:t>
      </w:r>
      <w:r w:rsidR="00435A17">
        <w:rPr>
          <w:sz w:val="32"/>
          <w:szCs w:val="32"/>
        </w:rPr>
        <w:t>20</w:t>
      </w:r>
      <w:r>
        <w:br w:type="page"/>
      </w:r>
    </w:p>
    <w:p w:rsidR="00656752" w:rsidRDefault="00656752" w:rsidP="00656752"/>
    <w:p w:rsidR="00F00BC7" w:rsidRDefault="00F00BC7" w:rsidP="00656752"/>
    <w:p w:rsidR="00F00BC7" w:rsidRDefault="00F00BC7" w:rsidP="00656752"/>
    <w:p w:rsidR="00F00BC7" w:rsidRDefault="00F00BC7" w:rsidP="00656752"/>
    <w:p w:rsidR="00A16FA0" w:rsidRDefault="00A16FA0" w:rsidP="00656752"/>
    <w:p w:rsidR="00A16FA0" w:rsidRPr="00656752" w:rsidRDefault="00A16FA0" w:rsidP="00656752"/>
    <w:p w:rsidR="00A16FA0" w:rsidRPr="00A16FA0" w:rsidRDefault="00A16FA0" w:rsidP="00A16FA0">
      <w:pPr>
        <w:ind w:firstLine="0"/>
      </w:pPr>
      <w:r>
        <w:t xml:space="preserve">Преображенская Е.В. </w:t>
      </w:r>
      <w:r w:rsidRPr="00A16FA0">
        <w:t xml:space="preserve">Содержание, организация выполнения и проведения защит выпускных квалификационных работ </w:t>
      </w:r>
      <w:r>
        <w:t xml:space="preserve">[Электронный ресурс]: </w:t>
      </w:r>
      <w:r w:rsidRPr="00A16FA0">
        <w:rPr>
          <w:bCs/>
        </w:rPr>
        <w:t>Методические указания</w:t>
      </w:r>
      <w:r w:rsidRPr="00A16FA0">
        <w:t xml:space="preserve"> для студентов, обучающихся по направлению подготовки 15.03.01 «Машиностроение»</w:t>
      </w:r>
      <w:r>
        <w:t xml:space="preserve"> </w:t>
      </w:r>
      <w:r>
        <w:t xml:space="preserve">– </w:t>
      </w:r>
      <w:r w:rsidRPr="00A16FA0">
        <w:t>М.: РТУ МИРЭА, 20</w:t>
      </w:r>
      <w:r>
        <w:t>20</w:t>
      </w:r>
      <w:r w:rsidRPr="00A16FA0">
        <w:t>. – 4</w:t>
      </w:r>
      <w:r>
        <w:t>0</w:t>
      </w:r>
      <w:r w:rsidRPr="00A16FA0">
        <w:t xml:space="preserve"> с.</w:t>
      </w:r>
    </w:p>
    <w:p w:rsidR="00A16FA0" w:rsidRDefault="00A16FA0" w:rsidP="00A16FA0">
      <w:pPr>
        <w:ind w:firstLine="0"/>
      </w:pPr>
    </w:p>
    <w:p w:rsidR="00F00BC7" w:rsidRDefault="00F00BC7" w:rsidP="00656752"/>
    <w:p w:rsidR="00F00BC7" w:rsidRPr="00656752" w:rsidRDefault="00F00BC7" w:rsidP="00656752"/>
    <w:p w:rsidR="00656752" w:rsidRDefault="00656752" w:rsidP="00A41744">
      <w:r>
        <w:t>Данн</w:t>
      </w:r>
      <w:r w:rsidR="00F00BC7">
        <w:t>ы</w:t>
      </w:r>
      <w:r>
        <w:t xml:space="preserve">е </w:t>
      </w:r>
      <w:r w:rsidR="00F00BC7">
        <w:t>методические указания</w:t>
      </w:r>
      <w:r>
        <w:t xml:space="preserve"> предназначен</w:t>
      </w:r>
      <w:r w:rsidR="00F00BC7">
        <w:t>ы</w:t>
      </w:r>
      <w:r>
        <w:t xml:space="preserve"> для студентов, </w:t>
      </w:r>
      <w:r w:rsidR="00D930D8">
        <w:t xml:space="preserve">вышедших на выполнение </w:t>
      </w:r>
      <w:r w:rsidR="00A34075">
        <w:t>магистерской диссертации (далее – диссертации или ВКР)</w:t>
      </w:r>
      <w:r>
        <w:t xml:space="preserve"> по направлению </w:t>
      </w:r>
      <w:r w:rsidR="0088673A">
        <w:t>«</w:t>
      </w:r>
      <w:r w:rsidR="00F00BC7">
        <w:t>Машиностроение</w:t>
      </w:r>
      <w:r w:rsidR="0088673A">
        <w:t>» (</w:t>
      </w:r>
      <w:r>
        <w:t>15.04.0</w:t>
      </w:r>
      <w:r w:rsidR="00F00BC7">
        <w:t>1</w:t>
      </w:r>
      <w:r w:rsidR="0088673A">
        <w:t>)</w:t>
      </w:r>
      <w:r w:rsidR="0064025A">
        <w:t>,</w:t>
      </w:r>
      <w:r w:rsidR="0088673A">
        <w:t xml:space="preserve"> по магистерской программе «</w:t>
      </w:r>
      <w:r w:rsidR="00DF7C4B">
        <w:t>Цифровые и а</w:t>
      </w:r>
      <w:r w:rsidR="00F00BC7">
        <w:t>ддитивные технологии в машиностроении</w:t>
      </w:r>
      <w:r w:rsidR="0064025A">
        <w:t>»</w:t>
      </w:r>
      <w:r w:rsidR="00D930D8">
        <w:t>.</w:t>
      </w:r>
    </w:p>
    <w:p w:rsidR="00656752" w:rsidRDefault="00656752" w:rsidP="00656752">
      <w:pPr>
        <w:rPr>
          <w:color w:val="000000"/>
          <w:szCs w:val="28"/>
        </w:rPr>
      </w:pPr>
      <w:r w:rsidRPr="007B2F64">
        <w:rPr>
          <w:color w:val="000000"/>
          <w:szCs w:val="28"/>
        </w:rPr>
        <w:t xml:space="preserve">В </w:t>
      </w:r>
      <w:r w:rsidR="00F00BC7">
        <w:rPr>
          <w:color w:val="000000"/>
          <w:szCs w:val="28"/>
        </w:rPr>
        <w:t>методических указаниях</w:t>
      </w:r>
      <w:r w:rsidRPr="007B2F64">
        <w:rPr>
          <w:color w:val="000000"/>
          <w:szCs w:val="28"/>
        </w:rPr>
        <w:t xml:space="preserve"> рассматриваются организационные вопросы, связанные с подготовкой студента к </w:t>
      </w:r>
      <w:r>
        <w:rPr>
          <w:color w:val="000000"/>
          <w:szCs w:val="28"/>
        </w:rPr>
        <w:t xml:space="preserve">выполнению и защите </w:t>
      </w:r>
      <w:r w:rsidR="00A34075">
        <w:rPr>
          <w:color w:val="000000"/>
          <w:szCs w:val="28"/>
        </w:rPr>
        <w:t>диссертации</w:t>
      </w:r>
      <w:r w:rsidRPr="007B2F64">
        <w:rPr>
          <w:color w:val="000000"/>
          <w:szCs w:val="28"/>
        </w:rPr>
        <w:t xml:space="preserve">, допуском студента на преддипломную практику, </w:t>
      </w:r>
      <w:r>
        <w:rPr>
          <w:color w:val="000000"/>
          <w:szCs w:val="28"/>
        </w:rPr>
        <w:t>выполнение</w:t>
      </w:r>
      <w:r w:rsidRPr="007B2F64">
        <w:rPr>
          <w:color w:val="000000"/>
          <w:szCs w:val="28"/>
        </w:rPr>
        <w:t xml:space="preserve"> и защиту </w:t>
      </w:r>
      <w:r w:rsidR="00A34075">
        <w:rPr>
          <w:color w:val="000000"/>
          <w:szCs w:val="28"/>
        </w:rPr>
        <w:t>диссертации</w:t>
      </w:r>
      <w:r w:rsidRPr="007B2F64">
        <w:rPr>
          <w:color w:val="000000"/>
          <w:szCs w:val="28"/>
        </w:rPr>
        <w:t xml:space="preserve">, </w:t>
      </w:r>
      <w:r>
        <w:rPr>
          <w:color w:val="000000"/>
          <w:szCs w:val="28"/>
        </w:rPr>
        <w:t xml:space="preserve">а также правила </w:t>
      </w:r>
      <w:r w:rsidRPr="007B2F64">
        <w:rPr>
          <w:color w:val="000000"/>
          <w:szCs w:val="28"/>
        </w:rPr>
        <w:t>оформлени</w:t>
      </w:r>
      <w:r>
        <w:rPr>
          <w:color w:val="000000"/>
          <w:szCs w:val="28"/>
        </w:rPr>
        <w:t>я</w:t>
      </w:r>
      <w:r w:rsidRPr="007B2F64">
        <w:rPr>
          <w:color w:val="000000"/>
          <w:szCs w:val="28"/>
        </w:rPr>
        <w:t xml:space="preserve"> необходимой документации.</w:t>
      </w:r>
    </w:p>
    <w:p w:rsidR="00656752" w:rsidRPr="00656752" w:rsidRDefault="00656752" w:rsidP="00656752">
      <w:r w:rsidRPr="007B2F64">
        <w:rPr>
          <w:color w:val="000000"/>
          <w:szCs w:val="28"/>
        </w:rPr>
        <w:t xml:space="preserve">Также рассматриваются вопросы, связанные с оформлением </w:t>
      </w:r>
      <w:r w:rsidR="00A34075">
        <w:rPr>
          <w:color w:val="000000"/>
          <w:szCs w:val="28"/>
        </w:rPr>
        <w:t>ВКР</w:t>
      </w:r>
      <w:r w:rsidRPr="007B2F64">
        <w:rPr>
          <w:color w:val="000000"/>
          <w:szCs w:val="28"/>
        </w:rPr>
        <w:t>, е</w:t>
      </w:r>
      <w:r>
        <w:rPr>
          <w:color w:val="000000"/>
          <w:szCs w:val="28"/>
        </w:rPr>
        <w:t xml:space="preserve">е </w:t>
      </w:r>
      <w:r w:rsidRPr="007B2F64">
        <w:rPr>
          <w:color w:val="000000"/>
          <w:szCs w:val="28"/>
        </w:rPr>
        <w:t>содержанием, тематикой, объемом.</w:t>
      </w:r>
    </w:p>
    <w:p w:rsidR="00656752" w:rsidRDefault="00656752" w:rsidP="00656752"/>
    <w:p w:rsidR="00A16FA0" w:rsidRDefault="00A16FA0" w:rsidP="00656752"/>
    <w:p w:rsidR="00A16FA0" w:rsidRDefault="00A16FA0" w:rsidP="00656752"/>
    <w:p w:rsidR="00A16FA0" w:rsidRPr="00656752" w:rsidRDefault="00A16FA0" w:rsidP="00656752">
      <w:bookmarkStart w:id="3" w:name="_GoBack"/>
      <w:bookmarkEnd w:id="3"/>
    </w:p>
    <w:p w:rsidR="00656752" w:rsidRPr="00656752" w:rsidRDefault="00656752" w:rsidP="00656752"/>
    <w:p w:rsidR="00F00BC7" w:rsidRDefault="00F00BC7" w:rsidP="00656752"/>
    <w:p w:rsidR="00F00BC7" w:rsidRDefault="00F00BC7" w:rsidP="00656752"/>
    <w:p w:rsidR="00F00BC7" w:rsidRPr="00656752" w:rsidRDefault="00F00BC7" w:rsidP="00656752"/>
    <w:p w:rsidR="00656752" w:rsidRPr="00656752" w:rsidRDefault="00656752" w:rsidP="00656752"/>
    <w:p w:rsidR="000D74B1" w:rsidRDefault="00F00BC7" w:rsidP="00C47F2F">
      <w:r>
        <w:t>Методические указания</w:t>
      </w:r>
      <w:r w:rsidR="00205BDB">
        <w:t xml:space="preserve"> </w:t>
      </w:r>
      <w:r w:rsidR="00C47F2F" w:rsidRPr="00C47F2F">
        <w:t>рассмотрен</w:t>
      </w:r>
      <w:r>
        <w:t xml:space="preserve">ы на заседании кафедры </w:t>
      </w:r>
      <w:r>
        <w:rPr>
          <w:szCs w:val="20"/>
        </w:rPr>
        <w:t>ц</w:t>
      </w:r>
      <w:r w:rsidRPr="000C0F20">
        <w:rPr>
          <w:szCs w:val="20"/>
        </w:rPr>
        <w:t>ифровых</w:t>
      </w:r>
      <w:r w:rsidRPr="00F00BC7">
        <w:rPr>
          <w:szCs w:val="20"/>
        </w:rPr>
        <w:t xml:space="preserve"> </w:t>
      </w:r>
      <w:r>
        <w:rPr>
          <w:szCs w:val="20"/>
        </w:rPr>
        <w:t>и аддитивных технологий</w:t>
      </w:r>
      <w:r w:rsidR="00656752" w:rsidRPr="00C47F2F">
        <w:t xml:space="preserve"> и рекомендованы для использования в учебном</w:t>
      </w:r>
      <w:r w:rsidR="00656752" w:rsidRPr="00656752">
        <w:t xml:space="preserve"> процессе.</w:t>
      </w:r>
    </w:p>
    <w:bookmarkEnd w:id="0"/>
    <w:bookmarkEnd w:id="1"/>
    <w:bookmarkEnd w:id="2"/>
    <w:p w:rsidR="00F00BC7" w:rsidRDefault="00F00BC7">
      <w:pPr>
        <w:spacing w:line="240" w:lineRule="auto"/>
        <w:ind w:firstLine="0"/>
        <w:jc w:val="left"/>
        <w:rPr>
          <w:b/>
          <w:bCs/>
          <w:color w:val="000000"/>
          <w:sz w:val="32"/>
          <w:szCs w:val="32"/>
        </w:rPr>
      </w:pPr>
      <w:r>
        <w:rPr>
          <w:color w:val="000000"/>
          <w:sz w:val="32"/>
          <w:szCs w:val="32"/>
        </w:rPr>
        <w:br w:type="page"/>
      </w:r>
    </w:p>
    <w:p w:rsidR="00491697" w:rsidRPr="007B2F64" w:rsidRDefault="00491697" w:rsidP="004E5293">
      <w:pPr>
        <w:pStyle w:val="ad"/>
        <w:spacing w:line="360" w:lineRule="auto"/>
        <w:rPr>
          <w:color w:val="000000"/>
          <w:sz w:val="32"/>
          <w:szCs w:val="32"/>
        </w:rPr>
      </w:pPr>
      <w:r w:rsidRPr="007B2F64">
        <w:rPr>
          <w:color w:val="000000"/>
          <w:sz w:val="32"/>
          <w:szCs w:val="32"/>
        </w:rPr>
        <w:lastRenderedPageBreak/>
        <w:t>Содержание</w:t>
      </w:r>
    </w:p>
    <w:p w:rsidR="00D0340B" w:rsidRDefault="00826C20">
      <w:pPr>
        <w:pStyle w:val="12"/>
        <w:rPr>
          <w:rFonts w:asciiTheme="minorHAnsi" w:eastAsiaTheme="minorEastAsia" w:hAnsiTheme="minorHAnsi" w:cstheme="minorBidi"/>
          <w:iCs w:val="0"/>
          <w:sz w:val="22"/>
          <w:szCs w:val="22"/>
        </w:rPr>
      </w:pPr>
      <w:r w:rsidRPr="00DE02D2">
        <w:rPr>
          <w:szCs w:val="20"/>
        </w:rPr>
        <w:fldChar w:fldCharType="begin"/>
      </w:r>
      <w:r w:rsidR="00491697" w:rsidRPr="00DE02D2">
        <w:rPr>
          <w:szCs w:val="20"/>
        </w:rPr>
        <w:instrText xml:space="preserve"> TOC \o "1-3" \h \z \u </w:instrText>
      </w:r>
      <w:r w:rsidRPr="00DE02D2">
        <w:rPr>
          <w:szCs w:val="20"/>
        </w:rPr>
        <w:fldChar w:fldCharType="separate"/>
      </w:r>
      <w:hyperlink w:anchor="_Toc20087310" w:history="1">
        <w:r w:rsidR="00D0340B" w:rsidRPr="00726642">
          <w:rPr>
            <w:rStyle w:val="ac"/>
          </w:rPr>
          <w:t>1</w:t>
        </w:r>
        <w:r w:rsidR="00D0340B">
          <w:rPr>
            <w:rFonts w:asciiTheme="minorHAnsi" w:eastAsiaTheme="minorEastAsia" w:hAnsiTheme="minorHAnsi" w:cstheme="minorBidi"/>
            <w:iCs w:val="0"/>
            <w:sz w:val="22"/>
            <w:szCs w:val="22"/>
          </w:rPr>
          <w:tab/>
        </w:r>
        <w:r w:rsidR="00D0340B" w:rsidRPr="00726642">
          <w:rPr>
            <w:rStyle w:val="ac"/>
          </w:rPr>
          <w:t>Цели и задачи магистерской диссертации</w:t>
        </w:r>
        <w:r w:rsidR="00D0340B">
          <w:rPr>
            <w:webHidden/>
          </w:rPr>
          <w:tab/>
        </w:r>
        <w:r w:rsidR="00D0340B">
          <w:rPr>
            <w:webHidden/>
          </w:rPr>
          <w:fldChar w:fldCharType="begin"/>
        </w:r>
        <w:r w:rsidR="00D0340B">
          <w:rPr>
            <w:webHidden/>
          </w:rPr>
          <w:instrText xml:space="preserve"> PAGEREF _Toc20087310 \h </w:instrText>
        </w:r>
        <w:r w:rsidR="00D0340B">
          <w:rPr>
            <w:webHidden/>
          </w:rPr>
        </w:r>
        <w:r w:rsidR="00D0340B">
          <w:rPr>
            <w:webHidden/>
          </w:rPr>
          <w:fldChar w:fldCharType="separate"/>
        </w:r>
        <w:r w:rsidR="0011136B">
          <w:rPr>
            <w:webHidden/>
          </w:rPr>
          <w:t>4</w:t>
        </w:r>
        <w:r w:rsidR="00D0340B">
          <w:rPr>
            <w:webHidden/>
          </w:rPr>
          <w:fldChar w:fldCharType="end"/>
        </w:r>
      </w:hyperlink>
    </w:p>
    <w:p w:rsidR="00D0340B" w:rsidRDefault="00EE309E">
      <w:pPr>
        <w:pStyle w:val="12"/>
        <w:rPr>
          <w:rFonts w:asciiTheme="minorHAnsi" w:eastAsiaTheme="minorEastAsia" w:hAnsiTheme="minorHAnsi" w:cstheme="minorBidi"/>
          <w:iCs w:val="0"/>
          <w:sz w:val="22"/>
          <w:szCs w:val="22"/>
        </w:rPr>
      </w:pPr>
      <w:hyperlink w:anchor="_Toc20087311" w:history="1">
        <w:r w:rsidR="00D0340B" w:rsidRPr="00726642">
          <w:rPr>
            <w:rStyle w:val="ac"/>
          </w:rPr>
          <w:t>2</w:t>
        </w:r>
        <w:r w:rsidR="00D0340B">
          <w:rPr>
            <w:rFonts w:asciiTheme="minorHAnsi" w:eastAsiaTheme="minorEastAsia" w:hAnsiTheme="minorHAnsi" w:cstheme="minorBidi"/>
            <w:iCs w:val="0"/>
            <w:sz w:val="22"/>
            <w:szCs w:val="22"/>
          </w:rPr>
          <w:tab/>
        </w:r>
        <w:r w:rsidR="00D0340B" w:rsidRPr="00726642">
          <w:rPr>
            <w:rStyle w:val="ac"/>
          </w:rPr>
          <w:t>Тематика диссертации</w:t>
        </w:r>
        <w:r w:rsidR="00D0340B">
          <w:rPr>
            <w:webHidden/>
          </w:rPr>
          <w:tab/>
        </w:r>
        <w:r w:rsidR="00D0340B">
          <w:rPr>
            <w:webHidden/>
          </w:rPr>
          <w:fldChar w:fldCharType="begin"/>
        </w:r>
        <w:r w:rsidR="00D0340B">
          <w:rPr>
            <w:webHidden/>
          </w:rPr>
          <w:instrText xml:space="preserve"> PAGEREF _Toc20087311 \h </w:instrText>
        </w:r>
        <w:r w:rsidR="00D0340B">
          <w:rPr>
            <w:webHidden/>
          </w:rPr>
        </w:r>
        <w:r w:rsidR="00D0340B">
          <w:rPr>
            <w:webHidden/>
          </w:rPr>
          <w:fldChar w:fldCharType="separate"/>
        </w:r>
        <w:r w:rsidR="0011136B">
          <w:rPr>
            <w:webHidden/>
          </w:rPr>
          <w:t>4</w:t>
        </w:r>
        <w:r w:rsidR="00D0340B">
          <w:rPr>
            <w:webHidden/>
          </w:rPr>
          <w:fldChar w:fldCharType="end"/>
        </w:r>
      </w:hyperlink>
    </w:p>
    <w:p w:rsidR="00D0340B" w:rsidRDefault="00EE309E">
      <w:pPr>
        <w:pStyle w:val="12"/>
        <w:rPr>
          <w:rFonts w:asciiTheme="minorHAnsi" w:eastAsiaTheme="minorEastAsia" w:hAnsiTheme="minorHAnsi" w:cstheme="minorBidi"/>
          <w:iCs w:val="0"/>
          <w:sz w:val="22"/>
          <w:szCs w:val="22"/>
        </w:rPr>
      </w:pPr>
      <w:hyperlink w:anchor="_Toc20087312" w:history="1">
        <w:r w:rsidR="00D0340B" w:rsidRPr="00726642">
          <w:rPr>
            <w:rStyle w:val="ac"/>
          </w:rPr>
          <w:t>3</w:t>
        </w:r>
        <w:r w:rsidR="00D0340B">
          <w:rPr>
            <w:rFonts w:asciiTheme="minorHAnsi" w:eastAsiaTheme="minorEastAsia" w:hAnsiTheme="minorHAnsi" w:cstheme="minorBidi"/>
            <w:iCs w:val="0"/>
            <w:sz w:val="22"/>
            <w:szCs w:val="22"/>
          </w:rPr>
          <w:tab/>
        </w:r>
        <w:r w:rsidR="00D0340B" w:rsidRPr="00726642">
          <w:rPr>
            <w:rStyle w:val="ac"/>
          </w:rPr>
          <w:t>Состав и объем диссертации</w:t>
        </w:r>
        <w:r w:rsidR="00D0340B">
          <w:rPr>
            <w:webHidden/>
          </w:rPr>
          <w:tab/>
        </w:r>
        <w:r w:rsidR="00D0340B">
          <w:rPr>
            <w:webHidden/>
          </w:rPr>
          <w:fldChar w:fldCharType="begin"/>
        </w:r>
        <w:r w:rsidR="00D0340B">
          <w:rPr>
            <w:webHidden/>
          </w:rPr>
          <w:instrText xml:space="preserve"> PAGEREF _Toc20087312 \h </w:instrText>
        </w:r>
        <w:r w:rsidR="00D0340B">
          <w:rPr>
            <w:webHidden/>
          </w:rPr>
        </w:r>
        <w:r w:rsidR="00D0340B">
          <w:rPr>
            <w:webHidden/>
          </w:rPr>
          <w:fldChar w:fldCharType="separate"/>
        </w:r>
        <w:r w:rsidR="0011136B">
          <w:rPr>
            <w:webHidden/>
          </w:rPr>
          <w:t>6</w:t>
        </w:r>
        <w:r w:rsidR="00D0340B">
          <w:rPr>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13" w:history="1">
        <w:r w:rsidR="00D0340B" w:rsidRPr="00726642">
          <w:rPr>
            <w:rStyle w:val="ac"/>
            <w:noProof/>
          </w:rPr>
          <w:t>3.1</w:t>
        </w:r>
        <w:r w:rsidR="00D0340B">
          <w:rPr>
            <w:rFonts w:asciiTheme="minorHAnsi" w:eastAsiaTheme="minorEastAsia" w:hAnsiTheme="minorHAnsi" w:cstheme="minorBidi"/>
            <w:noProof/>
            <w:sz w:val="22"/>
            <w:szCs w:val="22"/>
          </w:rPr>
          <w:tab/>
        </w:r>
        <w:r w:rsidR="00D0340B" w:rsidRPr="00726642">
          <w:rPr>
            <w:rStyle w:val="ac"/>
            <w:noProof/>
          </w:rPr>
          <w:t>Состав и объем расчетно-пояснительной записки</w:t>
        </w:r>
        <w:r w:rsidR="00D0340B">
          <w:rPr>
            <w:noProof/>
            <w:webHidden/>
          </w:rPr>
          <w:tab/>
        </w:r>
        <w:r w:rsidR="00D0340B">
          <w:rPr>
            <w:noProof/>
            <w:webHidden/>
          </w:rPr>
          <w:fldChar w:fldCharType="begin"/>
        </w:r>
        <w:r w:rsidR="00D0340B">
          <w:rPr>
            <w:noProof/>
            <w:webHidden/>
          </w:rPr>
          <w:instrText xml:space="preserve"> PAGEREF _Toc20087313 \h </w:instrText>
        </w:r>
        <w:r w:rsidR="00D0340B">
          <w:rPr>
            <w:noProof/>
            <w:webHidden/>
          </w:rPr>
        </w:r>
        <w:r w:rsidR="00D0340B">
          <w:rPr>
            <w:noProof/>
            <w:webHidden/>
          </w:rPr>
          <w:fldChar w:fldCharType="separate"/>
        </w:r>
        <w:r w:rsidR="0011136B">
          <w:rPr>
            <w:noProof/>
            <w:webHidden/>
          </w:rPr>
          <w:t>6</w:t>
        </w:r>
        <w:r w:rsidR="00D0340B">
          <w:rPr>
            <w:noProof/>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14" w:history="1">
        <w:r w:rsidR="00D0340B" w:rsidRPr="00726642">
          <w:rPr>
            <w:rStyle w:val="ac"/>
            <w:noProof/>
          </w:rPr>
          <w:t>3.2</w:t>
        </w:r>
        <w:r w:rsidR="00D0340B">
          <w:rPr>
            <w:rFonts w:asciiTheme="minorHAnsi" w:eastAsiaTheme="minorEastAsia" w:hAnsiTheme="minorHAnsi" w:cstheme="minorBidi"/>
            <w:noProof/>
            <w:sz w:val="22"/>
            <w:szCs w:val="22"/>
          </w:rPr>
          <w:tab/>
        </w:r>
        <w:r w:rsidR="00D0340B" w:rsidRPr="00726642">
          <w:rPr>
            <w:rStyle w:val="ac"/>
            <w:noProof/>
          </w:rPr>
          <w:t>Состав и объем приложений к расчетно-пояснительной записке</w:t>
        </w:r>
        <w:r w:rsidR="00D0340B">
          <w:rPr>
            <w:noProof/>
            <w:webHidden/>
          </w:rPr>
          <w:tab/>
        </w:r>
        <w:r w:rsidR="00D0340B">
          <w:rPr>
            <w:noProof/>
            <w:webHidden/>
          </w:rPr>
          <w:fldChar w:fldCharType="begin"/>
        </w:r>
        <w:r w:rsidR="00D0340B">
          <w:rPr>
            <w:noProof/>
            <w:webHidden/>
          </w:rPr>
          <w:instrText xml:space="preserve"> PAGEREF _Toc20087314 \h </w:instrText>
        </w:r>
        <w:r w:rsidR="00D0340B">
          <w:rPr>
            <w:noProof/>
            <w:webHidden/>
          </w:rPr>
        </w:r>
        <w:r w:rsidR="00D0340B">
          <w:rPr>
            <w:noProof/>
            <w:webHidden/>
          </w:rPr>
          <w:fldChar w:fldCharType="separate"/>
        </w:r>
        <w:r w:rsidR="0011136B">
          <w:rPr>
            <w:noProof/>
            <w:webHidden/>
          </w:rPr>
          <w:t>7</w:t>
        </w:r>
        <w:r w:rsidR="00D0340B">
          <w:rPr>
            <w:noProof/>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15" w:history="1">
        <w:r w:rsidR="00D0340B" w:rsidRPr="00726642">
          <w:rPr>
            <w:rStyle w:val="ac"/>
            <w:noProof/>
          </w:rPr>
          <w:t>3.3</w:t>
        </w:r>
        <w:r w:rsidR="00D0340B">
          <w:rPr>
            <w:rFonts w:asciiTheme="minorHAnsi" w:eastAsiaTheme="minorEastAsia" w:hAnsiTheme="minorHAnsi" w:cstheme="minorBidi"/>
            <w:noProof/>
            <w:sz w:val="22"/>
            <w:szCs w:val="22"/>
          </w:rPr>
          <w:tab/>
        </w:r>
        <w:r w:rsidR="00D0340B" w:rsidRPr="00726642">
          <w:rPr>
            <w:rStyle w:val="ac"/>
            <w:noProof/>
          </w:rPr>
          <w:t>Состав и объем графической части</w:t>
        </w:r>
        <w:r w:rsidR="00D0340B">
          <w:rPr>
            <w:noProof/>
            <w:webHidden/>
          </w:rPr>
          <w:tab/>
        </w:r>
        <w:r w:rsidR="00D0340B">
          <w:rPr>
            <w:noProof/>
            <w:webHidden/>
          </w:rPr>
          <w:fldChar w:fldCharType="begin"/>
        </w:r>
        <w:r w:rsidR="00D0340B">
          <w:rPr>
            <w:noProof/>
            <w:webHidden/>
          </w:rPr>
          <w:instrText xml:space="preserve"> PAGEREF _Toc20087315 \h </w:instrText>
        </w:r>
        <w:r w:rsidR="00D0340B">
          <w:rPr>
            <w:noProof/>
            <w:webHidden/>
          </w:rPr>
        </w:r>
        <w:r w:rsidR="00D0340B">
          <w:rPr>
            <w:noProof/>
            <w:webHidden/>
          </w:rPr>
          <w:fldChar w:fldCharType="separate"/>
        </w:r>
        <w:r w:rsidR="0011136B">
          <w:rPr>
            <w:noProof/>
            <w:webHidden/>
          </w:rPr>
          <w:t>7</w:t>
        </w:r>
        <w:r w:rsidR="00D0340B">
          <w:rPr>
            <w:noProof/>
            <w:webHidden/>
          </w:rPr>
          <w:fldChar w:fldCharType="end"/>
        </w:r>
      </w:hyperlink>
    </w:p>
    <w:p w:rsidR="00D0340B" w:rsidRDefault="00EE309E">
      <w:pPr>
        <w:pStyle w:val="12"/>
        <w:rPr>
          <w:rFonts w:asciiTheme="minorHAnsi" w:eastAsiaTheme="minorEastAsia" w:hAnsiTheme="minorHAnsi" w:cstheme="minorBidi"/>
          <w:iCs w:val="0"/>
          <w:sz w:val="22"/>
          <w:szCs w:val="22"/>
        </w:rPr>
      </w:pPr>
      <w:hyperlink w:anchor="_Toc20087316" w:history="1">
        <w:r w:rsidR="00D0340B" w:rsidRPr="00726642">
          <w:rPr>
            <w:rStyle w:val="ac"/>
          </w:rPr>
          <w:t>4</w:t>
        </w:r>
        <w:r w:rsidR="00D0340B">
          <w:rPr>
            <w:rFonts w:asciiTheme="minorHAnsi" w:eastAsiaTheme="minorEastAsia" w:hAnsiTheme="minorHAnsi" w:cstheme="minorBidi"/>
            <w:iCs w:val="0"/>
            <w:sz w:val="22"/>
            <w:szCs w:val="22"/>
          </w:rPr>
          <w:tab/>
        </w:r>
        <w:r w:rsidR="00D0340B" w:rsidRPr="00726642">
          <w:rPr>
            <w:rStyle w:val="ac"/>
          </w:rPr>
          <w:t>Контроль за ходом выполнения диссертации</w:t>
        </w:r>
        <w:r w:rsidR="00D0340B">
          <w:rPr>
            <w:webHidden/>
          </w:rPr>
          <w:tab/>
        </w:r>
        <w:r w:rsidR="00D0340B">
          <w:rPr>
            <w:webHidden/>
          </w:rPr>
          <w:fldChar w:fldCharType="begin"/>
        </w:r>
        <w:r w:rsidR="00D0340B">
          <w:rPr>
            <w:webHidden/>
          </w:rPr>
          <w:instrText xml:space="preserve"> PAGEREF _Toc20087316 \h </w:instrText>
        </w:r>
        <w:r w:rsidR="00D0340B">
          <w:rPr>
            <w:webHidden/>
          </w:rPr>
        </w:r>
        <w:r w:rsidR="00D0340B">
          <w:rPr>
            <w:webHidden/>
          </w:rPr>
          <w:fldChar w:fldCharType="separate"/>
        </w:r>
        <w:r w:rsidR="0011136B">
          <w:rPr>
            <w:webHidden/>
          </w:rPr>
          <w:t>8</w:t>
        </w:r>
        <w:r w:rsidR="00D0340B">
          <w:rPr>
            <w:webHidden/>
          </w:rPr>
          <w:fldChar w:fldCharType="end"/>
        </w:r>
      </w:hyperlink>
    </w:p>
    <w:p w:rsidR="00D0340B" w:rsidRDefault="00EE309E">
      <w:pPr>
        <w:pStyle w:val="12"/>
        <w:rPr>
          <w:rFonts w:asciiTheme="minorHAnsi" w:eastAsiaTheme="minorEastAsia" w:hAnsiTheme="minorHAnsi" w:cstheme="minorBidi"/>
          <w:iCs w:val="0"/>
          <w:sz w:val="22"/>
          <w:szCs w:val="22"/>
        </w:rPr>
      </w:pPr>
      <w:hyperlink w:anchor="_Toc20087317" w:history="1">
        <w:r w:rsidR="00D0340B" w:rsidRPr="00726642">
          <w:rPr>
            <w:rStyle w:val="ac"/>
          </w:rPr>
          <w:t>5</w:t>
        </w:r>
        <w:r w:rsidR="00D0340B">
          <w:rPr>
            <w:rFonts w:asciiTheme="minorHAnsi" w:eastAsiaTheme="minorEastAsia" w:hAnsiTheme="minorHAnsi" w:cstheme="minorBidi"/>
            <w:iCs w:val="0"/>
            <w:sz w:val="22"/>
            <w:szCs w:val="22"/>
          </w:rPr>
          <w:tab/>
        </w:r>
        <w:r w:rsidR="00D0340B" w:rsidRPr="00726642">
          <w:rPr>
            <w:rStyle w:val="ac"/>
          </w:rPr>
          <w:t>Защита магистерской диссертации</w:t>
        </w:r>
        <w:r w:rsidR="00D0340B">
          <w:rPr>
            <w:webHidden/>
          </w:rPr>
          <w:tab/>
        </w:r>
        <w:r w:rsidR="00D0340B">
          <w:rPr>
            <w:webHidden/>
          </w:rPr>
          <w:fldChar w:fldCharType="begin"/>
        </w:r>
        <w:r w:rsidR="00D0340B">
          <w:rPr>
            <w:webHidden/>
          </w:rPr>
          <w:instrText xml:space="preserve"> PAGEREF _Toc20087317 \h </w:instrText>
        </w:r>
        <w:r w:rsidR="00D0340B">
          <w:rPr>
            <w:webHidden/>
          </w:rPr>
        </w:r>
        <w:r w:rsidR="00D0340B">
          <w:rPr>
            <w:webHidden/>
          </w:rPr>
          <w:fldChar w:fldCharType="separate"/>
        </w:r>
        <w:r w:rsidR="0011136B">
          <w:rPr>
            <w:webHidden/>
          </w:rPr>
          <w:t>8</w:t>
        </w:r>
        <w:r w:rsidR="00D0340B">
          <w:rPr>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18" w:history="1">
        <w:r w:rsidR="00D0340B" w:rsidRPr="00726642">
          <w:rPr>
            <w:rStyle w:val="ac"/>
            <w:noProof/>
          </w:rPr>
          <w:t>5.1</w:t>
        </w:r>
        <w:r w:rsidR="00D0340B">
          <w:rPr>
            <w:rFonts w:asciiTheme="minorHAnsi" w:eastAsiaTheme="minorEastAsia" w:hAnsiTheme="minorHAnsi" w:cstheme="minorBidi"/>
            <w:noProof/>
            <w:sz w:val="22"/>
            <w:szCs w:val="22"/>
          </w:rPr>
          <w:tab/>
        </w:r>
        <w:r w:rsidR="00D0340B" w:rsidRPr="00726642">
          <w:rPr>
            <w:rStyle w:val="ac"/>
            <w:noProof/>
          </w:rPr>
          <w:t>Определение даты защиты ВКР</w:t>
        </w:r>
        <w:r w:rsidR="00D0340B">
          <w:rPr>
            <w:noProof/>
            <w:webHidden/>
          </w:rPr>
          <w:tab/>
        </w:r>
        <w:r w:rsidR="00D0340B">
          <w:rPr>
            <w:noProof/>
            <w:webHidden/>
          </w:rPr>
          <w:fldChar w:fldCharType="begin"/>
        </w:r>
        <w:r w:rsidR="00D0340B">
          <w:rPr>
            <w:noProof/>
            <w:webHidden/>
          </w:rPr>
          <w:instrText xml:space="preserve"> PAGEREF _Toc20087318 \h </w:instrText>
        </w:r>
        <w:r w:rsidR="00D0340B">
          <w:rPr>
            <w:noProof/>
            <w:webHidden/>
          </w:rPr>
        </w:r>
        <w:r w:rsidR="00D0340B">
          <w:rPr>
            <w:noProof/>
            <w:webHidden/>
          </w:rPr>
          <w:fldChar w:fldCharType="separate"/>
        </w:r>
        <w:r w:rsidR="0011136B">
          <w:rPr>
            <w:noProof/>
            <w:webHidden/>
          </w:rPr>
          <w:t>9</w:t>
        </w:r>
        <w:r w:rsidR="00D0340B">
          <w:rPr>
            <w:noProof/>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19" w:history="1">
        <w:r w:rsidR="00D0340B" w:rsidRPr="00726642">
          <w:rPr>
            <w:rStyle w:val="ac"/>
            <w:noProof/>
          </w:rPr>
          <w:t>5.2</w:t>
        </w:r>
        <w:r w:rsidR="00D0340B">
          <w:rPr>
            <w:rFonts w:asciiTheme="minorHAnsi" w:eastAsiaTheme="minorEastAsia" w:hAnsiTheme="minorHAnsi" w:cstheme="minorBidi"/>
            <w:noProof/>
            <w:sz w:val="22"/>
            <w:szCs w:val="22"/>
          </w:rPr>
          <w:tab/>
        </w:r>
        <w:r w:rsidR="00D0340B" w:rsidRPr="00726642">
          <w:rPr>
            <w:rStyle w:val="ac"/>
            <w:noProof/>
          </w:rPr>
          <w:t>Допуск к защите ВКР</w:t>
        </w:r>
        <w:r w:rsidR="00D0340B">
          <w:rPr>
            <w:noProof/>
            <w:webHidden/>
          </w:rPr>
          <w:tab/>
        </w:r>
        <w:r w:rsidR="00D0340B">
          <w:rPr>
            <w:noProof/>
            <w:webHidden/>
          </w:rPr>
          <w:fldChar w:fldCharType="begin"/>
        </w:r>
        <w:r w:rsidR="00D0340B">
          <w:rPr>
            <w:noProof/>
            <w:webHidden/>
          </w:rPr>
          <w:instrText xml:space="preserve"> PAGEREF _Toc20087319 \h </w:instrText>
        </w:r>
        <w:r w:rsidR="00D0340B">
          <w:rPr>
            <w:noProof/>
            <w:webHidden/>
          </w:rPr>
        </w:r>
        <w:r w:rsidR="00D0340B">
          <w:rPr>
            <w:noProof/>
            <w:webHidden/>
          </w:rPr>
          <w:fldChar w:fldCharType="separate"/>
        </w:r>
        <w:r w:rsidR="0011136B">
          <w:rPr>
            <w:noProof/>
            <w:webHidden/>
          </w:rPr>
          <w:t>9</w:t>
        </w:r>
        <w:r w:rsidR="00D0340B">
          <w:rPr>
            <w:noProof/>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20" w:history="1">
        <w:r w:rsidR="00D0340B" w:rsidRPr="00726642">
          <w:rPr>
            <w:rStyle w:val="ac"/>
            <w:noProof/>
          </w:rPr>
          <w:t>5.3</w:t>
        </w:r>
        <w:r w:rsidR="00D0340B">
          <w:rPr>
            <w:rFonts w:asciiTheme="minorHAnsi" w:eastAsiaTheme="minorEastAsia" w:hAnsiTheme="minorHAnsi" w:cstheme="minorBidi"/>
            <w:noProof/>
            <w:sz w:val="22"/>
            <w:szCs w:val="22"/>
          </w:rPr>
          <w:tab/>
        </w:r>
        <w:r w:rsidR="00D0340B" w:rsidRPr="00726642">
          <w:rPr>
            <w:rStyle w:val="ac"/>
            <w:noProof/>
          </w:rPr>
          <w:t>Представление материалов на защиту ВКР</w:t>
        </w:r>
        <w:r w:rsidR="00D0340B">
          <w:rPr>
            <w:noProof/>
            <w:webHidden/>
          </w:rPr>
          <w:tab/>
        </w:r>
        <w:r w:rsidR="00D0340B">
          <w:rPr>
            <w:noProof/>
            <w:webHidden/>
          </w:rPr>
          <w:fldChar w:fldCharType="begin"/>
        </w:r>
        <w:r w:rsidR="00D0340B">
          <w:rPr>
            <w:noProof/>
            <w:webHidden/>
          </w:rPr>
          <w:instrText xml:space="preserve"> PAGEREF _Toc20087320 \h </w:instrText>
        </w:r>
        <w:r w:rsidR="00D0340B">
          <w:rPr>
            <w:noProof/>
            <w:webHidden/>
          </w:rPr>
        </w:r>
        <w:r w:rsidR="00D0340B">
          <w:rPr>
            <w:noProof/>
            <w:webHidden/>
          </w:rPr>
          <w:fldChar w:fldCharType="separate"/>
        </w:r>
        <w:r w:rsidR="0011136B">
          <w:rPr>
            <w:noProof/>
            <w:webHidden/>
          </w:rPr>
          <w:t>10</w:t>
        </w:r>
        <w:r w:rsidR="00D0340B">
          <w:rPr>
            <w:noProof/>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21" w:history="1">
        <w:r w:rsidR="00D0340B" w:rsidRPr="00726642">
          <w:rPr>
            <w:rStyle w:val="ac"/>
            <w:noProof/>
          </w:rPr>
          <w:t>5.4</w:t>
        </w:r>
        <w:r w:rsidR="00D0340B">
          <w:rPr>
            <w:rFonts w:asciiTheme="minorHAnsi" w:eastAsiaTheme="minorEastAsia" w:hAnsiTheme="minorHAnsi" w:cstheme="minorBidi"/>
            <w:noProof/>
            <w:sz w:val="22"/>
            <w:szCs w:val="22"/>
          </w:rPr>
          <w:tab/>
        </w:r>
        <w:r w:rsidR="00D0340B" w:rsidRPr="00726642">
          <w:rPr>
            <w:rStyle w:val="ac"/>
            <w:noProof/>
          </w:rPr>
          <w:t>Порядок защиты ВКР</w:t>
        </w:r>
        <w:r w:rsidR="00D0340B">
          <w:rPr>
            <w:noProof/>
            <w:webHidden/>
          </w:rPr>
          <w:tab/>
        </w:r>
        <w:r w:rsidR="00D0340B">
          <w:rPr>
            <w:noProof/>
            <w:webHidden/>
          </w:rPr>
          <w:fldChar w:fldCharType="begin"/>
        </w:r>
        <w:r w:rsidR="00D0340B">
          <w:rPr>
            <w:noProof/>
            <w:webHidden/>
          </w:rPr>
          <w:instrText xml:space="preserve"> PAGEREF _Toc20087321 \h </w:instrText>
        </w:r>
        <w:r w:rsidR="00D0340B">
          <w:rPr>
            <w:noProof/>
            <w:webHidden/>
          </w:rPr>
        </w:r>
        <w:r w:rsidR="00D0340B">
          <w:rPr>
            <w:noProof/>
            <w:webHidden/>
          </w:rPr>
          <w:fldChar w:fldCharType="separate"/>
        </w:r>
        <w:r w:rsidR="0011136B">
          <w:rPr>
            <w:noProof/>
            <w:webHidden/>
          </w:rPr>
          <w:t>10</w:t>
        </w:r>
        <w:r w:rsidR="00D0340B">
          <w:rPr>
            <w:noProof/>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22" w:history="1">
        <w:r w:rsidR="00D0340B" w:rsidRPr="00726642">
          <w:rPr>
            <w:rStyle w:val="ac"/>
            <w:noProof/>
          </w:rPr>
          <w:t>5.5</w:t>
        </w:r>
        <w:r w:rsidR="00D0340B">
          <w:rPr>
            <w:rFonts w:asciiTheme="minorHAnsi" w:eastAsiaTheme="minorEastAsia" w:hAnsiTheme="minorHAnsi" w:cstheme="minorBidi"/>
            <w:noProof/>
            <w:sz w:val="22"/>
            <w:szCs w:val="22"/>
          </w:rPr>
          <w:tab/>
        </w:r>
        <w:r w:rsidR="00D0340B" w:rsidRPr="00726642">
          <w:rPr>
            <w:rStyle w:val="ac"/>
            <w:noProof/>
          </w:rPr>
          <w:t>Критерии оценки ВКР</w:t>
        </w:r>
        <w:r w:rsidR="00D0340B">
          <w:rPr>
            <w:noProof/>
            <w:webHidden/>
          </w:rPr>
          <w:tab/>
        </w:r>
        <w:r w:rsidR="00D0340B">
          <w:rPr>
            <w:noProof/>
            <w:webHidden/>
          </w:rPr>
          <w:fldChar w:fldCharType="begin"/>
        </w:r>
        <w:r w:rsidR="00D0340B">
          <w:rPr>
            <w:noProof/>
            <w:webHidden/>
          </w:rPr>
          <w:instrText xml:space="preserve"> PAGEREF _Toc20087322 \h </w:instrText>
        </w:r>
        <w:r w:rsidR="00D0340B">
          <w:rPr>
            <w:noProof/>
            <w:webHidden/>
          </w:rPr>
        </w:r>
        <w:r w:rsidR="00D0340B">
          <w:rPr>
            <w:noProof/>
            <w:webHidden/>
          </w:rPr>
          <w:fldChar w:fldCharType="separate"/>
        </w:r>
        <w:r w:rsidR="0011136B">
          <w:rPr>
            <w:noProof/>
            <w:webHidden/>
          </w:rPr>
          <w:t>11</w:t>
        </w:r>
        <w:r w:rsidR="00D0340B">
          <w:rPr>
            <w:noProof/>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23" w:history="1">
        <w:r w:rsidR="00D0340B" w:rsidRPr="00726642">
          <w:rPr>
            <w:rStyle w:val="ac"/>
            <w:noProof/>
          </w:rPr>
          <w:t>5.6</w:t>
        </w:r>
        <w:r w:rsidR="00D0340B">
          <w:rPr>
            <w:rFonts w:asciiTheme="minorHAnsi" w:eastAsiaTheme="minorEastAsia" w:hAnsiTheme="minorHAnsi" w:cstheme="minorBidi"/>
            <w:noProof/>
            <w:sz w:val="22"/>
            <w:szCs w:val="22"/>
          </w:rPr>
          <w:tab/>
        </w:r>
        <w:r w:rsidR="00D0340B" w:rsidRPr="00726642">
          <w:rPr>
            <w:rStyle w:val="ac"/>
            <w:noProof/>
          </w:rPr>
          <w:t>Доклад по ВКР</w:t>
        </w:r>
        <w:r w:rsidR="00D0340B">
          <w:rPr>
            <w:noProof/>
            <w:webHidden/>
          </w:rPr>
          <w:tab/>
        </w:r>
        <w:r w:rsidR="00D0340B">
          <w:rPr>
            <w:noProof/>
            <w:webHidden/>
          </w:rPr>
          <w:fldChar w:fldCharType="begin"/>
        </w:r>
        <w:r w:rsidR="00D0340B">
          <w:rPr>
            <w:noProof/>
            <w:webHidden/>
          </w:rPr>
          <w:instrText xml:space="preserve"> PAGEREF _Toc20087323 \h </w:instrText>
        </w:r>
        <w:r w:rsidR="00D0340B">
          <w:rPr>
            <w:noProof/>
            <w:webHidden/>
          </w:rPr>
        </w:r>
        <w:r w:rsidR="00D0340B">
          <w:rPr>
            <w:noProof/>
            <w:webHidden/>
          </w:rPr>
          <w:fldChar w:fldCharType="separate"/>
        </w:r>
        <w:r w:rsidR="0011136B">
          <w:rPr>
            <w:noProof/>
            <w:webHidden/>
          </w:rPr>
          <w:t>12</w:t>
        </w:r>
        <w:r w:rsidR="00D0340B">
          <w:rPr>
            <w:noProof/>
            <w:webHidden/>
          </w:rPr>
          <w:fldChar w:fldCharType="end"/>
        </w:r>
      </w:hyperlink>
    </w:p>
    <w:p w:rsidR="00D0340B" w:rsidRDefault="00EE309E">
      <w:pPr>
        <w:pStyle w:val="12"/>
        <w:rPr>
          <w:rFonts w:asciiTheme="minorHAnsi" w:eastAsiaTheme="minorEastAsia" w:hAnsiTheme="minorHAnsi" w:cstheme="minorBidi"/>
          <w:iCs w:val="0"/>
          <w:sz w:val="22"/>
          <w:szCs w:val="22"/>
        </w:rPr>
      </w:pPr>
      <w:hyperlink w:anchor="_Toc20087324" w:history="1">
        <w:r w:rsidR="00D0340B" w:rsidRPr="00726642">
          <w:rPr>
            <w:rStyle w:val="ac"/>
            <w:spacing w:val="-4"/>
          </w:rPr>
          <w:t>6</w:t>
        </w:r>
        <w:r w:rsidR="00D0340B">
          <w:rPr>
            <w:rFonts w:asciiTheme="minorHAnsi" w:eastAsiaTheme="minorEastAsia" w:hAnsiTheme="minorHAnsi" w:cstheme="minorBidi"/>
            <w:iCs w:val="0"/>
            <w:sz w:val="22"/>
            <w:szCs w:val="22"/>
          </w:rPr>
          <w:tab/>
        </w:r>
        <w:r w:rsidR="00D0340B" w:rsidRPr="00726642">
          <w:rPr>
            <w:rStyle w:val="ac"/>
          </w:rPr>
          <w:t>Требования к оформлению ВКР</w:t>
        </w:r>
        <w:r w:rsidR="00D0340B">
          <w:rPr>
            <w:webHidden/>
          </w:rPr>
          <w:tab/>
        </w:r>
        <w:r w:rsidR="00D0340B">
          <w:rPr>
            <w:webHidden/>
          </w:rPr>
          <w:fldChar w:fldCharType="begin"/>
        </w:r>
        <w:r w:rsidR="00D0340B">
          <w:rPr>
            <w:webHidden/>
          </w:rPr>
          <w:instrText xml:space="preserve"> PAGEREF _Toc20087324 \h </w:instrText>
        </w:r>
        <w:r w:rsidR="00D0340B">
          <w:rPr>
            <w:webHidden/>
          </w:rPr>
        </w:r>
        <w:r w:rsidR="00D0340B">
          <w:rPr>
            <w:webHidden/>
          </w:rPr>
          <w:fldChar w:fldCharType="separate"/>
        </w:r>
        <w:r w:rsidR="0011136B">
          <w:rPr>
            <w:webHidden/>
          </w:rPr>
          <w:t>13</w:t>
        </w:r>
        <w:r w:rsidR="00D0340B">
          <w:rPr>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25" w:history="1">
        <w:r w:rsidR="00D0340B" w:rsidRPr="00726642">
          <w:rPr>
            <w:rStyle w:val="ac"/>
            <w:noProof/>
          </w:rPr>
          <w:t>6.1</w:t>
        </w:r>
        <w:r w:rsidR="00D0340B">
          <w:rPr>
            <w:rFonts w:asciiTheme="minorHAnsi" w:eastAsiaTheme="minorEastAsia" w:hAnsiTheme="minorHAnsi" w:cstheme="minorBidi"/>
            <w:noProof/>
            <w:sz w:val="22"/>
            <w:szCs w:val="22"/>
          </w:rPr>
          <w:tab/>
        </w:r>
        <w:r w:rsidR="00D0340B" w:rsidRPr="00726642">
          <w:rPr>
            <w:rStyle w:val="ac"/>
            <w:noProof/>
          </w:rPr>
          <w:t>Требования к оформлению расчетно-пояснительной записки</w:t>
        </w:r>
        <w:r w:rsidR="00D0340B">
          <w:rPr>
            <w:noProof/>
            <w:webHidden/>
          </w:rPr>
          <w:tab/>
        </w:r>
        <w:r w:rsidR="00D0340B">
          <w:rPr>
            <w:noProof/>
            <w:webHidden/>
          </w:rPr>
          <w:fldChar w:fldCharType="begin"/>
        </w:r>
        <w:r w:rsidR="00D0340B">
          <w:rPr>
            <w:noProof/>
            <w:webHidden/>
          </w:rPr>
          <w:instrText xml:space="preserve"> PAGEREF _Toc20087325 \h </w:instrText>
        </w:r>
        <w:r w:rsidR="00D0340B">
          <w:rPr>
            <w:noProof/>
            <w:webHidden/>
          </w:rPr>
        </w:r>
        <w:r w:rsidR="00D0340B">
          <w:rPr>
            <w:noProof/>
            <w:webHidden/>
          </w:rPr>
          <w:fldChar w:fldCharType="separate"/>
        </w:r>
        <w:r w:rsidR="0011136B">
          <w:rPr>
            <w:noProof/>
            <w:webHidden/>
          </w:rPr>
          <w:t>13</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26" w:history="1">
        <w:r w:rsidR="00D0340B" w:rsidRPr="00726642">
          <w:rPr>
            <w:rStyle w:val="ac"/>
            <w:noProof/>
          </w:rPr>
          <w:t>6.1.1</w:t>
        </w:r>
        <w:r w:rsidR="00D0340B">
          <w:rPr>
            <w:rFonts w:asciiTheme="minorHAnsi" w:eastAsiaTheme="minorEastAsia" w:hAnsiTheme="minorHAnsi" w:cstheme="minorBidi"/>
            <w:noProof/>
            <w:sz w:val="22"/>
            <w:szCs w:val="22"/>
          </w:rPr>
          <w:tab/>
        </w:r>
        <w:r w:rsidR="00D0340B" w:rsidRPr="00726642">
          <w:rPr>
            <w:rStyle w:val="ac"/>
            <w:noProof/>
          </w:rPr>
          <w:t>Общие требования к оформлению</w:t>
        </w:r>
        <w:r w:rsidR="00D0340B">
          <w:rPr>
            <w:noProof/>
            <w:webHidden/>
          </w:rPr>
          <w:tab/>
        </w:r>
        <w:r w:rsidR="00D0340B">
          <w:rPr>
            <w:noProof/>
            <w:webHidden/>
          </w:rPr>
          <w:fldChar w:fldCharType="begin"/>
        </w:r>
        <w:r w:rsidR="00D0340B">
          <w:rPr>
            <w:noProof/>
            <w:webHidden/>
          </w:rPr>
          <w:instrText xml:space="preserve"> PAGEREF _Toc20087326 \h </w:instrText>
        </w:r>
        <w:r w:rsidR="00D0340B">
          <w:rPr>
            <w:noProof/>
            <w:webHidden/>
          </w:rPr>
        </w:r>
        <w:r w:rsidR="00D0340B">
          <w:rPr>
            <w:noProof/>
            <w:webHidden/>
          </w:rPr>
          <w:fldChar w:fldCharType="separate"/>
        </w:r>
        <w:r w:rsidR="0011136B">
          <w:rPr>
            <w:noProof/>
            <w:webHidden/>
          </w:rPr>
          <w:t>13</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27" w:history="1">
        <w:r w:rsidR="00D0340B" w:rsidRPr="00726642">
          <w:rPr>
            <w:rStyle w:val="ac"/>
            <w:noProof/>
          </w:rPr>
          <w:t>6.1.2</w:t>
        </w:r>
        <w:r w:rsidR="00D0340B">
          <w:rPr>
            <w:rFonts w:asciiTheme="minorHAnsi" w:eastAsiaTheme="minorEastAsia" w:hAnsiTheme="minorHAnsi" w:cstheme="minorBidi"/>
            <w:noProof/>
            <w:sz w:val="22"/>
            <w:szCs w:val="22"/>
          </w:rPr>
          <w:tab/>
        </w:r>
        <w:r w:rsidR="00D0340B" w:rsidRPr="00726642">
          <w:rPr>
            <w:rStyle w:val="ac"/>
            <w:noProof/>
          </w:rPr>
          <w:t>Нумерация страниц и структура РПЗ</w:t>
        </w:r>
        <w:r w:rsidR="00D0340B">
          <w:rPr>
            <w:noProof/>
            <w:webHidden/>
          </w:rPr>
          <w:tab/>
        </w:r>
        <w:r w:rsidR="00D0340B">
          <w:rPr>
            <w:noProof/>
            <w:webHidden/>
          </w:rPr>
          <w:fldChar w:fldCharType="begin"/>
        </w:r>
        <w:r w:rsidR="00D0340B">
          <w:rPr>
            <w:noProof/>
            <w:webHidden/>
          </w:rPr>
          <w:instrText xml:space="preserve"> PAGEREF _Toc20087327 \h </w:instrText>
        </w:r>
        <w:r w:rsidR="00D0340B">
          <w:rPr>
            <w:noProof/>
            <w:webHidden/>
          </w:rPr>
        </w:r>
        <w:r w:rsidR="00D0340B">
          <w:rPr>
            <w:noProof/>
            <w:webHidden/>
          </w:rPr>
          <w:fldChar w:fldCharType="separate"/>
        </w:r>
        <w:r w:rsidR="0011136B">
          <w:rPr>
            <w:noProof/>
            <w:webHidden/>
          </w:rPr>
          <w:t>13</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28" w:history="1">
        <w:r w:rsidR="00D0340B" w:rsidRPr="00726642">
          <w:rPr>
            <w:rStyle w:val="ac"/>
            <w:noProof/>
          </w:rPr>
          <w:t>6.1.3</w:t>
        </w:r>
        <w:r w:rsidR="00D0340B">
          <w:rPr>
            <w:rFonts w:asciiTheme="minorHAnsi" w:eastAsiaTheme="minorEastAsia" w:hAnsiTheme="minorHAnsi" w:cstheme="minorBidi"/>
            <w:noProof/>
            <w:sz w:val="22"/>
            <w:szCs w:val="22"/>
          </w:rPr>
          <w:tab/>
        </w:r>
        <w:r w:rsidR="00D0340B" w:rsidRPr="00726642">
          <w:rPr>
            <w:rStyle w:val="ac"/>
            <w:noProof/>
          </w:rPr>
          <w:t>Иллюстрации</w:t>
        </w:r>
        <w:r w:rsidR="00D0340B">
          <w:rPr>
            <w:noProof/>
            <w:webHidden/>
          </w:rPr>
          <w:tab/>
        </w:r>
        <w:r w:rsidR="00D0340B">
          <w:rPr>
            <w:noProof/>
            <w:webHidden/>
          </w:rPr>
          <w:fldChar w:fldCharType="begin"/>
        </w:r>
        <w:r w:rsidR="00D0340B">
          <w:rPr>
            <w:noProof/>
            <w:webHidden/>
          </w:rPr>
          <w:instrText xml:space="preserve"> PAGEREF _Toc20087328 \h </w:instrText>
        </w:r>
        <w:r w:rsidR="00D0340B">
          <w:rPr>
            <w:noProof/>
            <w:webHidden/>
          </w:rPr>
        </w:r>
        <w:r w:rsidR="00D0340B">
          <w:rPr>
            <w:noProof/>
            <w:webHidden/>
          </w:rPr>
          <w:fldChar w:fldCharType="separate"/>
        </w:r>
        <w:r w:rsidR="0011136B">
          <w:rPr>
            <w:noProof/>
            <w:webHidden/>
          </w:rPr>
          <w:t>15</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29" w:history="1">
        <w:r w:rsidR="00D0340B" w:rsidRPr="00726642">
          <w:rPr>
            <w:rStyle w:val="ac"/>
            <w:noProof/>
          </w:rPr>
          <w:t>6.1.4</w:t>
        </w:r>
        <w:r w:rsidR="00D0340B">
          <w:rPr>
            <w:rFonts w:asciiTheme="minorHAnsi" w:eastAsiaTheme="minorEastAsia" w:hAnsiTheme="minorHAnsi" w:cstheme="minorBidi"/>
            <w:noProof/>
            <w:sz w:val="22"/>
            <w:szCs w:val="22"/>
          </w:rPr>
          <w:tab/>
        </w:r>
        <w:r w:rsidR="00D0340B" w:rsidRPr="00726642">
          <w:rPr>
            <w:rStyle w:val="ac"/>
            <w:noProof/>
          </w:rPr>
          <w:t>Таблицы</w:t>
        </w:r>
        <w:r w:rsidR="00D0340B">
          <w:rPr>
            <w:noProof/>
            <w:webHidden/>
          </w:rPr>
          <w:tab/>
        </w:r>
        <w:r w:rsidR="00D0340B">
          <w:rPr>
            <w:noProof/>
            <w:webHidden/>
          </w:rPr>
          <w:fldChar w:fldCharType="begin"/>
        </w:r>
        <w:r w:rsidR="00D0340B">
          <w:rPr>
            <w:noProof/>
            <w:webHidden/>
          </w:rPr>
          <w:instrText xml:space="preserve"> PAGEREF _Toc20087329 \h </w:instrText>
        </w:r>
        <w:r w:rsidR="00D0340B">
          <w:rPr>
            <w:noProof/>
            <w:webHidden/>
          </w:rPr>
        </w:r>
        <w:r w:rsidR="00D0340B">
          <w:rPr>
            <w:noProof/>
            <w:webHidden/>
          </w:rPr>
          <w:fldChar w:fldCharType="separate"/>
        </w:r>
        <w:r w:rsidR="0011136B">
          <w:rPr>
            <w:noProof/>
            <w:webHidden/>
          </w:rPr>
          <w:t>16</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30" w:history="1">
        <w:r w:rsidR="00D0340B" w:rsidRPr="00726642">
          <w:rPr>
            <w:rStyle w:val="ac"/>
            <w:noProof/>
          </w:rPr>
          <w:t>6.1.5</w:t>
        </w:r>
        <w:r w:rsidR="00D0340B">
          <w:rPr>
            <w:rFonts w:asciiTheme="minorHAnsi" w:eastAsiaTheme="minorEastAsia" w:hAnsiTheme="minorHAnsi" w:cstheme="minorBidi"/>
            <w:noProof/>
            <w:sz w:val="22"/>
            <w:szCs w:val="22"/>
          </w:rPr>
          <w:tab/>
        </w:r>
        <w:r w:rsidR="00D0340B" w:rsidRPr="00726642">
          <w:rPr>
            <w:rStyle w:val="ac"/>
            <w:noProof/>
          </w:rPr>
          <w:t>Расчеты, формулы и уравнения</w:t>
        </w:r>
        <w:r w:rsidR="00D0340B">
          <w:rPr>
            <w:noProof/>
            <w:webHidden/>
          </w:rPr>
          <w:tab/>
        </w:r>
        <w:r w:rsidR="00D0340B">
          <w:rPr>
            <w:noProof/>
            <w:webHidden/>
          </w:rPr>
          <w:fldChar w:fldCharType="begin"/>
        </w:r>
        <w:r w:rsidR="00D0340B">
          <w:rPr>
            <w:noProof/>
            <w:webHidden/>
          </w:rPr>
          <w:instrText xml:space="preserve"> PAGEREF _Toc20087330 \h </w:instrText>
        </w:r>
        <w:r w:rsidR="00D0340B">
          <w:rPr>
            <w:noProof/>
            <w:webHidden/>
          </w:rPr>
        </w:r>
        <w:r w:rsidR="00D0340B">
          <w:rPr>
            <w:noProof/>
            <w:webHidden/>
          </w:rPr>
          <w:fldChar w:fldCharType="separate"/>
        </w:r>
        <w:r w:rsidR="0011136B">
          <w:rPr>
            <w:noProof/>
            <w:webHidden/>
          </w:rPr>
          <w:t>18</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31" w:history="1">
        <w:r w:rsidR="00D0340B" w:rsidRPr="00726642">
          <w:rPr>
            <w:rStyle w:val="ac"/>
            <w:noProof/>
          </w:rPr>
          <w:t>6.1.6</w:t>
        </w:r>
        <w:r w:rsidR="00D0340B">
          <w:rPr>
            <w:rFonts w:asciiTheme="minorHAnsi" w:eastAsiaTheme="minorEastAsia" w:hAnsiTheme="minorHAnsi" w:cstheme="minorBidi"/>
            <w:noProof/>
            <w:sz w:val="22"/>
            <w:szCs w:val="22"/>
          </w:rPr>
          <w:tab/>
        </w:r>
        <w:r w:rsidR="00D0340B" w:rsidRPr="00726642">
          <w:rPr>
            <w:rStyle w:val="ac"/>
            <w:noProof/>
          </w:rPr>
          <w:t>Терминология и условные обозначения</w:t>
        </w:r>
        <w:r w:rsidR="00D0340B">
          <w:rPr>
            <w:noProof/>
            <w:webHidden/>
          </w:rPr>
          <w:tab/>
        </w:r>
        <w:r w:rsidR="00D0340B">
          <w:rPr>
            <w:noProof/>
            <w:webHidden/>
          </w:rPr>
          <w:fldChar w:fldCharType="begin"/>
        </w:r>
        <w:r w:rsidR="00D0340B">
          <w:rPr>
            <w:noProof/>
            <w:webHidden/>
          </w:rPr>
          <w:instrText xml:space="preserve"> PAGEREF _Toc20087331 \h </w:instrText>
        </w:r>
        <w:r w:rsidR="00D0340B">
          <w:rPr>
            <w:noProof/>
            <w:webHidden/>
          </w:rPr>
        </w:r>
        <w:r w:rsidR="00D0340B">
          <w:rPr>
            <w:noProof/>
            <w:webHidden/>
          </w:rPr>
          <w:fldChar w:fldCharType="separate"/>
        </w:r>
        <w:r w:rsidR="0011136B">
          <w:rPr>
            <w:noProof/>
            <w:webHidden/>
          </w:rPr>
          <w:t>19</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32" w:history="1">
        <w:r w:rsidR="00D0340B" w:rsidRPr="00726642">
          <w:rPr>
            <w:rStyle w:val="ac"/>
            <w:noProof/>
          </w:rPr>
          <w:t>6.1.7</w:t>
        </w:r>
        <w:r w:rsidR="00D0340B">
          <w:rPr>
            <w:rFonts w:asciiTheme="minorHAnsi" w:eastAsiaTheme="minorEastAsia" w:hAnsiTheme="minorHAnsi" w:cstheme="minorBidi"/>
            <w:noProof/>
            <w:sz w:val="22"/>
            <w:szCs w:val="22"/>
          </w:rPr>
          <w:tab/>
        </w:r>
        <w:r w:rsidR="00D0340B" w:rsidRPr="00726642">
          <w:rPr>
            <w:rStyle w:val="ac"/>
            <w:noProof/>
          </w:rPr>
          <w:t>Аннотация</w:t>
        </w:r>
        <w:r w:rsidR="00D0340B">
          <w:rPr>
            <w:noProof/>
            <w:webHidden/>
          </w:rPr>
          <w:tab/>
        </w:r>
        <w:r w:rsidR="00D0340B">
          <w:rPr>
            <w:noProof/>
            <w:webHidden/>
          </w:rPr>
          <w:fldChar w:fldCharType="begin"/>
        </w:r>
        <w:r w:rsidR="00D0340B">
          <w:rPr>
            <w:noProof/>
            <w:webHidden/>
          </w:rPr>
          <w:instrText xml:space="preserve"> PAGEREF _Toc20087332 \h </w:instrText>
        </w:r>
        <w:r w:rsidR="00D0340B">
          <w:rPr>
            <w:noProof/>
            <w:webHidden/>
          </w:rPr>
        </w:r>
        <w:r w:rsidR="00D0340B">
          <w:rPr>
            <w:noProof/>
            <w:webHidden/>
          </w:rPr>
          <w:fldChar w:fldCharType="separate"/>
        </w:r>
        <w:r w:rsidR="0011136B">
          <w:rPr>
            <w:noProof/>
            <w:webHidden/>
          </w:rPr>
          <w:t>23</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33" w:history="1">
        <w:r w:rsidR="00D0340B" w:rsidRPr="00726642">
          <w:rPr>
            <w:rStyle w:val="ac"/>
            <w:noProof/>
          </w:rPr>
          <w:t>6.1.8</w:t>
        </w:r>
        <w:r w:rsidR="00D0340B">
          <w:rPr>
            <w:rFonts w:asciiTheme="minorHAnsi" w:eastAsiaTheme="minorEastAsia" w:hAnsiTheme="minorHAnsi" w:cstheme="minorBidi"/>
            <w:noProof/>
            <w:sz w:val="22"/>
            <w:szCs w:val="22"/>
          </w:rPr>
          <w:tab/>
        </w:r>
        <w:r w:rsidR="00D0340B" w:rsidRPr="00726642">
          <w:rPr>
            <w:rStyle w:val="ac"/>
            <w:noProof/>
          </w:rPr>
          <w:t>Содержание</w:t>
        </w:r>
        <w:r w:rsidR="00D0340B">
          <w:rPr>
            <w:noProof/>
            <w:webHidden/>
          </w:rPr>
          <w:tab/>
        </w:r>
        <w:r w:rsidR="00D0340B">
          <w:rPr>
            <w:noProof/>
            <w:webHidden/>
          </w:rPr>
          <w:fldChar w:fldCharType="begin"/>
        </w:r>
        <w:r w:rsidR="00D0340B">
          <w:rPr>
            <w:noProof/>
            <w:webHidden/>
          </w:rPr>
          <w:instrText xml:space="preserve"> PAGEREF _Toc20087333 \h </w:instrText>
        </w:r>
        <w:r w:rsidR="00D0340B">
          <w:rPr>
            <w:noProof/>
            <w:webHidden/>
          </w:rPr>
        </w:r>
        <w:r w:rsidR="00D0340B">
          <w:rPr>
            <w:noProof/>
            <w:webHidden/>
          </w:rPr>
          <w:fldChar w:fldCharType="separate"/>
        </w:r>
        <w:r w:rsidR="0011136B">
          <w:rPr>
            <w:noProof/>
            <w:webHidden/>
          </w:rPr>
          <w:t>23</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34" w:history="1">
        <w:r w:rsidR="00D0340B" w:rsidRPr="00726642">
          <w:rPr>
            <w:rStyle w:val="ac"/>
            <w:noProof/>
          </w:rPr>
          <w:t>6.1.9</w:t>
        </w:r>
        <w:r w:rsidR="00D0340B">
          <w:rPr>
            <w:rFonts w:asciiTheme="minorHAnsi" w:eastAsiaTheme="minorEastAsia" w:hAnsiTheme="minorHAnsi" w:cstheme="minorBidi"/>
            <w:noProof/>
            <w:sz w:val="22"/>
            <w:szCs w:val="22"/>
          </w:rPr>
          <w:tab/>
        </w:r>
        <w:r w:rsidR="00D0340B" w:rsidRPr="00726642">
          <w:rPr>
            <w:rStyle w:val="ac"/>
            <w:noProof/>
          </w:rPr>
          <w:t>Список использованных источников</w:t>
        </w:r>
        <w:r w:rsidR="00D0340B">
          <w:rPr>
            <w:noProof/>
            <w:webHidden/>
          </w:rPr>
          <w:tab/>
        </w:r>
        <w:r w:rsidR="00D0340B">
          <w:rPr>
            <w:noProof/>
            <w:webHidden/>
          </w:rPr>
          <w:fldChar w:fldCharType="begin"/>
        </w:r>
        <w:r w:rsidR="00D0340B">
          <w:rPr>
            <w:noProof/>
            <w:webHidden/>
          </w:rPr>
          <w:instrText xml:space="preserve"> PAGEREF _Toc20087334 \h </w:instrText>
        </w:r>
        <w:r w:rsidR="00D0340B">
          <w:rPr>
            <w:noProof/>
            <w:webHidden/>
          </w:rPr>
        </w:r>
        <w:r w:rsidR="00D0340B">
          <w:rPr>
            <w:noProof/>
            <w:webHidden/>
          </w:rPr>
          <w:fldChar w:fldCharType="separate"/>
        </w:r>
        <w:r w:rsidR="0011136B">
          <w:rPr>
            <w:noProof/>
            <w:webHidden/>
          </w:rPr>
          <w:t>24</w:t>
        </w:r>
        <w:r w:rsidR="00D0340B">
          <w:rPr>
            <w:noProof/>
            <w:webHidden/>
          </w:rPr>
          <w:fldChar w:fldCharType="end"/>
        </w:r>
      </w:hyperlink>
    </w:p>
    <w:p w:rsidR="00D0340B" w:rsidRDefault="00EE309E">
      <w:pPr>
        <w:pStyle w:val="24"/>
        <w:rPr>
          <w:rFonts w:asciiTheme="minorHAnsi" w:eastAsiaTheme="minorEastAsia" w:hAnsiTheme="minorHAnsi" w:cstheme="minorBidi"/>
          <w:noProof/>
          <w:sz w:val="22"/>
          <w:szCs w:val="22"/>
        </w:rPr>
      </w:pPr>
      <w:hyperlink w:anchor="_Toc20087335" w:history="1">
        <w:r w:rsidR="00D0340B" w:rsidRPr="00726642">
          <w:rPr>
            <w:rStyle w:val="ac"/>
            <w:noProof/>
          </w:rPr>
          <w:t>6.2</w:t>
        </w:r>
        <w:r w:rsidR="00D0340B">
          <w:rPr>
            <w:rFonts w:asciiTheme="minorHAnsi" w:eastAsiaTheme="minorEastAsia" w:hAnsiTheme="minorHAnsi" w:cstheme="minorBidi"/>
            <w:noProof/>
            <w:sz w:val="22"/>
            <w:szCs w:val="22"/>
          </w:rPr>
          <w:tab/>
        </w:r>
        <w:r w:rsidR="00D0340B" w:rsidRPr="00726642">
          <w:rPr>
            <w:rStyle w:val="ac"/>
            <w:noProof/>
          </w:rPr>
          <w:t>Требования к оформлению графической части работы</w:t>
        </w:r>
        <w:r w:rsidR="00D0340B">
          <w:rPr>
            <w:noProof/>
            <w:webHidden/>
          </w:rPr>
          <w:tab/>
        </w:r>
        <w:r w:rsidR="00D0340B">
          <w:rPr>
            <w:noProof/>
            <w:webHidden/>
          </w:rPr>
          <w:fldChar w:fldCharType="begin"/>
        </w:r>
        <w:r w:rsidR="00D0340B">
          <w:rPr>
            <w:noProof/>
            <w:webHidden/>
          </w:rPr>
          <w:instrText xml:space="preserve"> PAGEREF _Toc20087335 \h </w:instrText>
        </w:r>
        <w:r w:rsidR="00D0340B">
          <w:rPr>
            <w:noProof/>
            <w:webHidden/>
          </w:rPr>
        </w:r>
        <w:r w:rsidR="00D0340B">
          <w:rPr>
            <w:noProof/>
            <w:webHidden/>
          </w:rPr>
          <w:fldChar w:fldCharType="separate"/>
        </w:r>
        <w:r w:rsidR="0011136B">
          <w:rPr>
            <w:noProof/>
            <w:webHidden/>
          </w:rPr>
          <w:t>24</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36" w:history="1">
        <w:r w:rsidR="00D0340B" w:rsidRPr="00726642">
          <w:rPr>
            <w:rStyle w:val="ac"/>
            <w:noProof/>
          </w:rPr>
          <w:t>6.2.1</w:t>
        </w:r>
        <w:r w:rsidR="00D0340B">
          <w:rPr>
            <w:rFonts w:asciiTheme="minorHAnsi" w:eastAsiaTheme="minorEastAsia" w:hAnsiTheme="minorHAnsi" w:cstheme="minorBidi"/>
            <w:noProof/>
            <w:sz w:val="22"/>
            <w:szCs w:val="22"/>
          </w:rPr>
          <w:tab/>
        </w:r>
        <w:r w:rsidR="00D0340B" w:rsidRPr="00726642">
          <w:rPr>
            <w:rStyle w:val="ac"/>
            <w:noProof/>
          </w:rPr>
          <w:t>Общие требования к оформлению</w:t>
        </w:r>
        <w:r w:rsidR="00D0340B">
          <w:rPr>
            <w:noProof/>
            <w:webHidden/>
          </w:rPr>
          <w:tab/>
        </w:r>
        <w:r w:rsidR="00D0340B">
          <w:rPr>
            <w:noProof/>
            <w:webHidden/>
          </w:rPr>
          <w:fldChar w:fldCharType="begin"/>
        </w:r>
        <w:r w:rsidR="00D0340B">
          <w:rPr>
            <w:noProof/>
            <w:webHidden/>
          </w:rPr>
          <w:instrText xml:space="preserve"> PAGEREF _Toc20087336 \h </w:instrText>
        </w:r>
        <w:r w:rsidR="00D0340B">
          <w:rPr>
            <w:noProof/>
            <w:webHidden/>
          </w:rPr>
        </w:r>
        <w:r w:rsidR="00D0340B">
          <w:rPr>
            <w:noProof/>
            <w:webHidden/>
          </w:rPr>
          <w:fldChar w:fldCharType="separate"/>
        </w:r>
        <w:r w:rsidR="0011136B">
          <w:rPr>
            <w:noProof/>
            <w:webHidden/>
          </w:rPr>
          <w:t>24</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37" w:history="1">
        <w:r w:rsidR="00D0340B" w:rsidRPr="00726642">
          <w:rPr>
            <w:rStyle w:val="ac"/>
            <w:noProof/>
          </w:rPr>
          <w:t>6.2.2</w:t>
        </w:r>
        <w:r w:rsidR="00D0340B">
          <w:rPr>
            <w:rFonts w:asciiTheme="minorHAnsi" w:eastAsiaTheme="minorEastAsia" w:hAnsiTheme="minorHAnsi" w:cstheme="minorBidi"/>
            <w:noProof/>
            <w:sz w:val="22"/>
            <w:szCs w:val="22"/>
          </w:rPr>
          <w:tab/>
        </w:r>
        <w:r w:rsidR="00D0340B" w:rsidRPr="00726642">
          <w:rPr>
            <w:rStyle w:val="ac"/>
            <w:noProof/>
          </w:rPr>
          <w:t>Чертеж общего вида</w:t>
        </w:r>
        <w:r w:rsidR="00D0340B">
          <w:rPr>
            <w:noProof/>
            <w:webHidden/>
          </w:rPr>
          <w:tab/>
        </w:r>
        <w:r w:rsidR="00D0340B">
          <w:rPr>
            <w:noProof/>
            <w:webHidden/>
          </w:rPr>
          <w:fldChar w:fldCharType="begin"/>
        </w:r>
        <w:r w:rsidR="00D0340B">
          <w:rPr>
            <w:noProof/>
            <w:webHidden/>
          </w:rPr>
          <w:instrText xml:space="preserve"> PAGEREF _Toc20087337 \h </w:instrText>
        </w:r>
        <w:r w:rsidR="00D0340B">
          <w:rPr>
            <w:noProof/>
            <w:webHidden/>
          </w:rPr>
        </w:r>
        <w:r w:rsidR="00D0340B">
          <w:rPr>
            <w:noProof/>
            <w:webHidden/>
          </w:rPr>
          <w:fldChar w:fldCharType="separate"/>
        </w:r>
        <w:r w:rsidR="0011136B">
          <w:rPr>
            <w:noProof/>
            <w:webHidden/>
          </w:rPr>
          <w:t>26</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38" w:history="1">
        <w:r w:rsidR="00D0340B" w:rsidRPr="00726642">
          <w:rPr>
            <w:rStyle w:val="ac"/>
            <w:noProof/>
          </w:rPr>
          <w:t>6.2.3</w:t>
        </w:r>
        <w:r w:rsidR="00D0340B">
          <w:rPr>
            <w:rFonts w:asciiTheme="minorHAnsi" w:eastAsiaTheme="minorEastAsia" w:hAnsiTheme="minorHAnsi" w:cstheme="minorBidi"/>
            <w:noProof/>
            <w:sz w:val="22"/>
            <w:szCs w:val="22"/>
          </w:rPr>
          <w:tab/>
        </w:r>
        <w:r w:rsidR="00D0340B" w:rsidRPr="00726642">
          <w:rPr>
            <w:rStyle w:val="ac"/>
            <w:noProof/>
          </w:rPr>
          <w:t>Сборочный чертеж</w:t>
        </w:r>
        <w:r w:rsidR="00D0340B">
          <w:rPr>
            <w:noProof/>
            <w:webHidden/>
          </w:rPr>
          <w:tab/>
        </w:r>
        <w:r w:rsidR="00D0340B">
          <w:rPr>
            <w:noProof/>
            <w:webHidden/>
          </w:rPr>
          <w:fldChar w:fldCharType="begin"/>
        </w:r>
        <w:r w:rsidR="00D0340B">
          <w:rPr>
            <w:noProof/>
            <w:webHidden/>
          </w:rPr>
          <w:instrText xml:space="preserve"> PAGEREF _Toc20087338 \h </w:instrText>
        </w:r>
        <w:r w:rsidR="00D0340B">
          <w:rPr>
            <w:noProof/>
            <w:webHidden/>
          </w:rPr>
        </w:r>
        <w:r w:rsidR="00D0340B">
          <w:rPr>
            <w:noProof/>
            <w:webHidden/>
          </w:rPr>
          <w:fldChar w:fldCharType="separate"/>
        </w:r>
        <w:r w:rsidR="0011136B">
          <w:rPr>
            <w:noProof/>
            <w:webHidden/>
          </w:rPr>
          <w:t>28</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39" w:history="1">
        <w:r w:rsidR="00D0340B" w:rsidRPr="00726642">
          <w:rPr>
            <w:rStyle w:val="ac"/>
            <w:noProof/>
          </w:rPr>
          <w:t>6.2.4</w:t>
        </w:r>
        <w:r w:rsidR="00D0340B">
          <w:rPr>
            <w:rFonts w:asciiTheme="minorHAnsi" w:eastAsiaTheme="minorEastAsia" w:hAnsiTheme="minorHAnsi" w:cstheme="minorBidi"/>
            <w:noProof/>
            <w:sz w:val="22"/>
            <w:szCs w:val="22"/>
          </w:rPr>
          <w:tab/>
        </w:r>
        <w:r w:rsidR="00D0340B" w:rsidRPr="00726642">
          <w:rPr>
            <w:rStyle w:val="ac"/>
            <w:noProof/>
          </w:rPr>
          <w:t>Спецификация</w:t>
        </w:r>
        <w:r w:rsidR="00D0340B">
          <w:rPr>
            <w:noProof/>
            <w:webHidden/>
          </w:rPr>
          <w:tab/>
        </w:r>
        <w:r w:rsidR="00D0340B">
          <w:rPr>
            <w:noProof/>
            <w:webHidden/>
          </w:rPr>
          <w:fldChar w:fldCharType="begin"/>
        </w:r>
        <w:r w:rsidR="00D0340B">
          <w:rPr>
            <w:noProof/>
            <w:webHidden/>
          </w:rPr>
          <w:instrText xml:space="preserve"> PAGEREF _Toc20087339 \h </w:instrText>
        </w:r>
        <w:r w:rsidR="00D0340B">
          <w:rPr>
            <w:noProof/>
            <w:webHidden/>
          </w:rPr>
        </w:r>
        <w:r w:rsidR="00D0340B">
          <w:rPr>
            <w:noProof/>
            <w:webHidden/>
          </w:rPr>
          <w:fldChar w:fldCharType="separate"/>
        </w:r>
        <w:r w:rsidR="0011136B">
          <w:rPr>
            <w:noProof/>
            <w:webHidden/>
          </w:rPr>
          <w:t>29</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40" w:history="1">
        <w:r w:rsidR="00D0340B" w:rsidRPr="00726642">
          <w:rPr>
            <w:rStyle w:val="ac"/>
            <w:noProof/>
          </w:rPr>
          <w:t>6.2.5</w:t>
        </w:r>
        <w:r w:rsidR="00D0340B">
          <w:rPr>
            <w:rFonts w:asciiTheme="minorHAnsi" w:eastAsiaTheme="minorEastAsia" w:hAnsiTheme="minorHAnsi" w:cstheme="minorBidi"/>
            <w:noProof/>
            <w:sz w:val="22"/>
            <w:szCs w:val="22"/>
          </w:rPr>
          <w:tab/>
        </w:r>
        <w:r w:rsidR="00D0340B" w:rsidRPr="00726642">
          <w:rPr>
            <w:rStyle w:val="ac"/>
            <w:noProof/>
          </w:rPr>
          <w:t>Чертеж детали</w:t>
        </w:r>
        <w:r w:rsidR="00D0340B">
          <w:rPr>
            <w:noProof/>
            <w:webHidden/>
          </w:rPr>
          <w:tab/>
        </w:r>
        <w:r w:rsidR="00D0340B">
          <w:rPr>
            <w:noProof/>
            <w:webHidden/>
          </w:rPr>
          <w:fldChar w:fldCharType="begin"/>
        </w:r>
        <w:r w:rsidR="00D0340B">
          <w:rPr>
            <w:noProof/>
            <w:webHidden/>
          </w:rPr>
          <w:instrText xml:space="preserve"> PAGEREF _Toc20087340 \h </w:instrText>
        </w:r>
        <w:r w:rsidR="00D0340B">
          <w:rPr>
            <w:noProof/>
            <w:webHidden/>
          </w:rPr>
        </w:r>
        <w:r w:rsidR="00D0340B">
          <w:rPr>
            <w:noProof/>
            <w:webHidden/>
          </w:rPr>
          <w:fldChar w:fldCharType="separate"/>
        </w:r>
        <w:r w:rsidR="0011136B">
          <w:rPr>
            <w:noProof/>
            <w:webHidden/>
          </w:rPr>
          <w:t>30</w:t>
        </w:r>
        <w:r w:rsidR="00D0340B">
          <w:rPr>
            <w:noProof/>
            <w:webHidden/>
          </w:rPr>
          <w:fldChar w:fldCharType="end"/>
        </w:r>
      </w:hyperlink>
    </w:p>
    <w:p w:rsidR="00D0340B" w:rsidRDefault="00EE309E">
      <w:pPr>
        <w:pStyle w:val="31"/>
        <w:tabs>
          <w:tab w:val="left" w:pos="1969"/>
          <w:tab w:val="right" w:leader="dot" w:pos="9627"/>
        </w:tabs>
        <w:rPr>
          <w:rFonts w:asciiTheme="minorHAnsi" w:eastAsiaTheme="minorEastAsia" w:hAnsiTheme="minorHAnsi" w:cstheme="minorBidi"/>
          <w:noProof/>
          <w:sz w:val="22"/>
          <w:szCs w:val="22"/>
        </w:rPr>
      </w:pPr>
      <w:hyperlink w:anchor="_Toc20087341" w:history="1">
        <w:r w:rsidR="00D0340B" w:rsidRPr="00726642">
          <w:rPr>
            <w:rStyle w:val="ac"/>
            <w:noProof/>
          </w:rPr>
          <w:t>6.2.6</w:t>
        </w:r>
        <w:r w:rsidR="00D0340B">
          <w:rPr>
            <w:rFonts w:asciiTheme="minorHAnsi" w:eastAsiaTheme="minorEastAsia" w:hAnsiTheme="minorHAnsi" w:cstheme="minorBidi"/>
            <w:noProof/>
            <w:sz w:val="22"/>
            <w:szCs w:val="22"/>
          </w:rPr>
          <w:tab/>
        </w:r>
        <w:r w:rsidR="00D0340B" w:rsidRPr="00726642">
          <w:rPr>
            <w:rStyle w:val="ac"/>
            <w:noProof/>
          </w:rPr>
          <w:t>Специальные требования к оформлению чертежей</w:t>
        </w:r>
        <w:r w:rsidR="00D0340B">
          <w:rPr>
            <w:noProof/>
            <w:webHidden/>
          </w:rPr>
          <w:tab/>
        </w:r>
        <w:r w:rsidR="00D0340B">
          <w:rPr>
            <w:noProof/>
            <w:webHidden/>
          </w:rPr>
          <w:fldChar w:fldCharType="begin"/>
        </w:r>
        <w:r w:rsidR="00D0340B">
          <w:rPr>
            <w:noProof/>
            <w:webHidden/>
          </w:rPr>
          <w:instrText xml:space="preserve"> PAGEREF _Toc20087341 \h </w:instrText>
        </w:r>
        <w:r w:rsidR="00D0340B">
          <w:rPr>
            <w:noProof/>
            <w:webHidden/>
          </w:rPr>
        </w:r>
        <w:r w:rsidR="00D0340B">
          <w:rPr>
            <w:noProof/>
            <w:webHidden/>
          </w:rPr>
          <w:fldChar w:fldCharType="separate"/>
        </w:r>
        <w:r w:rsidR="0011136B">
          <w:rPr>
            <w:noProof/>
            <w:webHidden/>
          </w:rPr>
          <w:t>38</w:t>
        </w:r>
        <w:r w:rsidR="00D0340B">
          <w:rPr>
            <w:noProof/>
            <w:webHidden/>
          </w:rPr>
          <w:fldChar w:fldCharType="end"/>
        </w:r>
      </w:hyperlink>
    </w:p>
    <w:p w:rsidR="00D0340B" w:rsidRDefault="00EE309E">
      <w:pPr>
        <w:pStyle w:val="12"/>
        <w:rPr>
          <w:rFonts w:asciiTheme="minorHAnsi" w:eastAsiaTheme="minorEastAsia" w:hAnsiTheme="minorHAnsi" w:cstheme="minorBidi"/>
          <w:iCs w:val="0"/>
          <w:sz w:val="22"/>
          <w:szCs w:val="22"/>
        </w:rPr>
      </w:pPr>
      <w:hyperlink w:anchor="_Toc20087342" w:history="1">
        <w:r w:rsidR="00D0340B" w:rsidRPr="00726642">
          <w:rPr>
            <w:rStyle w:val="ac"/>
          </w:rPr>
          <w:t>Список использованных источников</w:t>
        </w:r>
        <w:r w:rsidR="00D0340B">
          <w:rPr>
            <w:webHidden/>
          </w:rPr>
          <w:tab/>
        </w:r>
        <w:r w:rsidR="00D0340B">
          <w:rPr>
            <w:webHidden/>
          </w:rPr>
          <w:fldChar w:fldCharType="begin"/>
        </w:r>
        <w:r w:rsidR="00D0340B">
          <w:rPr>
            <w:webHidden/>
          </w:rPr>
          <w:instrText xml:space="preserve"> PAGEREF _Toc20087342 \h </w:instrText>
        </w:r>
        <w:r w:rsidR="00D0340B">
          <w:rPr>
            <w:webHidden/>
          </w:rPr>
        </w:r>
        <w:r w:rsidR="00D0340B">
          <w:rPr>
            <w:webHidden/>
          </w:rPr>
          <w:fldChar w:fldCharType="separate"/>
        </w:r>
        <w:r w:rsidR="0011136B">
          <w:rPr>
            <w:webHidden/>
          </w:rPr>
          <w:t>39</w:t>
        </w:r>
        <w:r w:rsidR="00D0340B">
          <w:rPr>
            <w:webHidden/>
          </w:rPr>
          <w:fldChar w:fldCharType="end"/>
        </w:r>
      </w:hyperlink>
    </w:p>
    <w:p w:rsidR="00491697" w:rsidRDefault="00826C20" w:rsidP="004E5293">
      <w:pPr>
        <w:rPr>
          <w:b/>
          <w:bCs/>
          <w:sz w:val="32"/>
          <w:szCs w:val="32"/>
        </w:rPr>
        <w:sectPr w:rsidR="00491697" w:rsidSect="00F633D6">
          <w:footerReference w:type="default" r:id="rId9"/>
          <w:footnotePr>
            <w:numRestart w:val="eachPage"/>
          </w:footnotePr>
          <w:pgSz w:w="11906" w:h="16838" w:code="9"/>
          <w:pgMar w:top="1134" w:right="851" w:bottom="1134" w:left="1418" w:header="709" w:footer="567" w:gutter="0"/>
          <w:cols w:space="708"/>
          <w:docGrid w:linePitch="360"/>
        </w:sectPr>
      </w:pPr>
      <w:r w:rsidRPr="00DE02D2">
        <w:rPr>
          <w:color w:val="000000"/>
          <w:szCs w:val="20"/>
        </w:rPr>
        <w:fldChar w:fldCharType="end"/>
      </w:r>
    </w:p>
    <w:p w:rsidR="00896215" w:rsidRPr="007B2F64" w:rsidRDefault="00400033" w:rsidP="004E5293">
      <w:pPr>
        <w:pStyle w:val="10"/>
      </w:pPr>
      <w:bookmarkStart w:id="4" w:name="_Toc20087310"/>
      <w:r>
        <w:lastRenderedPageBreak/>
        <w:t>Цели и задачи</w:t>
      </w:r>
      <w:r w:rsidR="00A310FC" w:rsidRPr="007B2F64">
        <w:t xml:space="preserve"> </w:t>
      </w:r>
      <w:r w:rsidR="000D58D6">
        <w:t>магистерской диссертации</w:t>
      </w:r>
      <w:bookmarkEnd w:id="4"/>
    </w:p>
    <w:p w:rsidR="0017213E" w:rsidRDefault="003A3EAB" w:rsidP="004E5293">
      <w:pPr>
        <w:rPr>
          <w:color w:val="000000"/>
        </w:rPr>
      </w:pPr>
      <w:r w:rsidRPr="003A3EAB">
        <w:t>Магистерская диссертация</w:t>
      </w:r>
      <w:r w:rsidR="000D58D6">
        <w:t xml:space="preserve"> </w:t>
      </w:r>
      <w:r w:rsidRPr="003A3EAB">
        <w:t>представляет собой самостоятельную и логически завершенную выпускную квалификационную работу, связанную с решением за</w:t>
      </w:r>
      <w:r>
        <w:t>дач машиностроительного профиля</w:t>
      </w:r>
      <w:r w:rsidR="0017213E">
        <w:t xml:space="preserve"> в области </w:t>
      </w:r>
      <w:r w:rsidR="0017213E">
        <w:rPr>
          <w:color w:val="000000"/>
          <w:szCs w:val="28"/>
        </w:rPr>
        <w:t>технологического обеспечения качества деталей машин.</w:t>
      </w:r>
    </w:p>
    <w:p w:rsidR="00F3692A" w:rsidRPr="007B2F64" w:rsidRDefault="005C703E" w:rsidP="004E5293">
      <w:pPr>
        <w:rPr>
          <w:color w:val="000000"/>
        </w:rPr>
      </w:pPr>
      <w:r w:rsidRPr="007B2F64">
        <w:rPr>
          <w:color w:val="000000"/>
        </w:rPr>
        <w:t xml:space="preserve">Целью </w:t>
      </w:r>
      <w:r w:rsidR="00112792">
        <w:rPr>
          <w:color w:val="000000"/>
        </w:rPr>
        <w:t>написания магистерской диссертации</w:t>
      </w:r>
      <w:r w:rsidR="00224A75">
        <w:rPr>
          <w:color w:val="000000"/>
        </w:rPr>
        <w:t xml:space="preserve"> </w:t>
      </w:r>
      <w:r w:rsidRPr="007B2F64">
        <w:rPr>
          <w:color w:val="000000"/>
        </w:rPr>
        <w:t xml:space="preserve">является </w:t>
      </w:r>
      <w:r w:rsidR="00F3692A" w:rsidRPr="007B2F64">
        <w:rPr>
          <w:color w:val="000000"/>
        </w:rPr>
        <w:t xml:space="preserve">решение </w:t>
      </w:r>
      <w:r w:rsidR="00F3692A" w:rsidRPr="007B2F64">
        <w:rPr>
          <w:color w:val="000000"/>
          <w:spacing w:val="-1"/>
          <w:szCs w:val="28"/>
        </w:rPr>
        <w:t>про</w:t>
      </w:r>
      <w:r w:rsidR="00F3692A" w:rsidRPr="007B2F64">
        <w:rPr>
          <w:color w:val="000000"/>
          <w:spacing w:val="2"/>
          <w:szCs w:val="28"/>
        </w:rPr>
        <w:t xml:space="preserve">фессиональной </w:t>
      </w:r>
      <w:r w:rsidR="00546575">
        <w:rPr>
          <w:color w:val="000000"/>
          <w:spacing w:val="2"/>
          <w:szCs w:val="28"/>
        </w:rPr>
        <w:t>исследовательской</w:t>
      </w:r>
      <w:r w:rsidR="00F3692A" w:rsidRPr="007B2F64">
        <w:rPr>
          <w:color w:val="000000"/>
          <w:spacing w:val="2"/>
          <w:szCs w:val="28"/>
        </w:rPr>
        <w:t xml:space="preserve"> </w:t>
      </w:r>
      <w:r w:rsidR="00F3692A" w:rsidRPr="007B2F64">
        <w:rPr>
          <w:color w:val="000000"/>
        </w:rPr>
        <w:t xml:space="preserve">задачи, </w:t>
      </w:r>
      <w:r w:rsidR="0082007F">
        <w:rPr>
          <w:color w:val="000000"/>
        </w:rPr>
        <w:t>при этом</w:t>
      </w:r>
      <w:r w:rsidR="00F3692A" w:rsidRPr="007B2F64">
        <w:rPr>
          <w:color w:val="000000"/>
        </w:rPr>
        <w:t xml:space="preserve"> студент должен продемонстрировать </w:t>
      </w:r>
      <w:r w:rsidR="00507B2D">
        <w:rPr>
          <w:color w:val="000000"/>
        </w:rPr>
        <w:t>способность к проведению научных исследований.</w:t>
      </w:r>
    </w:p>
    <w:p w:rsidR="00F3692A" w:rsidRPr="007B2F64" w:rsidRDefault="00F3692A" w:rsidP="004E5293">
      <w:pPr>
        <w:rPr>
          <w:color w:val="000000"/>
          <w:szCs w:val="28"/>
        </w:rPr>
      </w:pPr>
      <w:r w:rsidRPr="007B2F64">
        <w:rPr>
          <w:color w:val="000000"/>
          <w:spacing w:val="-2"/>
          <w:szCs w:val="28"/>
        </w:rPr>
        <w:t xml:space="preserve">В соответствии с этим </w:t>
      </w:r>
      <w:r w:rsidR="00224A75">
        <w:rPr>
          <w:color w:val="000000"/>
          <w:spacing w:val="-2"/>
          <w:szCs w:val="28"/>
        </w:rPr>
        <w:t>выполнение ВКР</w:t>
      </w:r>
      <w:r w:rsidRPr="007B2F64">
        <w:rPr>
          <w:color w:val="000000"/>
          <w:spacing w:val="-2"/>
          <w:szCs w:val="28"/>
        </w:rPr>
        <w:t xml:space="preserve"> </w:t>
      </w:r>
      <w:r w:rsidR="0082007F">
        <w:rPr>
          <w:color w:val="000000"/>
          <w:spacing w:val="-2"/>
          <w:szCs w:val="28"/>
        </w:rPr>
        <w:t>должно обеспечить</w:t>
      </w:r>
      <w:r w:rsidRPr="007B2F64">
        <w:rPr>
          <w:color w:val="000000"/>
          <w:szCs w:val="28"/>
        </w:rPr>
        <w:t>:</w:t>
      </w:r>
    </w:p>
    <w:p w:rsidR="00172E26" w:rsidRDefault="00DC208F" w:rsidP="004E5293">
      <w:pPr>
        <w:rPr>
          <w:bCs/>
          <w:color w:val="000000"/>
          <w:szCs w:val="28"/>
        </w:rPr>
      </w:pPr>
      <w:r w:rsidRPr="00DD4B7E">
        <w:rPr>
          <w:bCs/>
          <w:color w:val="000000"/>
          <w:szCs w:val="28"/>
        </w:rPr>
        <w:t>Для достижения цели написания магистерской диссертации магистрант должен</w:t>
      </w:r>
      <w:r>
        <w:rPr>
          <w:bCs/>
          <w:color w:val="000000"/>
          <w:szCs w:val="28"/>
        </w:rPr>
        <w:t xml:space="preserve"> решить следующие задачи:</w:t>
      </w:r>
    </w:p>
    <w:p w:rsidR="00140938" w:rsidRPr="00DD4B7E" w:rsidRDefault="00140938" w:rsidP="004E5293">
      <w:pPr>
        <w:numPr>
          <w:ilvl w:val="0"/>
          <w:numId w:val="25"/>
        </w:numPr>
      </w:pPr>
      <w:r w:rsidRPr="00DD4B7E">
        <w:t>провести теоретическое исследование по обоснованию научной идеи и сущности изучаемого явления или процесса;</w:t>
      </w:r>
    </w:p>
    <w:p w:rsidR="00140938" w:rsidRDefault="00140938" w:rsidP="004E5293">
      <w:pPr>
        <w:numPr>
          <w:ilvl w:val="0"/>
          <w:numId w:val="25"/>
        </w:numPr>
      </w:pPr>
      <w:r>
        <w:t xml:space="preserve">выбрать и обосновать </w:t>
      </w:r>
      <w:r w:rsidRPr="007A4B5A">
        <w:t>метод (методики) проведения исследования</w:t>
      </w:r>
      <w:r w:rsidRPr="00DD4B7E">
        <w:t xml:space="preserve">, </w:t>
      </w:r>
      <w:r>
        <w:t xml:space="preserve">описать и </w:t>
      </w:r>
      <w:r w:rsidRPr="00DD4B7E">
        <w:t xml:space="preserve">проанализировать изучаемое явление или процесс, выявить тенденции и закономерности его развития на основе конкретных данных; </w:t>
      </w:r>
    </w:p>
    <w:p w:rsidR="00DC208F" w:rsidRPr="007B2F64" w:rsidRDefault="00140938" w:rsidP="004E5293">
      <w:pPr>
        <w:numPr>
          <w:ilvl w:val="0"/>
          <w:numId w:val="25"/>
        </w:numPr>
      </w:pPr>
      <w:r>
        <w:t>выработать</w:t>
      </w:r>
      <w:r w:rsidRPr="001B2BDE">
        <w:t xml:space="preserve"> </w:t>
      </w:r>
      <w:r w:rsidRPr="00A8226B">
        <w:t>предложения по совершенствованию и развитию исследуемого явления или процесса</w:t>
      </w:r>
      <w:r>
        <w:t>.</w:t>
      </w:r>
    </w:p>
    <w:p w:rsidR="00691C9C" w:rsidRPr="00B07EA1" w:rsidRDefault="00A310FC" w:rsidP="004E5293">
      <w:pPr>
        <w:pStyle w:val="10"/>
      </w:pPr>
      <w:r w:rsidRPr="00B07EA1">
        <w:t xml:space="preserve"> </w:t>
      </w:r>
      <w:bookmarkStart w:id="5" w:name="_Toc20087311"/>
      <w:r w:rsidRPr="00B07EA1">
        <w:t xml:space="preserve">Тематика </w:t>
      </w:r>
      <w:r w:rsidR="00722ACA">
        <w:t>диссертации</w:t>
      </w:r>
      <w:bookmarkEnd w:id="5"/>
    </w:p>
    <w:p w:rsidR="000142C1" w:rsidRDefault="000142C1" w:rsidP="004E5293">
      <w:r w:rsidRPr="004E0E9D">
        <w:t xml:space="preserve">Тематика магистерской диссертации </w:t>
      </w:r>
      <w:r>
        <w:t>может</w:t>
      </w:r>
      <w:r w:rsidRPr="004E0E9D">
        <w:t xml:space="preserve"> носить практический или научно-исследовательский характер</w:t>
      </w:r>
      <w:r>
        <w:t>.</w:t>
      </w:r>
    </w:p>
    <w:p w:rsidR="000142C1" w:rsidRPr="004E0E9D" w:rsidRDefault="000142C1" w:rsidP="004E5293">
      <w:pPr>
        <w:rPr>
          <w:szCs w:val="28"/>
        </w:rPr>
      </w:pPr>
      <w:r w:rsidRPr="004E0E9D">
        <w:rPr>
          <w:szCs w:val="28"/>
        </w:rPr>
        <w:t>Содержание работы может быть направлено на создание средств производства и совершенствование конструкций изделий машиностроения, обеспе</w:t>
      </w:r>
      <w:r>
        <w:rPr>
          <w:szCs w:val="28"/>
        </w:rPr>
        <w:t xml:space="preserve">чивающих повышение </w:t>
      </w:r>
      <w:r w:rsidRPr="004E0E9D">
        <w:rPr>
          <w:szCs w:val="28"/>
        </w:rPr>
        <w:t xml:space="preserve">точности и др. параметров качества изготовления машиностроительных изделий, производительности и эффективности реализации производственного процесса, долговечности изделий, эффективных конструкций инструментов, оборудования, средств оснащения и автоматизации, в том числе обладающих новизной и патентоспособностью. </w:t>
      </w:r>
    </w:p>
    <w:p w:rsidR="000142C1" w:rsidRDefault="000142C1" w:rsidP="004E5293">
      <w:pPr>
        <w:rPr>
          <w:color w:val="000000"/>
          <w:szCs w:val="28"/>
        </w:rPr>
      </w:pPr>
      <w:r w:rsidRPr="004E0E9D">
        <w:rPr>
          <w:szCs w:val="28"/>
        </w:rPr>
        <w:t>В процессе выполнения работы должны проводиться исследования</w:t>
      </w:r>
      <w:r>
        <w:rPr>
          <w:szCs w:val="28"/>
        </w:rPr>
        <w:t xml:space="preserve"> (теоретические)</w:t>
      </w:r>
      <w:r w:rsidRPr="004E0E9D">
        <w:rPr>
          <w:szCs w:val="28"/>
        </w:rPr>
        <w:t xml:space="preserve"> в рамках рассматриваемой проблемы, позволяющие выявлять негативные факторы, препятствующие достижению повышенных показателей </w:t>
      </w:r>
      <w:r w:rsidRPr="004E0E9D">
        <w:rPr>
          <w:color w:val="000000"/>
          <w:szCs w:val="28"/>
        </w:rPr>
        <w:t xml:space="preserve">с определением перспективных путей решения задачи. </w:t>
      </w:r>
    </w:p>
    <w:p w:rsidR="006F75CF" w:rsidRDefault="006F75CF" w:rsidP="004E5293">
      <w:pPr>
        <w:rPr>
          <w:color w:val="000000"/>
          <w:szCs w:val="28"/>
        </w:rPr>
      </w:pPr>
    </w:p>
    <w:p w:rsidR="00DA695A" w:rsidRPr="00DA695A" w:rsidRDefault="00DA695A" w:rsidP="004E5293">
      <w:pPr>
        <w:rPr>
          <w:b/>
        </w:rPr>
      </w:pPr>
      <w:r w:rsidRPr="00DA695A">
        <w:rPr>
          <w:b/>
        </w:rPr>
        <w:lastRenderedPageBreak/>
        <w:t>Примеры тем:</w:t>
      </w:r>
    </w:p>
    <w:p w:rsidR="006F75CF" w:rsidRPr="00080144" w:rsidRDefault="006F75CF" w:rsidP="006F75CF">
      <w:pPr>
        <w:pStyle w:val="aff5"/>
        <w:numPr>
          <w:ilvl w:val="0"/>
          <w:numId w:val="28"/>
        </w:numPr>
        <w:spacing w:line="300" w:lineRule="auto"/>
      </w:pPr>
      <w:r w:rsidRPr="00080144">
        <w:t>Использование аддитивных технологий при ремонтных работах автомобильной техники</w:t>
      </w:r>
    </w:p>
    <w:p w:rsidR="006F75CF" w:rsidRPr="00080144" w:rsidRDefault="006F75CF" w:rsidP="006F75CF">
      <w:pPr>
        <w:pStyle w:val="aff5"/>
        <w:numPr>
          <w:ilvl w:val="0"/>
          <w:numId w:val="28"/>
        </w:numPr>
        <w:spacing w:line="300" w:lineRule="auto"/>
      </w:pPr>
      <w:r w:rsidRPr="00080144">
        <w:t>Разработка технологии и выбор оборудования для подготовки расходных материалов для 3D печати по FDM технологии</w:t>
      </w:r>
    </w:p>
    <w:p w:rsidR="006F75CF" w:rsidRPr="00080144" w:rsidRDefault="006F75CF" w:rsidP="006F75CF">
      <w:pPr>
        <w:pStyle w:val="aff5"/>
        <w:numPr>
          <w:ilvl w:val="0"/>
          <w:numId w:val="28"/>
        </w:numPr>
        <w:spacing w:line="300" w:lineRule="auto"/>
      </w:pPr>
      <w:r w:rsidRPr="00080144">
        <w:t>Исследование и оптимизация технологического процесса 3D печати с импульсным лазерным нагревом формообразующего инструмента</w:t>
      </w:r>
    </w:p>
    <w:p w:rsidR="006F75CF" w:rsidRPr="00080144" w:rsidRDefault="006F75CF" w:rsidP="006F75CF">
      <w:pPr>
        <w:pStyle w:val="aff5"/>
        <w:numPr>
          <w:ilvl w:val="0"/>
          <w:numId w:val="28"/>
        </w:numPr>
        <w:spacing w:line="300" w:lineRule="auto"/>
      </w:pPr>
      <w:r w:rsidRPr="00080144">
        <w:t>Исследование и совершенствование модели деформирующего инструмента для РКУ прессования методом 3D печати</w:t>
      </w:r>
    </w:p>
    <w:p w:rsidR="006F75CF" w:rsidRPr="00080144" w:rsidRDefault="006F75CF" w:rsidP="006F75CF">
      <w:pPr>
        <w:pStyle w:val="aff5"/>
        <w:numPr>
          <w:ilvl w:val="0"/>
          <w:numId w:val="28"/>
        </w:numPr>
        <w:spacing w:line="300" w:lineRule="auto"/>
      </w:pPr>
      <w:r w:rsidRPr="00080144">
        <w:t xml:space="preserve">Разработка цифровой модели процесса получения </w:t>
      </w:r>
      <w:proofErr w:type="spellStart"/>
      <w:r w:rsidRPr="00080144">
        <w:t>ультрамелкозернистой</w:t>
      </w:r>
      <w:proofErr w:type="spellEnd"/>
      <w:r w:rsidRPr="00080144">
        <w:t xml:space="preserve"> структуры материала </w:t>
      </w:r>
      <w:proofErr w:type="spellStart"/>
      <w:r w:rsidRPr="00080144">
        <w:t>равноканальным</w:t>
      </w:r>
      <w:proofErr w:type="spellEnd"/>
      <w:r w:rsidRPr="00080144">
        <w:t xml:space="preserve"> угловым прессованием</w:t>
      </w:r>
    </w:p>
    <w:p w:rsidR="006F75CF" w:rsidRPr="006F75CF" w:rsidRDefault="006F75CF" w:rsidP="006F75CF">
      <w:pPr>
        <w:pStyle w:val="aff5"/>
        <w:numPr>
          <w:ilvl w:val="0"/>
          <w:numId w:val="28"/>
        </w:numPr>
        <w:spacing w:line="300" w:lineRule="auto"/>
        <w:ind w:right="-113"/>
        <w:rPr>
          <w:spacing w:val="-4"/>
        </w:rPr>
      </w:pPr>
      <w:r w:rsidRPr="006F75CF">
        <w:rPr>
          <w:spacing w:val="-4"/>
        </w:rPr>
        <w:t>Применение аддитивных технологий при изготовлении корпусных деталей</w:t>
      </w:r>
    </w:p>
    <w:p w:rsidR="006F75CF" w:rsidRPr="00080144" w:rsidRDefault="006F75CF" w:rsidP="006F75CF">
      <w:pPr>
        <w:pStyle w:val="aff5"/>
        <w:numPr>
          <w:ilvl w:val="0"/>
          <w:numId w:val="28"/>
        </w:numPr>
        <w:spacing w:line="300" w:lineRule="auto"/>
      </w:pPr>
      <w:r w:rsidRPr="00080144">
        <w:t>Нормативно-техническое обеспечение неразрушающего контроля в аддитивном производстве</w:t>
      </w:r>
    </w:p>
    <w:p w:rsidR="006F75CF" w:rsidRPr="00080144" w:rsidRDefault="006F75CF" w:rsidP="006F75CF">
      <w:pPr>
        <w:pStyle w:val="aff5"/>
        <w:numPr>
          <w:ilvl w:val="0"/>
          <w:numId w:val="28"/>
        </w:numPr>
        <w:spacing w:line="300" w:lineRule="auto"/>
      </w:pPr>
      <w:r w:rsidRPr="00080144">
        <w:t>Влияние интенсивности света на преломление отражение на различных поверхностях сканируемых объектов</w:t>
      </w:r>
    </w:p>
    <w:p w:rsidR="006F75CF" w:rsidRPr="00080144" w:rsidRDefault="006F75CF" w:rsidP="006F75CF">
      <w:pPr>
        <w:pStyle w:val="aff5"/>
        <w:numPr>
          <w:ilvl w:val="0"/>
          <w:numId w:val="28"/>
        </w:numPr>
        <w:spacing w:line="300" w:lineRule="auto"/>
      </w:pPr>
      <w:r w:rsidRPr="00080144">
        <w:t>Исследование отражения и преломления лазерного излучения на различных поверхностях при проведении 3D сканирования</w:t>
      </w:r>
    </w:p>
    <w:p w:rsidR="006F75CF" w:rsidRPr="00080144" w:rsidRDefault="006F75CF" w:rsidP="006F75CF">
      <w:pPr>
        <w:pStyle w:val="aff5"/>
        <w:numPr>
          <w:ilvl w:val="0"/>
          <w:numId w:val="28"/>
        </w:numPr>
        <w:spacing w:line="300" w:lineRule="auto"/>
      </w:pPr>
      <w:r w:rsidRPr="00080144">
        <w:t>Исследование влияния теплопроводности элементов 3D принтера и различных материалов на качество получаемых изделий методом послойного наплавления пластиковой нити</w:t>
      </w:r>
    </w:p>
    <w:p w:rsidR="006F75CF" w:rsidRPr="00080144" w:rsidRDefault="006F75CF" w:rsidP="006F75CF">
      <w:pPr>
        <w:pStyle w:val="aff5"/>
        <w:numPr>
          <w:ilvl w:val="0"/>
          <w:numId w:val="28"/>
        </w:numPr>
        <w:spacing w:line="300" w:lineRule="auto"/>
      </w:pPr>
      <w:r w:rsidRPr="00080144">
        <w:t>Определение кинематической точности манипуляторов в технологической системе при производстве деталей методами прямого подвода энергии и материала</w:t>
      </w:r>
    </w:p>
    <w:p w:rsidR="006F75CF" w:rsidRPr="00080144" w:rsidRDefault="006F75CF" w:rsidP="006F75CF">
      <w:pPr>
        <w:pStyle w:val="aff5"/>
        <w:numPr>
          <w:ilvl w:val="0"/>
          <w:numId w:val="28"/>
        </w:numPr>
        <w:spacing w:line="300" w:lineRule="auto"/>
      </w:pPr>
      <w:r w:rsidRPr="00080144">
        <w:t>Исследование и совершенствование технологического процесса производства крепежных изделий с использованием цифровых технологий</w:t>
      </w:r>
    </w:p>
    <w:p w:rsidR="006F75CF" w:rsidRPr="00080144" w:rsidRDefault="006F75CF" w:rsidP="006F75CF">
      <w:pPr>
        <w:pStyle w:val="aff5"/>
        <w:numPr>
          <w:ilvl w:val="0"/>
          <w:numId w:val="28"/>
        </w:numPr>
        <w:spacing w:line="300" w:lineRule="auto"/>
      </w:pPr>
      <w:r w:rsidRPr="00080144">
        <w:t>Разработка технологического процесса и исследование механических характеристик изделий, полученных методом послойного наплавления пластиковой нити</w:t>
      </w:r>
    </w:p>
    <w:p w:rsidR="006F75CF" w:rsidRPr="00080144" w:rsidRDefault="006F75CF" w:rsidP="006F75CF">
      <w:pPr>
        <w:pStyle w:val="aff5"/>
        <w:numPr>
          <w:ilvl w:val="0"/>
          <w:numId w:val="28"/>
        </w:numPr>
        <w:spacing w:line="300" w:lineRule="auto"/>
      </w:pPr>
      <w:r w:rsidRPr="00080144">
        <w:t>Исследование и оптимизация технологического процесса 3D печати с импульсным лазерным нагревом прецизионного инструмента</w:t>
      </w:r>
    </w:p>
    <w:p w:rsidR="006F75CF" w:rsidRPr="00080144" w:rsidRDefault="006F75CF" w:rsidP="006F75CF">
      <w:pPr>
        <w:pStyle w:val="aff5"/>
        <w:numPr>
          <w:ilvl w:val="0"/>
          <w:numId w:val="28"/>
        </w:numPr>
        <w:spacing w:line="300" w:lineRule="auto"/>
      </w:pPr>
      <w:r w:rsidRPr="00080144">
        <w:t>Неразрушающий контроль в аддитивном производстве корпусных деталей.</w:t>
      </w:r>
    </w:p>
    <w:p w:rsidR="006F75CF" w:rsidRPr="00080144" w:rsidRDefault="006F75CF" w:rsidP="006F75CF">
      <w:pPr>
        <w:pStyle w:val="aff5"/>
        <w:numPr>
          <w:ilvl w:val="0"/>
          <w:numId w:val="28"/>
        </w:numPr>
        <w:spacing w:line="300" w:lineRule="auto"/>
      </w:pPr>
      <w:r w:rsidRPr="00080144">
        <w:t>Разработка цифровых моделей процессов пластической деформации</w:t>
      </w:r>
    </w:p>
    <w:p w:rsidR="006F75CF" w:rsidRPr="00080144" w:rsidRDefault="006F75CF" w:rsidP="006F75CF">
      <w:pPr>
        <w:pStyle w:val="aff5"/>
        <w:numPr>
          <w:ilvl w:val="0"/>
          <w:numId w:val="28"/>
        </w:numPr>
        <w:spacing w:line="300" w:lineRule="auto"/>
      </w:pPr>
      <w:r w:rsidRPr="00080144">
        <w:t xml:space="preserve">Применение 3D сканера для контроля качества корпусных деталей </w:t>
      </w:r>
    </w:p>
    <w:p w:rsidR="006F75CF" w:rsidRPr="00080144" w:rsidRDefault="006F75CF" w:rsidP="006F75CF">
      <w:pPr>
        <w:pStyle w:val="aff5"/>
        <w:numPr>
          <w:ilvl w:val="0"/>
          <w:numId w:val="28"/>
        </w:numPr>
        <w:spacing w:line="300" w:lineRule="auto"/>
      </w:pPr>
      <w:r w:rsidRPr="00080144">
        <w:lastRenderedPageBreak/>
        <w:t>Разработка рекомендаций по внедрению аддитивных технологий при изготовлении зубчатых колес</w:t>
      </w:r>
    </w:p>
    <w:p w:rsidR="006F75CF" w:rsidRPr="00080144" w:rsidRDefault="006F75CF" w:rsidP="006F75CF">
      <w:pPr>
        <w:pStyle w:val="aff5"/>
        <w:numPr>
          <w:ilvl w:val="0"/>
          <w:numId w:val="28"/>
        </w:numPr>
        <w:spacing w:line="300" w:lineRule="auto"/>
      </w:pPr>
      <w:r w:rsidRPr="00080144">
        <w:t>Оценка экономической эффективности и выработка рекомендаций по использованию аддитивных технологий в машиностроении</w:t>
      </w:r>
    </w:p>
    <w:p w:rsidR="006F75CF" w:rsidRDefault="006F75CF" w:rsidP="006F75CF">
      <w:pPr>
        <w:pStyle w:val="aff5"/>
        <w:numPr>
          <w:ilvl w:val="0"/>
          <w:numId w:val="28"/>
        </w:numPr>
        <w:spacing w:line="300" w:lineRule="auto"/>
      </w:pPr>
      <w:r w:rsidRPr="00080144">
        <w:t>Влияние параметров печати методом послойного наплавления на механические свойства пластмасс</w:t>
      </w:r>
    </w:p>
    <w:p w:rsidR="00CD5E07" w:rsidRPr="004A1EB6" w:rsidRDefault="00CD5E07" w:rsidP="004E5293">
      <w:r>
        <w:t xml:space="preserve">Магистерская диссертация выполняется студентом по материалам, собранным им лично </w:t>
      </w:r>
      <w:r w:rsidR="005A7D7B">
        <w:t>з</w:t>
      </w:r>
      <w:r>
        <w:t xml:space="preserve">а период обучения и </w:t>
      </w:r>
      <w:r w:rsidR="005A7D7B">
        <w:t xml:space="preserve">при прохождении преддипломной </w:t>
      </w:r>
      <w:r>
        <w:t>практики.</w:t>
      </w:r>
      <w:r w:rsidR="005A7D7B">
        <w:t xml:space="preserve"> </w:t>
      </w:r>
      <w:r>
        <w:t>Диссертация должна отличаться от выпускной квалификационной работы бакалавра глубокой теоретической проработкой проблемы.</w:t>
      </w:r>
    </w:p>
    <w:p w:rsidR="00942CF6" w:rsidRPr="007B2F64" w:rsidRDefault="00A310FC" w:rsidP="004E5293">
      <w:pPr>
        <w:pStyle w:val="10"/>
      </w:pPr>
      <w:bookmarkStart w:id="6" w:name="_Toc20087312"/>
      <w:r w:rsidRPr="00AE6490">
        <w:t xml:space="preserve">Состав и объем </w:t>
      </w:r>
      <w:r w:rsidR="00722ACA">
        <w:t>диссертации</w:t>
      </w:r>
      <w:bookmarkEnd w:id="6"/>
    </w:p>
    <w:p w:rsidR="006F75CF" w:rsidRPr="00632B92" w:rsidRDefault="006F75CF" w:rsidP="006F75CF">
      <w:pPr>
        <w:spacing w:line="295" w:lineRule="auto"/>
      </w:pPr>
      <w:r w:rsidRPr="00632B92">
        <w:t>Содержание работы должно соответствовать названию, иметь четкую целевую направленность, внутреннее</w:t>
      </w:r>
      <w:r w:rsidRPr="00632B92">
        <w:rPr>
          <w:color w:val="000000"/>
          <w:szCs w:val="28"/>
        </w:rPr>
        <w:t xml:space="preserve"> единство и </w:t>
      </w:r>
      <w:r w:rsidRPr="00632B92">
        <w:t xml:space="preserve">логическую последовательность изложения материала, необходимую глубину исследования и убедительность аргументации, базироваться на прочных теоретических знаниях по избранной теме. </w:t>
      </w:r>
      <w:r w:rsidRPr="00632B92">
        <w:rPr>
          <w:color w:val="000000"/>
          <w:szCs w:val="28"/>
        </w:rPr>
        <w:t>Написание магистерской диссертации предполагает</w:t>
      </w:r>
      <w:r w:rsidRPr="00632B92">
        <w:t xml:space="preserve"> </w:t>
      </w:r>
      <w:r w:rsidRPr="00632B92">
        <w:rPr>
          <w:color w:val="000000"/>
          <w:szCs w:val="28"/>
        </w:rPr>
        <w:t xml:space="preserve">систематизацию, закрепление и расширение теоретических и практических знаний по направлению магистерской подготовки, </w:t>
      </w:r>
      <w:r w:rsidRPr="00632B92">
        <w:t>конкретные практические результаты</w:t>
      </w:r>
      <w:r w:rsidRPr="00632B92">
        <w:rPr>
          <w:color w:val="000000"/>
          <w:szCs w:val="28"/>
        </w:rPr>
        <w:t xml:space="preserve"> и их применение при решении конкретных научно-исследовательских задач</w:t>
      </w:r>
      <w:r w:rsidRPr="00632B92">
        <w:t>.</w:t>
      </w:r>
    </w:p>
    <w:p w:rsidR="00722ACA" w:rsidRDefault="005D71D4" w:rsidP="004E5293">
      <w:r>
        <w:rPr>
          <w:color w:val="000000"/>
          <w:szCs w:val="28"/>
        </w:rPr>
        <w:t>ВКР</w:t>
      </w:r>
      <w:r w:rsidRPr="007B2F64">
        <w:rPr>
          <w:color w:val="000000"/>
          <w:szCs w:val="28"/>
        </w:rPr>
        <w:t xml:space="preserve"> состоит из </w:t>
      </w:r>
      <w:r>
        <w:rPr>
          <w:color w:val="000000"/>
          <w:szCs w:val="28"/>
        </w:rPr>
        <w:t>расчетно-</w:t>
      </w:r>
      <w:r w:rsidRPr="007B2F64">
        <w:rPr>
          <w:color w:val="000000"/>
          <w:szCs w:val="28"/>
        </w:rPr>
        <w:t>пояснительной записки, включающей комплект технологической документации и приложения, и графического материала.</w:t>
      </w:r>
    </w:p>
    <w:p w:rsidR="00F006EB" w:rsidRDefault="005D71D4" w:rsidP="004E5293">
      <w:pPr>
        <w:rPr>
          <w:color w:val="000000"/>
          <w:szCs w:val="28"/>
        </w:rPr>
      </w:pPr>
      <w:r>
        <w:rPr>
          <w:color w:val="000000"/>
          <w:szCs w:val="28"/>
        </w:rPr>
        <w:t xml:space="preserve">Конкретная структура диссертации разрабатывается студентом, после чего согласуется с руководителем. </w:t>
      </w:r>
    </w:p>
    <w:p w:rsidR="00A61F2C" w:rsidRPr="005D71D4" w:rsidRDefault="00A61F2C" w:rsidP="004E5293">
      <w:pPr>
        <w:pStyle w:val="21"/>
      </w:pPr>
      <w:bookmarkStart w:id="7" w:name="_Toc138383004"/>
      <w:bookmarkStart w:id="8" w:name="_Toc138384187"/>
      <w:bookmarkStart w:id="9" w:name="_Toc138384493"/>
      <w:bookmarkStart w:id="10" w:name="_Toc20087313"/>
      <w:r w:rsidRPr="005D71D4">
        <w:t>Со</w:t>
      </w:r>
      <w:r w:rsidR="0003342E" w:rsidRPr="005D71D4">
        <w:t>став</w:t>
      </w:r>
      <w:r w:rsidR="00F02130" w:rsidRPr="005D71D4">
        <w:t xml:space="preserve"> и объем</w:t>
      </w:r>
      <w:r w:rsidRPr="005D71D4">
        <w:t xml:space="preserve"> расчетно-пояснительной записки</w:t>
      </w:r>
      <w:bookmarkEnd w:id="7"/>
      <w:bookmarkEnd w:id="8"/>
      <w:bookmarkEnd w:id="9"/>
      <w:bookmarkEnd w:id="10"/>
    </w:p>
    <w:p w:rsidR="005D71D4" w:rsidRDefault="00F02130" w:rsidP="004E5293">
      <w:pPr>
        <w:pStyle w:val="a5"/>
        <w:ind w:firstLine="708"/>
        <w:rPr>
          <w:color w:val="000000"/>
        </w:rPr>
      </w:pPr>
      <w:r w:rsidRPr="007B2F64">
        <w:rPr>
          <w:color w:val="000000"/>
        </w:rPr>
        <w:t>Расчетно-пояснительная записка</w:t>
      </w:r>
      <w:r w:rsidR="00CA0091" w:rsidRPr="007B2F64">
        <w:rPr>
          <w:color w:val="000000"/>
        </w:rPr>
        <w:t xml:space="preserve"> (РПЗ)</w:t>
      </w:r>
      <w:r w:rsidRPr="007B2F64">
        <w:rPr>
          <w:color w:val="000000"/>
        </w:rPr>
        <w:t xml:space="preserve"> </w:t>
      </w:r>
      <w:r w:rsidR="0003342E" w:rsidRPr="007B2F64">
        <w:rPr>
          <w:color w:val="000000"/>
        </w:rPr>
        <w:t xml:space="preserve">является основным документом </w:t>
      </w:r>
      <w:r w:rsidR="00AE6490">
        <w:rPr>
          <w:color w:val="000000"/>
        </w:rPr>
        <w:t>ВКР</w:t>
      </w:r>
      <w:r w:rsidR="00CA0091" w:rsidRPr="007B2F64">
        <w:rPr>
          <w:color w:val="000000"/>
        </w:rPr>
        <w:t xml:space="preserve">, в котором приводится исчерпывающая информация о выполненных расчетных, технологических, конструкторских, исследовательских и организационно-экономических разработках, выполненных в ходе </w:t>
      </w:r>
      <w:r w:rsidR="00AE6490">
        <w:rPr>
          <w:color w:val="000000"/>
        </w:rPr>
        <w:t>выполнения ВКР</w:t>
      </w:r>
      <w:r w:rsidR="00CA0091" w:rsidRPr="007B2F64">
        <w:rPr>
          <w:color w:val="000000"/>
        </w:rPr>
        <w:t>.</w:t>
      </w:r>
      <w:r w:rsidR="00D84EFA" w:rsidRPr="00D84EFA">
        <w:rPr>
          <w:color w:val="000000"/>
        </w:rPr>
        <w:t xml:space="preserve"> </w:t>
      </w:r>
      <w:r w:rsidR="00D84EFA" w:rsidRPr="003D7A71">
        <w:rPr>
          <w:color w:val="000000"/>
        </w:rPr>
        <w:t>Работа должна включать 3</w:t>
      </w:r>
      <w:r w:rsidR="00D84EFA">
        <w:rPr>
          <w:color w:val="000000"/>
        </w:rPr>
        <w:t>-5</w:t>
      </w:r>
      <w:r w:rsidR="00D84EFA" w:rsidRPr="003D7A71">
        <w:rPr>
          <w:color w:val="000000"/>
        </w:rPr>
        <w:t xml:space="preserve"> </w:t>
      </w:r>
      <w:r w:rsidR="00D84EFA">
        <w:rPr>
          <w:color w:val="000000"/>
        </w:rPr>
        <w:t>разделов</w:t>
      </w:r>
      <w:r w:rsidR="00D84EFA" w:rsidRPr="003D7A71">
        <w:rPr>
          <w:color w:val="000000"/>
        </w:rPr>
        <w:t>, объем</w:t>
      </w:r>
      <w:r w:rsidR="00D84EFA">
        <w:rPr>
          <w:color w:val="000000"/>
        </w:rPr>
        <w:t xml:space="preserve"> и содержание</w:t>
      </w:r>
      <w:r w:rsidR="00D84EFA" w:rsidRPr="003D7A71">
        <w:rPr>
          <w:color w:val="000000"/>
        </w:rPr>
        <w:t xml:space="preserve"> кажд</w:t>
      </w:r>
      <w:r w:rsidR="00D84EFA">
        <w:rPr>
          <w:color w:val="000000"/>
        </w:rPr>
        <w:t>ого раздела</w:t>
      </w:r>
      <w:r w:rsidR="00D84EFA" w:rsidRPr="003D7A71">
        <w:rPr>
          <w:color w:val="000000"/>
        </w:rPr>
        <w:t xml:space="preserve"> уточняется у руководителя. В каждо</w:t>
      </w:r>
      <w:r w:rsidR="00D84EFA">
        <w:rPr>
          <w:color w:val="000000"/>
        </w:rPr>
        <w:t>м</w:t>
      </w:r>
      <w:r w:rsidR="00D84EFA" w:rsidRPr="003D7A71">
        <w:rPr>
          <w:color w:val="000000"/>
        </w:rPr>
        <w:t xml:space="preserve"> </w:t>
      </w:r>
      <w:r w:rsidR="00D84EFA">
        <w:rPr>
          <w:color w:val="000000"/>
        </w:rPr>
        <w:t>разделе</w:t>
      </w:r>
      <w:r w:rsidR="00D84EFA" w:rsidRPr="003D7A71">
        <w:rPr>
          <w:color w:val="000000"/>
        </w:rPr>
        <w:t xml:space="preserve"> должно быть не менее 2 </w:t>
      </w:r>
      <w:r w:rsidR="00D84EFA">
        <w:rPr>
          <w:color w:val="000000"/>
        </w:rPr>
        <w:t>под</w:t>
      </w:r>
      <w:r w:rsidR="00D84EFA" w:rsidRPr="003D7A71">
        <w:rPr>
          <w:color w:val="000000"/>
        </w:rPr>
        <w:t xml:space="preserve">разделов. Названия </w:t>
      </w:r>
      <w:r w:rsidR="00D84EFA">
        <w:rPr>
          <w:color w:val="000000"/>
        </w:rPr>
        <w:t>под</w:t>
      </w:r>
      <w:r w:rsidR="00D84EFA" w:rsidRPr="003D7A71">
        <w:rPr>
          <w:color w:val="000000"/>
        </w:rPr>
        <w:t xml:space="preserve">разделов раскрывают и конкретизируют содержание </w:t>
      </w:r>
      <w:r w:rsidR="00D84EFA">
        <w:rPr>
          <w:color w:val="000000"/>
        </w:rPr>
        <w:t>раздела</w:t>
      </w:r>
      <w:r w:rsidR="00D84EFA" w:rsidRPr="003D7A71">
        <w:rPr>
          <w:color w:val="000000"/>
        </w:rPr>
        <w:t>, но не повторяют е</w:t>
      </w:r>
      <w:r w:rsidR="00D84EFA">
        <w:rPr>
          <w:color w:val="000000"/>
        </w:rPr>
        <w:t>го</w:t>
      </w:r>
      <w:r w:rsidR="00D84EFA" w:rsidRPr="003D7A71">
        <w:rPr>
          <w:color w:val="000000"/>
        </w:rPr>
        <w:t xml:space="preserve"> названия. </w:t>
      </w:r>
      <w:r w:rsidR="00D84EFA">
        <w:rPr>
          <w:color w:val="000000"/>
        </w:rPr>
        <w:t>О</w:t>
      </w:r>
      <w:r w:rsidR="00D84EFA" w:rsidRPr="003D7A71">
        <w:rPr>
          <w:color w:val="000000"/>
        </w:rPr>
        <w:t>бщий объем РПЗ регламентируется только количеством информации, необходимой и достаточной для полного раскрытия выполненных расчетов и разработок.</w:t>
      </w:r>
    </w:p>
    <w:p w:rsidR="00D84EFA" w:rsidRDefault="00D84EFA" w:rsidP="004E5293">
      <w:pPr>
        <w:pStyle w:val="a5"/>
        <w:ind w:firstLine="708"/>
        <w:rPr>
          <w:color w:val="000000"/>
        </w:rPr>
      </w:pPr>
      <w:r w:rsidRPr="003D7A71">
        <w:rPr>
          <w:color w:val="000000"/>
        </w:rPr>
        <w:lastRenderedPageBreak/>
        <w:t>РПЗ должна иметь разделы, посвященные описанию проблемы и обзору литературы, постановке задачи, ее решению. Перв</w:t>
      </w:r>
      <w:r>
        <w:rPr>
          <w:color w:val="000000"/>
        </w:rPr>
        <w:t>ый раздел</w:t>
      </w:r>
      <w:r w:rsidRPr="003D7A71">
        <w:rPr>
          <w:color w:val="000000"/>
        </w:rPr>
        <w:t xml:space="preserve"> содержит обычно постановку проблемы и ее теоретические аспекты. Втор</w:t>
      </w:r>
      <w:r>
        <w:rPr>
          <w:color w:val="000000"/>
        </w:rPr>
        <w:t>ой</w:t>
      </w:r>
      <w:r w:rsidRPr="003D7A71">
        <w:rPr>
          <w:color w:val="000000"/>
        </w:rPr>
        <w:t xml:space="preserve"> – методические походы к проблеме, трет</w:t>
      </w:r>
      <w:r>
        <w:rPr>
          <w:color w:val="000000"/>
        </w:rPr>
        <w:t>ий</w:t>
      </w:r>
      <w:r w:rsidRPr="003D7A71">
        <w:rPr>
          <w:color w:val="000000"/>
        </w:rPr>
        <w:t xml:space="preserve"> – анализ ситуации, четверт</w:t>
      </w:r>
      <w:r>
        <w:rPr>
          <w:color w:val="000000"/>
        </w:rPr>
        <w:t>ый</w:t>
      </w:r>
      <w:r w:rsidRPr="003D7A71">
        <w:rPr>
          <w:color w:val="000000"/>
        </w:rPr>
        <w:t xml:space="preserve"> – иллюстрацию решения на практических материалах и рекомендации.</w:t>
      </w:r>
      <w:r>
        <w:rPr>
          <w:color w:val="000000"/>
        </w:rPr>
        <w:t xml:space="preserve"> Данная структура РПЗ носит рекомендательный характер и не является обязательной.</w:t>
      </w:r>
    </w:p>
    <w:p w:rsidR="0035396D" w:rsidRDefault="0035396D" w:rsidP="004E5293">
      <w:pPr>
        <w:pStyle w:val="a5"/>
        <w:ind w:firstLine="708"/>
        <w:rPr>
          <w:color w:val="000000"/>
        </w:rPr>
      </w:pPr>
      <w:r w:rsidRPr="007B2F64">
        <w:rPr>
          <w:color w:val="000000"/>
        </w:rPr>
        <w:t>Не допускается приводить в РПЗ теоретические и справочные данные общего характера и заимствования из учебной и методической литературы.</w:t>
      </w:r>
    </w:p>
    <w:p w:rsidR="00547934" w:rsidRDefault="00547934" w:rsidP="004E5293">
      <w:pPr>
        <w:pStyle w:val="21"/>
      </w:pPr>
      <w:bookmarkStart w:id="11" w:name="_Toc451087799"/>
      <w:bookmarkStart w:id="12" w:name="_Toc20087314"/>
      <w:r>
        <w:t>Состав и объем приложений к расчетно-пояснительной записке</w:t>
      </w:r>
      <w:bookmarkEnd w:id="11"/>
      <w:bookmarkEnd w:id="12"/>
    </w:p>
    <w:p w:rsidR="00547934" w:rsidRPr="007B2F64" w:rsidRDefault="00547934" w:rsidP="004E5293">
      <w:pPr>
        <w:pStyle w:val="a5"/>
        <w:ind w:firstLine="708"/>
        <w:rPr>
          <w:color w:val="000000"/>
        </w:rPr>
      </w:pPr>
      <w:r w:rsidRPr="007B2F64">
        <w:rPr>
          <w:color w:val="000000"/>
        </w:rPr>
        <w:t>Вся информация и документация, не</w:t>
      </w:r>
      <w:r>
        <w:rPr>
          <w:color w:val="000000"/>
        </w:rPr>
        <w:t xml:space="preserve"> вошедшая в расчетно-пояснитель</w:t>
      </w:r>
      <w:r w:rsidRPr="007B2F64">
        <w:rPr>
          <w:color w:val="000000"/>
        </w:rPr>
        <w:t xml:space="preserve">ную записку и графическую часть </w:t>
      </w:r>
      <w:r>
        <w:rPr>
          <w:color w:val="000000"/>
        </w:rPr>
        <w:t>ВКР</w:t>
      </w:r>
      <w:r w:rsidRPr="007B2F64">
        <w:rPr>
          <w:color w:val="000000"/>
        </w:rPr>
        <w:t>, должна быть представлена в виде приложений к расчетно-пояснительной записке.</w:t>
      </w:r>
    </w:p>
    <w:p w:rsidR="00547934" w:rsidRDefault="00547934" w:rsidP="004E5293">
      <w:pPr>
        <w:rPr>
          <w:color w:val="000000"/>
        </w:rPr>
      </w:pPr>
      <w:r w:rsidRPr="007B2F64">
        <w:rPr>
          <w:color w:val="000000"/>
        </w:rPr>
        <w:t xml:space="preserve">Приложения к расчетно-пояснительной записке </w:t>
      </w:r>
      <w:r>
        <w:rPr>
          <w:color w:val="000000"/>
        </w:rPr>
        <w:t>могут</w:t>
      </w:r>
      <w:r w:rsidRPr="007B2F64">
        <w:rPr>
          <w:color w:val="000000"/>
        </w:rPr>
        <w:t xml:space="preserve"> содержать следующую документацию:</w:t>
      </w:r>
    </w:p>
    <w:p w:rsidR="00547934" w:rsidRPr="00EF6C54" w:rsidRDefault="00547934" w:rsidP="004E5293">
      <w:pPr>
        <w:pStyle w:val="aff5"/>
        <w:numPr>
          <w:ilvl w:val="0"/>
          <w:numId w:val="27"/>
        </w:numPr>
        <w:spacing w:line="300" w:lineRule="auto"/>
      </w:pPr>
      <w:r>
        <w:t>презентация магистерской диссертации;</w:t>
      </w:r>
    </w:p>
    <w:p w:rsidR="00547934" w:rsidRPr="00EF6C54" w:rsidRDefault="00547934" w:rsidP="004E5293">
      <w:pPr>
        <w:pStyle w:val="aff5"/>
        <w:numPr>
          <w:ilvl w:val="0"/>
          <w:numId w:val="27"/>
        </w:numPr>
        <w:spacing w:line="300" w:lineRule="auto"/>
      </w:pPr>
      <w:r w:rsidRPr="007B2F64">
        <w:rPr>
          <w:color w:val="000000"/>
        </w:rPr>
        <w:t>комплект технологической документации (маршрутная карта т</w:t>
      </w:r>
      <w:r>
        <w:rPr>
          <w:color w:val="000000"/>
        </w:rPr>
        <w:t xml:space="preserve">ехпроцесса, операционные карты </w:t>
      </w:r>
      <w:r w:rsidRPr="007B2F64">
        <w:rPr>
          <w:color w:val="000000"/>
        </w:rPr>
        <w:t>и др.);</w:t>
      </w:r>
    </w:p>
    <w:p w:rsidR="00581C06" w:rsidRPr="00EF6C54" w:rsidRDefault="00547934" w:rsidP="004E5293">
      <w:pPr>
        <w:pStyle w:val="aff5"/>
        <w:numPr>
          <w:ilvl w:val="0"/>
          <w:numId w:val="27"/>
        </w:numPr>
        <w:spacing w:line="300" w:lineRule="auto"/>
      </w:pPr>
      <w:r w:rsidRPr="007B2F64">
        <w:rPr>
          <w:color w:val="000000"/>
        </w:rPr>
        <w:t xml:space="preserve">любая другая информация, не вошедшая по различным причинам в расчетно-пояснительную записку </w:t>
      </w:r>
      <w:r>
        <w:rPr>
          <w:color w:val="000000"/>
        </w:rPr>
        <w:t>ВКР</w:t>
      </w:r>
      <w:r w:rsidRPr="007B2F64">
        <w:rPr>
          <w:color w:val="000000"/>
        </w:rPr>
        <w:t>.</w:t>
      </w:r>
      <w:r w:rsidR="00581C06" w:rsidRPr="00581C06">
        <w:t xml:space="preserve"> </w:t>
      </w:r>
    </w:p>
    <w:p w:rsidR="00896215" w:rsidRPr="007B2F64" w:rsidRDefault="00FA15A5" w:rsidP="004E5293">
      <w:pPr>
        <w:pStyle w:val="21"/>
      </w:pPr>
      <w:bookmarkStart w:id="13" w:name="_Toc20087315"/>
      <w:r w:rsidRPr="007B2F64">
        <w:t>Состав и объем графической части</w:t>
      </w:r>
      <w:bookmarkEnd w:id="13"/>
      <w:r w:rsidRPr="007B2F64">
        <w:t xml:space="preserve"> </w:t>
      </w:r>
    </w:p>
    <w:p w:rsidR="00F04C61" w:rsidRPr="007B2F64" w:rsidRDefault="00481466" w:rsidP="004E5293">
      <w:pPr>
        <w:pStyle w:val="a5"/>
        <w:ind w:firstLine="708"/>
        <w:rPr>
          <w:color w:val="000000"/>
        </w:rPr>
      </w:pPr>
      <w:r>
        <w:rPr>
          <w:color w:val="000000"/>
        </w:rPr>
        <w:t>С</w:t>
      </w:r>
      <w:r w:rsidR="00F04C61" w:rsidRPr="007B2F64">
        <w:rPr>
          <w:color w:val="000000"/>
        </w:rPr>
        <w:t xml:space="preserve">остав и объем графической части определяется руководителем </w:t>
      </w:r>
      <w:r w:rsidR="00EA1692">
        <w:rPr>
          <w:color w:val="000000"/>
        </w:rPr>
        <w:t>работы</w:t>
      </w:r>
      <w:r w:rsidR="00F04C61" w:rsidRPr="007B2F64">
        <w:rPr>
          <w:color w:val="000000"/>
        </w:rPr>
        <w:t xml:space="preserve"> индивидуально для каждого студента</w:t>
      </w:r>
      <w:r w:rsidR="006362EE" w:rsidRPr="007B2F64">
        <w:rPr>
          <w:color w:val="000000"/>
        </w:rPr>
        <w:t xml:space="preserve"> и может содержать чертежи и плакаты следующего содержания:</w:t>
      </w:r>
    </w:p>
    <w:p w:rsidR="006362EE" w:rsidRPr="007B2F64" w:rsidRDefault="006362EE" w:rsidP="004E5293">
      <w:pPr>
        <w:pStyle w:val="a5"/>
        <w:numPr>
          <w:ilvl w:val="0"/>
          <w:numId w:val="26"/>
        </w:numPr>
        <w:rPr>
          <w:color w:val="000000"/>
        </w:rPr>
      </w:pPr>
      <w:r w:rsidRPr="007B2F64">
        <w:rPr>
          <w:color w:val="000000"/>
        </w:rPr>
        <w:t>результаты проведенных исследований в виде графиков</w:t>
      </w:r>
      <w:r w:rsidR="00B85AAD" w:rsidRPr="007B2F64">
        <w:rPr>
          <w:color w:val="000000"/>
        </w:rPr>
        <w:t>, таблиц и т.п.</w:t>
      </w:r>
      <w:r w:rsidRPr="007B2F64">
        <w:rPr>
          <w:color w:val="000000"/>
        </w:rPr>
        <w:t>;</w:t>
      </w:r>
    </w:p>
    <w:p w:rsidR="006362EE" w:rsidRPr="007B2F64" w:rsidRDefault="006362EE" w:rsidP="004E5293">
      <w:pPr>
        <w:pStyle w:val="a5"/>
        <w:numPr>
          <w:ilvl w:val="0"/>
          <w:numId w:val="26"/>
        </w:numPr>
        <w:rPr>
          <w:color w:val="000000"/>
        </w:rPr>
      </w:pPr>
      <w:r w:rsidRPr="007B2F64">
        <w:rPr>
          <w:color w:val="000000"/>
        </w:rPr>
        <w:t xml:space="preserve">чертежи оригинальной оснастки, </w:t>
      </w:r>
      <w:r w:rsidR="00B85AAD" w:rsidRPr="007B2F64">
        <w:rPr>
          <w:color w:val="000000"/>
        </w:rPr>
        <w:t>разработанной для реализации специальных методов обработки;</w:t>
      </w:r>
    </w:p>
    <w:p w:rsidR="00B85AAD" w:rsidRPr="007B2F64" w:rsidRDefault="00B85AAD" w:rsidP="004E5293">
      <w:pPr>
        <w:pStyle w:val="a5"/>
        <w:numPr>
          <w:ilvl w:val="0"/>
          <w:numId w:val="26"/>
        </w:numPr>
        <w:rPr>
          <w:color w:val="000000"/>
        </w:rPr>
      </w:pPr>
      <w:r w:rsidRPr="007B2F64">
        <w:rPr>
          <w:color w:val="000000"/>
        </w:rPr>
        <w:t>плакаты, содержащие фотографии экспериментальной установки, демонстрирующие ход проведения экспериментальных исследований;</w:t>
      </w:r>
    </w:p>
    <w:p w:rsidR="00B85AAD" w:rsidRPr="007B2F64" w:rsidRDefault="00B85AAD" w:rsidP="004E5293">
      <w:pPr>
        <w:pStyle w:val="a5"/>
        <w:numPr>
          <w:ilvl w:val="0"/>
          <w:numId w:val="26"/>
        </w:numPr>
        <w:rPr>
          <w:color w:val="000000"/>
        </w:rPr>
      </w:pPr>
      <w:r w:rsidRPr="007B2F64">
        <w:rPr>
          <w:color w:val="000000"/>
        </w:rPr>
        <w:t>математические модели, полученные в ходе проведения исследований;</w:t>
      </w:r>
    </w:p>
    <w:p w:rsidR="00B85AAD" w:rsidRPr="007B2F64" w:rsidRDefault="00B85AAD" w:rsidP="004E5293">
      <w:pPr>
        <w:pStyle w:val="a5"/>
        <w:numPr>
          <w:ilvl w:val="0"/>
          <w:numId w:val="26"/>
        </w:numPr>
        <w:rPr>
          <w:color w:val="000000"/>
        </w:rPr>
      </w:pPr>
      <w:r w:rsidRPr="007B2F64">
        <w:rPr>
          <w:color w:val="000000"/>
        </w:rPr>
        <w:t>плакаты, демонстрирующие интерфейс разработанной программы и алгоритм ее действия;</w:t>
      </w:r>
    </w:p>
    <w:p w:rsidR="00B85AAD" w:rsidRPr="007B2F64" w:rsidRDefault="00B85AAD" w:rsidP="004E5293">
      <w:pPr>
        <w:pStyle w:val="a5"/>
        <w:numPr>
          <w:ilvl w:val="0"/>
          <w:numId w:val="26"/>
        </w:numPr>
        <w:rPr>
          <w:color w:val="000000"/>
        </w:rPr>
      </w:pPr>
      <w:r w:rsidRPr="007B2F64">
        <w:rPr>
          <w:color w:val="000000"/>
        </w:rPr>
        <w:t>результаты, которые могут быть достигнуты в результате использования разработанного программного обеспечения.</w:t>
      </w:r>
    </w:p>
    <w:p w:rsidR="00942CF6" w:rsidRPr="007B2F64" w:rsidRDefault="00A310FC" w:rsidP="004E5293">
      <w:pPr>
        <w:pStyle w:val="10"/>
      </w:pPr>
      <w:bookmarkStart w:id="14" w:name="_Toc20087316"/>
      <w:r w:rsidRPr="007B2F64">
        <w:lastRenderedPageBreak/>
        <w:t xml:space="preserve">Контроль за ходом выполнения </w:t>
      </w:r>
      <w:r w:rsidR="001812C8">
        <w:t>диссертации</w:t>
      </w:r>
      <w:bookmarkEnd w:id="14"/>
    </w:p>
    <w:p w:rsidR="001812C8" w:rsidRPr="005A7D7B" w:rsidRDefault="001812C8" w:rsidP="004E5293">
      <w:r w:rsidRPr="005A7D7B">
        <w:t>Для успешного выполнения магистерской диссертации и ее защиты студент должен пройти следующие виды контроля:</w:t>
      </w:r>
    </w:p>
    <w:p w:rsidR="001812C8" w:rsidRPr="005A7D7B" w:rsidRDefault="001812C8" w:rsidP="004E5293">
      <w:r w:rsidRPr="005A7D7B">
        <w:t xml:space="preserve">1) Контроль выполнения </w:t>
      </w:r>
      <w:r w:rsidR="005A7D7B" w:rsidRPr="005A7D7B">
        <w:t>преддипломной</w:t>
      </w:r>
      <w:r w:rsidR="00EC4B34" w:rsidRPr="005A7D7B">
        <w:t xml:space="preserve"> практики</w:t>
      </w:r>
      <w:r w:rsidRPr="005A7D7B">
        <w:t xml:space="preserve"> осуществляет руководитель </w:t>
      </w:r>
      <w:r w:rsidR="00EC4B34" w:rsidRPr="005A7D7B">
        <w:t>диссертации</w:t>
      </w:r>
      <w:r w:rsidRPr="005A7D7B">
        <w:t xml:space="preserve">. Срок – </w:t>
      </w:r>
      <w:r w:rsidR="005A7D7B" w:rsidRPr="005A7D7B">
        <w:t>до окончания сроков прохождения</w:t>
      </w:r>
      <w:r w:rsidRPr="005A7D7B">
        <w:t xml:space="preserve"> практики. По результатам контроля проставляется оценка в ведомость и в зачетку студента. Для контроля необходимо представить отчет о </w:t>
      </w:r>
      <w:r w:rsidR="005A7D7B" w:rsidRPr="005A7D7B">
        <w:t>преддипломной</w:t>
      </w:r>
      <w:r w:rsidRPr="005A7D7B">
        <w:t xml:space="preserve"> практике. Студенты, не прошедшие данный контроль в установленные сроки, к выполнению </w:t>
      </w:r>
      <w:r w:rsidR="00EC4B34" w:rsidRPr="005A7D7B">
        <w:t>диссертации</w:t>
      </w:r>
      <w:r w:rsidRPr="005A7D7B">
        <w:t xml:space="preserve"> не допускаются и подлежат отчислению из университета.</w:t>
      </w:r>
    </w:p>
    <w:p w:rsidR="001812C8" w:rsidRPr="005A7D7B" w:rsidRDefault="001812C8" w:rsidP="004E5293">
      <w:r w:rsidRPr="005A7D7B">
        <w:t xml:space="preserve">2) Систематический контроль со стороны руководителя </w:t>
      </w:r>
      <w:r w:rsidR="00EC4B34" w:rsidRPr="005A7D7B">
        <w:t>диссертации</w:t>
      </w:r>
      <w:r w:rsidRPr="005A7D7B">
        <w:t xml:space="preserve"> в процессе проведения консультаций. Срок – еженедельно.</w:t>
      </w:r>
    </w:p>
    <w:p w:rsidR="001812C8" w:rsidRPr="005A7D7B" w:rsidRDefault="001812C8" w:rsidP="004E5293">
      <w:r w:rsidRPr="005A7D7B">
        <w:t>3) Дополнительный (внеочередной) контроль, проводимый комиссией кафедры в дополнительные сроки (сроки устанавливаются заведующим кафедрой). Дополнительному контролю подвергают ВКР отстающих студентов для устранения отставания от календарного графика и предупреждения срыва плановых сроков завершения ВКР.</w:t>
      </w:r>
    </w:p>
    <w:p w:rsidR="001812C8" w:rsidRDefault="001812C8" w:rsidP="004E5293">
      <w:r w:rsidRPr="005A7D7B">
        <w:t xml:space="preserve">4) </w:t>
      </w:r>
      <w:proofErr w:type="spellStart"/>
      <w:r w:rsidRPr="005A7D7B">
        <w:t>Нормоконтроль</w:t>
      </w:r>
      <w:proofErr w:type="spellEnd"/>
      <w:r w:rsidRPr="005A7D7B">
        <w:t xml:space="preserve"> (контроль всех материалов ВКР на соблюдение стандартов) осуществляет </w:t>
      </w:r>
      <w:proofErr w:type="spellStart"/>
      <w:r w:rsidRPr="005A7D7B">
        <w:t>нормоконтролер</w:t>
      </w:r>
      <w:proofErr w:type="spellEnd"/>
      <w:r w:rsidRPr="005A7D7B">
        <w:t xml:space="preserve"> кафедры, назначенный заведующим кафедрой. Срок – не позже, чем за 1 неделю до итоговой государственной аттестации. На контроль представляются все материалы работы с подписями всех консультантов и руководителя. </w:t>
      </w:r>
    </w:p>
    <w:p w:rsidR="005A7D7B" w:rsidRDefault="005A7D7B" w:rsidP="004E5293">
      <w:r>
        <w:t xml:space="preserve">5) </w:t>
      </w:r>
      <w:r w:rsidR="00B80687">
        <w:t xml:space="preserve">Контроль объема заимствований с целью осуществления контроля степени оригинальности и корректности использования материалов из заимствованных источников </w:t>
      </w:r>
      <w:r w:rsidR="00B80687" w:rsidRPr="005A7D7B">
        <w:t>осуществляет</w:t>
      </w:r>
      <w:r w:rsidR="00B80687">
        <w:t xml:space="preserve"> </w:t>
      </w:r>
      <w:r w:rsidR="00B80687" w:rsidRPr="00B80687">
        <w:t>заведующий кафедрой</w:t>
      </w:r>
      <w:r w:rsidR="00B80687">
        <w:t xml:space="preserve"> или его заместитель. </w:t>
      </w:r>
      <w:r w:rsidR="00B80687" w:rsidRPr="00B80687">
        <w:t>Срок – не позже, чем за 1 неделю до итоговой государственной аттестации. На контроль представля</w:t>
      </w:r>
      <w:r w:rsidR="00B80687">
        <w:t>е</w:t>
      </w:r>
      <w:r w:rsidR="00B80687" w:rsidRPr="00B80687">
        <w:t>тся</w:t>
      </w:r>
      <w:r w:rsidR="00B80687">
        <w:t xml:space="preserve"> текст магистерской диссертации в электронном виде.</w:t>
      </w:r>
    </w:p>
    <w:p w:rsidR="00F43A23" w:rsidRPr="005E5B7C" w:rsidRDefault="00B80687" w:rsidP="004E5293">
      <w:r>
        <w:t>6</w:t>
      </w:r>
      <w:r w:rsidR="001812C8" w:rsidRPr="005A7D7B">
        <w:t>) Окончательный контроль законченной ВКР проводит заведующий кафедрой при наличии всех материалов работы и положительного отзыва руководителя на работу. Цель этого контроля – допуск к итоговой государственной аттестации. Срок – не позже, чем за 3 дня до итоговой государственной аттестации.</w:t>
      </w:r>
    </w:p>
    <w:p w:rsidR="00400033" w:rsidRPr="007B2F64" w:rsidRDefault="00400033" w:rsidP="004E5293">
      <w:pPr>
        <w:pStyle w:val="10"/>
      </w:pPr>
      <w:bookmarkStart w:id="15" w:name="_Toc20087317"/>
      <w:r w:rsidRPr="00F43A23">
        <w:t xml:space="preserve">Защита </w:t>
      </w:r>
      <w:r w:rsidR="003F0030">
        <w:t>магистерской диссертации</w:t>
      </w:r>
      <w:bookmarkEnd w:id="15"/>
    </w:p>
    <w:p w:rsidR="00400033" w:rsidRDefault="00400033" w:rsidP="004E5293">
      <w:pPr>
        <w:shd w:val="clear" w:color="auto" w:fill="FFFFFF"/>
        <w:rPr>
          <w:color w:val="000000"/>
          <w:szCs w:val="28"/>
        </w:rPr>
      </w:pPr>
      <w:r>
        <w:rPr>
          <w:color w:val="000000"/>
          <w:szCs w:val="28"/>
        </w:rPr>
        <w:t xml:space="preserve">Работа над </w:t>
      </w:r>
      <w:r w:rsidR="003F0030">
        <w:rPr>
          <w:color w:val="000000"/>
          <w:szCs w:val="28"/>
        </w:rPr>
        <w:t>диссертацией</w:t>
      </w:r>
      <w:r w:rsidR="00CC71F6">
        <w:rPr>
          <w:color w:val="000000"/>
          <w:szCs w:val="28"/>
        </w:rPr>
        <w:t>,</w:t>
      </w:r>
      <w:r>
        <w:rPr>
          <w:color w:val="000000"/>
          <w:szCs w:val="28"/>
        </w:rPr>
        <w:t xml:space="preserve"> и </w:t>
      </w:r>
      <w:r w:rsidR="00B13A56">
        <w:rPr>
          <w:color w:val="000000"/>
          <w:szCs w:val="28"/>
        </w:rPr>
        <w:t xml:space="preserve">её </w:t>
      </w:r>
      <w:r>
        <w:rPr>
          <w:color w:val="000000"/>
          <w:szCs w:val="28"/>
        </w:rPr>
        <w:t xml:space="preserve">защита включает много взаимосвязанных этапов, связанных как с непосредственно выполнением </w:t>
      </w:r>
      <w:r w:rsidR="007A3B95">
        <w:rPr>
          <w:color w:val="000000"/>
          <w:szCs w:val="28"/>
        </w:rPr>
        <w:t>диссертации</w:t>
      </w:r>
      <w:r>
        <w:rPr>
          <w:color w:val="000000"/>
          <w:szCs w:val="28"/>
        </w:rPr>
        <w:t xml:space="preserve">, так и с вопросами организационного характера. </w:t>
      </w:r>
    </w:p>
    <w:p w:rsidR="00400033" w:rsidRPr="006D426B" w:rsidRDefault="00400033" w:rsidP="004E5293">
      <w:pPr>
        <w:pStyle w:val="21"/>
      </w:pPr>
      <w:bookmarkStart w:id="16" w:name="_Toc20087318"/>
      <w:r>
        <w:lastRenderedPageBreak/>
        <w:t xml:space="preserve">Определение даты защиты </w:t>
      </w:r>
      <w:r w:rsidR="00CC71F6">
        <w:t>ВКР</w:t>
      </w:r>
      <w:bookmarkEnd w:id="16"/>
    </w:p>
    <w:p w:rsidR="00400033" w:rsidRPr="00744921" w:rsidRDefault="007A3B95" w:rsidP="004E5293">
      <w:pPr>
        <w:shd w:val="clear" w:color="auto" w:fill="FFFFFF"/>
        <w:rPr>
          <w:szCs w:val="28"/>
        </w:rPr>
      </w:pPr>
      <w:r>
        <w:rPr>
          <w:color w:val="000000"/>
          <w:szCs w:val="28"/>
        </w:rPr>
        <w:t>Д</w:t>
      </w:r>
      <w:r w:rsidR="00400033" w:rsidRPr="00744921">
        <w:rPr>
          <w:color w:val="000000"/>
          <w:szCs w:val="28"/>
        </w:rPr>
        <w:t xml:space="preserve">ля защиты </w:t>
      </w:r>
      <w:r w:rsidR="00CC71F6">
        <w:rPr>
          <w:color w:val="000000"/>
          <w:szCs w:val="28"/>
        </w:rPr>
        <w:t>ВКР</w:t>
      </w:r>
      <w:r w:rsidR="00400033" w:rsidRPr="00744921">
        <w:rPr>
          <w:color w:val="000000"/>
          <w:szCs w:val="28"/>
        </w:rPr>
        <w:t xml:space="preserve"> организуется </w:t>
      </w:r>
      <w:r w:rsidR="00400033">
        <w:rPr>
          <w:color w:val="000000"/>
          <w:szCs w:val="28"/>
        </w:rPr>
        <w:t>Государственная аттестационная комиссия (</w:t>
      </w:r>
      <w:r w:rsidR="00581C06">
        <w:rPr>
          <w:color w:val="000000"/>
          <w:szCs w:val="28"/>
        </w:rPr>
        <w:t>ГЭК</w:t>
      </w:r>
      <w:r w:rsidR="00400033">
        <w:rPr>
          <w:color w:val="000000"/>
          <w:szCs w:val="28"/>
        </w:rPr>
        <w:t>)</w:t>
      </w:r>
      <w:r w:rsidR="00400033" w:rsidRPr="00744921">
        <w:rPr>
          <w:color w:val="000000"/>
          <w:szCs w:val="28"/>
        </w:rPr>
        <w:t xml:space="preserve">. В обязанности </w:t>
      </w:r>
      <w:r w:rsidR="00581C06">
        <w:rPr>
          <w:color w:val="000000"/>
          <w:szCs w:val="28"/>
        </w:rPr>
        <w:t>ГЭК</w:t>
      </w:r>
      <w:r w:rsidR="00400033" w:rsidRPr="00744921">
        <w:rPr>
          <w:color w:val="000000"/>
          <w:szCs w:val="28"/>
        </w:rPr>
        <w:t xml:space="preserve"> входит: проверка научно-теоретической </w:t>
      </w:r>
      <w:r w:rsidR="00400033">
        <w:rPr>
          <w:color w:val="000000"/>
          <w:szCs w:val="28"/>
        </w:rPr>
        <w:t xml:space="preserve">и практической </w:t>
      </w:r>
      <w:r w:rsidR="00400033" w:rsidRPr="00744921">
        <w:rPr>
          <w:color w:val="000000"/>
          <w:szCs w:val="28"/>
        </w:rPr>
        <w:t xml:space="preserve">подготовки выпускаемых </w:t>
      </w:r>
      <w:r>
        <w:rPr>
          <w:color w:val="000000"/>
          <w:szCs w:val="28"/>
        </w:rPr>
        <w:t>магистров</w:t>
      </w:r>
      <w:r w:rsidR="00400033" w:rsidRPr="00744921">
        <w:rPr>
          <w:color w:val="000000"/>
          <w:szCs w:val="28"/>
        </w:rPr>
        <w:t xml:space="preserve">, решение вопросов о присвоении им квалификации </w:t>
      </w:r>
      <w:r>
        <w:rPr>
          <w:color w:val="000000"/>
          <w:spacing w:val="-2"/>
          <w:szCs w:val="28"/>
        </w:rPr>
        <w:t>магистр</w:t>
      </w:r>
      <w:r w:rsidR="00400033" w:rsidRPr="0058710A">
        <w:rPr>
          <w:color w:val="000000"/>
          <w:spacing w:val="-2"/>
          <w:szCs w:val="28"/>
        </w:rPr>
        <w:t xml:space="preserve"> по </w:t>
      </w:r>
      <w:r>
        <w:rPr>
          <w:color w:val="000000"/>
          <w:spacing w:val="-2"/>
          <w:szCs w:val="28"/>
        </w:rPr>
        <w:t>направлению</w:t>
      </w:r>
      <w:r w:rsidR="00400033" w:rsidRPr="0058710A">
        <w:rPr>
          <w:color w:val="000000"/>
          <w:spacing w:val="-2"/>
          <w:szCs w:val="28"/>
        </w:rPr>
        <w:t xml:space="preserve"> «</w:t>
      </w:r>
      <w:r w:rsidR="003E2999">
        <w:rPr>
          <w:color w:val="000000"/>
          <w:spacing w:val="-2"/>
          <w:szCs w:val="28"/>
        </w:rPr>
        <w:t>Машиностроение</w:t>
      </w:r>
      <w:r w:rsidR="00CC71F6">
        <w:rPr>
          <w:color w:val="000000"/>
          <w:spacing w:val="-2"/>
          <w:szCs w:val="28"/>
        </w:rPr>
        <w:t>»</w:t>
      </w:r>
      <w:r w:rsidR="00400033" w:rsidRPr="0058710A">
        <w:rPr>
          <w:color w:val="000000"/>
          <w:spacing w:val="-2"/>
          <w:szCs w:val="28"/>
        </w:rPr>
        <w:t xml:space="preserve"> и о выдаче диплома.</w:t>
      </w:r>
    </w:p>
    <w:p w:rsidR="00400033" w:rsidRDefault="00400033" w:rsidP="004E5293">
      <w:pPr>
        <w:shd w:val="clear" w:color="auto" w:fill="FFFFFF"/>
        <w:rPr>
          <w:color w:val="000000"/>
          <w:szCs w:val="28"/>
        </w:rPr>
      </w:pPr>
      <w:r w:rsidRPr="00744921">
        <w:rPr>
          <w:color w:val="000000"/>
          <w:szCs w:val="28"/>
        </w:rPr>
        <w:t xml:space="preserve">Защита </w:t>
      </w:r>
      <w:r w:rsidR="00CC71F6">
        <w:rPr>
          <w:color w:val="000000"/>
          <w:szCs w:val="28"/>
        </w:rPr>
        <w:t>ВКР</w:t>
      </w:r>
      <w:r w:rsidRPr="00744921">
        <w:rPr>
          <w:color w:val="000000"/>
          <w:szCs w:val="28"/>
        </w:rPr>
        <w:t xml:space="preserve"> в </w:t>
      </w:r>
      <w:r w:rsidR="00581C06">
        <w:rPr>
          <w:color w:val="000000"/>
          <w:szCs w:val="28"/>
        </w:rPr>
        <w:t>ГЭК</w:t>
      </w:r>
      <w:r w:rsidRPr="00744921">
        <w:rPr>
          <w:color w:val="000000"/>
          <w:szCs w:val="28"/>
        </w:rPr>
        <w:t xml:space="preserve"> начинается за три недели до окончания срока </w:t>
      </w:r>
      <w:r w:rsidR="00802BA9">
        <w:rPr>
          <w:color w:val="000000"/>
          <w:szCs w:val="28"/>
        </w:rPr>
        <w:t>выполнения В</w:t>
      </w:r>
      <w:r w:rsidR="00581C06">
        <w:rPr>
          <w:color w:val="000000"/>
          <w:szCs w:val="28"/>
        </w:rPr>
        <w:t>К</w:t>
      </w:r>
      <w:r w:rsidR="00802BA9">
        <w:rPr>
          <w:color w:val="000000"/>
          <w:szCs w:val="28"/>
        </w:rPr>
        <w:t>Р</w:t>
      </w:r>
      <w:r w:rsidRPr="00744921">
        <w:rPr>
          <w:color w:val="000000"/>
          <w:szCs w:val="28"/>
        </w:rPr>
        <w:t xml:space="preserve">, предусмотренного учебным планом. Расписание работы </w:t>
      </w:r>
      <w:r w:rsidR="00581C06">
        <w:rPr>
          <w:color w:val="000000"/>
          <w:szCs w:val="28"/>
        </w:rPr>
        <w:t>ГЭК</w:t>
      </w:r>
      <w:r w:rsidRPr="00744921">
        <w:rPr>
          <w:color w:val="000000"/>
          <w:szCs w:val="28"/>
        </w:rPr>
        <w:t xml:space="preserve"> </w:t>
      </w:r>
      <w:r>
        <w:rPr>
          <w:color w:val="000000"/>
          <w:szCs w:val="28"/>
        </w:rPr>
        <w:sym w:font="Symbol" w:char="F02D"/>
      </w:r>
      <w:r w:rsidRPr="00744921">
        <w:rPr>
          <w:color w:val="000000"/>
          <w:szCs w:val="28"/>
        </w:rPr>
        <w:t xml:space="preserve"> график защиты </w:t>
      </w:r>
      <w:r w:rsidR="00CC71F6">
        <w:rPr>
          <w:color w:val="000000"/>
          <w:szCs w:val="28"/>
        </w:rPr>
        <w:t xml:space="preserve">ВКР </w:t>
      </w:r>
      <w:r>
        <w:rPr>
          <w:color w:val="000000"/>
          <w:szCs w:val="28"/>
        </w:rPr>
        <w:sym w:font="Symbol" w:char="F02D"/>
      </w:r>
      <w:r w:rsidRPr="00744921">
        <w:rPr>
          <w:color w:val="000000"/>
          <w:szCs w:val="28"/>
        </w:rPr>
        <w:t xml:space="preserve"> разрабатывается с учетом следующих соображений: продолжительность одного засе</w:t>
      </w:r>
      <w:r>
        <w:rPr>
          <w:color w:val="000000"/>
          <w:szCs w:val="28"/>
        </w:rPr>
        <w:t xml:space="preserve">дания </w:t>
      </w:r>
      <w:r w:rsidR="00581C06">
        <w:rPr>
          <w:color w:val="000000"/>
          <w:szCs w:val="28"/>
        </w:rPr>
        <w:t>ГЭК</w:t>
      </w:r>
      <w:r w:rsidRPr="00744921">
        <w:rPr>
          <w:color w:val="000000"/>
          <w:szCs w:val="28"/>
        </w:rPr>
        <w:t xml:space="preserve"> не должна превышать 6 ч в день; в течение одного заседания комиссия может рассмот</w:t>
      </w:r>
      <w:r>
        <w:rPr>
          <w:color w:val="000000"/>
          <w:szCs w:val="28"/>
        </w:rPr>
        <w:t>реть защиту не более 12 человек</w:t>
      </w:r>
      <w:r w:rsidRPr="00744921">
        <w:rPr>
          <w:color w:val="000000"/>
          <w:szCs w:val="28"/>
        </w:rPr>
        <w:t>.</w:t>
      </w:r>
    </w:p>
    <w:p w:rsidR="00400033" w:rsidRDefault="00400033" w:rsidP="004E5293">
      <w:pPr>
        <w:shd w:val="clear" w:color="auto" w:fill="FFFFFF"/>
        <w:rPr>
          <w:color w:val="000000"/>
          <w:szCs w:val="28"/>
        </w:rPr>
      </w:pPr>
      <w:r>
        <w:rPr>
          <w:szCs w:val="28"/>
        </w:rPr>
        <w:t xml:space="preserve">Сначала разрабатывается общее расписание работы </w:t>
      </w:r>
      <w:r w:rsidR="00581C06">
        <w:rPr>
          <w:szCs w:val="28"/>
        </w:rPr>
        <w:t>ГЭК</w:t>
      </w:r>
      <w:r>
        <w:rPr>
          <w:szCs w:val="28"/>
        </w:rPr>
        <w:t xml:space="preserve"> с указанием конкретных дней работы </w:t>
      </w:r>
      <w:r w:rsidR="00581C06">
        <w:rPr>
          <w:szCs w:val="28"/>
        </w:rPr>
        <w:t>ГЭК</w:t>
      </w:r>
      <w:r>
        <w:rPr>
          <w:szCs w:val="28"/>
        </w:rPr>
        <w:t xml:space="preserve"> и количества защит в каждый из этих дней. После этого </w:t>
      </w:r>
      <w:r w:rsidRPr="00744921">
        <w:rPr>
          <w:color w:val="000000"/>
          <w:szCs w:val="28"/>
        </w:rPr>
        <w:t xml:space="preserve">с учетом степени готовности </w:t>
      </w:r>
      <w:r w:rsidR="00CC71F6">
        <w:rPr>
          <w:color w:val="000000"/>
          <w:szCs w:val="28"/>
        </w:rPr>
        <w:t>ВКР</w:t>
      </w:r>
      <w:r>
        <w:rPr>
          <w:color w:val="000000"/>
          <w:szCs w:val="28"/>
        </w:rPr>
        <w:t>,</w:t>
      </w:r>
      <w:r>
        <w:rPr>
          <w:szCs w:val="28"/>
        </w:rPr>
        <w:t xml:space="preserve"> пожеланий студентов и указаний руководителей</w:t>
      </w:r>
      <w:r w:rsidRPr="006E05ED">
        <w:rPr>
          <w:color w:val="000000"/>
          <w:szCs w:val="28"/>
        </w:rPr>
        <w:t xml:space="preserve"> </w:t>
      </w:r>
      <w:r>
        <w:rPr>
          <w:color w:val="000000"/>
          <w:szCs w:val="28"/>
        </w:rPr>
        <w:t xml:space="preserve">студенты распределяются по конкретным дням работы </w:t>
      </w:r>
      <w:r w:rsidR="00581C06">
        <w:rPr>
          <w:color w:val="000000"/>
          <w:szCs w:val="28"/>
        </w:rPr>
        <w:t>ГЭК</w:t>
      </w:r>
      <w:r>
        <w:rPr>
          <w:color w:val="000000"/>
          <w:szCs w:val="28"/>
        </w:rPr>
        <w:t xml:space="preserve">. </w:t>
      </w:r>
    </w:p>
    <w:p w:rsidR="00400033" w:rsidRDefault="00400033" w:rsidP="004E5293">
      <w:pPr>
        <w:shd w:val="clear" w:color="auto" w:fill="FFFFFF"/>
        <w:rPr>
          <w:color w:val="000000"/>
          <w:szCs w:val="28"/>
        </w:rPr>
      </w:pPr>
      <w:r>
        <w:rPr>
          <w:color w:val="000000"/>
          <w:szCs w:val="28"/>
        </w:rPr>
        <w:t xml:space="preserve">Студенты, желающие записаться на конкретный день защиты, обращаются к руководителю </w:t>
      </w:r>
      <w:r w:rsidR="00CC71F6">
        <w:rPr>
          <w:color w:val="000000"/>
          <w:szCs w:val="28"/>
        </w:rPr>
        <w:t>работы</w:t>
      </w:r>
      <w:r>
        <w:rPr>
          <w:color w:val="000000"/>
          <w:szCs w:val="28"/>
        </w:rPr>
        <w:t xml:space="preserve"> или к </w:t>
      </w:r>
      <w:r w:rsidRPr="007B2F64">
        <w:rPr>
          <w:color w:val="000000"/>
          <w:szCs w:val="28"/>
        </w:rPr>
        <w:t xml:space="preserve">преподавателю, ответственному за </w:t>
      </w:r>
      <w:r w:rsidR="00CC71F6">
        <w:rPr>
          <w:color w:val="000000"/>
          <w:szCs w:val="28"/>
        </w:rPr>
        <w:t>выполнение ВКР</w:t>
      </w:r>
      <w:r w:rsidRPr="007B2F64">
        <w:rPr>
          <w:color w:val="000000"/>
          <w:szCs w:val="28"/>
        </w:rPr>
        <w:t xml:space="preserve"> по кафедре</w:t>
      </w:r>
      <w:r>
        <w:rPr>
          <w:color w:val="000000"/>
          <w:szCs w:val="28"/>
        </w:rPr>
        <w:t>. Студенты, не высказавшие конкретных пожеланий, распределяются по дням защит заведующим кафедрой.</w:t>
      </w:r>
    </w:p>
    <w:p w:rsidR="00400033" w:rsidRDefault="00400033" w:rsidP="00400033">
      <w:pPr>
        <w:shd w:val="clear" w:color="auto" w:fill="FFFFFF"/>
        <w:rPr>
          <w:color w:val="000000"/>
          <w:szCs w:val="28"/>
        </w:rPr>
      </w:pPr>
      <w:r w:rsidRPr="00744921">
        <w:rPr>
          <w:color w:val="000000"/>
          <w:szCs w:val="28"/>
        </w:rPr>
        <w:t xml:space="preserve">График защиты </w:t>
      </w:r>
      <w:r w:rsidR="00CC71F6">
        <w:rPr>
          <w:color w:val="000000"/>
          <w:szCs w:val="28"/>
        </w:rPr>
        <w:t>ВКР</w:t>
      </w:r>
      <w:r w:rsidRPr="00744921">
        <w:rPr>
          <w:color w:val="000000"/>
          <w:szCs w:val="28"/>
        </w:rPr>
        <w:t xml:space="preserve"> доводится до сведения </w:t>
      </w:r>
      <w:r>
        <w:rPr>
          <w:color w:val="000000"/>
          <w:szCs w:val="28"/>
        </w:rPr>
        <w:t xml:space="preserve">студентов </w:t>
      </w:r>
      <w:r w:rsidRPr="00744921">
        <w:rPr>
          <w:color w:val="000000"/>
          <w:szCs w:val="28"/>
        </w:rPr>
        <w:t>не позднее</w:t>
      </w:r>
      <w:r>
        <w:rPr>
          <w:color w:val="000000"/>
          <w:szCs w:val="28"/>
        </w:rPr>
        <w:t>,</w:t>
      </w:r>
      <w:r w:rsidRPr="00744921">
        <w:rPr>
          <w:color w:val="000000"/>
          <w:szCs w:val="28"/>
        </w:rPr>
        <w:t xml:space="preserve"> чем за </w:t>
      </w:r>
      <w:r>
        <w:rPr>
          <w:color w:val="000000"/>
          <w:szCs w:val="28"/>
        </w:rPr>
        <w:t>две недели</w:t>
      </w:r>
      <w:r w:rsidRPr="00744921">
        <w:rPr>
          <w:color w:val="000000"/>
          <w:szCs w:val="28"/>
        </w:rPr>
        <w:t xml:space="preserve"> до начала защиты </w:t>
      </w:r>
      <w:r w:rsidR="00CC71F6">
        <w:rPr>
          <w:color w:val="000000"/>
          <w:szCs w:val="28"/>
        </w:rPr>
        <w:t>ВКР</w:t>
      </w:r>
      <w:r w:rsidRPr="00744921">
        <w:rPr>
          <w:color w:val="000000"/>
          <w:szCs w:val="28"/>
        </w:rPr>
        <w:t xml:space="preserve">. </w:t>
      </w:r>
    </w:p>
    <w:p w:rsidR="00400033" w:rsidRPr="006D426B" w:rsidRDefault="00400033" w:rsidP="00CD1884">
      <w:pPr>
        <w:pStyle w:val="21"/>
      </w:pPr>
      <w:bookmarkStart w:id="17" w:name="_Toc20087319"/>
      <w:r>
        <w:t xml:space="preserve">Допуск к защите </w:t>
      </w:r>
      <w:r w:rsidR="00CC71F6">
        <w:t>ВКР</w:t>
      </w:r>
      <w:bookmarkEnd w:id="17"/>
    </w:p>
    <w:p w:rsidR="00400033" w:rsidRDefault="00400033" w:rsidP="00400033">
      <w:pPr>
        <w:shd w:val="clear" w:color="auto" w:fill="FFFFFF"/>
        <w:rPr>
          <w:color w:val="000000"/>
          <w:szCs w:val="28"/>
        </w:rPr>
      </w:pPr>
      <w:r>
        <w:rPr>
          <w:color w:val="000000"/>
          <w:szCs w:val="28"/>
        </w:rPr>
        <w:t>Вместе с г</w:t>
      </w:r>
      <w:r w:rsidRPr="00744921">
        <w:rPr>
          <w:color w:val="000000"/>
          <w:szCs w:val="28"/>
        </w:rPr>
        <w:t>рафик</w:t>
      </w:r>
      <w:r>
        <w:rPr>
          <w:color w:val="000000"/>
          <w:szCs w:val="28"/>
        </w:rPr>
        <w:t>ом</w:t>
      </w:r>
      <w:r w:rsidRPr="00744921">
        <w:rPr>
          <w:color w:val="000000"/>
          <w:szCs w:val="28"/>
        </w:rPr>
        <w:t xml:space="preserve"> защиты </w:t>
      </w:r>
      <w:r w:rsidR="00CC71F6">
        <w:rPr>
          <w:color w:val="000000"/>
          <w:szCs w:val="28"/>
        </w:rPr>
        <w:t>ВКР</w:t>
      </w:r>
      <w:r>
        <w:rPr>
          <w:color w:val="000000"/>
          <w:szCs w:val="28"/>
        </w:rPr>
        <w:t xml:space="preserve"> </w:t>
      </w:r>
      <w:r w:rsidRPr="00744921">
        <w:rPr>
          <w:color w:val="000000"/>
          <w:szCs w:val="28"/>
        </w:rPr>
        <w:t xml:space="preserve">до сведения </w:t>
      </w:r>
      <w:r>
        <w:rPr>
          <w:color w:val="000000"/>
          <w:szCs w:val="28"/>
        </w:rPr>
        <w:t xml:space="preserve">студентов </w:t>
      </w:r>
      <w:r w:rsidRPr="00744921">
        <w:rPr>
          <w:color w:val="000000"/>
          <w:szCs w:val="28"/>
        </w:rPr>
        <w:t>доводится</w:t>
      </w:r>
      <w:r>
        <w:rPr>
          <w:color w:val="000000"/>
          <w:szCs w:val="28"/>
        </w:rPr>
        <w:t xml:space="preserve"> график прохождения </w:t>
      </w:r>
      <w:proofErr w:type="spellStart"/>
      <w:r>
        <w:rPr>
          <w:color w:val="000000"/>
          <w:szCs w:val="28"/>
        </w:rPr>
        <w:t>нормоконтроля</w:t>
      </w:r>
      <w:proofErr w:type="spellEnd"/>
      <w:r>
        <w:rPr>
          <w:color w:val="000000"/>
          <w:szCs w:val="28"/>
        </w:rPr>
        <w:t xml:space="preserve"> и окончательного контроля (получения допуска к защите) </w:t>
      </w:r>
      <w:r w:rsidR="00CC71F6">
        <w:rPr>
          <w:color w:val="000000"/>
          <w:szCs w:val="28"/>
        </w:rPr>
        <w:t>ВКР</w:t>
      </w:r>
      <w:r>
        <w:rPr>
          <w:color w:val="000000"/>
          <w:szCs w:val="28"/>
        </w:rPr>
        <w:t xml:space="preserve"> заведующим кафедрой.</w:t>
      </w:r>
    </w:p>
    <w:p w:rsidR="00400033" w:rsidRDefault="00400033" w:rsidP="00400033">
      <w:pPr>
        <w:shd w:val="clear" w:color="auto" w:fill="FFFFFF"/>
        <w:rPr>
          <w:color w:val="000000"/>
        </w:rPr>
      </w:pPr>
      <w:r w:rsidRPr="00744921">
        <w:rPr>
          <w:color w:val="000000"/>
          <w:szCs w:val="28"/>
        </w:rPr>
        <w:t xml:space="preserve">На </w:t>
      </w:r>
      <w:r>
        <w:rPr>
          <w:color w:val="000000"/>
          <w:szCs w:val="28"/>
        </w:rPr>
        <w:t>окончательный контроль</w:t>
      </w:r>
      <w:r w:rsidRPr="00744921">
        <w:rPr>
          <w:color w:val="000000"/>
          <w:szCs w:val="28"/>
        </w:rPr>
        <w:t xml:space="preserve"> заведующему кафедрой представляется </w:t>
      </w:r>
      <w:r>
        <w:rPr>
          <w:color w:val="000000"/>
          <w:szCs w:val="28"/>
        </w:rPr>
        <w:t>полностью</w:t>
      </w:r>
      <w:r w:rsidRPr="00744921">
        <w:rPr>
          <w:color w:val="000000"/>
          <w:szCs w:val="28"/>
        </w:rPr>
        <w:t xml:space="preserve"> оформленн</w:t>
      </w:r>
      <w:r w:rsidR="00CC71F6">
        <w:rPr>
          <w:color w:val="000000"/>
          <w:szCs w:val="28"/>
        </w:rPr>
        <w:t>ая</w:t>
      </w:r>
      <w:r w:rsidRPr="00744921">
        <w:rPr>
          <w:color w:val="000000"/>
          <w:szCs w:val="28"/>
        </w:rPr>
        <w:t xml:space="preserve"> </w:t>
      </w:r>
      <w:r w:rsidR="00CC71F6">
        <w:rPr>
          <w:color w:val="000000"/>
          <w:szCs w:val="28"/>
        </w:rPr>
        <w:t>ВКР</w:t>
      </w:r>
      <w:r w:rsidRPr="00744921">
        <w:rPr>
          <w:color w:val="000000"/>
          <w:szCs w:val="28"/>
        </w:rPr>
        <w:t>, подписанн</w:t>
      </w:r>
      <w:r w:rsidR="00CC71F6">
        <w:rPr>
          <w:color w:val="000000"/>
          <w:szCs w:val="28"/>
        </w:rPr>
        <w:t>ая</w:t>
      </w:r>
      <w:r w:rsidRPr="00744921">
        <w:rPr>
          <w:color w:val="000000"/>
          <w:szCs w:val="28"/>
        </w:rPr>
        <w:t xml:space="preserve"> руководителем </w:t>
      </w:r>
      <w:r w:rsidR="00CC71F6">
        <w:rPr>
          <w:color w:val="000000"/>
          <w:szCs w:val="28"/>
        </w:rPr>
        <w:t xml:space="preserve">работы </w:t>
      </w:r>
      <w:r w:rsidRPr="00744921">
        <w:rPr>
          <w:color w:val="000000"/>
          <w:szCs w:val="28"/>
        </w:rPr>
        <w:t xml:space="preserve">и </w:t>
      </w:r>
      <w:proofErr w:type="spellStart"/>
      <w:r w:rsidRPr="00744921">
        <w:rPr>
          <w:color w:val="000000"/>
          <w:szCs w:val="28"/>
        </w:rPr>
        <w:t>нормоконтролером</w:t>
      </w:r>
      <w:proofErr w:type="spellEnd"/>
      <w:r w:rsidR="00CC71F6">
        <w:rPr>
          <w:color w:val="000000"/>
          <w:szCs w:val="28"/>
        </w:rPr>
        <w:t>.</w:t>
      </w:r>
      <w:r w:rsidRPr="00744921">
        <w:rPr>
          <w:color w:val="000000"/>
          <w:szCs w:val="28"/>
        </w:rPr>
        <w:t xml:space="preserve"> Обязательно также наличие отзыва руководителя </w:t>
      </w:r>
      <w:r w:rsidR="00CC71F6">
        <w:rPr>
          <w:color w:val="000000"/>
          <w:szCs w:val="28"/>
        </w:rPr>
        <w:t>работы</w:t>
      </w:r>
      <w:r>
        <w:rPr>
          <w:color w:val="000000"/>
          <w:szCs w:val="28"/>
        </w:rPr>
        <w:t xml:space="preserve"> на </w:t>
      </w:r>
      <w:r w:rsidR="00CC71F6">
        <w:rPr>
          <w:color w:val="000000"/>
          <w:szCs w:val="28"/>
        </w:rPr>
        <w:t>ВКР</w:t>
      </w:r>
      <w:r w:rsidRPr="00744921">
        <w:rPr>
          <w:color w:val="000000"/>
          <w:szCs w:val="28"/>
        </w:rPr>
        <w:t>.</w:t>
      </w:r>
      <w:r>
        <w:rPr>
          <w:color w:val="000000"/>
          <w:szCs w:val="28"/>
        </w:rPr>
        <w:t xml:space="preserve"> По результатам </w:t>
      </w:r>
      <w:r w:rsidRPr="00513865">
        <w:rPr>
          <w:color w:val="000000"/>
          <w:spacing w:val="-2"/>
          <w:szCs w:val="28"/>
        </w:rPr>
        <w:t>прохождения окончательного контроля студент, допущенный к защите, получает</w:t>
      </w:r>
      <w:r>
        <w:rPr>
          <w:color w:val="000000"/>
          <w:szCs w:val="28"/>
        </w:rPr>
        <w:t xml:space="preserve"> </w:t>
      </w:r>
      <w:r>
        <w:rPr>
          <w:color w:val="000000"/>
        </w:rPr>
        <w:t xml:space="preserve">справку-допуск к защите, подписанную заведующим кафедрой с указанием даты защиты </w:t>
      </w:r>
      <w:r w:rsidR="00CC71F6">
        <w:rPr>
          <w:color w:val="000000"/>
        </w:rPr>
        <w:t>ВКР</w:t>
      </w:r>
      <w:r>
        <w:rPr>
          <w:color w:val="000000"/>
        </w:rPr>
        <w:t xml:space="preserve"> согласно утвержденному графику работы </w:t>
      </w:r>
      <w:r w:rsidR="00581C06">
        <w:rPr>
          <w:color w:val="000000"/>
        </w:rPr>
        <w:t>ГЭК</w:t>
      </w:r>
      <w:r>
        <w:rPr>
          <w:color w:val="000000"/>
        </w:rPr>
        <w:t>.</w:t>
      </w:r>
    </w:p>
    <w:p w:rsidR="00A34D69" w:rsidRDefault="00A34D69" w:rsidP="00400033">
      <w:pPr>
        <w:shd w:val="clear" w:color="auto" w:fill="FFFFFF"/>
        <w:rPr>
          <w:color w:val="000000"/>
        </w:rPr>
      </w:pPr>
      <w:r>
        <w:rPr>
          <w:color w:val="000000"/>
        </w:rPr>
        <w:t>Все материалы по ВКР (в формате</w:t>
      </w:r>
      <w:r w:rsidR="002F1D0B">
        <w:rPr>
          <w:color w:val="000000"/>
        </w:rPr>
        <w:t>.</w:t>
      </w:r>
      <w:r>
        <w:rPr>
          <w:color w:val="000000"/>
          <w:lang w:val="en-US"/>
        </w:rPr>
        <w:t>doc</w:t>
      </w:r>
      <w:r w:rsidRPr="00A34D69">
        <w:rPr>
          <w:color w:val="000000"/>
        </w:rPr>
        <w:t xml:space="preserve"> </w:t>
      </w:r>
      <w:r>
        <w:rPr>
          <w:color w:val="000000"/>
        </w:rPr>
        <w:t>и</w:t>
      </w:r>
      <w:r w:rsidR="002F1D0B">
        <w:rPr>
          <w:color w:val="000000"/>
        </w:rPr>
        <w:t>.</w:t>
      </w:r>
      <w:r>
        <w:rPr>
          <w:color w:val="000000"/>
          <w:lang w:val="en-US"/>
        </w:rPr>
        <w:t>pdf</w:t>
      </w:r>
      <w:r>
        <w:rPr>
          <w:color w:val="000000"/>
        </w:rPr>
        <w:t>) сдаются руководителю работы не позднее, чем за неделю до защиты для размещения их в электронной библиотеке ВУЗа.</w:t>
      </w:r>
    </w:p>
    <w:p w:rsidR="00A34D69" w:rsidRDefault="00A34D69" w:rsidP="00400033">
      <w:pPr>
        <w:shd w:val="clear" w:color="auto" w:fill="FFFFFF"/>
        <w:rPr>
          <w:color w:val="000000"/>
          <w:szCs w:val="28"/>
        </w:rPr>
      </w:pPr>
      <w:r>
        <w:rPr>
          <w:color w:val="000000"/>
        </w:rPr>
        <w:t xml:space="preserve">Не позднее чем за 3 дня до защиты все материалы сдаются для проверки </w:t>
      </w:r>
      <w:r w:rsidR="0030226A">
        <w:rPr>
          <w:color w:val="000000"/>
        </w:rPr>
        <w:t xml:space="preserve">через систему </w:t>
      </w:r>
      <w:proofErr w:type="spellStart"/>
      <w:r w:rsidR="0030226A">
        <w:rPr>
          <w:color w:val="000000"/>
        </w:rPr>
        <w:t>антиплагиат</w:t>
      </w:r>
      <w:proofErr w:type="spellEnd"/>
      <w:r w:rsidR="0030226A">
        <w:rPr>
          <w:color w:val="000000"/>
        </w:rPr>
        <w:t xml:space="preserve"> на объем заимствований.</w:t>
      </w:r>
    </w:p>
    <w:p w:rsidR="00400033" w:rsidRDefault="00400033" w:rsidP="00400033">
      <w:pPr>
        <w:pStyle w:val="a6"/>
        <w:rPr>
          <w:color w:val="000000"/>
        </w:rPr>
      </w:pPr>
      <w:r>
        <w:rPr>
          <w:color w:val="000000"/>
        </w:rPr>
        <w:lastRenderedPageBreak/>
        <w:t xml:space="preserve">К защите </w:t>
      </w:r>
      <w:r w:rsidR="00CC71F6">
        <w:rPr>
          <w:color w:val="000000"/>
        </w:rPr>
        <w:t>ВКР</w:t>
      </w:r>
      <w:r w:rsidRPr="00DD600D">
        <w:rPr>
          <w:color w:val="000000"/>
        </w:rPr>
        <w:t xml:space="preserve"> </w:t>
      </w:r>
      <w:r>
        <w:rPr>
          <w:color w:val="000000"/>
        </w:rPr>
        <w:t>распоряжением декана факультета допускается студент, представивший в деканат следующие документы:</w:t>
      </w:r>
    </w:p>
    <w:p w:rsidR="00400033" w:rsidRDefault="00400033" w:rsidP="00400033">
      <w:pPr>
        <w:pStyle w:val="a6"/>
        <w:rPr>
          <w:color w:val="000000"/>
        </w:rPr>
      </w:pPr>
      <w:r>
        <w:rPr>
          <w:color w:val="000000"/>
        </w:rPr>
        <w:t xml:space="preserve">- зачетную книжку с отметкой руководителя </w:t>
      </w:r>
      <w:r w:rsidR="00CC71F6">
        <w:rPr>
          <w:color w:val="000000"/>
        </w:rPr>
        <w:t>работы</w:t>
      </w:r>
      <w:r>
        <w:rPr>
          <w:color w:val="000000"/>
        </w:rPr>
        <w:t xml:space="preserve"> о допуске к защите;</w:t>
      </w:r>
    </w:p>
    <w:p w:rsidR="00400033" w:rsidRDefault="00400033" w:rsidP="00400033">
      <w:pPr>
        <w:pStyle w:val="a6"/>
        <w:rPr>
          <w:color w:val="000000"/>
        </w:rPr>
      </w:pPr>
      <w:r>
        <w:rPr>
          <w:color w:val="000000"/>
        </w:rPr>
        <w:t xml:space="preserve">- отзыв руководителя </w:t>
      </w:r>
      <w:r w:rsidR="00CC71F6">
        <w:rPr>
          <w:color w:val="000000"/>
        </w:rPr>
        <w:t>ВКР</w:t>
      </w:r>
      <w:r>
        <w:rPr>
          <w:color w:val="000000"/>
        </w:rPr>
        <w:t>;</w:t>
      </w:r>
    </w:p>
    <w:p w:rsidR="00400033" w:rsidRDefault="00400033" w:rsidP="00400033">
      <w:pPr>
        <w:pStyle w:val="a6"/>
        <w:rPr>
          <w:color w:val="000000"/>
        </w:rPr>
      </w:pPr>
      <w:r>
        <w:rPr>
          <w:color w:val="000000"/>
        </w:rPr>
        <w:t xml:space="preserve">- справку-допуск к защите, подписанная заведующим кафедрой с указанием даты защиты </w:t>
      </w:r>
      <w:r w:rsidR="00CC71F6">
        <w:rPr>
          <w:color w:val="000000"/>
        </w:rPr>
        <w:t>ВКР</w:t>
      </w:r>
      <w:r>
        <w:rPr>
          <w:color w:val="000000"/>
        </w:rPr>
        <w:t>.</w:t>
      </w:r>
    </w:p>
    <w:p w:rsidR="00400033" w:rsidRPr="006D426B" w:rsidRDefault="00400033" w:rsidP="00CD1884">
      <w:pPr>
        <w:pStyle w:val="21"/>
      </w:pPr>
      <w:bookmarkStart w:id="18" w:name="_Toc20087320"/>
      <w:r>
        <w:t xml:space="preserve">Представление материалов на защиту </w:t>
      </w:r>
      <w:r w:rsidR="00CC71F6">
        <w:t>ВКР</w:t>
      </w:r>
      <w:bookmarkEnd w:id="18"/>
    </w:p>
    <w:p w:rsidR="00400033" w:rsidRPr="00C1133B" w:rsidRDefault="00400033" w:rsidP="00400033">
      <w:pPr>
        <w:shd w:val="clear" w:color="auto" w:fill="FFFFFF"/>
        <w:rPr>
          <w:color w:val="000000"/>
          <w:spacing w:val="-6"/>
          <w:szCs w:val="28"/>
        </w:rPr>
      </w:pPr>
      <w:r w:rsidRPr="00C1133B">
        <w:rPr>
          <w:color w:val="000000"/>
          <w:spacing w:val="-6"/>
          <w:szCs w:val="28"/>
        </w:rPr>
        <w:t xml:space="preserve">На защиту </w:t>
      </w:r>
      <w:r w:rsidR="00CC71F6">
        <w:rPr>
          <w:color w:val="000000"/>
          <w:spacing w:val="-6"/>
          <w:szCs w:val="28"/>
        </w:rPr>
        <w:t>ВКР</w:t>
      </w:r>
      <w:r w:rsidRPr="00C1133B">
        <w:rPr>
          <w:color w:val="000000"/>
          <w:spacing w:val="-6"/>
          <w:szCs w:val="28"/>
        </w:rPr>
        <w:t xml:space="preserve"> студент представляет следующие материалы:</w:t>
      </w:r>
    </w:p>
    <w:p w:rsidR="00400033" w:rsidRDefault="00400033" w:rsidP="00400033">
      <w:pPr>
        <w:shd w:val="clear" w:color="auto" w:fill="FFFFFF"/>
        <w:rPr>
          <w:color w:val="000000"/>
          <w:szCs w:val="28"/>
        </w:rPr>
      </w:pPr>
      <w:r>
        <w:rPr>
          <w:color w:val="000000"/>
          <w:szCs w:val="28"/>
        </w:rPr>
        <w:t>- расчетно-пояснительную записку с приложениями;</w:t>
      </w:r>
    </w:p>
    <w:p w:rsidR="00400033" w:rsidRDefault="00400033" w:rsidP="00400033">
      <w:pPr>
        <w:shd w:val="clear" w:color="auto" w:fill="FFFFFF"/>
        <w:rPr>
          <w:color w:val="000000"/>
          <w:szCs w:val="28"/>
        </w:rPr>
      </w:pPr>
      <w:r>
        <w:rPr>
          <w:color w:val="000000"/>
          <w:szCs w:val="28"/>
        </w:rPr>
        <w:t>- листы графической части</w:t>
      </w:r>
      <w:r w:rsidR="004376F6">
        <w:rPr>
          <w:color w:val="000000"/>
          <w:szCs w:val="28"/>
        </w:rPr>
        <w:t xml:space="preserve"> (при наличии)</w:t>
      </w:r>
      <w:r>
        <w:rPr>
          <w:color w:val="000000"/>
          <w:szCs w:val="28"/>
        </w:rPr>
        <w:t>, распечатанные на листах формата А4, которые должны быть</w:t>
      </w:r>
      <w:r w:rsidR="004376F6">
        <w:rPr>
          <w:color w:val="000000"/>
          <w:szCs w:val="28"/>
        </w:rPr>
        <w:t xml:space="preserve"> подшиты к РПЗ после приложений;</w:t>
      </w:r>
    </w:p>
    <w:p w:rsidR="004376F6" w:rsidRDefault="004376F6" w:rsidP="00400033">
      <w:pPr>
        <w:shd w:val="clear" w:color="auto" w:fill="FFFFFF"/>
        <w:rPr>
          <w:color w:val="000000"/>
          <w:szCs w:val="28"/>
        </w:rPr>
      </w:pPr>
      <w:r>
        <w:rPr>
          <w:color w:val="000000"/>
          <w:szCs w:val="28"/>
        </w:rPr>
        <w:t>- презентацию.</w:t>
      </w:r>
    </w:p>
    <w:p w:rsidR="00B32E8F" w:rsidRPr="006D426B" w:rsidRDefault="00B32E8F" w:rsidP="00C0031E">
      <w:pPr>
        <w:pStyle w:val="21"/>
      </w:pPr>
      <w:bookmarkStart w:id="19" w:name="_Toc20087321"/>
      <w:r>
        <w:t xml:space="preserve">Порядок защиты </w:t>
      </w:r>
      <w:r w:rsidR="00EB211C">
        <w:t>ВКР</w:t>
      </w:r>
      <w:bookmarkEnd w:id="19"/>
    </w:p>
    <w:p w:rsidR="00B32E8F" w:rsidRPr="00744921" w:rsidRDefault="00B32E8F" w:rsidP="00B32E8F">
      <w:pPr>
        <w:shd w:val="clear" w:color="auto" w:fill="FFFFFF"/>
        <w:rPr>
          <w:szCs w:val="28"/>
        </w:rPr>
      </w:pPr>
      <w:r w:rsidRPr="00744921">
        <w:rPr>
          <w:color w:val="000000"/>
          <w:szCs w:val="28"/>
        </w:rPr>
        <w:t xml:space="preserve">Защита </w:t>
      </w:r>
      <w:r w:rsidR="00EB211C">
        <w:rPr>
          <w:color w:val="000000"/>
          <w:szCs w:val="28"/>
        </w:rPr>
        <w:t>ВКР</w:t>
      </w:r>
      <w:r w:rsidRPr="00744921">
        <w:rPr>
          <w:color w:val="000000"/>
          <w:szCs w:val="28"/>
        </w:rPr>
        <w:t xml:space="preserve"> проводится на открытых заседаниях </w:t>
      </w:r>
      <w:r w:rsidR="00581C06">
        <w:rPr>
          <w:color w:val="000000"/>
          <w:szCs w:val="28"/>
        </w:rPr>
        <w:t>ГЭК</w:t>
      </w:r>
      <w:r w:rsidRPr="00744921">
        <w:rPr>
          <w:color w:val="000000"/>
          <w:szCs w:val="28"/>
        </w:rPr>
        <w:t>.</w:t>
      </w:r>
    </w:p>
    <w:p w:rsidR="00B32E8F" w:rsidRPr="00744921" w:rsidRDefault="00B32E8F" w:rsidP="00B32E8F">
      <w:pPr>
        <w:shd w:val="clear" w:color="auto" w:fill="FFFFFF"/>
        <w:rPr>
          <w:szCs w:val="28"/>
        </w:rPr>
      </w:pPr>
      <w:r w:rsidRPr="00744921">
        <w:rPr>
          <w:color w:val="000000"/>
          <w:szCs w:val="28"/>
        </w:rPr>
        <w:t xml:space="preserve">Секретарь </w:t>
      </w:r>
      <w:r w:rsidR="00581C06">
        <w:rPr>
          <w:color w:val="000000"/>
          <w:szCs w:val="28"/>
        </w:rPr>
        <w:t>ГЭК</w:t>
      </w:r>
      <w:r w:rsidRPr="00744921">
        <w:rPr>
          <w:color w:val="000000"/>
          <w:szCs w:val="28"/>
        </w:rPr>
        <w:t xml:space="preserve"> объявляет тему </w:t>
      </w:r>
      <w:r w:rsidR="00EB211C">
        <w:rPr>
          <w:color w:val="000000"/>
          <w:szCs w:val="28"/>
        </w:rPr>
        <w:t>ВКР</w:t>
      </w:r>
      <w:r w:rsidRPr="00744921">
        <w:rPr>
          <w:color w:val="000000"/>
          <w:szCs w:val="28"/>
        </w:rPr>
        <w:t xml:space="preserve"> и передает председателю </w:t>
      </w:r>
      <w:r w:rsidR="00581C06">
        <w:rPr>
          <w:color w:val="000000"/>
          <w:szCs w:val="28"/>
        </w:rPr>
        <w:t>ГЭК</w:t>
      </w:r>
      <w:r w:rsidRPr="00744921">
        <w:rPr>
          <w:color w:val="000000"/>
          <w:szCs w:val="28"/>
        </w:rPr>
        <w:t xml:space="preserve"> </w:t>
      </w:r>
      <w:r>
        <w:rPr>
          <w:color w:val="000000"/>
          <w:szCs w:val="28"/>
        </w:rPr>
        <w:t>расчетно-пояснительную записку</w:t>
      </w:r>
      <w:r w:rsidRPr="00744921">
        <w:rPr>
          <w:color w:val="000000"/>
          <w:szCs w:val="28"/>
        </w:rPr>
        <w:t xml:space="preserve"> и все необходимые документы, после чего </w:t>
      </w:r>
      <w:r>
        <w:rPr>
          <w:color w:val="000000"/>
          <w:szCs w:val="28"/>
        </w:rPr>
        <w:t>студент-дипломник</w:t>
      </w:r>
      <w:r w:rsidRPr="00744921">
        <w:rPr>
          <w:color w:val="000000"/>
          <w:szCs w:val="28"/>
        </w:rPr>
        <w:t xml:space="preserve"> получает слово для доклада.</w:t>
      </w:r>
    </w:p>
    <w:p w:rsidR="00EB211C" w:rsidRPr="004376F6" w:rsidRDefault="00B32E8F" w:rsidP="004376F6">
      <w:pPr>
        <w:shd w:val="clear" w:color="auto" w:fill="FFFFFF"/>
        <w:rPr>
          <w:i/>
          <w:spacing w:val="-4"/>
        </w:rPr>
      </w:pPr>
      <w:r w:rsidRPr="00744921">
        <w:rPr>
          <w:color w:val="000000"/>
          <w:szCs w:val="28"/>
        </w:rPr>
        <w:t xml:space="preserve">После доклада зачитывают характеристику </w:t>
      </w:r>
      <w:r>
        <w:rPr>
          <w:color w:val="000000"/>
          <w:szCs w:val="28"/>
        </w:rPr>
        <w:t xml:space="preserve">учебной </w:t>
      </w:r>
      <w:r w:rsidRPr="00744921">
        <w:rPr>
          <w:color w:val="000000"/>
          <w:szCs w:val="28"/>
        </w:rPr>
        <w:t xml:space="preserve">деятельности студента, </w:t>
      </w:r>
      <w:r>
        <w:rPr>
          <w:color w:val="000000"/>
          <w:szCs w:val="28"/>
        </w:rPr>
        <w:t>средний балл за время обучения</w:t>
      </w:r>
      <w:r w:rsidRPr="00744921">
        <w:rPr>
          <w:color w:val="000000"/>
          <w:szCs w:val="28"/>
        </w:rPr>
        <w:t>, отзыв руководителя</w:t>
      </w:r>
      <w:r>
        <w:rPr>
          <w:color w:val="000000"/>
          <w:szCs w:val="28"/>
        </w:rPr>
        <w:t xml:space="preserve"> </w:t>
      </w:r>
      <w:r w:rsidR="00EB211C">
        <w:rPr>
          <w:color w:val="000000"/>
          <w:szCs w:val="28"/>
        </w:rPr>
        <w:t>работы</w:t>
      </w:r>
      <w:r>
        <w:rPr>
          <w:color w:val="000000"/>
          <w:szCs w:val="28"/>
        </w:rPr>
        <w:t xml:space="preserve">, а также дополнительные отзывы </w:t>
      </w:r>
      <w:r w:rsidRPr="00744921">
        <w:rPr>
          <w:color w:val="000000"/>
          <w:szCs w:val="28"/>
        </w:rPr>
        <w:t>предприятий и организаций</w:t>
      </w:r>
      <w:r>
        <w:rPr>
          <w:color w:val="000000"/>
          <w:szCs w:val="28"/>
        </w:rPr>
        <w:t>, если последние имеются в личном деле студента.</w:t>
      </w:r>
      <w:r w:rsidRPr="00744921">
        <w:rPr>
          <w:color w:val="000000"/>
          <w:szCs w:val="28"/>
        </w:rPr>
        <w:t xml:space="preserve"> Затем дипломник отвечает на вопросы членов </w:t>
      </w:r>
      <w:r w:rsidR="00581C06">
        <w:rPr>
          <w:color w:val="000000"/>
          <w:szCs w:val="28"/>
        </w:rPr>
        <w:t>ГЭК</w:t>
      </w:r>
      <w:r w:rsidRPr="00744921">
        <w:rPr>
          <w:color w:val="000000"/>
          <w:szCs w:val="28"/>
        </w:rPr>
        <w:t xml:space="preserve">, которые могут относиться как непосредственно к теме </w:t>
      </w:r>
      <w:r w:rsidR="00EB211C">
        <w:rPr>
          <w:color w:val="000000"/>
          <w:szCs w:val="28"/>
        </w:rPr>
        <w:t>ВКР</w:t>
      </w:r>
      <w:r w:rsidRPr="00744921">
        <w:rPr>
          <w:color w:val="000000"/>
          <w:szCs w:val="28"/>
        </w:rPr>
        <w:t>, так и к любой области, соответствующей профилю инженера</w:t>
      </w:r>
      <w:r>
        <w:rPr>
          <w:color w:val="000000"/>
          <w:szCs w:val="28"/>
        </w:rPr>
        <w:t xml:space="preserve"> по </w:t>
      </w:r>
      <w:r w:rsidRPr="00744921">
        <w:rPr>
          <w:color w:val="000000"/>
          <w:szCs w:val="28"/>
        </w:rPr>
        <w:t xml:space="preserve">специальности </w:t>
      </w:r>
      <w:r>
        <w:rPr>
          <w:color w:val="000000"/>
          <w:szCs w:val="28"/>
        </w:rPr>
        <w:t>«</w:t>
      </w:r>
      <w:r w:rsidR="00EB211C">
        <w:rPr>
          <w:color w:val="000000"/>
          <w:szCs w:val="28"/>
        </w:rPr>
        <w:t>Конструкторско-технологическое обеспечение машиностроительных производств</w:t>
      </w:r>
      <w:r>
        <w:rPr>
          <w:color w:val="000000"/>
          <w:szCs w:val="28"/>
        </w:rPr>
        <w:t>»</w:t>
      </w:r>
      <w:r w:rsidRPr="00744921">
        <w:rPr>
          <w:color w:val="000000"/>
          <w:szCs w:val="28"/>
        </w:rPr>
        <w:t>. Общая продолжительность защиты одно</w:t>
      </w:r>
      <w:r w:rsidR="00EB211C">
        <w:rPr>
          <w:color w:val="000000"/>
          <w:szCs w:val="28"/>
        </w:rPr>
        <w:t>й ВКР</w:t>
      </w:r>
      <w:r w:rsidRPr="00744921">
        <w:rPr>
          <w:color w:val="000000"/>
          <w:szCs w:val="28"/>
        </w:rPr>
        <w:t xml:space="preserve"> не должна превышать </w:t>
      </w:r>
      <w:r>
        <w:rPr>
          <w:color w:val="000000"/>
          <w:szCs w:val="28"/>
        </w:rPr>
        <w:t>30</w:t>
      </w:r>
      <w:r w:rsidRPr="00744921">
        <w:rPr>
          <w:color w:val="000000"/>
          <w:szCs w:val="28"/>
        </w:rPr>
        <w:t xml:space="preserve"> мин, в том числе доклад студента должен длиться</w:t>
      </w:r>
      <w:r>
        <w:rPr>
          <w:color w:val="000000"/>
          <w:szCs w:val="28"/>
        </w:rPr>
        <w:t xml:space="preserve"> не более 1</w:t>
      </w:r>
      <w:r w:rsidRPr="00744921">
        <w:rPr>
          <w:color w:val="000000"/>
          <w:szCs w:val="28"/>
        </w:rPr>
        <w:t>0 мин.</w:t>
      </w:r>
      <w:r w:rsidR="004376F6">
        <w:rPr>
          <w:color w:val="000000"/>
          <w:szCs w:val="28"/>
        </w:rPr>
        <w:t xml:space="preserve"> </w:t>
      </w:r>
      <w:r w:rsidR="00EB211C" w:rsidRPr="004376F6">
        <w:rPr>
          <w:spacing w:val="-4"/>
        </w:rPr>
        <w:t xml:space="preserve">Оценка </w:t>
      </w:r>
      <w:r w:rsidR="008C194A" w:rsidRPr="004376F6">
        <w:rPr>
          <w:spacing w:val="-4"/>
        </w:rPr>
        <w:t>ВКР определяется исходя из критериев</w:t>
      </w:r>
      <w:r w:rsidR="008B2B33" w:rsidRPr="004376F6">
        <w:rPr>
          <w:spacing w:val="-4"/>
        </w:rPr>
        <w:t>, представленных в пункте 5.</w:t>
      </w:r>
      <w:r w:rsidR="004E77AA" w:rsidRPr="004376F6">
        <w:rPr>
          <w:spacing w:val="-4"/>
        </w:rPr>
        <w:t>5</w:t>
      </w:r>
      <w:r w:rsidR="008B2B33" w:rsidRPr="004376F6">
        <w:rPr>
          <w:spacing w:val="-4"/>
        </w:rPr>
        <w:t>.</w:t>
      </w:r>
    </w:p>
    <w:p w:rsidR="00B32E8F" w:rsidRPr="00744921" w:rsidRDefault="00B32E8F" w:rsidP="00B32E8F">
      <w:pPr>
        <w:shd w:val="clear" w:color="auto" w:fill="FFFFFF"/>
        <w:rPr>
          <w:szCs w:val="28"/>
        </w:rPr>
      </w:pPr>
      <w:r w:rsidRPr="00744921">
        <w:rPr>
          <w:color w:val="000000"/>
          <w:szCs w:val="28"/>
        </w:rPr>
        <w:t xml:space="preserve">Результаты защиты </w:t>
      </w:r>
      <w:r w:rsidR="008B2B33">
        <w:rPr>
          <w:color w:val="000000"/>
          <w:szCs w:val="28"/>
        </w:rPr>
        <w:t>ВКР</w:t>
      </w:r>
      <w:r w:rsidRPr="00744921">
        <w:rPr>
          <w:color w:val="000000"/>
          <w:szCs w:val="28"/>
        </w:rPr>
        <w:t xml:space="preserve"> оцениваются по </w:t>
      </w:r>
      <w:proofErr w:type="spellStart"/>
      <w:r w:rsidRPr="00744921">
        <w:rPr>
          <w:color w:val="000000"/>
          <w:szCs w:val="28"/>
        </w:rPr>
        <w:t>четырехбалльной</w:t>
      </w:r>
      <w:proofErr w:type="spellEnd"/>
      <w:r w:rsidRPr="00744921">
        <w:rPr>
          <w:color w:val="000000"/>
          <w:szCs w:val="28"/>
        </w:rPr>
        <w:t xml:space="preserve"> системе </w:t>
      </w:r>
      <w:r>
        <w:rPr>
          <w:color w:val="000000"/>
          <w:szCs w:val="28"/>
        </w:rPr>
        <w:sym w:font="Symbol" w:char="F02D"/>
      </w:r>
      <w:r w:rsidRPr="00744921">
        <w:rPr>
          <w:color w:val="000000"/>
          <w:szCs w:val="28"/>
        </w:rPr>
        <w:t xml:space="preserve"> </w:t>
      </w:r>
      <w:r>
        <w:rPr>
          <w:color w:val="000000"/>
          <w:szCs w:val="28"/>
        </w:rPr>
        <w:t>«</w:t>
      </w:r>
      <w:r w:rsidRPr="00744921">
        <w:rPr>
          <w:color w:val="000000"/>
          <w:szCs w:val="28"/>
        </w:rPr>
        <w:t>отлично</w:t>
      </w:r>
      <w:r>
        <w:rPr>
          <w:color w:val="000000"/>
          <w:szCs w:val="28"/>
        </w:rPr>
        <w:t>», «хорошо»</w:t>
      </w:r>
      <w:r w:rsidRPr="00744921">
        <w:rPr>
          <w:color w:val="000000"/>
          <w:szCs w:val="28"/>
        </w:rPr>
        <w:t xml:space="preserve">, </w:t>
      </w:r>
      <w:r>
        <w:rPr>
          <w:color w:val="000000"/>
          <w:szCs w:val="28"/>
        </w:rPr>
        <w:t>«</w:t>
      </w:r>
      <w:r w:rsidRPr="00744921">
        <w:rPr>
          <w:color w:val="000000"/>
          <w:szCs w:val="28"/>
        </w:rPr>
        <w:t>удовлетворительно</w:t>
      </w:r>
      <w:r>
        <w:rPr>
          <w:color w:val="000000"/>
          <w:szCs w:val="28"/>
        </w:rPr>
        <w:t>»</w:t>
      </w:r>
      <w:r w:rsidRPr="00744921">
        <w:rPr>
          <w:color w:val="000000"/>
          <w:szCs w:val="28"/>
        </w:rPr>
        <w:t xml:space="preserve">, </w:t>
      </w:r>
      <w:r>
        <w:rPr>
          <w:color w:val="000000"/>
          <w:szCs w:val="28"/>
        </w:rPr>
        <w:t>«</w:t>
      </w:r>
      <w:r w:rsidRPr="00744921">
        <w:rPr>
          <w:color w:val="000000"/>
          <w:szCs w:val="28"/>
        </w:rPr>
        <w:t>неудовлетворительно</w:t>
      </w:r>
      <w:r>
        <w:rPr>
          <w:color w:val="000000"/>
          <w:szCs w:val="28"/>
        </w:rPr>
        <w:t>»</w:t>
      </w:r>
      <w:r w:rsidRPr="00744921">
        <w:rPr>
          <w:color w:val="000000"/>
          <w:szCs w:val="28"/>
        </w:rPr>
        <w:t xml:space="preserve">. </w:t>
      </w:r>
      <w:r>
        <w:rPr>
          <w:color w:val="000000"/>
          <w:szCs w:val="28"/>
        </w:rPr>
        <w:t xml:space="preserve">При этом некоторым студентам может быть дана рекомендация для поступления в </w:t>
      </w:r>
      <w:r w:rsidR="008B2B33">
        <w:rPr>
          <w:color w:val="000000"/>
          <w:szCs w:val="28"/>
        </w:rPr>
        <w:t>магистратуру</w:t>
      </w:r>
      <w:r>
        <w:rPr>
          <w:color w:val="000000"/>
          <w:szCs w:val="28"/>
        </w:rPr>
        <w:t xml:space="preserve">. </w:t>
      </w:r>
      <w:r w:rsidRPr="00FB7DA8">
        <w:rPr>
          <w:color w:val="000000"/>
          <w:szCs w:val="28"/>
        </w:rPr>
        <w:t>Решение об оценке принимается на закрытом заседании</w:t>
      </w:r>
      <w:r w:rsidRPr="00744921">
        <w:rPr>
          <w:color w:val="000000"/>
          <w:szCs w:val="28"/>
        </w:rPr>
        <w:t xml:space="preserve"> </w:t>
      </w:r>
      <w:r w:rsidR="00581C06">
        <w:rPr>
          <w:color w:val="000000"/>
          <w:szCs w:val="28"/>
        </w:rPr>
        <w:t>ГЭК</w:t>
      </w:r>
      <w:r>
        <w:rPr>
          <w:color w:val="000000"/>
          <w:szCs w:val="28"/>
        </w:rPr>
        <w:t xml:space="preserve">. </w:t>
      </w:r>
      <w:r w:rsidRPr="00744921">
        <w:rPr>
          <w:color w:val="000000"/>
          <w:szCs w:val="28"/>
        </w:rPr>
        <w:t>После оформления протокол</w:t>
      </w:r>
      <w:r>
        <w:rPr>
          <w:color w:val="000000"/>
          <w:szCs w:val="28"/>
        </w:rPr>
        <w:t>а</w:t>
      </w:r>
      <w:r w:rsidRPr="00744921">
        <w:rPr>
          <w:color w:val="000000"/>
          <w:szCs w:val="28"/>
        </w:rPr>
        <w:t xml:space="preserve"> заседани</w:t>
      </w:r>
      <w:r>
        <w:rPr>
          <w:color w:val="000000"/>
          <w:szCs w:val="28"/>
        </w:rPr>
        <w:t xml:space="preserve">я </w:t>
      </w:r>
      <w:r w:rsidR="00581C06">
        <w:rPr>
          <w:color w:val="000000"/>
          <w:szCs w:val="28"/>
        </w:rPr>
        <w:t>ГЭК</w:t>
      </w:r>
      <w:r w:rsidRPr="00744921">
        <w:rPr>
          <w:color w:val="000000"/>
          <w:szCs w:val="28"/>
        </w:rPr>
        <w:t xml:space="preserve"> результаты защиты </w:t>
      </w:r>
      <w:r w:rsidR="008B2B33">
        <w:rPr>
          <w:color w:val="000000"/>
          <w:szCs w:val="28"/>
        </w:rPr>
        <w:t>ВКР</w:t>
      </w:r>
      <w:r w:rsidRPr="00744921">
        <w:rPr>
          <w:color w:val="000000"/>
          <w:szCs w:val="28"/>
        </w:rPr>
        <w:t xml:space="preserve"> </w:t>
      </w:r>
      <w:r>
        <w:rPr>
          <w:color w:val="000000"/>
          <w:szCs w:val="28"/>
        </w:rPr>
        <w:t xml:space="preserve">публично </w:t>
      </w:r>
      <w:r w:rsidRPr="00744921">
        <w:rPr>
          <w:color w:val="000000"/>
          <w:szCs w:val="28"/>
        </w:rPr>
        <w:t xml:space="preserve">объявляются </w:t>
      </w:r>
      <w:r>
        <w:rPr>
          <w:color w:val="000000"/>
          <w:szCs w:val="28"/>
        </w:rPr>
        <w:t xml:space="preserve">студентам </w:t>
      </w:r>
      <w:r w:rsidRPr="00744921">
        <w:rPr>
          <w:color w:val="000000"/>
          <w:szCs w:val="28"/>
        </w:rPr>
        <w:t xml:space="preserve">председателем </w:t>
      </w:r>
      <w:r w:rsidR="00581C06">
        <w:rPr>
          <w:color w:val="000000"/>
          <w:szCs w:val="28"/>
        </w:rPr>
        <w:t>ГЭК</w:t>
      </w:r>
      <w:r w:rsidRPr="00744921">
        <w:rPr>
          <w:color w:val="000000"/>
          <w:szCs w:val="28"/>
        </w:rPr>
        <w:t>.</w:t>
      </w:r>
    </w:p>
    <w:p w:rsidR="00B32E8F" w:rsidRDefault="00B32E8F" w:rsidP="00B32E8F">
      <w:pPr>
        <w:shd w:val="clear" w:color="auto" w:fill="FFFFFF"/>
        <w:rPr>
          <w:color w:val="000000"/>
          <w:szCs w:val="28"/>
        </w:rPr>
      </w:pPr>
      <w:r w:rsidRPr="00744921">
        <w:rPr>
          <w:color w:val="000000"/>
          <w:szCs w:val="28"/>
        </w:rPr>
        <w:t xml:space="preserve">В тех случаях, когда оценка по защите </w:t>
      </w:r>
      <w:r w:rsidR="008B2B33">
        <w:rPr>
          <w:color w:val="000000"/>
          <w:szCs w:val="28"/>
        </w:rPr>
        <w:t>ВКР</w:t>
      </w:r>
      <w:r w:rsidRPr="00744921">
        <w:rPr>
          <w:color w:val="000000"/>
          <w:szCs w:val="28"/>
        </w:rPr>
        <w:t xml:space="preserve"> при</w:t>
      </w:r>
      <w:r>
        <w:rPr>
          <w:color w:val="000000"/>
          <w:szCs w:val="28"/>
        </w:rPr>
        <w:t xml:space="preserve">знается неудовлетворительной, </w:t>
      </w:r>
      <w:r w:rsidR="00581C06">
        <w:rPr>
          <w:color w:val="000000"/>
          <w:szCs w:val="28"/>
        </w:rPr>
        <w:t>ГЭК</w:t>
      </w:r>
      <w:r w:rsidRPr="00744921">
        <w:rPr>
          <w:color w:val="000000"/>
          <w:szCs w:val="28"/>
        </w:rPr>
        <w:t xml:space="preserve"> устанавливает, может ли студент представить к </w:t>
      </w:r>
      <w:r w:rsidRPr="001719F2">
        <w:rPr>
          <w:color w:val="000000"/>
          <w:spacing w:val="-2"/>
          <w:szCs w:val="28"/>
        </w:rPr>
        <w:t>повторной защите т</w:t>
      </w:r>
      <w:r w:rsidR="008B2B33">
        <w:rPr>
          <w:color w:val="000000"/>
          <w:spacing w:val="-2"/>
          <w:szCs w:val="28"/>
        </w:rPr>
        <w:t>у</w:t>
      </w:r>
      <w:r w:rsidRPr="001719F2">
        <w:rPr>
          <w:color w:val="000000"/>
          <w:spacing w:val="-2"/>
          <w:szCs w:val="28"/>
        </w:rPr>
        <w:t xml:space="preserve"> </w:t>
      </w:r>
      <w:r w:rsidRPr="001719F2">
        <w:rPr>
          <w:color w:val="000000"/>
          <w:spacing w:val="-2"/>
          <w:szCs w:val="28"/>
        </w:rPr>
        <w:lastRenderedPageBreak/>
        <w:t xml:space="preserve">же </w:t>
      </w:r>
      <w:r w:rsidR="008B2B33">
        <w:rPr>
          <w:color w:val="000000"/>
          <w:spacing w:val="-2"/>
          <w:szCs w:val="28"/>
        </w:rPr>
        <w:t>работу</w:t>
      </w:r>
      <w:r w:rsidRPr="001719F2">
        <w:rPr>
          <w:color w:val="000000"/>
          <w:spacing w:val="-2"/>
          <w:szCs w:val="28"/>
        </w:rPr>
        <w:t xml:space="preserve"> с доработкой, определяемой комиссией, или же</w:t>
      </w:r>
      <w:r w:rsidRPr="00744921">
        <w:rPr>
          <w:color w:val="000000"/>
          <w:szCs w:val="28"/>
        </w:rPr>
        <w:t xml:space="preserve"> </w:t>
      </w:r>
      <w:r>
        <w:rPr>
          <w:color w:val="000000"/>
          <w:szCs w:val="28"/>
        </w:rPr>
        <w:t>е</w:t>
      </w:r>
      <w:r w:rsidRPr="00FB7DA8">
        <w:rPr>
          <w:color w:val="000000"/>
          <w:szCs w:val="28"/>
        </w:rPr>
        <w:t>му должн</w:t>
      </w:r>
      <w:r>
        <w:rPr>
          <w:color w:val="000000"/>
          <w:szCs w:val="28"/>
        </w:rPr>
        <w:t>а</w:t>
      </w:r>
      <w:r w:rsidRPr="00FB7DA8">
        <w:rPr>
          <w:color w:val="000000"/>
          <w:szCs w:val="28"/>
        </w:rPr>
        <w:t xml:space="preserve"> быть </w:t>
      </w:r>
      <w:r>
        <w:rPr>
          <w:color w:val="000000"/>
          <w:szCs w:val="28"/>
        </w:rPr>
        <w:t>определена</w:t>
      </w:r>
      <w:r w:rsidRPr="00FB7DA8">
        <w:rPr>
          <w:color w:val="000000"/>
          <w:szCs w:val="28"/>
        </w:rPr>
        <w:t xml:space="preserve"> нов</w:t>
      </w:r>
      <w:r>
        <w:rPr>
          <w:color w:val="000000"/>
          <w:szCs w:val="28"/>
        </w:rPr>
        <w:t>ая</w:t>
      </w:r>
      <w:r w:rsidRPr="00FB7DA8">
        <w:rPr>
          <w:color w:val="000000"/>
          <w:szCs w:val="28"/>
        </w:rPr>
        <w:t xml:space="preserve"> </w:t>
      </w:r>
      <w:r>
        <w:rPr>
          <w:color w:val="000000"/>
          <w:szCs w:val="28"/>
        </w:rPr>
        <w:t>тема</w:t>
      </w:r>
      <w:r w:rsidRPr="00FB7DA8">
        <w:rPr>
          <w:color w:val="000000"/>
          <w:szCs w:val="28"/>
        </w:rPr>
        <w:t xml:space="preserve"> </w:t>
      </w:r>
      <w:r w:rsidR="008B2B33">
        <w:rPr>
          <w:color w:val="000000"/>
          <w:szCs w:val="28"/>
        </w:rPr>
        <w:t>ВКР</w:t>
      </w:r>
      <w:r>
        <w:rPr>
          <w:color w:val="000000"/>
          <w:szCs w:val="28"/>
        </w:rPr>
        <w:t>, выдано новое за</w:t>
      </w:r>
      <w:r w:rsidR="008B2B33">
        <w:rPr>
          <w:color w:val="000000"/>
          <w:szCs w:val="28"/>
        </w:rPr>
        <w:t>дание и назначен другой руководитель работы</w:t>
      </w:r>
      <w:r>
        <w:rPr>
          <w:color w:val="000000"/>
          <w:szCs w:val="28"/>
        </w:rPr>
        <w:t>.</w:t>
      </w:r>
    </w:p>
    <w:p w:rsidR="008B2B33" w:rsidRDefault="008B2B33" w:rsidP="004E77AA">
      <w:pPr>
        <w:pStyle w:val="21"/>
      </w:pPr>
      <w:bookmarkStart w:id="20" w:name="_Toc20087322"/>
      <w:r w:rsidRPr="008B2B33">
        <w:t>Критерии оценки ВКР</w:t>
      </w:r>
      <w:bookmarkEnd w:id="20"/>
    </w:p>
    <w:p w:rsidR="00240F22" w:rsidRDefault="0097631E" w:rsidP="00161707">
      <w:pPr>
        <w:pStyle w:val="a1"/>
        <w:ind w:left="0" w:firstLine="708"/>
      </w:pPr>
      <w:r>
        <w:t>Общую оценку за выпускную квалификационную работу выводят члены государственной экзаменационной комиссии на коллегиальной основе с учетом следующих</w:t>
      </w:r>
      <w:r w:rsidR="00627B8C">
        <w:t xml:space="preserve"> основных</w:t>
      </w:r>
      <w:r>
        <w:t xml:space="preserve"> критериев:</w:t>
      </w:r>
    </w:p>
    <w:p w:rsidR="00627B8C" w:rsidRDefault="0097631E" w:rsidP="003972E3">
      <w:pPr>
        <w:pStyle w:val="a1"/>
        <w:numPr>
          <w:ilvl w:val="0"/>
          <w:numId w:val="17"/>
        </w:numPr>
      </w:pPr>
      <w:r>
        <w:t xml:space="preserve">Новизна работы. </w:t>
      </w:r>
      <w:r w:rsidR="00627B8C">
        <w:t xml:space="preserve">Оценивается оригинальность и новизна полученных результатов, научно-исследовательских или производственно-технологических решений. </w:t>
      </w:r>
    </w:p>
    <w:p w:rsidR="00627B8C" w:rsidRDefault="00627B8C" w:rsidP="003972E3">
      <w:pPr>
        <w:pStyle w:val="a1"/>
        <w:numPr>
          <w:ilvl w:val="0"/>
          <w:numId w:val="17"/>
        </w:numPr>
      </w:pPr>
      <w:r>
        <w:t>Степень комплексности работы, применение в ней знаний общепрофессиональных и специальных дисциплин.</w:t>
      </w:r>
    </w:p>
    <w:p w:rsidR="0097631E" w:rsidRDefault="0097631E" w:rsidP="003972E3">
      <w:pPr>
        <w:pStyle w:val="a1"/>
        <w:numPr>
          <w:ilvl w:val="0"/>
          <w:numId w:val="17"/>
        </w:numPr>
      </w:pPr>
      <w:r>
        <w:t>Практическая значимость. Технико-экономические показатели проектного варианта технологического процесса позволяют рассматривать его как реальный и при</w:t>
      </w:r>
      <w:r w:rsidR="00627B8C">
        <w:t>менимый к базовому производству.</w:t>
      </w:r>
    </w:p>
    <w:p w:rsidR="00627B8C" w:rsidRDefault="0097631E" w:rsidP="00161707">
      <w:pPr>
        <w:pStyle w:val="a1"/>
        <w:numPr>
          <w:ilvl w:val="0"/>
          <w:numId w:val="17"/>
        </w:numPr>
      </w:pPr>
      <w:r>
        <w:t xml:space="preserve">Оформление работы. </w:t>
      </w:r>
      <w:r w:rsidR="00627B8C">
        <w:t>Качество оформления р</w:t>
      </w:r>
      <w:r>
        <w:t>асчетно-пояснительн</w:t>
      </w:r>
      <w:r w:rsidR="00627B8C">
        <w:t>ой</w:t>
      </w:r>
      <w:r>
        <w:t xml:space="preserve"> записк</w:t>
      </w:r>
      <w:r w:rsidR="00627B8C">
        <w:t xml:space="preserve">и, иллюстраций, </w:t>
      </w:r>
      <w:r>
        <w:t>соответстви</w:t>
      </w:r>
      <w:r w:rsidR="00627B8C">
        <w:t xml:space="preserve">е </w:t>
      </w:r>
      <w:r>
        <w:t>требованиям</w:t>
      </w:r>
      <w:r w:rsidR="00627B8C">
        <w:t xml:space="preserve"> стандартов. </w:t>
      </w:r>
      <w:r>
        <w:t>Чертежи графической части ВКР должны быть оформлены согласно ЕСКД и быть понятно и легко читаемыми</w:t>
      </w:r>
      <w:r w:rsidR="00627B8C">
        <w:t xml:space="preserve">. </w:t>
      </w:r>
    </w:p>
    <w:p w:rsidR="0097631E" w:rsidRDefault="00161707" w:rsidP="00161707">
      <w:pPr>
        <w:pStyle w:val="a1"/>
        <w:numPr>
          <w:ilvl w:val="0"/>
          <w:numId w:val="17"/>
        </w:numPr>
      </w:pPr>
      <w:r>
        <w:t xml:space="preserve">Степень использования информационных технологий. Оценивается общий объем использования в работе </w:t>
      </w:r>
      <w:r w:rsidR="00627B8C">
        <w:t xml:space="preserve">современного математического и программного обеспечения, компьютерных технологий, </w:t>
      </w:r>
      <w:r>
        <w:t xml:space="preserve">средств автоматизации проектирования и технологической подготовки производства. Например, использование для создания чертежей </w:t>
      </w:r>
      <w:r>
        <w:rPr>
          <w:lang w:val="en-US"/>
        </w:rPr>
        <w:t>CAD</w:t>
      </w:r>
      <w:r w:rsidRPr="00161707">
        <w:t>-</w:t>
      </w:r>
      <w:r>
        <w:t xml:space="preserve">систем, использование пакетов САПР ТП для создания и оформления технологической документации, использование </w:t>
      </w:r>
      <w:r>
        <w:rPr>
          <w:lang w:val="en-US"/>
        </w:rPr>
        <w:t>CAM</w:t>
      </w:r>
      <w:r>
        <w:t>-систем при подготовки управляющих программ и т.д. Таким образом студент показывает свое умение использовать современные средства в своей практической детальности.</w:t>
      </w:r>
    </w:p>
    <w:p w:rsidR="00161707" w:rsidRPr="008333B3" w:rsidRDefault="00161707" w:rsidP="00161707">
      <w:pPr>
        <w:pStyle w:val="a1"/>
        <w:numPr>
          <w:ilvl w:val="0"/>
          <w:numId w:val="17"/>
        </w:numPr>
      </w:pPr>
      <w:r>
        <w:t xml:space="preserve">Уровень доклада и ответов. Студент </w:t>
      </w:r>
      <w:r w:rsidR="00627B8C">
        <w:t>демонстрирует</w:t>
      </w:r>
      <w:r>
        <w:t xml:space="preserve"> </w:t>
      </w:r>
      <w:r w:rsidR="00627B8C">
        <w:t>ясность, четкость, последовательность и обоснованность изложения</w:t>
      </w:r>
      <w:r>
        <w:t xml:space="preserve">, </w:t>
      </w:r>
      <w:r w:rsidR="00627B8C">
        <w:t>аргументирует принятые решения и выводы по работе и уверенно отвечает на большую часть вопросов</w:t>
      </w:r>
      <w:r w:rsidR="008333B3">
        <w:t xml:space="preserve">, владеет </w:t>
      </w:r>
      <w:r w:rsidR="008333B3" w:rsidRPr="00FB7DA8">
        <w:rPr>
          <w:color w:val="000000"/>
          <w:szCs w:val="28"/>
        </w:rPr>
        <w:t>научно-технической терминологией по специальности</w:t>
      </w:r>
      <w:r w:rsidR="008333B3">
        <w:rPr>
          <w:color w:val="000000"/>
          <w:szCs w:val="28"/>
        </w:rPr>
        <w:t>.</w:t>
      </w:r>
    </w:p>
    <w:p w:rsidR="008333B3" w:rsidRDefault="008333B3" w:rsidP="008333B3">
      <w:pPr>
        <w:numPr>
          <w:ilvl w:val="0"/>
          <w:numId w:val="17"/>
        </w:numPr>
        <w:shd w:val="clear" w:color="auto" w:fill="FFFFFF"/>
        <w:rPr>
          <w:color w:val="000000"/>
          <w:szCs w:val="28"/>
        </w:rPr>
      </w:pPr>
      <w:r>
        <w:rPr>
          <w:color w:val="000000"/>
          <w:szCs w:val="28"/>
        </w:rPr>
        <w:t>О</w:t>
      </w:r>
      <w:r w:rsidRPr="00FB7DA8">
        <w:rPr>
          <w:color w:val="000000"/>
          <w:szCs w:val="28"/>
        </w:rPr>
        <w:t xml:space="preserve">тзывы руководителя </w:t>
      </w:r>
      <w:r>
        <w:rPr>
          <w:color w:val="000000"/>
          <w:szCs w:val="28"/>
        </w:rPr>
        <w:t>ВКР;</w:t>
      </w:r>
    </w:p>
    <w:p w:rsidR="008333B3" w:rsidRDefault="008333B3" w:rsidP="008333B3">
      <w:pPr>
        <w:pStyle w:val="a1"/>
        <w:numPr>
          <w:ilvl w:val="0"/>
          <w:numId w:val="17"/>
        </w:numPr>
      </w:pPr>
      <w:r>
        <w:rPr>
          <w:color w:val="000000"/>
          <w:szCs w:val="28"/>
        </w:rPr>
        <w:t>Средняя оценка за время обучения студента в университете.</w:t>
      </w:r>
    </w:p>
    <w:p w:rsidR="00627B8C" w:rsidRDefault="00627B8C" w:rsidP="004E77AA">
      <w:r>
        <w:t>Помимо основных учитываются следующие дополнительные критерии:</w:t>
      </w:r>
    </w:p>
    <w:p w:rsidR="00627B8C" w:rsidRDefault="00627B8C" w:rsidP="004376F6">
      <w:pPr>
        <w:pStyle w:val="a1"/>
        <w:numPr>
          <w:ilvl w:val="0"/>
          <w:numId w:val="17"/>
        </w:numPr>
      </w:pPr>
      <w:r>
        <w:lastRenderedPageBreak/>
        <w:t>Наличие у студента исследовательского (специального) раздела;</w:t>
      </w:r>
    </w:p>
    <w:p w:rsidR="00627B8C" w:rsidRDefault="00627B8C" w:rsidP="004376F6">
      <w:pPr>
        <w:pStyle w:val="a1"/>
        <w:numPr>
          <w:ilvl w:val="0"/>
          <w:numId w:val="17"/>
        </w:numPr>
      </w:pPr>
      <w:r>
        <w:t xml:space="preserve">Наличие у студента научных трудов (статей, патентов и т.д.) </w:t>
      </w:r>
      <w:r w:rsidR="008333B3">
        <w:t>по теме ВКР.</w:t>
      </w:r>
    </w:p>
    <w:p w:rsidR="00240F22" w:rsidRDefault="00240F22" w:rsidP="004E77AA">
      <w:r>
        <w:t>Оценка «отлично» ставится, если:</w:t>
      </w:r>
    </w:p>
    <w:p w:rsidR="00240F22" w:rsidRPr="00240F22" w:rsidRDefault="00240F22" w:rsidP="004376F6">
      <w:pPr>
        <w:pStyle w:val="a1"/>
        <w:numPr>
          <w:ilvl w:val="0"/>
          <w:numId w:val="17"/>
        </w:numPr>
        <w:rPr>
          <w:szCs w:val="28"/>
        </w:rPr>
      </w:pPr>
      <w:r w:rsidRPr="00240F22">
        <w:rPr>
          <w:szCs w:val="28"/>
        </w:rPr>
        <w:t>В работе раскрывается заявленная тема, содержится решение поставленных задач;</w:t>
      </w:r>
    </w:p>
    <w:p w:rsidR="00240F22" w:rsidRPr="004376F6" w:rsidRDefault="00240F22" w:rsidP="004376F6">
      <w:pPr>
        <w:pStyle w:val="a1"/>
        <w:numPr>
          <w:ilvl w:val="0"/>
          <w:numId w:val="17"/>
        </w:numPr>
        <w:rPr>
          <w:spacing w:val="-4"/>
          <w:szCs w:val="28"/>
        </w:rPr>
      </w:pPr>
      <w:r w:rsidRPr="00240F22">
        <w:rPr>
          <w:szCs w:val="28"/>
        </w:rPr>
        <w:t xml:space="preserve">В работе делаются самостоятельные выводы, выпускник демонстрирует </w:t>
      </w:r>
      <w:r w:rsidRPr="004376F6">
        <w:rPr>
          <w:spacing w:val="-4"/>
          <w:szCs w:val="28"/>
        </w:rPr>
        <w:t>свободное владение материалом, уверенно отвечает на основную часть вопросов;</w:t>
      </w:r>
    </w:p>
    <w:p w:rsidR="00240F22" w:rsidRPr="00240F22" w:rsidRDefault="00240F22" w:rsidP="004376F6">
      <w:pPr>
        <w:pStyle w:val="a1"/>
        <w:numPr>
          <w:ilvl w:val="0"/>
          <w:numId w:val="17"/>
        </w:numPr>
        <w:rPr>
          <w:szCs w:val="28"/>
        </w:rPr>
      </w:pPr>
      <w:r w:rsidRPr="00240F22">
        <w:rPr>
          <w:szCs w:val="28"/>
        </w:rPr>
        <w:t>Работа представлена своевременно, с развернутыми отзывами и сопроводительными документами</w:t>
      </w:r>
    </w:p>
    <w:p w:rsidR="00240F22" w:rsidRDefault="00240F22" w:rsidP="004376F6">
      <w:pPr>
        <w:pStyle w:val="a1"/>
        <w:numPr>
          <w:ilvl w:val="0"/>
          <w:numId w:val="17"/>
        </w:numPr>
        <w:rPr>
          <w:szCs w:val="28"/>
        </w:rPr>
      </w:pPr>
      <w:r w:rsidRPr="00240F22">
        <w:rPr>
          <w:szCs w:val="28"/>
        </w:rPr>
        <w:t>Оформление работы соответствует предъявляемым требованиям;</w:t>
      </w:r>
    </w:p>
    <w:p w:rsidR="00240F22" w:rsidRDefault="00240F22" w:rsidP="004E77AA">
      <w:r>
        <w:t>Оценка «хорошо» или «удовлетворительно» ставится, если упомянутые выше показатели представлены не в полной мере.</w:t>
      </w:r>
    </w:p>
    <w:p w:rsidR="00240F22" w:rsidRPr="00240F22" w:rsidRDefault="00240F22" w:rsidP="004E77AA">
      <w:r>
        <w:t xml:space="preserve">Оценка «неудовлетворительно» ставится в случаях, если студент </w:t>
      </w:r>
      <w:r w:rsidRPr="00240F22">
        <w:t>на защите не может аргументировать выводы, не отвечает на вопросы</w:t>
      </w:r>
      <w:r>
        <w:t>; в</w:t>
      </w:r>
      <w:r w:rsidRPr="00240F22">
        <w:t xml:space="preserve"> работе обнаружены большие куски заимствованного текста без указания его авторов</w:t>
      </w:r>
      <w:r>
        <w:t xml:space="preserve"> (плагиат). А также при </w:t>
      </w:r>
      <w:r w:rsidR="0097631E">
        <w:t>если р</w:t>
      </w:r>
      <w:r w:rsidR="0097631E" w:rsidRPr="0097631E">
        <w:t xml:space="preserve">абота представлена с нарушением срока предоставления </w:t>
      </w:r>
      <w:r w:rsidR="0097631E">
        <w:t>ВКР</w:t>
      </w:r>
      <w:r w:rsidR="0097631E" w:rsidRPr="0097631E">
        <w:t xml:space="preserve">, </w:t>
      </w:r>
      <w:r w:rsidR="0097631E">
        <w:t>и имеются суще</w:t>
      </w:r>
      <w:r w:rsidR="0097631E" w:rsidRPr="0097631E">
        <w:t>ственные замечания к содержанию</w:t>
      </w:r>
      <w:r w:rsidR="0097631E">
        <w:t>.</w:t>
      </w:r>
    </w:p>
    <w:p w:rsidR="00400033" w:rsidRPr="006D426B" w:rsidRDefault="00A34D69" w:rsidP="004E77AA">
      <w:pPr>
        <w:pStyle w:val="21"/>
      </w:pPr>
      <w:r>
        <w:t xml:space="preserve"> </w:t>
      </w:r>
      <w:bookmarkStart w:id="21" w:name="_Toc20087323"/>
      <w:r w:rsidR="00400033">
        <w:t xml:space="preserve">Доклад по </w:t>
      </w:r>
      <w:r w:rsidR="00802BA9">
        <w:t>ВКР</w:t>
      </w:r>
      <w:bookmarkEnd w:id="21"/>
    </w:p>
    <w:p w:rsidR="00400033" w:rsidRDefault="00400033" w:rsidP="00400033">
      <w:pPr>
        <w:shd w:val="clear" w:color="auto" w:fill="FFFFFF"/>
        <w:rPr>
          <w:color w:val="000000"/>
          <w:szCs w:val="28"/>
        </w:rPr>
      </w:pPr>
      <w:r w:rsidRPr="00FB7DA8">
        <w:rPr>
          <w:color w:val="000000"/>
          <w:szCs w:val="28"/>
        </w:rPr>
        <w:t xml:space="preserve">На доклад </w:t>
      </w:r>
      <w:r>
        <w:rPr>
          <w:color w:val="000000"/>
          <w:szCs w:val="28"/>
        </w:rPr>
        <w:t>студенту</w:t>
      </w:r>
      <w:r w:rsidRPr="00FB7DA8">
        <w:rPr>
          <w:color w:val="000000"/>
          <w:szCs w:val="28"/>
        </w:rPr>
        <w:t xml:space="preserve"> отводится </w:t>
      </w:r>
      <w:r>
        <w:rPr>
          <w:color w:val="000000"/>
          <w:szCs w:val="28"/>
        </w:rPr>
        <w:t>не более 10</w:t>
      </w:r>
      <w:r w:rsidRPr="00FB7DA8">
        <w:rPr>
          <w:color w:val="000000"/>
          <w:szCs w:val="28"/>
        </w:rPr>
        <w:t xml:space="preserve"> мин</w:t>
      </w:r>
      <w:r>
        <w:rPr>
          <w:color w:val="000000"/>
          <w:szCs w:val="28"/>
        </w:rPr>
        <w:t>.</w:t>
      </w:r>
    </w:p>
    <w:p w:rsidR="00400033" w:rsidRDefault="00400033" w:rsidP="00400033">
      <w:pPr>
        <w:shd w:val="clear" w:color="auto" w:fill="FFFFFF"/>
        <w:rPr>
          <w:color w:val="000000"/>
          <w:szCs w:val="28"/>
        </w:rPr>
      </w:pPr>
      <w:r w:rsidRPr="00140213">
        <w:rPr>
          <w:color w:val="000000"/>
          <w:spacing w:val="-2"/>
          <w:szCs w:val="28"/>
        </w:rPr>
        <w:t>В течение отведенного времени, придерживаясь последовательности, при</w:t>
      </w:r>
      <w:r w:rsidRPr="00744921">
        <w:rPr>
          <w:color w:val="000000"/>
          <w:szCs w:val="28"/>
        </w:rPr>
        <w:t xml:space="preserve">нятой в </w:t>
      </w:r>
      <w:r>
        <w:rPr>
          <w:color w:val="000000"/>
          <w:szCs w:val="28"/>
        </w:rPr>
        <w:t>расчетно-пояснительной записке и последовательности представленных листов графической части</w:t>
      </w:r>
      <w:r w:rsidR="007C0D92">
        <w:rPr>
          <w:color w:val="000000"/>
          <w:szCs w:val="28"/>
        </w:rPr>
        <w:t xml:space="preserve"> работы</w:t>
      </w:r>
      <w:r>
        <w:rPr>
          <w:color w:val="000000"/>
          <w:szCs w:val="28"/>
        </w:rPr>
        <w:t xml:space="preserve">, студент должен кратко осветить </w:t>
      </w:r>
      <w:r w:rsidRPr="00FB7DA8">
        <w:rPr>
          <w:color w:val="000000"/>
          <w:szCs w:val="28"/>
        </w:rPr>
        <w:t>содержание выполненной им работы с обоснованием принятых решений</w:t>
      </w:r>
      <w:r>
        <w:rPr>
          <w:color w:val="000000"/>
          <w:szCs w:val="28"/>
        </w:rPr>
        <w:t xml:space="preserve">, узловые разработки </w:t>
      </w:r>
      <w:r w:rsidR="007C0D92">
        <w:rPr>
          <w:color w:val="000000"/>
          <w:szCs w:val="28"/>
        </w:rPr>
        <w:t>работы</w:t>
      </w:r>
      <w:r>
        <w:rPr>
          <w:color w:val="000000"/>
          <w:szCs w:val="28"/>
        </w:rPr>
        <w:t xml:space="preserve">, </w:t>
      </w:r>
      <w:r w:rsidRPr="00744921">
        <w:rPr>
          <w:color w:val="000000"/>
          <w:szCs w:val="28"/>
        </w:rPr>
        <w:t>оригинальные и наиболее интересные инже</w:t>
      </w:r>
      <w:r>
        <w:rPr>
          <w:color w:val="000000"/>
          <w:szCs w:val="28"/>
        </w:rPr>
        <w:t>нерные решения.</w:t>
      </w:r>
    </w:p>
    <w:p w:rsidR="00400033" w:rsidRDefault="00400033" w:rsidP="00400033">
      <w:pPr>
        <w:shd w:val="clear" w:color="auto" w:fill="FFFFFF"/>
        <w:rPr>
          <w:color w:val="000000"/>
          <w:szCs w:val="28"/>
        </w:rPr>
      </w:pPr>
      <w:r w:rsidRPr="00744921">
        <w:rPr>
          <w:color w:val="000000"/>
          <w:szCs w:val="28"/>
        </w:rPr>
        <w:t xml:space="preserve">Необходимо четко выделить все новое, что предложено и разработано самим студентом, и обосновать техническую и экономическую целесообразность этих предложений. </w:t>
      </w:r>
      <w:r>
        <w:rPr>
          <w:color w:val="000000"/>
          <w:szCs w:val="28"/>
        </w:rPr>
        <w:t>Необходимо подробно осветить</w:t>
      </w:r>
      <w:r w:rsidRPr="00FB7DA8">
        <w:rPr>
          <w:color w:val="000000"/>
          <w:szCs w:val="28"/>
        </w:rPr>
        <w:t xml:space="preserve"> лишь на</w:t>
      </w:r>
      <w:r>
        <w:rPr>
          <w:color w:val="000000"/>
          <w:szCs w:val="28"/>
        </w:rPr>
        <w:t>и</w:t>
      </w:r>
      <w:r w:rsidRPr="00FB7DA8">
        <w:rPr>
          <w:color w:val="000000"/>
          <w:szCs w:val="28"/>
        </w:rPr>
        <w:t>более важны</w:t>
      </w:r>
      <w:r>
        <w:rPr>
          <w:color w:val="000000"/>
          <w:szCs w:val="28"/>
        </w:rPr>
        <w:t>е и интересные предложения и разработки,</w:t>
      </w:r>
      <w:r w:rsidRPr="00FB7DA8">
        <w:rPr>
          <w:color w:val="000000"/>
          <w:szCs w:val="28"/>
        </w:rPr>
        <w:t xml:space="preserve"> отличающи</w:t>
      </w:r>
      <w:r>
        <w:rPr>
          <w:color w:val="000000"/>
          <w:szCs w:val="28"/>
        </w:rPr>
        <w:t>е</w:t>
      </w:r>
      <w:r w:rsidRPr="00FB7DA8">
        <w:rPr>
          <w:color w:val="000000"/>
          <w:szCs w:val="28"/>
        </w:rPr>
        <w:t xml:space="preserve"> предложенный вариант от </w:t>
      </w:r>
      <w:r>
        <w:rPr>
          <w:color w:val="000000"/>
          <w:szCs w:val="28"/>
        </w:rPr>
        <w:t xml:space="preserve">базового. </w:t>
      </w:r>
      <w:r w:rsidRPr="00744921">
        <w:rPr>
          <w:color w:val="000000"/>
          <w:szCs w:val="28"/>
        </w:rPr>
        <w:t>В заключении следует кратко осветить</w:t>
      </w:r>
      <w:r>
        <w:rPr>
          <w:color w:val="000000"/>
          <w:szCs w:val="28"/>
        </w:rPr>
        <w:t xml:space="preserve"> основные</w:t>
      </w:r>
      <w:r w:rsidRPr="00744921">
        <w:rPr>
          <w:color w:val="000000"/>
          <w:szCs w:val="28"/>
        </w:rPr>
        <w:t xml:space="preserve"> технико-экономические показатели </w:t>
      </w:r>
      <w:r w:rsidR="00802BA9">
        <w:rPr>
          <w:color w:val="000000"/>
          <w:szCs w:val="28"/>
        </w:rPr>
        <w:t>работы</w:t>
      </w:r>
      <w:r w:rsidRPr="00744921">
        <w:rPr>
          <w:color w:val="000000"/>
          <w:szCs w:val="28"/>
        </w:rPr>
        <w:t xml:space="preserve">, сравнивая их с </w:t>
      </w:r>
      <w:r>
        <w:rPr>
          <w:color w:val="000000"/>
          <w:szCs w:val="28"/>
        </w:rPr>
        <w:t xml:space="preserve">базовыми </w:t>
      </w:r>
      <w:r w:rsidRPr="00744921">
        <w:rPr>
          <w:color w:val="000000"/>
          <w:szCs w:val="28"/>
        </w:rPr>
        <w:t>показателями</w:t>
      </w:r>
      <w:r>
        <w:rPr>
          <w:color w:val="000000"/>
          <w:szCs w:val="28"/>
        </w:rPr>
        <w:t>.</w:t>
      </w:r>
      <w:r w:rsidRPr="00744921">
        <w:rPr>
          <w:color w:val="000000"/>
          <w:szCs w:val="28"/>
        </w:rPr>
        <w:t xml:space="preserve"> </w:t>
      </w:r>
    </w:p>
    <w:p w:rsidR="00400033" w:rsidRDefault="00D84EFA" w:rsidP="00400033">
      <w:pPr>
        <w:shd w:val="clear" w:color="auto" w:fill="FFFFFF"/>
        <w:rPr>
          <w:color w:val="000000"/>
          <w:szCs w:val="28"/>
        </w:rPr>
      </w:pPr>
      <w:r>
        <w:rPr>
          <w:color w:val="000000"/>
          <w:szCs w:val="28"/>
        </w:rPr>
        <w:t>Д</w:t>
      </w:r>
      <w:r w:rsidR="00400033">
        <w:rPr>
          <w:color w:val="000000"/>
          <w:szCs w:val="28"/>
        </w:rPr>
        <w:t xml:space="preserve">оклад необходимо </w:t>
      </w:r>
      <w:r>
        <w:rPr>
          <w:color w:val="000000"/>
          <w:szCs w:val="28"/>
        </w:rPr>
        <w:t>иллюстрировать соответствующими слайдами презентации</w:t>
      </w:r>
      <w:r w:rsidR="00400033">
        <w:rPr>
          <w:color w:val="000000"/>
          <w:szCs w:val="28"/>
        </w:rPr>
        <w:t>.</w:t>
      </w:r>
    </w:p>
    <w:p w:rsidR="00400033" w:rsidRDefault="00400033" w:rsidP="00400033">
      <w:pPr>
        <w:shd w:val="clear" w:color="auto" w:fill="FFFFFF"/>
        <w:rPr>
          <w:color w:val="000000"/>
          <w:szCs w:val="28"/>
        </w:rPr>
      </w:pPr>
      <w:r w:rsidRPr="00744921">
        <w:rPr>
          <w:color w:val="000000"/>
          <w:szCs w:val="28"/>
        </w:rPr>
        <w:t xml:space="preserve">В процессе доклада </w:t>
      </w:r>
      <w:r>
        <w:rPr>
          <w:color w:val="000000"/>
          <w:szCs w:val="28"/>
        </w:rPr>
        <w:t xml:space="preserve">можно </w:t>
      </w:r>
      <w:r w:rsidRPr="00744921">
        <w:rPr>
          <w:color w:val="000000"/>
          <w:szCs w:val="28"/>
        </w:rPr>
        <w:t>использ</w:t>
      </w:r>
      <w:r>
        <w:rPr>
          <w:color w:val="000000"/>
          <w:szCs w:val="28"/>
        </w:rPr>
        <w:t xml:space="preserve">овать </w:t>
      </w:r>
      <w:r w:rsidRPr="00744921">
        <w:rPr>
          <w:color w:val="000000"/>
          <w:szCs w:val="28"/>
        </w:rPr>
        <w:t>заранее написанные</w:t>
      </w:r>
      <w:r>
        <w:rPr>
          <w:color w:val="000000"/>
          <w:szCs w:val="28"/>
        </w:rPr>
        <w:t xml:space="preserve"> краткие</w:t>
      </w:r>
      <w:r w:rsidRPr="00744921">
        <w:rPr>
          <w:color w:val="000000"/>
          <w:szCs w:val="28"/>
        </w:rPr>
        <w:t xml:space="preserve"> тезисы или план. </w:t>
      </w:r>
      <w:r>
        <w:rPr>
          <w:color w:val="000000"/>
          <w:szCs w:val="28"/>
        </w:rPr>
        <w:t>Полностью зачитывать доклад по бумаге не допускается.</w:t>
      </w:r>
    </w:p>
    <w:p w:rsidR="00942CF6" w:rsidRPr="007B2F64" w:rsidRDefault="00400033" w:rsidP="00A433F1">
      <w:pPr>
        <w:pStyle w:val="10"/>
        <w:rPr>
          <w:spacing w:val="-4"/>
          <w:szCs w:val="28"/>
        </w:rPr>
      </w:pPr>
      <w:r>
        <w:rPr>
          <w:szCs w:val="20"/>
        </w:rPr>
        <w:br w:type="page"/>
      </w:r>
      <w:r w:rsidR="00A310FC" w:rsidRPr="007B2F64">
        <w:lastRenderedPageBreak/>
        <w:t xml:space="preserve"> </w:t>
      </w:r>
      <w:bookmarkStart w:id="22" w:name="_Toc20087324"/>
      <w:r w:rsidR="00A310FC" w:rsidRPr="007B2F64">
        <w:t xml:space="preserve">Требования к оформлению </w:t>
      </w:r>
      <w:r w:rsidR="003972E3">
        <w:t>ВКР</w:t>
      </w:r>
      <w:bookmarkEnd w:id="22"/>
    </w:p>
    <w:p w:rsidR="00F352C3" w:rsidRPr="007B2F64" w:rsidRDefault="00F352C3" w:rsidP="00CC333F">
      <w:pPr>
        <w:ind w:firstLine="708"/>
        <w:rPr>
          <w:color w:val="000000"/>
          <w:szCs w:val="20"/>
        </w:rPr>
      </w:pPr>
      <w:r w:rsidRPr="00A433F1">
        <w:t xml:space="preserve">Соблюдение </w:t>
      </w:r>
      <w:r w:rsidR="00F70CC8" w:rsidRPr="00A433F1">
        <w:t xml:space="preserve">данных </w:t>
      </w:r>
      <w:r w:rsidRPr="00A433F1">
        <w:t xml:space="preserve">требований является обязательным </w:t>
      </w:r>
      <w:r w:rsidR="00FB034A" w:rsidRPr="00A433F1">
        <w:t xml:space="preserve">при </w:t>
      </w:r>
      <w:r w:rsidR="00F70CC8" w:rsidRPr="00A433F1">
        <w:t>выполн</w:t>
      </w:r>
      <w:r w:rsidR="00FB034A" w:rsidRPr="00A433F1">
        <w:t>ении</w:t>
      </w:r>
      <w:r w:rsidR="00F70CC8" w:rsidRPr="00A433F1">
        <w:t xml:space="preserve"> </w:t>
      </w:r>
      <w:r w:rsidR="003972E3" w:rsidRPr="00A433F1">
        <w:t>ВКР</w:t>
      </w:r>
      <w:r w:rsidRPr="00A433F1">
        <w:t xml:space="preserve">. Соответствие оформления материалов </w:t>
      </w:r>
      <w:r w:rsidR="003972E3" w:rsidRPr="00A433F1">
        <w:t>ВКР</w:t>
      </w:r>
      <w:r w:rsidRPr="00A433F1">
        <w:t xml:space="preserve"> данным требованиям проверяется на этапе прохождения студентом </w:t>
      </w:r>
      <w:proofErr w:type="spellStart"/>
      <w:r w:rsidRPr="00A433F1">
        <w:t>нормоконтроля</w:t>
      </w:r>
      <w:proofErr w:type="spellEnd"/>
      <w:r w:rsidRPr="007B2F64">
        <w:rPr>
          <w:color w:val="000000"/>
          <w:szCs w:val="20"/>
        </w:rPr>
        <w:t>.</w:t>
      </w:r>
    </w:p>
    <w:p w:rsidR="00FE3C42" w:rsidRDefault="00F352C3" w:rsidP="00A433F1">
      <w:pPr>
        <w:pStyle w:val="21"/>
      </w:pPr>
      <w:bookmarkStart w:id="23" w:name="_Toc20087325"/>
      <w:r w:rsidRPr="007B2F64">
        <w:t>Требования к оформлению расчетно-пояснительной записки</w:t>
      </w:r>
      <w:bookmarkEnd w:id="23"/>
    </w:p>
    <w:p w:rsidR="00361E47" w:rsidRPr="00A433F1" w:rsidRDefault="005A6368" w:rsidP="001301BF">
      <w:pPr>
        <w:pStyle w:val="30"/>
      </w:pPr>
      <w:bookmarkStart w:id="24" w:name="_Toc20087326"/>
      <w:r w:rsidRPr="00A433F1">
        <w:t>Общие т</w:t>
      </w:r>
      <w:r w:rsidR="00361E47" w:rsidRPr="00A433F1">
        <w:t>ребования к оформлению</w:t>
      </w:r>
      <w:bookmarkEnd w:id="24"/>
      <w:r w:rsidR="00361E47" w:rsidRPr="00A433F1">
        <w:t xml:space="preserve"> </w:t>
      </w:r>
    </w:p>
    <w:p w:rsidR="003972E3" w:rsidRPr="003972E3" w:rsidRDefault="003972E3" w:rsidP="00A433F1">
      <w:r w:rsidRPr="003972E3">
        <w:t>Основным документом ВКР является расчетно-поясни-тельная записка (РПЗ), в которой приводится информация о технических</w:t>
      </w:r>
      <w:r w:rsidR="0013017F">
        <w:t xml:space="preserve"> и научно-исследовательских </w:t>
      </w:r>
      <w:r w:rsidRPr="003972E3">
        <w:t>разработках, выполненных в процессе выполнения ВКР.</w:t>
      </w:r>
    </w:p>
    <w:p w:rsidR="003972E3" w:rsidRPr="003972E3" w:rsidRDefault="003972E3" w:rsidP="00A433F1">
      <w:r w:rsidRPr="003972E3">
        <w:t>В процессе разработки и написания РПЗ необходимо обеспечить следующие общие требования: логическая последовательность изложения материалов; убедительность аргументации; краткость и точность формулировок, исключающие возможность субъективного и неоднозначного толкования; конкретность изложения результатов работы; недопустимость включения в РПЗ без необходимости сведений и формулировок, заимствованных из литературных источников.</w:t>
      </w:r>
    </w:p>
    <w:p w:rsidR="003972E3" w:rsidRPr="003972E3" w:rsidRDefault="003972E3" w:rsidP="00A433F1">
      <w:r w:rsidRPr="003972E3">
        <w:t xml:space="preserve">РПЗ выполняется печатным способом, с помощью текстового редактора (например, </w:t>
      </w:r>
      <w:proofErr w:type="spellStart"/>
      <w:r w:rsidRPr="003972E3">
        <w:t>MicrosoftWord</w:t>
      </w:r>
      <w:proofErr w:type="spellEnd"/>
      <w:r w:rsidRPr="003972E3">
        <w:t xml:space="preserve"> и т. п.), через полтора интервала шрифтом 14 размера черного цвета. Разрешается использовать компьютерные возможности акцентирования внимания на определенных терминах, заголовках разделов, формулах, теоремах, применяя шрифты разного размера с элементами выделения текста (подчеркивание и т. п.). </w:t>
      </w:r>
    </w:p>
    <w:p w:rsidR="003468B9" w:rsidRDefault="003972E3" w:rsidP="00A433F1">
      <w:r w:rsidRPr="003972E3">
        <w:t>РПЗ выполняется на листах белой бумаги формата А4 (210х 297 мм) на одной стороне листа. Допускается при необходимости применение отдельных листов формата A3 (297х 420 мм). Текст РПЗ следует печатать, соблюдая следующие размеры полей: правое - 10 мм, верхнее, левое и нижнее - 20 мм. Основная надпись для первого листа текста размещается на первом листе раздела «Введение». Допускается последующие листы текста РПЗ оформлять без основной надписи и рамки.</w:t>
      </w:r>
    </w:p>
    <w:p w:rsidR="005A6368" w:rsidRPr="001301BF" w:rsidRDefault="005A6368" w:rsidP="001301BF">
      <w:pPr>
        <w:pStyle w:val="30"/>
      </w:pPr>
      <w:bookmarkStart w:id="25" w:name="_Toc20087327"/>
      <w:r w:rsidRPr="001301BF">
        <w:t xml:space="preserve">Нумерация страниц и структура </w:t>
      </w:r>
      <w:r w:rsidR="001301BF">
        <w:t>РПЗ</w:t>
      </w:r>
      <w:bookmarkEnd w:id="25"/>
    </w:p>
    <w:p w:rsidR="003972E3" w:rsidRPr="003972E3" w:rsidRDefault="003972E3" w:rsidP="003972E3">
      <w:pPr>
        <w:shd w:val="clear" w:color="auto" w:fill="FFFFFF"/>
        <w:ind w:firstLine="720"/>
        <w:rPr>
          <w:color w:val="000000"/>
          <w:szCs w:val="28"/>
        </w:rPr>
      </w:pPr>
      <w:r w:rsidRPr="003972E3">
        <w:rPr>
          <w:color w:val="000000"/>
          <w:szCs w:val="28"/>
        </w:rPr>
        <w:t>Нумерация страниц РПЗ и приложений, входящих в ее состав, должна быть сквозная. Первой страницей является титульный лист, второй – задание на выполнение ВКР, третьей – аннотация, четвертой – содержание, далее идут листы (страницы) записки в порядке их расположения в РПЗ.</w:t>
      </w:r>
    </w:p>
    <w:p w:rsidR="003972E3" w:rsidRPr="003972E3" w:rsidRDefault="003972E3" w:rsidP="003972E3">
      <w:pPr>
        <w:shd w:val="clear" w:color="auto" w:fill="FFFFFF"/>
        <w:ind w:firstLine="720"/>
        <w:rPr>
          <w:color w:val="000000"/>
          <w:szCs w:val="28"/>
        </w:rPr>
      </w:pPr>
      <w:r w:rsidRPr="003972E3">
        <w:rPr>
          <w:color w:val="000000"/>
          <w:szCs w:val="28"/>
        </w:rPr>
        <w:lastRenderedPageBreak/>
        <w:t>Номер страницы проставляют арабскими цифрами в основной надписи или в центре нижней части листа без точки. На титульном листе и задании на выполнение ВКР номер страницы не ставится.</w:t>
      </w:r>
    </w:p>
    <w:p w:rsidR="003972E3" w:rsidRPr="003972E3" w:rsidRDefault="003972E3" w:rsidP="003972E3">
      <w:pPr>
        <w:shd w:val="clear" w:color="auto" w:fill="FFFFFF"/>
        <w:ind w:firstLine="720"/>
        <w:rPr>
          <w:color w:val="000000"/>
          <w:szCs w:val="28"/>
        </w:rPr>
      </w:pPr>
      <w:r w:rsidRPr="003972E3">
        <w:rPr>
          <w:color w:val="000000"/>
          <w:szCs w:val="28"/>
        </w:rPr>
        <w:t>Записка брошюруется в папку формата А4. На папку наклеивается этикетка, на которой указывается тема ВКР, фамилия и инициалы дипломника, шифр кафедры, год окончания учебного заведения.</w:t>
      </w:r>
    </w:p>
    <w:p w:rsidR="003972E3" w:rsidRPr="003972E3" w:rsidRDefault="003972E3" w:rsidP="003972E3">
      <w:pPr>
        <w:shd w:val="clear" w:color="auto" w:fill="FFFFFF"/>
        <w:ind w:firstLine="720"/>
        <w:rPr>
          <w:color w:val="000000"/>
          <w:szCs w:val="28"/>
        </w:rPr>
      </w:pPr>
      <w:r w:rsidRPr="003972E3">
        <w:rPr>
          <w:color w:val="000000"/>
          <w:szCs w:val="28"/>
        </w:rPr>
        <w:t>Текст РПЗ делится на разделы, подразделы, пункты и подпункты, которые нумеруются арабскими цифрами. Каждый раздел должен начинаться с новой страницы. Разделы (кроме разделов «Содержание», «Введение», «Заключение», «Список использованных источников») имеют порядковую нумерацию в пределах всей записки (1, 2, 3 и т. д.). Подразделы должны иметь порядковый номер в пределах раздела (2.1, 2.2, 2.3 и т. д.), пункты – в пределах подраздела (2.2.1, 2.2.2, 2.2.3 и т. д.), подпункты – в пределах пункта (2.2.3.1, 2.2.3.2 и т. д.). Номера раздела, подраздела, пункта и подпункта разделяются между собой точкой. После номера раздела, подраздела, пункта и подпункта точка не ставится.</w:t>
      </w:r>
    </w:p>
    <w:p w:rsidR="003972E3" w:rsidRPr="003972E3" w:rsidRDefault="003972E3" w:rsidP="003972E3">
      <w:pPr>
        <w:shd w:val="clear" w:color="auto" w:fill="FFFFFF"/>
        <w:ind w:firstLine="720"/>
        <w:rPr>
          <w:color w:val="000000"/>
          <w:szCs w:val="28"/>
        </w:rPr>
      </w:pPr>
      <w:r w:rsidRPr="003972E3">
        <w:rPr>
          <w:color w:val="000000"/>
          <w:szCs w:val="28"/>
        </w:rPr>
        <w:t>Разделы, подразделы, пункты и подпункты должны иметь заголовки, которые записываются с прописной буквы с абзацного отступа. Заголовки выполняются шрифтом, большим, чем основной текст, без точки в конце, без подчеркивания. Если заголовок состоит из двух предложений, их разделяют точкой. Переносы слов в заголовках не допускаются.</w:t>
      </w:r>
    </w:p>
    <w:p w:rsidR="003972E3" w:rsidRPr="003972E3" w:rsidRDefault="003972E3" w:rsidP="003972E3">
      <w:pPr>
        <w:shd w:val="clear" w:color="auto" w:fill="FFFFFF"/>
        <w:ind w:firstLine="720"/>
        <w:rPr>
          <w:color w:val="000000"/>
          <w:szCs w:val="28"/>
        </w:rPr>
      </w:pPr>
      <w:r w:rsidRPr="003972E3">
        <w:rPr>
          <w:color w:val="000000"/>
          <w:szCs w:val="28"/>
        </w:rPr>
        <w:t>Расстояние между заголовком и последующим текстом должно составлять 10 мм (1 пустая строка), а между последней строкой текста и последующим заголовком – 15 мм (2 пустые строки).</w:t>
      </w:r>
    </w:p>
    <w:p w:rsidR="003972E3" w:rsidRPr="003972E3" w:rsidRDefault="003972E3" w:rsidP="003972E3">
      <w:pPr>
        <w:shd w:val="clear" w:color="auto" w:fill="FFFFFF"/>
        <w:ind w:firstLine="720"/>
        <w:rPr>
          <w:color w:val="000000"/>
          <w:szCs w:val="28"/>
        </w:rPr>
      </w:pPr>
      <w:r w:rsidRPr="003972E3">
        <w:rPr>
          <w:color w:val="000000"/>
          <w:szCs w:val="28"/>
        </w:rPr>
        <w:t xml:space="preserve">В тексте могут быть приведены перечисления. Перед каждой позицией перечисления следует ставить </w:t>
      </w:r>
      <w:proofErr w:type="spellStart"/>
      <w:r w:rsidRPr="003972E3">
        <w:rPr>
          <w:color w:val="000000"/>
          <w:szCs w:val="28"/>
        </w:rPr>
        <w:t>дефисили</w:t>
      </w:r>
      <w:proofErr w:type="spellEnd"/>
      <w:r w:rsidRPr="003972E3">
        <w:rPr>
          <w:color w:val="000000"/>
          <w:szCs w:val="28"/>
        </w:rPr>
        <w:t xml:space="preserve"> строчную букву (кроме ё, з, й, о, ч, ь, ы, ъ),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rsidR="003972E3" w:rsidRPr="003972E3" w:rsidRDefault="003972E3" w:rsidP="003972E3">
      <w:pPr>
        <w:shd w:val="clear" w:color="auto" w:fill="FFFFFF"/>
        <w:ind w:firstLine="720"/>
        <w:rPr>
          <w:color w:val="000000"/>
          <w:szCs w:val="28"/>
        </w:rPr>
      </w:pPr>
      <w:r w:rsidRPr="003972E3">
        <w:rPr>
          <w:color w:val="000000"/>
          <w:szCs w:val="28"/>
        </w:rPr>
        <w:t>Пример:</w:t>
      </w:r>
    </w:p>
    <w:p w:rsidR="003972E3" w:rsidRPr="003972E3" w:rsidRDefault="003972E3" w:rsidP="003972E3">
      <w:pPr>
        <w:shd w:val="clear" w:color="auto" w:fill="FFFFFF"/>
        <w:ind w:firstLine="720"/>
        <w:rPr>
          <w:color w:val="000000"/>
          <w:szCs w:val="28"/>
        </w:rPr>
      </w:pPr>
      <w:r w:rsidRPr="003972E3">
        <w:rPr>
          <w:color w:val="000000"/>
          <w:szCs w:val="28"/>
        </w:rPr>
        <w:t>а) ____________</w:t>
      </w:r>
    </w:p>
    <w:p w:rsidR="003972E3" w:rsidRPr="003972E3" w:rsidRDefault="003972E3" w:rsidP="003972E3">
      <w:pPr>
        <w:shd w:val="clear" w:color="auto" w:fill="FFFFFF"/>
        <w:ind w:firstLine="720"/>
        <w:rPr>
          <w:color w:val="000000"/>
          <w:szCs w:val="28"/>
        </w:rPr>
      </w:pPr>
      <w:r w:rsidRPr="003972E3">
        <w:rPr>
          <w:color w:val="000000"/>
          <w:szCs w:val="28"/>
        </w:rPr>
        <w:t>б) ____________</w:t>
      </w:r>
    </w:p>
    <w:p w:rsidR="003972E3" w:rsidRPr="003972E3" w:rsidRDefault="003972E3" w:rsidP="003972E3">
      <w:pPr>
        <w:shd w:val="clear" w:color="auto" w:fill="FFFFFF"/>
        <w:ind w:left="698" w:firstLine="720"/>
        <w:rPr>
          <w:color w:val="000000"/>
          <w:szCs w:val="28"/>
        </w:rPr>
      </w:pPr>
      <w:r w:rsidRPr="003972E3">
        <w:rPr>
          <w:color w:val="000000"/>
          <w:szCs w:val="28"/>
        </w:rPr>
        <w:t>1) ______________</w:t>
      </w:r>
    </w:p>
    <w:p w:rsidR="003972E3" w:rsidRPr="003972E3" w:rsidRDefault="003972E3" w:rsidP="003972E3">
      <w:pPr>
        <w:shd w:val="clear" w:color="auto" w:fill="FFFFFF"/>
        <w:ind w:left="698" w:firstLine="720"/>
        <w:rPr>
          <w:color w:val="000000"/>
          <w:szCs w:val="28"/>
        </w:rPr>
      </w:pPr>
      <w:r w:rsidRPr="003972E3">
        <w:rPr>
          <w:color w:val="000000"/>
          <w:szCs w:val="28"/>
        </w:rPr>
        <w:t>2) ______________</w:t>
      </w:r>
    </w:p>
    <w:p w:rsidR="006B1407" w:rsidRDefault="003972E3" w:rsidP="003972E3">
      <w:pPr>
        <w:shd w:val="clear" w:color="auto" w:fill="FFFFFF"/>
        <w:ind w:firstLine="720"/>
        <w:rPr>
          <w:color w:val="000000"/>
          <w:szCs w:val="28"/>
        </w:rPr>
      </w:pPr>
      <w:r w:rsidRPr="003972E3">
        <w:rPr>
          <w:color w:val="000000"/>
          <w:szCs w:val="28"/>
        </w:rPr>
        <w:t>в) ____________</w:t>
      </w:r>
    </w:p>
    <w:p w:rsidR="003972E3" w:rsidRPr="007B2F64" w:rsidRDefault="003972E3" w:rsidP="003972E3">
      <w:pPr>
        <w:shd w:val="clear" w:color="auto" w:fill="FFFFFF"/>
        <w:ind w:firstLine="720"/>
        <w:rPr>
          <w:color w:val="000000"/>
          <w:szCs w:val="28"/>
        </w:rPr>
      </w:pPr>
    </w:p>
    <w:p w:rsidR="00477430" w:rsidRPr="007B2F64" w:rsidRDefault="00477430" w:rsidP="001301BF">
      <w:pPr>
        <w:pStyle w:val="30"/>
      </w:pPr>
      <w:bookmarkStart w:id="26" w:name="_Toc20087328"/>
      <w:r w:rsidRPr="001301BF">
        <w:lastRenderedPageBreak/>
        <w:t>Иллюстрации</w:t>
      </w:r>
      <w:bookmarkEnd w:id="26"/>
    </w:p>
    <w:p w:rsidR="003972E3" w:rsidRPr="003972E3" w:rsidRDefault="003972E3" w:rsidP="003972E3">
      <w:pPr>
        <w:pStyle w:val="afe"/>
        <w:spacing w:before="0" w:beforeAutospacing="0" w:after="0" w:afterAutospacing="0"/>
        <w:rPr>
          <w:color w:val="000000"/>
          <w:sz w:val="28"/>
        </w:rPr>
      </w:pPr>
      <w:r w:rsidRPr="003972E3">
        <w:rPr>
          <w:color w:val="000000"/>
          <w:sz w:val="28"/>
        </w:rPr>
        <w:t>Количество иллюстраций должно быть достаточным для пояснения излагаемого текста. Иллюстрацию (чертежи, схемы, графики) помещают под текстом, в котором впервые дана ссылка на нее, или на следующей странице. Иллюстрации, которые располагают на отдельных страницах, включают в общую нумерацию страниц.</w:t>
      </w:r>
    </w:p>
    <w:p w:rsidR="003972E3" w:rsidRPr="003972E3" w:rsidRDefault="003972E3" w:rsidP="003972E3">
      <w:pPr>
        <w:pStyle w:val="afe"/>
        <w:spacing w:before="0" w:beforeAutospacing="0" w:after="0" w:afterAutospacing="0"/>
        <w:rPr>
          <w:color w:val="000000"/>
          <w:sz w:val="28"/>
        </w:rPr>
      </w:pPr>
      <w:r w:rsidRPr="003972E3">
        <w:rPr>
          <w:color w:val="000000"/>
          <w:sz w:val="28"/>
        </w:rPr>
        <w:t>Иллюстрации следует нумеровать арабскими цифрами сквозной нумерацией в пределах всего документа (Рисунок 1, Рисунок 2 и т. д.) или в пределах раздела (Рисунок 2.1, Рисунок 2.2 и т. д.).</w:t>
      </w:r>
    </w:p>
    <w:p w:rsidR="003972E3" w:rsidRPr="003972E3" w:rsidRDefault="003972E3" w:rsidP="003972E3">
      <w:pPr>
        <w:pStyle w:val="afe"/>
        <w:spacing w:before="0" w:beforeAutospacing="0" w:after="0" w:afterAutospacing="0"/>
        <w:rPr>
          <w:color w:val="000000"/>
          <w:sz w:val="28"/>
        </w:rPr>
      </w:pPr>
      <w:r w:rsidRPr="003972E3">
        <w:rPr>
          <w:color w:val="000000"/>
          <w:sz w:val="28"/>
        </w:rPr>
        <w:t xml:space="preserve">Иллюстрации, помещенные в приложения, обозначают отдельной нумерацией арабскими цифрами с добавлением перед цифрой обозначения приложения. Например – Рисунок А.3. </w:t>
      </w:r>
    </w:p>
    <w:p w:rsidR="00E52CFE" w:rsidRPr="007B2F64" w:rsidRDefault="003972E3" w:rsidP="003972E3">
      <w:pPr>
        <w:pStyle w:val="afe"/>
        <w:spacing w:before="0" w:beforeAutospacing="0" w:after="0" w:afterAutospacing="0"/>
        <w:rPr>
          <w:color w:val="000000"/>
          <w:sz w:val="28"/>
          <w:szCs w:val="28"/>
        </w:rPr>
      </w:pPr>
      <w:r w:rsidRPr="003972E3">
        <w:rPr>
          <w:color w:val="000000"/>
          <w:sz w:val="28"/>
        </w:rPr>
        <w:t>Иллюстрации могут иметь наименование и пояснительные данные (подрисуночный текст). Слово «Рисунок» и наименование помещают после пояснительных данных симметрично тексту (посередине строки). На все иллюстрации должны быть приведены ссылки в тексте РПЗ, при ссылке на иллюстрацию сокращение слова «рисунок» не допускается.</w:t>
      </w:r>
    </w:p>
    <w:p w:rsidR="006E674E" w:rsidRDefault="006E674E" w:rsidP="00E52CFE">
      <w:pPr>
        <w:pStyle w:val="afe"/>
        <w:spacing w:before="0" w:beforeAutospacing="0" w:after="0" w:afterAutospacing="0"/>
        <w:rPr>
          <w:color w:val="000000"/>
          <w:sz w:val="28"/>
          <w:szCs w:val="28"/>
        </w:rPr>
      </w:pPr>
    </w:p>
    <w:p w:rsidR="00B66323" w:rsidRPr="007B2F64" w:rsidRDefault="00B66323" w:rsidP="00E52CFE">
      <w:pPr>
        <w:pStyle w:val="afe"/>
        <w:spacing w:before="0" w:beforeAutospacing="0" w:after="0" w:afterAutospacing="0"/>
        <w:rPr>
          <w:color w:val="000000"/>
          <w:sz w:val="28"/>
          <w:szCs w:val="28"/>
        </w:rPr>
      </w:pPr>
      <w:r w:rsidRPr="007B2F64">
        <w:rPr>
          <w:color w:val="000000"/>
          <w:sz w:val="28"/>
          <w:szCs w:val="28"/>
        </w:rPr>
        <w:t>Пример оформления иллюстрации:</w:t>
      </w:r>
    </w:p>
    <w:p w:rsidR="00E52CFE" w:rsidRDefault="00E52CFE" w:rsidP="00002FF4">
      <w:pPr>
        <w:pStyle w:val="afe"/>
        <w:spacing w:before="0" w:beforeAutospacing="0" w:after="0" w:afterAutospacing="0"/>
        <w:rPr>
          <w:color w:val="000000"/>
        </w:rPr>
      </w:pPr>
    </w:p>
    <w:p w:rsidR="00002FF4" w:rsidRPr="007B2F64" w:rsidRDefault="000A7CF1" w:rsidP="00002FF4">
      <w:pPr>
        <w:pStyle w:val="afe"/>
        <w:spacing w:before="0" w:beforeAutospacing="0" w:after="0" w:afterAutospacing="0"/>
        <w:jc w:val="center"/>
        <w:rPr>
          <w:color w:val="000000"/>
        </w:rPr>
      </w:pPr>
      <w:r w:rsidRPr="00002FF4">
        <w:rPr>
          <w:color w:val="000000"/>
        </w:rPr>
        <w:object w:dxaOrig="9081" w:dyaOrig="6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65pt;height:183.25pt" o:ole="">
            <v:imagedata r:id="rId10" o:title=""/>
          </v:shape>
          <o:OLEObject Type="Embed" ProgID="KOMPAS.FRW" ShapeID="_x0000_i1025" DrawAspect="Content" ObjectID="_1672403243" r:id="rId11"/>
        </w:object>
      </w:r>
    </w:p>
    <w:p w:rsidR="00E52CFE" w:rsidRPr="007B2F64" w:rsidRDefault="00E52CFE" w:rsidP="00B66323">
      <w:pPr>
        <w:pStyle w:val="afe"/>
        <w:spacing w:before="0" w:beforeAutospacing="0" w:after="0" w:afterAutospacing="0"/>
        <w:jc w:val="center"/>
        <w:rPr>
          <w:color w:val="000000"/>
          <w:sz w:val="28"/>
          <w:szCs w:val="28"/>
        </w:rPr>
      </w:pPr>
    </w:p>
    <w:p w:rsidR="00B66323" w:rsidRPr="007B2F64" w:rsidRDefault="00B66323" w:rsidP="00B66323">
      <w:pPr>
        <w:pStyle w:val="afe"/>
        <w:spacing w:before="0" w:beforeAutospacing="0" w:after="0" w:afterAutospacing="0"/>
        <w:rPr>
          <w:color w:val="000000"/>
        </w:rPr>
      </w:pPr>
      <w:r w:rsidRPr="007B2F64">
        <w:rPr>
          <w:color w:val="000000"/>
        </w:rPr>
        <w:tab/>
      </w:r>
      <w:r w:rsidRPr="007B2F64">
        <w:rPr>
          <w:color w:val="000000"/>
        </w:rPr>
        <w:tab/>
      </w:r>
      <w:r w:rsidRPr="007B2F64">
        <w:rPr>
          <w:color w:val="000000"/>
        </w:rPr>
        <w:tab/>
      </w:r>
      <w:r w:rsidR="002F1D0B">
        <w:rPr>
          <w:color w:val="000000"/>
        </w:rPr>
        <w:t xml:space="preserve"> </w:t>
      </w:r>
      <w:r w:rsidRPr="007B2F64">
        <w:rPr>
          <w:color w:val="000000"/>
        </w:rPr>
        <w:t xml:space="preserve">1, 2, 3, 4 </w:t>
      </w:r>
      <w:r w:rsidRPr="007B2F64">
        <w:rPr>
          <w:color w:val="000000"/>
        </w:rPr>
        <w:sym w:font="Symbol" w:char="F02D"/>
      </w:r>
      <w:r w:rsidRPr="007B2F64">
        <w:rPr>
          <w:color w:val="000000"/>
        </w:rPr>
        <w:t xml:space="preserve"> двойная направляющая база;</w:t>
      </w:r>
    </w:p>
    <w:p w:rsidR="00B66323" w:rsidRPr="007B2F64" w:rsidRDefault="00B66323" w:rsidP="00B66323">
      <w:pPr>
        <w:pStyle w:val="afe"/>
        <w:spacing w:before="0" w:beforeAutospacing="0" w:after="0" w:afterAutospacing="0"/>
        <w:rPr>
          <w:color w:val="000000"/>
        </w:rPr>
      </w:pPr>
      <w:r w:rsidRPr="007B2F64">
        <w:rPr>
          <w:color w:val="000000"/>
        </w:rPr>
        <w:tab/>
      </w:r>
      <w:r w:rsidRPr="007B2F64">
        <w:rPr>
          <w:color w:val="000000"/>
        </w:rPr>
        <w:tab/>
      </w:r>
      <w:r w:rsidRPr="007B2F64">
        <w:rPr>
          <w:color w:val="000000"/>
        </w:rPr>
        <w:tab/>
      </w:r>
      <w:r w:rsidR="002F1D0B">
        <w:rPr>
          <w:color w:val="000000"/>
        </w:rPr>
        <w:t xml:space="preserve"> </w:t>
      </w:r>
      <w:r w:rsidRPr="007B2F64">
        <w:rPr>
          <w:color w:val="000000"/>
        </w:rPr>
        <w:t xml:space="preserve">5 </w:t>
      </w:r>
      <w:r w:rsidRPr="007B2F64">
        <w:rPr>
          <w:color w:val="000000"/>
        </w:rPr>
        <w:sym w:font="Symbol" w:char="F02D"/>
      </w:r>
      <w:r w:rsidRPr="007B2F64">
        <w:rPr>
          <w:color w:val="000000"/>
        </w:rPr>
        <w:t xml:space="preserve"> опорная явная база;</w:t>
      </w:r>
    </w:p>
    <w:p w:rsidR="00B66323" w:rsidRPr="007B2F64" w:rsidRDefault="00B66323" w:rsidP="00B66323">
      <w:pPr>
        <w:pStyle w:val="afe"/>
        <w:spacing w:before="0" w:beforeAutospacing="0" w:after="0" w:afterAutospacing="0"/>
        <w:rPr>
          <w:color w:val="000000"/>
        </w:rPr>
      </w:pPr>
      <w:r w:rsidRPr="007B2F64">
        <w:rPr>
          <w:color w:val="000000"/>
        </w:rPr>
        <w:tab/>
      </w:r>
      <w:r w:rsidRPr="007B2F64">
        <w:rPr>
          <w:color w:val="000000"/>
        </w:rPr>
        <w:tab/>
      </w:r>
      <w:r w:rsidRPr="007B2F64">
        <w:rPr>
          <w:color w:val="000000"/>
        </w:rPr>
        <w:tab/>
      </w:r>
      <w:r w:rsidR="002F1D0B">
        <w:rPr>
          <w:color w:val="000000"/>
        </w:rPr>
        <w:t xml:space="preserve"> </w:t>
      </w:r>
      <w:r w:rsidRPr="007B2F64">
        <w:rPr>
          <w:color w:val="000000"/>
        </w:rPr>
        <w:t xml:space="preserve">6 </w:t>
      </w:r>
      <w:r w:rsidRPr="007B2F64">
        <w:rPr>
          <w:color w:val="000000"/>
        </w:rPr>
        <w:sym w:font="Symbol" w:char="F02D"/>
      </w:r>
      <w:r w:rsidRPr="007B2F64">
        <w:rPr>
          <w:color w:val="000000"/>
        </w:rPr>
        <w:t xml:space="preserve"> опорная скрытая база.</w:t>
      </w:r>
    </w:p>
    <w:p w:rsidR="00B66323" w:rsidRPr="007B2F64" w:rsidRDefault="00B66323" w:rsidP="00B66323">
      <w:pPr>
        <w:pStyle w:val="afe"/>
        <w:spacing w:before="0" w:beforeAutospacing="0" w:after="0" w:afterAutospacing="0"/>
        <w:rPr>
          <w:color w:val="000000"/>
          <w:sz w:val="20"/>
          <w:szCs w:val="20"/>
        </w:rPr>
      </w:pPr>
    </w:p>
    <w:p w:rsidR="00B66323" w:rsidRPr="007B2F64" w:rsidRDefault="00B66323" w:rsidP="00B66323">
      <w:pPr>
        <w:pStyle w:val="afe"/>
        <w:spacing w:before="0" w:beforeAutospacing="0" w:after="0" w:afterAutospacing="0"/>
        <w:jc w:val="center"/>
        <w:rPr>
          <w:color w:val="000000"/>
          <w:sz w:val="28"/>
          <w:szCs w:val="28"/>
        </w:rPr>
      </w:pPr>
      <w:r w:rsidRPr="007B2F64">
        <w:rPr>
          <w:color w:val="000000"/>
          <w:sz w:val="28"/>
          <w:szCs w:val="28"/>
        </w:rPr>
        <w:t>Рисунок 1</w:t>
      </w:r>
      <w:r w:rsidR="003972E3">
        <w:rPr>
          <w:color w:val="000000"/>
          <w:sz w:val="28"/>
          <w:szCs w:val="28"/>
        </w:rPr>
        <w:t xml:space="preserve"> </w:t>
      </w:r>
      <w:r w:rsidRPr="007B2F64">
        <w:rPr>
          <w:color w:val="000000"/>
          <w:sz w:val="28"/>
          <w:szCs w:val="28"/>
        </w:rPr>
        <w:sym w:font="Symbol" w:char="F02D"/>
      </w:r>
      <w:r w:rsidR="00F7322D" w:rsidRPr="007B2F64">
        <w:rPr>
          <w:color w:val="000000"/>
          <w:sz w:val="28"/>
          <w:szCs w:val="28"/>
        </w:rPr>
        <w:t xml:space="preserve"> С</w:t>
      </w:r>
      <w:r w:rsidRPr="007B2F64">
        <w:rPr>
          <w:color w:val="000000"/>
          <w:sz w:val="28"/>
          <w:szCs w:val="28"/>
        </w:rPr>
        <w:t>хема базирования заготовки на первой операции</w:t>
      </w:r>
    </w:p>
    <w:p w:rsidR="00B66323" w:rsidRPr="007B2F64" w:rsidRDefault="00B66323" w:rsidP="00E52CFE">
      <w:pPr>
        <w:pStyle w:val="afe"/>
        <w:spacing w:before="0" w:beforeAutospacing="0" w:after="0" w:afterAutospacing="0"/>
        <w:rPr>
          <w:color w:val="000000"/>
          <w:sz w:val="28"/>
          <w:szCs w:val="28"/>
        </w:rPr>
      </w:pPr>
    </w:p>
    <w:p w:rsidR="002E34AE" w:rsidRPr="007B2F64" w:rsidRDefault="002E34AE" w:rsidP="001301BF">
      <w:pPr>
        <w:pStyle w:val="30"/>
      </w:pPr>
      <w:bookmarkStart w:id="27" w:name="_Toc20087329"/>
      <w:r w:rsidRPr="007B2F64">
        <w:lastRenderedPageBreak/>
        <w:t>Таблицы</w:t>
      </w:r>
      <w:bookmarkEnd w:id="27"/>
    </w:p>
    <w:p w:rsidR="003972E3" w:rsidRPr="007B2F64" w:rsidRDefault="003972E3" w:rsidP="003972E3">
      <w:pPr>
        <w:shd w:val="clear" w:color="auto" w:fill="FFFFFF"/>
        <w:rPr>
          <w:color w:val="000000"/>
          <w:szCs w:val="28"/>
        </w:rPr>
      </w:pPr>
      <w:r w:rsidRPr="007B2F64">
        <w:rPr>
          <w:color w:val="000000"/>
          <w:szCs w:val="28"/>
        </w:rPr>
        <w:t xml:space="preserve">Цифровой материал, как правило, оформляется в виде таблиц (форм). </w:t>
      </w:r>
      <w:r w:rsidRPr="007B2F64">
        <w:rPr>
          <w:color w:val="000000"/>
        </w:rPr>
        <w:t>На все таблицы должны быть приведены ссылки в тексте РПЗ, при ссылке следует писать слово «таблица» с указанием ее номера.</w:t>
      </w:r>
    </w:p>
    <w:p w:rsidR="003972E3" w:rsidRPr="007B2F64" w:rsidRDefault="003972E3" w:rsidP="003972E3">
      <w:pPr>
        <w:shd w:val="clear" w:color="auto" w:fill="FFFFFF"/>
        <w:rPr>
          <w:color w:val="000000"/>
          <w:szCs w:val="28"/>
        </w:rPr>
      </w:pPr>
      <w:r w:rsidRPr="007B2F64">
        <w:rPr>
          <w:color w:val="000000"/>
        </w:rPr>
        <w:t xml:space="preserve">Таблицу, в зависимости от ее размера, помещают под текстом, в котором впервые дана ссылка на нее, или на следующей странице. Допускается помещать таблицу вдоль длинной стороны листа документа. Допускается использовать в таблицах размер шрифта меньший, чем в основном тексте. </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t>Таблицы следует нумеровать арабскими цифрами сквозной нумерацией в пределах всего документа (Таблица 1, Таблица 2 и т. д.) или в пределах раздела (Таблица 2.1, Таблица 2.2 и т. д.). Таблицы, помещенные в приложения, обозначают отдельной нумерацией арабскими цифрами с добавлением перед цифрой обозначения приложения, например</w:t>
      </w:r>
      <w:r>
        <w:rPr>
          <w:color w:val="000000"/>
          <w:sz w:val="28"/>
          <w:szCs w:val="28"/>
        </w:rPr>
        <w:t xml:space="preserve"> – </w:t>
      </w:r>
      <w:r w:rsidRPr="007B2F64">
        <w:rPr>
          <w:color w:val="000000"/>
          <w:sz w:val="28"/>
          <w:szCs w:val="28"/>
        </w:rPr>
        <w:t xml:space="preserve">Таблица А.3. Номер таблицы и ее название должны располагаться над таблицей в одну строчку </w:t>
      </w:r>
      <w:proofErr w:type="gramStart"/>
      <w:r w:rsidRPr="007B2F64">
        <w:rPr>
          <w:color w:val="000000"/>
          <w:sz w:val="28"/>
          <w:szCs w:val="28"/>
        </w:rPr>
        <w:t>через тире</w:t>
      </w:r>
      <w:proofErr w:type="gramEnd"/>
      <w:r w:rsidRPr="007B2F64">
        <w:rPr>
          <w:color w:val="000000"/>
          <w:sz w:val="28"/>
          <w:szCs w:val="28"/>
        </w:rPr>
        <w:t xml:space="preserve"> слева без абзацного отступа в соответствии с рисунком 1.</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t xml:space="preserve">При переносе части таблицы на другую страницу название помещают только над первой частью таблицы, над другими частями пишут слова «Продолжение таблицы» с указанием номера, </w:t>
      </w:r>
      <w:r>
        <w:rPr>
          <w:color w:val="000000"/>
          <w:sz w:val="28"/>
          <w:szCs w:val="28"/>
        </w:rPr>
        <w:t>если строки таблицы не разделены видимыми линиями, то</w:t>
      </w:r>
      <w:r w:rsidRPr="007B2F64">
        <w:rPr>
          <w:color w:val="000000"/>
          <w:sz w:val="28"/>
          <w:szCs w:val="28"/>
        </w:rPr>
        <w:t xml:space="preserve"> в первой части таблицы нижнюю горизонтальную линию, ограничивающую таблицу, </w:t>
      </w:r>
      <w:r>
        <w:rPr>
          <w:color w:val="000000"/>
          <w:sz w:val="28"/>
          <w:szCs w:val="28"/>
        </w:rPr>
        <w:t>можно не проводить</w:t>
      </w:r>
      <w:r w:rsidRPr="007B2F64">
        <w:rPr>
          <w:color w:val="000000"/>
          <w:sz w:val="28"/>
          <w:szCs w:val="28"/>
        </w:rPr>
        <w:t xml:space="preserve"> (рисунок 1).</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t xml:space="preserve">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в соответствии с рисунком </w:t>
      </w:r>
      <w:r>
        <w:rPr>
          <w:color w:val="000000"/>
          <w:sz w:val="28"/>
          <w:szCs w:val="28"/>
        </w:rPr>
        <w:t>2</w:t>
      </w:r>
      <w:r w:rsidRPr="007B2F64">
        <w:rPr>
          <w:color w:val="000000"/>
          <w:sz w:val="28"/>
          <w:szCs w:val="28"/>
        </w:rPr>
        <w:t>.</w:t>
      </w:r>
    </w:p>
    <w:p w:rsidR="003972E3" w:rsidRPr="00FF5F8C" w:rsidRDefault="003972E3" w:rsidP="003972E3">
      <w:pPr>
        <w:pStyle w:val="afe"/>
        <w:spacing w:before="0" w:beforeAutospacing="0" w:after="0" w:afterAutospacing="0"/>
        <w:rPr>
          <w:color w:val="000000"/>
        </w:rPr>
      </w:pPr>
    </w:p>
    <w:p w:rsidR="003972E3" w:rsidRPr="007B2F64" w:rsidRDefault="003972E3" w:rsidP="00D00F00">
      <w:pPr>
        <w:pStyle w:val="afe"/>
        <w:spacing w:before="0" w:beforeAutospacing="0" w:after="0" w:afterAutospacing="0"/>
        <w:ind w:firstLine="0"/>
        <w:rPr>
          <w:color w:val="000000"/>
          <w:sz w:val="28"/>
          <w:szCs w:val="28"/>
        </w:rPr>
      </w:pPr>
      <w:r w:rsidRPr="007B2F64">
        <w:rPr>
          <w:color w:val="000000"/>
          <w:sz w:val="28"/>
          <w:szCs w:val="28"/>
        </w:rPr>
        <w:t>Таблица 2.1</w:t>
      </w:r>
      <w:r>
        <w:rPr>
          <w:color w:val="000000"/>
          <w:sz w:val="28"/>
          <w:szCs w:val="28"/>
        </w:rPr>
        <w:t xml:space="preserve"> – </w:t>
      </w:r>
      <w:r w:rsidRPr="007B2F64">
        <w:rPr>
          <w:color w:val="000000"/>
          <w:sz w:val="28"/>
          <w:szCs w:val="28"/>
        </w:rPr>
        <w:t>Калькуляция себестоимости детали «Корпус» по вариантам</w:t>
      </w:r>
    </w:p>
    <w:p w:rsidR="003972E3" w:rsidRPr="007B2F64" w:rsidRDefault="003972E3" w:rsidP="003972E3">
      <w:pPr>
        <w:pStyle w:val="afe"/>
        <w:spacing w:before="0" w:beforeAutospacing="0" w:after="0" w:afterAutospacing="0" w:line="360" w:lineRule="auto"/>
        <w:jc w:val="right"/>
        <w:rPr>
          <w:color w:val="000000"/>
          <w:sz w:val="28"/>
          <w:szCs w:val="28"/>
        </w:rPr>
      </w:pPr>
      <w:r w:rsidRPr="007B2F64">
        <w:rPr>
          <w:color w:val="000000"/>
          <w:sz w:val="28"/>
          <w:szCs w:val="28"/>
        </w:rPr>
        <w:t>В рублях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76"/>
        <w:gridCol w:w="2502"/>
        <w:gridCol w:w="2449"/>
      </w:tblGrid>
      <w:tr w:rsidR="003972E3" w:rsidRPr="000E4759" w:rsidTr="003972E3">
        <w:trPr>
          <w:jc w:val="center"/>
        </w:trPr>
        <w:tc>
          <w:tcPr>
            <w:tcW w:w="4709" w:type="dxa"/>
            <w:tcBorders>
              <w:bottom w:val="single" w:sz="4" w:space="0" w:color="auto"/>
            </w:tcBorders>
          </w:tcPr>
          <w:p w:rsidR="003972E3" w:rsidRPr="000E4759" w:rsidRDefault="003972E3" w:rsidP="003A4257">
            <w:pPr>
              <w:pStyle w:val="afe"/>
              <w:spacing w:before="0" w:beforeAutospacing="0" w:after="0" w:afterAutospacing="0" w:line="240" w:lineRule="auto"/>
              <w:ind w:firstLine="0"/>
              <w:jc w:val="center"/>
              <w:rPr>
                <w:color w:val="000000"/>
                <w:sz w:val="28"/>
                <w:szCs w:val="28"/>
              </w:rPr>
            </w:pPr>
            <w:r w:rsidRPr="000E4759">
              <w:rPr>
                <w:color w:val="000000"/>
                <w:sz w:val="28"/>
                <w:szCs w:val="28"/>
              </w:rPr>
              <w:t>Статья расходов</w:t>
            </w:r>
          </w:p>
        </w:tc>
        <w:tc>
          <w:tcPr>
            <w:tcW w:w="2519" w:type="dxa"/>
            <w:tcBorders>
              <w:bottom w:val="single" w:sz="4" w:space="0" w:color="auto"/>
            </w:tcBorders>
            <w:vAlign w:val="center"/>
          </w:tcPr>
          <w:p w:rsidR="003972E3" w:rsidRPr="000E4759" w:rsidRDefault="003972E3" w:rsidP="003A4257">
            <w:pPr>
              <w:pStyle w:val="afe"/>
              <w:spacing w:before="0" w:beforeAutospacing="0" w:after="0" w:afterAutospacing="0" w:line="240" w:lineRule="auto"/>
              <w:ind w:firstLine="0"/>
              <w:jc w:val="center"/>
              <w:rPr>
                <w:color w:val="000000"/>
                <w:sz w:val="28"/>
                <w:szCs w:val="28"/>
              </w:rPr>
            </w:pPr>
            <w:r w:rsidRPr="000E4759">
              <w:rPr>
                <w:color w:val="000000"/>
                <w:sz w:val="28"/>
                <w:szCs w:val="28"/>
              </w:rPr>
              <w:t>Базовый вариант</w:t>
            </w:r>
          </w:p>
        </w:tc>
        <w:tc>
          <w:tcPr>
            <w:tcW w:w="2466" w:type="dxa"/>
            <w:tcBorders>
              <w:bottom w:val="single" w:sz="4" w:space="0" w:color="auto"/>
            </w:tcBorders>
            <w:vAlign w:val="center"/>
          </w:tcPr>
          <w:p w:rsidR="003972E3" w:rsidRPr="000E4759" w:rsidRDefault="003972E3" w:rsidP="003A4257">
            <w:pPr>
              <w:pStyle w:val="afe"/>
              <w:spacing w:before="0" w:beforeAutospacing="0" w:after="0" w:afterAutospacing="0" w:line="240" w:lineRule="auto"/>
              <w:ind w:firstLine="0"/>
              <w:jc w:val="center"/>
              <w:rPr>
                <w:color w:val="000000"/>
                <w:sz w:val="28"/>
                <w:szCs w:val="28"/>
              </w:rPr>
            </w:pPr>
            <w:r w:rsidRPr="000E4759">
              <w:rPr>
                <w:color w:val="000000"/>
                <w:sz w:val="28"/>
                <w:szCs w:val="28"/>
              </w:rPr>
              <w:t>Проектный вариант</w:t>
            </w:r>
          </w:p>
        </w:tc>
      </w:tr>
      <w:tr w:rsidR="003972E3" w:rsidRPr="000E4759" w:rsidTr="003972E3">
        <w:trPr>
          <w:jc w:val="center"/>
        </w:trPr>
        <w:tc>
          <w:tcPr>
            <w:tcW w:w="4709" w:type="dxa"/>
            <w:tcBorders>
              <w:top w:val="single" w:sz="4" w:space="0" w:color="auto"/>
              <w:left w:val="single" w:sz="4" w:space="0" w:color="auto"/>
              <w:bottom w:val="nil"/>
              <w:right w:val="single" w:sz="4" w:space="0" w:color="auto"/>
            </w:tcBorders>
          </w:tcPr>
          <w:p w:rsidR="003972E3" w:rsidRPr="000E4759" w:rsidRDefault="003972E3" w:rsidP="003A4257">
            <w:pPr>
              <w:pStyle w:val="afe"/>
              <w:spacing w:before="0" w:beforeAutospacing="0" w:after="0" w:afterAutospacing="0" w:line="240" w:lineRule="auto"/>
              <w:ind w:firstLine="0"/>
              <w:rPr>
                <w:color w:val="000000"/>
                <w:sz w:val="28"/>
                <w:szCs w:val="28"/>
              </w:rPr>
            </w:pPr>
            <w:r w:rsidRPr="000E4759">
              <w:rPr>
                <w:color w:val="000000"/>
                <w:sz w:val="28"/>
                <w:szCs w:val="28"/>
              </w:rPr>
              <w:t>Расходы на материалы</w:t>
            </w:r>
          </w:p>
        </w:tc>
        <w:tc>
          <w:tcPr>
            <w:tcW w:w="2519" w:type="dxa"/>
            <w:tcBorders>
              <w:top w:val="single" w:sz="4" w:space="0" w:color="auto"/>
              <w:left w:val="single" w:sz="4" w:space="0" w:color="auto"/>
              <w:bottom w:val="nil"/>
              <w:right w:val="single" w:sz="4" w:space="0" w:color="auto"/>
            </w:tcBorders>
            <w:vAlign w:val="center"/>
          </w:tcPr>
          <w:p w:rsidR="003972E3" w:rsidRPr="000E4759" w:rsidRDefault="003972E3" w:rsidP="003A4257">
            <w:pPr>
              <w:pStyle w:val="afe"/>
              <w:spacing w:line="240" w:lineRule="auto"/>
              <w:ind w:firstLine="0"/>
              <w:jc w:val="center"/>
              <w:rPr>
                <w:color w:val="000000"/>
                <w:sz w:val="28"/>
                <w:szCs w:val="28"/>
              </w:rPr>
            </w:pPr>
            <w:r w:rsidRPr="000E4759">
              <w:rPr>
                <w:color w:val="000000"/>
                <w:sz w:val="28"/>
                <w:szCs w:val="28"/>
              </w:rPr>
              <w:t>125,6</w:t>
            </w:r>
          </w:p>
        </w:tc>
        <w:tc>
          <w:tcPr>
            <w:tcW w:w="2466" w:type="dxa"/>
            <w:tcBorders>
              <w:top w:val="single" w:sz="4" w:space="0" w:color="auto"/>
              <w:left w:val="single" w:sz="4" w:space="0" w:color="auto"/>
              <w:bottom w:val="nil"/>
              <w:right w:val="single" w:sz="4" w:space="0" w:color="auto"/>
            </w:tcBorders>
            <w:vAlign w:val="center"/>
          </w:tcPr>
          <w:p w:rsidR="003972E3" w:rsidRPr="000E4759" w:rsidRDefault="003972E3" w:rsidP="003A4257">
            <w:pPr>
              <w:pStyle w:val="afe"/>
              <w:spacing w:line="240" w:lineRule="auto"/>
              <w:ind w:firstLine="0"/>
              <w:jc w:val="center"/>
              <w:rPr>
                <w:color w:val="000000"/>
                <w:sz w:val="28"/>
                <w:szCs w:val="28"/>
              </w:rPr>
            </w:pPr>
            <w:r w:rsidRPr="000E4759">
              <w:rPr>
                <w:color w:val="000000"/>
                <w:sz w:val="28"/>
                <w:szCs w:val="28"/>
              </w:rPr>
              <w:t>114,8</w:t>
            </w:r>
          </w:p>
        </w:tc>
      </w:tr>
      <w:tr w:rsidR="003972E3" w:rsidRPr="000E4759" w:rsidTr="003972E3">
        <w:trPr>
          <w:jc w:val="center"/>
        </w:trPr>
        <w:tc>
          <w:tcPr>
            <w:tcW w:w="4709" w:type="dxa"/>
            <w:tcBorders>
              <w:top w:val="nil"/>
              <w:left w:val="single" w:sz="4" w:space="0" w:color="auto"/>
              <w:bottom w:val="nil"/>
              <w:right w:val="single" w:sz="4" w:space="0" w:color="auto"/>
            </w:tcBorders>
          </w:tcPr>
          <w:p w:rsidR="003972E3" w:rsidRPr="000E4759" w:rsidRDefault="003972E3" w:rsidP="003A4257">
            <w:pPr>
              <w:pStyle w:val="afe"/>
              <w:spacing w:before="0" w:beforeAutospacing="0" w:after="0" w:afterAutospacing="0" w:line="240" w:lineRule="auto"/>
              <w:ind w:firstLine="0"/>
              <w:rPr>
                <w:color w:val="000000"/>
                <w:sz w:val="28"/>
                <w:szCs w:val="28"/>
              </w:rPr>
            </w:pPr>
            <w:r w:rsidRPr="000E4759">
              <w:rPr>
                <w:color w:val="000000"/>
                <w:sz w:val="28"/>
                <w:szCs w:val="28"/>
              </w:rPr>
              <w:t>Расходы на основную зарплату</w:t>
            </w:r>
          </w:p>
        </w:tc>
        <w:tc>
          <w:tcPr>
            <w:tcW w:w="2519" w:type="dxa"/>
            <w:tcBorders>
              <w:top w:val="nil"/>
              <w:left w:val="single" w:sz="4" w:space="0" w:color="auto"/>
              <w:bottom w:val="nil"/>
              <w:right w:val="single" w:sz="4" w:space="0" w:color="auto"/>
            </w:tcBorders>
            <w:vAlign w:val="center"/>
          </w:tcPr>
          <w:p w:rsidR="003972E3" w:rsidRPr="000E4759" w:rsidRDefault="003972E3" w:rsidP="003A4257">
            <w:pPr>
              <w:pStyle w:val="afe"/>
              <w:spacing w:line="240" w:lineRule="auto"/>
              <w:ind w:firstLine="0"/>
              <w:jc w:val="center"/>
              <w:rPr>
                <w:color w:val="000000"/>
                <w:sz w:val="28"/>
                <w:szCs w:val="28"/>
              </w:rPr>
            </w:pPr>
            <w:r w:rsidRPr="000E4759">
              <w:rPr>
                <w:color w:val="000000"/>
                <w:sz w:val="28"/>
                <w:szCs w:val="28"/>
              </w:rPr>
              <w:t>58,2</w:t>
            </w:r>
          </w:p>
        </w:tc>
        <w:tc>
          <w:tcPr>
            <w:tcW w:w="2466" w:type="dxa"/>
            <w:tcBorders>
              <w:top w:val="nil"/>
              <w:left w:val="single" w:sz="4" w:space="0" w:color="auto"/>
              <w:bottom w:val="nil"/>
              <w:right w:val="single" w:sz="4" w:space="0" w:color="auto"/>
            </w:tcBorders>
            <w:vAlign w:val="center"/>
          </w:tcPr>
          <w:p w:rsidR="003972E3" w:rsidRPr="000E4759" w:rsidRDefault="003972E3" w:rsidP="003A4257">
            <w:pPr>
              <w:pStyle w:val="afe"/>
              <w:spacing w:line="240" w:lineRule="auto"/>
              <w:ind w:firstLine="0"/>
              <w:jc w:val="center"/>
              <w:rPr>
                <w:color w:val="000000"/>
                <w:sz w:val="28"/>
                <w:szCs w:val="28"/>
              </w:rPr>
            </w:pPr>
            <w:r w:rsidRPr="000E4759">
              <w:rPr>
                <w:color w:val="000000"/>
                <w:sz w:val="28"/>
                <w:szCs w:val="28"/>
              </w:rPr>
              <w:t>51,6</w:t>
            </w:r>
          </w:p>
        </w:tc>
      </w:tr>
    </w:tbl>
    <w:p w:rsidR="003972E3" w:rsidRPr="001456CF" w:rsidRDefault="003972E3" w:rsidP="003972E3">
      <w:pPr>
        <w:pStyle w:val="afe"/>
        <w:spacing w:before="0" w:beforeAutospacing="0" w:after="0" w:afterAutospacing="0"/>
        <w:jc w:val="right"/>
        <w:rPr>
          <w:color w:val="000000"/>
          <w:sz w:val="20"/>
          <w:szCs w:val="20"/>
        </w:rPr>
      </w:pPr>
    </w:p>
    <w:p w:rsidR="003972E3" w:rsidRPr="007B2F64" w:rsidRDefault="003972E3" w:rsidP="00D00F00">
      <w:pPr>
        <w:pStyle w:val="afe"/>
        <w:spacing w:before="0" w:beforeAutospacing="0" w:after="0" w:afterAutospacing="0"/>
        <w:ind w:firstLine="0"/>
        <w:rPr>
          <w:color w:val="000000"/>
          <w:sz w:val="28"/>
          <w:szCs w:val="28"/>
        </w:rPr>
      </w:pPr>
      <w:r w:rsidRPr="007B2F64">
        <w:rPr>
          <w:color w:val="000000"/>
          <w:sz w:val="28"/>
          <w:szCs w:val="28"/>
        </w:rPr>
        <w:t>Продолжение таблицы 2.1</w:t>
      </w:r>
    </w:p>
    <w:p w:rsidR="003972E3" w:rsidRPr="007B2F64" w:rsidRDefault="003972E3" w:rsidP="003972E3">
      <w:pPr>
        <w:pStyle w:val="afe"/>
        <w:spacing w:before="0" w:beforeAutospacing="0" w:after="0" w:afterAutospacing="0" w:line="360" w:lineRule="auto"/>
        <w:jc w:val="right"/>
        <w:rPr>
          <w:color w:val="000000"/>
          <w:sz w:val="28"/>
          <w:szCs w:val="28"/>
        </w:rPr>
      </w:pPr>
      <w:r w:rsidRPr="007B2F64">
        <w:rPr>
          <w:color w:val="000000"/>
          <w:sz w:val="28"/>
          <w:szCs w:val="28"/>
        </w:rPr>
        <w:t>В рублях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76"/>
        <w:gridCol w:w="2502"/>
        <w:gridCol w:w="2449"/>
      </w:tblGrid>
      <w:tr w:rsidR="003972E3" w:rsidRPr="000E4759" w:rsidTr="003972E3">
        <w:trPr>
          <w:jc w:val="center"/>
        </w:trPr>
        <w:tc>
          <w:tcPr>
            <w:tcW w:w="4709" w:type="dxa"/>
            <w:tcBorders>
              <w:bottom w:val="single" w:sz="4" w:space="0" w:color="auto"/>
            </w:tcBorders>
          </w:tcPr>
          <w:p w:rsidR="003972E3" w:rsidRPr="000E4759" w:rsidRDefault="003972E3" w:rsidP="003A4257">
            <w:pPr>
              <w:pStyle w:val="afe"/>
              <w:spacing w:before="0" w:beforeAutospacing="0" w:after="0" w:afterAutospacing="0" w:line="240" w:lineRule="auto"/>
              <w:ind w:firstLine="0"/>
              <w:jc w:val="center"/>
              <w:rPr>
                <w:color w:val="000000"/>
                <w:sz w:val="28"/>
                <w:szCs w:val="28"/>
              </w:rPr>
            </w:pPr>
            <w:r w:rsidRPr="000E4759">
              <w:rPr>
                <w:color w:val="000000"/>
                <w:sz w:val="28"/>
                <w:szCs w:val="28"/>
              </w:rPr>
              <w:t>Статья расходов</w:t>
            </w:r>
          </w:p>
        </w:tc>
        <w:tc>
          <w:tcPr>
            <w:tcW w:w="2519" w:type="dxa"/>
            <w:tcBorders>
              <w:bottom w:val="single" w:sz="4" w:space="0" w:color="auto"/>
            </w:tcBorders>
            <w:vAlign w:val="center"/>
          </w:tcPr>
          <w:p w:rsidR="003972E3" w:rsidRPr="000E4759" w:rsidRDefault="003972E3" w:rsidP="003A4257">
            <w:pPr>
              <w:pStyle w:val="afe"/>
              <w:spacing w:before="0" w:beforeAutospacing="0" w:after="0" w:afterAutospacing="0" w:line="240" w:lineRule="auto"/>
              <w:ind w:firstLine="0"/>
              <w:jc w:val="center"/>
              <w:rPr>
                <w:color w:val="000000"/>
                <w:sz w:val="28"/>
                <w:szCs w:val="28"/>
              </w:rPr>
            </w:pPr>
            <w:r w:rsidRPr="000E4759">
              <w:rPr>
                <w:color w:val="000000"/>
                <w:sz w:val="28"/>
                <w:szCs w:val="28"/>
              </w:rPr>
              <w:t>Базовый вариант</w:t>
            </w:r>
          </w:p>
        </w:tc>
        <w:tc>
          <w:tcPr>
            <w:tcW w:w="2466" w:type="dxa"/>
            <w:tcBorders>
              <w:bottom w:val="single" w:sz="4" w:space="0" w:color="auto"/>
            </w:tcBorders>
            <w:vAlign w:val="center"/>
          </w:tcPr>
          <w:p w:rsidR="003972E3" w:rsidRPr="000E4759" w:rsidRDefault="003972E3" w:rsidP="003A4257">
            <w:pPr>
              <w:pStyle w:val="afe"/>
              <w:spacing w:before="0" w:beforeAutospacing="0" w:after="0" w:afterAutospacing="0" w:line="240" w:lineRule="auto"/>
              <w:ind w:firstLine="0"/>
              <w:jc w:val="center"/>
              <w:rPr>
                <w:color w:val="000000"/>
                <w:sz w:val="28"/>
                <w:szCs w:val="28"/>
              </w:rPr>
            </w:pPr>
            <w:r w:rsidRPr="000E4759">
              <w:rPr>
                <w:color w:val="000000"/>
                <w:sz w:val="28"/>
                <w:szCs w:val="28"/>
              </w:rPr>
              <w:t>Проектный вариант</w:t>
            </w:r>
          </w:p>
        </w:tc>
      </w:tr>
      <w:tr w:rsidR="003972E3" w:rsidRPr="000E4759" w:rsidTr="003972E3">
        <w:trPr>
          <w:jc w:val="center"/>
        </w:trPr>
        <w:tc>
          <w:tcPr>
            <w:tcW w:w="4709" w:type="dxa"/>
            <w:tcBorders>
              <w:bottom w:val="nil"/>
            </w:tcBorders>
          </w:tcPr>
          <w:p w:rsidR="003972E3" w:rsidRPr="000E4759" w:rsidRDefault="003972E3" w:rsidP="003A4257">
            <w:pPr>
              <w:pStyle w:val="afe"/>
              <w:spacing w:before="0" w:beforeAutospacing="0" w:after="0" w:afterAutospacing="0" w:line="240" w:lineRule="auto"/>
              <w:ind w:firstLine="0"/>
              <w:rPr>
                <w:color w:val="000000"/>
                <w:sz w:val="28"/>
                <w:szCs w:val="28"/>
              </w:rPr>
            </w:pPr>
            <w:r w:rsidRPr="000E4759">
              <w:rPr>
                <w:color w:val="000000"/>
                <w:sz w:val="28"/>
                <w:szCs w:val="28"/>
              </w:rPr>
              <w:t>Расходы на дополнительную зарплату</w:t>
            </w:r>
          </w:p>
        </w:tc>
        <w:tc>
          <w:tcPr>
            <w:tcW w:w="2519" w:type="dxa"/>
            <w:tcBorders>
              <w:bottom w:val="nil"/>
            </w:tcBorders>
            <w:vAlign w:val="center"/>
          </w:tcPr>
          <w:p w:rsidR="003972E3" w:rsidRPr="000E4759" w:rsidRDefault="003972E3" w:rsidP="003A4257">
            <w:pPr>
              <w:pStyle w:val="afe"/>
              <w:spacing w:line="240" w:lineRule="auto"/>
              <w:ind w:firstLine="0"/>
              <w:jc w:val="center"/>
              <w:rPr>
                <w:color w:val="000000"/>
                <w:sz w:val="28"/>
                <w:szCs w:val="28"/>
              </w:rPr>
            </w:pPr>
            <w:r w:rsidRPr="000E4759">
              <w:rPr>
                <w:color w:val="000000"/>
                <w:sz w:val="28"/>
                <w:szCs w:val="28"/>
              </w:rPr>
              <w:t>16,4</w:t>
            </w:r>
          </w:p>
        </w:tc>
        <w:tc>
          <w:tcPr>
            <w:tcW w:w="2466" w:type="dxa"/>
            <w:tcBorders>
              <w:bottom w:val="nil"/>
            </w:tcBorders>
            <w:vAlign w:val="center"/>
          </w:tcPr>
          <w:p w:rsidR="003972E3" w:rsidRPr="000E4759" w:rsidRDefault="003972E3" w:rsidP="003A4257">
            <w:pPr>
              <w:pStyle w:val="afe"/>
              <w:spacing w:line="240" w:lineRule="auto"/>
              <w:ind w:firstLine="0"/>
              <w:jc w:val="center"/>
              <w:rPr>
                <w:color w:val="000000"/>
                <w:sz w:val="28"/>
                <w:szCs w:val="28"/>
              </w:rPr>
            </w:pPr>
            <w:r w:rsidRPr="000E4759">
              <w:rPr>
                <w:color w:val="000000"/>
                <w:sz w:val="28"/>
                <w:szCs w:val="28"/>
              </w:rPr>
              <w:t>12,8</w:t>
            </w:r>
          </w:p>
        </w:tc>
      </w:tr>
      <w:tr w:rsidR="003972E3" w:rsidRPr="000E4759" w:rsidTr="003972E3">
        <w:trPr>
          <w:jc w:val="center"/>
        </w:trPr>
        <w:tc>
          <w:tcPr>
            <w:tcW w:w="4709" w:type="dxa"/>
            <w:tcBorders>
              <w:top w:val="nil"/>
            </w:tcBorders>
          </w:tcPr>
          <w:p w:rsidR="003972E3" w:rsidRPr="000E4759" w:rsidRDefault="003972E3" w:rsidP="003A4257">
            <w:pPr>
              <w:pStyle w:val="afe"/>
              <w:spacing w:line="240" w:lineRule="auto"/>
              <w:ind w:firstLine="0"/>
              <w:rPr>
                <w:color w:val="000000"/>
                <w:sz w:val="28"/>
                <w:szCs w:val="28"/>
              </w:rPr>
            </w:pPr>
            <w:r w:rsidRPr="000E4759">
              <w:rPr>
                <w:color w:val="000000"/>
                <w:sz w:val="28"/>
                <w:szCs w:val="28"/>
              </w:rPr>
              <w:t>Расходы на социальные нужды</w:t>
            </w:r>
          </w:p>
        </w:tc>
        <w:tc>
          <w:tcPr>
            <w:tcW w:w="2519" w:type="dxa"/>
            <w:tcBorders>
              <w:top w:val="nil"/>
            </w:tcBorders>
            <w:vAlign w:val="center"/>
          </w:tcPr>
          <w:p w:rsidR="003972E3" w:rsidRPr="000E4759" w:rsidRDefault="003972E3" w:rsidP="003A4257">
            <w:pPr>
              <w:pStyle w:val="afe"/>
              <w:spacing w:line="240" w:lineRule="auto"/>
              <w:ind w:firstLine="0"/>
              <w:jc w:val="center"/>
              <w:rPr>
                <w:color w:val="000000"/>
                <w:sz w:val="28"/>
                <w:szCs w:val="28"/>
              </w:rPr>
            </w:pPr>
            <w:r w:rsidRPr="000E4759">
              <w:rPr>
                <w:color w:val="000000"/>
                <w:sz w:val="28"/>
                <w:szCs w:val="28"/>
              </w:rPr>
              <w:t>27,5</w:t>
            </w:r>
          </w:p>
        </w:tc>
        <w:tc>
          <w:tcPr>
            <w:tcW w:w="2466" w:type="dxa"/>
            <w:tcBorders>
              <w:top w:val="nil"/>
            </w:tcBorders>
            <w:vAlign w:val="center"/>
          </w:tcPr>
          <w:p w:rsidR="003972E3" w:rsidRPr="000E4759" w:rsidRDefault="003972E3" w:rsidP="003A4257">
            <w:pPr>
              <w:pStyle w:val="afe"/>
              <w:spacing w:line="240" w:lineRule="auto"/>
              <w:ind w:firstLine="0"/>
              <w:jc w:val="center"/>
              <w:rPr>
                <w:color w:val="000000"/>
                <w:sz w:val="28"/>
                <w:szCs w:val="28"/>
              </w:rPr>
            </w:pPr>
            <w:r w:rsidRPr="000E4759">
              <w:rPr>
                <w:color w:val="000000"/>
                <w:sz w:val="28"/>
                <w:szCs w:val="28"/>
              </w:rPr>
              <w:t>22,1</w:t>
            </w:r>
          </w:p>
        </w:tc>
      </w:tr>
    </w:tbl>
    <w:p w:rsidR="003A4257" w:rsidRDefault="003A4257" w:rsidP="001F44A0">
      <w:pPr>
        <w:pStyle w:val="afe"/>
        <w:spacing w:before="0" w:beforeAutospacing="0" w:after="0" w:afterAutospacing="0"/>
        <w:ind w:firstLine="0"/>
        <w:jc w:val="center"/>
        <w:rPr>
          <w:color w:val="000000"/>
          <w:sz w:val="28"/>
          <w:szCs w:val="28"/>
        </w:rPr>
      </w:pPr>
    </w:p>
    <w:p w:rsidR="003972E3" w:rsidRPr="007B2F64" w:rsidRDefault="003972E3" w:rsidP="001F44A0">
      <w:pPr>
        <w:pStyle w:val="afe"/>
        <w:spacing w:before="0" w:beforeAutospacing="0" w:after="0" w:afterAutospacing="0"/>
        <w:ind w:firstLine="0"/>
        <w:jc w:val="center"/>
        <w:rPr>
          <w:color w:val="000000"/>
          <w:sz w:val="28"/>
          <w:szCs w:val="28"/>
        </w:rPr>
      </w:pPr>
      <w:r w:rsidRPr="007B2F64">
        <w:rPr>
          <w:color w:val="000000"/>
          <w:sz w:val="28"/>
          <w:szCs w:val="28"/>
        </w:rPr>
        <w:t xml:space="preserve">Рисунок </w:t>
      </w:r>
      <w:r>
        <w:rPr>
          <w:color w:val="000000"/>
          <w:sz w:val="28"/>
          <w:szCs w:val="28"/>
        </w:rPr>
        <w:t xml:space="preserve">2 – </w:t>
      </w:r>
      <w:r w:rsidRPr="007B2F64">
        <w:rPr>
          <w:color w:val="000000"/>
          <w:sz w:val="28"/>
          <w:szCs w:val="28"/>
        </w:rPr>
        <w:t>Пример оформления таблицы</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lastRenderedPageBreak/>
        <w:t xml:space="preserve">Обозначение единицы физической величины, общей для всех данных в строке, следует указывать после ее наименования (рисунок </w:t>
      </w:r>
      <w:r>
        <w:rPr>
          <w:color w:val="000000"/>
          <w:sz w:val="28"/>
          <w:szCs w:val="28"/>
        </w:rPr>
        <w:t>3</w:t>
      </w:r>
      <w:r w:rsidRPr="007B2F64">
        <w:rPr>
          <w:color w:val="000000"/>
          <w:sz w:val="28"/>
          <w:szCs w:val="28"/>
        </w:rPr>
        <w:t>).</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t>Графу «Номер по порядку» в таблицу включать не допускается. При необходимости нумерации показателей, параметров или других данных порядковые номера следует указывать в первой графе таблицы непосредственно перед их наименованием в</w:t>
      </w:r>
      <w:r>
        <w:rPr>
          <w:color w:val="000000"/>
          <w:sz w:val="28"/>
          <w:szCs w:val="28"/>
        </w:rPr>
        <w:t xml:space="preserve"> </w:t>
      </w:r>
      <w:r w:rsidRPr="007B2F64">
        <w:rPr>
          <w:color w:val="000000"/>
          <w:sz w:val="28"/>
          <w:szCs w:val="28"/>
        </w:rPr>
        <w:t>соответствии с рисунком 2.</w:t>
      </w:r>
    </w:p>
    <w:p w:rsidR="003972E3" w:rsidRPr="007B2F64" w:rsidRDefault="003972E3" w:rsidP="00D00F00">
      <w:pPr>
        <w:pStyle w:val="afe"/>
        <w:spacing w:before="0" w:beforeAutospacing="0" w:after="0" w:afterAutospacing="0" w:line="360" w:lineRule="auto"/>
        <w:ind w:firstLine="0"/>
        <w:rPr>
          <w:color w:val="000000"/>
          <w:sz w:val="28"/>
          <w:szCs w:val="28"/>
        </w:rPr>
      </w:pPr>
      <w:r w:rsidRPr="007B2F64">
        <w:rPr>
          <w:color w:val="000000"/>
          <w:sz w:val="28"/>
          <w:szCs w:val="28"/>
        </w:rPr>
        <w:t>Таблица 3.8</w:t>
      </w:r>
      <w:r>
        <w:rPr>
          <w:color w:val="000000"/>
          <w:sz w:val="28"/>
          <w:szCs w:val="28"/>
        </w:rPr>
        <w:t xml:space="preserve"> – </w:t>
      </w:r>
      <w:r w:rsidRPr="007B2F64">
        <w:rPr>
          <w:color w:val="000000"/>
          <w:sz w:val="28"/>
          <w:szCs w:val="28"/>
        </w:rPr>
        <w:t>режимы резания на операции 005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2"/>
        <w:gridCol w:w="2639"/>
        <w:gridCol w:w="1646"/>
      </w:tblGrid>
      <w:tr w:rsidR="003972E3" w:rsidRPr="000E4759" w:rsidTr="003972E3">
        <w:trPr>
          <w:jc w:val="center"/>
        </w:trPr>
        <w:tc>
          <w:tcPr>
            <w:tcW w:w="5129" w:type="dxa"/>
          </w:tcPr>
          <w:p w:rsidR="003972E3" w:rsidRPr="000E4759" w:rsidRDefault="003972E3" w:rsidP="002B4515">
            <w:pPr>
              <w:pStyle w:val="afe"/>
              <w:spacing w:before="0" w:beforeAutospacing="0" w:after="0" w:afterAutospacing="0" w:line="240" w:lineRule="auto"/>
              <w:ind w:firstLine="0"/>
              <w:jc w:val="center"/>
              <w:rPr>
                <w:color w:val="000000"/>
                <w:sz w:val="28"/>
                <w:szCs w:val="28"/>
              </w:rPr>
            </w:pPr>
            <w:r w:rsidRPr="000E4759">
              <w:rPr>
                <w:color w:val="000000"/>
                <w:sz w:val="28"/>
                <w:szCs w:val="28"/>
              </w:rPr>
              <w:t>Наименование параметра режимов резания</w:t>
            </w:r>
          </w:p>
        </w:tc>
        <w:tc>
          <w:tcPr>
            <w:tcW w:w="2533" w:type="dxa"/>
          </w:tcPr>
          <w:p w:rsidR="003972E3" w:rsidRPr="000E4759" w:rsidRDefault="003972E3" w:rsidP="002B4515">
            <w:pPr>
              <w:pStyle w:val="afe"/>
              <w:spacing w:before="0" w:beforeAutospacing="0" w:after="0" w:afterAutospacing="0" w:line="240" w:lineRule="auto"/>
              <w:ind w:firstLine="0"/>
              <w:jc w:val="center"/>
              <w:rPr>
                <w:color w:val="000000"/>
                <w:sz w:val="28"/>
                <w:szCs w:val="28"/>
              </w:rPr>
            </w:pPr>
            <w:r w:rsidRPr="000E4759">
              <w:rPr>
                <w:color w:val="000000"/>
                <w:sz w:val="28"/>
                <w:szCs w:val="28"/>
              </w:rPr>
              <w:t>Переход 1</w:t>
            </w:r>
          </w:p>
        </w:tc>
        <w:tc>
          <w:tcPr>
            <w:tcW w:w="1580" w:type="dxa"/>
          </w:tcPr>
          <w:p w:rsidR="003972E3" w:rsidRPr="000E4759" w:rsidRDefault="003972E3" w:rsidP="002B4515">
            <w:pPr>
              <w:pStyle w:val="afe"/>
              <w:spacing w:before="0" w:beforeAutospacing="0" w:after="0" w:afterAutospacing="0" w:line="240" w:lineRule="auto"/>
              <w:ind w:firstLine="0"/>
              <w:jc w:val="center"/>
              <w:rPr>
                <w:color w:val="000000"/>
                <w:sz w:val="28"/>
                <w:szCs w:val="28"/>
              </w:rPr>
            </w:pPr>
            <w:r w:rsidRPr="000E4759">
              <w:rPr>
                <w:color w:val="000000"/>
                <w:sz w:val="28"/>
                <w:szCs w:val="28"/>
              </w:rPr>
              <w:t>Переход 2</w:t>
            </w:r>
          </w:p>
        </w:tc>
      </w:tr>
      <w:tr w:rsidR="003972E3" w:rsidRPr="000E4759" w:rsidTr="003972E3">
        <w:trPr>
          <w:jc w:val="center"/>
        </w:trPr>
        <w:tc>
          <w:tcPr>
            <w:tcW w:w="5129" w:type="dxa"/>
          </w:tcPr>
          <w:p w:rsidR="003972E3" w:rsidRPr="000E4759" w:rsidRDefault="003972E3" w:rsidP="002B4515">
            <w:pPr>
              <w:pStyle w:val="afe"/>
              <w:spacing w:before="0" w:beforeAutospacing="0" w:after="0" w:afterAutospacing="0" w:line="240" w:lineRule="auto"/>
              <w:ind w:firstLine="0"/>
              <w:rPr>
                <w:color w:val="000000"/>
                <w:sz w:val="28"/>
                <w:szCs w:val="28"/>
              </w:rPr>
            </w:pPr>
            <w:r w:rsidRPr="000E4759">
              <w:rPr>
                <w:color w:val="000000"/>
                <w:sz w:val="28"/>
                <w:szCs w:val="28"/>
              </w:rPr>
              <w:t xml:space="preserve">1. Глубина резания, </w:t>
            </w:r>
            <w:r w:rsidRPr="000E4759">
              <w:rPr>
                <w:color w:val="000000"/>
                <w:sz w:val="28"/>
                <w:szCs w:val="28"/>
                <w:lang w:val="en-US"/>
              </w:rPr>
              <w:t>t</w:t>
            </w:r>
            <w:r w:rsidRPr="000E4759">
              <w:rPr>
                <w:color w:val="000000"/>
                <w:sz w:val="28"/>
                <w:szCs w:val="28"/>
              </w:rPr>
              <w:t>, мм</w:t>
            </w:r>
          </w:p>
        </w:tc>
        <w:tc>
          <w:tcPr>
            <w:tcW w:w="2533" w:type="dxa"/>
          </w:tcPr>
          <w:p w:rsidR="003972E3" w:rsidRPr="000E4759" w:rsidRDefault="003972E3" w:rsidP="002B4515">
            <w:pPr>
              <w:pStyle w:val="afe"/>
              <w:spacing w:before="0" w:beforeAutospacing="0" w:after="0" w:afterAutospacing="0" w:line="240" w:lineRule="auto"/>
              <w:ind w:firstLine="0"/>
              <w:jc w:val="center"/>
              <w:rPr>
                <w:color w:val="000000"/>
                <w:sz w:val="28"/>
                <w:szCs w:val="28"/>
              </w:rPr>
            </w:pPr>
            <w:r w:rsidRPr="000E4759">
              <w:rPr>
                <w:color w:val="000000"/>
                <w:sz w:val="28"/>
                <w:szCs w:val="28"/>
              </w:rPr>
              <w:t>1,0</w:t>
            </w:r>
          </w:p>
        </w:tc>
        <w:tc>
          <w:tcPr>
            <w:tcW w:w="1580" w:type="dxa"/>
          </w:tcPr>
          <w:p w:rsidR="003972E3" w:rsidRPr="000E4759" w:rsidRDefault="003972E3" w:rsidP="002B4515">
            <w:pPr>
              <w:pStyle w:val="afe"/>
              <w:spacing w:before="0" w:beforeAutospacing="0" w:after="0" w:afterAutospacing="0" w:line="240" w:lineRule="auto"/>
              <w:ind w:firstLine="0"/>
              <w:jc w:val="center"/>
              <w:rPr>
                <w:color w:val="000000"/>
                <w:sz w:val="28"/>
                <w:szCs w:val="28"/>
              </w:rPr>
            </w:pPr>
            <w:r w:rsidRPr="000E4759">
              <w:rPr>
                <w:color w:val="000000"/>
                <w:sz w:val="28"/>
                <w:szCs w:val="28"/>
              </w:rPr>
              <w:t>0,5</w:t>
            </w:r>
          </w:p>
        </w:tc>
      </w:tr>
      <w:tr w:rsidR="003972E3" w:rsidRPr="000E4759" w:rsidTr="003972E3">
        <w:trPr>
          <w:jc w:val="center"/>
        </w:trPr>
        <w:tc>
          <w:tcPr>
            <w:tcW w:w="5129" w:type="dxa"/>
          </w:tcPr>
          <w:p w:rsidR="003972E3" w:rsidRPr="000E4759" w:rsidRDefault="003972E3" w:rsidP="002B4515">
            <w:pPr>
              <w:pStyle w:val="afe"/>
              <w:spacing w:before="0" w:beforeAutospacing="0" w:after="0" w:afterAutospacing="0" w:line="240" w:lineRule="auto"/>
              <w:ind w:firstLine="0"/>
              <w:rPr>
                <w:color w:val="000000"/>
                <w:sz w:val="28"/>
                <w:szCs w:val="28"/>
              </w:rPr>
            </w:pPr>
            <w:r w:rsidRPr="000E4759">
              <w:rPr>
                <w:color w:val="000000"/>
                <w:sz w:val="28"/>
                <w:szCs w:val="28"/>
              </w:rPr>
              <w:t>2. Осевая подача инструмента,</w:t>
            </w:r>
            <w:r w:rsidRPr="000E4759">
              <w:rPr>
                <w:color w:val="000000"/>
                <w:sz w:val="28"/>
                <w:szCs w:val="28"/>
                <w:lang w:val="en-US"/>
              </w:rPr>
              <w:t>S</w:t>
            </w:r>
            <w:r w:rsidRPr="000E4759">
              <w:rPr>
                <w:color w:val="000000"/>
                <w:sz w:val="28"/>
                <w:szCs w:val="28"/>
                <w:vertAlign w:val="subscript"/>
              </w:rPr>
              <w:t>о</w:t>
            </w:r>
            <w:r w:rsidRPr="000E4759">
              <w:rPr>
                <w:color w:val="000000"/>
                <w:sz w:val="28"/>
                <w:szCs w:val="28"/>
              </w:rPr>
              <w:t>, мм/об</w:t>
            </w:r>
          </w:p>
        </w:tc>
        <w:tc>
          <w:tcPr>
            <w:tcW w:w="2533" w:type="dxa"/>
          </w:tcPr>
          <w:p w:rsidR="003972E3" w:rsidRPr="000E4759" w:rsidRDefault="003972E3" w:rsidP="002B4515">
            <w:pPr>
              <w:pStyle w:val="afe"/>
              <w:spacing w:before="0" w:beforeAutospacing="0" w:after="0" w:afterAutospacing="0" w:line="240" w:lineRule="auto"/>
              <w:ind w:firstLine="0"/>
              <w:jc w:val="center"/>
              <w:rPr>
                <w:color w:val="000000"/>
                <w:sz w:val="28"/>
                <w:szCs w:val="28"/>
              </w:rPr>
            </w:pPr>
            <w:r w:rsidRPr="000E4759">
              <w:rPr>
                <w:color w:val="000000"/>
                <w:sz w:val="28"/>
                <w:szCs w:val="28"/>
              </w:rPr>
              <w:t>0,8</w:t>
            </w:r>
          </w:p>
        </w:tc>
        <w:tc>
          <w:tcPr>
            <w:tcW w:w="1580" w:type="dxa"/>
          </w:tcPr>
          <w:p w:rsidR="003972E3" w:rsidRPr="000E4759" w:rsidRDefault="003972E3" w:rsidP="002B4515">
            <w:pPr>
              <w:pStyle w:val="afe"/>
              <w:spacing w:before="0" w:beforeAutospacing="0" w:after="0" w:afterAutospacing="0" w:line="240" w:lineRule="auto"/>
              <w:ind w:firstLine="0"/>
              <w:jc w:val="center"/>
              <w:rPr>
                <w:color w:val="000000"/>
                <w:sz w:val="28"/>
                <w:szCs w:val="28"/>
              </w:rPr>
            </w:pPr>
            <w:r w:rsidRPr="000E4759">
              <w:rPr>
                <w:color w:val="000000"/>
                <w:sz w:val="28"/>
                <w:szCs w:val="28"/>
              </w:rPr>
              <w:t>0,3</w:t>
            </w:r>
          </w:p>
        </w:tc>
      </w:tr>
    </w:tbl>
    <w:p w:rsidR="003972E3" w:rsidRPr="001456CF" w:rsidRDefault="003972E3" w:rsidP="003972E3">
      <w:pPr>
        <w:pStyle w:val="afe"/>
        <w:spacing w:before="0" w:beforeAutospacing="0" w:after="0" w:afterAutospacing="0"/>
        <w:jc w:val="center"/>
        <w:rPr>
          <w:color w:val="000000"/>
          <w:sz w:val="12"/>
          <w:szCs w:val="12"/>
        </w:rPr>
      </w:pPr>
    </w:p>
    <w:p w:rsidR="003972E3" w:rsidRPr="007B2F64" w:rsidRDefault="003972E3" w:rsidP="003972E3">
      <w:pPr>
        <w:pStyle w:val="afe"/>
        <w:spacing w:before="0" w:beforeAutospacing="0" w:after="0" w:afterAutospacing="0"/>
        <w:jc w:val="center"/>
        <w:rPr>
          <w:color w:val="000000"/>
          <w:sz w:val="28"/>
          <w:szCs w:val="28"/>
        </w:rPr>
      </w:pPr>
      <w:r w:rsidRPr="007B2F64">
        <w:rPr>
          <w:color w:val="000000"/>
          <w:sz w:val="28"/>
          <w:szCs w:val="28"/>
        </w:rPr>
        <w:t xml:space="preserve">Рисунок </w:t>
      </w:r>
      <w:r>
        <w:rPr>
          <w:color w:val="000000"/>
          <w:sz w:val="28"/>
          <w:szCs w:val="28"/>
        </w:rPr>
        <w:t xml:space="preserve">3 – </w:t>
      </w:r>
      <w:r w:rsidRPr="007B2F64">
        <w:rPr>
          <w:color w:val="000000"/>
          <w:sz w:val="28"/>
          <w:szCs w:val="28"/>
        </w:rPr>
        <w:t>Пример оформления таблицы</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t>Заголовки граф и строк таблицы следует писать с прописной буквы, а подзаголовки граф</w:t>
      </w:r>
      <w:r>
        <w:rPr>
          <w:color w:val="000000"/>
          <w:sz w:val="28"/>
          <w:szCs w:val="28"/>
        </w:rPr>
        <w:t xml:space="preserve"> – </w:t>
      </w:r>
      <w:r w:rsidRPr="007B2F64">
        <w:rPr>
          <w:color w:val="000000"/>
          <w:sz w:val="28"/>
          <w:szCs w:val="28"/>
        </w:rPr>
        <w:t>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w:t>
      </w:r>
      <w:r>
        <w:rPr>
          <w:color w:val="000000"/>
          <w:sz w:val="28"/>
          <w:szCs w:val="28"/>
        </w:rPr>
        <w:t xml:space="preserve"> </w:t>
      </w:r>
      <w:r w:rsidRPr="007B2F64">
        <w:rPr>
          <w:color w:val="000000"/>
          <w:sz w:val="28"/>
          <w:szCs w:val="28"/>
        </w:rPr>
        <w:t xml:space="preserve">Для сокращения текста заголовков и подзаголовков граф отдельные понятия заменяют буквенными обозначениями, если они пояснены в тексте или приведены на иллюстрациях, например, </w:t>
      </w:r>
      <w:r w:rsidRPr="007B2F64">
        <w:rPr>
          <w:color w:val="000000"/>
          <w:sz w:val="28"/>
          <w:szCs w:val="28"/>
          <w:lang w:val="en-US"/>
        </w:rPr>
        <w:t>t</w:t>
      </w:r>
      <w:r>
        <w:rPr>
          <w:color w:val="000000"/>
          <w:sz w:val="28"/>
          <w:szCs w:val="28"/>
        </w:rPr>
        <w:t xml:space="preserve"> – </w:t>
      </w:r>
      <w:r w:rsidRPr="007B2F64">
        <w:rPr>
          <w:color w:val="000000"/>
          <w:sz w:val="28"/>
          <w:szCs w:val="28"/>
        </w:rPr>
        <w:t xml:space="preserve">глубина резания, </w:t>
      </w:r>
      <w:r w:rsidRPr="007B2F64">
        <w:rPr>
          <w:color w:val="000000"/>
          <w:sz w:val="28"/>
          <w:szCs w:val="28"/>
          <w:lang w:val="en-US"/>
        </w:rPr>
        <w:t>S</w:t>
      </w:r>
      <w:r w:rsidRPr="007B2F64">
        <w:rPr>
          <w:color w:val="000000"/>
          <w:sz w:val="28"/>
          <w:szCs w:val="28"/>
          <w:vertAlign w:val="subscript"/>
        </w:rPr>
        <w:t>о</w:t>
      </w:r>
      <w:r>
        <w:rPr>
          <w:iCs/>
          <w:color w:val="000000"/>
          <w:sz w:val="28"/>
          <w:szCs w:val="28"/>
        </w:rPr>
        <w:t xml:space="preserve"> – </w:t>
      </w:r>
      <w:r w:rsidRPr="007B2F64">
        <w:rPr>
          <w:color w:val="000000"/>
          <w:sz w:val="28"/>
          <w:szCs w:val="28"/>
        </w:rPr>
        <w:t xml:space="preserve">подача </w:t>
      </w:r>
      <w:proofErr w:type="spellStart"/>
      <w:proofErr w:type="gramStart"/>
      <w:r w:rsidRPr="007B2F64">
        <w:rPr>
          <w:color w:val="000000"/>
          <w:sz w:val="28"/>
          <w:szCs w:val="28"/>
        </w:rPr>
        <w:t>инст</w:t>
      </w:r>
      <w:r>
        <w:rPr>
          <w:color w:val="000000"/>
          <w:sz w:val="28"/>
          <w:szCs w:val="28"/>
        </w:rPr>
        <w:t>-</w:t>
      </w:r>
      <w:r w:rsidRPr="007B2F64">
        <w:rPr>
          <w:color w:val="000000"/>
          <w:sz w:val="28"/>
          <w:szCs w:val="28"/>
        </w:rPr>
        <w:t>румента</w:t>
      </w:r>
      <w:proofErr w:type="spellEnd"/>
      <w:proofErr w:type="gramEnd"/>
      <w:r w:rsidRPr="007B2F64">
        <w:rPr>
          <w:color w:val="000000"/>
          <w:sz w:val="28"/>
          <w:szCs w:val="28"/>
        </w:rPr>
        <w:t xml:space="preserve">, </w:t>
      </w:r>
      <w:r w:rsidRPr="007B2F64">
        <w:rPr>
          <w:color w:val="000000"/>
          <w:sz w:val="28"/>
          <w:szCs w:val="28"/>
          <w:lang w:val="en-US"/>
        </w:rPr>
        <w:t>V</w:t>
      </w:r>
      <w:r w:rsidRPr="007B2F64">
        <w:rPr>
          <w:color w:val="000000"/>
          <w:sz w:val="28"/>
          <w:szCs w:val="28"/>
          <w:vertAlign w:val="subscript"/>
        </w:rPr>
        <w:t>рез</w:t>
      </w:r>
      <w:r>
        <w:rPr>
          <w:color w:val="000000"/>
          <w:sz w:val="28"/>
          <w:szCs w:val="28"/>
        </w:rPr>
        <w:t xml:space="preserve"> – </w:t>
      </w:r>
      <w:r w:rsidRPr="007B2F64">
        <w:rPr>
          <w:color w:val="000000"/>
          <w:sz w:val="28"/>
          <w:szCs w:val="28"/>
        </w:rPr>
        <w:t xml:space="preserve">скорость резания, </w:t>
      </w:r>
      <w:r w:rsidRPr="007B2F64">
        <w:rPr>
          <w:color w:val="000000"/>
          <w:sz w:val="28"/>
          <w:szCs w:val="28"/>
          <w:lang w:val="en-US"/>
        </w:rPr>
        <w:t>n</w:t>
      </w:r>
      <w:r>
        <w:rPr>
          <w:color w:val="000000"/>
          <w:sz w:val="28"/>
          <w:szCs w:val="28"/>
        </w:rPr>
        <w:t xml:space="preserve"> – </w:t>
      </w:r>
      <w:r w:rsidRPr="007B2F64">
        <w:rPr>
          <w:color w:val="000000"/>
          <w:sz w:val="28"/>
          <w:szCs w:val="28"/>
        </w:rPr>
        <w:t>частота вращения шпинделя (рисунок 3).</w:t>
      </w:r>
      <w:r>
        <w:rPr>
          <w:color w:val="000000"/>
          <w:sz w:val="28"/>
          <w:szCs w:val="28"/>
        </w:rPr>
        <w:t xml:space="preserve"> </w:t>
      </w:r>
      <w:r w:rsidRPr="007B2F64">
        <w:rPr>
          <w:color w:val="000000"/>
          <w:sz w:val="28"/>
          <w:szCs w:val="28"/>
        </w:rPr>
        <w:t>Разделять заголовки и подзаголовки диагональными линиями не допускается.</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t xml:space="preserve">Если в графе таблицы помещены значения одной и той же физической величины, то обозначение единицы физической величины указывают в заголовке (подзаголовке) этой графы в соответствии с рисунком 3. Числовые значения величин, одинаковые для нескольких строк, допускается указывать один раз в соответствии с рисунком </w:t>
      </w:r>
      <w:r w:rsidR="002B4515">
        <w:rPr>
          <w:color w:val="000000"/>
          <w:sz w:val="28"/>
          <w:szCs w:val="28"/>
        </w:rPr>
        <w:t>4</w:t>
      </w:r>
      <w:r w:rsidRPr="007B2F64">
        <w:rPr>
          <w:color w:val="000000"/>
          <w:sz w:val="28"/>
          <w:szCs w:val="28"/>
        </w:rPr>
        <w:t>.</w:t>
      </w:r>
    </w:p>
    <w:p w:rsidR="003972E3" w:rsidRPr="007B2F64" w:rsidRDefault="003972E3" w:rsidP="003972E3">
      <w:pPr>
        <w:pStyle w:val="afe"/>
        <w:spacing w:before="0" w:beforeAutospacing="0" w:after="0" w:afterAutospacing="0"/>
        <w:rPr>
          <w:color w:val="000000"/>
          <w:sz w:val="28"/>
          <w:szCs w:val="28"/>
        </w:rPr>
      </w:pPr>
    </w:p>
    <w:p w:rsidR="003972E3" w:rsidRPr="007B2F64" w:rsidRDefault="003972E3" w:rsidP="00D00F00">
      <w:pPr>
        <w:pStyle w:val="afe"/>
        <w:spacing w:before="0" w:beforeAutospacing="0" w:after="0" w:afterAutospacing="0" w:line="360" w:lineRule="auto"/>
        <w:ind w:firstLine="0"/>
        <w:rPr>
          <w:color w:val="000000"/>
          <w:sz w:val="28"/>
          <w:szCs w:val="28"/>
        </w:rPr>
      </w:pPr>
      <w:r w:rsidRPr="007B2F64">
        <w:rPr>
          <w:color w:val="000000"/>
          <w:sz w:val="28"/>
          <w:szCs w:val="28"/>
        </w:rPr>
        <w:t>Таблица 3.8</w:t>
      </w:r>
      <w:r>
        <w:rPr>
          <w:color w:val="000000"/>
          <w:sz w:val="28"/>
          <w:szCs w:val="28"/>
        </w:rPr>
        <w:t xml:space="preserve"> – </w:t>
      </w:r>
      <w:r w:rsidRPr="007B2F64">
        <w:rPr>
          <w:color w:val="000000"/>
          <w:sz w:val="28"/>
          <w:szCs w:val="28"/>
        </w:rPr>
        <w:t>режимы резания на операции 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6"/>
        <w:gridCol w:w="1413"/>
        <w:gridCol w:w="1188"/>
        <w:gridCol w:w="1389"/>
        <w:gridCol w:w="1364"/>
        <w:gridCol w:w="1660"/>
        <w:gridCol w:w="1457"/>
      </w:tblGrid>
      <w:tr w:rsidR="003972E3" w:rsidRPr="000E4759" w:rsidTr="003972E3">
        <w:trPr>
          <w:trHeight w:val="160"/>
        </w:trPr>
        <w:tc>
          <w:tcPr>
            <w:tcW w:w="1173" w:type="dxa"/>
            <w:vMerge w:val="restart"/>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Установ</w:t>
            </w:r>
          </w:p>
        </w:tc>
        <w:tc>
          <w:tcPr>
            <w:tcW w:w="1453" w:type="dxa"/>
            <w:vMerge w:val="restart"/>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Номер</w:t>
            </w:r>
          </w:p>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перехода</w:t>
            </w:r>
          </w:p>
        </w:tc>
        <w:tc>
          <w:tcPr>
            <w:tcW w:w="1225" w:type="dxa"/>
            <w:vMerge w:val="restart"/>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lang w:val="en-US"/>
              </w:rPr>
              <w:t>t</w:t>
            </w:r>
            <w:r w:rsidRPr="000E4759">
              <w:rPr>
                <w:color w:val="000000"/>
                <w:sz w:val="28"/>
                <w:szCs w:val="28"/>
              </w:rPr>
              <w:t>, мм</w:t>
            </w:r>
          </w:p>
        </w:tc>
        <w:tc>
          <w:tcPr>
            <w:tcW w:w="1417" w:type="dxa"/>
            <w:vMerge w:val="restart"/>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lang w:val="en-US"/>
              </w:rPr>
              <w:t>S</w:t>
            </w:r>
            <w:r w:rsidRPr="000E4759">
              <w:rPr>
                <w:color w:val="000000"/>
                <w:sz w:val="28"/>
                <w:szCs w:val="28"/>
                <w:vertAlign w:val="subscript"/>
              </w:rPr>
              <w:t>о</w:t>
            </w:r>
            <w:r w:rsidRPr="000E4759">
              <w:rPr>
                <w:color w:val="000000"/>
                <w:sz w:val="28"/>
                <w:szCs w:val="28"/>
              </w:rPr>
              <w:t>, мм/об</w:t>
            </w:r>
          </w:p>
        </w:tc>
        <w:tc>
          <w:tcPr>
            <w:tcW w:w="3104" w:type="dxa"/>
            <w:gridSpan w:val="2"/>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lang w:val="en-US"/>
              </w:rPr>
              <w:t>V</w:t>
            </w:r>
            <w:r w:rsidRPr="000E4759">
              <w:rPr>
                <w:color w:val="000000"/>
                <w:sz w:val="28"/>
                <w:szCs w:val="28"/>
                <w:vertAlign w:val="subscript"/>
              </w:rPr>
              <w:t>рез</w:t>
            </w:r>
            <w:r w:rsidRPr="000E4759">
              <w:rPr>
                <w:color w:val="000000"/>
                <w:sz w:val="28"/>
                <w:szCs w:val="28"/>
              </w:rPr>
              <w:t>, м/мин</w:t>
            </w:r>
          </w:p>
        </w:tc>
        <w:tc>
          <w:tcPr>
            <w:tcW w:w="1482" w:type="dxa"/>
            <w:vMerge w:val="restart"/>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lang w:val="en-US"/>
              </w:rPr>
              <w:t>n</w:t>
            </w:r>
            <w:r w:rsidRPr="000E4759">
              <w:rPr>
                <w:color w:val="000000"/>
                <w:sz w:val="28"/>
                <w:szCs w:val="28"/>
              </w:rPr>
              <w:t>, об/мин</w:t>
            </w:r>
          </w:p>
        </w:tc>
      </w:tr>
      <w:tr w:rsidR="003972E3" w:rsidRPr="000E4759" w:rsidTr="003972E3">
        <w:trPr>
          <w:trHeight w:val="160"/>
        </w:trPr>
        <w:tc>
          <w:tcPr>
            <w:tcW w:w="1173" w:type="dxa"/>
            <w:vMerge/>
            <w:vAlign w:val="center"/>
          </w:tcPr>
          <w:p w:rsidR="003972E3" w:rsidRPr="000E4759" w:rsidRDefault="003972E3" w:rsidP="001F44A0">
            <w:pPr>
              <w:pStyle w:val="afe"/>
              <w:spacing w:before="0" w:beforeAutospacing="0" w:after="0" w:afterAutospacing="0"/>
              <w:ind w:firstLine="0"/>
              <w:jc w:val="center"/>
              <w:rPr>
                <w:color w:val="000000"/>
                <w:sz w:val="28"/>
                <w:szCs w:val="28"/>
              </w:rPr>
            </w:pPr>
          </w:p>
        </w:tc>
        <w:tc>
          <w:tcPr>
            <w:tcW w:w="1453" w:type="dxa"/>
            <w:vMerge/>
            <w:vAlign w:val="center"/>
          </w:tcPr>
          <w:p w:rsidR="003972E3" w:rsidRPr="000E4759" w:rsidRDefault="003972E3" w:rsidP="001F44A0">
            <w:pPr>
              <w:pStyle w:val="afe"/>
              <w:spacing w:before="0" w:beforeAutospacing="0" w:after="0" w:afterAutospacing="0"/>
              <w:ind w:firstLine="0"/>
              <w:jc w:val="center"/>
              <w:rPr>
                <w:color w:val="000000"/>
                <w:sz w:val="28"/>
                <w:szCs w:val="28"/>
              </w:rPr>
            </w:pPr>
          </w:p>
        </w:tc>
        <w:tc>
          <w:tcPr>
            <w:tcW w:w="1225" w:type="dxa"/>
            <w:vMerge/>
            <w:vAlign w:val="center"/>
          </w:tcPr>
          <w:p w:rsidR="003972E3" w:rsidRPr="000E4759" w:rsidRDefault="003972E3" w:rsidP="001F44A0">
            <w:pPr>
              <w:pStyle w:val="afe"/>
              <w:spacing w:before="0" w:beforeAutospacing="0" w:after="0" w:afterAutospacing="0"/>
              <w:ind w:firstLine="0"/>
              <w:jc w:val="center"/>
              <w:rPr>
                <w:color w:val="000000"/>
                <w:sz w:val="28"/>
                <w:szCs w:val="28"/>
                <w:lang w:val="en-US"/>
              </w:rPr>
            </w:pPr>
          </w:p>
        </w:tc>
        <w:tc>
          <w:tcPr>
            <w:tcW w:w="1417" w:type="dxa"/>
            <w:vMerge/>
            <w:vAlign w:val="center"/>
          </w:tcPr>
          <w:p w:rsidR="003972E3" w:rsidRPr="000E4759" w:rsidRDefault="003972E3" w:rsidP="001F44A0">
            <w:pPr>
              <w:pStyle w:val="afe"/>
              <w:spacing w:before="0" w:beforeAutospacing="0" w:after="0" w:afterAutospacing="0"/>
              <w:ind w:firstLine="0"/>
              <w:jc w:val="center"/>
              <w:rPr>
                <w:color w:val="000000"/>
                <w:sz w:val="28"/>
                <w:szCs w:val="28"/>
                <w:lang w:val="en-US"/>
              </w:rPr>
            </w:pPr>
          </w:p>
        </w:tc>
        <w:tc>
          <w:tcPr>
            <w:tcW w:w="1395" w:type="dxa"/>
            <w:shd w:val="clear" w:color="auto" w:fill="auto"/>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расчетная</w:t>
            </w:r>
          </w:p>
        </w:tc>
        <w:tc>
          <w:tcPr>
            <w:tcW w:w="1709" w:type="dxa"/>
            <w:shd w:val="clear" w:color="auto" w:fill="auto"/>
            <w:vAlign w:val="center"/>
          </w:tcPr>
          <w:p w:rsidR="003972E3" w:rsidRPr="000E4759" w:rsidRDefault="003972E3" w:rsidP="001F44A0">
            <w:pPr>
              <w:pStyle w:val="afe"/>
              <w:ind w:firstLine="0"/>
              <w:jc w:val="center"/>
              <w:rPr>
                <w:color w:val="000000"/>
                <w:sz w:val="28"/>
                <w:szCs w:val="28"/>
              </w:rPr>
            </w:pPr>
            <w:r w:rsidRPr="000E4759">
              <w:rPr>
                <w:color w:val="000000"/>
                <w:sz w:val="28"/>
                <w:szCs w:val="28"/>
              </w:rPr>
              <w:t>фактическая</w:t>
            </w:r>
          </w:p>
        </w:tc>
        <w:tc>
          <w:tcPr>
            <w:tcW w:w="1482" w:type="dxa"/>
            <w:vMerge/>
            <w:vAlign w:val="center"/>
          </w:tcPr>
          <w:p w:rsidR="003972E3" w:rsidRPr="000E4759" w:rsidRDefault="003972E3" w:rsidP="001F44A0">
            <w:pPr>
              <w:pStyle w:val="afe"/>
              <w:spacing w:before="0" w:beforeAutospacing="0" w:after="0" w:afterAutospacing="0"/>
              <w:ind w:firstLine="0"/>
              <w:jc w:val="center"/>
              <w:rPr>
                <w:color w:val="000000"/>
                <w:sz w:val="28"/>
                <w:szCs w:val="28"/>
                <w:lang w:val="en-US"/>
              </w:rPr>
            </w:pPr>
          </w:p>
        </w:tc>
      </w:tr>
      <w:tr w:rsidR="003972E3" w:rsidRPr="000E4759" w:rsidTr="003972E3">
        <w:tc>
          <w:tcPr>
            <w:tcW w:w="1173" w:type="dxa"/>
            <w:vMerge w:val="restart"/>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А</w:t>
            </w:r>
          </w:p>
        </w:tc>
        <w:tc>
          <w:tcPr>
            <w:tcW w:w="1453" w:type="dxa"/>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1</w:t>
            </w:r>
          </w:p>
        </w:tc>
        <w:tc>
          <w:tcPr>
            <w:tcW w:w="1225" w:type="dxa"/>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1,0</w:t>
            </w:r>
          </w:p>
        </w:tc>
        <w:tc>
          <w:tcPr>
            <w:tcW w:w="1417" w:type="dxa"/>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0,8</w:t>
            </w:r>
          </w:p>
        </w:tc>
        <w:tc>
          <w:tcPr>
            <w:tcW w:w="1395" w:type="dxa"/>
            <w:shd w:val="clear" w:color="auto" w:fill="auto"/>
            <w:vAlign w:val="center"/>
          </w:tcPr>
          <w:p w:rsidR="003972E3" w:rsidRPr="000E4759" w:rsidRDefault="003972E3" w:rsidP="001F44A0">
            <w:pPr>
              <w:pStyle w:val="afe"/>
              <w:ind w:firstLine="0"/>
              <w:jc w:val="center"/>
              <w:rPr>
                <w:color w:val="000000"/>
                <w:sz w:val="28"/>
                <w:szCs w:val="28"/>
              </w:rPr>
            </w:pPr>
            <w:r w:rsidRPr="000E4759">
              <w:rPr>
                <w:color w:val="000000"/>
                <w:sz w:val="28"/>
                <w:szCs w:val="28"/>
              </w:rPr>
              <w:t>252,4</w:t>
            </w:r>
          </w:p>
        </w:tc>
        <w:tc>
          <w:tcPr>
            <w:tcW w:w="1709" w:type="dxa"/>
            <w:shd w:val="clear" w:color="auto" w:fill="auto"/>
            <w:vAlign w:val="center"/>
          </w:tcPr>
          <w:p w:rsidR="003972E3" w:rsidRPr="000E4759" w:rsidRDefault="003972E3" w:rsidP="001F44A0">
            <w:pPr>
              <w:pStyle w:val="afe"/>
              <w:ind w:firstLine="0"/>
              <w:jc w:val="center"/>
              <w:rPr>
                <w:color w:val="000000"/>
                <w:sz w:val="28"/>
                <w:szCs w:val="28"/>
              </w:rPr>
            </w:pPr>
            <w:r w:rsidRPr="000E4759">
              <w:rPr>
                <w:color w:val="000000"/>
                <w:sz w:val="28"/>
                <w:szCs w:val="28"/>
              </w:rPr>
              <w:t>248,6</w:t>
            </w:r>
          </w:p>
        </w:tc>
        <w:tc>
          <w:tcPr>
            <w:tcW w:w="1482" w:type="dxa"/>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800</w:t>
            </w:r>
          </w:p>
        </w:tc>
      </w:tr>
      <w:tr w:rsidR="003972E3" w:rsidRPr="000E4759" w:rsidTr="003972E3">
        <w:tc>
          <w:tcPr>
            <w:tcW w:w="1173" w:type="dxa"/>
            <w:vMerge/>
            <w:vAlign w:val="center"/>
          </w:tcPr>
          <w:p w:rsidR="003972E3" w:rsidRPr="000E4759" w:rsidRDefault="003972E3" w:rsidP="001F44A0">
            <w:pPr>
              <w:pStyle w:val="afe"/>
              <w:spacing w:before="0" w:beforeAutospacing="0" w:after="0" w:afterAutospacing="0"/>
              <w:ind w:firstLine="0"/>
              <w:jc w:val="center"/>
              <w:rPr>
                <w:color w:val="000000"/>
                <w:sz w:val="28"/>
                <w:szCs w:val="28"/>
              </w:rPr>
            </w:pPr>
          </w:p>
        </w:tc>
        <w:tc>
          <w:tcPr>
            <w:tcW w:w="1453" w:type="dxa"/>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2</w:t>
            </w:r>
          </w:p>
        </w:tc>
        <w:tc>
          <w:tcPr>
            <w:tcW w:w="1225" w:type="dxa"/>
            <w:shd w:val="clear" w:color="auto" w:fill="auto"/>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0,5</w:t>
            </w:r>
          </w:p>
        </w:tc>
        <w:tc>
          <w:tcPr>
            <w:tcW w:w="1417" w:type="dxa"/>
            <w:vMerge w:val="restart"/>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0,3</w:t>
            </w:r>
          </w:p>
        </w:tc>
        <w:tc>
          <w:tcPr>
            <w:tcW w:w="1395" w:type="dxa"/>
            <w:shd w:val="clear" w:color="auto" w:fill="auto"/>
            <w:vAlign w:val="center"/>
          </w:tcPr>
          <w:p w:rsidR="003972E3" w:rsidRPr="000E4759" w:rsidRDefault="003972E3" w:rsidP="001F44A0">
            <w:pPr>
              <w:pStyle w:val="afe"/>
              <w:ind w:firstLine="0"/>
              <w:jc w:val="center"/>
              <w:rPr>
                <w:color w:val="000000"/>
                <w:sz w:val="28"/>
                <w:szCs w:val="28"/>
              </w:rPr>
            </w:pPr>
            <w:r w:rsidRPr="000E4759">
              <w:rPr>
                <w:color w:val="000000"/>
                <w:sz w:val="28"/>
                <w:szCs w:val="28"/>
              </w:rPr>
              <w:t>384,6</w:t>
            </w:r>
          </w:p>
        </w:tc>
        <w:tc>
          <w:tcPr>
            <w:tcW w:w="1709" w:type="dxa"/>
            <w:shd w:val="clear" w:color="auto" w:fill="auto"/>
            <w:vAlign w:val="center"/>
          </w:tcPr>
          <w:p w:rsidR="003972E3" w:rsidRPr="000E4759" w:rsidRDefault="003972E3" w:rsidP="001F44A0">
            <w:pPr>
              <w:pStyle w:val="afe"/>
              <w:ind w:firstLine="0"/>
              <w:jc w:val="center"/>
              <w:rPr>
                <w:color w:val="000000"/>
                <w:sz w:val="28"/>
                <w:szCs w:val="28"/>
              </w:rPr>
            </w:pPr>
            <w:r w:rsidRPr="000E4759">
              <w:rPr>
                <w:color w:val="000000"/>
                <w:sz w:val="28"/>
                <w:szCs w:val="28"/>
              </w:rPr>
              <w:t>375,2</w:t>
            </w:r>
          </w:p>
        </w:tc>
        <w:tc>
          <w:tcPr>
            <w:tcW w:w="1482" w:type="dxa"/>
            <w:vMerge w:val="restart"/>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1200</w:t>
            </w:r>
          </w:p>
        </w:tc>
      </w:tr>
      <w:tr w:rsidR="003972E3" w:rsidRPr="000E4759" w:rsidTr="003972E3">
        <w:tc>
          <w:tcPr>
            <w:tcW w:w="1173" w:type="dxa"/>
            <w:vMerge/>
            <w:vAlign w:val="center"/>
          </w:tcPr>
          <w:p w:rsidR="003972E3" w:rsidRPr="000E4759" w:rsidRDefault="003972E3" w:rsidP="001F44A0">
            <w:pPr>
              <w:pStyle w:val="afe"/>
              <w:spacing w:before="0" w:beforeAutospacing="0" w:after="0" w:afterAutospacing="0"/>
              <w:ind w:firstLine="0"/>
              <w:jc w:val="center"/>
              <w:rPr>
                <w:color w:val="000000"/>
                <w:sz w:val="28"/>
                <w:szCs w:val="28"/>
              </w:rPr>
            </w:pPr>
          </w:p>
        </w:tc>
        <w:tc>
          <w:tcPr>
            <w:tcW w:w="1453" w:type="dxa"/>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3</w:t>
            </w:r>
          </w:p>
        </w:tc>
        <w:tc>
          <w:tcPr>
            <w:tcW w:w="1225" w:type="dxa"/>
            <w:shd w:val="clear" w:color="auto" w:fill="auto"/>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0,6</w:t>
            </w:r>
          </w:p>
        </w:tc>
        <w:tc>
          <w:tcPr>
            <w:tcW w:w="1417" w:type="dxa"/>
            <w:vMerge/>
            <w:vAlign w:val="center"/>
          </w:tcPr>
          <w:p w:rsidR="003972E3" w:rsidRPr="000E4759" w:rsidRDefault="003972E3" w:rsidP="001F44A0">
            <w:pPr>
              <w:pStyle w:val="afe"/>
              <w:spacing w:before="0" w:beforeAutospacing="0" w:after="0" w:afterAutospacing="0"/>
              <w:ind w:firstLine="0"/>
              <w:jc w:val="center"/>
              <w:rPr>
                <w:color w:val="000000"/>
                <w:sz w:val="28"/>
                <w:szCs w:val="28"/>
              </w:rPr>
            </w:pPr>
          </w:p>
        </w:tc>
        <w:tc>
          <w:tcPr>
            <w:tcW w:w="1395" w:type="dxa"/>
            <w:shd w:val="clear" w:color="auto" w:fill="auto"/>
            <w:vAlign w:val="center"/>
          </w:tcPr>
          <w:p w:rsidR="003972E3" w:rsidRPr="000E4759" w:rsidRDefault="003972E3" w:rsidP="001F44A0">
            <w:pPr>
              <w:pStyle w:val="afe"/>
              <w:ind w:firstLine="0"/>
              <w:jc w:val="center"/>
              <w:rPr>
                <w:color w:val="000000"/>
                <w:sz w:val="28"/>
                <w:szCs w:val="28"/>
              </w:rPr>
            </w:pPr>
            <w:r w:rsidRPr="000E4759">
              <w:rPr>
                <w:color w:val="000000"/>
                <w:sz w:val="28"/>
                <w:szCs w:val="28"/>
              </w:rPr>
              <w:t>445,8</w:t>
            </w:r>
          </w:p>
        </w:tc>
        <w:tc>
          <w:tcPr>
            <w:tcW w:w="1709" w:type="dxa"/>
            <w:shd w:val="clear" w:color="auto" w:fill="auto"/>
            <w:vAlign w:val="center"/>
          </w:tcPr>
          <w:p w:rsidR="003972E3" w:rsidRPr="000E4759" w:rsidRDefault="003972E3" w:rsidP="001F44A0">
            <w:pPr>
              <w:pStyle w:val="afe"/>
              <w:ind w:firstLine="0"/>
              <w:jc w:val="center"/>
              <w:rPr>
                <w:color w:val="000000"/>
                <w:sz w:val="28"/>
                <w:szCs w:val="28"/>
              </w:rPr>
            </w:pPr>
            <w:r w:rsidRPr="000E4759">
              <w:rPr>
                <w:color w:val="000000"/>
                <w:sz w:val="28"/>
                <w:szCs w:val="28"/>
              </w:rPr>
              <w:t>429,1</w:t>
            </w:r>
          </w:p>
        </w:tc>
        <w:tc>
          <w:tcPr>
            <w:tcW w:w="1482" w:type="dxa"/>
            <w:vMerge/>
            <w:vAlign w:val="center"/>
          </w:tcPr>
          <w:p w:rsidR="003972E3" w:rsidRPr="000E4759" w:rsidRDefault="003972E3" w:rsidP="001F44A0">
            <w:pPr>
              <w:pStyle w:val="afe"/>
              <w:spacing w:before="0" w:beforeAutospacing="0" w:after="0" w:afterAutospacing="0"/>
              <w:ind w:firstLine="0"/>
              <w:jc w:val="center"/>
              <w:rPr>
                <w:color w:val="000000"/>
                <w:sz w:val="28"/>
                <w:szCs w:val="28"/>
              </w:rPr>
            </w:pPr>
          </w:p>
        </w:tc>
      </w:tr>
      <w:tr w:rsidR="003972E3" w:rsidRPr="000E4759" w:rsidTr="003972E3">
        <w:tc>
          <w:tcPr>
            <w:tcW w:w="1173" w:type="dxa"/>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Б</w:t>
            </w:r>
          </w:p>
        </w:tc>
        <w:tc>
          <w:tcPr>
            <w:tcW w:w="1453" w:type="dxa"/>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4</w:t>
            </w:r>
          </w:p>
        </w:tc>
        <w:tc>
          <w:tcPr>
            <w:tcW w:w="1225" w:type="dxa"/>
            <w:shd w:val="clear" w:color="auto" w:fill="auto"/>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1,0</w:t>
            </w:r>
          </w:p>
        </w:tc>
        <w:tc>
          <w:tcPr>
            <w:tcW w:w="1417" w:type="dxa"/>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0,5</w:t>
            </w:r>
          </w:p>
        </w:tc>
        <w:tc>
          <w:tcPr>
            <w:tcW w:w="1395" w:type="dxa"/>
            <w:shd w:val="clear" w:color="auto" w:fill="auto"/>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367,8</w:t>
            </w:r>
          </w:p>
        </w:tc>
        <w:tc>
          <w:tcPr>
            <w:tcW w:w="1709" w:type="dxa"/>
            <w:shd w:val="clear" w:color="auto" w:fill="auto"/>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350,8</w:t>
            </w:r>
          </w:p>
        </w:tc>
        <w:tc>
          <w:tcPr>
            <w:tcW w:w="1482" w:type="dxa"/>
            <w:vAlign w:val="center"/>
          </w:tcPr>
          <w:p w:rsidR="003972E3" w:rsidRPr="000E4759" w:rsidRDefault="003972E3" w:rsidP="001F44A0">
            <w:pPr>
              <w:pStyle w:val="afe"/>
              <w:spacing w:before="0" w:beforeAutospacing="0" w:after="0" w:afterAutospacing="0"/>
              <w:ind w:firstLine="0"/>
              <w:jc w:val="center"/>
              <w:rPr>
                <w:color w:val="000000"/>
                <w:sz w:val="28"/>
                <w:szCs w:val="28"/>
              </w:rPr>
            </w:pPr>
            <w:r w:rsidRPr="000E4759">
              <w:rPr>
                <w:color w:val="000000"/>
                <w:sz w:val="28"/>
                <w:szCs w:val="28"/>
              </w:rPr>
              <w:t>600</w:t>
            </w:r>
          </w:p>
        </w:tc>
      </w:tr>
    </w:tbl>
    <w:p w:rsidR="00C616A8" w:rsidRPr="00AB29D0" w:rsidRDefault="003972E3" w:rsidP="003972E3">
      <w:pPr>
        <w:pStyle w:val="afe"/>
        <w:spacing w:before="0" w:beforeAutospacing="0" w:after="0" w:afterAutospacing="0"/>
        <w:jc w:val="center"/>
        <w:rPr>
          <w:color w:val="000000"/>
        </w:rPr>
      </w:pPr>
      <w:r w:rsidRPr="007B2F64">
        <w:rPr>
          <w:color w:val="000000"/>
          <w:szCs w:val="28"/>
        </w:rPr>
        <w:t xml:space="preserve">Рисунок </w:t>
      </w:r>
      <w:r w:rsidR="002B4515">
        <w:rPr>
          <w:color w:val="000000"/>
          <w:szCs w:val="28"/>
        </w:rPr>
        <w:t>4</w:t>
      </w:r>
      <w:r>
        <w:rPr>
          <w:color w:val="000000"/>
          <w:szCs w:val="28"/>
        </w:rPr>
        <w:t xml:space="preserve"> – </w:t>
      </w:r>
      <w:r w:rsidRPr="007B2F64">
        <w:rPr>
          <w:color w:val="000000"/>
          <w:szCs w:val="28"/>
        </w:rPr>
        <w:t>Пример оформления таблицы</w:t>
      </w:r>
    </w:p>
    <w:p w:rsidR="00FA3A4D" w:rsidRPr="007B2F64" w:rsidRDefault="00DC7262" w:rsidP="001301BF">
      <w:pPr>
        <w:pStyle w:val="30"/>
      </w:pPr>
      <w:bookmarkStart w:id="28" w:name="_Toc20087330"/>
      <w:r>
        <w:lastRenderedPageBreak/>
        <w:t>Расчеты, ф</w:t>
      </w:r>
      <w:r w:rsidR="00FA3A4D" w:rsidRPr="007B2F64">
        <w:t>ормулы</w:t>
      </w:r>
      <w:r w:rsidR="00913CD3" w:rsidRPr="007B2F64">
        <w:t xml:space="preserve"> и уравнения</w:t>
      </w:r>
      <w:bookmarkEnd w:id="28"/>
    </w:p>
    <w:p w:rsidR="003972E3" w:rsidRPr="007B2F64" w:rsidRDefault="003972E3" w:rsidP="003972E3">
      <w:pPr>
        <w:pStyle w:val="afe"/>
        <w:spacing w:before="0" w:beforeAutospacing="0" w:after="0" w:afterAutospacing="0"/>
        <w:rPr>
          <w:color w:val="000000"/>
          <w:sz w:val="26"/>
          <w:szCs w:val="26"/>
        </w:rPr>
      </w:pPr>
      <w:r w:rsidRPr="007B2F64">
        <w:rPr>
          <w:color w:val="000000"/>
          <w:sz w:val="28"/>
          <w:szCs w:val="28"/>
        </w:rPr>
        <w:t>Все необходимые расчеты должны быть представлены в РПЗ. Используемые для расчетов формулы</w:t>
      </w:r>
      <w:r w:rsidRPr="00567077">
        <w:rPr>
          <w:rStyle w:val="af1"/>
        </w:rPr>
        <w:footnoteReference w:id="1"/>
      </w:r>
      <w:r w:rsidRPr="007B2F64">
        <w:rPr>
          <w:color w:val="000000"/>
          <w:sz w:val="28"/>
          <w:szCs w:val="28"/>
        </w:rPr>
        <w:t xml:space="preserve"> располагают сразу под текстом, поясняющим цель расчета. Расчетные формулы сначала записываются в общем виде, далее приводятся пояснения значений символов и числовых коэффициентов, потом в формулы подставляются значения входящих параметров в той последовательности, в какой они приведены в формулах, и приводится результат вычисления. Допускается выполнение формул рукописным способом черными чернилами.</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t xml:space="preserve">Пояснения символов и числовых коэффициентов, входящих в формулу, если они не пояснены ранее в тексте, должны быть приведены непосредственно под формулой. Формула от пояснений отделяется запятой. Пояснения каждого символа следует разделять знаком точка с запятой (;) и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 </w:t>
      </w:r>
    </w:p>
    <w:p w:rsidR="003972E3" w:rsidRPr="007B2F64" w:rsidRDefault="003972E3" w:rsidP="003972E3">
      <w:pPr>
        <w:pStyle w:val="afe"/>
        <w:spacing w:before="0" w:beforeAutospacing="0" w:after="0" w:afterAutospacing="0"/>
        <w:rPr>
          <w:color w:val="000000"/>
          <w:sz w:val="28"/>
          <w:szCs w:val="28"/>
        </w:rPr>
      </w:pPr>
      <w:r w:rsidRPr="007B2F64">
        <w:rPr>
          <w:color w:val="000000"/>
          <w:szCs w:val="28"/>
        </w:rPr>
        <w:t>Ф</w:t>
      </w:r>
      <w:r w:rsidRPr="007B2F64">
        <w:rPr>
          <w:color w:val="000000"/>
          <w:sz w:val="28"/>
          <w:szCs w:val="28"/>
        </w:rPr>
        <w:t>ормулы следует выделять из текста в отдельную строку. Выше и ниже каждой формулы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Формулы, следующие одна за другой и не разделенные текстом, разделяют запятой.</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t xml:space="preserve">Формулы, за исключением формул, помещаемых в приложении, должны нумероваться сквозной нумерацией в пределах всей записки ((1), (2), (3) и т. д.) или в пределах раздела ((1.1), (1.2), (1.3) и т. д.) арабскими цифрами, которые записывают на уровне формулы справа в круглых скобках. Формулы, помещенные в приложения, обозначают отдельной нумерацией арабскими цифрами </w:t>
      </w:r>
      <w:r w:rsidRPr="007B2F64">
        <w:rPr>
          <w:color w:val="000000"/>
          <w:spacing w:val="-2"/>
          <w:sz w:val="28"/>
          <w:szCs w:val="28"/>
        </w:rPr>
        <w:t>с добавлением перед цифрой обозначения приложения ((А.1), (А.2), (А.3) и т. д.).</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t xml:space="preserve">Ссылки в тексте на порядковые номера формул дают в скобках, </w:t>
      </w:r>
      <w:proofErr w:type="gramStart"/>
      <w:r w:rsidRPr="007B2F64">
        <w:rPr>
          <w:color w:val="000000"/>
          <w:sz w:val="28"/>
          <w:szCs w:val="28"/>
        </w:rPr>
        <w:t>например,</w:t>
      </w:r>
      <w:r w:rsidR="002F1D0B">
        <w:rPr>
          <w:color w:val="000000"/>
          <w:sz w:val="28"/>
          <w:szCs w:val="28"/>
        </w:rPr>
        <w:t>.</w:t>
      </w:r>
      <w:r w:rsidRPr="007B2F64">
        <w:rPr>
          <w:color w:val="000000"/>
          <w:sz w:val="28"/>
          <w:szCs w:val="28"/>
        </w:rPr>
        <w:t>..</w:t>
      </w:r>
      <w:proofErr w:type="gramEnd"/>
      <w:r w:rsidRPr="007B2F64">
        <w:rPr>
          <w:color w:val="000000"/>
          <w:sz w:val="28"/>
          <w:szCs w:val="28"/>
        </w:rPr>
        <w:t xml:space="preserve"> в формуле (3.6).</w:t>
      </w:r>
    </w:p>
    <w:p w:rsidR="003972E3" w:rsidRPr="007B2F64" w:rsidRDefault="003972E3" w:rsidP="003972E3">
      <w:pPr>
        <w:pStyle w:val="afe"/>
        <w:spacing w:before="0" w:beforeAutospacing="0" w:after="0" w:afterAutospacing="0"/>
        <w:rPr>
          <w:color w:val="000000"/>
          <w:sz w:val="28"/>
          <w:szCs w:val="28"/>
        </w:rPr>
      </w:pPr>
      <w:r w:rsidRPr="007B2F64">
        <w:rPr>
          <w:color w:val="000000"/>
          <w:sz w:val="28"/>
          <w:szCs w:val="28"/>
        </w:rPr>
        <w:t xml:space="preserve">Пример оформления расчета с использованием формулы: </w:t>
      </w:r>
    </w:p>
    <w:p w:rsidR="003972E3" w:rsidRPr="007B2F64" w:rsidRDefault="003972E3" w:rsidP="003972E3">
      <w:pPr>
        <w:rPr>
          <w:color w:val="000000"/>
          <w:szCs w:val="28"/>
        </w:rPr>
      </w:pPr>
      <w:r w:rsidRPr="007B2F64">
        <w:rPr>
          <w:color w:val="000000"/>
          <w:szCs w:val="28"/>
        </w:rPr>
        <w:t>… Скорость резания</w:t>
      </w:r>
      <w:r w:rsidRPr="007B2F64">
        <w:rPr>
          <w:i/>
          <w:iCs/>
          <w:color w:val="000000"/>
          <w:lang w:val="en-US"/>
        </w:rPr>
        <w:t>V</w:t>
      </w:r>
      <w:r w:rsidRPr="007B2F64">
        <w:rPr>
          <w:i/>
          <w:iCs/>
          <w:color w:val="000000"/>
          <w:vertAlign w:val="subscript"/>
        </w:rPr>
        <w:t>рез</w:t>
      </w:r>
      <w:r w:rsidRPr="007B2F64">
        <w:rPr>
          <w:iCs/>
          <w:color w:val="000000"/>
        </w:rPr>
        <w:t>,</w:t>
      </w:r>
      <w:r w:rsidRPr="007B2F64">
        <w:rPr>
          <w:color w:val="000000"/>
        </w:rPr>
        <w:t xml:space="preserve"> мм/мин, вычисляют по формуле</w:t>
      </w:r>
    </w:p>
    <w:p w:rsidR="003972E3" w:rsidRPr="007B2F64" w:rsidRDefault="003972E3" w:rsidP="003972E3">
      <w:pPr>
        <w:jc w:val="right"/>
        <w:rPr>
          <w:iCs/>
          <w:color w:val="000000"/>
        </w:rPr>
      </w:pPr>
      <w:r w:rsidRPr="007B2F64">
        <w:rPr>
          <w:iCs/>
          <w:color w:val="000000"/>
          <w:position w:val="-28"/>
        </w:rPr>
        <w:object w:dxaOrig="1800" w:dyaOrig="720">
          <v:shape id="_x0000_i1026" type="#_x0000_t75" style="width:89.75pt;height:37.4pt" o:ole="">
            <v:imagedata r:id="rId12" o:title=""/>
          </v:shape>
          <o:OLEObject Type="Embed" ProgID="Equation.DSMT4" ShapeID="_x0000_i1026" DrawAspect="Content" ObjectID="_1672403244" r:id="rId13"/>
        </w:object>
      </w:r>
      <w:r w:rsidRPr="007B2F64">
        <w:rPr>
          <w:iCs/>
          <w:color w:val="000000"/>
        </w:rPr>
        <w:t>,</w:t>
      </w:r>
      <w:r w:rsidRPr="007B2F64">
        <w:rPr>
          <w:iCs/>
          <w:color w:val="000000"/>
        </w:rPr>
        <w:tab/>
      </w:r>
      <w:r w:rsidRPr="007B2F64">
        <w:rPr>
          <w:iCs/>
          <w:color w:val="000000"/>
        </w:rPr>
        <w:tab/>
      </w:r>
      <w:r w:rsidRPr="007B2F64">
        <w:rPr>
          <w:iCs/>
          <w:color w:val="000000"/>
        </w:rPr>
        <w:tab/>
      </w:r>
      <w:r w:rsidRPr="007B2F64">
        <w:rPr>
          <w:iCs/>
          <w:color w:val="000000"/>
        </w:rPr>
        <w:tab/>
      </w:r>
      <w:r w:rsidRPr="007B2F64">
        <w:rPr>
          <w:iCs/>
          <w:color w:val="000000"/>
        </w:rPr>
        <w:tab/>
      </w:r>
      <w:r w:rsidRPr="007B2F64">
        <w:rPr>
          <w:iCs/>
          <w:color w:val="000000"/>
        </w:rPr>
        <w:tab/>
      </w:r>
      <w:r w:rsidRPr="007B2F64">
        <w:rPr>
          <w:iCs/>
          <w:color w:val="000000"/>
        </w:rPr>
        <w:tab/>
      </w:r>
      <w:r w:rsidRPr="007B2F64">
        <w:rPr>
          <w:iCs/>
          <w:color w:val="000000"/>
        </w:rPr>
        <w:tab/>
      </w:r>
      <w:r w:rsidRPr="007B2F64">
        <w:rPr>
          <w:iCs/>
          <w:color w:val="000000"/>
        </w:rPr>
        <w:tab/>
      </w:r>
      <w:r w:rsidR="002F1D0B">
        <w:rPr>
          <w:iCs/>
          <w:color w:val="000000"/>
        </w:rPr>
        <w:t xml:space="preserve"> </w:t>
      </w:r>
      <w:r w:rsidRPr="007B2F64">
        <w:rPr>
          <w:iCs/>
          <w:color w:val="000000"/>
        </w:rPr>
        <w:t>(3.6)</w:t>
      </w:r>
    </w:p>
    <w:p w:rsidR="003972E3" w:rsidRPr="007B2F64" w:rsidRDefault="003972E3" w:rsidP="003972E3">
      <w:pPr>
        <w:pStyle w:val="afe"/>
        <w:spacing w:before="0" w:beforeAutospacing="0" w:after="0" w:afterAutospacing="0"/>
        <w:rPr>
          <w:iCs/>
          <w:color w:val="000000"/>
          <w:sz w:val="28"/>
          <w:szCs w:val="28"/>
        </w:rPr>
      </w:pPr>
      <w:r w:rsidRPr="007B2F64">
        <w:rPr>
          <w:iCs/>
          <w:color w:val="000000"/>
          <w:sz w:val="28"/>
          <w:szCs w:val="28"/>
        </w:rPr>
        <w:t>где</w:t>
      </w:r>
      <w:r w:rsidRPr="007B2F64">
        <w:rPr>
          <w:iCs/>
          <w:color w:val="000000"/>
          <w:sz w:val="28"/>
          <w:szCs w:val="28"/>
        </w:rPr>
        <w:tab/>
      </w:r>
      <w:r w:rsidRPr="007B2F64">
        <w:rPr>
          <w:iCs/>
          <w:color w:val="000000"/>
          <w:sz w:val="28"/>
          <w:szCs w:val="28"/>
          <w:lang w:val="en-US"/>
        </w:rPr>
        <w:t>D</w:t>
      </w:r>
      <w:r>
        <w:rPr>
          <w:iCs/>
          <w:color w:val="000000"/>
          <w:sz w:val="28"/>
          <w:szCs w:val="28"/>
        </w:rPr>
        <w:t xml:space="preserve"> – </w:t>
      </w:r>
      <w:r w:rsidRPr="007B2F64">
        <w:rPr>
          <w:iCs/>
          <w:color w:val="000000"/>
          <w:sz w:val="28"/>
          <w:szCs w:val="28"/>
        </w:rPr>
        <w:t>диаметр обрабатываемой поверхности, мм;</w:t>
      </w:r>
    </w:p>
    <w:p w:rsidR="003972E3" w:rsidRPr="007B2F64" w:rsidRDefault="003972E3" w:rsidP="003972E3">
      <w:pPr>
        <w:pStyle w:val="afe"/>
        <w:spacing w:before="0" w:beforeAutospacing="0" w:after="0" w:afterAutospacing="0"/>
        <w:rPr>
          <w:iCs/>
          <w:color w:val="000000"/>
          <w:sz w:val="28"/>
          <w:szCs w:val="28"/>
        </w:rPr>
      </w:pPr>
      <w:r w:rsidRPr="007B2F64">
        <w:rPr>
          <w:iCs/>
          <w:color w:val="000000"/>
          <w:sz w:val="28"/>
          <w:szCs w:val="28"/>
          <w:lang w:val="en-US"/>
        </w:rPr>
        <w:lastRenderedPageBreak/>
        <w:t>n</w:t>
      </w:r>
      <w:r>
        <w:rPr>
          <w:iCs/>
          <w:color w:val="000000"/>
          <w:sz w:val="28"/>
          <w:szCs w:val="28"/>
        </w:rPr>
        <w:t xml:space="preserve"> – </w:t>
      </w:r>
      <w:r w:rsidRPr="007B2F64">
        <w:rPr>
          <w:iCs/>
          <w:color w:val="000000"/>
          <w:sz w:val="28"/>
          <w:szCs w:val="28"/>
        </w:rPr>
        <w:t>частота вращения шпинделя, об</w:t>
      </w:r>
      <w:r>
        <w:rPr>
          <w:iCs/>
          <w:color w:val="000000"/>
          <w:sz w:val="28"/>
          <w:szCs w:val="28"/>
        </w:rPr>
        <w:t>/мин</w:t>
      </w:r>
      <w:r w:rsidRPr="007B2F64">
        <w:rPr>
          <w:iCs/>
          <w:color w:val="000000"/>
          <w:sz w:val="28"/>
          <w:szCs w:val="28"/>
        </w:rPr>
        <w:t>.</w:t>
      </w:r>
    </w:p>
    <w:p w:rsidR="003972E3" w:rsidRPr="007B2F64" w:rsidRDefault="003972E3" w:rsidP="003972E3">
      <w:pPr>
        <w:pStyle w:val="afe"/>
        <w:spacing w:before="0" w:beforeAutospacing="0" w:after="0" w:afterAutospacing="0" w:line="360" w:lineRule="auto"/>
        <w:rPr>
          <w:iCs/>
          <w:color w:val="000000"/>
        </w:rPr>
      </w:pPr>
      <w:r w:rsidRPr="007B2F64">
        <w:rPr>
          <w:iCs/>
          <w:color w:val="000000"/>
          <w:position w:val="-28"/>
        </w:rPr>
        <w:object w:dxaOrig="4120" w:dyaOrig="720">
          <v:shape id="_x0000_i1027" type="#_x0000_t75" style="width:206.65pt;height:37.4pt" o:ole="">
            <v:imagedata r:id="rId14" o:title=""/>
          </v:shape>
          <o:OLEObject Type="Embed" ProgID="Equation.DSMT4" ShapeID="_x0000_i1027" DrawAspect="Content" ObjectID="_1672403245" r:id="rId15"/>
        </w:object>
      </w:r>
    </w:p>
    <w:p w:rsidR="003972E3" w:rsidRPr="008125B7" w:rsidRDefault="003972E3" w:rsidP="003972E3">
      <w:pPr>
        <w:shd w:val="clear" w:color="auto" w:fill="FFFFFF"/>
        <w:rPr>
          <w:szCs w:val="28"/>
        </w:rPr>
      </w:pPr>
      <w:r w:rsidRPr="008125B7">
        <w:rPr>
          <w:color w:val="000000"/>
          <w:szCs w:val="28"/>
        </w:rPr>
        <w:t>Расчеты в общем случае должны содержать:</w:t>
      </w:r>
    </w:p>
    <w:p w:rsidR="003972E3" w:rsidRPr="008125B7" w:rsidRDefault="003972E3" w:rsidP="003972E3">
      <w:pPr>
        <w:shd w:val="clear" w:color="auto" w:fill="FFFFFF"/>
        <w:tabs>
          <w:tab w:val="left" w:pos="494"/>
        </w:tabs>
        <w:rPr>
          <w:color w:val="000000"/>
          <w:szCs w:val="28"/>
        </w:rPr>
      </w:pPr>
      <w:r>
        <w:rPr>
          <w:color w:val="000000"/>
          <w:szCs w:val="28"/>
        </w:rPr>
        <w:t xml:space="preserve">- </w:t>
      </w:r>
      <w:r w:rsidRPr="008125B7">
        <w:rPr>
          <w:color w:val="000000"/>
          <w:szCs w:val="28"/>
        </w:rPr>
        <w:t>задачу расчета (с указанием, что требуется определить при расчете);</w:t>
      </w:r>
    </w:p>
    <w:p w:rsidR="003972E3" w:rsidRPr="008125B7" w:rsidRDefault="003972E3" w:rsidP="003972E3">
      <w:pPr>
        <w:shd w:val="clear" w:color="auto" w:fill="FFFFFF"/>
        <w:tabs>
          <w:tab w:val="left" w:pos="494"/>
        </w:tabs>
        <w:rPr>
          <w:color w:val="000000"/>
          <w:szCs w:val="28"/>
        </w:rPr>
      </w:pPr>
      <w:r>
        <w:rPr>
          <w:color w:val="000000"/>
          <w:szCs w:val="28"/>
        </w:rPr>
        <w:t xml:space="preserve">- </w:t>
      </w:r>
      <w:r w:rsidRPr="008125B7">
        <w:rPr>
          <w:color w:val="000000"/>
          <w:szCs w:val="28"/>
        </w:rPr>
        <w:t>эскиз или схему рассчитываемого изделия (выпол</w:t>
      </w:r>
      <w:r>
        <w:rPr>
          <w:color w:val="000000"/>
          <w:szCs w:val="28"/>
        </w:rPr>
        <w:t>няется</w:t>
      </w:r>
      <w:r w:rsidRPr="008125B7">
        <w:rPr>
          <w:color w:val="000000"/>
          <w:szCs w:val="28"/>
        </w:rPr>
        <w:t xml:space="preserve"> в </w:t>
      </w:r>
      <w:proofErr w:type="spellStart"/>
      <w:r w:rsidRPr="008125B7">
        <w:rPr>
          <w:color w:val="000000"/>
          <w:szCs w:val="28"/>
        </w:rPr>
        <w:t>произвольноммасштабе</w:t>
      </w:r>
      <w:proofErr w:type="spellEnd"/>
      <w:r w:rsidRPr="008125B7">
        <w:rPr>
          <w:color w:val="000000"/>
          <w:szCs w:val="28"/>
        </w:rPr>
        <w:t>, обеспечивающем четкое представление о рассчитываемом изделии);</w:t>
      </w:r>
    </w:p>
    <w:p w:rsidR="003972E3" w:rsidRPr="008125B7" w:rsidRDefault="003972E3" w:rsidP="003972E3">
      <w:pPr>
        <w:shd w:val="clear" w:color="auto" w:fill="FFFFFF"/>
        <w:tabs>
          <w:tab w:val="left" w:pos="494"/>
        </w:tabs>
        <w:rPr>
          <w:color w:val="000000"/>
          <w:szCs w:val="28"/>
        </w:rPr>
      </w:pPr>
      <w:r>
        <w:rPr>
          <w:color w:val="000000"/>
          <w:szCs w:val="28"/>
        </w:rPr>
        <w:t xml:space="preserve">- </w:t>
      </w:r>
      <w:r w:rsidRPr="008125B7">
        <w:rPr>
          <w:color w:val="000000"/>
          <w:szCs w:val="28"/>
        </w:rPr>
        <w:t>данные для расчета;</w:t>
      </w:r>
    </w:p>
    <w:p w:rsidR="003972E3" w:rsidRPr="008125B7" w:rsidRDefault="003972E3" w:rsidP="003972E3">
      <w:pPr>
        <w:shd w:val="clear" w:color="auto" w:fill="FFFFFF"/>
        <w:tabs>
          <w:tab w:val="left" w:pos="557"/>
        </w:tabs>
        <w:rPr>
          <w:color w:val="000000"/>
          <w:szCs w:val="28"/>
        </w:rPr>
      </w:pPr>
      <w:r>
        <w:rPr>
          <w:color w:val="000000"/>
          <w:szCs w:val="28"/>
        </w:rPr>
        <w:t xml:space="preserve">- </w:t>
      </w:r>
      <w:r w:rsidRPr="008125B7">
        <w:rPr>
          <w:color w:val="000000"/>
          <w:szCs w:val="28"/>
        </w:rPr>
        <w:t>расчеты (для выбора основных параметров);</w:t>
      </w:r>
    </w:p>
    <w:p w:rsidR="00E41EC9" w:rsidRPr="008125B7" w:rsidRDefault="003972E3" w:rsidP="003972E3">
      <w:pPr>
        <w:shd w:val="clear" w:color="auto" w:fill="FFFFFF"/>
        <w:tabs>
          <w:tab w:val="left" w:pos="557"/>
        </w:tabs>
        <w:rPr>
          <w:color w:val="000000"/>
          <w:szCs w:val="28"/>
        </w:rPr>
      </w:pPr>
      <w:r>
        <w:rPr>
          <w:color w:val="000000"/>
          <w:szCs w:val="28"/>
        </w:rPr>
        <w:t xml:space="preserve">- </w:t>
      </w:r>
      <w:r w:rsidRPr="008125B7">
        <w:rPr>
          <w:color w:val="000000"/>
          <w:szCs w:val="28"/>
        </w:rPr>
        <w:t>заключение (с выводами по полученным результатам).</w:t>
      </w:r>
    </w:p>
    <w:p w:rsidR="00403B3C" w:rsidRPr="007B2F64" w:rsidRDefault="00403B3C" w:rsidP="00A10ED7">
      <w:pPr>
        <w:shd w:val="clear" w:color="auto" w:fill="FFFFFF"/>
        <w:ind w:firstLine="720"/>
        <w:rPr>
          <w:color w:val="000000"/>
        </w:rPr>
      </w:pPr>
    </w:p>
    <w:p w:rsidR="00FA3A4D" w:rsidRPr="007B2F64" w:rsidRDefault="00FA3A4D" w:rsidP="001301BF">
      <w:pPr>
        <w:pStyle w:val="30"/>
      </w:pPr>
      <w:bookmarkStart w:id="29" w:name="_Toc20087331"/>
      <w:r w:rsidRPr="007B2F64">
        <w:t>Терминология и условные обозначения</w:t>
      </w:r>
      <w:bookmarkEnd w:id="29"/>
    </w:p>
    <w:p w:rsidR="003972E3" w:rsidRDefault="003972E3" w:rsidP="003972E3">
      <w:pPr>
        <w:pStyle w:val="a1"/>
        <w:ind w:left="0"/>
        <w:rPr>
          <w:color w:val="000000"/>
          <w:szCs w:val="28"/>
        </w:rPr>
      </w:pPr>
      <w:r w:rsidRPr="007B2F64">
        <w:rPr>
          <w:color w:val="000000"/>
        </w:rPr>
        <w:t xml:space="preserve">В </w:t>
      </w:r>
      <w:r>
        <w:rPr>
          <w:color w:val="000000"/>
        </w:rPr>
        <w:t xml:space="preserve">РПЗ </w:t>
      </w:r>
      <w:r w:rsidRPr="007B2F64">
        <w:rPr>
          <w:color w:val="000000"/>
        </w:rPr>
        <w:t>должны применяться научно-технические термины, обозначения и определения, установленные соответствующими стандартами, а при их отсутствии</w:t>
      </w:r>
      <w:r>
        <w:rPr>
          <w:color w:val="000000"/>
        </w:rPr>
        <w:t xml:space="preserve"> – </w:t>
      </w:r>
      <w:r w:rsidRPr="007B2F64">
        <w:rPr>
          <w:color w:val="000000"/>
        </w:rPr>
        <w:t>общепринятые в научно-технической литературе.</w:t>
      </w:r>
      <w:r w:rsidRPr="007B2F64">
        <w:rPr>
          <w:color w:val="000000"/>
          <w:szCs w:val="28"/>
        </w:rPr>
        <w:t xml:space="preserve"> По всему тексту РПЗ следует соблюдать единство терминологии. Условные обозначения механических, химических, математических и других величин должны быть тождественны во всех разделах записки. Перед обозначением па</w:t>
      </w:r>
      <w:r w:rsidRPr="007B2F64">
        <w:rPr>
          <w:color w:val="000000"/>
          <w:spacing w:val="-2"/>
          <w:szCs w:val="28"/>
        </w:rPr>
        <w:t xml:space="preserve">раметра дается его пояснение, </w:t>
      </w:r>
      <w:proofErr w:type="gramStart"/>
      <w:r w:rsidRPr="007B2F64">
        <w:rPr>
          <w:color w:val="000000"/>
          <w:spacing w:val="-2"/>
          <w:szCs w:val="28"/>
        </w:rPr>
        <w:t>например</w:t>
      </w:r>
      <w:proofErr w:type="gramEnd"/>
      <w:r w:rsidRPr="007B2F64">
        <w:rPr>
          <w:color w:val="000000"/>
          <w:spacing w:val="-2"/>
          <w:szCs w:val="28"/>
        </w:rPr>
        <w:t xml:space="preserve"> «предел прочности при </w:t>
      </w:r>
      <w:proofErr w:type="spellStart"/>
      <w:r w:rsidRPr="007B2F64">
        <w:rPr>
          <w:color w:val="000000"/>
          <w:spacing w:val="-2"/>
          <w:szCs w:val="28"/>
        </w:rPr>
        <w:t>растяжении</w:t>
      </w:r>
      <w:r w:rsidRPr="007B2F64">
        <w:rPr>
          <w:color w:val="000000"/>
          <w:szCs w:val="28"/>
        </w:rPr>
        <w:t>σ</w:t>
      </w:r>
      <w:r w:rsidRPr="007B2F64">
        <w:rPr>
          <w:color w:val="000000"/>
          <w:szCs w:val="28"/>
          <w:vertAlign w:val="subscript"/>
        </w:rPr>
        <w:t>в</w:t>
      </w:r>
      <w:proofErr w:type="spellEnd"/>
      <w:r w:rsidRPr="007B2F64">
        <w:rPr>
          <w:color w:val="000000"/>
          <w:szCs w:val="28"/>
        </w:rPr>
        <w:t>».</w:t>
      </w:r>
    </w:p>
    <w:p w:rsidR="003972E3" w:rsidRPr="007B2F64" w:rsidRDefault="003972E3" w:rsidP="003972E3">
      <w:pPr>
        <w:pStyle w:val="a1"/>
        <w:ind w:left="0"/>
        <w:rPr>
          <w:color w:val="000000"/>
        </w:rPr>
      </w:pPr>
      <w:r w:rsidRPr="007B2F64">
        <w:rPr>
          <w:color w:val="000000"/>
          <w:szCs w:val="28"/>
        </w:rPr>
        <w:t xml:space="preserve">Наименования предприятий </w:t>
      </w:r>
      <w:r>
        <w:rPr>
          <w:color w:val="000000"/>
          <w:szCs w:val="28"/>
        </w:rPr>
        <w:t>приводятся</w:t>
      </w:r>
      <w:r w:rsidRPr="007B2F64">
        <w:rPr>
          <w:color w:val="000000"/>
          <w:szCs w:val="28"/>
        </w:rPr>
        <w:t xml:space="preserve"> в кавычках и не склоняют</w:t>
      </w:r>
      <w:r>
        <w:rPr>
          <w:color w:val="000000"/>
          <w:szCs w:val="28"/>
        </w:rPr>
        <w:t>ся</w:t>
      </w:r>
      <w:r w:rsidRPr="007B2F64">
        <w:rPr>
          <w:color w:val="000000"/>
          <w:szCs w:val="28"/>
        </w:rPr>
        <w:t xml:space="preserve">, </w:t>
      </w:r>
      <w:proofErr w:type="gramStart"/>
      <w:r w:rsidRPr="007B2F64">
        <w:rPr>
          <w:color w:val="000000"/>
          <w:szCs w:val="28"/>
        </w:rPr>
        <w:t>например</w:t>
      </w:r>
      <w:proofErr w:type="gramEnd"/>
      <w:r w:rsidRPr="007B2F64">
        <w:rPr>
          <w:color w:val="000000"/>
          <w:szCs w:val="28"/>
        </w:rPr>
        <w:t xml:space="preserve"> завод </w:t>
      </w:r>
      <w:r>
        <w:rPr>
          <w:color w:val="000000"/>
          <w:szCs w:val="28"/>
        </w:rPr>
        <w:t>«</w:t>
      </w:r>
      <w:r w:rsidRPr="007B2F64">
        <w:rPr>
          <w:color w:val="000000"/>
          <w:szCs w:val="28"/>
        </w:rPr>
        <w:t>Гидроаппаратура</w:t>
      </w:r>
      <w:r>
        <w:rPr>
          <w:color w:val="000000"/>
          <w:szCs w:val="28"/>
        </w:rPr>
        <w:t>»</w:t>
      </w:r>
      <w:r w:rsidRPr="007B2F64">
        <w:rPr>
          <w:color w:val="000000"/>
          <w:szCs w:val="28"/>
        </w:rPr>
        <w:t xml:space="preserve">. Сокращенные наименования типа ВГТЗ, ГАЗ, ЭНИМС </w:t>
      </w:r>
      <w:r>
        <w:rPr>
          <w:color w:val="000000"/>
          <w:szCs w:val="28"/>
        </w:rPr>
        <w:t>приводятся</w:t>
      </w:r>
      <w:r w:rsidRPr="007B2F64">
        <w:rPr>
          <w:color w:val="000000"/>
          <w:szCs w:val="28"/>
        </w:rPr>
        <w:t xml:space="preserve"> без кавычек.</w:t>
      </w:r>
    </w:p>
    <w:p w:rsidR="003972E3" w:rsidRPr="007B2F64" w:rsidRDefault="003972E3" w:rsidP="003972E3">
      <w:pPr>
        <w:pStyle w:val="a1"/>
        <w:ind w:left="0"/>
        <w:rPr>
          <w:color w:val="000000"/>
        </w:rPr>
      </w:pPr>
      <w:r w:rsidRPr="007B2F64">
        <w:rPr>
          <w:color w:val="000000"/>
        </w:rPr>
        <w:t>В тексте РПЗ не допускается:</w:t>
      </w:r>
    </w:p>
    <w:p w:rsidR="003972E3" w:rsidRPr="007B2F64" w:rsidRDefault="003972E3" w:rsidP="003972E3">
      <w:pPr>
        <w:pStyle w:val="a1"/>
        <w:ind w:left="0"/>
        <w:rPr>
          <w:color w:val="000000"/>
          <w:spacing w:val="-2"/>
          <w:szCs w:val="28"/>
        </w:rPr>
      </w:pPr>
      <w:r w:rsidRPr="007B2F64">
        <w:rPr>
          <w:color w:val="000000"/>
        </w:rPr>
        <w:t>- применять индексы стандартов, технических условий и других документов без регистрационного номера</w:t>
      </w:r>
      <w:r>
        <w:rPr>
          <w:color w:val="000000"/>
        </w:rPr>
        <w:t>;</w:t>
      </w:r>
    </w:p>
    <w:p w:rsidR="003972E3" w:rsidRPr="007B2F64" w:rsidRDefault="003972E3" w:rsidP="003972E3">
      <w:pPr>
        <w:pStyle w:val="a1"/>
        <w:ind w:left="0"/>
        <w:rPr>
          <w:color w:val="000000"/>
        </w:rPr>
      </w:pPr>
      <w:r w:rsidRPr="007B2F64">
        <w:rPr>
          <w:color w:val="000000"/>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3972E3" w:rsidRPr="007B2F64" w:rsidRDefault="003972E3" w:rsidP="003972E3">
      <w:pPr>
        <w:pStyle w:val="a1"/>
        <w:ind w:left="0"/>
        <w:rPr>
          <w:color w:val="000000"/>
        </w:rPr>
      </w:pPr>
      <w:r w:rsidRPr="007B2F64">
        <w:rPr>
          <w:color w:val="000000"/>
        </w:rPr>
        <w:t>- применять произвольные словообразования;</w:t>
      </w:r>
    </w:p>
    <w:p w:rsidR="003972E3" w:rsidRPr="007B2F64" w:rsidRDefault="003972E3" w:rsidP="003972E3">
      <w:pPr>
        <w:pStyle w:val="a1"/>
        <w:ind w:left="0"/>
        <w:rPr>
          <w:color w:val="000000"/>
        </w:rPr>
      </w:pPr>
      <w:r w:rsidRPr="007B2F64">
        <w:rPr>
          <w:color w:val="000000"/>
        </w:rPr>
        <w:t>- применять сокращения слов, кроме установленных правилами русской орфографии и соответствующими государственными стандартами (перечень некоторых допускаемых сокращений слов приведен в таблице 1);</w:t>
      </w:r>
    </w:p>
    <w:p w:rsidR="003972E3" w:rsidRPr="007B2F64" w:rsidRDefault="003972E3" w:rsidP="003972E3">
      <w:pPr>
        <w:pStyle w:val="a1"/>
        <w:ind w:left="0"/>
        <w:rPr>
          <w:color w:val="000000"/>
          <w:spacing w:val="-2"/>
          <w:szCs w:val="28"/>
        </w:rPr>
      </w:pPr>
      <w:r w:rsidRPr="007B2F64">
        <w:rPr>
          <w:color w:val="000000"/>
        </w:rPr>
        <w:lastRenderedPageBreak/>
        <w:t>- сокращать обозначения единиц физических величин, если они употреб</w:t>
      </w:r>
      <w:r w:rsidRPr="007B2F64">
        <w:rPr>
          <w:color w:val="000000"/>
          <w:spacing w:val="-4"/>
          <w:szCs w:val="28"/>
        </w:rPr>
        <w:t>ляются без цифр, за исключением единиц физических величин в заголовках таб</w:t>
      </w:r>
      <w:r w:rsidRPr="007B2F64">
        <w:rPr>
          <w:color w:val="000000"/>
          <w:spacing w:val="-2"/>
          <w:szCs w:val="28"/>
        </w:rPr>
        <w:t>лиц и в расшифровках буквенных обозначений, входящих в формулы и рисунки</w:t>
      </w:r>
      <w:r>
        <w:rPr>
          <w:color w:val="000000"/>
          <w:spacing w:val="-2"/>
          <w:szCs w:val="28"/>
        </w:rPr>
        <w:t>.</w:t>
      </w:r>
    </w:p>
    <w:p w:rsidR="003972E3" w:rsidRDefault="003972E3" w:rsidP="003972E3">
      <w:pPr>
        <w:pStyle w:val="a1"/>
        <w:spacing w:line="360" w:lineRule="auto"/>
        <w:ind w:left="0"/>
        <w:rPr>
          <w:color w:val="000000"/>
        </w:rPr>
      </w:pPr>
    </w:p>
    <w:p w:rsidR="003972E3" w:rsidRPr="007B2F64" w:rsidRDefault="003972E3" w:rsidP="00D00F00">
      <w:pPr>
        <w:pStyle w:val="a1"/>
        <w:spacing w:line="360" w:lineRule="auto"/>
        <w:ind w:left="0" w:firstLine="0"/>
        <w:rPr>
          <w:color w:val="000000"/>
        </w:rPr>
      </w:pPr>
      <w:r>
        <w:rPr>
          <w:color w:val="000000"/>
        </w:rPr>
        <w:t>Таблица 1 – П</w:t>
      </w:r>
      <w:r w:rsidRPr="007B2F64">
        <w:rPr>
          <w:color w:val="000000"/>
        </w:rPr>
        <w:t>еречень некоторых допускаемых сокращений слов</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30"/>
        <w:gridCol w:w="1732"/>
        <w:gridCol w:w="3133"/>
        <w:gridCol w:w="1726"/>
      </w:tblGrid>
      <w:tr w:rsidR="003972E3" w:rsidRPr="000E4759" w:rsidTr="003972E3">
        <w:trPr>
          <w:jc w:val="center"/>
        </w:trPr>
        <w:tc>
          <w:tcPr>
            <w:tcW w:w="1575"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Полное наименование</w:t>
            </w:r>
          </w:p>
        </w:tc>
        <w:tc>
          <w:tcPr>
            <w:tcW w:w="900"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Сокращение</w:t>
            </w:r>
          </w:p>
        </w:tc>
        <w:tc>
          <w:tcPr>
            <w:tcW w:w="1628"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Полное наименование</w:t>
            </w:r>
          </w:p>
        </w:tc>
        <w:tc>
          <w:tcPr>
            <w:tcW w:w="897"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Сокращение</w:t>
            </w:r>
          </w:p>
        </w:tc>
      </w:tr>
      <w:tr w:rsidR="003972E3" w:rsidRPr="000E4759" w:rsidTr="003972E3">
        <w:trPr>
          <w:jc w:val="center"/>
        </w:trPr>
        <w:tc>
          <w:tcPr>
            <w:tcW w:w="1575"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Дубликат</w:t>
            </w:r>
          </w:p>
        </w:tc>
        <w:tc>
          <w:tcPr>
            <w:tcW w:w="900" w:type="pct"/>
            <w:vAlign w:val="center"/>
          </w:tcPr>
          <w:p w:rsidR="003972E3" w:rsidRPr="000E4759" w:rsidRDefault="003972E3" w:rsidP="002B4515">
            <w:pPr>
              <w:pStyle w:val="a1"/>
              <w:spacing w:line="240" w:lineRule="auto"/>
              <w:ind w:left="0" w:firstLine="0"/>
              <w:jc w:val="center"/>
              <w:rPr>
                <w:color w:val="000000"/>
              </w:rPr>
            </w:pPr>
            <w:proofErr w:type="spellStart"/>
            <w:r w:rsidRPr="000E4759">
              <w:rPr>
                <w:color w:val="000000"/>
              </w:rPr>
              <w:t>дубл</w:t>
            </w:r>
            <w:proofErr w:type="spellEnd"/>
            <w:r w:rsidRPr="000E4759">
              <w:rPr>
                <w:color w:val="000000"/>
              </w:rPr>
              <w:t>.</w:t>
            </w:r>
          </w:p>
        </w:tc>
        <w:tc>
          <w:tcPr>
            <w:tcW w:w="1628"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Страница</w:t>
            </w:r>
          </w:p>
        </w:tc>
        <w:tc>
          <w:tcPr>
            <w:tcW w:w="897"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стр.</w:t>
            </w:r>
          </w:p>
        </w:tc>
      </w:tr>
      <w:tr w:rsidR="003972E3" w:rsidRPr="000E4759" w:rsidTr="003972E3">
        <w:trPr>
          <w:jc w:val="center"/>
        </w:trPr>
        <w:tc>
          <w:tcPr>
            <w:tcW w:w="1575"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Отверстие</w:t>
            </w:r>
          </w:p>
        </w:tc>
        <w:tc>
          <w:tcPr>
            <w:tcW w:w="900"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отв.</w:t>
            </w:r>
          </w:p>
        </w:tc>
        <w:tc>
          <w:tcPr>
            <w:tcW w:w="1628"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Технические требования</w:t>
            </w:r>
          </w:p>
        </w:tc>
        <w:tc>
          <w:tcPr>
            <w:tcW w:w="897"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ТТ</w:t>
            </w:r>
          </w:p>
        </w:tc>
      </w:tr>
      <w:tr w:rsidR="003972E3" w:rsidRPr="000E4759" w:rsidTr="003972E3">
        <w:trPr>
          <w:jc w:val="center"/>
        </w:trPr>
        <w:tc>
          <w:tcPr>
            <w:tcW w:w="1575"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Отверстие центровое</w:t>
            </w:r>
          </w:p>
        </w:tc>
        <w:tc>
          <w:tcPr>
            <w:tcW w:w="900"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отв. центр.</w:t>
            </w:r>
          </w:p>
        </w:tc>
        <w:tc>
          <w:tcPr>
            <w:tcW w:w="1628"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Технические условия</w:t>
            </w:r>
          </w:p>
        </w:tc>
        <w:tc>
          <w:tcPr>
            <w:tcW w:w="897"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ТУ</w:t>
            </w:r>
          </w:p>
        </w:tc>
      </w:tr>
      <w:tr w:rsidR="003972E3" w:rsidRPr="000E4759" w:rsidTr="003972E3">
        <w:trPr>
          <w:jc w:val="center"/>
        </w:trPr>
        <w:tc>
          <w:tcPr>
            <w:tcW w:w="1575"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Позиция</w:t>
            </w:r>
          </w:p>
        </w:tc>
        <w:tc>
          <w:tcPr>
            <w:tcW w:w="900"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поз.</w:t>
            </w:r>
          </w:p>
        </w:tc>
        <w:tc>
          <w:tcPr>
            <w:tcW w:w="1628"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Техническое задание</w:t>
            </w:r>
          </w:p>
        </w:tc>
        <w:tc>
          <w:tcPr>
            <w:tcW w:w="897"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ТЗ</w:t>
            </w:r>
          </w:p>
        </w:tc>
      </w:tr>
      <w:tr w:rsidR="003972E3" w:rsidRPr="000E4759" w:rsidTr="003972E3">
        <w:trPr>
          <w:jc w:val="center"/>
        </w:trPr>
        <w:tc>
          <w:tcPr>
            <w:tcW w:w="1575"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Пункт</w:t>
            </w:r>
          </w:p>
        </w:tc>
        <w:tc>
          <w:tcPr>
            <w:tcW w:w="900"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п.</w:t>
            </w:r>
          </w:p>
        </w:tc>
        <w:tc>
          <w:tcPr>
            <w:tcW w:w="1628"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Ток высокой частоты</w:t>
            </w:r>
          </w:p>
        </w:tc>
        <w:tc>
          <w:tcPr>
            <w:tcW w:w="897"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ТВЧ</w:t>
            </w:r>
          </w:p>
        </w:tc>
      </w:tr>
      <w:tr w:rsidR="003972E3" w:rsidRPr="000E4759" w:rsidTr="003972E3">
        <w:trPr>
          <w:jc w:val="center"/>
        </w:trPr>
        <w:tc>
          <w:tcPr>
            <w:tcW w:w="1575"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Пункты</w:t>
            </w:r>
          </w:p>
        </w:tc>
        <w:tc>
          <w:tcPr>
            <w:tcW w:w="900" w:type="pct"/>
            <w:vAlign w:val="center"/>
          </w:tcPr>
          <w:p w:rsidR="003972E3" w:rsidRPr="000E4759" w:rsidRDefault="003972E3" w:rsidP="002B4515">
            <w:pPr>
              <w:pStyle w:val="a1"/>
              <w:spacing w:line="240" w:lineRule="auto"/>
              <w:ind w:left="0" w:firstLine="0"/>
              <w:jc w:val="center"/>
              <w:rPr>
                <w:color w:val="000000"/>
              </w:rPr>
            </w:pPr>
            <w:proofErr w:type="spellStart"/>
            <w:r w:rsidRPr="000E4759">
              <w:rPr>
                <w:color w:val="000000"/>
              </w:rPr>
              <w:t>п.п</w:t>
            </w:r>
            <w:proofErr w:type="spellEnd"/>
            <w:r w:rsidRPr="000E4759">
              <w:rPr>
                <w:color w:val="000000"/>
              </w:rPr>
              <w:t>.</w:t>
            </w:r>
          </w:p>
        </w:tc>
        <w:tc>
          <w:tcPr>
            <w:tcW w:w="1628"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Экземпляр</w:t>
            </w:r>
          </w:p>
        </w:tc>
        <w:tc>
          <w:tcPr>
            <w:tcW w:w="897" w:type="pct"/>
            <w:vAlign w:val="center"/>
          </w:tcPr>
          <w:p w:rsidR="003972E3" w:rsidRPr="000E4759" w:rsidRDefault="003972E3" w:rsidP="002B4515">
            <w:pPr>
              <w:pStyle w:val="a1"/>
              <w:spacing w:line="240" w:lineRule="auto"/>
              <w:ind w:left="0" w:firstLine="0"/>
              <w:jc w:val="center"/>
              <w:rPr>
                <w:color w:val="000000"/>
              </w:rPr>
            </w:pPr>
            <w:r w:rsidRPr="000E4759">
              <w:rPr>
                <w:color w:val="000000"/>
              </w:rPr>
              <w:t>экз.</w:t>
            </w:r>
          </w:p>
        </w:tc>
      </w:tr>
    </w:tbl>
    <w:p w:rsidR="003972E3" w:rsidRPr="00AB29D0" w:rsidRDefault="003972E3" w:rsidP="003972E3">
      <w:pPr>
        <w:pStyle w:val="a1"/>
        <w:ind w:left="0"/>
        <w:rPr>
          <w:color w:val="000000"/>
          <w:sz w:val="20"/>
          <w:szCs w:val="20"/>
        </w:rPr>
      </w:pPr>
    </w:p>
    <w:p w:rsidR="003972E3" w:rsidRDefault="003972E3" w:rsidP="003972E3">
      <w:pPr>
        <w:pStyle w:val="a1"/>
        <w:ind w:left="0"/>
        <w:rPr>
          <w:szCs w:val="28"/>
        </w:rPr>
      </w:pPr>
      <w:r w:rsidRPr="003472B9">
        <w:rPr>
          <w:color w:val="000000"/>
          <w:szCs w:val="28"/>
        </w:rPr>
        <w:t xml:space="preserve">В </w:t>
      </w:r>
      <w:r>
        <w:rPr>
          <w:color w:val="000000"/>
          <w:szCs w:val="28"/>
        </w:rPr>
        <w:t>РПЗ</w:t>
      </w:r>
      <w:r w:rsidRPr="003472B9">
        <w:rPr>
          <w:color w:val="000000"/>
          <w:szCs w:val="28"/>
        </w:rPr>
        <w:t xml:space="preserve"> следует применять стандартизованные единицы физических величин, их наименования и обозначения в соответствии с ГОСТ 8.417</w:t>
      </w:r>
      <w:r>
        <w:rPr>
          <w:color w:val="000000"/>
          <w:szCs w:val="28"/>
        </w:rPr>
        <w:t>-2002. Некоторые единицы системы СИ приведены в таблицах 2,3.</w:t>
      </w:r>
    </w:p>
    <w:p w:rsidR="003972E3" w:rsidRPr="00D6322E" w:rsidRDefault="003972E3" w:rsidP="003972E3">
      <w:pPr>
        <w:pStyle w:val="a1"/>
        <w:ind w:left="0"/>
        <w:rPr>
          <w:color w:val="000000"/>
          <w:szCs w:val="28"/>
        </w:rPr>
      </w:pPr>
      <w:r w:rsidRPr="00D6322E">
        <w:rPr>
          <w:szCs w:val="28"/>
        </w:rPr>
        <w:t xml:space="preserve">Производные единицы СИ, имеющие специальные наименования и обозначения, указаны в таблице </w:t>
      </w:r>
      <w:r>
        <w:rPr>
          <w:szCs w:val="28"/>
        </w:rPr>
        <w:t>4</w:t>
      </w:r>
      <w:r w:rsidRPr="00D6322E">
        <w:rPr>
          <w:szCs w:val="28"/>
        </w:rPr>
        <w:t>. Эти единицы также могут быть использованы для образования других производных единиц СИ</w:t>
      </w:r>
      <w:r>
        <w:rPr>
          <w:szCs w:val="28"/>
        </w:rPr>
        <w:t>.</w:t>
      </w:r>
    </w:p>
    <w:p w:rsidR="003972E3" w:rsidRDefault="003972E3" w:rsidP="003972E3">
      <w:pPr>
        <w:shd w:val="clear" w:color="auto" w:fill="FFFFFF"/>
      </w:pPr>
      <w:r>
        <w:t>Д</w:t>
      </w:r>
      <w:r w:rsidRPr="007B2F64">
        <w:t xml:space="preserve">опускается применять наравне с единицами </w:t>
      </w:r>
      <w:r>
        <w:t>СИ</w:t>
      </w:r>
      <w:r w:rsidRPr="007B2F64">
        <w:t xml:space="preserve"> единицы, не входящие в СИ, </w:t>
      </w:r>
      <w:r>
        <w:t>приведенные в таблице 5</w:t>
      </w:r>
      <w:r w:rsidRPr="007B2F64">
        <w:t xml:space="preserve">, а также некоторые получившие распространение кратные и дольные единицы и сочетания этих единиц с единицами </w:t>
      </w:r>
      <w:r>
        <w:t>СИ</w:t>
      </w:r>
      <w:r w:rsidRPr="007B2F64">
        <w:t>.</w:t>
      </w:r>
    </w:p>
    <w:p w:rsidR="003972E3" w:rsidRDefault="003972E3" w:rsidP="003972E3">
      <w:pPr>
        <w:shd w:val="clear" w:color="auto" w:fill="FFFFFF"/>
      </w:pPr>
    </w:p>
    <w:p w:rsidR="003972E3" w:rsidRPr="001607C2" w:rsidRDefault="003972E3" w:rsidP="00D00F00">
      <w:pPr>
        <w:shd w:val="clear" w:color="auto" w:fill="FFFFFF"/>
        <w:spacing w:line="360" w:lineRule="auto"/>
        <w:ind w:firstLine="0"/>
      </w:pPr>
      <w:r w:rsidRPr="00CB6CD3">
        <w:rPr>
          <w:iCs/>
          <w:color w:val="000000"/>
          <w:szCs w:val="28"/>
        </w:rPr>
        <w:t>Таблица 2</w:t>
      </w:r>
      <w:r>
        <w:rPr>
          <w:iCs/>
          <w:color w:val="000000"/>
          <w:szCs w:val="28"/>
        </w:rPr>
        <w:t xml:space="preserve"> – Некоторые о</w:t>
      </w:r>
      <w:r w:rsidRPr="00CB6CD3">
        <w:rPr>
          <w:bCs/>
          <w:color w:val="000000"/>
          <w:szCs w:val="28"/>
        </w:rPr>
        <w:t>сновные единицы</w:t>
      </w:r>
      <w:r>
        <w:rPr>
          <w:bCs/>
          <w:color w:val="000000"/>
          <w:szCs w:val="28"/>
        </w:rPr>
        <w:t xml:space="preserve"> СИ</w:t>
      </w:r>
      <w:r w:rsidRPr="00CB6CD3">
        <w:rPr>
          <w:bCs/>
          <w:color w:val="000000"/>
          <w:szCs w:val="28"/>
        </w:rPr>
        <w:t xml:space="preserve"> физических величин</w:t>
      </w:r>
    </w:p>
    <w:tbl>
      <w:tblPr>
        <w:tblW w:w="5000" w:type="pct"/>
        <w:jc w:val="center"/>
        <w:tblLayout w:type="fixed"/>
        <w:tblCellMar>
          <w:left w:w="40" w:type="dxa"/>
          <w:right w:w="40" w:type="dxa"/>
        </w:tblCellMar>
        <w:tblLook w:val="0000" w:firstRow="0" w:lastRow="0" w:firstColumn="0" w:lastColumn="0" w:noHBand="0" w:noVBand="0"/>
      </w:tblPr>
      <w:tblGrid>
        <w:gridCol w:w="3070"/>
        <w:gridCol w:w="1743"/>
        <w:gridCol w:w="3072"/>
        <w:gridCol w:w="1742"/>
      </w:tblGrid>
      <w:tr w:rsidR="003972E3" w:rsidRPr="007B2F64" w:rsidTr="003972E3">
        <w:trPr>
          <w:trHeight w:val="20"/>
          <w:jc w:val="center"/>
        </w:trPr>
        <w:tc>
          <w:tcPr>
            <w:tcW w:w="48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pacing w:line="240" w:lineRule="auto"/>
              <w:ind w:firstLine="0"/>
              <w:jc w:val="center"/>
              <w:rPr>
                <w:color w:val="000000"/>
                <w:szCs w:val="28"/>
              </w:rPr>
            </w:pPr>
            <w:r w:rsidRPr="007B2F64">
              <w:rPr>
                <w:color w:val="000000"/>
                <w:szCs w:val="28"/>
              </w:rPr>
              <w:t>Величина</w:t>
            </w:r>
          </w:p>
        </w:tc>
        <w:tc>
          <w:tcPr>
            <w:tcW w:w="48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Единица</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наименование</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обозначение</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наименование</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обозначение</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Длина</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1A187D" w:rsidRDefault="003972E3" w:rsidP="002B4515">
            <w:pPr>
              <w:shd w:val="clear" w:color="auto" w:fill="FFFFFF"/>
              <w:spacing w:line="240" w:lineRule="auto"/>
              <w:ind w:firstLine="0"/>
              <w:jc w:val="center"/>
              <w:rPr>
                <w:color w:val="000000"/>
                <w:szCs w:val="28"/>
                <w:lang w:val="en-US"/>
              </w:rPr>
            </w:pPr>
            <w:r>
              <w:rPr>
                <w:color w:val="000000"/>
                <w:szCs w:val="28"/>
                <w:lang w:val="en-US"/>
              </w:rPr>
              <w:t>L</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метр</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м</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Масса</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1A187D" w:rsidRDefault="003972E3" w:rsidP="002B4515">
            <w:pPr>
              <w:shd w:val="clear" w:color="auto" w:fill="FFFFFF"/>
              <w:spacing w:line="240" w:lineRule="auto"/>
              <w:ind w:firstLine="0"/>
              <w:jc w:val="center"/>
              <w:rPr>
                <w:color w:val="000000"/>
                <w:szCs w:val="28"/>
                <w:lang w:val="en-US"/>
              </w:rPr>
            </w:pPr>
            <w:r>
              <w:rPr>
                <w:color w:val="000000"/>
                <w:szCs w:val="28"/>
                <w:lang w:val="en-US"/>
              </w:rPr>
              <w:t>m</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килограмм</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кг</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Время</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1A187D" w:rsidRDefault="003972E3" w:rsidP="002B4515">
            <w:pPr>
              <w:shd w:val="clear" w:color="auto" w:fill="FFFFFF"/>
              <w:spacing w:line="240" w:lineRule="auto"/>
              <w:ind w:firstLine="0"/>
              <w:jc w:val="center"/>
              <w:rPr>
                <w:color w:val="000000"/>
                <w:szCs w:val="28"/>
                <w:lang w:val="en-US"/>
              </w:rPr>
            </w:pPr>
            <w:r>
              <w:rPr>
                <w:color w:val="000000"/>
                <w:szCs w:val="28"/>
                <w:lang w:val="en-US"/>
              </w:rPr>
              <w:t>T</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секунда</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с</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Pr>
                <w:color w:val="000000"/>
                <w:szCs w:val="28"/>
              </w:rPr>
              <w:t>Сила тока</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1A187D" w:rsidRDefault="003972E3" w:rsidP="002B4515">
            <w:pPr>
              <w:shd w:val="clear" w:color="auto" w:fill="FFFFFF"/>
              <w:spacing w:line="240" w:lineRule="auto"/>
              <w:ind w:firstLine="0"/>
              <w:jc w:val="center"/>
              <w:rPr>
                <w:color w:val="000000"/>
                <w:szCs w:val="28"/>
                <w:lang w:val="en-US"/>
              </w:rPr>
            </w:pPr>
            <w:r>
              <w:rPr>
                <w:color w:val="000000"/>
                <w:szCs w:val="28"/>
                <w:lang w:val="en-US"/>
              </w:rPr>
              <w:t>I</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Pr>
                <w:color w:val="000000"/>
                <w:szCs w:val="28"/>
              </w:rPr>
              <w:t>Ампер</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Pr>
                <w:color w:val="000000"/>
                <w:szCs w:val="28"/>
              </w:rPr>
              <w:t>А</w:t>
            </w:r>
          </w:p>
        </w:tc>
      </w:tr>
      <w:tr w:rsidR="003972E3" w:rsidRPr="007B2F64" w:rsidTr="003972E3">
        <w:trPr>
          <w:trHeight w:val="20"/>
          <w:jc w:val="center"/>
        </w:trPr>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CB6CD3" w:rsidRDefault="003972E3" w:rsidP="002B4515">
            <w:pPr>
              <w:shd w:val="clear" w:color="auto" w:fill="FFFFFF"/>
              <w:spacing w:line="240" w:lineRule="auto"/>
              <w:ind w:firstLine="0"/>
              <w:jc w:val="center"/>
              <w:rPr>
                <w:color w:val="000000"/>
                <w:szCs w:val="28"/>
              </w:rPr>
            </w:pPr>
            <w:r>
              <w:rPr>
                <w:color w:val="000000"/>
                <w:szCs w:val="28"/>
              </w:rPr>
              <w:t>Температура</w:t>
            </w:r>
          </w:p>
        </w:tc>
        <w:tc>
          <w:tcPr>
            <w:tcW w:w="1759"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Pr>
                <w:color w:val="000000"/>
                <w:szCs w:val="28"/>
              </w:rPr>
              <w:t>Θ</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Pr>
                <w:color w:val="000000"/>
                <w:szCs w:val="28"/>
              </w:rPr>
              <w:t>Кельвин</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Pr>
                <w:color w:val="000000"/>
                <w:szCs w:val="28"/>
              </w:rPr>
              <w:t>К</w:t>
            </w:r>
          </w:p>
        </w:tc>
      </w:tr>
    </w:tbl>
    <w:p w:rsidR="003972E3" w:rsidRDefault="003972E3" w:rsidP="003972E3">
      <w:pPr>
        <w:shd w:val="clear" w:color="auto" w:fill="FFFFFF"/>
        <w:spacing w:line="360" w:lineRule="auto"/>
        <w:rPr>
          <w:iCs/>
          <w:color w:val="000000"/>
          <w:szCs w:val="28"/>
        </w:rPr>
      </w:pPr>
    </w:p>
    <w:p w:rsidR="003972E3" w:rsidRPr="00CB6CD3" w:rsidRDefault="003972E3" w:rsidP="00D00F00">
      <w:pPr>
        <w:shd w:val="clear" w:color="auto" w:fill="FFFFFF"/>
        <w:spacing w:line="360" w:lineRule="auto"/>
        <w:ind w:firstLine="0"/>
        <w:rPr>
          <w:color w:val="000000"/>
          <w:szCs w:val="28"/>
        </w:rPr>
      </w:pPr>
      <w:r w:rsidRPr="00CB6CD3">
        <w:rPr>
          <w:iCs/>
          <w:color w:val="000000"/>
          <w:szCs w:val="28"/>
        </w:rPr>
        <w:t xml:space="preserve">Таблица </w:t>
      </w:r>
      <w:r>
        <w:rPr>
          <w:iCs/>
          <w:color w:val="000000"/>
          <w:szCs w:val="28"/>
        </w:rPr>
        <w:t xml:space="preserve">3 – </w:t>
      </w:r>
      <w:r>
        <w:t>Примеры производных единиц СИ</w:t>
      </w:r>
    </w:p>
    <w:tbl>
      <w:tblPr>
        <w:tblW w:w="5000" w:type="pct"/>
        <w:jc w:val="center"/>
        <w:tblLayout w:type="fixed"/>
        <w:tblCellMar>
          <w:left w:w="40" w:type="dxa"/>
          <w:right w:w="40" w:type="dxa"/>
        </w:tblCellMar>
        <w:tblLook w:val="0000" w:firstRow="0" w:lastRow="0" w:firstColumn="0" w:lastColumn="0" w:noHBand="0" w:noVBand="0"/>
      </w:tblPr>
      <w:tblGrid>
        <w:gridCol w:w="3071"/>
        <w:gridCol w:w="4814"/>
        <w:gridCol w:w="1742"/>
      </w:tblGrid>
      <w:tr w:rsidR="003972E3" w:rsidRPr="007B2F64" w:rsidTr="002B4515">
        <w:trPr>
          <w:trHeight w:val="20"/>
          <w:jc w:val="center"/>
        </w:trPr>
        <w:tc>
          <w:tcPr>
            <w:tcW w:w="30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Величина</w:t>
            </w:r>
          </w:p>
        </w:tc>
        <w:tc>
          <w:tcPr>
            <w:tcW w:w="6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Единица</w:t>
            </w:r>
          </w:p>
        </w:tc>
      </w:tr>
      <w:tr w:rsidR="003972E3" w:rsidRPr="007B2F64" w:rsidTr="002B4515">
        <w:trPr>
          <w:trHeight w:val="20"/>
          <w:jc w:val="center"/>
        </w:trPr>
        <w:tc>
          <w:tcPr>
            <w:tcW w:w="30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наименование</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обозначение</w:t>
            </w:r>
          </w:p>
        </w:tc>
      </w:tr>
      <w:tr w:rsidR="003972E3" w:rsidRPr="007B2F64" w:rsidTr="002B4515">
        <w:trPr>
          <w:trHeight w:val="20"/>
          <w:jc w:val="center"/>
        </w:trPr>
        <w:tc>
          <w:tcPr>
            <w:tcW w:w="307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Площадь</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квадратный метр</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м</w:t>
            </w:r>
            <w:r w:rsidRPr="007B2F64">
              <w:rPr>
                <w:color w:val="000000"/>
                <w:szCs w:val="28"/>
                <w:vertAlign w:val="superscript"/>
              </w:rPr>
              <w:t>2</w:t>
            </w:r>
          </w:p>
        </w:tc>
      </w:tr>
      <w:tr w:rsidR="003972E3" w:rsidRPr="007B2F64" w:rsidTr="002B4515">
        <w:trPr>
          <w:trHeight w:val="20"/>
          <w:jc w:val="center"/>
        </w:trPr>
        <w:tc>
          <w:tcPr>
            <w:tcW w:w="307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Pr>
                <w:color w:val="000000"/>
                <w:szCs w:val="28"/>
              </w:rPr>
              <w:t>О</w:t>
            </w:r>
            <w:r w:rsidRPr="007B2F64">
              <w:rPr>
                <w:color w:val="000000"/>
                <w:szCs w:val="28"/>
              </w:rPr>
              <w:t>бъем</w:t>
            </w:r>
            <w:r>
              <w:rPr>
                <w:color w:val="000000"/>
                <w:szCs w:val="28"/>
              </w:rPr>
              <w:t>, вместимость</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кубический метр</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м</w:t>
            </w:r>
            <w:r w:rsidRPr="007B2F64">
              <w:rPr>
                <w:color w:val="000000"/>
                <w:szCs w:val="28"/>
                <w:vertAlign w:val="superscript"/>
              </w:rPr>
              <w:t>3</w:t>
            </w:r>
          </w:p>
        </w:tc>
      </w:tr>
      <w:tr w:rsidR="003972E3" w:rsidRPr="007B2F64" w:rsidTr="002B4515">
        <w:trPr>
          <w:trHeight w:val="20"/>
          <w:jc w:val="center"/>
        </w:trPr>
        <w:tc>
          <w:tcPr>
            <w:tcW w:w="307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Скорость (линейная</w:t>
            </w:r>
            <w:r>
              <w:rPr>
                <w:color w:val="000000"/>
                <w:szCs w:val="28"/>
              </w:rPr>
              <w:t>)</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метр в секунду</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м/с</w:t>
            </w:r>
          </w:p>
        </w:tc>
      </w:tr>
    </w:tbl>
    <w:p w:rsidR="002B4515" w:rsidRDefault="002B4515" w:rsidP="00D00F00">
      <w:pPr>
        <w:ind w:firstLine="0"/>
      </w:pPr>
      <w:r>
        <w:lastRenderedPageBreak/>
        <w:t xml:space="preserve">Продолжение </w:t>
      </w:r>
      <w:r w:rsidR="00D00F00">
        <w:t>таблицы</w:t>
      </w:r>
      <w:r>
        <w:t xml:space="preserve"> </w:t>
      </w:r>
      <w:r w:rsidR="00D00F00">
        <w:t>3</w:t>
      </w:r>
    </w:p>
    <w:tbl>
      <w:tblPr>
        <w:tblW w:w="5000" w:type="pct"/>
        <w:jc w:val="center"/>
        <w:tblLayout w:type="fixed"/>
        <w:tblCellMar>
          <w:left w:w="40" w:type="dxa"/>
          <w:right w:w="40" w:type="dxa"/>
        </w:tblCellMar>
        <w:tblLook w:val="0000" w:firstRow="0" w:lastRow="0" w:firstColumn="0" w:lastColumn="0" w:noHBand="0" w:noVBand="0"/>
      </w:tblPr>
      <w:tblGrid>
        <w:gridCol w:w="3071"/>
        <w:gridCol w:w="4814"/>
        <w:gridCol w:w="1742"/>
      </w:tblGrid>
      <w:tr w:rsidR="003972E3" w:rsidRPr="00592364" w:rsidTr="002B4515">
        <w:trPr>
          <w:trHeight w:val="20"/>
          <w:jc w:val="center"/>
        </w:trPr>
        <w:tc>
          <w:tcPr>
            <w:tcW w:w="307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027C5" w:rsidRDefault="003972E3" w:rsidP="002B4515">
            <w:pPr>
              <w:shd w:val="clear" w:color="auto" w:fill="FFFFFF"/>
              <w:spacing w:line="240" w:lineRule="auto"/>
              <w:ind w:firstLine="0"/>
              <w:jc w:val="center"/>
              <w:rPr>
                <w:color w:val="000000"/>
                <w:szCs w:val="28"/>
              </w:rPr>
            </w:pPr>
            <w:r w:rsidRPr="00592364">
              <w:rPr>
                <w:szCs w:val="28"/>
              </w:rPr>
              <w:t>Ускорение</w:t>
            </w:r>
            <w:r w:rsidRPr="007B2F64">
              <w:rPr>
                <w:color w:val="000000"/>
                <w:szCs w:val="28"/>
              </w:rPr>
              <w:t xml:space="preserve"> (линейн</w:t>
            </w:r>
            <w:r>
              <w:rPr>
                <w:color w:val="000000"/>
                <w:szCs w:val="28"/>
              </w:rPr>
              <w:t>ое)</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92364" w:rsidRDefault="003972E3" w:rsidP="002B4515">
            <w:pPr>
              <w:shd w:val="clear" w:color="auto" w:fill="FFFFFF"/>
              <w:spacing w:line="240" w:lineRule="auto"/>
              <w:ind w:firstLine="0"/>
              <w:jc w:val="center"/>
              <w:rPr>
                <w:color w:val="000000"/>
                <w:szCs w:val="28"/>
              </w:rPr>
            </w:pPr>
            <w:r w:rsidRPr="00592364">
              <w:rPr>
                <w:szCs w:val="28"/>
              </w:rPr>
              <w:t>метр на секунду в квадрате</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92364" w:rsidRDefault="003972E3" w:rsidP="002B4515">
            <w:pPr>
              <w:shd w:val="clear" w:color="auto" w:fill="FFFFFF"/>
              <w:spacing w:line="240" w:lineRule="auto"/>
              <w:ind w:firstLine="0"/>
              <w:jc w:val="center"/>
              <w:rPr>
                <w:color w:val="000000"/>
                <w:szCs w:val="28"/>
              </w:rPr>
            </w:pPr>
            <w:r w:rsidRPr="00592364">
              <w:rPr>
                <w:szCs w:val="28"/>
              </w:rPr>
              <w:t>м/с</w:t>
            </w:r>
            <w:r w:rsidRPr="00592364">
              <w:rPr>
                <w:szCs w:val="28"/>
                <w:vertAlign w:val="superscript"/>
              </w:rPr>
              <w:t>2</w:t>
            </w:r>
          </w:p>
        </w:tc>
      </w:tr>
      <w:tr w:rsidR="003972E3" w:rsidRPr="007B2F64" w:rsidTr="002B4515">
        <w:trPr>
          <w:trHeight w:val="20"/>
          <w:jc w:val="center"/>
        </w:trPr>
        <w:tc>
          <w:tcPr>
            <w:tcW w:w="307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Плотность</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килограмм на кубический метр</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кг/м</w:t>
            </w:r>
            <w:r w:rsidRPr="007B2F64">
              <w:rPr>
                <w:color w:val="000000"/>
                <w:szCs w:val="28"/>
                <w:vertAlign w:val="superscript"/>
              </w:rPr>
              <w:t>3</w:t>
            </w:r>
          </w:p>
        </w:tc>
      </w:tr>
      <w:tr w:rsidR="003972E3" w:rsidRPr="007B2F64" w:rsidTr="002B4515">
        <w:trPr>
          <w:trHeight w:val="20"/>
          <w:jc w:val="center"/>
        </w:trPr>
        <w:tc>
          <w:tcPr>
            <w:tcW w:w="307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Частота вращения</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 xml:space="preserve">секунда в </w:t>
            </w:r>
            <w:proofErr w:type="spellStart"/>
            <w:r w:rsidRPr="007B2F64">
              <w:rPr>
                <w:color w:val="000000"/>
                <w:szCs w:val="28"/>
              </w:rPr>
              <w:t>минуспервой</w:t>
            </w:r>
            <w:proofErr w:type="spellEnd"/>
            <w:r w:rsidRPr="007B2F64">
              <w:rPr>
                <w:color w:val="000000"/>
                <w:szCs w:val="28"/>
              </w:rPr>
              <w:t xml:space="preserve"> степени</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2B4515">
            <w:pPr>
              <w:shd w:val="clear" w:color="auto" w:fill="FFFFFF"/>
              <w:spacing w:line="240" w:lineRule="auto"/>
              <w:ind w:firstLine="0"/>
              <w:jc w:val="center"/>
              <w:rPr>
                <w:color w:val="000000"/>
                <w:szCs w:val="28"/>
              </w:rPr>
            </w:pPr>
            <w:r w:rsidRPr="007B2F64">
              <w:rPr>
                <w:color w:val="000000"/>
                <w:szCs w:val="28"/>
              </w:rPr>
              <w:t>с</w:t>
            </w:r>
            <w:r w:rsidRPr="007B2F64">
              <w:rPr>
                <w:color w:val="000000"/>
                <w:szCs w:val="28"/>
                <w:vertAlign w:val="superscript"/>
              </w:rPr>
              <w:t>-1</w:t>
            </w:r>
          </w:p>
        </w:tc>
      </w:tr>
    </w:tbl>
    <w:p w:rsidR="003972E3" w:rsidRDefault="003972E3" w:rsidP="003972E3">
      <w:pPr>
        <w:shd w:val="clear" w:color="auto" w:fill="FFFFFF"/>
        <w:rPr>
          <w:iCs/>
          <w:color w:val="000000"/>
          <w:szCs w:val="28"/>
        </w:rPr>
      </w:pPr>
    </w:p>
    <w:p w:rsidR="003972E3" w:rsidRPr="001607C2" w:rsidRDefault="003972E3" w:rsidP="00D00F00">
      <w:pPr>
        <w:shd w:val="clear" w:color="auto" w:fill="FFFFFF"/>
        <w:ind w:firstLine="0"/>
        <w:rPr>
          <w:szCs w:val="28"/>
        </w:rPr>
      </w:pPr>
      <w:r w:rsidRPr="00CB6CD3">
        <w:rPr>
          <w:iCs/>
          <w:color w:val="000000"/>
          <w:szCs w:val="28"/>
        </w:rPr>
        <w:t xml:space="preserve">Таблица </w:t>
      </w:r>
      <w:r>
        <w:rPr>
          <w:iCs/>
          <w:color w:val="000000"/>
          <w:szCs w:val="28"/>
        </w:rPr>
        <w:t xml:space="preserve">4 – </w:t>
      </w:r>
      <w:r>
        <w:rPr>
          <w:szCs w:val="28"/>
        </w:rPr>
        <w:t>Некоторые п</w:t>
      </w:r>
      <w:r w:rsidRPr="00D6322E">
        <w:rPr>
          <w:szCs w:val="28"/>
        </w:rPr>
        <w:t>роизводные единицы СИ, и</w:t>
      </w:r>
      <w:r>
        <w:rPr>
          <w:szCs w:val="28"/>
        </w:rPr>
        <w:t>меющие специальные наименования и обозначения</w:t>
      </w:r>
    </w:p>
    <w:tbl>
      <w:tblPr>
        <w:tblW w:w="5000" w:type="pct"/>
        <w:jc w:val="center"/>
        <w:tblCellMar>
          <w:left w:w="28" w:type="dxa"/>
          <w:right w:w="28" w:type="dxa"/>
        </w:tblCellMar>
        <w:tblLook w:val="0000" w:firstRow="0" w:lastRow="0" w:firstColumn="0" w:lastColumn="0" w:noHBand="0" w:noVBand="0"/>
      </w:tblPr>
      <w:tblGrid>
        <w:gridCol w:w="3692"/>
        <w:gridCol w:w="2051"/>
        <w:gridCol w:w="1235"/>
        <w:gridCol w:w="2649"/>
      </w:tblGrid>
      <w:tr w:rsidR="003972E3" w:rsidRPr="007B2F64"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D00F00">
            <w:pPr>
              <w:spacing w:line="240" w:lineRule="auto"/>
              <w:ind w:firstLine="0"/>
              <w:jc w:val="center"/>
              <w:rPr>
                <w:color w:val="000000"/>
                <w:szCs w:val="28"/>
              </w:rPr>
            </w:pPr>
            <w:r w:rsidRPr="007B2F64">
              <w:rPr>
                <w:color w:val="000000"/>
                <w:szCs w:val="28"/>
              </w:rPr>
              <w:t>Величина</w:t>
            </w:r>
          </w:p>
        </w:tc>
        <w:tc>
          <w:tcPr>
            <w:tcW w:w="3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D00F00">
            <w:pPr>
              <w:shd w:val="clear" w:color="auto" w:fill="FFFFFF"/>
              <w:spacing w:line="240" w:lineRule="auto"/>
              <w:ind w:firstLine="0"/>
              <w:jc w:val="center"/>
              <w:rPr>
                <w:color w:val="000000"/>
                <w:szCs w:val="28"/>
              </w:rPr>
            </w:pPr>
            <w:r w:rsidRPr="007B2F64">
              <w:rPr>
                <w:color w:val="000000"/>
                <w:szCs w:val="28"/>
              </w:rPr>
              <w:t>Единица</w:t>
            </w:r>
          </w:p>
        </w:tc>
        <w:tc>
          <w:tcPr>
            <w:tcW w:w="2668" w:type="dxa"/>
            <w:vMerge w:val="restart"/>
            <w:tcBorders>
              <w:top w:val="single" w:sz="4" w:space="0" w:color="auto"/>
              <w:left w:val="single" w:sz="4" w:space="0" w:color="auto"/>
              <w:right w:val="single" w:sz="4" w:space="0" w:color="auto"/>
            </w:tcBorders>
            <w:shd w:val="clear" w:color="auto" w:fill="FFFFFF"/>
            <w:vAlign w:val="center"/>
          </w:tcPr>
          <w:p w:rsidR="003972E3" w:rsidRPr="007B2F64" w:rsidRDefault="003972E3" w:rsidP="00D00F00">
            <w:pPr>
              <w:shd w:val="clear" w:color="auto" w:fill="FFFFFF"/>
              <w:spacing w:line="240" w:lineRule="auto"/>
              <w:ind w:firstLine="0"/>
              <w:jc w:val="center"/>
              <w:rPr>
                <w:color w:val="000000"/>
                <w:szCs w:val="28"/>
              </w:rPr>
            </w:pPr>
            <w:r w:rsidRPr="001B2B29">
              <w:rPr>
                <w:szCs w:val="28"/>
              </w:rPr>
              <w:t>Выражение через основные и производ</w:t>
            </w:r>
            <w:r>
              <w:rPr>
                <w:szCs w:val="28"/>
              </w:rPr>
              <w:t xml:space="preserve">ные </w:t>
            </w:r>
            <w:r w:rsidRPr="001B2B29">
              <w:rPr>
                <w:szCs w:val="28"/>
              </w:rPr>
              <w:t>единицы СИ</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наименование</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наименование</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proofErr w:type="spellStart"/>
            <w:r w:rsidRPr="004B5125">
              <w:rPr>
                <w:color w:val="000000"/>
                <w:szCs w:val="28"/>
              </w:rPr>
              <w:t>обозна</w:t>
            </w:r>
            <w:r>
              <w:rPr>
                <w:color w:val="000000"/>
                <w:szCs w:val="28"/>
              </w:rPr>
              <w:t>-</w:t>
            </w:r>
            <w:r w:rsidRPr="004B5125">
              <w:rPr>
                <w:color w:val="000000"/>
                <w:szCs w:val="28"/>
              </w:rPr>
              <w:t>чение</w:t>
            </w:r>
            <w:proofErr w:type="spellEnd"/>
          </w:p>
        </w:tc>
        <w:tc>
          <w:tcPr>
            <w:tcW w:w="2668" w:type="dxa"/>
            <w:vMerge/>
            <w:tcBorders>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1B2B29">
              <w:rPr>
                <w:szCs w:val="28"/>
              </w:rPr>
              <w:t>Температура Цельсия</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1B2B29">
              <w:rPr>
                <w:szCs w:val="28"/>
              </w:rPr>
              <w:t>градус Цельсия</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1B2B29">
              <w:rPr>
                <w:szCs w:val="28"/>
              </w:rPr>
              <w:t>°C</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szCs w:val="28"/>
              </w:rPr>
            </w:pPr>
            <w:r>
              <w:rPr>
                <w:szCs w:val="28"/>
              </w:rPr>
              <w:t>-</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Плоский угол</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радиан</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рад</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proofErr w:type="spellStart"/>
            <w:r>
              <w:rPr>
                <w:szCs w:val="28"/>
              </w:rPr>
              <w:t>м</w:t>
            </w:r>
            <w:r w:rsidRPr="004B5125">
              <w:rPr>
                <w:szCs w:val="28"/>
              </w:rPr>
              <w:t>·</w:t>
            </w:r>
            <w:r>
              <w:rPr>
                <w:szCs w:val="28"/>
              </w:rPr>
              <w:t>м</w:t>
            </w:r>
            <w:proofErr w:type="spellEnd"/>
            <w:r w:rsidRPr="004B5125">
              <w:rPr>
                <w:szCs w:val="28"/>
                <w:vertAlign w:val="superscript"/>
              </w:rPr>
              <w:t>–1</w:t>
            </w:r>
            <w:r w:rsidRPr="004B5125">
              <w:rPr>
                <w:szCs w:val="28"/>
              </w:rPr>
              <w:t>=1</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Частота</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Герц</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Гц</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Pr>
                <w:szCs w:val="28"/>
              </w:rPr>
              <w:t>с</w:t>
            </w:r>
            <w:r w:rsidRPr="004B5125">
              <w:rPr>
                <w:szCs w:val="28"/>
                <w:vertAlign w:val="superscript"/>
              </w:rPr>
              <w:t>–1</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Сила</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Ньютон</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Н</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proofErr w:type="spellStart"/>
            <w:r>
              <w:rPr>
                <w:szCs w:val="28"/>
              </w:rPr>
              <w:t>м</w:t>
            </w:r>
            <w:r w:rsidRPr="004B5125">
              <w:rPr>
                <w:szCs w:val="28"/>
              </w:rPr>
              <w:t>·</w:t>
            </w:r>
            <w:r>
              <w:rPr>
                <w:szCs w:val="28"/>
              </w:rPr>
              <w:t>кг</w:t>
            </w:r>
            <w:r w:rsidRPr="004B5125">
              <w:rPr>
                <w:szCs w:val="28"/>
              </w:rPr>
              <w:t>·</w:t>
            </w:r>
            <w:r>
              <w:rPr>
                <w:szCs w:val="28"/>
              </w:rPr>
              <w:t>с</w:t>
            </w:r>
            <w:proofErr w:type="spellEnd"/>
            <w:r w:rsidRPr="004B5125">
              <w:rPr>
                <w:szCs w:val="28"/>
                <w:vertAlign w:val="superscript"/>
              </w:rPr>
              <w:t>–2</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Давление</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Паскаль</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Па</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Pr>
                <w:szCs w:val="28"/>
              </w:rPr>
              <w:t>м</w:t>
            </w:r>
            <w:r w:rsidRPr="004B5125">
              <w:rPr>
                <w:szCs w:val="28"/>
                <w:vertAlign w:val="superscript"/>
              </w:rPr>
              <w:t>–1</w:t>
            </w:r>
            <w:r w:rsidRPr="004B5125">
              <w:rPr>
                <w:szCs w:val="28"/>
              </w:rPr>
              <w:t>·</w:t>
            </w:r>
            <w:r>
              <w:rPr>
                <w:szCs w:val="28"/>
              </w:rPr>
              <w:t>кг</w:t>
            </w:r>
            <w:r w:rsidRPr="004B5125">
              <w:rPr>
                <w:szCs w:val="28"/>
              </w:rPr>
              <w:t>·</w:t>
            </w:r>
            <w:r>
              <w:rPr>
                <w:szCs w:val="28"/>
              </w:rPr>
              <w:t>с</w:t>
            </w:r>
            <w:r w:rsidRPr="004B5125">
              <w:rPr>
                <w:szCs w:val="28"/>
                <w:vertAlign w:val="superscript"/>
              </w:rPr>
              <w:t>–2</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Энергия, работа</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Джоуль</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Дж</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Pr>
                <w:szCs w:val="28"/>
              </w:rPr>
              <w:t>м</w:t>
            </w:r>
            <w:r w:rsidRPr="004B5125">
              <w:rPr>
                <w:szCs w:val="28"/>
                <w:vertAlign w:val="superscript"/>
              </w:rPr>
              <w:t>2</w:t>
            </w:r>
            <w:r w:rsidRPr="004B5125">
              <w:rPr>
                <w:szCs w:val="28"/>
              </w:rPr>
              <w:t>·</w:t>
            </w:r>
            <w:r>
              <w:rPr>
                <w:szCs w:val="28"/>
              </w:rPr>
              <w:t>кг</w:t>
            </w:r>
            <w:r w:rsidRPr="004B5125">
              <w:rPr>
                <w:szCs w:val="28"/>
              </w:rPr>
              <w:t>·</w:t>
            </w:r>
            <w:r>
              <w:rPr>
                <w:szCs w:val="28"/>
              </w:rPr>
              <w:t>с</w:t>
            </w:r>
            <w:r w:rsidRPr="004B5125">
              <w:rPr>
                <w:szCs w:val="28"/>
                <w:vertAlign w:val="superscript"/>
              </w:rPr>
              <w:t>–2</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Мощность</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Ватт</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Вт</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Pr>
                <w:szCs w:val="28"/>
              </w:rPr>
              <w:t>м</w:t>
            </w:r>
            <w:r w:rsidRPr="004B5125">
              <w:rPr>
                <w:szCs w:val="28"/>
                <w:vertAlign w:val="superscript"/>
              </w:rPr>
              <w:t>2</w:t>
            </w:r>
            <w:r w:rsidRPr="004B5125">
              <w:rPr>
                <w:szCs w:val="28"/>
              </w:rPr>
              <w:t>·</w:t>
            </w:r>
            <w:r>
              <w:rPr>
                <w:szCs w:val="28"/>
              </w:rPr>
              <w:t>кг</w:t>
            </w:r>
            <w:r w:rsidRPr="004B5125">
              <w:rPr>
                <w:szCs w:val="28"/>
              </w:rPr>
              <w:t>·</w:t>
            </w:r>
            <w:r>
              <w:rPr>
                <w:szCs w:val="28"/>
              </w:rPr>
              <w:t>с</w:t>
            </w:r>
            <w:r w:rsidRPr="004B5125">
              <w:rPr>
                <w:szCs w:val="28"/>
                <w:vertAlign w:val="superscript"/>
              </w:rPr>
              <w:t>–3</w:t>
            </w:r>
          </w:p>
        </w:tc>
      </w:tr>
      <w:tr w:rsidR="003972E3" w:rsidRPr="004B5125"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szCs w:val="28"/>
              </w:rPr>
              <w:t>Электрическое напряжение</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Вольт</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В</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Pr>
                <w:szCs w:val="28"/>
              </w:rPr>
              <w:t>м</w:t>
            </w:r>
            <w:r w:rsidRPr="004B5125">
              <w:rPr>
                <w:szCs w:val="28"/>
                <w:vertAlign w:val="superscript"/>
              </w:rPr>
              <w:t>2</w:t>
            </w:r>
            <w:r w:rsidRPr="004B5125">
              <w:rPr>
                <w:szCs w:val="28"/>
              </w:rPr>
              <w:t>·</w:t>
            </w:r>
            <w:r>
              <w:rPr>
                <w:szCs w:val="28"/>
              </w:rPr>
              <w:t>кг</w:t>
            </w:r>
            <w:r w:rsidRPr="004B5125">
              <w:rPr>
                <w:szCs w:val="28"/>
              </w:rPr>
              <w:t>·</w:t>
            </w:r>
            <w:r>
              <w:rPr>
                <w:szCs w:val="28"/>
              </w:rPr>
              <w:t>с</w:t>
            </w:r>
            <w:r w:rsidRPr="004B5125">
              <w:rPr>
                <w:szCs w:val="28"/>
                <w:vertAlign w:val="superscript"/>
              </w:rPr>
              <w:t>–3</w:t>
            </w:r>
            <w:r w:rsidRPr="004B5125">
              <w:rPr>
                <w:szCs w:val="28"/>
              </w:rPr>
              <w:t>·</w:t>
            </w:r>
            <w:r>
              <w:rPr>
                <w:szCs w:val="28"/>
              </w:rPr>
              <w:t>А</w:t>
            </w:r>
            <w:r w:rsidRPr="004B5125">
              <w:rPr>
                <w:szCs w:val="28"/>
                <w:vertAlign w:val="superscript"/>
              </w:rPr>
              <w:t>–1</w:t>
            </w:r>
          </w:p>
        </w:tc>
      </w:tr>
      <w:tr w:rsidR="003972E3" w:rsidRPr="007B2F64"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972E3" w:rsidRPr="007B2F64" w:rsidRDefault="003972E3" w:rsidP="00D00F00">
            <w:pPr>
              <w:shd w:val="clear" w:color="auto" w:fill="FFFFFF"/>
              <w:spacing w:line="240" w:lineRule="auto"/>
              <w:ind w:firstLine="0"/>
              <w:jc w:val="center"/>
              <w:rPr>
                <w:color w:val="000000"/>
                <w:szCs w:val="28"/>
              </w:rPr>
            </w:pPr>
            <w:r w:rsidRPr="001B2B29">
              <w:rPr>
                <w:szCs w:val="28"/>
              </w:rPr>
              <w:t>Электрическое сопротивление</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06423" w:rsidRDefault="003972E3" w:rsidP="00D00F00">
            <w:pPr>
              <w:shd w:val="clear" w:color="auto" w:fill="FFFFFF"/>
              <w:spacing w:line="240" w:lineRule="auto"/>
              <w:ind w:firstLine="0"/>
              <w:jc w:val="center"/>
              <w:rPr>
                <w:color w:val="000000"/>
                <w:szCs w:val="28"/>
              </w:rPr>
            </w:pPr>
            <w:r>
              <w:rPr>
                <w:color w:val="000000"/>
                <w:szCs w:val="28"/>
              </w:rPr>
              <w:t>Ом</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D00F00">
            <w:pPr>
              <w:shd w:val="clear" w:color="auto" w:fill="FFFFFF"/>
              <w:spacing w:line="240" w:lineRule="auto"/>
              <w:ind w:firstLine="0"/>
              <w:jc w:val="center"/>
              <w:rPr>
                <w:color w:val="000000"/>
                <w:szCs w:val="28"/>
              </w:rPr>
            </w:pPr>
            <w:r>
              <w:rPr>
                <w:color w:val="000000"/>
                <w:szCs w:val="28"/>
              </w:rPr>
              <w:t>Ом</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D00F00">
            <w:pPr>
              <w:shd w:val="clear" w:color="auto" w:fill="FFFFFF"/>
              <w:spacing w:line="240" w:lineRule="auto"/>
              <w:ind w:firstLine="0"/>
              <w:jc w:val="center"/>
              <w:rPr>
                <w:color w:val="000000"/>
                <w:szCs w:val="28"/>
              </w:rPr>
            </w:pPr>
            <w:r>
              <w:rPr>
                <w:szCs w:val="28"/>
              </w:rPr>
              <w:t>м</w:t>
            </w:r>
            <w:r w:rsidRPr="001B2B29">
              <w:rPr>
                <w:szCs w:val="28"/>
                <w:vertAlign w:val="superscript"/>
              </w:rPr>
              <w:t>2</w:t>
            </w:r>
            <w:r w:rsidRPr="001B2B29">
              <w:rPr>
                <w:szCs w:val="28"/>
              </w:rPr>
              <w:t>·</w:t>
            </w:r>
            <w:r>
              <w:rPr>
                <w:szCs w:val="28"/>
              </w:rPr>
              <w:t>кг</w:t>
            </w:r>
            <w:r w:rsidRPr="001B2B29">
              <w:rPr>
                <w:szCs w:val="28"/>
              </w:rPr>
              <w:t>·</w:t>
            </w:r>
            <w:r>
              <w:rPr>
                <w:szCs w:val="28"/>
              </w:rPr>
              <w:t>с</w:t>
            </w:r>
            <w:r w:rsidRPr="001B2B29">
              <w:rPr>
                <w:szCs w:val="28"/>
                <w:vertAlign w:val="superscript"/>
              </w:rPr>
              <w:t>–3</w:t>
            </w:r>
            <w:r w:rsidRPr="001B2B29">
              <w:rPr>
                <w:szCs w:val="28"/>
              </w:rPr>
              <w:t>·</w:t>
            </w:r>
            <w:r>
              <w:rPr>
                <w:szCs w:val="28"/>
              </w:rPr>
              <w:t>А</w:t>
            </w:r>
            <w:r w:rsidRPr="001B2B29">
              <w:rPr>
                <w:szCs w:val="28"/>
                <w:vertAlign w:val="superscript"/>
              </w:rPr>
              <w:t>–2</w:t>
            </w:r>
          </w:p>
        </w:tc>
      </w:tr>
      <w:tr w:rsidR="003972E3" w:rsidRPr="007B2F64"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972E3" w:rsidRPr="001B2B29" w:rsidRDefault="003972E3" w:rsidP="00D00F00">
            <w:pPr>
              <w:shd w:val="clear" w:color="auto" w:fill="FFFFFF"/>
              <w:spacing w:line="240" w:lineRule="auto"/>
              <w:ind w:firstLine="0"/>
              <w:jc w:val="center"/>
              <w:rPr>
                <w:szCs w:val="28"/>
              </w:rPr>
            </w:pPr>
            <w:r w:rsidRPr="005F0EF2">
              <w:rPr>
                <w:szCs w:val="28"/>
              </w:rPr>
              <w:t>Момент силы</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D00F00">
            <w:pPr>
              <w:spacing w:line="240" w:lineRule="auto"/>
              <w:ind w:firstLine="0"/>
              <w:jc w:val="center"/>
              <w:rPr>
                <w:szCs w:val="28"/>
              </w:rPr>
            </w:pPr>
            <w:r>
              <w:rPr>
                <w:szCs w:val="28"/>
              </w:rPr>
              <w:t>Н</w:t>
            </w:r>
            <w:r w:rsidRPr="005F0EF2">
              <w:rPr>
                <w:szCs w:val="28"/>
              </w:rPr>
              <w:t>ьютон-метр</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D00F00">
            <w:pPr>
              <w:spacing w:line="240" w:lineRule="auto"/>
              <w:ind w:firstLine="0"/>
              <w:jc w:val="center"/>
              <w:rPr>
                <w:szCs w:val="28"/>
              </w:rPr>
            </w:pPr>
            <w:proofErr w:type="spellStart"/>
            <w:r w:rsidRPr="005F0EF2">
              <w:rPr>
                <w:szCs w:val="28"/>
              </w:rPr>
              <w:t>Н·м</w:t>
            </w:r>
            <w:proofErr w:type="spellEnd"/>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D00F00">
            <w:pPr>
              <w:spacing w:line="240" w:lineRule="auto"/>
              <w:ind w:firstLine="0"/>
              <w:jc w:val="center"/>
              <w:rPr>
                <w:szCs w:val="28"/>
              </w:rPr>
            </w:pPr>
            <w:r>
              <w:rPr>
                <w:szCs w:val="28"/>
              </w:rPr>
              <w:t>м</w:t>
            </w:r>
            <w:r w:rsidRPr="005F0EF2">
              <w:rPr>
                <w:szCs w:val="28"/>
                <w:vertAlign w:val="superscript"/>
              </w:rPr>
              <w:t>2</w:t>
            </w:r>
            <w:r w:rsidRPr="005F0EF2">
              <w:rPr>
                <w:szCs w:val="28"/>
              </w:rPr>
              <w:t>·</w:t>
            </w:r>
            <w:r>
              <w:rPr>
                <w:szCs w:val="28"/>
              </w:rPr>
              <w:t>кг</w:t>
            </w:r>
            <w:r w:rsidRPr="005F0EF2">
              <w:rPr>
                <w:szCs w:val="28"/>
              </w:rPr>
              <w:t>·</w:t>
            </w:r>
            <w:r>
              <w:rPr>
                <w:szCs w:val="28"/>
              </w:rPr>
              <w:t>с</w:t>
            </w:r>
            <w:r w:rsidRPr="005F0EF2">
              <w:rPr>
                <w:szCs w:val="28"/>
                <w:vertAlign w:val="superscript"/>
              </w:rPr>
              <w:t>-2</w:t>
            </w:r>
          </w:p>
        </w:tc>
      </w:tr>
      <w:tr w:rsidR="003972E3" w:rsidRPr="007B2F64" w:rsidTr="003972E3">
        <w:trPr>
          <w:trHeight w:val="20"/>
          <w:jc w:val="center"/>
        </w:trPr>
        <w:tc>
          <w:tcPr>
            <w:tcW w:w="372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972E3" w:rsidRPr="005F0EF2" w:rsidRDefault="003972E3" w:rsidP="00D00F00">
            <w:pPr>
              <w:spacing w:line="240" w:lineRule="auto"/>
              <w:ind w:firstLine="0"/>
              <w:jc w:val="center"/>
              <w:rPr>
                <w:szCs w:val="28"/>
              </w:rPr>
            </w:pPr>
            <w:r w:rsidRPr="005F0EF2">
              <w:rPr>
                <w:szCs w:val="28"/>
              </w:rPr>
              <w:t>Поверхностное натяжение</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D00F00">
            <w:pPr>
              <w:spacing w:line="240" w:lineRule="auto"/>
              <w:ind w:firstLine="0"/>
              <w:jc w:val="center"/>
              <w:rPr>
                <w:szCs w:val="28"/>
              </w:rPr>
            </w:pPr>
            <w:r>
              <w:rPr>
                <w:szCs w:val="28"/>
              </w:rPr>
              <w:t>Н</w:t>
            </w:r>
            <w:r w:rsidRPr="005F0EF2">
              <w:rPr>
                <w:szCs w:val="28"/>
              </w:rPr>
              <w:t>ьютон на метр</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D00F00">
            <w:pPr>
              <w:spacing w:line="240" w:lineRule="auto"/>
              <w:ind w:firstLine="0"/>
              <w:jc w:val="center"/>
              <w:rPr>
                <w:szCs w:val="28"/>
              </w:rPr>
            </w:pPr>
            <w:r w:rsidRPr="005F0EF2">
              <w:rPr>
                <w:szCs w:val="28"/>
              </w:rPr>
              <w:t>Н/м</w:t>
            </w:r>
          </w:p>
        </w:tc>
        <w:tc>
          <w:tcPr>
            <w:tcW w:w="266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5F0EF2" w:rsidRDefault="003972E3" w:rsidP="00D00F00">
            <w:pPr>
              <w:spacing w:line="240" w:lineRule="auto"/>
              <w:ind w:firstLine="0"/>
              <w:jc w:val="center"/>
              <w:rPr>
                <w:szCs w:val="28"/>
              </w:rPr>
            </w:pPr>
            <w:r>
              <w:rPr>
                <w:szCs w:val="28"/>
              </w:rPr>
              <w:t>кг</w:t>
            </w:r>
            <w:r w:rsidRPr="005F0EF2">
              <w:rPr>
                <w:szCs w:val="28"/>
              </w:rPr>
              <w:t>·</w:t>
            </w:r>
            <w:r>
              <w:rPr>
                <w:szCs w:val="28"/>
              </w:rPr>
              <w:t>с</w:t>
            </w:r>
            <w:r w:rsidRPr="005F0EF2">
              <w:rPr>
                <w:szCs w:val="28"/>
                <w:vertAlign w:val="superscript"/>
              </w:rPr>
              <w:t>-2</w:t>
            </w:r>
          </w:p>
        </w:tc>
      </w:tr>
    </w:tbl>
    <w:p w:rsidR="003972E3" w:rsidRDefault="003972E3" w:rsidP="003972E3">
      <w:pPr>
        <w:spacing w:line="360" w:lineRule="auto"/>
        <w:rPr>
          <w:iCs/>
          <w:color w:val="000000"/>
          <w:szCs w:val="28"/>
        </w:rPr>
      </w:pPr>
    </w:p>
    <w:p w:rsidR="003972E3" w:rsidRPr="00B45892" w:rsidRDefault="003972E3" w:rsidP="00D00F00">
      <w:pPr>
        <w:spacing w:line="360" w:lineRule="auto"/>
        <w:ind w:firstLine="0"/>
        <w:rPr>
          <w:spacing w:val="-2"/>
          <w:szCs w:val="28"/>
        </w:rPr>
      </w:pPr>
      <w:r w:rsidRPr="00CB6CD3">
        <w:rPr>
          <w:iCs/>
          <w:color w:val="000000"/>
          <w:szCs w:val="28"/>
        </w:rPr>
        <w:t xml:space="preserve">Таблица </w:t>
      </w:r>
      <w:r>
        <w:rPr>
          <w:iCs/>
          <w:color w:val="000000"/>
          <w:szCs w:val="28"/>
        </w:rPr>
        <w:t xml:space="preserve">5 – </w:t>
      </w:r>
      <w:r w:rsidRPr="00B45892">
        <w:rPr>
          <w:spacing w:val="-2"/>
          <w:szCs w:val="28"/>
        </w:rPr>
        <w:t>Примеры допускаемых к использованию единиц, не входящих в СИ</w:t>
      </w:r>
    </w:p>
    <w:tbl>
      <w:tblPr>
        <w:tblW w:w="5000" w:type="pct"/>
        <w:jc w:val="center"/>
        <w:tblCellMar>
          <w:left w:w="28" w:type="dxa"/>
          <w:right w:w="28" w:type="dxa"/>
        </w:tblCellMar>
        <w:tblLook w:val="0000" w:firstRow="0" w:lastRow="0" w:firstColumn="0" w:lastColumn="0" w:noHBand="0" w:noVBand="0"/>
      </w:tblPr>
      <w:tblGrid>
        <w:gridCol w:w="2882"/>
        <w:gridCol w:w="2057"/>
        <w:gridCol w:w="1149"/>
        <w:gridCol w:w="3539"/>
      </w:tblGrid>
      <w:tr w:rsidR="003972E3" w:rsidRPr="007B2F64"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D00F00">
            <w:pPr>
              <w:spacing w:line="240" w:lineRule="auto"/>
              <w:ind w:firstLine="0"/>
              <w:jc w:val="center"/>
              <w:rPr>
                <w:color w:val="000000"/>
                <w:szCs w:val="28"/>
              </w:rPr>
            </w:pPr>
            <w:r w:rsidRPr="007B2F64">
              <w:rPr>
                <w:color w:val="000000"/>
                <w:szCs w:val="28"/>
              </w:rPr>
              <w:t>Величина</w:t>
            </w:r>
          </w:p>
        </w:tc>
        <w:tc>
          <w:tcPr>
            <w:tcW w:w="3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7B2F64" w:rsidRDefault="003972E3" w:rsidP="00D00F00">
            <w:pPr>
              <w:shd w:val="clear" w:color="auto" w:fill="FFFFFF"/>
              <w:spacing w:line="240" w:lineRule="auto"/>
              <w:ind w:firstLine="0"/>
              <w:jc w:val="center"/>
              <w:rPr>
                <w:color w:val="000000"/>
                <w:szCs w:val="28"/>
              </w:rPr>
            </w:pPr>
            <w:r w:rsidRPr="007B2F64">
              <w:rPr>
                <w:color w:val="000000"/>
                <w:szCs w:val="28"/>
              </w:rPr>
              <w:t>Единица</w:t>
            </w:r>
          </w:p>
        </w:tc>
        <w:tc>
          <w:tcPr>
            <w:tcW w:w="3563" w:type="dxa"/>
            <w:vMerge w:val="restart"/>
            <w:tcBorders>
              <w:top w:val="single" w:sz="4" w:space="0" w:color="auto"/>
              <w:left w:val="single" w:sz="4" w:space="0" w:color="auto"/>
              <w:right w:val="single" w:sz="4" w:space="0" w:color="auto"/>
            </w:tcBorders>
            <w:shd w:val="clear" w:color="auto" w:fill="FFFFFF"/>
            <w:vAlign w:val="center"/>
          </w:tcPr>
          <w:p w:rsidR="003972E3" w:rsidRPr="007B2F64" w:rsidRDefault="003972E3" w:rsidP="00D00F00">
            <w:pPr>
              <w:shd w:val="clear" w:color="auto" w:fill="FFFFFF"/>
              <w:spacing w:line="240" w:lineRule="auto"/>
              <w:ind w:firstLine="0"/>
              <w:jc w:val="center"/>
              <w:rPr>
                <w:color w:val="000000"/>
                <w:szCs w:val="28"/>
              </w:rPr>
            </w:pPr>
            <w:r w:rsidRPr="001B2B29">
              <w:rPr>
                <w:szCs w:val="28"/>
              </w:rPr>
              <w:t>Выражение через основные и производ</w:t>
            </w:r>
            <w:r>
              <w:rPr>
                <w:szCs w:val="28"/>
              </w:rPr>
              <w:t xml:space="preserve">ные </w:t>
            </w:r>
            <w:r w:rsidRPr="001B2B29">
              <w:rPr>
                <w:szCs w:val="28"/>
              </w:rPr>
              <w:t>единицы СИ</w:t>
            </w:r>
          </w:p>
        </w:tc>
      </w:tr>
      <w:tr w:rsidR="003972E3" w:rsidRPr="004B5125"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наименование</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4B5125">
              <w:rPr>
                <w:color w:val="000000"/>
                <w:szCs w:val="28"/>
              </w:rPr>
              <w:t>наименование</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proofErr w:type="spellStart"/>
            <w:r w:rsidRPr="004B5125">
              <w:rPr>
                <w:color w:val="000000"/>
                <w:szCs w:val="28"/>
              </w:rPr>
              <w:t>обозна</w:t>
            </w:r>
            <w:r>
              <w:rPr>
                <w:color w:val="000000"/>
                <w:szCs w:val="28"/>
              </w:rPr>
              <w:t>-</w:t>
            </w:r>
            <w:r w:rsidRPr="004B5125">
              <w:rPr>
                <w:color w:val="000000"/>
                <w:szCs w:val="28"/>
              </w:rPr>
              <w:t>чение</w:t>
            </w:r>
            <w:proofErr w:type="spellEnd"/>
          </w:p>
        </w:tc>
        <w:tc>
          <w:tcPr>
            <w:tcW w:w="3563" w:type="dxa"/>
            <w:vMerge/>
            <w:tcBorders>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p>
        </w:tc>
      </w:tr>
      <w:tr w:rsidR="003972E3" w:rsidRPr="004B5125"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Масса</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тонна</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Pr>
                <w:szCs w:val="28"/>
              </w:rPr>
              <w:t>т</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1·10</w:t>
            </w:r>
            <w:r w:rsidRPr="00377B9C">
              <w:rPr>
                <w:szCs w:val="28"/>
                <w:vertAlign w:val="superscript"/>
              </w:rPr>
              <w:t>3</w:t>
            </w:r>
            <w:r>
              <w:rPr>
                <w:szCs w:val="28"/>
              </w:rPr>
              <w:t xml:space="preserve"> кг</w:t>
            </w:r>
          </w:p>
        </w:tc>
      </w:tr>
      <w:tr w:rsidR="003972E3" w:rsidRPr="004B5125" w:rsidTr="003972E3">
        <w:trPr>
          <w:trHeight w:val="20"/>
          <w:jc w:val="center"/>
        </w:trPr>
        <w:tc>
          <w:tcPr>
            <w:tcW w:w="2908" w:type="dxa"/>
            <w:vMerge w:val="restart"/>
            <w:tcBorders>
              <w:top w:val="single" w:sz="4" w:space="0" w:color="auto"/>
              <w:left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Время</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минута</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мин</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Pr>
                <w:szCs w:val="28"/>
              </w:rPr>
              <w:t>60 с</w:t>
            </w:r>
          </w:p>
        </w:tc>
      </w:tr>
      <w:tr w:rsidR="003972E3" w:rsidRPr="004B5125" w:rsidTr="003972E3">
        <w:trPr>
          <w:trHeight w:val="20"/>
          <w:jc w:val="center"/>
        </w:trPr>
        <w:tc>
          <w:tcPr>
            <w:tcW w:w="2908" w:type="dxa"/>
            <w:vMerge/>
            <w:tcBorders>
              <w:left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377B9C">
              <w:rPr>
                <w:szCs w:val="28"/>
              </w:rPr>
              <w:t>час</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Pr>
                <w:color w:val="000000"/>
                <w:szCs w:val="28"/>
              </w:rPr>
              <w:t>ч</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Pr>
                <w:szCs w:val="28"/>
              </w:rPr>
              <w:t>3600 с</w:t>
            </w:r>
          </w:p>
        </w:tc>
      </w:tr>
      <w:tr w:rsidR="003972E3" w:rsidRPr="004B5125" w:rsidTr="003972E3">
        <w:trPr>
          <w:trHeight w:val="20"/>
          <w:jc w:val="center"/>
        </w:trPr>
        <w:tc>
          <w:tcPr>
            <w:tcW w:w="2908" w:type="dxa"/>
            <w:vMerge/>
            <w:tcBorders>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377B9C">
              <w:rPr>
                <w:szCs w:val="28"/>
              </w:rPr>
              <w:t>сутки</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proofErr w:type="spellStart"/>
            <w:r w:rsidRPr="00377B9C">
              <w:rPr>
                <w:szCs w:val="28"/>
              </w:rPr>
              <w:t>сут</w:t>
            </w:r>
            <w:proofErr w:type="spellEnd"/>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4B5125" w:rsidRDefault="003972E3" w:rsidP="00D00F00">
            <w:pPr>
              <w:shd w:val="clear" w:color="auto" w:fill="FFFFFF"/>
              <w:spacing w:line="240" w:lineRule="auto"/>
              <w:ind w:firstLine="0"/>
              <w:jc w:val="center"/>
              <w:rPr>
                <w:color w:val="000000"/>
                <w:szCs w:val="28"/>
              </w:rPr>
            </w:pPr>
            <w:r w:rsidRPr="00377B9C">
              <w:rPr>
                <w:szCs w:val="28"/>
              </w:rPr>
              <w:t>86400</w:t>
            </w:r>
            <w:r>
              <w:rPr>
                <w:szCs w:val="28"/>
              </w:rPr>
              <w:t xml:space="preserve"> с</w:t>
            </w:r>
          </w:p>
        </w:tc>
      </w:tr>
      <w:tr w:rsidR="003972E3" w:rsidRPr="004B5125" w:rsidTr="003972E3">
        <w:trPr>
          <w:trHeight w:val="20"/>
          <w:jc w:val="center"/>
        </w:trPr>
        <w:tc>
          <w:tcPr>
            <w:tcW w:w="2908" w:type="dxa"/>
            <w:vMerge w:val="restart"/>
            <w:tcBorders>
              <w:top w:val="single" w:sz="4" w:space="0" w:color="auto"/>
              <w:left w:val="single" w:sz="4" w:space="0" w:color="auto"/>
              <w:right w:val="single" w:sz="4" w:space="0" w:color="auto"/>
            </w:tcBorders>
            <w:shd w:val="clear" w:color="auto" w:fill="FFFFFF"/>
            <w:vAlign w:val="center"/>
          </w:tcPr>
          <w:p w:rsidR="003972E3" w:rsidRPr="00D56239" w:rsidRDefault="003972E3" w:rsidP="00D00F00">
            <w:pPr>
              <w:spacing w:line="240" w:lineRule="auto"/>
              <w:ind w:firstLine="0"/>
              <w:jc w:val="center"/>
              <w:rPr>
                <w:szCs w:val="28"/>
                <w:lang w:val="en-US"/>
              </w:rPr>
            </w:pPr>
            <w:r w:rsidRPr="00377B9C">
              <w:rPr>
                <w:szCs w:val="28"/>
              </w:rPr>
              <w:t>Плоский угол</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градус</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lang w:val="en-US"/>
              </w:rPr>
            </w:pPr>
            <w:r w:rsidRPr="00377B9C">
              <w:rPr>
                <w:szCs w:val="28"/>
                <w:lang w:val="en-US"/>
              </w:rPr>
              <w:t>(</w:t>
            </w:r>
            <w:r>
              <w:rPr>
                <w:szCs w:val="28"/>
              </w:rPr>
              <w:t>π</w:t>
            </w:r>
            <w:r w:rsidRPr="00377B9C">
              <w:rPr>
                <w:szCs w:val="28"/>
                <w:lang w:val="en-US"/>
              </w:rPr>
              <w:t>/180)</w:t>
            </w:r>
            <w:r w:rsidRPr="004B5125">
              <w:rPr>
                <w:szCs w:val="28"/>
              </w:rPr>
              <w:t>·</w:t>
            </w:r>
            <w:proofErr w:type="spellStart"/>
            <w:r>
              <w:rPr>
                <w:szCs w:val="28"/>
                <w:lang w:val="en-US"/>
              </w:rPr>
              <w:t>рад</w:t>
            </w:r>
            <w:proofErr w:type="spellEnd"/>
            <w:r w:rsidRPr="00377B9C">
              <w:rPr>
                <w:szCs w:val="28"/>
                <w:lang w:val="en-US"/>
              </w:rPr>
              <w:t>=</w:t>
            </w:r>
            <w:r>
              <w:rPr>
                <w:szCs w:val="28"/>
                <w:lang w:val="en-US"/>
              </w:rPr>
              <w:t xml:space="preserve"> 1,75</w:t>
            </w:r>
            <w:r w:rsidRPr="00377B9C">
              <w:rPr>
                <w:szCs w:val="28"/>
                <w:lang w:val="en-US"/>
              </w:rPr>
              <w:t>·10</w:t>
            </w:r>
            <w:r w:rsidRPr="00377B9C">
              <w:rPr>
                <w:szCs w:val="28"/>
                <w:vertAlign w:val="superscript"/>
                <w:lang w:val="en-US"/>
              </w:rPr>
              <w:t>–2</w:t>
            </w:r>
            <w:r>
              <w:rPr>
                <w:szCs w:val="28"/>
                <w:lang w:val="en-US"/>
              </w:rPr>
              <w:t>рад</w:t>
            </w:r>
          </w:p>
        </w:tc>
      </w:tr>
      <w:tr w:rsidR="003972E3" w:rsidRPr="00E07CF0" w:rsidTr="003972E3">
        <w:trPr>
          <w:trHeight w:val="20"/>
          <w:jc w:val="center"/>
        </w:trPr>
        <w:tc>
          <w:tcPr>
            <w:tcW w:w="2908" w:type="dxa"/>
            <w:vMerge/>
            <w:tcBorders>
              <w:left w:val="single" w:sz="4" w:space="0" w:color="auto"/>
              <w:right w:val="single" w:sz="4" w:space="0" w:color="auto"/>
            </w:tcBorders>
            <w:shd w:val="clear" w:color="auto" w:fill="FFFFFF"/>
            <w:vAlign w:val="center"/>
          </w:tcPr>
          <w:p w:rsidR="003972E3" w:rsidRPr="00E07CF0" w:rsidRDefault="003972E3" w:rsidP="00D00F00">
            <w:pPr>
              <w:spacing w:line="240" w:lineRule="auto"/>
              <w:ind w:firstLine="0"/>
              <w:jc w:val="center"/>
              <w:rPr>
                <w:szCs w:val="28"/>
              </w:rPr>
            </w:pP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E07CF0" w:rsidRDefault="003972E3" w:rsidP="00D00F00">
            <w:pPr>
              <w:spacing w:line="240" w:lineRule="auto"/>
              <w:ind w:firstLine="0"/>
              <w:jc w:val="center"/>
              <w:rPr>
                <w:szCs w:val="28"/>
              </w:rPr>
            </w:pPr>
            <w:r w:rsidRPr="00E07CF0">
              <w:rPr>
                <w:szCs w:val="28"/>
              </w:rPr>
              <w:t>минута</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E07CF0" w:rsidRDefault="003972E3" w:rsidP="00D00F00">
            <w:pPr>
              <w:spacing w:line="240" w:lineRule="auto"/>
              <w:ind w:firstLine="0"/>
              <w:jc w:val="center"/>
              <w:rPr>
                <w:szCs w:val="28"/>
                <w:lang w:val="en-US"/>
              </w:rPr>
            </w:pPr>
            <w:r w:rsidRPr="00E07CF0">
              <w:rPr>
                <w:szCs w:val="28"/>
                <w:lang w:val="en-US"/>
              </w:rPr>
              <w:t>'</w:t>
            </w:r>
          </w:p>
        </w:tc>
        <w:tc>
          <w:tcPr>
            <w:tcW w:w="3563"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972E3" w:rsidRPr="00E07CF0" w:rsidRDefault="003972E3" w:rsidP="00D00F00">
            <w:pPr>
              <w:spacing w:line="240" w:lineRule="auto"/>
              <w:ind w:firstLine="0"/>
              <w:jc w:val="center"/>
              <w:rPr>
                <w:szCs w:val="28"/>
              </w:rPr>
            </w:pPr>
            <w:r w:rsidRPr="00E07CF0">
              <w:rPr>
                <w:szCs w:val="28"/>
                <w:lang w:val="en-US"/>
              </w:rPr>
              <w:t>(</w:t>
            </w:r>
            <w:r w:rsidRPr="00E07CF0">
              <w:rPr>
                <w:szCs w:val="28"/>
              </w:rPr>
              <w:t>π</w:t>
            </w:r>
            <w:r w:rsidRPr="00E07CF0">
              <w:rPr>
                <w:szCs w:val="28"/>
                <w:lang w:val="en-US"/>
              </w:rPr>
              <w:t>/10800)</w:t>
            </w:r>
            <w:r w:rsidRPr="00E07CF0">
              <w:rPr>
                <w:szCs w:val="28"/>
              </w:rPr>
              <w:t>·</w:t>
            </w:r>
            <w:proofErr w:type="spellStart"/>
            <w:r w:rsidRPr="00E07CF0">
              <w:rPr>
                <w:szCs w:val="28"/>
                <w:lang w:val="en-US"/>
              </w:rPr>
              <w:t>рад</w:t>
            </w:r>
            <w:proofErr w:type="spellEnd"/>
            <w:r w:rsidRPr="00E07CF0">
              <w:rPr>
                <w:szCs w:val="28"/>
                <w:lang w:val="en-US"/>
              </w:rPr>
              <w:t xml:space="preserve"> = 2,9</w:t>
            </w:r>
            <w:r w:rsidRPr="00E07CF0">
              <w:rPr>
                <w:szCs w:val="28"/>
              </w:rPr>
              <w:t>1</w:t>
            </w:r>
            <w:r w:rsidRPr="00E07CF0">
              <w:rPr>
                <w:szCs w:val="28"/>
                <w:lang w:val="en-US"/>
              </w:rPr>
              <w:t>·10</w:t>
            </w:r>
            <w:r w:rsidRPr="00E07CF0">
              <w:rPr>
                <w:szCs w:val="28"/>
                <w:vertAlign w:val="superscript"/>
                <w:lang w:val="en-US"/>
              </w:rPr>
              <w:t>–4</w:t>
            </w:r>
            <w:r w:rsidRPr="00E07CF0">
              <w:rPr>
                <w:szCs w:val="28"/>
                <w:lang w:val="en-US"/>
              </w:rPr>
              <w:t>рад</w:t>
            </w:r>
          </w:p>
        </w:tc>
      </w:tr>
      <w:tr w:rsidR="003972E3" w:rsidRPr="00E07CF0" w:rsidTr="003972E3">
        <w:trPr>
          <w:trHeight w:val="20"/>
          <w:jc w:val="center"/>
        </w:trPr>
        <w:tc>
          <w:tcPr>
            <w:tcW w:w="2908" w:type="dxa"/>
            <w:vMerge/>
            <w:tcBorders>
              <w:left w:val="single" w:sz="4" w:space="0" w:color="auto"/>
              <w:bottom w:val="single" w:sz="4" w:space="0" w:color="auto"/>
              <w:right w:val="single" w:sz="4" w:space="0" w:color="auto"/>
            </w:tcBorders>
            <w:shd w:val="clear" w:color="auto" w:fill="FFFFFF"/>
            <w:vAlign w:val="center"/>
          </w:tcPr>
          <w:p w:rsidR="003972E3" w:rsidRPr="00E07CF0" w:rsidRDefault="003972E3" w:rsidP="00D00F00">
            <w:pPr>
              <w:spacing w:line="240" w:lineRule="auto"/>
              <w:ind w:firstLine="0"/>
              <w:jc w:val="center"/>
              <w:rPr>
                <w:szCs w:val="28"/>
              </w:rPr>
            </w:pP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E07CF0" w:rsidRDefault="003972E3" w:rsidP="00D00F00">
            <w:pPr>
              <w:spacing w:line="240" w:lineRule="auto"/>
              <w:ind w:firstLine="0"/>
              <w:jc w:val="center"/>
              <w:rPr>
                <w:szCs w:val="28"/>
              </w:rPr>
            </w:pPr>
            <w:r w:rsidRPr="00E07CF0">
              <w:rPr>
                <w:szCs w:val="28"/>
              </w:rPr>
              <w:t>секунда</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E07CF0" w:rsidRDefault="003972E3" w:rsidP="00D00F00">
            <w:pPr>
              <w:spacing w:line="240" w:lineRule="auto"/>
              <w:ind w:firstLine="0"/>
              <w:jc w:val="center"/>
              <w:rPr>
                <w:szCs w:val="28"/>
                <w:lang w:val="en-US"/>
              </w:rPr>
            </w:pPr>
            <w:r w:rsidRPr="00E07CF0">
              <w:rPr>
                <w:szCs w:val="28"/>
                <w:lang w:val="en-US"/>
              </w:rPr>
              <w:t>"</w:t>
            </w:r>
          </w:p>
        </w:tc>
        <w:tc>
          <w:tcPr>
            <w:tcW w:w="3563"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3972E3" w:rsidRPr="00E07CF0" w:rsidRDefault="003972E3" w:rsidP="00D00F00">
            <w:pPr>
              <w:spacing w:line="240" w:lineRule="auto"/>
              <w:ind w:firstLine="0"/>
              <w:jc w:val="center"/>
              <w:rPr>
                <w:spacing w:val="-4"/>
                <w:szCs w:val="28"/>
                <w:lang w:val="en-US"/>
              </w:rPr>
            </w:pPr>
            <w:r w:rsidRPr="00E07CF0">
              <w:rPr>
                <w:spacing w:val="-4"/>
                <w:szCs w:val="28"/>
                <w:lang w:val="en-US"/>
              </w:rPr>
              <w:t>(</w:t>
            </w:r>
            <w:r w:rsidRPr="00E07CF0">
              <w:rPr>
                <w:spacing w:val="-4"/>
                <w:szCs w:val="28"/>
              </w:rPr>
              <w:t>π</w:t>
            </w:r>
            <w:r w:rsidRPr="00E07CF0">
              <w:rPr>
                <w:spacing w:val="-4"/>
                <w:szCs w:val="28"/>
                <w:lang w:val="en-US"/>
              </w:rPr>
              <w:t xml:space="preserve">/648000) </w:t>
            </w:r>
            <w:proofErr w:type="spellStart"/>
            <w:r w:rsidRPr="00E07CF0">
              <w:rPr>
                <w:spacing w:val="-4"/>
                <w:szCs w:val="28"/>
                <w:lang w:val="en-US"/>
              </w:rPr>
              <w:t>рад</w:t>
            </w:r>
            <w:proofErr w:type="spellEnd"/>
            <w:r w:rsidRPr="00E07CF0">
              <w:rPr>
                <w:spacing w:val="-4"/>
                <w:szCs w:val="28"/>
              </w:rPr>
              <w:t xml:space="preserve"> = </w:t>
            </w:r>
            <w:r w:rsidRPr="00E07CF0">
              <w:rPr>
                <w:spacing w:val="-4"/>
                <w:szCs w:val="28"/>
                <w:lang w:val="en-US"/>
              </w:rPr>
              <w:t>4,8</w:t>
            </w:r>
            <w:r w:rsidRPr="00E07CF0">
              <w:rPr>
                <w:spacing w:val="-4"/>
                <w:szCs w:val="28"/>
              </w:rPr>
              <w:t>5</w:t>
            </w:r>
            <w:r w:rsidRPr="00E07CF0">
              <w:rPr>
                <w:spacing w:val="-4"/>
                <w:szCs w:val="28"/>
                <w:lang w:val="en-US"/>
              </w:rPr>
              <w:t>·10</w:t>
            </w:r>
            <w:r w:rsidRPr="00E07CF0">
              <w:rPr>
                <w:spacing w:val="-4"/>
                <w:szCs w:val="28"/>
                <w:vertAlign w:val="superscript"/>
                <w:lang w:val="en-US"/>
              </w:rPr>
              <w:t>–6</w:t>
            </w:r>
            <w:r w:rsidRPr="00E07CF0">
              <w:rPr>
                <w:spacing w:val="-4"/>
                <w:szCs w:val="28"/>
                <w:lang w:val="en-US"/>
              </w:rPr>
              <w:t>рад</w:t>
            </w:r>
          </w:p>
        </w:tc>
      </w:tr>
      <w:tr w:rsidR="003972E3" w:rsidRPr="00D56239"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Pr>
                <w:szCs w:val="28"/>
              </w:rPr>
              <w:t>Частота вращения</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B45892" w:rsidRDefault="003972E3" w:rsidP="00D00F00">
            <w:pPr>
              <w:spacing w:line="240" w:lineRule="auto"/>
              <w:ind w:firstLine="0"/>
              <w:jc w:val="center"/>
              <w:rPr>
                <w:szCs w:val="28"/>
              </w:rPr>
            </w:pPr>
            <w:r w:rsidRPr="00B45892">
              <w:rPr>
                <w:szCs w:val="28"/>
              </w:rPr>
              <w:t>оборот в минуту</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Pr>
                <w:szCs w:val="28"/>
              </w:rPr>
              <w:t>об/мин</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Pr>
                <w:szCs w:val="28"/>
              </w:rPr>
              <w:t>60</w:t>
            </w:r>
            <w:r w:rsidRPr="004B5125">
              <w:rPr>
                <w:szCs w:val="28"/>
                <w:vertAlign w:val="superscript"/>
              </w:rPr>
              <w:t>–</w:t>
            </w:r>
            <w:r>
              <w:rPr>
                <w:szCs w:val="28"/>
                <w:vertAlign w:val="superscript"/>
              </w:rPr>
              <w:t>1</w:t>
            </w:r>
            <w:r w:rsidRPr="00377B9C">
              <w:rPr>
                <w:szCs w:val="28"/>
              </w:rPr>
              <w:t>·</w:t>
            </w:r>
            <w:r>
              <w:rPr>
                <w:szCs w:val="28"/>
              </w:rPr>
              <w:t>с</w:t>
            </w:r>
            <w:r w:rsidRPr="004B5125">
              <w:rPr>
                <w:szCs w:val="28"/>
                <w:vertAlign w:val="superscript"/>
              </w:rPr>
              <w:t>–1</w:t>
            </w:r>
          </w:p>
        </w:tc>
      </w:tr>
      <w:tr w:rsidR="003972E3" w:rsidRPr="00D56239"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Объем, вместимость</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916AD9" w:rsidRDefault="003972E3" w:rsidP="00D00F00">
            <w:pPr>
              <w:spacing w:line="240" w:lineRule="auto"/>
              <w:ind w:firstLine="0"/>
              <w:jc w:val="center"/>
              <w:rPr>
                <w:szCs w:val="28"/>
                <w:lang w:val="en-US"/>
              </w:rPr>
            </w:pPr>
            <w:r w:rsidRPr="00377B9C">
              <w:rPr>
                <w:szCs w:val="28"/>
              </w:rPr>
              <w:t>литр</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л</w:t>
            </w:r>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1·10</w:t>
            </w:r>
            <w:r w:rsidRPr="00377B9C">
              <w:rPr>
                <w:szCs w:val="28"/>
                <w:vertAlign w:val="superscript"/>
              </w:rPr>
              <w:t>–3</w:t>
            </w:r>
            <w:r w:rsidRPr="00377B9C">
              <w:rPr>
                <w:szCs w:val="28"/>
              </w:rPr>
              <w:t> </w:t>
            </w:r>
            <w:r>
              <w:rPr>
                <w:szCs w:val="28"/>
              </w:rPr>
              <w:t>м</w:t>
            </w:r>
            <w:r w:rsidRPr="00377B9C">
              <w:rPr>
                <w:szCs w:val="28"/>
                <w:vertAlign w:val="superscript"/>
              </w:rPr>
              <w:t>3</w:t>
            </w:r>
          </w:p>
        </w:tc>
      </w:tr>
      <w:tr w:rsidR="003972E3" w:rsidRPr="00D56239" w:rsidTr="003972E3">
        <w:trPr>
          <w:trHeight w:val="20"/>
          <w:jc w:val="center"/>
        </w:trPr>
        <w:tc>
          <w:tcPr>
            <w:tcW w:w="290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972E3" w:rsidRPr="00377B9C" w:rsidRDefault="003972E3" w:rsidP="00D00F00">
            <w:pPr>
              <w:spacing w:line="240" w:lineRule="auto"/>
              <w:ind w:firstLine="0"/>
              <w:jc w:val="center"/>
              <w:rPr>
                <w:szCs w:val="28"/>
              </w:rPr>
            </w:pPr>
            <w:r w:rsidRPr="00377B9C">
              <w:rPr>
                <w:szCs w:val="28"/>
              </w:rPr>
              <w:t>Энергия</w:t>
            </w:r>
          </w:p>
        </w:tc>
        <w:tc>
          <w:tcPr>
            <w:tcW w:w="2072"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киловатт-час</w:t>
            </w: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proofErr w:type="spellStart"/>
            <w:r w:rsidRPr="00377B9C">
              <w:rPr>
                <w:szCs w:val="28"/>
              </w:rPr>
              <w:t>кВт·ч</w:t>
            </w:r>
            <w:proofErr w:type="spellEnd"/>
          </w:p>
        </w:tc>
        <w:tc>
          <w:tcPr>
            <w:tcW w:w="3563" w:type="dxa"/>
            <w:tcBorders>
              <w:top w:val="single" w:sz="4" w:space="0" w:color="auto"/>
              <w:left w:val="single" w:sz="4" w:space="0" w:color="auto"/>
              <w:bottom w:val="single" w:sz="4" w:space="0" w:color="auto"/>
              <w:right w:val="single" w:sz="4" w:space="0" w:color="auto"/>
            </w:tcBorders>
            <w:shd w:val="clear" w:color="auto" w:fill="FFFFFF"/>
            <w:vAlign w:val="center"/>
          </w:tcPr>
          <w:p w:rsidR="003972E3" w:rsidRPr="00377B9C" w:rsidRDefault="003972E3" w:rsidP="00D00F00">
            <w:pPr>
              <w:spacing w:line="240" w:lineRule="auto"/>
              <w:ind w:firstLine="0"/>
              <w:jc w:val="center"/>
              <w:rPr>
                <w:szCs w:val="28"/>
              </w:rPr>
            </w:pPr>
            <w:r w:rsidRPr="00377B9C">
              <w:rPr>
                <w:szCs w:val="28"/>
              </w:rPr>
              <w:t>3,6·10</w:t>
            </w:r>
            <w:r w:rsidRPr="00377B9C">
              <w:rPr>
                <w:szCs w:val="28"/>
                <w:vertAlign w:val="superscript"/>
              </w:rPr>
              <w:t>6</w:t>
            </w:r>
            <w:r w:rsidRPr="00377B9C">
              <w:rPr>
                <w:szCs w:val="28"/>
              </w:rPr>
              <w:t> </w:t>
            </w:r>
            <w:r>
              <w:rPr>
                <w:szCs w:val="28"/>
              </w:rPr>
              <w:t>Дж</w:t>
            </w:r>
          </w:p>
        </w:tc>
      </w:tr>
    </w:tbl>
    <w:p w:rsidR="00D00F00" w:rsidRDefault="00D00F00" w:rsidP="003972E3">
      <w:pPr>
        <w:pStyle w:val="a1"/>
        <w:ind w:left="0"/>
        <w:rPr>
          <w:color w:val="000000"/>
          <w:szCs w:val="28"/>
        </w:rPr>
      </w:pPr>
    </w:p>
    <w:p w:rsidR="003972E3" w:rsidRDefault="003972E3" w:rsidP="003972E3">
      <w:pPr>
        <w:pStyle w:val="a1"/>
        <w:ind w:left="0"/>
        <w:rPr>
          <w:color w:val="000000"/>
          <w:szCs w:val="28"/>
        </w:rPr>
      </w:pPr>
      <w:r w:rsidRPr="003472B9">
        <w:rPr>
          <w:color w:val="000000"/>
          <w:szCs w:val="28"/>
        </w:rPr>
        <w:t xml:space="preserve">Наряду с единицами </w:t>
      </w:r>
      <w:r>
        <w:rPr>
          <w:color w:val="000000"/>
          <w:szCs w:val="28"/>
        </w:rPr>
        <w:t xml:space="preserve">системы </w:t>
      </w:r>
      <w:r w:rsidRPr="003472B9">
        <w:rPr>
          <w:color w:val="000000"/>
          <w:szCs w:val="28"/>
        </w:rPr>
        <w:t>СИ, при необходимости, в скобках указывают единицы ранее применявшихся систем, разрешенных к применению</w:t>
      </w:r>
      <w:r>
        <w:rPr>
          <w:color w:val="000000"/>
          <w:szCs w:val="28"/>
        </w:rPr>
        <w:t xml:space="preserve"> (таблица 6), например – давление воздуха в системе составляет 5 МПа (50кгс/см</w:t>
      </w:r>
      <w:r>
        <w:rPr>
          <w:color w:val="000000"/>
          <w:szCs w:val="28"/>
          <w:vertAlign w:val="superscript"/>
        </w:rPr>
        <w:t>2</w:t>
      </w:r>
      <w:r>
        <w:rPr>
          <w:color w:val="000000"/>
          <w:szCs w:val="28"/>
        </w:rPr>
        <w:t>)</w:t>
      </w:r>
      <w:r w:rsidRPr="003472B9">
        <w:rPr>
          <w:color w:val="000000"/>
          <w:szCs w:val="28"/>
        </w:rPr>
        <w:t xml:space="preserve">. </w:t>
      </w:r>
      <w:r w:rsidRPr="003472B9">
        <w:rPr>
          <w:color w:val="000000"/>
          <w:szCs w:val="28"/>
        </w:rPr>
        <w:lastRenderedPageBreak/>
        <w:t>Применение в одном документе разных систем обозначения физических величин не допускается</w:t>
      </w:r>
      <w:r>
        <w:rPr>
          <w:color w:val="000000"/>
          <w:szCs w:val="28"/>
        </w:rPr>
        <w:t>.</w:t>
      </w:r>
    </w:p>
    <w:p w:rsidR="003972E3" w:rsidRDefault="003972E3" w:rsidP="003972E3">
      <w:pPr>
        <w:rPr>
          <w:iCs/>
          <w:color w:val="000000"/>
          <w:szCs w:val="28"/>
        </w:rPr>
      </w:pPr>
    </w:p>
    <w:p w:rsidR="003972E3" w:rsidRPr="00B45892" w:rsidRDefault="003972E3" w:rsidP="00D00F00">
      <w:pPr>
        <w:spacing w:line="360" w:lineRule="auto"/>
        <w:ind w:firstLine="0"/>
        <w:rPr>
          <w:color w:val="000000"/>
          <w:szCs w:val="28"/>
        </w:rPr>
      </w:pPr>
      <w:r w:rsidRPr="00CB6CD3">
        <w:rPr>
          <w:iCs/>
          <w:color w:val="000000"/>
          <w:szCs w:val="28"/>
        </w:rPr>
        <w:t xml:space="preserve">Таблица </w:t>
      </w:r>
      <w:r>
        <w:rPr>
          <w:iCs/>
          <w:color w:val="000000"/>
          <w:szCs w:val="28"/>
        </w:rPr>
        <w:t xml:space="preserve">6 – </w:t>
      </w:r>
      <w:r w:rsidRPr="00560824">
        <w:rPr>
          <w:bCs/>
          <w:color w:val="000000"/>
          <w:szCs w:val="28"/>
        </w:rPr>
        <w:t>Соотношение некоторых внесистемных единиц с единицами СИ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01"/>
        <w:gridCol w:w="3388"/>
        <w:gridCol w:w="4238"/>
      </w:tblGrid>
      <w:tr w:rsidR="003972E3" w:rsidRPr="007B2F64" w:rsidTr="003972E3">
        <w:trPr>
          <w:trHeight w:val="20"/>
          <w:jc w:val="center"/>
        </w:trPr>
        <w:tc>
          <w:tcPr>
            <w:tcW w:w="2020" w:type="dxa"/>
            <w:shd w:val="clear" w:color="auto" w:fill="FFFFFF"/>
            <w:vAlign w:val="center"/>
          </w:tcPr>
          <w:p w:rsidR="003972E3" w:rsidRPr="00560824" w:rsidRDefault="003972E3" w:rsidP="00D00F00">
            <w:pPr>
              <w:shd w:val="clear" w:color="auto" w:fill="FFFFFF"/>
              <w:ind w:firstLine="0"/>
              <w:jc w:val="center"/>
              <w:rPr>
                <w:color w:val="000000"/>
                <w:szCs w:val="28"/>
              </w:rPr>
            </w:pPr>
            <w:r>
              <w:rPr>
                <w:color w:val="000000"/>
                <w:szCs w:val="28"/>
              </w:rPr>
              <w:t>Величина</w:t>
            </w:r>
          </w:p>
        </w:tc>
        <w:tc>
          <w:tcPr>
            <w:tcW w:w="34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Единица</w:t>
            </w:r>
          </w:p>
        </w:tc>
        <w:tc>
          <w:tcPr>
            <w:tcW w:w="4278"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Перевод в единицы СИ</w:t>
            </w:r>
          </w:p>
        </w:tc>
      </w:tr>
      <w:tr w:rsidR="003972E3" w:rsidRPr="007B2F64" w:rsidTr="003972E3">
        <w:trPr>
          <w:trHeight w:val="20"/>
          <w:jc w:val="center"/>
        </w:trPr>
        <w:tc>
          <w:tcPr>
            <w:tcW w:w="20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Сила, вес</w:t>
            </w:r>
          </w:p>
        </w:tc>
        <w:tc>
          <w:tcPr>
            <w:tcW w:w="34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килограмм-сила</w:t>
            </w:r>
          </w:p>
        </w:tc>
        <w:tc>
          <w:tcPr>
            <w:tcW w:w="4278"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1 кгс =9,80665 Н≈10 Н</w:t>
            </w:r>
          </w:p>
        </w:tc>
      </w:tr>
      <w:tr w:rsidR="003972E3" w:rsidRPr="007B2F64" w:rsidTr="003972E3">
        <w:trPr>
          <w:trHeight w:val="20"/>
          <w:jc w:val="center"/>
        </w:trPr>
        <w:tc>
          <w:tcPr>
            <w:tcW w:w="2020" w:type="dxa"/>
            <w:vMerge w:val="restart"/>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Момент силы</w:t>
            </w:r>
          </w:p>
        </w:tc>
        <w:tc>
          <w:tcPr>
            <w:tcW w:w="34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килограмм-сила</w:t>
            </w:r>
            <w:r>
              <w:rPr>
                <w:color w:val="000000"/>
                <w:szCs w:val="28"/>
              </w:rPr>
              <w:t>-</w:t>
            </w:r>
            <w:r w:rsidRPr="007B2F64">
              <w:rPr>
                <w:color w:val="000000"/>
                <w:szCs w:val="28"/>
              </w:rPr>
              <w:t>метр</w:t>
            </w:r>
          </w:p>
        </w:tc>
        <w:tc>
          <w:tcPr>
            <w:tcW w:w="4278"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 xml:space="preserve">1 </w:t>
            </w:r>
            <w:proofErr w:type="spellStart"/>
            <w:r w:rsidRPr="007B2F64">
              <w:rPr>
                <w:color w:val="000000"/>
                <w:szCs w:val="28"/>
              </w:rPr>
              <w:t>кгс</w:t>
            </w:r>
            <w:r w:rsidRPr="004B5125">
              <w:rPr>
                <w:szCs w:val="28"/>
              </w:rPr>
              <w:t>·</w:t>
            </w:r>
            <w:r w:rsidRPr="007B2F64">
              <w:rPr>
                <w:color w:val="000000"/>
                <w:szCs w:val="28"/>
              </w:rPr>
              <w:t>м</w:t>
            </w:r>
            <w:proofErr w:type="spellEnd"/>
            <w:r w:rsidRPr="007B2F64">
              <w:rPr>
                <w:color w:val="000000"/>
                <w:szCs w:val="28"/>
              </w:rPr>
              <w:t xml:space="preserve"> = 9,80665 Н</w:t>
            </w:r>
            <w:r w:rsidRPr="004B5125">
              <w:rPr>
                <w:szCs w:val="28"/>
              </w:rPr>
              <w:t>·</w:t>
            </w:r>
            <w:r w:rsidRPr="007B2F64">
              <w:rPr>
                <w:color w:val="000000"/>
                <w:szCs w:val="28"/>
              </w:rPr>
              <w:t xml:space="preserve"> м ≈</w:t>
            </w:r>
            <w:r>
              <w:rPr>
                <w:color w:val="000000"/>
                <w:szCs w:val="28"/>
              </w:rPr>
              <w:t xml:space="preserve"> </w:t>
            </w:r>
            <w:r w:rsidRPr="007B2F64">
              <w:rPr>
                <w:color w:val="000000"/>
                <w:szCs w:val="28"/>
              </w:rPr>
              <w:t>10Н</w:t>
            </w:r>
            <w:r w:rsidRPr="004B5125">
              <w:rPr>
                <w:szCs w:val="28"/>
              </w:rPr>
              <w:t>·</w:t>
            </w:r>
            <w:r w:rsidRPr="007B2F64">
              <w:rPr>
                <w:color w:val="000000"/>
                <w:szCs w:val="28"/>
              </w:rPr>
              <w:t>м</w:t>
            </w:r>
          </w:p>
        </w:tc>
      </w:tr>
      <w:tr w:rsidR="003972E3" w:rsidRPr="007B2F64" w:rsidTr="003972E3">
        <w:trPr>
          <w:trHeight w:val="20"/>
          <w:jc w:val="center"/>
        </w:trPr>
        <w:tc>
          <w:tcPr>
            <w:tcW w:w="2020" w:type="dxa"/>
            <w:vMerge/>
            <w:shd w:val="clear" w:color="auto" w:fill="FFFFFF"/>
            <w:vAlign w:val="center"/>
          </w:tcPr>
          <w:p w:rsidR="003972E3" w:rsidRPr="007B2F64" w:rsidRDefault="003972E3" w:rsidP="00D00F00">
            <w:pPr>
              <w:shd w:val="clear" w:color="auto" w:fill="FFFFFF"/>
              <w:ind w:firstLine="0"/>
              <w:jc w:val="center"/>
              <w:rPr>
                <w:color w:val="000000"/>
                <w:szCs w:val="28"/>
              </w:rPr>
            </w:pPr>
          </w:p>
        </w:tc>
        <w:tc>
          <w:tcPr>
            <w:tcW w:w="34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килограмм-сила</w:t>
            </w:r>
            <w:r>
              <w:rPr>
                <w:color w:val="000000"/>
                <w:szCs w:val="28"/>
              </w:rPr>
              <w:t>-</w:t>
            </w:r>
            <w:r w:rsidRPr="007B2F64">
              <w:rPr>
                <w:color w:val="000000"/>
                <w:szCs w:val="28"/>
              </w:rPr>
              <w:t>сантиметр</w:t>
            </w:r>
          </w:p>
        </w:tc>
        <w:tc>
          <w:tcPr>
            <w:tcW w:w="4278"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 xml:space="preserve">1 </w:t>
            </w:r>
            <w:proofErr w:type="spellStart"/>
            <w:r w:rsidRPr="007B2F64">
              <w:rPr>
                <w:color w:val="000000"/>
                <w:szCs w:val="28"/>
              </w:rPr>
              <w:t>кгс</w:t>
            </w:r>
            <w:r w:rsidRPr="004B5125">
              <w:rPr>
                <w:szCs w:val="28"/>
              </w:rPr>
              <w:t>·</w:t>
            </w:r>
            <w:r w:rsidRPr="007B2F64">
              <w:rPr>
                <w:color w:val="000000"/>
                <w:szCs w:val="28"/>
              </w:rPr>
              <w:t>см</w:t>
            </w:r>
            <w:proofErr w:type="spellEnd"/>
            <w:r w:rsidRPr="007B2F64">
              <w:rPr>
                <w:color w:val="000000"/>
                <w:szCs w:val="28"/>
              </w:rPr>
              <w:t xml:space="preserve"> = 0,098065 </w:t>
            </w:r>
            <w:proofErr w:type="spellStart"/>
            <w:r w:rsidRPr="007B2F64">
              <w:rPr>
                <w:color w:val="000000"/>
                <w:szCs w:val="28"/>
              </w:rPr>
              <w:t>Н</w:t>
            </w:r>
            <w:r w:rsidRPr="004B5125">
              <w:rPr>
                <w:szCs w:val="28"/>
              </w:rPr>
              <w:t>·</w:t>
            </w:r>
            <w:r w:rsidRPr="007B2F64">
              <w:rPr>
                <w:color w:val="000000"/>
                <w:szCs w:val="28"/>
              </w:rPr>
              <w:t>м</w:t>
            </w:r>
            <w:proofErr w:type="spellEnd"/>
            <w:r w:rsidRPr="007B2F64">
              <w:rPr>
                <w:color w:val="000000"/>
                <w:szCs w:val="28"/>
              </w:rPr>
              <w:t xml:space="preserve"> ≈ 0,1 </w:t>
            </w:r>
            <w:proofErr w:type="spellStart"/>
            <w:r w:rsidRPr="007B2F64">
              <w:rPr>
                <w:color w:val="000000"/>
                <w:szCs w:val="28"/>
              </w:rPr>
              <w:t>Н</w:t>
            </w:r>
            <w:r w:rsidRPr="004B5125">
              <w:rPr>
                <w:szCs w:val="28"/>
              </w:rPr>
              <w:t>·</w:t>
            </w:r>
            <w:r w:rsidRPr="007B2F64">
              <w:rPr>
                <w:color w:val="000000"/>
                <w:szCs w:val="28"/>
              </w:rPr>
              <w:t>м</w:t>
            </w:r>
            <w:proofErr w:type="spellEnd"/>
          </w:p>
        </w:tc>
      </w:tr>
      <w:tr w:rsidR="003972E3" w:rsidRPr="007B2F64" w:rsidTr="003972E3">
        <w:trPr>
          <w:trHeight w:val="20"/>
          <w:jc w:val="center"/>
        </w:trPr>
        <w:tc>
          <w:tcPr>
            <w:tcW w:w="2020" w:type="dxa"/>
            <w:vMerge w:val="restart"/>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Давление</w:t>
            </w:r>
          </w:p>
        </w:tc>
        <w:tc>
          <w:tcPr>
            <w:tcW w:w="34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килограмм-сила на квадратный сантиметр</w:t>
            </w:r>
          </w:p>
        </w:tc>
        <w:tc>
          <w:tcPr>
            <w:tcW w:w="4278"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1 кгс/см</w:t>
            </w:r>
            <w:r w:rsidRPr="002C2AC5">
              <w:rPr>
                <w:color w:val="000000"/>
                <w:szCs w:val="28"/>
                <w:vertAlign w:val="superscript"/>
              </w:rPr>
              <w:t>2</w:t>
            </w:r>
            <w:r w:rsidRPr="007B2F64">
              <w:rPr>
                <w:color w:val="000000"/>
                <w:szCs w:val="28"/>
              </w:rPr>
              <w:t xml:space="preserve"> = 98066,5 Па ≈ 10</w:t>
            </w:r>
            <w:r w:rsidRPr="007B2F64">
              <w:rPr>
                <w:color w:val="000000"/>
                <w:szCs w:val="28"/>
                <w:vertAlign w:val="superscript"/>
              </w:rPr>
              <w:t>5</w:t>
            </w:r>
            <w:r w:rsidRPr="007B2F64">
              <w:rPr>
                <w:color w:val="000000"/>
                <w:szCs w:val="28"/>
              </w:rPr>
              <w:t xml:space="preserve"> Па</w:t>
            </w:r>
          </w:p>
        </w:tc>
      </w:tr>
      <w:tr w:rsidR="003972E3" w:rsidRPr="007B2F64" w:rsidTr="003972E3">
        <w:trPr>
          <w:trHeight w:val="20"/>
          <w:jc w:val="center"/>
        </w:trPr>
        <w:tc>
          <w:tcPr>
            <w:tcW w:w="2020" w:type="dxa"/>
            <w:vMerge/>
            <w:shd w:val="clear" w:color="auto" w:fill="FFFFFF"/>
            <w:vAlign w:val="center"/>
          </w:tcPr>
          <w:p w:rsidR="003972E3" w:rsidRPr="007B2F64" w:rsidRDefault="003972E3" w:rsidP="00D00F00">
            <w:pPr>
              <w:shd w:val="clear" w:color="auto" w:fill="FFFFFF"/>
              <w:ind w:firstLine="0"/>
              <w:jc w:val="center"/>
              <w:rPr>
                <w:color w:val="000000"/>
                <w:szCs w:val="28"/>
              </w:rPr>
            </w:pPr>
          </w:p>
        </w:tc>
        <w:tc>
          <w:tcPr>
            <w:tcW w:w="34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техническая атмосфера</w:t>
            </w:r>
          </w:p>
        </w:tc>
        <w:tc>
          <w:tcPr>
            <w:tcW w:w="4278"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 xml:space="preserve">1 </w:t>
            </w:r>
            <w:proofErr w:type="spellStart"/>
            <w:r w:rsidRPr="007B2F64">
              <w:rPr>
                <w:color w:val="000000"/>
                <w:szCs w:val="28"/>
              </w:rPr>
              <w:t>ат</w:t>
            </w:r>
            <w:proofErr w:type="spellEnd"/>
            <w:r w:rsidRPr="007B2F64">
              <w:rPr>
                <w:color w:val="000000"/>
                <w:szCs w:val="28"/>
              </w:rPr>
              <w:t xml:space="preserve"> = 98066,6 Па≈ 98 кПа</w:t>
            </w:r>
          </w:p>
        </w:tc>
      </w:tr>
      <w:tr w:rsidR="003972E3" w:rsidRPr="007B2F64" w:rsidTr="003972E3">
        <w:trPr>
          <w:trHeight w:val="20"/>
          <w:jc w:val="center"/>
        </w:trPr>
        <w:tc>
          <w:tcPr>
            <w:tcW w:w="20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Механическое</w:t>
            </w:r>
            <w:r w:rsidR="002F1D0B">
              <w:rPr>
                <w:color w:val="000000"/>
                <w:szCs w:val="28"/>
              </w:rPr>
              <w:t xml:space="preserve"> </w:t>
            </w:r>
            <w:r w:rsidRPr="007B2F64">
              <w:rPr>
                <w:color w:val="000000"/>
                <w:szCs w:val="28"/>
              </w:rPr>
              <w:t>напряжение</w:t>
            </w:r>
          </w:p>
        </w:tc>
        <w:tc>
          <w:tcPr>
            <w:tcW w:w="34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килограмм-сила на квадратный миллиметр</w:t>
            </w:r>
          </w:p>
        </w:tc>
        <w:tc>
          <w:tcPr>
            <w:tcW w:w="4278"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1 кгс/мм</w:t>
            </w:r>
            <w:r w:rsidRPr="007B2F64">
              <w:rPr>
                <w:color w:val="000000"/>
                <w:szCs w:val="28"/>
                <w:vertAlign w:val="superscript"/>
              </w:rPr>
              <w:t>2</w:t>
            </w:r>
            <w:r w:rsidRPr="007B2F64">
              <w:rPr>
                <w:color w:val="000000"/>
                <w:szCs w:val="28"/>
              </w:rPr>
              <w:t xml:space="preserve"> =</w:t>
            </w:r>
            <w:smartTag w:uri="urn:schemas-microsoft-com:office:smarttags" w:element="phone">
              <w:smartTagPr>
                <w:attr w:uri="urn:schemas-microsoft-com:office:office" w:name="ls" w:val="trans"/>
              </w:smartTagPr>
              <w:r w:rsidRPr="007B2F64">
                <w:rPr>
                  <w:color w:val="000000"/>
                  <w:szCs w:val="28"/>
                </w:rPr>
                <w:t>9806650</w:t>
              </w:r>
            </w:smartTag>
            <w:r w:rsidRPr="007B2F64">
              <w:rPr>
                <w:color w:val="000000"/>
                <w:szCs w:val="28"/>
              </w:rPr>
              <w:t xml:space="preserve"> Па≈ 10 МПа</w:t>
            </w:r>
          </w:p>
        </w:tc>
      </w:tr>
      <w:tr w:rsidR="003972E3" w:rsidRPr="007B2F64" w:rsidTr="003972E3">
        <w:trPr>
          <w:trHeight w:val="20"/>
          <w:jc w:val="center"/>
        </w:trPr>
        <w:tc>
          <w:tcPr>
            <w:tcW w:w="20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Мощность</w:t>
            </w:r>
          </w:p>
        </w:tc>
        <w:tc>
          <w:tcPr>
            <w:tcW w:w="3420" w:type="dxa"/>
            <w:shd w:val="clear" w:color="auto" w:fill="FFFFFF"/>
            <w:vAlign w:val="center"/>
          </w:tcPr>
          <w:p w:rsidR="003972E3" w:rsidRPr="007B2F64" w:rsidRDefault="003972E3" w:rsidP="00D00F00">
            <w:pPr>
              <w:shd w:val="clear" w:color="auto" w:fill="FFFFFF"/>
              <w:ind w:firstLine="0"/>
              <w:jc w:val="center"/>
              <w:rPr>
                <w:color w:val="000000"/>
                <w:szCs w:val="28"/>
              </w:rPr>
            </w:pPr>
            <w:r w:rsidRPr="007B2F64">
              <w:rPr>
                <w:color w:val="000000"/>
                <w:szCs w:val="28"/>
              </w:rPr>
              <w:t>лошадиная сила</w:t>
            </w:r>
          </w:p>
        </w:tc>
        <w:tc>
          <w:tcPr>
            <w:tcW w:w="4278" w:type="dxa"/>
            <w:shd w:val="clear" w:color="auto" w:fill="FFFFFF"/>
            <w:vAlign w:val="center"/>
          </w:tcPr>
          <w:p w:rsidR="003972E3" w:rsidRPr="007B2F64" w:rsidRDefault="003972E3" w:rsidP="00D00F00">
            <w:pPr>
              <w:shd w:val="clear" w:color="auto" w:fill="FFFFFF"/>
              <w:ind w:firstLine="0"/>
              <w:jc w:val="center"/>
              <w:rPr>
                <w:color w:val="000000"/>
                <w:szCs w:val="28"/>
              </w:rPr>
            </w:pPr>
            <w:smartTag w:uri="urn:schemas-microsoft-com:office:smarttags" w:element="metricconverter">
              <w:smartTagPr>
                <w:attr w:name="ProductID" w:val="1 л"/>
              </w:smartTagPr>
              <w:r w:rsidRPr="007B2F64">
                <w:rPr>
                  <w:color w:val="000000"/>
                  <w:szCs w:val="28"/>
                </w:rPr>
                <w:t>1 л</w:t>
              </w:r>
            </w:smartTag>
            <w:r w:rsidRPr="007B2F64">
              <w:rPr>
                <w:color w:val="000000"/>
                <w:szCs w:val="28"/>
              </w:rPr>
              <w:t>. с. = 0,736 кВт</w:t>
            </w:r>
          </w:p>
        </w:tc>
      </w:tr>
    </w:tbl>
    <w:p w:rsidR="003972E3" w:rsidRPr="008A37BA" w:rsidRDefault="003972E3" w:rsidP="003972E3">
      <w:pPr>
        <w:pStyle w:val="a1"/>
        <w:ind w:left="0"/>
        <w:rPr>
          <w:color w:val="000000"/>
          <w:sz w:val="24"/>
        </w:rPr>
      </w:pPr>
    </w:p>
    <w:p w:rsidR="003972E3" w:rsidRDefault="003972E3" w:rsidP="003972E3">
      <w:pPr>
        <w:pStyle w:val="a1"/>
        <w:ind w:left="0"/>
        <w:rPr>
          <w:color w:val="000000"/>
          <w:szCs w:val="28"/>
        </w:rPr>
      </w:pPr>
      <w:r w:rsidRPr="003472B9">
        <w:rPr>
          <w:color w:val="000000"/>
          <w:szCs w:val="28"/>
        </w:rPr>
        <w:t>Недопустимо отделять единицу физической величины от числового значения (переносить их на разные строки или страницы), кроме единиц физических величин, помещаемых в табли</w:t>
      </w:r>
      <w:r>
        <w:rPr>
          <w:color w:val="000000"/>
          <w:szCs w:val="28"/>
        </w:rPr>
        <w:t xml:space="preserve">цах. </w:t>
      </w:r>
      <w:r w:rsidRPr="003472B9">
        <w:rPr>
          <w:color w:val="000000"/>
          <w:szCs w:val="28"/>
        </w:rPr>
        <w:t xml:space="preserve">Если в тексте приводится ряд числовых значений, выраженных в одной и той же единице, то ее указывают только после последнего числового значения, например 1,50; 1,75; </w:t>
      </w:r>
      <w:smartTag w:uri="urn:schemas-microsoft-com:office:smarttags" w:element="metricconverter">
        <w:smartTagPr>
          <w:attr w:name="ProductID" w:val="2,00 м"/>
        </w:smartTagPr>
        <w:r w:rsidRPr="003472B9">
          <w:rPr>
            <w:color w:val="000000"/>
            <w:szCs w:val="28"/>
          </w:rPr>
          <w:t>2,00 м</w:t>
        </w:r>
      </w:smartTag>
      <w:r>
        <w:rPr>
          <w:color w:val="000000"/>
          <w:szCs w:val="28"/>
        </w:rPr>
        <w:t>.</w:t>
      </w:r>
    </w:p>
    <w:p w:rsidR="003972E3" w:rsidRPr="00476CB8" w:rsidRDefault="003972E3" w:rsidP="003972E3">
      <w:pPr>
        <w:pStyle w:val="afe"/>
        <w:spacing w:before="0" w:beforeAutospacing="0" w:after="0" w:afterAutospacing="0"/>
        <w:rPr>
          <w:sz w:val="28"/>
          <w:szCs w:val="28"/>
        </w:rPr>
      </w:pPr>
      <w:r w:rsidRPr="00476CB8">
        <w:rPr>
          <w:sz w:val="28"/>
          <w:szCs w:val="28"/>
        </w:rPr>
        <w:t xml:space="preserve">Наименования и обозначения десятичных кратных и дольных единиц СИ образуют с помощью множителей и приставок, указанных в таблице </w:t>
      </w:r>
      <w:r>
        <w:rPr>
          <w:sz w:val="28"/>
          <w:szCs w:val="28"/>
        </w:rPr>
        <w:t>7</w:t>
      </w:r>
      <w:r w:rsidRPr="00476CB8">
        <w:rPr>
          <w:sz w:val="28"/>
          <w:szCs w:val="28"/>
        </w:rPr>
        <w:t>.</w:t>
      </w:r>
      <w:r>
        <w:rPr>
          <w:sz w:val="28"/>
          <w:szCs w:val="28"/>
        </w:rPr>
        <w:t xml:space="preserve"> </w:t>
      </w:r>
      <w:r w:rsidRPr="00476CB8">
        <w:rPr>
          <w:sz w:val="28"/>
          <w:szCs w:val="28"/>
        </w:rPr>
        <w:t>Приставку или ее обозначение следует писать слитно с наименованием единицы или, соответственно, с обозначением последней.</w:t>
      </w:r>
      <w:r>
        <w:rPr>
          <w:sz w:val="28"/>
          <w:szCs w:val="28"/>
        </w:rPr>
        <w:t xml:space="preserve"> </w:t>
      </w:r>
      <w:r w:rsidRPr="00476CB8">
        <w:rPr>
          <w:sz w:val="28"/>
          <w:szCs w:val="28"/>
        </w:rPr>
        <w:t>Если единица образована как произведение или отношение единиц, приставку или ее обозначение присоединяют к наименованию или обозначению первой единицы, входящей в произведение или в отношение.</w:t>
      </w:r>
    </w:p>
    <w:p w:rsidR="003972E3" w:rsidRPr="00CA0205" w:rsidRDefault="003972E3" w:rsidP="003972E3">
      <w:pPr>
        <w:pStyle w:val="afe"/>
        <w:spacing w:before="0" w:beforeAutospacing="0" w:after="0" w:afterAutospacing="0" w:line="360" w:lineRule="auto"/>
      </w:pPr>
    </w:p>
    <w:p w:rsidR="003972E3" w:rsidRPr="001607C2" w:rsidRDefault="003972E3" w:rsidP="00D00F00">
      <w:pPr>
        <w:ind w:firstLine="0"/>
        <w:rPr>
          <w:szCs w:val="28"/>
        </w:rPr>
      </w:pPr>
      <w:r w:rsidRPr="00CB6CD3">
        <w:rPr>
          <w:iCs/>
          <w:color w:val="000000"/>
          <w:szCs w:val="28"/>
        </w:rPr>
        <w:t xml:space="preserve">Таблица </w:t>
      </w:r>
      <w:r>
        <w:rPr>
          <w:iCs/>
          <w:color w:val="000000"/>
          <w:szCs w:val="28"/>
        </w:rPr>
        <w:t>7 – Некоторые м</w:t>
      </w:r>
      <w:r w:rsidRPr="00476CB8">
        <w:rPr>
          <w:szCs w:val="28"/>
        </w:rPr>
        <w:t>ножители и приставки, используемые для образования</w:t>
      </w:r>
      <w:r>
        <w:rPr>
          <w:szCs w:val="28"/>
        </w:rPr>
        <w:t xml:space="preserve"> </w:t>
      </w:r>
      <w:r w:rsidRPr="00476CB8">
        <w:rPr>
          <w:szCs w:val="28"/>
        </w:rPr>
        <w:t>наименований и обозначений кратных и дольных единиц СИ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1604"/>
        <w:gridCol w:w="1605"/>
        <w:gridCol w:w="1604"/>
        <w:gridCol w:w="1604"/>
        <w:gridCol w:w="1605"/>
      </w:tblGrid>
      <w:tr w:rsidR="003972E3" w:rsidRPr="000E4759" w:rsidTr="00D00F00">
        <w:tc>
          <w:tcPr>
            <w:tcW w:w="1605" w:type="dxa"/>
            <w:vAlign w:val="center"/>
          </w:tcPr>
          <w:p w:rsidR="003972E3" w:rsidRPr="000E4759" w:rsidRDefault="003972E3" w:rsidP="00D00F00">
            <w:pPr>
              <w:spacing w:line="240" w:lineRule="auto"/>
              <w:ind w:firstLine="0"/>
              <w:rPr>
                <w:szCs w:val="28"/>
              </w:rPr>
            </w:pPr>
            <w:r w:rsidRPr="000E4759">
              <w:rPr>
                <w:szCs w:val="28"/>
              </w:rPr>
              <w:t>Десятичный множитель</w:t>
            </w:r>
          </w:p>
        </w:tc>
        <w:tc>
          <w:tcPr>
            <w:tcW w:w="1604" w:type="dxa"/>
            <w:vAlign w:val="center"/>
          </w:tcPr>
          <w:p w:rsidR="003972E3" w:rsidRPr="000E4759" w:rsidRDefault="003972E3" w:rsidP="00D00F00">
            <w:pPr>
              <w:spacing w:line="240" w:lineRule="auto"/>
              <w:ind w:firstLine="0"/>
              <w:rPr>
                <w:szCs w:val="28"/>
              </w:rPr>
            </w:pPr>
            <w:r w:rsidRPr="000E4759">
              <w:rPr>
                <w:szCs w:val="28"/>
              </w:rPr>
              <w:t>Приставка</w:t>
            </w:r>
          </w:p>
        </w:tc>
        <w:tc>
          <w:tcPr>
            <w:tcW w:w="1605" w:type="dxa"/>
            <w:vAlign w:val="center"/>
          </w:tcPr>
          <w:p w:rsidR="003972E3" w:rsidRPr="000E4759" w:rsidRDefault="003972E3" w:rsidP="00D00F00">
            <w:pPr>
              <w:spacing w:line="240" w:lineRule="auto"/>
              <w:ind w:firstLine="0"/>
              <w:rPr>
                <w:szCs w:val="28"/>
              </w:rPr>
            </w:pPr>
            <w:r w:rsidRPr="000E4759">
              <w:rPr>
                <w:szCs w:val="28"/>
              </w:rPr>
              <w:t>Обозначение приставки</w:t>
            </w:r>
          </w:p>
        </w:tc>
        <w:tc>
          <w:tcPr>
            <w:tcW w:w="1604" w:type="dxa"/>
            <w:vAlign w:val="center"/>
          </w:tcPr>
          <w:p w:rsidR="003972E3" w:rsidRPr="000E4759" w:rsidRDefault="003972E3" w:rsidP="00D00F00">
            <w:pPr>
              <w:spacing w:line="240" w:lineRule="auto"/>
              <w:ind w:firstLine="0"/>
              <w:rPr>
                <w:szCs w:val="28"/>
              </w:rPr>
            </w:pPr>
            <w:r w:rsidRPr="000E4759">
              <w:rPr>
                <w:szCs w:val="28"/>
              </w:rPr>
              <w:t>Десятичный множитель</w:t>
            </w:r>
          </w:p>
        </w:tc>
        <w:tc>
          <w:tcPr>
            <w:tcW w:w="1604" w:type="dxa"/>
            <w:vAlign w:val="center"/>
          </w:tcPr>
          <w:p w:rsidR="003972E3" w:rsidRPr="000E4759" w:rsidRDefault="003972E3" w:rsidP="00D00F00">
            <w:pPr>
              <w:spacing w:line="240" w:lineRule="auto"/>
              <w:ind w:firstLine="0"/>
              <w:rPr>
                <w:szCs w:val="28"/>
              </w:rPr>
            </w:pPr>
            <w:r w:rsidRPr="000E4759">
              <w:rPr>
                <w:szCs w:val="28"/>
              </w:rPr>
              <w:t>Приставка</w:t>
            </w:r>
          </w:p>
        </w:tc>
        <w:tc>
          <w:tcPr>
            <w:tcW w:w="1605" w:type="dxa"/>
            <w:vAlign w:val="center"/>
          </w:tcPr>
          <w:p w:rsidR="003972E3" w:rsidRPr="000E4759" w:rsidRDefault="003972E3" w:rsidP="00D00F00">
            <w:pPr>
              <w:spacing w:line="240" w:lineRule="auto"/>
              <w:ind w:firstLine="0"/>
              <w:rPr>
                <w:szCs w:val="28"/>
              </w:rPr>
            </w:pPr>
            <w:r w:rsidRPr="000E4759">
              <w:rPr>
                <w:szCs w:val="28"/>
              </w:rPr>
              <w:t>Обозначение приставки</w:t>
            </w:r>
          </w:p>
        </w:tc>
      </w:tr>
      <w:tr w:rsidR="003972E3" w:rsidRPr="000E4759" w:rsidTr="00D00F00">
        <w:tc>
          <w:tcPr>
            <w:tcW w:w="1605"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15</w:t>
            </w:r>
          </w:p>
        </w:tc>
        <w:tc>
          <w:tcPr>
            <w:tcW w:w="1604" w:type="dxa"/>
            <w:vAlign w:val="center"/>
          </w:tcPr>
          <w:p w:rsidR="003972E3" w:rsidRPr="000E4759" w:rsidRDefault="003972E3" w:rsidP="00D00F00">
            <w:pPr>
              <w:spacing w:line="240" w:lineRule="auto"/>
              <w:ind w:firstLine="0"/>
              <w:rPr>
                <w:szCs w:val="28"/>
              </w:rPr>
            </w:pPr>
            <w:r w:rsidRPr="000E4759">
              <w:rPr>
                <w:szCs w:val="28"/>
              </w:rPr>
              <w:t>пета</w:t>
            </w:r>
          </w:p>
        </w:tc>
        <w:tc>
          <w:tcPr>
            <w:tcW w:w="1605" w:type="dxa"/>
            <w:vAlign w:val="center"/>
          </w:tcPr>
          <w:p w:rsidR="003972E3" w:rsidRPr="000E4759" w:rsidRDefault="003972E3" w:rsidP="00D00F00">
            <w:pPr>
              <w:spacing w:line="240" w:lineRule="auto"/>
              <w:ind w:firstLine="0"/>
              <w:rPr>
                <w:szCs w:val="28"/>
              </w:rPr>
            </w:pPr>
            <w:r w:rsidRPr="000E4759">
              <w:rPr>
                <w:szCs w:val="28"/>
              </w:rPr>
              <w:t>П</w:t>
            </w:r>
          </w:p>
        </w:tc>
        <w:tc>
          <w:tcPr>
            <w:tcW w:w="1604"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–1</w:t>
            </w:r>
          </w:p>
        </w:tc>
        <w:tc>
          <w:tcPr>
            <w:tcW w:w="1604" w:type="dxa"/>
            <w:vAlign w:val="center"/>
          </w:tcPr>
          <w:p w:rsidR="003972E3" w:rsidRPr="000E4759" w:rsidRDefault="003972E3" w:rsidP="00D00F00">
            <w:pPr>
              <w:spacing w:line="240" w:lineRule="auto"/>
              <w:ind w:firstLine="0"/>
              <w:rPr>
                <w:szCs w:val="28"/>
              </w:rPr>
            </w:pPr>
            <w:r w:rsidRPr="000E4759">
              <w:rPr>
                <w:szCs w:val="28"/>
              </w:rPr>
              <w:t>деци</w:t>
            </w:r>
          </w:p>
        </w:tc>
        <w:tc>
          <w:tcPr>
            <w:tcW w:w="1605" w:type="dxa"/>
            <w:vAlign w:val="center"/>
          </w:tcPr>
          <w:p w:rsidR="003972E3" w:rsidRPr="000E4759" w:rsidRDefault="003972E3" w:rsidP="00D00F00">
            <w:pPr>
              <w:spacing w:line="240" w:lineRule="auto"/>
              <w:ind w:firstLine="0"/>
              <w:rPr>
                <w:szCs w:val="28"/>
              </w:rPr>
            </w:pPr>
            <w:r w:rsidRPr="000E4759">
              <w:rPr>
                <w:szCs w:val="28"/>
              </w:rPr>
              <w:t>д</w:t>
            </w:r>
          </w:p>
        </w:tc>
      </w:tr>
      <w:tr w:rsidR="003972E3" w:rsidRPr="000E4759" w:rsidTr="00D00F00">
        <w:tc>
          <w:tcPr>
            <w:tcW w:w="1605"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12</w:t>
            </w:r>
          </w:p>
        </w:tc>
        <w:tc>
          <w:tcPr>
            <w:tcW w:w="1604" w:type="dxa"/>
            <w:vAlign w:val="center"/>
          </w:tcPr>
          <w:p w:rsidR="003972E3" w:rsidRPr="000E4759" w:rsidRDefault="003972E3" w:rsidP="00D00F00">
            <w:pPr>
              <w:spacing w:line="240" w:lineRule="auto"/>
              <w:ind w:firstLine="0"/>
              <w:rPr>
                <w:szCs w:val="28"/>
              </w:rPr>
            </w:pPr>
            <w:proofErr w:type="spellStart"/>
            <w:r w:rsidRPr="000E4759">
              <w:rPr>
                <w:szCs w:val="28"/>
              </w:rPr>
              <w:t>тера</w:t>
            </w:r>
            <w:proofErr w:type="spellEnd"/>
          </w:p>
        </w:tc>
        <w:tc>
          <w:tcPr>
            <w:tcW w:w="1605" w:type="dxa"/>
            <w:vAlign w:val="center"/>
          </w:tcPr>
          <w:p w:rsidR="003972E3" w:rsidRPr="000E4759" w:rsidRDefault="003972E3" w:rsidP="00D00F00">
            <w:pPr>
              <w:spacing w:line="240" w:lineRule="auto"/>
              <w:ind w:firstLine="0"/>
              <w:rPr>
                <w:szCs w:val="28"/>
              </w:rPr>
            </w:pPr>
            <w:r w:rsidRPr="000E4759">
              <w:rPr>
                <w:szCs w:val="28"/>
              </w:rPr>
              <w:t>Т</w:t>
            </w:r>
          </w:p>
        </w:tc>
        <w:tc>
          <w:tcPr>
            <w:tcW w:w="1604"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–2</w:t>
            </w:r>
          </w:p>
        </w:tc>
        <w:tc>
          <w:tcPr>
            <w:tcW w:w="1604" w:type="dxa"/>
            <w:vAlign w:val="center"/>
          </w:tcPr>
          <w:p w:rsidR="003972E3" w:rsidRPr="000E4759" w:rsidRDefault="003972E3" w:rsidP="00D00F00">
            <w:pPr>
              <w:spacing w:line="240" w:lineRule="auto"/>
              <w:ind w:firstLine="0"/>
              <w:rPr>
                <w:szCs w:val="28"/>
              </w:rPr>
            </w:pPr>
            <w:proofErr w:type="spellStart"/>
            <w:r w:rsidRPr="000E4759">
              <w:rPr>
                <w:szCs w:val="28"/>
              </w:rPr>
              <w:t>санти</w:t>
            </w:r>
            <w:proofErr w:type="spellEnd"/>
          </w:p>
        </w:tc>
        <w:tc>
          <w:tcPr>
            <w:tcW w:w="1605" w:type="dxa"/>
            <w:vAlign w:val="center"/>
          </w:tcPr>
          <w:p w:rsidR="003972E3" w:rsidRPr="000E4759" w:rsidRDefault="003972E3" w:rsidP="00D00F00">
            <w:pPr>
              <w:spacing w:line="240" w:lineRule="auto"/>
              <w:ind w:firstLine="0"/>
              <w:rPr>
                <w:szCs w:val="28"/>
              </w:rPr>
            </w:pPr>
            <w:r w:rsidRPr="000E4759">
              <w:rPr>
                <w:szCs w:val="28"/>
              </w:rPr>
              <w:t>с</w:t>
            </w:r>
          </w:p>
        </w:tc>
      </w:tr>
      <w:tr w:rsidR="003972E3" w:rsidRPr="000E4759" w:rsidTr="00D00F00">
        <w:tc>
          <w:tcPr>
            <w:tcW w:w="1605"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9</w:t>
            </w:r>
          </w:p>
        </w:tc>
        <w:tc>
          <w:tcPr>
            <w:tcW w:w="1604" w:type="dxa"/>
            <w:vAlign w:val="center"/>
          </w:tcPr>
          <w:p w:rsidR="003972E3" w:rsidRPr="000E4759" w:rsidRDefault="003972E3" w:rsidP="00D00F00">
            <w:pPr>
              <w:spacing w:line="240" w:lineRule="auto"/>
              <w:ind w:firstLine="0"/>
              <w:rPr>
                <w:szCs w:val="28"/>
              </w:rPr>
            </w:pPr>
            <w:proofErr w:type="spellStart"/>
            <w:r w:rsidRPr="000E4759">
              <w:rPr>
                <w:szCs w:val="28"/>
              </w:rPr>
              <w:t>гига</w:t>
            </w:r>
            <w:proofErr w:type="spellEnd"/>
          </w:p>
        </w:tc>
        <w:tc>
          <w:tcPr>
            <w:tcW w:w="1605" w:type="dxa"/>
            <w:vAlign w:val="center"/>
          </w:tcPr>
          <w:p w:rsidR="003972E3" w:rsidRPr="000E4759" w:rsidRDefault="003972E3" w:rsidP="00D00F00">
            <w:pPr>
              <w:spacing w:line="240" w:lineRule="auto"/>
              <w:ind w:firstLine="0"/>
              <w:rPr>
                <w:szCs w:val="28"/>
              </w:rPr>
            </w:pPr>
            <w:r w:rsidRPr="000E4759">
              <w:rPr>
                <w:szCs w:val="28"/>
              </w:rPr>
              <w:t>Г</w:t>
            </w:r>
          </w:p>
        </w:tc>
        <w:tc>
          <w:tcPr>
            <w:tcW w:w="1604"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–3</w:t>
            </w:r>
          </w:p>
        </w:tc>
        <w:tc>
          <w:tcPr>
            <w:tcW w:w="1604" w:type="dxa"/>
            <w:vAlign w:val="center"/>
          </w:tcPr>
          <w:p w:rsidR="003972E3" w:rsidRPr="000E4759" w:rsidRDefault="003972E3" w:rsidP="00D00F00">
            <w:pPr>
              <w:spacing w:line="240" w:lineRule="auto"/>
              <w:ind w:firstLine="0"/>
              <w:rPr>
                <w:szCs w:val="28"/>
              </w:rPr>
            </w:pPr>
            <w:proofErr w:type="spellStart"/>
            <w:r w:rsidRPr="000E4759">
              <w:rPr>
                <w:szCs w:val="28"/>
              </w:rPr>
              <w:t>милли</w:t>
            </w:r>
            <w:proofErr w:type="spellEnd"/>
          </w:p>
        </w:tc>
        <w:tc>
          <w:tcPr>
            <w:tcW w:w="1605" w:type="dxa"/>
            <w:vAlign w:val="center"/>
          </w:tcPr>
          <w:p w:rsidR="003972E3" w:rsidRPr="000E4759" w:rsidRDefault="003972E3" w:rsidP="00D00F00">
            <w:pPr>
              <w:spacing w:line="240" w:lineRule="auto"/>
              <w:ind w:firstLine="0"/>
              <w:rPr>
                <w:szCs w:val="28"/>
              </w:rPr>
            </w:pPr>
            <w:r w:rsidRPr="000E4759">
              <w:rPr>
                <w:szCs w:val="28"/>
              </w:rPr>
              <w:t>м</w:t>
            </w:r>
          </w:p>
        </w:tc>
      </w:tr>
      <w:tr w:rsidR="003972E3" w:rsidRPr="000E4759" w:rsidTr="00D00F00">
        <w:tc>
          <w:tcPr>
            <w:tcW w:w="1605"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6</w:t>
            </w:r>
          </w:p>
        </w:tc>
        <w:tc>
          <w:tcPr>
            <w:tcW w:w="1604" w:type="dxa"/>
            <w:vAlign w:val="center"/>
          </w:tcPr>
          <w:p w:rsidR="003972E3" w:rsidRPr="000E4759" w:rsidRDefault="003972E3" w:rsidP="00D00F00">
            <w:pPr>
              <w:spacing w:line="240" w:lineRule="auto"/>
              <w:ind w:firstLine="0"/>
              <w:rPr>
                <w:szCs w:val="28"/>
              </w:rPr>
            </w:pPr>
            <w:r w:rsidRPr="000E4759">
              <w:rPr>
                <w:szCs w:val="28"/>
              </w:rPr>
              <w:t>мега</w:t>
            </w:r>
          </w:p>
        </w:tc>
        <w:tc>
          <w:tcPr>
            <w:tcW w:w="1605" w:type="dxa"/>
            <w:vAlign w:val="center"/>
          </w:tcPr>
          <w:p w:rsidR="003972E3" w:rsidRPr="000E4759" w:rsidRDefault="003972E3" w:rsidP="00D00F00">
            <w:pPr>
              <w:spacing w:line="240" w:lineRule="auto"/>
              <w:ind w:firstLine="0"/>
              <w:rPr>
                <w:szCs w:val="28"/>
              </w:rPr>
            </w:pPr>
            <w:r w:rsidRPr="000E4759">
              <w:rPr>
                <w:szCs w:val="28"/>
              </w:rPr>
              <w:t>М</w:t>
            </w:r>
          </w:p>
        </w:tc>
        <w:tc>
          <w:tcPr>
            <w:tcW w:w="1604"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–6</w:t>
            </w:r>
          </w:p>
        </w:tc>
        <w:tc>
          <w:tcPr>
            <w:tcW w:w="1604" w:type="dxa"/>
            <w:vAlign w:val="center"/>
          </w:tcPr>
          <w:p w:rsidR="003972E3" w:rsidRPr="000E4759" w:rsidRDefault="003972E3" w:rsidP="00D00F00">
            <w:pPr>
              <w:spacing w:line="240" w:lineRule="auto"/>
              <w:ind w:firstLine="0"/>
              <w:rPr>
                <w:szCs w:val="28"/>
              </w:rPr>
            </w:pPr>
            <w:r w:rsidRPr="000E4759">
              <w:rPr>
                <w:szCs w:val="28"/>
              </w:rPr>
              <w:t>микро</w:t>
            </w:r>
          </w:p>
        </w:tc>
        <w:tc>
          <w:tcPr>
            <w:tcW w:w="1605" w:type="dxa"/>
            <w:vAlign w:val="center"/>
          </w:tcPr>
          <w:p w:rsidR="003972E3" w:rsidRPr="000E4759" w:rsidRDefault="003972E3" w:rsidP="00D00F00">
            <w:pPr>
              <w:spacing w:line="240" w:lineRule="auto"/>
              <w:ind w:firstLine="0"/>
              <w:rPr>
                <w:szCs w:val="28"/>
              </w:rPr>
            </w:pPr>
            <w:proofErr w:type="spellStart"/>
            <w:r w:rsidRPr="000E4759">
              <w:rPr>
                <w:szCs w:val="28"/>
              </w:rPr>
              <w:t>мк</w:t>
            </w:r>
            <w:proofErr w:type="spellEnd"/>
          </w:p>
        </w:tc>
      </w:tr>
    </w:tbl>
    <w:p w:rsidR="00D00F00" w:rsidRDefault="00D00F00" w:rsidP="00D00F00">
      <w:pPr>
        <w:ind w:firstLine="0"/>
      </w:pPr>
      <w:r>
        <w:lastRenderedPageBreak/>
        <w:t>Продолжение таблицы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1604"/>
        <w:gridCol w:w="1605"/>
        <w:gridCol w:w="1604"/>
        <w:gridCol w:w="1604"/>
        <w:gridCol w:w="1605"/>
      </w:tblGrid>
      <w:tr w:rsidR="003972E3" w:rsidRPr="000E4759" w:rsidTr="00D00F00">
        <w:tc>
          <w:tcPr>
            <w:tcW w:w="1605"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3</w:t>
            </w:r>
          </w:p>
        </w:tc>
        <w:tc>
          <w:tcPr>
            <w:tcW w:w="1604" w:type="dxa"/>
            <w:vAlign w:val="center"/>
          </w:tcPr>
          <w:p w:rsidR="003972E3" w:rsidRPr="000E4759" w:rsidRDefault="003972E3" w:rsidP="00D00F00">
            <w:pPr>
              <w:spacing w:line="240" w:lineRule="auto"/>
              <w:ind w:firstLine="0"/>
              <w:rPr>
                <w:szCs w:val="28"/>
              </w:rPr>
            </w:pPr>
            <w:r w:rsidRPr="000E4759">
              <w:rPr>
                <w:szCs w:val="28"/>
              </w:rPr>
              <w:t>кило</w:t>
            </w:r>
          </w:p>
        </w:tc>
        <w:tc>
          <w:tcPr>
            <w:tcW w:w="1605" w:type="dxa"/>
            <w:vAlign w:val="center"/>
          </w:tcPr>
          <w:p w:rsidR="003972E3" w:rsidRPr="000E4759" w:rsidRDefault="003972E3" w:rsidP="00D00F00">
            <w:pPr>
              <w:spacing w:line="240" w:lineRule="auto"/>
              <w:ind w:firstLine="0"/>
              <w:rPr>
                <w:szCs w:val="28"/>
              </w:rPr>
            </w:pPr>
            <w:r w:rsidRPr="000E4759">
              <w:rPr>
                <w:szCs w:val="28"/>
              </w:rPr>
              <w:t>к</w:t>
            </w:r>
          </w:p>
        </w:tc>
        <w:tc>
          <w:tcPr>
            <w:tcW w:w="1604"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–9</w:t>
            </w:r>
          </w:p>
        </w:tc>
        <w:tc>
          <w:tcPr>
            <w:tcW w:w="1604" w:type="dxa"/>
            <w:vAlign w:val="center"/>
          </w:tcPr>
          <w:p w:rsidR="003972E3" w:rsidRPr="000E4759" w:rsidRDefault="003972E3" w:rsidP="00D00F00">
            <w:pPr>
              <w:spacing w:line="240" w:lineRule="auto"/>
              <w:ind w:firstLine="0"/>
              <w:rPr>
                <w:szCs w:val="28"/>
              </w:rPr>
            </w:pPr>
            <w:r w:rsidRPr="000E4759">
              <w:rPr>
                <w:szCs w:val="28"/>
              </w:rPr>
              <w:t>нано</w:t>
            </w:r>
          </w:p>
        </w:tc>
        <w:tc>
          <w:tcPr>
            <w:tcW w:w="1605" w:type="dxa"/>
            <w:vAlign w:val="center"/>
          </w:tcPr>
          <w:p w:rsidR="003972E3" w:rsidRPr="000E4759" w:rsidRDefault="003972E3" w:rsidP="00D00F00">
            <w:pPr>
              <w:spacing w:line="240" w:lineRule="auto"/>
              <w:ind w:firstLine="0"/>
              <w:rPr>
                <w:szCs w:val="28"/>
              </w:rPr>
            </w:pPr>
            <w:r w:rsidRPr="000E4759">
              <w:rPr>
                <w:szCs w:val="28"/>
              </w:rPr>
              <w:t>н</w:t>
            </w:r>
          </w:p>
        </w:tc>
      </w:tr>
      <w:tr w:rsidR="003972E3" w:rsidRPr="000E4759" w:rsidTr="00D00F00">
        <w:tc>
          <w:tcPr>
            <w:tcW w:w="1605"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2</w:t>
            </w:r>
          </w:p>
        </w:tc>
        <w:tc>
          <w:tcPr>
            <w:tcW w:w="1604" w:type="dxa"/>
            <w:vAlign w:val="center"/>
          </w:tcPr>
          <w:p w:rsidR="003972E3" w:rsidRPr="000E4759" w:rsidRDefault="003972E3" w:rsidP="00D00F00">
            <w:pPr>
              <w:spacing w:line="240" w:lineRule="auto"/>
              <w:ind w:firstLine="0"/>
              <w:rPr>
                <w:szCs w:val="28"/>
              </w:rPr>
            </w:pPr>
            <w:proofErr w:type="spellStart"/>
            <w:r w:rsidRPr="000E4759">
              <w:rPr>
                <w:szCs w:val="28"/>
              </w:rPr>
              <w:t>гекто</w:t>
            </w:r>
            <w:proofErr w:type="spellEnd"/>
          </w:p>
        </w:tc>
        <w:tc>
          <w:tcPr>
            <w:tcW w:w="1605" w:type="dxa"/>
            <w:vAlign w:val="center"/>
          </w:tcPr>
          <w:p w:rsidR="003972E3" w:rsidRPr="000E4759" w:rsidRDefault="003972E3" w:rsidP="00D00F00">
            <w:pPr>
              <w:spacing w:line="240" w:lineRule="auto"/>
              <w:ind w:firstLine="0"/>
              <w:rPr>
                <w:szCs w:val="28"/>
              </w:rPr>
            </w:pPr>
            <w:r w:rsidRPr="000E4759">
              <w:rPr>
                <w:szCs w:val="28"/>
              </w:rPr>
              <w:t>г</w:t>
            </w:r>
          </w:p>
        </w:tc>
        <w:tc>
          <w:tcPr>
            <w:tcW w:w="1604"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–12</w:t>
            </w:r>
          </w:p>
        </w:tc>
        <w:tc>
          <w:tcPr>
            <w:tcW w:w="1604" w:type="dxa"/>
            <w:vAlign w:val="center"/>
          </w:tcPr>
          <w:p w:rsidR="003972E3" w:rsidRPr="000E4759" w:rsidRDefault="003972E3" w:rsidP="00D00F00">
            <w:pPr>
              <w:spacing w:line="240" w:lineRule="auto"/>
              <w:ind w:firstLine="0"/>
              <w:rPr>
                <w:szCs w:val="28"/>
              </w:rPr>
            </w:pPr>
            <w:r w:rsidRPr="000E4759">
              <w:rPr>
                <w:szCs w:val="28"/>
              </w:rPr>
              <w:t>пико</w:t>
            </w:r>
          </w:p>
        </w:tc>
        <w:tc>
          <w:tcPr>
            <w:tcW w:w="1605" w:type="dxa"/>
            <w:vAlign w:val="center"/>
          </w:tcPr>
          <w:p w:rsidR="003972E3" w:rsidRPr="000E4759" w:rsidRDefault="003972E3" w:rsidP="00D00F00">
            <w:pPr>
              <w:spacing w:line="240" w:lineRule="auto"/>
              <w:ind w:firstLine="0"/>
              <w:rPr>
                <w:szCs w:val="28"/>
              </w:rPr>
            </w:pPr>
            <w:r w:rsidRPr="000E4759">
              <w:rPr>
                <w:szCs w:val="28"/>
              </w:rPr>
              <w:t>п</w:t>
            </w:r>
          </w:p>
        </w:tc>
      </w:tr>
      <w:tr w:rsidR="003972E3" w:rsidRPr="000E4759" w:rsidTr="00D00F00">
        <w:tc>
          <w:tcPr>
            <w:tcW w:w="1605"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1</w:t>
            </w:r>
          </w:p>
        </w:tc>
        <w:tc>
          <w:tcPr>
            <w:tcW w:w="1604" w:type="dxa"/>
            <w:vAlign w:val="center"/>
          </w:tcPr>
          <w:p w:rsidR="003972E3" w:rsidRPr="000E4759" w:rsidRDefault="003972E3" w:rsidP="00D00F00">
            <w:pPr>
              <w:spacing w:line="240" w:lineRule="auto"/>
              <w:ind w:firstLine="0"/>
              <w:rPr>
                <w:szCs w:val="28"/>
              </w:rPr>
            </w:pPr>
            <w:r w:rsidRPr="000E4759">
              <w:rPr>
                <w:szCs w:val="28"/>
              </w:rPr>
              <w:t>дека</w:t>
            </w:r>
          </w:p>
        </w:tc>
        <w:tc>
          <w:tcPr>
            <w:tcW w:w="1605" w:type="dxa"/>
            <w:vAlign w:val="center"/>
          </w:tcPr>
          <w:p w:rsidR="003972E3" w:rsidRPr="000E4759" w:rsidRDefault="003972E3" w:rsidP="00D00F00">
            <w:pPr>
              <w:spacing w:line="240" w:lineRule="auto"/>
              <w:ind w:firstLine="0"/>
              <w:rPr>
                <w:szCs w:val="28"/>
              </w:rPr>
            </w:pPr>
            <w:r w:rsidRPr="000E4759">
              <w:rPr>
                <w:szCs w:val="28"/>
              </w:rPr>
              <w:t>да</w:t>
            </w:r>
          </w:p>
        </w:tc>
        <w:tc>
          <w:tcPr>
            <w:tcW w:w="1604" w:type="dxa"/>
            <w:vAlign w:val="center"/>
          </w:tcPr>
          <w:p w:rsidR="003972E3" w:rsidRPr="000E4759" w:rsidRDefault="003972E3" w:rsidP="00D00F00">
            <w:pPr>
              <w:spacing w:line="240" w:lineRule="auto"/>
              <w:ind w:firstLine="0"/>
              <w:rPr>
                <w:szCs w:val="28"/>
              </w:rPr>
            </w:pPr>
            <w:r w:rsidRPr="000E4759">
              <w:rPr>
                <w:szCs w:val="28"/>
              </w:rPr>
              <w:t>10</w:t>
            </w:r>
            <w:r w:rsidRPr="000E4759">
              <w:rPr>
                <w:szCs w:val="28"/>
                <w:vertAlign w:val="superscript"/>
              </w:rPr>
              <w:t>–15</w:t>
            </w:r>
          </w:p>
        </w:tc>
        <w:tc>
          <w:tcPr>
            <w:tcW w:w="1604" w:type="dxa"/>
            <w:vAlign w:val="center"/>
          </w:tcPr>
          <w:p w:rsidR="003972E3" w:rsidRPr="000E4759" w:rsidRDefault="003972E3" w:rsidP="00D00F00">
            <w:pPr>
              <w:spacing w:line="240" w:lineRule="auto"/>
              <w:ind w:firstLine="0"/>
              <w:rPr>
                <w:szCs w:val="28"/>
              </w:rPr>
            </w:pPr>
            <w:proofErr w:type="spellStart"/>
            <w:r w:rsidRPr="000E4759">
              <w:rPr>
                <w:szCs w:val="28"/>
              </w:rPr>
              <w:t>фемто</w:t>
            </w:r>
            <w:proofErr w:type="spellEnd"/>
          </w:p>
        </w:tc>
        <w:tc>
          <w:tcPr>
            <w:tcW w:w="1605" w:type="dxa"/>
            <w:vAlign w:val="center"/>
          </w:tcPr>
          <w:p w:rsidR="003972E3" w:rsidRPr="000E4759" w:rsidRDefault="003972E3" w:rsidP="00D00F00">
            <w:pPr>
              <w:spacing w:line="240" w:lineRule="auto"/>
              <w:ind w:firstLine="0"/>
              <w:rPr>
                <w:szCs w:val="28"/>
              </w:rPr>
            </w:pPr>
            <w:r w:rsidRPr="000E4759">
              <w:rPr>
                <w:szCs w:val="28"/>
              </w:rPr>
              <w:t>ф</w:t>
            </w:r>
          </w:p>
        </w:tc>
      </w:tr>
    </w:tbl>
    <w:p w:rsidR="003972E3" w:rsidRPr="00476CB8" w:rsidRDefault="003972E3" w:rsidP="003972E3">
      <w:pPr>
        <w:pStyle w:val="afe"/>
        <w:spacing w:before="0" w:beforeAutospacing="0" w:after="0" w:afterAutospacing="0"/>
        <w:rPr>
          <w:sz w:val="28"/>
          <w:szCs w:val="28"/>
        </w:rPr>
      </w:pPr>
      <w:r w:rsidRPr="00476CB8">
        <w:rPr>
          <w:sz w:val="28"/>
          <w:szCs w:val="28"/>
        </w:rPr>
        <w:t xml:space="preserve">Присоединение к наименованию и обозначению единицы двух или более приставок подряд не допускается. Например, вместо наименования единицы </w:t>
      </w:r>
      <w:proofErr w:type="spellStart"/>
      <w:r w:rsidRPr="00476CB8">
        <w:rPr>
          <w:sz w:val="28"/>
          <w:szCs w:val="28"/>
        </w:rPr>
        <w:t>микромикрофарад</w:t>
      </w:r>
      <w:proofErr w:type="spellEnd"/>
      <w:r w:rsidRPr="00476CB8">
        <w:rPr>
          <w:sz w:val="28"/>
          <w:szCs w:val="28"/>
        </w:rPr>
        <w:t xml:space="preserve"> следует писать пикофарад.</w:t>
      </w:r>
    </w:p>
    <w:p w:rsidR="00476CB8" w:rsidRPr="003972E3" w:rsidRDefault="003972E3" w:rsidP="003972E3">
      <w:pPr>
        <w:pStyle w:val="afe"/>
        <w:spacing w:before="0" w:beforeAutospacing="0" w:after="0" w:afterAutospacing="0"/>
        <w:rPr>
          <w:sz w:val="28"/>
          <w:szCs w:val="28"/>
        </w:rPr>
      </w:pPr>
      <w:r w:rsidRPr="003972E3">
        <w:rPr>
          <w:sz w:val="28"/>
          <w:szCs w:val="28"/>
        </w:rPr>
        <w:t>В связи с тем, что наименование основной единицы массы – килограмм содержит приставку «кило», то для образования кратных и дольных единиц массы используют дольную единицу массы – грамм (</w:t>
      </w:r>
      <w:smartTag w:uri="urn:schemas-microsoft-com:office:smarttags" w:element="metricconverter">
        <w:smartTagPr>
          <w:attr w:name="ProductID" w:val="0,001 кг"/>
        </w:smartTagPr>
        <w:r w:rsidRPr="003972E3">
          <w:rPr>
            <w:sz w:val="28"/>
            <w:szCs w:val="28"/>
          </w:rPr>
          <w:t>0,001 кг</w:t>
        </w:r>
      </w:smartTag>
      <w:r w:rsidRPr="003972E3">
        <w:rPr>
          <w:sz w:val="28"/>
          <w:szCs w:val="28"/>
        </w:rPr>
        <w:t>), и приставки присоединяют к слову «грамм», например, миллиграмм (мг) вместо микро-килограмм. Дольная единица массы – грамм – применяется без приставки.</w:t>
      </w:r>
    </w:p>
    <w:p w:rsidR="00A10ED7" w:rsidRDefault="00A10ED7" w:rsidP="00A10ED7">
      <w:pPr>
        <w:shd w:val="clear" w:color="auto" w:fill="FFFFFF"/>
        <w:ind w:firstLine="720"/>
        <w:rPr>
          <w:color w:val="000000"/>
          <w:szCs w:val="28"/>
        </w:rPr>
      </w:pPr>
    </w:p>
    <w:p w:rsidR="006C3583" w:rsidRPr="007B2F64" w:rsidRDefault="006C3583" w:rsidP="001301BF">
      <w:pPr>
        <w:pStyle w:val="30"/>
      </w:pPr>
      <w:bookmarkStart w:id="30" w:name="_Toc20087332"/>
      <w:r>
        <w:t>Аннотация</w:t>
      </w:r>
      <w:bookmarkEnd w:id="30"/>
    </w:p>
    <w:p w:rsidR="003972E3" w:rsidRPr="007B2F64" w:rsidRDefault="003972E3" w:rsidP="003972E3">
      <w:pPr>
        <w:shd w:val="clear" w:color="auto" w:fill="FFFFFF"/>
        <w:rPr>
          <w:color w:val="000000"/>
          <w:szCs w:val="28"/>
        </w:rPr>
      </w:pPr>
      <w:r w:rsidRPr="007B2F64">
        <w:rPr>
          <w:color w:val="000000"/>
          <w:szCs w:val="28"/>
        </w:rPr>
        <w:t xml:space="preserve">Аннотация должна кратко отражать основное содержание </w:t>
      </w:r>
      <w:r>
        <w:rPr>
          <w:color w:val="000000"/>
          <w:szCs w:val="28"/>
        </w:rPr>
        <w:t>ВКР</w:t>
      </w:r>
      <w:r w:rsidRPr="007B2F64">
        <w:rPr>
          <w:color w:val="000000"/>
          <w:szCs w:val="28"/>
        </w:rPr>
        <w:t xml:space="preserve"> и основные технико-экономические результаты разработок. Она оформляется по следующей схеме:</w:t>
      </w:r>
    </w:p>
    <w:p w:rsidR="003972E3" w:rsidRPr="007B2F64" w:rsidRDefault="003972E3" w:rsidP="003972E3">
      <w:pPr>
        <w:shd w:val="clear" w:color="auto" w:fill="FFFFFF"/>
        <w:rPr>
          <w:color w:val="000000"/>
          <w:szCs w:val="28"/>
        </w:rPr>
      </w:pPr>
      <w:r w:rsidRPr="007B2F64">
        <w:rPr>
          <w:color w:val="000000"/>
          <w:szCs w:val="28"/>
        </w:rPr>
        <w:t xml:space="preserve">- тема </w:t>
      </w:r>
      <w:r>
        <w:rPr>
          <w:color w:val="000000"/>
          <w:szCs w:val="28"/>
        </w:rPr>
        <w:t>ВКР</w:t>
      </w:r>
      <w:r w:rsidRPr="007B2F64">
        <w:rPr>
          <w:color w:val="000000"/>
          <w:szCs w:val="28"/>
        </w:rPr>
        <w:t>;</w:t>
      </w:r>
    </w:p>
    <w:p w:rsidR="003972E3" w:rsidRPr="007B2F64" w:rsidRDefault="003972E3" w:rsidP="003972E3">
      <w:pPr>
        <w:shd w:val="clear" w:color="auto" w:fill="FFFFFF"/>
        <w:rPr>
          <w:color w:val="000000"/>
          <w:szCs w:val="28"/>
        </w:rPr>
      </w:pPr>
      <w:r w:rsidRPr="007B2F64">
        <w:rPr>
          <w:color w:val="000000"/>
          <w:szCs w:val="28"/>
        </w:rPr>
        <w:t xml:space="preserve">- сведения об объеме </w:t>
      </w:r>
      <w:r>
        <w:rPr>
          <w:color w:val="000000"/>
          <w:szCs w:val="28"/>
        </w:rPr>
        <w:t xml:space="preserve">расчетно-пояснительной </w:t>
      </w:r>
      <w:r w:rsidRPr="007B2F64">
        <w:rPr>
          <w:color w:val="000000"/>
          <w:szCs w:val="28"/>
        </w:rPr>
        <w:t>записки, количестве иллюстраций, таблиц, графиков, приложений в ней;</w:t>
      </w:r>
    </w:p>
    <w:p w:rsidR="003972E3" w:rsidRPr="007B2F64" w:rsidRDefault="003972E3" w:rsidP="003972E3">
      <w:pPr>
        <w:shd w:val="clear" w:color="auto" w:fill="FFFFFF"/>
        <w:rPr>
          <w:color w:val="000000"/>
          <w:szCs w:val="28"/>
        </w:rPr>
      </w:pPr>
      <w:r w:rsidRPr="007B2F64">
        <w:rPr>
          <w:color w:val="000000"/>
          <w:szCs w:val="28"/>
        </w:rPr>
        <w:t xml:space="preserve">- число чертежей в графической части </w:t>
      </w:r>
      <w:r w:rsidR="007C0D92">
        <w:rPr>
          <w:color w:val="000000"/>
          <w:szCs w:val="28"/>
        </w:rPr>
        <w:t>работы</w:t>
      </w:r>
      <w:r w:rsidRPr="007B2F64">
        <w:rPr>
          <w:color w:val="000000"/>
          <w:szCs w:val="28"/>
        </w:rPr>
        <w:t>;</w:t>
      </w:r>
    </w:p>
    <w:p w:rsidR="003972E3" w:rsidRPr="007B2F64" w:rsidRDefault="003972E3" w:rsidP="003972E3">
      <w:pPr>
        <w:shd w:val="clear" w:color="auto" w:fill="FFFFFF"/>
        <w:rPr>
          <w:color w:val="000000"/>
          <w:szCs w:val="28"/>
        </w:rPr>
      </w:pPr>
      <w:r w:rsidRPr="007B2F64">
        <w:rPr>
          <w:color w:val="000000"/>
          <w:szCs w:val="28"/>
        </w:rPr>
        <w:t>- текст аннотации (объемом 0,6-0,8 страницы), отражающий сущность выполненных разработок краткие выводы по полученным результатам.</w:t>
      </w:r>
    </w:p>
    <w:p w:rsidR="007176F6" w:rsidRDefault="003972E3" w:rsidP="003972E3">
      <w:pPr>
        <w:shd w:val="clear" w:color="auto" w:fill="FFFFFF"/>
        <w:rPr>
          <w:color w:val="000000"/>
          <w:szCs w:val="28"/>
        </w:rPr>
      </w:pPr>
      <w:r w:rsidRPr="007B2F64">
        <w:rPr>
          <w:color w:val="000000"/>
          <w:szCs w:val="28"/>
        </w:rPr>
        <w:t>Вся аннотация располагается, как правило, на одной странице.</w:t>
      </w:r>
    </w:p>
    <w:p w:rsidR="00D91643" w:rsidRPr="007B2F64" w:rsidRDefault="00D91643" w:rsidP="00D91643">
      <w:pPr>
        <w:shd w:val="clear" w:color="auto" w:fill="FFFFFF"/>
        <w:rPr>
          <w:color w:val="000000"/>
          <w:szCs w:val="28"/>
        </w:rPr>
      </w:pPr>
    </w:p>
    <w:p w:rsidR="0067266C" w:rsidRPr="007B2F64" w:rsidRDefault="0067266C" w:rsidP="001301BF">
      <w:pPr>
        <w:pStyle w:val="30"/>
      </w:pPr>
      <w:bookmarkStart w:id="31" w:name="_Toc20087333"/>
      <w:r>
        <w:t>Содержание</w:t>
      </w:r>
      <w:bookmarkEnd w:id="31"/>
    </w:p>
    <w:p w:rsidR="003972E3" w:rsidRPr="003972E3" w:rsidRDefault="003972E3" w:rsidP="003972E3">
      <w:pPr>
        <w:shd w:val="clear" w:color="auto" w:fill="FFFFFF"/>
        <w:rPr>
          <w:szCs w:val="28"/>
        </w:rPr>
      </w:pPr>
      <w:r w:rsidRPr="003972E3">
        <w:rPr>
          <w:szCs w:val="28"/>
        </w:rPr>
        <w:t>Содержание включает аннотацию, введение, наименование всех разделов, подразделов, пунктов и подпунктов, заключение, список использованных источников и наименование приложений с указанием номеров страниц, с которых начинаются эти элементы РПЗ.</w:t>
      </w:r>
    </w:p>
    <w:p w:rsidR="003972E3" w:rsidRPr="003972E3" w:rsidRDefault="003972E3" w:rsidP="003972E3">
      <w:pPr>
        <w:shd w:val="clear" w:color="auto" w:fill="FFFFFF"/>
        <w:rPr>
          <w:szCs w:val="28"/>
        </w:rPr>
      </w:pPr>
      <w:r w:rsidRPr="003972E3">
        <w:rPr>
          <w:szCs w:val="28"/>
        </w:rPr>
        <w:t>Слово «Содержание» записывают в виде заголовка симметрично тексту (посередине строки) с прописной буквы. Наименования, включенные в содержание, записывают строчными буквами, начиная с прописной буквы.</w:t>
      </w:r>
    </w:p>
    <w:p w:rsidR="008A37BA" w:rsidRDefault="003972E3" w:rsidP="003972E3">
      <w:pPr>
        <w:shd w:val="clear" w:color="auto" w:fill="FFFFFF"/>
      </w:pPr>
      <w:r w:rsidRPr="003972E3">
        <w:rPr>
          <w:szCs w:val="28"/>
        </w:rPr>
        <w:t>Содержание включают в общее количество листов РПЗ.</w:t>
      </w:r>
    </w:p>
    <w:p w:rsidR="00477430" w:rsidRPr="00D05B3E" w:rsidRDefault="00477430" w:rsidP="002670EB">
      <w:pPr>
        <w:shd w:val="clear" w:color="auto" w:fill="FFFFFF"/>
        <w:ind w:firstLine="720"/>
        <w:rPr>
          <w:color w:val="000000"/>
          <w:sz w:val="24"/>
        </w:rPr>
      </w:pPr>
    </w:p>
    <w:p w:rsidR="00476CB8" w:rsidRPr="007B2F64" w:rsidRDefault="00476CB8" w:rsidP="001301BF">
      <w:pPr>
        <w:pStyle w:val="30"/>
      </w:pPr>
      <w:bookmarkStart w:id="32" w:name="_Toc20087334"/>
      <w:r>
        <w:lastRenderedPageBreak/>
        <w:t>Список использованн</w:t>
      </w:r>
      <w:r w:rsidR="00D05B3E">
        <w:t>ых источников</w:t>
      </w:r>
      <w:bookmarkEnd w:id="32"/>
    </w:p>
    <w:p w:rsidR="003972E3" w:rsidRPr="003972E3" w:rsidRDefault="003972E3" w:rsidP="003972E3">
      <w:pPr>
        <w:shd w:val="clear" w:color="auto" w:fill="FFFFFF"/>
        <w:ind w:firstLine="720"/>
        <w:rPr>
          <w:color w:val="000000"/>
          <w:szCs w:val="28"/>
        </w:rPr>
      </w:pPr>
      <w:r w:rsidRPr="003972E3">
        <w:rPr>
          <w:color w:val="000000"/>
          <w:szCs w:val="28"/>
        </w:rPr>
        <w:t xml:space="preserve">Список использованных источников должен включать все использованные литературные и другие информационные (электронные и т. п.) источники, которые следует располагать в порядке появления ссылок в тексте РПЗ. Сведения об источниках, включенных </w:t>
      </w:r>
      <w:proofErr w:type="spellStart"/>
      <w:r w:rsidRPr="003972E3">
        <w:rPr>
          <w:color w:val="000000"/>
          <w:szCs w:val="28"/>
        </w:rPr>
        <w:t>всписок</w:t>
      </w:r>
      <w:proofErr w:type="spellEnd"/>
      <w:r w:rsidRPr="003972E3">
        <w:rPr>
          <w:color w:val="000000"/>
          <w:szCs w:val="28"/>
        </w:rPr>
        <w:t>, необходимо давать в соответствии с требованиями ГОСТ 7.1-84. Сведения об источнике указывают в списке в том виде, в каком они даны в источнике информации. Недостающие уточняющие сведения, а также полностью отсутствующие необходимые данные формулируют на основе анализа документа – источника.</w:t>
      </w:r>
    </w:p>
    <w:p w:rsidR="00476CB8" w:rsidRDefault="003972E3" w:rsidP="003972E3">
      <w:pPr>
        <w:shd w:val="clear" w:color="auto" w:fill="FFFFFF"/>
        <w:ind w:firstLine="720"/>
        <w:rPr>
          <w:color w:val="000000"/>
          <w:szCs w:val="28"/>
        </w:rPr>
      </w:pPr>
      <w:r w:rsidRPr="003972E3">
        <w:rPr>
          <w:color w:val="000000"/>
          <w:szCs w:val="28"/>
        </w:rPr>
        <w:t>Ссылки в тексте РПЗ на литературные и информационные источники обозначают заключенным в квадратные скобки порядковым номером источника в списке, например: [5], [12]. При необходимости указываются страницы источника, с которых взяты используемые сведения, например: [5, с. 63-68].</w:t>
      </w:r>
    </w:p>
    <w:p w:rsidR="00A10ED7" w:rsidRPr="007B2F64" w:rsidRDefault="00A10ED7" w:rsidP="00A10ED7">
      <w:pPr>
        <w:shd w:val="clear" w:color="auto" w:fill="FFFFFF"/>
        <w:ind w:firstLine="720"/>
        <w:rPr>
          <w:color w:val="000000"/>
          <w:szCs w:val="28"/>
        </w:rPr>
      </w:pPr>
    </w:p>
    <w:p w:rsidR="00F352C3" w:rsidRDefault="00F352C3" w:rsidP="003A4257">
      <w:pPr>
        <w:pStyle w:val="21"/>
      </w:pPr>
      <w:bookmarkStart w:id="33" w:name="_Toc20087335"/>
      <w:r w:rsidRPr="007B2F64">
        <w:t xml:space="preserve">Требования к оформлению графической части </w:t>
      </w:r>
      <w:r w:rsidR="003972E3">
        <w:t>работы</w:t>
      </w:r>
      <w:bookmarkEnd w:id="33"/>
    </w:p>
    <w:p w:rsidR="00941F1C" w:rsidRPr="007B2F64" w:rsidRDefault="00941F1C" w:rsidP="001301BF">
      <w:pPr>
        <w:pStyle w:val="30"/>
      </w:pPr>
      <w:bookmarkStart w:id="34" w:name="_Toc20087336"/>
      <w:r w:rsidRPr="007B2F64">
        <w:t>Общие требования к оформлению</w:t>
      </w:r>
      <w:bookmarkEnd w:id="34"/>
      <w:r w:rsidRPr="007B2F64">
        <w:t xml:space="preserve"> </w:t>
      </w:r>
    </w:p>
    <w:p w:rsidR="0091314D" w:rsidRPr="001A384B" w:rsidRDefault="0091314D" w:rsidP="0091314D">
      <w:pPr>
        <w:shd w:val="clear" w:color="auto" w:fill="FFFFFF"/>
        <w:tabs>
          <w:tab w:val="left" w:pos="787"/>
        </w:tabs>
        <w:rPr>
          <w:color w:val="000000"/>
          <w:szCs w:val="28"/>
        </w:rPr>
      </w:pPr>
      <w:r w:rsidRPr="001A384B">
        <w:rPr>
          <w:color w:val="000000"/>
          <w:szCs w:val="28"/>
        </w:rPr>
        <w:t xml:space="preserve">Графическая часть </w:t>
      </w:r>
      <w:r w:rsidR="003972E3">
        <w:rPr>
          <w:color w:val="000000"/>
          <w:szCs w:val="28"/>
        </w:rPr>
        <w:t xml:space="preserve">работ </w:t>
      </w:r>
      <w:r w:rsidRPr="001A384B">
        <w:rPr>
          <w:color w:val="000000"/>
          <w:szCs w:val="28"/>
        </w:rPr>
        <w:t>выполняется на листах чертежной бумаги</w:t>
      </w:r>
      <w:r>
        <w:rPr>
          <w:color w:val="000000"/>
          <w:szCs w:val="28"/>
        </w:rPr>
        <w:t xml:space="preserve"> </w:t>
      </w:r>
      <w:r w:rsidR="00D65971" w:rsidRPr="007B2F64">
        <w:rPr>
          <w:color w:val="000000"/>
          <w:szCs w:val="28"/>
        </w:rPr>
        <w:t>формата А1</w:t>
      </w:r>
      <w:r w:rsidR="00D65971" w:rsidRPr="001A384B">
        <w:rPr>
          <w:color w:val="000000"/>
          <w:szCs w:val="28"/>
        </w:rPr>
        <w:t xml:space="preserve"> с основной надписью по</w:t>
      </w:r>
      <w:r w:rsidR="00D65971">
        <w:rPr>
          <w:color w:val="000000"/>
          <w:szCs w:val="28"/>
        </w:rPr>
        <w:t xml:space="preserve"> </w:t>
      </w:r>
      <w:r w:rsidR="00D65971" w:rsidRPr="001A384B">
        <w:rPr>
          <w:color w:val="000000"/>
          <w:szCs w:val="28"/>
        </w:rPr>
        <w:t>ГОСТ 2.104 - 68*</w:t>
      </w:r>
      <w:r w:rsidR="003E2999" w:rsidRPr="003E2999">
        <w:rPr>
          <w:color w:val="000000"/>
          <w:szCs w:val="28"/>
        </w:rPr>
        <w:t xml:space="preserve"> </w:t>
      </w:r>
      <w:r w:rsidR="00D65971" w:rsidRPr="001A384B">
        <w:rPr>
          <w:color w:val="000000"/>
          <w:szCs w:val="28"/>
        </w:rPr>
        <w:t>в правом нижнем углу</w:t>
      </w:r>
      <w:r w:rsidR="00D65971" w:rsidRPr="007B2F64">
        <w:rPr>
          <w:color w:val="000000"/>
          <w:szCs w:val="28"/>
        </w:rPr>
        <w:t xml:space="preserve">. В отдельных случаях допускается выполнение </w:t>
      </w:r>
      <w:r w:rsidR="00941F1C">
        <w:rPr>
          <w:color w:val="000000"/>
          <w:szCs w:val="28"/>
        </w:rPr>
        <w:t xml:space="preserve">некоторых </w:t>
      </w:r>
      <w:r w:rsidR="00D65971" w:rsidRPr="007B2F64">
        <w:rPr>
          <w:color w:val="000000"/>
          <w:szCs w:val="28"/>
        </w:rPr>
        <w:t>чертежей на листах формата А2</w:t>
      </w:r>
      <w:r w:rsidR="00D65971">
        <w:rPr>
          <w:color w:val="000000"/>
          <w:szCs w:val="28"/>
        </w:rPr>
        <w:t xml:space="preserve"> и А3</w:t>
      </w:r>
      <w:r w:rsidRPr="001A384B">
        <w:rPr>
          <w:color w:val="000000"/>
          <w:szCs w:val="28"/>
        </w:rPr>
        <w:t xml:space="preserve">. </w:t>
      </w:r>
      <w:r w:rsidRPr="00467EB9">
        <w:rPr>
          <w:color w:val="000000"/>
          <w:szCs w:val="28"/>
        </w:rPr>
        <w:t xml:space="preserve">Форма и образец заполнения основной надписи для чертежей приведена в приложении </w:t>
      </w:r>
      <w:r w:rsidR="00467EB9" w:rsidRPr="00467EB9">
        <w:rPr>
          <w:color w:val="000000"/>
          <w:szCs w:val="28"/>
        </w:rPr>
        <w:t>В</w:t>
      </w:r>
      <w:r w:rsidRPr="00467EB9">
        <w:rPr>
          <w:color w:val="000000"/>
          <w:szCs w:val="28"/>
        </w:rPr>
        <w:t>.</w:t>
      </w:r>
    </w:p>
    <w:p w:rsidR="00A07CCF" w:rsidRDefault="00A07CCF" w:rsidP="00801910">
      <w:pPr>
        <w:shd w:val="clear" w:color="auto" w:fill="FFFFFF"/>
        <w:rPr>
          <w:color w:val="000000"/>
          <w:szCs w:val="28"/>
        </w:rPr>
      </w:pPr>
      <w:r w:rsidRPr="007B2F64">
        <w:rPr>
          <w:color w:val="000000"/>
          <w:szCs w:val="28"/>
        </w:rPr>
        <w:t>Надписи и таблицы включают в чертеж в тех случаях, когда содержащиеся в них данные, указания и разъяснения невозможно или нецелесообразно вы</w:t>
      </w:r>
      <w:r w:rsidR="00941F1C">
        <w:rPr>
          <w:color w:val="000000"/>
          <w:szCs w:val="28"/>
        </w:rPr>
        <w:t>разить графически условными обознач</w:t>
      </w:r>
      <w:r w:rsidRPr="007B2F64">
        <w:rPr>
          <w:color w:val="000000"/>
          <w:szCs w:val="28"/>
        </w:rPr>
        <w:t>ениями. Текстовая часть располагается над основной над</w:t>
      </w:r>
      <w:r w:rsidR="00941F1C">
        <w:rPr>
          <w:color w:val="000000"/>
          <w:szCs w:val="28"/>
        </w:rPr>
        <w:t>писью</w:t>
      </w:r>
      <w:r w:rsidRPr="007B2F64">
        <w:rPr>
          <w:i/>
          <w:iCs/>
          <w:color w:val="000000"/>
          <w:szCs w:val="28"/>
        </w:rPr>
        <w:t xml:space="preserve"> </w:t>
      </w:r>
      <w:r w:rsidRPr="007B2F64">
        <w:rPr>
          <w:color w:val="000000"/>
          <w:szCs w:val="28"/>
        </w:rPr>
        <w:t>чертежа.</w:t>
      </w:r>
    </w:p>
    <w:p w:rsidR="00801910" w:rsidRPr="00801910" w:rsidRDefault="008C2A94" w:rsidP="00801910">
      <w:pPr>
        <w:pStyle w:val="afe"/>
        <w:spacing w:before="0" w:beforeAutospacing="0" w:after="0" w:afterAutospacing="0"/>
        <w:rPr>
          <w:sz w:val="28"/>
          <w:szCs w:val="28"/>
        </w:rPr>
      </w:pPr>
      <w:r w:rsidRPr="00801910">
        <w:rPr>
          <w:sz w:val="28"/>
          <w:szCs w:val="28"/>
        </w:rPr>
        <w:t xml:space="preserve">При выполнении чертежа обязательно применение </w:t>
      </w:r>
      <w:r w:rsidR="00801910" w:rsidRPr="00801910">
        <w:rPr>
          <w:sz w:val="28"/>
          <w:szCs w:val="28"/>
        </w:rPr>
        <w:t>одного из нижеперечисленных масштабов:</w:t>
      </w:r>
      <w:r w:rsidR="00801910">
        <w:rPr>
          <w:sz w:val="28"/>
          <w:szCs w:val="28"/>
        </w:rPr>
        <w:t xml:space="preserve"> </w:t>
      </w:r>
      <w:r w:rsidR="00801910" w:rsidRPr="00801910">
        <w:rPr>
          <w:sz w:val="28"/>
          <w:szCs w:val="28"/>
        </w:rPr>
        <w:t>10:1</w:t>
      </w:r>
      <w:r w:rsidR="00592591">
        <w:rPr>
          <w:sz w:val="28"/>
          <w:szCs w:val="28"/>
        </w:rPr>
        <w:t>;</w:t>
      </w:r>
      <w:r w:rsidR="00801910">
        <w:rPr>
          <w:sz w:val="28"/>
          <w:szCs w:val="28"/>
        </w:rPr>
        <w:t xml:space="preserve"> </w:t>
      </w:r>
      <w:r w:rsidR="00801910" w:rsidRPr="00801910">
        <w:rPr>
          <w:sz w:val="28"/>
          <w:szCs w:val="28"/>
        </w:rPr>
        <w:t>5:1</w:t>
      </w:r>
      <w:r w:rsidR="00592591">
        <w:rPr>
          <w:sz w:val="28"/>
          <w:szCs w:val="28"/>
        </w:rPr>
        <w:t>;</w:t>
      </w:r>
      <w:r w:rsidR="00801910" w:rsidRPr="00801910">
        <w:rPr>
          <w:sz w:val="28"/>
          <w:szCs w:val="28"/>
        </w:rPr>
        <w:t xml:space="preserve"> 4:1</w:t>
      </w:r>
      <w:r w:rsidR="00592591">
        <w:rPr>
          <w:sz w:val="28"/>
          <w:szCs w:val="28"/>
        </w:rPr>
        <w:t>;</w:t>
      </w:r>
      <w:r w:rsidR="00801910" w:rsidRPr="00801910">
        <w:rPr>
          <w:sz w:val="28"/>
          <w:szCs w:val="28"/>
        </w:rPr>
        <w:t xml:space="preserve"> 2,5:1</w:t>
      </w:r>
      <w:r w:rsidR="00592591">
        <w:rPr>
          <w:sz w:val="28"/>
          <w:szCs w:val="28"/>
        </w:rPr>
        <w:t>;</w:t>
      </w:r>
      <w:r w:rsidR="00801910">
        <w:rPr>
          <w:sz w:val="28"/>
          <w:szCs w:val="28"/>
        </w:rPr>
        <w:t xml:space="preserve"> </w:t>
      </w:r>
      <w:r w:rsidR="00801910" w:rsidRPr="00801910">
        <w:rPr>
          <w:sz w:val="28"/>
          <w:szCs w:val="28"/>
        </w:rPr>
        <w:t>2:1</w:t>
      </w:r>
      <w:r w:rsidR="00592591">
        <w:rPr>
          <w:sz w:val="28"/>
          <w:szCs w:val="28"/>
        </w:rPr>
        <w:t>;</w:t>
      </w:r>
      <w:r w:rsidR="00801910">
        <w:rPr>
          <w:sz w:val="28"/>
          <w:szCs w:val="28"/>
        </w:rPr>
        <w:t xml:space="preserve"> 1:1</w:t>
      </w:r>
      <w:r w:rsidR="00592591">
        <w:rPr>
          <w:sz w:val="28"/>
          <w:szCs w:val="28"/>
        </w:rPr>
        <w:t>;</w:t>
      </w:r>
      <w:r w:rsidR="00801910" w:rsidRPr="00801910">
        <w:rPr>
          <w:sz w:val="28"/>
          <w:szCs w:val="28"/>
        </w:rPr>
        <w:t xml:space="preserve"> 1:2, 1:2,5; 1:4, 1:5</w:t>
      </w:r>
      <w:r w:rsidR="00801910">
        <w:rPr>
          <w:sz w:val="28"/>
          <w:szCs w:val="28"/>
        </w:rPr>
        <w:t xml:space="preserve">, </w:t>
      </w:r>
      <w:smartTag w:uri="urn:schemas-microsoft-com:office:smarttags" w:element="time">
        <w:smartTagPr>
          <w:attr w:name="Hour" w:val="1"/>
          <w:attr w:name="Minute" w:val="10"/>
        </w:smartTagPr>
        <w:r w:rsidR="00801910">
          <w:rPr>
            <w:sz w:val="28"/>
            <w:szCs w:val="28"/>
          </w:rPr>
          <w:t>1:10,</w:t>
        </w:r>
      </w:smartTag>
      <w:r w:rsidR="00801910">
        <w:rPr>
          <w:sz w:val="28"/>
          <w:szCs w:val="28"/>
        </w:rPr>
        <w:t xml:space="preserve"> </w:t>
      </w:r>
      <w:smartTag w:uri="urn:schemas-microsoft-com:office:smarttags" w:element="time">
        <w:smartTagPr>
          <w:attr w:name="Hour" w:val="1"/>
          <w:attr w:name="Minute" w:val="15"/>
        </w:smartTagPr>
        <w:r w:rsidR="00801910">
          <w:rPr>
            <w:sz w:val="28"/>
            <w:szCs w:val="28"/>
          </w:rPr>
          <w:t>1:15,</w:t>
        </w:r>
      </w:smartTag>
      <w:r w:rsidR="00801910">
        <w:rPr>
          <w:sz w:val="28"/>
          <w:szCs w:val="28"/>
        </w:rPr>
        <w:t xml:space="preserve"> </w:t>
      </w:r>
      <w:smartTag w:uri="urn:schemas-microsoft-com:office:smarttags" w:element="time">
        <w:smartTagPr>
          <w:attr w:name="Hour" w:val="1"/>
          <w:attr w:name="Minute" w:val="20"/>
        </w:smartTagPr>
        <w:r w:rsidR="00801910">
          <w:rPr>
            <w:sz w:val="28"/>
            <w:szCs w:val="28"/>
          </w:rPr>
          <w:t>1:20,</w:t>
        </w:r>
      </w:smartTag>
      <w:r w:rsidR="00801910">
        <w:rPr>
          <w:sz w:val="28"/>
          <w:szCs w:val="28"/>
        </w:rPr>
        <w:t xml:space="preserve"> </w:t>
      </w:r>
      <w:smartTag w:uri="urn:schemas-microsoft-com:office:smarttags" w:element="time">
        <w:smartTagPr>
          <w:attr w:name="Hour" w:val="1"/>
          <w:attr w:name="Minute" w:val="25"/>
        </w:smartTagPr>
        <w:r w:rsidR="00801910">
          <w:rPr>
            <w:sz w:val="28"/>
            <w:szCs w:val="28"/>
          </w:rPr>
          <w:t>1:25,</w:t>
        </w:r>
      </w:smartTag>
      <w:r w:rsidR="00801910">
        <w:rPr>
          <w:sz w:val="28"/>
          <w:szCs w:val="28"/>
        </w:rPr>
        <w:t xml:space="preserve"> </w:t>
      </w:r>
      <w:smartTag w:uri="urn:schemas-microsoft-com:office:smarttags" w:element="time">
        <w:smartTagPr>
          <w:attr w:name="Hour" w:val="1"/>
          <w:attr w:name="Minute" w:val="40"/>
        </w:smartTagPr>
        <w:r w:rsidR="00801910">
          <w:rPr>
            <w:sz w:val="28"/>
            <w:szCs w:val="28"/>
          </w:rPr>
          <w:t>1:40,</w:t>
        </w:r>
      </w:smartTag>
      <w:r w:rsidR="00801910">
        <w:rPr>
          <w:sz w:val="28"/>
          <w:szCs w:val="28"/>
        </w:rPr>
        <w:t xml:space="preserve"> </w:t>
      </w:r>
      <w:smartTag w:uri="urn:schemas-microsoft-com:office:smarttags" w:element="time">
        <w:smartTagPr>
          <w:attr w:name="Hour" w:val="1"/>
          <w:attr w:name="Minute" w:val="50"/>
        </w:smartTagPr>
        <w:r w:rsidR="00801910">
          <w:rPr>
            <w:sz w:val="28"/>
            <w:szCs w:val="28"/>
          </w:rPr>
          <w:t>1:50,</w:t>
        </w:r>
      </w:smartTag>
      <w:r w:rsidR="00801910">
        <w:rPr>
          <w:sz w:val="28"/>
          <w:szCs w:val="28"/>
        </w:rPr>
        <w:t xml:space="preserve"> 1:75, 1:100, 1:200.</w:t>
      </w:r>
    </w:p>
    <w:p w:rsidR="00801910" w:rsidRDefault="00801910" w:rsidP="00801910">
      <w:pPr>
        <w:pStyle w:val="afe"/>
        <w:spacing w:before="0" w:beforeAutospacing="0" w:after="0" w:afterAutospacing="0"/>
        <w:rPr>
          <w:sz w:val="28"/>
          <w:szCs w:val="28"/>
        </w:rPr>
      </w:pPr>
      <w:r>
        <w:rPr>
          <w:sz w:val="28"/>
          <w:szCs w:val="28"/>
        </w:rPr>
        <w:t xml:space="preserve">Также допускается </w:t>
      </w:r>
      <w:r w:rsidRPr="00801910">
        <w:rPr>
          <w:sz w:val="28"/>
          <w:szCs w:val="28"/>
        </w:rPr>
        <w:t xml:space="preserve">применение </w:t>
      </w:r>
      <w:r>
        <w:rPr>
          <w:sz w:val="28"/>
          <w:szCs w:val="28"/>
        </w:rPr>
        <w:t>следующих</w:t>
      </w:r>
      <w:r w:rsidRPr="00801910">
        <w:rPr>
          <w:sz w:val="28"/>
          <w:szCs w:val="28"/>
        </w:rPr>
        <w:t xml:space="preserve"> масштабов:</w:t>
      </w:r>
    </w:p>
    <w:p w:rsidR="00F540FF" w:rsidRPr="00801910" w:rsidRDefault="00801910" w:rsidP="00801910">
      <w:pPr>
        <w:pStyle w:val="afe"/>
        <w:spacing w:before="0" w:beforeAutospacing="0" w:after="0" w:afterAutospacing="0"/>
        <w:rPr>
          <w:sz w:val="28"/>
          <w:szCs w:val="28"/>
        </w:rPr>
      </w:pPr>
      <w:r w:rsidRPr="00801910">
        <w:rPr>
          <w:sz w:val="28"/>
          <w:szCs w:val="28"/>
        </w:rPr>
        <w:t>100:1</w:t>
      </w:r>
      <w:r>
        <w:rPr>
          <w:sz w:val="28"/>
          <w:szCs w:val="28"/>
        </w:rPr>
        <w:t>,</w:t>
      </w:r>
      <w:r w:rsidRPr="00801910">
        <w:rPr>
          <w:sz w:val="28"/>
          <w:szCs w:val="28"/>
        </w:rPr>
        <w:t xml:space="preserve"> 50:1, 40:1, 20:1, 1:400, 1:500, 1:800, 1:1000</w:t>
      </w:r>
    </w:p>
    <w:p w:rsidR="008C2A94" w:rsidRPr="00801910" w:rsidRDefault="008C2A94" w:rsidP="00801910">
      <w:pPr>
        <w:pStyle w:val="afe"/>
        <w:spacing w:before="0" w:beforeAutospacing="0" w:after="0" w:afterAutospacing="0"/>
        <w:rPr>
          <w:sz w:val="28"/>
          <w:szCs w:val="28"/>
        </w:rPr>
      </w:pPr>
      <w:bookmarkStart w:id="35" w:name="006"/>
      <w:r w:rsidRPr="00801910">
        <w:rPr>
          <w:sz w:val="28"/>
          <w:szCs w:val="28"/>
        </w:rPr>
        <w:t xml:space="preserve">Если </w:t>
      </w:r>
      <w:bookmarkEnd w:id="35"/>
      <w:r w:rsidRPr="00801910">
        <w:rPr>
          <w:sz w:val="28"/>
          <w:szCs w:val="28"/>
        </w:rPr>
        <w:t>масштаб какого-либо изображения отличается от масштаба, указанного в основной надписи, то</w:t>
      </w:r>
      <w:r w:rsidR="00801910">
        <w:rPr>
          <w:sz w:val="28"/>
          <w:szCs w:val="28"/>
        </w:rPr>
        <w:t xml:space="preserve"> масштаб указывается </w:t>
      </w:r>
      <w:r w:rsidRPr="00801910">
        <w:rPr>
          <w:sz w:val="28"/>
          <w:szCs w:val="28"/>
        </w:rPr>
        <w:t>непосредственно после надписи относящейся к изображению, например: А-А</w:t>
      </w:r>
      <w:r w:rsidR="00801910">
        <w:rPr>
          <w:sz w:val="28"/>
          <w:szCs w:val="28"/>
        </w:rPr>
        <w:t xml:space="preserve"> </w:t>
      </w:r>
      <w:r w:rsidRPr="00801910">
        <w:rPr>
          <w:sz w:val="28"/>
          <w:szCs w:val="28"/>
        </w:rPr>
        <w:t>(2:1); Б</w:t>
      </w:r>
      <w:r w:rsidR="00801910">
        <w:rPr>
          <w:sz w:val="28"/>
          <w:szCs w:val="28"/>
        </w:rPr>
        <w:t xml:space="preserve"> </w:t>
      </w:r>
      <w:r w:rsidRPr="00801910">
        <w:rPr>
          <w:sz w:val="28"/>
          <w:szCs w:val="28"/>
        </w:rPr>
        <w:t xml:space="preserve">(1:5), </w:t>
      </w:r>
      <w:r w:rsidR="00801910">
        <w:rPr>
          <w:sz w:val="28"/>
          <w:szCs w:val="28"/>
        </w:rPr>
        <w:t xml:space="preserve">В-В </w:t>
      </w:r>
      <w:r w:rsidRPr="00801910">
        <w:rPr>
          <w:sz w:val="28"/>
          <w:szCs w:val="28"/>
        </w:rPr>
        <w:t>(1:1).</w:t>
      </w:r>
    </w:p>
    <w:p w:rsidR="008C2A94" w:rsidRDefault="008C2A94" w:rsidP="00801910">
      <w:pPr>
        <w:pStyle w:val="afe"/>
        <w:spacing w:before="0" w:beforeAutospacing="0" w:after="0" w:afterAutospacing="0"/>
        <w:rPr>
          <w:sz w:val="28"/>
          <w:szCs w:val="28"/>
        </w:rPr>
      </w:pPr>
      <w:r w:rsidRPr="00801910">
        <w:rPr>
          <w:sz w:val="28"/>
          <w:szCs w:val="28"/>
        </w:rPr>
        <w:lastRenderedPageBreak/>
        <w:t>Наименование, начертание, толщина линий по отношению к толщине основной линии и основные назначения линий установлены ГОСТ 2.303-68 и должны соответствовать указанным в таблице</w:t>
      </w:r>
      <w:r w:rsidR="00801910">
        <w:rPr>
          <w:sz w:val="28"/>
          <w:szCs w:val="28"/>
        </w:rPr>
        <w:t xml:space="preserve"> 8.</w:t>
      </w:r>
    </w:p>
    <w:p w:rsidR="008C2A94" w:rsidRPr="00801910" w:rsidRDefault="008C2A94" w:rsidP="00801910">
      <w:pPr>
        <w:pStyle w:val="afe"/>
        <w:spacing w:before="0" w:beforeAutospacing="0" w:after="0" w:afterAutospacing="0"/>
        <w:rPr>
          <w:sz w:val="28"/>
          <w:szCs w:val="28"/>
        </w:rPr>
      </w:pPr>
    </w:p>
    <w:p w:rsidR="00592591" w:rsidRDefault="00801910" w:rsidP="00D00F00">
      <w:pPr>
        <w:spacing w:line="360" w:lineRule="auto"/>
        <w:ind w:firstLine="0"/>
        <w:rPr>
          <w:szCs w:val="28"/>
        </w:rPr>
      </w:pPr>
      <w:r w:rsidRPr="00CB6CD3">
        <w:rPr>
          <w:iCs/>
          <w:color w:val="000000"/>
          <w:szCs w:val="28"/>
        </w:rPr>
        <w:t xml:space="preserve">Таблица </w:t>
      </w:r>
      <w:r>
        <w:rPr>
          <w:iCs/>
          <w:color w:val="000000"/>
          <w:szCs w:val="28"/>
        </w:rPr>
        <w:t xml:space="preserve">8 </w:t>
      </w:r>
      <w:r>
        <w:rPr>
          <w:iCs/>
          <w:color w:val="000000"/>
          <w:szCs w:val="28"/>
        </w:rPr>
        <w:sym w:font="Symbol" w:char="F02D"/>
      </w:r>
      <w:r w:rsidRPr="00CB6CD3">
        <w:rPr>
          <w:iCs/>
          <w:color w:val="000000"/>
          <w:szCs w:val="28"/>
        </w:rPr>
        <w:t xml:space="preserve"> </w:t>
      </w:r>
      <w:r w:rsidR="00592591" w:rsidRPr="00B5328D">
        <w:rPr>
          <w:szCs w:val="28"/>
        </w:rPr>
        <w:t xml:space="preserve">Наименование, начертание, толщина линий </w:t>
      </w:r>
      <w:r w:rsidR="00592591">
        <w:rPr>
          <w:szCs w:val="28"/>
        </w:rPr>
        <w:t>на чертежах</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72"/>
        <w:gridCol w:w="2312"/>
        <w:gridCol w:w="1959"/>
        <w:gridCol w:w="2751"/>
      </w:tblGrid>
      <w:tr w:rsidR="0030197B" w:rsidRPr="005E5B7C" w:rsidTr="005E5B7C">
        <w:trPr>
          <w:trHeight w:hRule="exact" w:val="567"/>
        </w:trPr>
        <w:tc>
          <w:tcPr>
            <w:tcW w:w="2672"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Наименование</w:t>
            </w:r>
            <w:r w:rsidR="006764C2" w:rsidRPr="005E5B7C">
              <w:rPr>
                <w:color w:val="000000"/>
                <w:sz w:val="28"/>
                <w:szCs w:val="28"/>
              </w:rPr>
              <w:t xml:space="preserve"> линии</w:t>
            </w:r>
          </w:p>
        </w:tc>
        <w:tc>
          <w:tcPr>
            <w:tcW w:w="2312"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Начертание</w:t>
            </w:r>
            <w:r w:rsidR="006764C2" w:rsidRPr="005E5B7C">
              <w:rPr>
                <w:color w:val="000000"/>
                <w:sz w:val="28"/>
                <w:szCs w:val="28"/>
              </w:rPr>
              <w:t xml:space="preserve"> линии</w:t>
            </w:r>
          </w:p>
        </w:tc>
        <w:tc>
          <w:tcPr>
            <w:tcW w:w="1959"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Толщина линии</w:t>
            </w:r>
          </w:p>
        </w:tc>
        <w:tc>
          <w:tcPr>
            <w:tcW w:w="2751"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Назначение</w:t>
            </w:r>
            <w:r w:rsidR="006764C2" w:rsidRPr="005E5B7C">
              <w:rPr>
                <w:color w:val="000000"/>
                <w:sz w:val="28"/>
                <w:szCs w:val="28"/>
              </w:rPr>
              <w:t xml:space="preserve"> линии</w:t>
            </w:r>
          </w:p>
        </w:tc>
      </w:tr>
      <w:tr w:rsidR="0030197B" w:rsidRPr="005E5B7C" w:rsidTr="005E5B7C">
        <w:tc>
          <w:tcPr>
            <w:tcW w:w="2672"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Сплошная толстая основная</w:t>
            </w:r>
          </w:p>
        </w:tc>
        <w:tc>
          <w:tcPr>
            <w:tcW w:w="2312" w:type="dxa"/>
            <w:shd w:val="clear" w:color="auto" w:fill="auto"/>
            <w:vAlign w:val="center"/>
          </w:tcPr>
          <w:p w:rsidR="0030197B" w:rsidRPr="005E5B7C" w:rsidRDefault="00E97710" w:rsidP="003A4257">
            <w:pPr>
              <w:spacing w:line="240" w:lineRule="auto"/>
              <w:ind w:left="57" w:firstLine="0"/>
              <w:jc w:val="left"/>
              <w:rPr>
                <w:color w:val="000000"/>
                <w:szCs w:val="28"/>
              </w:rPr>
            </w:pPr>
            <w:r w:rsidRPr="005E5B7C">
              <w:rPr>
                <w:szCs w:val="28"/>
              </w:rPr>
              <w:object w:dxaOrig="1701" w:dyaOrig="7332">
                <v:shape id="_x0000_i1028" type="#_x0000_t75" style="width:92.55pt;height:12.15pt" o:ole="">
                  <v:imagedata r:id="rId16" o:title="" croptop="-557f" cropbottom="64263f"/>
                </v:shape>
                <o:OLEObject Type="Embed" ProgID="KOMPAS.FRW" ShapeID="_x0000_i1028" DrawAspect="Content" ObjectID="_1672403246" r:id="rId17"/>
              </w:object>
            </w:r>
          </w:p>
        </w:tc>
        <w:tc>
          <w:tcPr>
            <w:tcW w:w="1959" w:type="dxa"/>
            <w:shd w:val="clear" w:color="auto" w:fill="auto"/>
            <w:vAlign w:val="center"/>
          </w:tcPr>
          <w:p w:rsidR="0030197B" w:rsidRPr="005E5B7C" w:rsidRDefault="006764C2"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 xml:space="preserve">s (0,5 ÷ </w:t>
            </w:r>
            <w:smartTag w:uri="urn:schemas-microsoft-com:office:smarttags" w:element="metricconverter">
              <w:smartTagPr>
                <w:attr w:name="ProductID" w:val="1,4 мм"/>
              </w:smartTagPr>
              <w:r w:rsidRPr="005E5B7C">
                <w:rPr>
                  <w:color w:val="000000"/>
                  <w:sz w:val="28"/>
                  <w:szCs w:val="28"/>
                </w:rPr>
                <w:t xml:space="preserve">1,4 </w:t>
              </w:r>
              <w:r w:rsidR="0030197B" w:rsidRPr="005E5B7C">
                <w:rPr>
                  <w:color w:val="000000"/>
                  <w:sz w:val="28"/>
                  <w:szCs w:val="28"/>
                </w:rPr>
                <w:t>мм</w:t>
              </w:r>
            </w:smartTag>
            <w:r w:rsidR="0030197B" w:rsidRPr="005E5B7C">
              <w:rPr>
                <w:color w:val="000000"/>
                <w:sz w:val="28"/>
                <w:szCs w:val="28"/>
              </w:rPr>
              <w:t>)</w:t>
            </w:r>
          </w:p>
        </w:tc>
        <w:tc>
          <w:tcPr>
            <w:tcW w:w="2751"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Линии видимого контура, линии перехода видимые</w:t>
            </w:r>
          </w:p>
        </w:tc>
      </w:tr>
      <w:tr w:rsidR="0030197B" w:rsidRPr="005E5B7C" w:rsidTr="005E5B7C">
        <w:tc>
          <w:tcPr>
            <w:tcW w:w="2672"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Сплошная тонкая</w:t>
            </w:r>
          </w:p>
        </w:tc>
        <w:tc>
          <w:tcPr>
            <w:tcW w:w="2312" w:type="dxa"/>
            <w:shd w:val="clear" w:color="auto" w:fill="auto"/>
            <w:vAlign w:val="center"/>
          </w:tcPr>
          <w:p w:rsidR="0030197B" w:rsidRPr="005E5B7C" w:rsidRDefault="00347297" w:rsidP="003A4257">
            <w:pPr>
              <w:spacing w:line="240" w:lineRule="auto"/>
              <w:ind w:left="57" w:firstLine="0"/>
              <w:jc w:val="left"/>
              <w:rPr>
                <w:color w:val="000000"/>
                <w:szCs w:val="28"/>
              </w:rPr>
            </w:pPr>
            <w:r w:rsidRPr="005E5B7C">
              <w:rPr>
                <w:szCs w:val="28"/>
              </w:rPr>
              <w:object w:dxaOrig="2041" w:dyaOrig="7332">
                <v:shape id="_x0000_i1029" type="#_x0000_t75" style="width:109.4pt;height:12.15pt" o:ole="">
                  <v:imagedata r:id="rId18" o:title="" croptop="4764f" cropbottom="58684f"/>
                </v:shape>
                <o:OLEObject Type="Embed" ProgID="KOMPAS.FRW" ShapeID="_x0000_i1029" DrawAspect="Content" ObjectID="_1672403247" r:id="rId19"/>
              </w:object>
            </w:r>
          </w:p>
        </w:tc>
        <w:tc>
          <w:tcPr>
            <w:tcW w:w="1959" w:type="dxa"/>
            <w:shd w:val="clear" w:color="auto" w:fill="auto"/>
            <w:vAlign w:val="center"/>
          </w:tcPr>
          <w:p w:rsidR="0030197B" w:rsidRPr="005E5B7C" w:rsidRDefault="006764C2"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s/3 ÷ s</w:t>
            </w:r>
            <w:r w:rsidR="0030197B" w:rsidRPr="005E5B7C">
              <w:rPr>
                <w:color w:val="000000"/>
                <w:sz w:val="28"/>
                <w:szCs w:val="28"/>
              </w:rPr>
              <w:t>/2</w:t>
            </w:r>
          </w:p>
        </w:tc>
        <w:tc>
          <w:tcPr>
            <w:tcW w:w="2751"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Линии выносные и размерные, линии штриховки, линии-выноски и др.</w:t>
            </w:r>
          </w:p>
        </w:tc>
      </w:tr>
      <w:tr w:rsidR="0030197B" w:rsidRPr="005E5B7C" w:rsidTr="005E5B7C">
        <w:tc>
          <w:tcPr>
            <w:tcW w:w="2672"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Сплошная волнистая</w:t>
            </w:r>
          </w:p>
        </w:tc>
        <w:tc>
          <w:tcPr>
            <w:tcW w:w="2312" w:type="dxa"/>
            <w:shd w:val="clear" w:color="auto" w:fill="auto"/>
            <w:vAlign w:val="center"/>
          </w:tcPr>
          <w:p w:rsidR="0030197B" w:rsidRPr="005E5B7C" w:rsidRDefault="00347297" w:rsidP="003A4257">
            <w:pPr>
              <w:spacing w:line="240" w:lineRule="auto"/>
              <w:ind w:left="57" w:firstLine="0"/>
              <w:jc w:val="left"/>
              <w:rPr>
                <w:color w:val="000000"/>
                <w:szCs w:val="28"/>
              </w:rPr>
            </w:pPr>
            <w:r w:rsidRPr="005E5B7C">
              <w:rPr>
                <w:szCs w:val="28"/>
              </w:rPr>
              <w:object w:dxaOrig="2041" w:dyaOrig="7332">
                <v:shape id="_x0000_i1030" type="#_x0000_t75" style="width:111.25pt;height:22.45pt" o:ole="">
                  <v:imagedata r:id="rId18" o:title="" croptop="9021f" cropbottom="52857f"/>
                </v:shape>
                <o:OLEObject Type="Embed" ProgID="KOMPAS.FRW" ShapeID="_x0000_i1030" DrawAspect="Content" ObjectID="_1672403248" r:id="rId20"/>
              </w:object>
            </w:r>
          </w:p>
        </w:tc>
        <w:tc>
          <w:tcPr>
            <w:tcW w:w="1959"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s/3</w:t>
            </w:r>
            <w:r w:rsidR="006764C2" w:rsidRPr="005E5B7C">
              <w:rPr>
                <w:color w:val="000000"/>
                <w:sz w:val="28"/>
                <w:szCs w:val="28"/>
              </w:rPr>
              <w:t xml:space="preserve"> ÷ </w:t>
            </w:r>
            <w:r w:rsidRPr="005E5B7C">
              <w:rPr>
                <w:color w:val="000000"/>
                <w:sz w:val="28"/>
                <w:szCs w:val="28"/>
              </w:rPr>
              <w:t>s/2</w:t>
            </w:r>
          </w:p>
        </w:tc>
        <w:tc>
          <w:tcPr>
            <w:tcW w:w="2751"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Линии обрыва, линии разграничения вида и разреза</w:t>
            </w:r>
          </w:p>
        </w:tc>
      </w:tr>
    </w:tbl>
    <w:p w:rsidR="00D00F00" w:rsidRDefault="00D00F00"/>
    <w:p w:rsidR="00A6669F" w:rsidRDefault="00A6669F"/>
    <w:p w:rsidR="00A6669F" w:rsidRDefault="00A6669F" w:rsidP="00A6669F">
      <w:pPr>
        <w:ind w:firstLine="0"/>
      </w:pPr>
      <w:r>
        <w:t>Продолжение таблицы 8</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72"/>
        <w:gridCol w:w="2312"/>
        <w:gridCol w:w="1959"/>
        <w:gridCol w:w="2751"/>
      </w:tblGrid>
      <w:tr w:rsidR="0030197B" w:rsidRPr="005E5B7C" w:rsidTr="005E5B7C">
        <w:tc>
          <w:tcPr>
            <w:tcW w:w="2672"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Штриховая</w:t>
            </w:r>
          </w:p>
        </w:tc>
        <w:tc>
          <w:tcPr>
            <w:tcW w:w="2312" w:type="dxa"/>
            <w:shd w:val="clear" w:color="auto" w:fill="auto"/>
            <w:vAlign w:val="center"/>
          </w:tcPr>
          <w:p w:rsidR="0030197B" w:rsidRPr="005E5B7C" w:rsidRDefault="002A0971" w:rsidP="003A4257">
            <w:pPr>
              <w:spacing w:line="240" w:lineRule="auto"/>
              <w:ind w:left="57" w:firstLine="0"/>
              <w:jc w:val="left"/>
              <w:rPr>
                <w:color w:val="000000"/>
                <w:szCs w:val="28"/>
              </w:rPr>
            </w:pPr>
            <w:r w:rsidRPr="005E5B7C">
              <w:rPr>
                <w:szCs w:val="28"/>
              </w:rPr>
              <w:object w:dxaOrig="1849" w:dyaOrig="901">
                <v:shape id="_x0000_i1031" type="#_x0000_t75" style="width:112.2pt;height:54.25pt" o:ole="">
                  <v:imagedata r:id="rId21" o:title=""/>
                  <o:lock v:ext="edit" aspectratio="f"/>
                </v:shape>
                <o:OLEObject Type="Embed" ProgID="KOMPAS.FRW" ShapeID="_x0000_i1031" DrawAspect="Content" ObjectID="_1672403249" r:id="rId22"/>
              </w:object>
            </w:r>
          </w:p>
        </w:tc>
        <w:tc>
          <w:tcPr>
            <w:tcW w:w="1959"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s/3</w:t>
            </w:r>
            <w:r w:rsidR="006764C2" w:rsidRPr="005E5B7C">
              <w:rPr>
                <w:color w:val="000000"/>
                <w:sz w:val="28"/>
                <w:szCs w:val="28"/>
              </w:rPr>
              <w:t xml:space="preserve"> ÷ </w:t>
            </w:r>
            <w:r w:rsidRPr="005E5B7C">
              <w:rPr>
                <w:color w:val="000000"/>
                <w:sz w:val="28"/>
                <w:szCs w:val="28"/>
              </w:rPr>
              <w:t>s/2</w:t>
            </w:r>
          </w:p>
        </w:tc>
        <w:tc>
          <w:tcPr>
            <w:tcW w:w="2751"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Линии невидимого контура, линии перехода невидимые</w:t>
            </w:r>
          </w:p>
        </w:tc>
      </w:tr>
      <w:tr w:rsidR="0030197B" w:rsidRPr="005E5B7C" w:rsidTr="005E5B7C">
        <w:tc>
          <w:tcPr>
            <w:tcW w:w="2672"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Штрихпунктирная тонкая</w:t>
            </w:r>
          </w:p>
        </w:tc>
        <w:tc>
          <w:tcPr>
            <w:tcW w:w="2312" w:type="dxa"/>
            <w:shd w:val="clear" w:color="auto" w:fill="auto"/>
            <w:vAlign w:val="center"/>
          </w:tcPr>
          <w:p w:rsidR="0030197B" w:rsidRPr="005E5B7C" w:rsidRDefault="006F1DAB" w:rsidP="003A4257">
            <w:pPr>
              <w:spacing w:line="240" w:lineRule="auto"/>
              <w:ind w:left="57" w:firstLine="0"/>
              <w:jc w:val="left"/>
              <w:rPr>
                <w:color w:val="000000"/>
                <w:szCs w:val="28"/>
              </w:rPr>
            </w:pPr>
            <w:r w:rsidRPr="005E5B7C">
              <w:rPr>
                <w:szCs w:val="28"/>
              </w:rPr>
              <w:object w:dxaOrig="2041" w:dyaOrig="7332">
                <v:shape id="_x0000_i1032" type="#_x0000_t75" style="width:111.25pt;height:64.5pt" o:ole="">
                  <v:imagedata r:id="rId23" o:title="" croptop="12973f" cropbottom="42012f"/>
                </v:shape>
                <o:OLEObject Type="Embed" ProgID="KOMPAS.FRW" ShapeID="_x0000_i1032" DrawAspect="Content" ObjectID="_1672403250" r:id="rId24"/>
              </w:object>
            </w:r>
          </w:p>
        </w:tc>
        <w:tc>
          <w:tcPr>
            <w:tcW w:w="1959"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s/3</w:t>
            </w:r>
            <w:r w:rsidR="006764C2" w:rsidRPr="005E5B7C">
              <w:rPr>
                <w:color w:val="000000"/>
                <w:sz w:val="28"/>
                <w:szCs w:val="28"/>
              </w:rPr>
              <w:t xml:space="preserve"> ÷ </w:t>
            </w:r>
            <w:r w:rsidRPr="005E5B7C">
              <w:rPr>
                <w:color w:val="000000"/>
                <w:sz w:val="28"/>
                <w:szCs w:val="28"/>
              </w:rPr>
              <w:t>s/2</w:t>
            </w:r>
          </w:p>
        </w:tc>
        <w:tc>
          <w:tcPr>
            <w:tcW w:w="2751"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Линии осевые и центровые. Линии сечений, являющиеся осями симметрии для наложенных или вынесенных сечений</w:t>
            </w:r>
          </w:p>
        </w:tc>
      </w:tr>
      <w:tr w:rsidR="0030197B" w:rsidRPr="005E5B7C" w:rsidTr="005E5B7C">
        <w:tc>
          <w:tcPr>
            <w:tcW w:w="2672"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Штрихпунктирная утолщенная</w:t>
            </w:r>
          </w:p>
        </w:tc>
        <w:tc>
          <w:tcPr>
            <w:tcW w:w="2312" w:type="dxa"/>
            <w:shd w:val="clear" w:color="auto" w:fill="auto"/>
            <w:vAlign w:val="center"/>
          </w:tcPr>
          <w:p w:rsidR="000804A2" w:rsidRPr="005E5B7C" w:rsidRDefault="00FB7C66" w:rsidP="003A4257">
            <w:pPr>
              <w:spacing w:line="240" w:lineRule="auto"/>
              <w:ind w:left="57" w:firstLine="0"/>
              <w:jc w:val="left"/>
              <w:rPr>
                <w:color w:val="000000"/>
                <w:szCs w:val="28"/>
              </w:rPr>
            </w:pPr>
            <w:r w:rsidRPr="005E5B7C">
              <w:rPr>
                <w:szCs w:val="28"/>
              </w:rPr>
              <w:object w:dxaOrig="2041" w:dyaOrig="6141">
                <v:shape id="_x0000_i1033" type="#_x0000_t75" style="width:112.2pt;height:46.75pt" o:ole="">
                  <v:imagedata r:id="rId25" o:title="" croptop="25037f" cropbottom="31498f"/>
                </v:shape>
                <o:OLEObject Type="Embed" ProgID="KOMPAS.FRW" ShapeID="_x0000_i1033" DrawAspect="Content" ObjectID="_1672403251" r:id="rId26"/>
              </w:object>
            </w:r>
          </w:p>
        </w:tc>
        <w:tc>
          <w:tcPr>
            <w:tcW w:w="1959" w:type="dxa"/>
            <w:shd w:val="clear" w:color="auto" w:fill="auto"/>
            <w:vAlign w:val="center"/>
          </w:tcPr>
          <w:p w:rsidR="0030197B" w:rsidRPr="005E5B7C" w:rsidRDefault="00BA5226"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s</w:t>
            </w:r>
            <w:r w:rsidR="0030197B" w:rsidRPr="005E5B7C">
              <w:rPr>
                <w:color w:val="000000"/>
                <w:sz w:val="28"/>
                <w:szCs w:val="28"/>
              </w:rPr>
              <w:t>/2</w:t>
            </w:r>
            <w:r w:rsidRPr="005E5B7C">
              <w:rPr>
                <w:color w:val="000000"/>
                <w:sz w:val="28"/>
                <w:szCs w:val="28"/>
              </w:rPr>
              <w:t xml:space="preserve"> ÷ </w:t>
            </w:r>
            <w:r w:rsidR="0030197B" w:rsidRPr="005E5B7C">
              <w:rPr>
                <w:color w:val="000000"/>
                <w:sz w:val="28"/>
                <w:szCs w:val="28"/>
              </w:rPr>
              <w:t>2/3s</w:t>
            </w:r>
          </w:p>
        </w:tc>
        <w:tc>
          <w:tcPr>
            <w:tcW w:w="2751"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pacing w:val="-2"/>
                <w:sz w:val="28"/>
                <w:szCs w:val="28"/>
              </w:rPr>
              <w:t>Линии, обозначающие</w:t>
            </w:r>
            <w:r w:rsidRPr="005E5B7C">
              <w:rPr>
                <w:color w:val="000000"/>
                <w:sz w:val="28"/>
                <w:szCs w:val="28"/>
              </w:rPr>
              <w:t xml:space="preserve"> поверхности, подлежащие обработке или покрытию и др.</w:t>
            </w:r>
          </w:p>
        </w:tc>
      </w:tr>
      <w:tr w:rsidR="0030197B" w:rsidRPr="005E5B7C" w:rsidTr="005E5B7C">
        <w:tc>
          <w:tcPr>
            <w:tcW w:w="2672"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Разомкнутая</w:t>
            </w:r>
          </w:p>
        </w:tc>
        <w:tc>
          <w:tcPr>
            <w:tcW w:w="2312" w:type="dxa"/>
            <w:shd w:val="clear" w:color="auto" w:fill="auto"/>
            <w:vAlign w:val="center"/>
          </w:tcPr>
          <w:p w:rsidR="0030197B" w:rsidRPr="005E5B7C" w:rsidRDefault="00844DCD" w:rsidP="003A4257">
            <w:pPr>
              <w:spacing w:line="240" w:lineRule="auto"/>
              <w:ind w:left="57" w:firstLine="0"/>
              <w:jc w:val="left"/>
              <w:rPr>
                <w:color w:val="000000"/>
                <w:szCs w:val="28"/>
              </w:rPr>
            </w:pPr>
            <w:r w:rsidRPr="005E5B7C">
              <w:rPr>
                <w:szCs w:val="28"/>
              </w:rPr>
              <w:object w:dxaOrig="2041" w:dyaOrig="7332">
                <v:shape id="_x0000_i1034" type="#_x0000_t75" style="width:111.25pt;height:44.9pt" o:ole="">
                  <v:imagedata r:id="rId27" o:title="" croptop="37755f" cropbottom="20271f"/>
                </v:shape>
                <o:OLEObject Type="Embed" ProgID="KOMPAS.FRW" ShapeID="_x0000_i1034" DrawAspect="Content" ObjectID="_1672403252" r:id="rId28"/>
              </w:object>
            </w:r>
          </w:p>
        </w:tc>
        <w:tc>
          <w:tcPr>
            <w:tcW w:w="1959"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 xml:space="preserve">s </w:t>
            </w:r>
            <w:r w:rsidR="00BA5226" w:rsidRPr="005E5B7C">
              <w:rPr>
                <w:color w:val="000000"/>
                <w:sz w:val="28"/>
                <w:szCs w:val="28"/>
              </w:rPr>
              <w:t>÷</w:t>
            </w:r>
            <w:r w:rsidRPr="005E5B7C">
              <w:rPr>
                <w:color w:val="000000"/>
                <w:sz w:val="28"/>
                <w:szCs w:val="28"/>
              </w:rPr>
              <w:t>1,5s</w:t>
            </w:r>
          </w:p>
        </w:tc>
        <w:tc>
          <w:tcPr>
            <w:tcW w:w="2751"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Линии сечений</w:t>
            </w:r>
          </w:p>
        </w:tc>
      </w:tr>
      <w:tr w:rsidR="0030197B" w:rsidRPr="005E5B7C" w:rsidTr="005E5B7C">
        <w:tc>
          <w:tcPr>
            <w:tcW w:w="2672"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Сплошная тонкая с изломами</w:t>
            </w:r>
          </w:p>
        </w:tc>
        <w:tc>
          <w:tcPr>
            <w:tcW w:w="2312" w:type="dxa"/>
            <w:shd w:val="clear" w:color="auto" w:fill="auto"/>
            <w:vAlign w:val="center"/>
          </w:tcPr>
          <w:p w:rsidR="0030197B" w:rsidRPr="005E5B7C" w:rsidRDefault="00347297" w:rsidP="003A4257">
            <w:pPr>
              <w:spacing w:line="240" w:lineRule="auto"/>
              <w:ind w:left="57" w:firstLine="0"/>
              <w:jc w:val="left"/>
              <w:rPr>
                <w:color w:val="000000"/>
                <w:szCs w:val="28"/>
              </w:rPr>
            </w:pPr>
            <w:r w:rsidRPr="005E5B7C">
              <w:rPr>
                <w:szCs w:val="28"/>
              </w:rPr>
              <w:object w:dxaOrig="2041" w:dyaOrig="7332">
                <v:shape id="_x0000_i1035" type="#_x0000_t75" style="width:94.45pt;height:32.75pt" o:ole="">
                  <v:imagedata r:id="rId18" o:title="" croptop="49613f" cropbottom="10845f" cropleft="5461f" cropright="5461f"/>
                </v:shape>
                <o:OLEObject Type="Embed" ProgID="KOMPAS.FRW" ShapeID="_x0000_i1035" DrawAspect="Content" ObjectID="_1672403253" r:id="rId29"/>
              </w:object>
            </w:r>
          </w:p>
        </w:tc>
        <w:tc>
          <w:tcPr>
            <w:tcW w:w="1959"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s/3</w:t>
            </w:r>
            <w:r w:rsidR="00BA5226" w:rsidRPr="005E5B7C">
              <w:rPr>
                <w:color w:val="000000"/>
                <w:sz w:val="28"/>
                <w:szCs w:val="28"/>
              </w:rPr>
              <w:t xml:space="preserve"> ÷ </w:t>
            </w:r>
            <w:r w:rsidRPr="005E5B7C">
              <w:rPr>
                <w:color w:val="000000"/>
                <w:sz w:val="28"/>
                <w:szCs w:val="28"/>
              </w:rPr>
              <w:t>s/2</w:t>
            </w:r>
          </w:p>
        </w:tc>
        <w:tc>
          <w:tcPr>
            <w:tcW w:w="2751"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Длинные линии обрыва</w:t>
            </w:r>
          </w:p>
        </w:tc>
      </w:tr>
      <w:tr w:rsidR="0030197B" w:rsidRPr="005E5B7C" w:rsidTr="005E5B7C">
        <w:tc>
          <w:tcPr>
            <w:tcW w:w="2672" w:type="dxa"/>
            <w:shd w:val="clear" w:color="auto" w:fill="auto"/>
            <w:vAlign w:val="center"/>
          </w:tcPr>
          <w:p w:rsidR="00D941B0"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lastRenderedPageBreak/>
              <w:t xml:space="preserve">Штрихпунктирная </w:t>
            </w:r>
          </w:p>
          <w:p w:rsidR="00D941B0"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 xml:space="preserve">с двумя точками </w:t>
            </w:r>
          </w:p>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тонкая</w:t>
            </w:r>
          </w:p>
        </w:tc>
        <w:tc>
          <w:tcPr>
            <w:tcW w:w="2312" w:type="dxa"/>
            <w:shd w:val="clear" w:color="auto" w:fill="auto"/>
            <w:vAlign w:val="center"/>
          </w:tcPr>
          <w:p w:rsidR="0030197B" w:rsidRPr="005E5B7C" w:rsidRDefault="006F1DAB" w:rsidP="003A4257">
            <w:pPr>
              <w:spacing w:line="240" w:lineRule="auto"/>
              <w:ind w:left="57" w:firstLine="0"/>
              <w:jc w:val="left"/>
              <w:rPr>
                <w:color w:val="000000"/>
                <w:szCs w:val="28"/>
              </w:rPr>
            </w:pPr>
            <w:r w:rsidRPr="005E5B7C">
              <w:rPr>
                <w:szCs w:val="28"/>
              </w:rPr>
              <w:object w:dxaOrig="2041" w:dyaOrig="7332">
                <v:shape id="_x0000_i1036" type="#_x0000_t75" style="width:112.2pt;height:64.5pt" o:ole="">
                  <v:imagedata r:id="rId27" o:title="" croptop="54782f" cropbottom="304f"/>
                </v:shape>
                <o:OLEObject Type="Embed" ProgID="KOMPAS.FRW" ShapeID="_x0000_i1036" DrawAspect="Content" ObjectID="_1672403254" r:id="rId30"/>
              </w:object>
            </w:r>
          </w:p>
        </w:tc>
        <w:tc>
          <w:tcPr>
            <w:tcW w:w="1959" w:type="dxa"/>
            <w:shd w:val="clear" w:color="auto" w:fill="auto"/>
            <w:vAlign w:val="center"/>
          </w:tcPr>
          <w:p w:rsidR="0030197B" w:rsidRPr="005E5B7C" w:rsidRDefault="0030197B" w:rsidP="003A4257">
            <w:pPr>
              <w:pStyle w:val="afe"/>
              <w:spacing w:before="0" w:beforeAutospacing="0" w:after="0" w:afterAutospacing="0" w:line="240" w:lineRule="auto"/>
              <w:ind w:left="57" w:firstLine="0"/>
              <w:jc w:val="left"/>
              <w:rPr>
                <w:color w:val="000000"/>
                <w:sz w:val="28"/>
                <w:szCs w:val="28"/>
              </w:rPr>
            </w:pPr>
            <w:r w:rsidRPr="005E5B7C">
              <w:rPr>
                <w:color w:val="000000"/>
                <w:sz w:val="28"/>
                <w:szCs w:val="28"/>
              </w:rPr>
              <w:t>s/3</w:t>
            </w:r>
            <w:r w:rsidR="00BA5226" w:rsidRPr="005E5B7C">
              <w:rPr>
                <w:color w:val="000000"/>
                <w:sz w:val="28"/>
                <w:szCs w:val="28"/>
              </w:rPr>
              <w:t xml:space="preserve"> ÷ </w:t>
            </w:r>
            <w:r w:rsidRPr="005E5B7C">
              <w:rPr>
                <w:color w:val="000000"/>
                <w:sz w:val="28"/>
                <w:szCs w:val="28"/>
              </w:rPr>
              <w:t>s/2</w:t>
            </w:r>
          </w:p>
        </w:tc>
        <w:tc>
          <w:tcPr>
            <w:tcW w:w="2751" w:type="dxa"/>
            <w:shd w:val="clear" w:color="auto" w:fill="auto"/>
            <w:vAlign w:val="center"/>
          </w:tcPr>
          <w:p w:rsidR="0030197B" w:rsidRPr="005E5B7C" w:rsidRDefault="00BA5226" w:rsidP="003A4257">
            <w:pPr>
              <w:pStyle w:val="a"/>
              <w:numPr>
                <w:ilvl w:val="0"/>
                <w:numId w:val="0"/>
              </w:numPr>
              <w:spacing w:line="240" w:lineRule="auto"/>
              <w:ind w:left="57"/>
              <w:jc w:val="left"/>
              <w:rPr>
                <w:color w:val="000000"/>
                <w:szCs w:val="28"/>
              </w:rPr>
            </w:pPr>
            <w:r w:rsidRPr="005E5B7C">
              <w:rPr>
                <w:color w:val="000000"/>
                <w:szCs w:val="28"/>
              </w:rPr>
              <w:t>Л</w:t>
            </w:r>
            <w:r w:rsidR="0030197B" w:rsidRPr="005E5B7C">
              <w:rPr>
                <w:color w:val="000000"/>
                <w:szCs w:val="28"/>
              </w:rPr>
              <w:t>инии для изображе</w:t>
            </w:r>
            <w:r w:rsidR="0030197B" w:rsidRPr="005E5B7C">
              <w:rPr>
                <w:color w:val="000000"/>
                <w:spacing w:val="-4"/>
                <w:szCs w:val="28"/>
              </w:rPr>
              <w:t>ний изделий в край</w:t>
            </w:r>
            <w:r w:rsidRPr="005E5B7C">
              <w:rPr>
                <w:color w:val="000000"/>
                <w:spacing w:val="-4"/>
                <w:szCs w:val="28"/>
              </w:rPr>
              <w:t>них</w:t>
            </w:r>
            <w:r w:rsidRPr="005E5B7C">
              <w:rPr>
                <w:color w:val="000000"/>
                <w:szCs w:val="28"/>
              </w:rPr>
              <w:t xml:space="preserve"> </w:t>
            </w:r>
            <w:r w:rsidR="0030197B" w:rsidRPr="005E5B7C">
              <w:rPr>
                <w:color w:val="000000"/>
                <w:szCs w:val="28"/>
              </w:rPr>
              <w:t>положениях</w:t>
            </w:r>
            <w:r w:rsidRPr="005E5B7C">
              <w:rPr>
                <w:color w:val="000000"/>
                <w:szCs w:val="28"/>
              </w:rPr>
              <w:t>, линии для изображения контура детали на за</w:t>
            </w:r>
            <w:r w:rsidRPr="005E5B7C">
              <w:rPr>
                <w:color w:val="000000"/>
                <w:spacing w:val="-6"/>
                <w:szCs w:val="28"/>
              </w:rPr>
              <w:t>готовках-поковках</w:t>
            </w:r>
            <w:r w:rsidR="0030197B" w:rsidRPr="005E5B7C">
              <w:rPr>
                <w:color w:val="000000"/>
                <w:spacing w:val="-6"/>
                <w:szCs w:val="28"/>
              </w:rPr>
              <w:t xml:space="preserve"> и д</w:t>
            </w:r>
            <w:r w:rsidRPr="005E5B7C">
              <w:rPr>
                <w:color w:val="000000"/>
                <w:spacing w:val="-6"/>
                <w:szCs w:val="28"/>
              </w:rPr>
              <w:t>р.</w:t>
            </w:r>
          </w:p>
        </w:tc>
      </w:tr>
    </w:tbl>
    <w:p w:rsidR="00200A58" w:rsidRDefault="00200A58" w:rsidP="00200A58">
      <w:pPr>
        <w:pStyle w:val="afe"/>
        <w:spacing w:before="0" w:beforeAutospacing="0" w:after="0" w:afterAutospacing="0"/>
        <w:rPr>
          <w:sz w:val="28"/>
          <w:szCs w:val="28"/>
        </w:rPr>
      </w:pPr>
      <w:r w:rsidRPr="00B5328D">
        <w:rPr>
          <w:sz w:val="28"/>
          <w:szCs w:val="28"/>
        </w:rPr>
        <w:t>Толщина линий одного и того же типа должна быть одинакова для всех изображений на данном чертеже, вычерчиваемых в одинаковом масштабе.</w:t>
      </w:r>
    </w:p>
    <w:p w:rsidR="00E6572C" w:rsidRPr="00B5328D" w:rsidRDefault="00E6572C" w:rsidP="00E6572C">
      <w:pPr>
        <w:shd w:val="clear" w:color="auto" w:fill="FFFFFF"/>
      </w:pPr>
      <w:bookmarkStart w:id="36" w:name="012"/>
      <w:r w:rsidRPr="00B5328D">
        <w:t>Штрих</w:t>
      </w:r>
      <w:bookmarkEnd w:id="36"/>
      <w:r w:rsidRPr="00B5328D">
        <w:t xml:space="preserve">пунктирные линии, применяемые в качестве центровых, следует заменять сплошными тонкими линиями, если диаметры окружности или размеры других геометрических фигур в изображении менее </w:t>
      </w:r>
      <w:smartTag w:uri="urn:schemas-microsoft-com:office:smarttags" w:element="metricconverter">
        <w:smartTagPr>
          <w:attr w:name="ProductID" w:val="12 мм"/>
        </w:smartTagPr>
        <w:r w:rsidRPr="00B5328D">
          <w:t>12 мм</w:t>
        </w:r>
      </w:smartTag>
      <w:r w:rsidRPr="00B5328D">
        <w:t>.</w:t>
      </w:r>
    </w:p>
    <w:p w:rsidR="009F12F1" w:rsidRDefault="00E6572C" w:rsidP="00E6572C">
      <w:pPr>
        <w:pStyle w:val="afe"/>
        <w:spacing w:before="0" w:beforeAutospacing="0" w:after="0" w:afterAutospacing="0"/>
        <w:rPr>
          <w:sz w:val="28"/>
          <w:szCs w:val="28"/>
        </w:rPr>
      </w:pPr>
      <w:r w:rsidRPr="00B5328D">
        <w:rPr>
          <w:sz w:val="28"/>
          <w:szCs w:val="28"/>
        </w:rPr>
        <w:t>Специальные назначения линий (изображение резьбы, шлицев и т.п.) определены в соответствующих стандартах ЕСКД</w:t>
      </w:r>
      <w:r>
        <w:rPr>
          <w:sz w:val="28"/>
          <w:szCs w:val="28"/>
        </w:rPr>
        <w:t xml:space="preserve">. </w:t>
      </w:r>
    </w:p>
    <w:p w:rsidR="00E6572C" w:rsidRDefault="00E6572C" w:rsidP="00E6572C">
      <w:pPr>
        <w:pStyle w:val="afe"/>
        <w:spacing w:before="0" w:beforeAutospacing="0" w:after="0" w:afterAutospacing="0"/>
        <w:rPr>
          <w:color w:val="000000"/>
          <w:sz w:val="28"/>
          <w:szCs w:val="28"/>
        </w:rPr>
      </w:pPr>
      <w:r w:rsidRPr="00E6572C">
        <w:rPr>
          <w:color w:val="000000"/>
          <w:sz w:val="28"/>
          <w:szCs w:val="28"/>
        </w:rPr>
        <w:t>Пример применения линий на чертежах представлены</w:t>
      </w:r>
      <w:r w:rsidR="00DA7202">
        <w:rPr>
          <w:color w:val="000000"/>
          <w:sz w:val="28"/>
          <w:szCs w:val="28"/>
        </w:rPr>
        <w:t xml:space="preserve"> на рисунке </w:t>
      </w:r>
      <w:r w:rsidR="00AC47A7">
        <w:rPr>
          <w:color w:val="000000"/>
          <w:sz w:val="28"/>
          <w:szCs w:val="28"/>
        </w:rPr>
        <w:t>4</w:t>
      </w:r>
      <w:r w:rsidR="00DA7202">
        <w:rPr>
          <w:color w:val="000000"/>
          <w:sz w:val="28"/>
          <w:szCs w:val="28"/>
        </w:rPr>
        <w:t>.</w:t>
      </w:r>
    </w:p>
    <w:p w:rsidR="00DA7202" w:rsidRDefault="00DA7202" w:rsidP="00DA7202">
      <w:pPr>
        <w:pStyle w:val="afe"/>
        <w:spacing w:before="0" w:beforeAutospacing="0" w:after="0" w:afterAutospacing="0"/>
        <w:rPr>
          <w:color w:val="000000"/>
          <w:sz w:val="28"/>
          <w:szCs w:val="28"/>
        </w:rPr>
      </w:pPr>
    </w:p>
    <w:p w:rsidR="00741E27" w:rsidRDefault="00416F4D" w:rsidP="00741E27">
      <w:pPr>
        <w:pStyle w:val="afe"/>
        <w:spacing w:before="0" w:beforeAutospacing="0" w:after="0" w:afterAutospacing="0" w:line="360" w:lineRule="auto"/>
        <w:jc w:val="center"/>
        <w:rPr>
          <w:color w:val="000000"/>
          <w:sz w:val="28"/>
          <w:szCs w:val="28"/>
        </w:rPr>
      </w:pPr>
      <w:r w:rsidRPr="00741E27">
        <w:rPr>
          <w:color w:val="000000"/>
          <w:sz w:val="28"/>
          <w:szCs w:val="28"/>
        </w:rPr>
        <w:object w:dxaOrig="6115" w:dyaOrig="3448">
          <v:shape id="_x0000_i1037" type="#_x0000_t75" style="width:410.5pt;height:230.95pt" o:ole="">
            <v:imagedata r:id="rId31" o:title=""/>
          </v:shape>
          <o:OLEObject Type="Embed" ProgID="KOMPAS.FRW" ShapeID="_x0000_i1037" DrawAspect="Content" ObjectID="_1672403255" r:id="rId32"/>
        </w:object>
      </w:r>
    </w:p>
    <w:p w:rsidR="00741E27" w:rsidRPr="007B2F64" w:rsidRDefault="00741E27" w:rsidP="00741E27">
      <w:pPr>
        <w:pStyle w:val="afe"/>
        <w:spacing w:before="0" w:beforeAutospacing="0" w:after="0" w:afterAutospacing="0"/>
        <w:jc w:val="center"/>
        <w:rPr>
          <w:color w:val="000000"/>
          <w:sz w:val="28"/>
          <w:szCs w:val="28"/>
        </w:rPr>
      </w:pPr>
      <w:r w:rsidRPr="007B2F64">
        <w:rPr>
          <w:color w:val="000000"/>
          <w:sz w:val="28"/>
          <w:szCs w:val="28"/>
        </w:rPr>
        <w:t xml:space="preserve">Рисунок </w:t>
      </w:r>
      <w:r w:rsidR="00AC47A7">
        <w:rPr>
          <w:color w:val="000000"/>
          <w:sz w:val="28"/>
          <w:szCs w:val="28"/>
        </w:rPr>
        <w:t>4</w:t>
      </w:r>
      <w:r w:rsidRPr="007B2F64">
        <w:rPr>
          <w:color w:val="000000"/>
          <w:sz w:val="28"/>
          <w:szCs w:val="28"/>
        </w:rPr>
        <w:t xml:space="preserve"> </w:t>
      </w:r>
      <w:r w:rsidRPr="007B2F64">
        <w:rPr>
          <w:color w:val="000000"/>
          <w:sz w:val="28"/>
          <w:szCs w:val="28"/>
        </w:rPr>
        <w:sym w:font="Symbol" w:char="F02D"/>
      </w:r>
      <w:r w:rsidRPr="007B2F64">
        <w:rPr>
          <w:color w:val="000000"/>
          <w:sz w:val="28"/>
          <w:szCs w:val="28"/>
        </w:rPr>
        <w:t xml:space="preserve"> </w:t>
      </w:r>
      <w:r w:rsidRPr="00E6572C">
        <w:rPr>
          <w:color w:val="000000"/>
          <w:sz w:val="28"/>
          <w:szCs w:val="28"/>
        </w:rPr>
        <w:t>Пример применения линий на чертежах</w:t>
      </w:r>
    </w:p>
    <w:p w:rsidR="00741E27" w:rsidRDefault="00741E27" w:rsidP="00741E27">
      <w:pPr>
        <w:pStyle w:val="afe"/>
        <w:spacing w:before="0" w:beforeAutospacing="0" w:after="0" w:afterAutospacing="0"/>
        <w:jc w:val="center"/>
        <w:rPr>
          <w:color w:val="000000"/>
          <w:sz w:val="28"/>
          <w:szCs w:val="28"/>
        </w:rPr>
      </w:pPr>
    </w:p>
    <w:p w:rsidR="006D426B" w:rsidRPr="006D426B" w:rsidRDefault="006D426B" w:rsidP="001301BF">
      <w:pPr>
        <w:pStyle w:val="30"/>
      </w:pPr>
      <w:bookmarkStart w:id="37" w:name="_Toc20087337"/>
      <w:r w:rsidRPr="006D426B">
        <w:t>Чертеж общего вида</w:t>
      </w:r>
      <w:bookmarkEnd w:id="37"/>
    </w:p>
    <w:p w:rsidR="006D426B" w:rsidRPr="001A384B" w:rsidRDefault="006D426B" w:rsidP="006D426B">
      <w:pPr>
        <w:shd w:val="clear" w:color="auto" w:fill="FFFFFF"/>
        <w:tabs>
          <w:tab w:val="left" w:pos="874"/>
        </w:tabs>
        <w:rPr>
          <w:color w:val="000000"/>
          <w:szCs w:val="28"/>
        </w:rPr>
      </w:pPr>
      <w:r w:rsidRPr="001A384B">
        <w:rPr>
          <w:color w:val="000000"/>
          <w:szCs w:val="28"/>
        </w:rPr>
        <w:t>Чертеж общего вида</w:t>
      </w:r>
      <w:r w:rsidR="00B275DC">
        <w:rPr>
          <w:rStyle w:val="af1"/>
          <w:color w:val="000000"/>
          <w:szCs w:val="28"/>
        </w:rPr>
        <w:footnoteReference w:id="2"/>
      </w:r>
      <w:r w:rsidRPr="006D426B">
        <w:rPr>
          <w:color w:val="000000"/>
          <w:szCs w:val="28"/>
        </w:rPr>
        <w:t xml:space="preserve"> - </w:t>
      </w:r>
      <w:r w:rsidRPr="006D426B">
        <w:rPr>
          <w:bCs/>
          <w:color w:val="000000"/>
          <w:szCs w:val="28"/>
        </w:rPr>
        <w:t>проектный конструкторский документ,</w:t>
      </w:r>
      <w:r w:rsidRPr="001A384B">
        <w:rPr>
          <w:b/>
          <w:bCs/>
          <w:color w:val="000000"/>
          <w:szCs w:val="28"/>
        </w:rPr>
        <w:t xml:space="preserve"> </w:t>
      </w:r>
      <w:r w:rsidRPr="001A384B">
        <w:rPr>
          <w:color w:val="000000"/>
          <w:szCs w:val="28"/>
        </w:rPr>
        <w:t>определяющий</w:t>
      </w:r>
      <w:r>
        <w:rPr>
          <w:color w:val="000000"/>
          <w:szCs w:val="28"/>
        </w:rPr>
        <w:t xml:space="preserve"> </w:t>
      </w:r>
      <w:r w:rsidRPr="001A384B">
        <w:rPr>
          <w:color w:val="000000"/>
          <w:szCs w:val="28"/>
        </w:rPr>
        <w:t>конструкцию изделия, взаимодействие его основных составных частей и поясняющий</w:t>
      </w:r>
      <w:r>
        <w:rPr>
          <w:color w:val="000000"/>
          <w:szCs w:val="28"/>
        </w:rPr>
        <w:t xml:space="preserve"> </w:t>
      </w:r>
      <w:r w:rsidRPr="001A384B">
        <w:rPr>
          <w:color w:val="000000"/>
          <w:szCs w:val="28"/>
        </w:rPr>
        <w:t>принцип работы изделия. Чертеж общего вида должен давать полное</w:t>
      </w:r>
      <w:r>
        <w:rPr>
          <w:color w:val="000000"/>
          <w:szCs w:val="28"/>
        </w:rPr>
        <w:t xml:space="preserve"> </w:t>
      </w:r>
      <w:r w:rsidRPr="001A384B">
        <w:rPr>
          <w:color w:val="000000"/>
          <w:szCs w:val="28"/>
        </w:rPr>
        <w:t>представление об устройстве изделия и о форме каждой детали (за исключением</w:t>
      </w:r>
      <w:r>
        <w:rPr>
          <w:color w:val="000000"/>
          <w:szCs w:val="28"/>
        </w:rPr>
        <w:t xml:space="preserve"> </w:t>
      </w:r>
      <w:r w:rsidRPr="001A384B">
        <w:rPr>
          <w:color w:val="000000"/>
          <w:szCs w:val="28"/>
        </w:rPr>
        <w:lastRenderedPageBreak/>
        <w:t>покупных и стандартных), т.е. давать возможность выполнения по нему рабочих чертежей</w:t>
      </w:r>
      <w:r>
        <w:rPr>
          <w:color w:val="000000"/>
          <w:szCs w:val="28"/>
        </w:rPr>
        <w:t xml:space="preserve"> </w:t>
      </w:r>
      <w:r w:rsidRPr="001A384B">
        <w:rPr>
          <w:color w:val="000000"/>
          <w:szCs w:val="28"/>
        </w:rPr>
        <w:t>деталей и сборочных единиц.</w:t>
      </w:r>
    </w:p>
    <w:p w:rsidR="006D426B" w:rsidRPr="001A384B" w:rsidRDefault="006D426B" w:rsidP="006D426B">
      <w:pPr>
        <w:shd w:val="clear" w:color="auto" w:fill="FFFFFF"/>
        <w:tabs>
          <w:tab w:val="left" w:pos="874"/>
        </w:tabs>
        <w:rPr>
          <w:color w:val="000000"/>
          <w:szCs w:val="28"/>
        </w:rPr>
      </w:pPr>
      <w:r w:rsidRPr="001A384B">
        <w:rPr>
          <w:color w:val="000000"/>
          <w:szCs w:val="28"/>
        </w:rPr>
        <w:t>Чертеж общего вида должен содержать:</w:t>
      </w:r>
    </w:p>
    <w:p w:rsidR="006D426B" w:rsidRPr="001A384B" w:rsidRDefault="009B2300" w:rsidP="006D426B">
      <w:pPr>
        <w:shd w:val="clear" w:color="auto" w:fill="FFFFFF"/>
        <w:tabs>
          <w:tab w:val="left" w:pos="542"/>
        </w:tabs>
        <w:rPr>
          <w:color w:val="000000"/>
          <w:szCs w:val="28"/>
        </w:rPr>
      </w:pPr>
      <w:r>
        <w:rPr>
          <w:color w:val="000000"/>
          <w:szCs w:val="28"/>
        </w:rPr>
        <w:t xml:space="preserve">- </w:t>
      </w:r>
      <w:r w:rsidR="006D426B" w:rsidRPr="001A384B">
        <w:rPr>
          <w:color w:val="000000"/>
          <w:szCs w:val="28"/>
        </w:rPr>
        <w:t>изображения изделия (виды, разрезы, сечения), текстовую часть и надписи,</w:t>
      </w:r>
      <w:r w:rsidR="006D426B">
        <w:rPr>
          <w:color w:val="000000"/>
          <w:szCs w:val="28"/>
        </w:rPr>
        <w:t xml:space="preserve"> </w:t>
      </w:r>
      <w:r w:rsidR="006D426B" w:rsidRPr="001A384B">
        <w:rPr>
          <w:color w:val="000000"/>
          <w:szCs w:val="28"/>
        </w:rPr>
        <w:t>необходимые для понимания конструктивного устройства изделия, взаимодействия его</w:t>
      </w:r>
      <w:r w:rsidR="006D426B">
        <w:rPr>
          <w:color w:val="000000"/>
          <w:szCs w:val="28"/>
        </w:rPr>
        <w:t xml:space="preserve"> </w:t>
      </w:r>
      <w:r w:rsidR="006D426B" w:rsidRPr="001A384B">
        <w:rPr>
          <w:color w:val="000000"/>
          <w:szCs w:val="28"/>
        </w:rPr>
        <w:t>составных частей и принципа работы;</w:t>
      </w:r>
    </w:p>
    <w:p w:rsidR="006D426B" w:rsidRPr="001A384B" w:rsidRDefault="009B2300" w:rsidP="006D426B">
      <w:pPr>
        <w:shd w:val="clear" w:color="auto" w:fill="FFFFFF"/>
        <w:tabs>
          <w:tab w:val="left" w:pos="542"/>
        </w:tabs>
        <w:rPr>
          <w:color w:val="000000"/>
          <w:szCs w:val="28"/>
        </w:rPr>
      </w:pPr>
      <w:r>
        <w:rPr>
          <w:color w:val="000000"/>
          <w:szCs w:val="28"/>
        </w:rPr>
        <w:t xml:space="preserve">- </w:t>
      </w:r>
      <w:r w:rsidR="006D426B" w:rsidRPr="001A384B">
        <w:rPr>
          <w:color w:val="000000"/>
          <w:szCs w:val="28"/>
        </w:rPr>
        <w:t>наименования, а также обозначения (если они имеются) тех составных частей, для</w:t>
      </w:r>
      <w:r w:rsidR="006D426B">
        <w:rPr>
          <w:color w:val="000000"/>
          <w:szCs w:val="28"/>
        </w:rPr>
        <w:t xml:space="preserve"> </w:t>
      </w:r>
      <w:r w:rsidR="006D426B" w:rsidRPr="001A384B">
        <w:rPr>
          <w:color w:val="000000"/>
          <w:szCs w:val="28"/>
        </w:rPr>
        <w:t>которых необходимо указать данные (технические характеристики, количество, указания</w:t>
      </w:r>
      <w:r w:rsidR="006D426B">
        <w:rPr>
          <w:color w:val="000000"/>
          <w:szCs w:val="28"/>
        </w:rPr>
        <w:t xml:space="preserve"> </w:t>
      </w:r>
      <w:r w:rsidR="006D426B" w:rsidRPr="001A384B">
        <w:rPr>
          <w:color w:val="000000"/>
          <w:szCs w:val="28"/>
        </w:rPr>
        <w:t>о материале и др.);</w:t>
      </w:r>
    </w:p>
    <w:p w:rsidR="006D426B" w:rsidRPr="001A384B" w:rsidRDefault="009B2300" w:rsidP="006D426B">
      <w:pPr>
        <w:shd w:val="clear" w:color="auto" w:fill="FFFFFF"/>
        <w:tabs>
          <w:tab w:val="left" w:pos="590"/>
        </w:tabs>
        <w:rPr>
          <w:color w:val="000000"/>
          <w:szCs w:val="28"/>
        </w:rPr>
      </w:pPr>
      <w:r>
        <w:rPr>
          <w:color w:val="000000"/>
          <w:szCs w:val="28"/>
        </w:rPr>
        <w:t xml:space="preserve">- </w:t>
      </w:r>
      <w:r w:rsidR="006D426B" w:rsidRPr="001A384B">
        <w:rPr>
          <w:color w:val="000000"/>
          <w:szCs w:val="28"/>
        </w:rPr>
        <w:t>размеры габаритные, присоединительные, посадочные, установочные и справочные;</w:t>
      </w:r>
    </w:p>
    <w:p w:rsidR="006D426B" w:rsidRPr="001A384B" w:rsidRDefault="009B2300" w:rsidP="006D426B">
      <w:pPr>
        <w:shd w:val="clear" w:color="auto" w:fill="FFFFFF"/>
        <w:tabs>
          <w:tab w:val="left" w:pos="590"/>
        </w:tabs>
        <w:rPr>
          <w:color w:val="000000"/>
          <w:szCs w:val="28"/>
        </w:rPr>
      </w:pPr>
      <w:r>
        <w:rPr>
          <w:color w:val="000000"/>
          <w:szCs w:val="28"/>
        </w:rPr>
        <w:t xml:space="preserve">- </w:t>
      </w:r>
      <w:r w:rsidR="006D426B" w:rsidRPr="001A384B">
        <w:rPr>
          <w:color w:val="000000"/>
          <w:szCs w:val="28"/>
        </w:rPr>
        <w:t>схему, если она требуется;</w:t>
      </w:r>
    </w:p>
    <w:p w:rsidR="006D426B" w:rsidRPr="001A384B" w:rsidRDefault="009B2300" w:rsidP="006D426B">
      <w:pPr>
        <w:shd w:val="clear" w:color="auto" w:fill="FFFFFF"/>
        <w:tabs>
          <w:tab w:val="left" w:pos="590"/>
        </w:tabs>
        <w:rPr>
          <w:color w:val="000000"/>
          <w:szCs w:val="28"/>
        </w:rPr>
      </w:pPr>
      <w:r>
        <w:rPr>
          <w:color w:val="000000"/>
          <w:szCs w:val="28"/>
        </w:rPr>
        <w:t xml:space="preserve">- </w:t>
      </w:r>
      <w:r w:rsidR="006D426B" w:rsidRPr="001A384B">
        <w:rPr>
          <w:color w:val="000000"/>
          <w:szCs w:val="28"/>
        </w:rPr>
        <w:t>технические характеристики;</w:t>
      </w:r>
    </w:p>
    <w:p w:rsidR="006D426B" w:rsidRPr="001A384B" w:rsidRDefault="009B2300" w:rsidP="006D426B">
      <w:pPr>
        <w:shd w:val="clear" w:color="auto" w:fill="FFFFFF"/>
        <w:tabs>
          <w:tab w:val="left" w:pos="590"/>
        </w:tabs>
        <w:rPr>
          <w:color w:val="000000"/>
          <w:szCs w:val="28"/>
        </w:rPr>
      </w:pPr>
      <w:r>
        <w:rPr>
          <w:color w:val="000000"/>
          <w:szCs w:val="28"/>
        </w:rPr>
        <w:t xml:space="preserve">- </w:t>
      </w:r>
      <w:r w:rsidR="006D426B" w:rsidRPr="001A384B">
        <w:rPr>
          <w:color w:val="000000"/>
          <w:szCs w:val="28"/>
        </w:rPr>
        <w:t>технические требования к изделию (выполнение сборки и контроля, выполнение</w:t>
      </w:r>
      <w:r w:rsidR="006D426B">
        <w:rPr>
          <w:color w:val="000000"/>
          <w:szCs w:val="28"/>
        </w:rPr>
        <w:t xml:space="preserve"> </w:t>
      </w:r>
      <w:r w:rsidR="006D426B" w:rsidRPr="001A384B">
        <w:rPr>
          <w:color w:val="000000"/>
          <w:szCs w:val="28"/>
        </w:rPr>
        <w:t>покрытий, методов сварки и др.).</w:t>
      </w:r>
    </w:p>
    <w:p w:rsidR="00CC5DF4" w:rsidRDefault="00CC5DF4" w:rsidP="006D426B">
      <w:pPr>
        <w:shd w:val="clear" w:color="auto" w:fill="FFFFFF"/>
      </w:pPr>
      <w:r>
        <w:t>Изображения выполняют с максимальными упрощениями, предусмотренными стандартами ЕСКД</w:t>
      </w:r>
      <w:r w:rsidR="00B275DC">
        <w:t>, а именно:</w:t>
      </w:r>
    </w:p>
    <w:p w:rsidR="00B275DC" w:rsidRDefault="00B275DC" w:rsidP="006D426B">
      <w:pPr>
        <w:shd w:val="clear" w:color="auto" w:fill="FFFFFF"/>
      </w:pPr>
      <w:r>
        <w:t>- типовые, покупные и другие широко применяемые изделия изображают внешними очертаниями</w:t>
      </w:r>
      <w:r w:rsidR="006A6766">
        <w:t xml:space="preserve">, допускается также изображать контурными очертаниями любые составные части изделия, если это не препятствует однозначному </w:t>
      </w:r>
      <w:r w:rsidR="006A6766" w:rsidRPr="001A384B">
        <w:rPr>
          <w:color w:val="000000"/>
          <w:szCs w:val="28"/>
        </w:rPr>
        <w:t>понимани</w:t>
      </w:r>
      <w:r w:rsidR="006A6766">
        <w:rPr>
          <w:color w:val="000000"/>
          <w:szCs w:val="28"/>
        </w:rPr>
        <w:t>ю</w:t>
      </w:r>
      <w:r w:rsidR="006A6766" w:rsidRPr="001A384B">
        <w:rPr>
          <w:color w:val="000000"/>
          <w:szCs w:val="28"/>
        </w:rPr>
        <w:t xml:space="preserve"> конструктивного устройства изделия, взаимодействия его</w:t>
      </w:r>
      <w:r w:rsidR="006A6766">
        <w:rPr>
          <w:color w:val="000000"/>
          <w:szCs w:val="28"/>
        </w:rPr>
        <w:t xml:space="preserve"> </w:t>
      </w:r>
      <w:r w:rsidR="006A6766" w:rsidRPr="001A384B">
        <w:rPr>
          <w:color w:val="000000"/>
          <w:szCs w:val="28"/>
        </w:rPr>
        <w:t>составных частей и принципа работы</w:t>
      </w:r>
      <w:r>
        <w:t>;</w:t>
      </w:r>
    </w:p>
    <w:p w:rsidR="003C6EE6" w:rsidRDefault="003C6EE6" w:rsidP="006D426B">
      <w:pPr>
        <w:shd w:val="clear" w:color="auto" w:fill="FFFFFF"/>
      </w:pPr>
      <w:r>
        <w:t>- уплотнения допускается изображать условно, указывая стрелкой направление действия уплотнения;</w:t>
      </w:r>
    </w:p>
    <w:p w:rsidR="00B275DC" w:rsidRDefault="00B275DC" w:rsidP="006D426B">
      <w:pPr>
        <w:shd w:val="clear" w:color="auto" w:fill="FFFFFF"/>
      </w:pPr>
      <w:r>
        <w:t>- внешние очертания изделий допускается упрощать, не изображая мелких выступов, впадин и т. п.;</w:t>
      </w:r>
    </w:p>
    <w:p w:rsidR="00B275DC" w:rsidRDefault="00B275DC" w:rsidP="006D426B">
      <w:pPr>
        <w:shd w:val="clear" w:color="auto" w:fill="FFFFFF"/>
      </w:pPr>
      <w:r>
        <w:t>- на чертежах, включающих изображения нескольких одинаковых составных частей (деталей) допускается выполнять полное изображение одной составляющей части (детали), а изображение остальных выполнять упрощенно в виде внешних очертаний.</w:t>
      </w:r>
    </w:p>
    <w:p w:rsidR="00C06358" w:rsidRDefault="00E670CB" w:rsidP="006D426B">
      <w:pPr>
        <w:shd w:val="clear" w:color="auto" w:fill="FFFFFF"/>
      </w:pPr>
      <w:r>
        <w:t>Элементы чертежа общего вида (номера позиций, текст технических требований, надписи и др.) выполняются по правилам, которые установлены для выполнения сборочных чертежей.</w:t>
      </w:r>
      <w:r w:rsidR="00CB460D">
        <w:t xml:space="preserve"> </w:t>
      </w:r>
    </w:p>
    <w:p w:rsidR="00C06358" w:rsidRDefault="00CB460D" w:rsidP="006D426B">
      <w:pPr>
        <w:shd w:val="clear" w:color="auto" w:fill="FFFFFF"/>
      </w:pPr>
      <w:r>
        <w:t xml:space="preserve">Допускается </w:t>
      </w:r>
      <w:r w:rsidR="0098403A">
        <w:t xml:space="preserve">нумеровать </w:t>
      </w:r>
      <w:r w:rsidR="00631FAD">
        <w:t>только те составные части</w:t>
      </w:r>
      <w:r w:rsidR="0098403A">
        <w:t xml:space="preserve">, ссылок на которые достаточно для описания </w:t>
      </w:r>
      <w:r w:rsidR="0098403A" w:rsidRPr="001A384B">
        <w:rPr>
          <w:color w:val="000000"/>
          <w:szCs w:val="28"/>
        </w:rPr>
        <w:t>конструктивного устройства изделия, взаимодействия его</w:t>
      </w:r>
      <w:r w:rsidR="0098403A">
        <w:rPr>
          <w:color w:val="000000"/>
          <w:szCs w:val="28"/>
        </w:rPr>
        <w:t xml:space="preserve"> </w:t>
      </w:r>
      <w:r w:rsidR="0098403A" w:rsidRPr="001A384B">
        <w:rPr>
          <w:color w:val="000000"/>
          <w:szCs w:val="28"/>
        </w:rPr>
        <w:lastRenderedPageBreak/>
        <w:t>составных частей и принципа работы</w:t>
      </w:r>
      <w:r w:rsidR="0098403A">
        <w:t>.</w:t>
      </w:r>
      <w:r w:rsidR="00C06358">
        <w:t xml:space="preserve"> </w:t>
      </w:r>
      <w:r w:rsidR="00782BE8">
        <w:t>В учебных целях допускается</w:t>
      </w:r>
      <w:r w:rsidR="005B623C">
        <w:t xml:space="preserve"> </w:t>
      </w:r>
      <w:r w:rsidR="0085541D">
        <w:t>вместо</w:t>
      </w:r>
      <w:r w:rsidR="00782BE8">
        <w:t xml:space="preserve"> </w:t>
      </w:r>
      <w:r w:rsidR="00001BB7">
        <w:t>таблиц</w:t>
      </w:r>
      <w:r w:rsidR="0085541D">
        <w:t>ы</w:t>
      </w:r>
      <w:r w:rsidR="00782BE8">
        <w:t xml:space="preserve"> сост</w:t>
      </w:r>
      <w:r w:rsidR="00001BB7">
        <w:t>а</w:t>
      </w:r>
      <w:r w:rsidR="00782BE8">
        <w:t>вных частей и</w:t>
      </w:r>
      <w:r w:rsidR="00001BB7">
        <w:t>зделия, изображенно</w:t>
      </w:r>
      <w:r w:rsidR="005B623C">
        <w:t>го</w:t>
      </w:r>
      <w:r w:rsidR="00001BB7">
        <w:t xml:space="preserve"> на чертеже общего вида,</w:t>
      </w:r>
      <w:r w:rsidR="00782BE8">
        <w:t xml:space="preserve"> </w:t>
      </w:r>
      <w:r w:rsidR="0085541D">
        <w:t xml:space="preserve">составлять </w:t>
      </w:r>
      <w:r w:rsidR="00001BB7">
        <w:t>спецификацию.</w:t>
      </w:r>
      <w:r w:rsidR="00C06358">
        <w:t xml:space="preserve"> </w:t>
      </w:r>
    </w:p>
    <w:p w:rsidR="00E670CB" w:rsidRPr="00E670CB" w:rsidRDefault="006D426B" w:rsidP="001301BF">
      <w:pPr>
        <w:pStyle w:val="30"/>
      </w:pPr>
      <w:bookmarkStart w:id="38" w:name="_Toc20087338"/>
      <w:r w:rsidRPr="00E670CB">
        <w:t>Сборочный чертеж</w:t>
      </w:r>
      <w:bookmarkEnd w:id="38"/>
    </w:p>
    <w:p w:rsidR="006D426B" w:rsidRPr="001A384B" w:rsidRDefault="006D426B" w:rsidP="006D426B">
      <w:pPr>
        <w:shd w:val="clear" w:color="auto" w:fill="FFFFFF"/>
        <w:tabs>
          <w:tab w:val="left" w:pos="917"/>
        </w:tabs>
        <w:rPr>
          <w:color w:val="000000"/>
          <w:szCs w:val="28"/>
        </w:rPr>
      </w:pPr>
      <w:r w:rsidRPr="001A384B">
        <w:rPr>
          <w:color w:val="000000"/>
          <w:szCs w:val="28"/>
        </w:rPr>
        <w:t>Сборочный чертеж служит для рациональной организации производства (сборки</w:t>
      </w:r>
      <w:r>
        <w:rPr>
          <w:color w:val="000000"/>
          <w:szCs w:val="28"/>
        </w:rPr>
        <w:t xml:space="preserve"> </w:t>
      </w:r>
      <w:r w:rsidRPr="001A384B">
        <w:rPr>
          <w:color w:val="000000"/>
          <w:szCs w:val="28"/>
        </w:rPr>
        <w:t>и контроля) изделий.</w:t>
      </w:r>
    </w:p>
    <w:p w:rsidR="006D426B" w:rsidRPr="001A384B" w:rsidRDefault="006D426B" w:rsidP="006D426B">
      <w:pPr>
        <w:shd w:val="clear" w:color="auto" w:fill="FFFFFF"/>
        <w:tabs>
          <w:tab w:val="left" w:pos="917"/>
        </w:tabs>
        <w:rPr>
          <w:color w:val="000000"/>
          <w:szCs w:val="28"/>
        </w:rPr>
      </w:pPr>
      <w:r w:rsidRPr="001A384B">
        <w:rPr>
          <w:color w:val="000000"/>
          <w:szCs w:val="28"/>
        </w:rPr>
        <w:t>Сборочный чертеж должен содержать:</w:t>
      </w:r>
    </w:p>
    <w:p w:rsidR="006D426B" w:rsidRPr="001A384B" w:rsidRDefault="00E670CB" w:rsidP="006D426B">
      <w:pPr>
        <w:shd w:val="clear" w:color="auto" w:fill="FFFFFF"/>
        <w:tabs>
          <w:tab w:val="left" w:pos="619"/>
        </w:tabs>
        <w:rPr>
          <w:color w:val="000000"/>
          <w:szCs w:val="28"/>
        </w:rPr>
      </w:pPr>
      <w:r>
        <w:rPr>
          <w:color w:val="000000"/>
          <w:szCs w:val="28"/>
        </w:rPr>
        <w:t xml:space="preserve">- </w:t>
      </w:r>
      <w:r w:rsidR="006D426B" w:rsidRPr="001A384B">
        <w:rPr>
          <w:color w:val="000000"/>
          <w:szCs w:val="28"/>
        </w:rPr>
        <w:t>изображение сборочной единицы</w:t>
      </w:r>
      <w:r>
        <w:rPr>
          <w:color w:val="000000"/>
          <w:szCs w:val="28"/>
        </w:rPr>
        <w:t xml:space="preserve"> (изделия или узла)</w:t>
      </w:r>
      <w:r w:rsidR="006D426B" w:rsidRPr="001A384B">
        <w:rPr>
          <w:color w:val="000000"/>
          <w:szCs w:val="28"/>
        </w:rPr>
        <w:t>, дающее представление о расположении и</w:t>
      </w:r>
      <w:r w:rsidR="006D426B">
        <w:rPr>
          <w:color w:val="000000"/>
          <w:szCs w:val="28"/>
        </w:rPr>
        <w:t xml:space="preserve"> </w:t>
      </w:r>
      <w:r w:rsidR="006D426B" w:rsidRPr="001A384B">
        <w:rPr>
          <w:color w:val="000000"/>
          <w:szCs w:val="28"/>
        </w:rPr>
        <w:t>взаимной связи составных частей, соединяемых по данному чертежу, и обеспечивающее</w:t>
      </w:r>
      <w:r w:rsidR="006D426B">
        <w:rPr>
          <w:color w:val="000000"/>
          <w:szCs w:val="28"/>
        </w:rPr>
        <w:t xml:space="preserve"> </w:t>
      </w:r>
      <w:r w:rsidR="006D426B" w:rsidRPr="001A384B">
        <w:rPr>
          <w:color w:val="000000"/>
          <w:szCs w:val="28"/>
        </w:rPr>
        <w:t>возможность осуществления сборки и контроля сборочной единицы.</w:t>
      </w:r>
    </w:p>
    <w:p w:rsidR="006D426B" w:rsidRPr="001A384B" w:rsidRDefault="00E670CB" w:rsidP="006D426B">
      <w:pPr>
        <w:shd w:val="clear" w:color="auto" w:fill="FFFFFF"/>
        <w:tabs>
          <w:tab w:val="left" w:pos="619"/>
        </w:tabs>
        <w:rPr>
          <w:color w:val="000000"/>
          <w:szCs w:val="28"/>
        </w:rPr>
      </w:pPr>
      <w:r>
        <w:rPr>
          <w:color w:val="000000"/>
          <w:szCs w:val="28"/>
        </w:rPr>
        <w:t xml:space="preserve">- </w:t>
      </w:r>
      <w:r w:rsidR="006D426B" w:rsidRPr="001A384B">
        <w:rPr>
          <w:color w:val="000000"/>
          <w:szCs w:val="28"/>
        </w:rPr>
        <w:t>размеры, предельные отклонения и другие параметры и требования, которые</w:t>
      </w:r>
      <w:r w:rsidR="006D426B">
        <w:rPr>
          <w:color w:val="000000"/>
          <w:szCs w:val="28"/>
        </w:rPr>
        <w:t xml:space="preserve"> </w:t>
      </w:r>
      <w:r w:rsidR="006D426B" w:rsidRPr="001A384B">
        <w:rPr>
          <w:color w:val="000000"/>
          <w:szCs w:val="28"/>
        </w:rPr>
        <w:t>должны быть выполнены или проконтролированы по данному чертежу</w:t>
      </w:r>
      <w:r w:rsidR="003C6EE6">
        <w:rPr>
          <w:color w:val="000000"/>
          <w:szCs w:val="28"/>
        </w:rPr>
        <w:t xml:space="preserve">, </w:t>
      </w:r>
      <w:r>
        <w:rPr>
          <w:color w:val="000000"/>
          <w:szCs w:val="28"/>
        </w:rPr>
        <w:t>д</w:t>
      </w:r>
      <w:r w:rsidR="006D426B" w:rsidRPr="001A384B">
        <w:rPr>
          <w:color w:val="000000"/>
          <w:szCs w:val="28"/>
        </w:rPr>
        <w:t>опускается</w:t>
      </w:r>
      <w:r w:rsidR="006D426B">
        <w:rPr>
          <w:color w:val="000000"/>
          <w:szCs w:val="28"/>
        </w:rPr>
        <w:t xml:space="preserve"> </w:t>
      </w:r>
      <w:r w:rsidR="006D426B" w:rsidRPr="001A384B">
        <w:rPr>
          <w:color w:val="000000"/>
          <w:szCs w:val="28"/>
        </w:rPr>
        <w:t>указывать размеры деталей, определяющие характер сопряжения;</w:t>
      </w:r>
    </w:p>
    <w:p w:rsidR="006D426B" w:rsidRPr="001A384B" w:rsidRDefault="00E670CB" w:rsidP="006D426B">
      <w:pPr>
        <w:shd w:val="clear" w:color="auto" w:fill="FFFFFF"/>
        <w:tabs>
          <w:tab w:val="left" w:pos="619"/>
        </w:tabs>
        <w:rPr>
          <w:color w:val="000000"/>
          <w:szCs w:val="28"/>
        </w:rPr>
      </w:pPr>
      <w:r>
        <w:rPr>
          <w:color w:val="000000"/>
          <w:szCs w:val="28"/>
        </w:rPr>
        <w:t xml:space="preserve">- </w:t>
      </w:r>
      <w:r w:rsidR="006D426B" w:rsidRPr="001A384B">
        <w:rPr>
          <w:color w:val="000000"/>
          <w:szCs w:val="28"/>
        </w:rPr>
        <w:t>указания о характере сопряжения и методах его осуществления, если точность</w:t>
      </w:r>
      <w:r w:rsidR="006D426B">
        <w:rPr>
          <w:color w:val="000000"/>
          <w:szCs w:val="28"/>
        </w:rPr>
        <w:t xml:space="preserve"> </w:t>
      </w:r>
      <w:r w:rsidR="006D426B" w:rsidRPr="001A384B">
        <w:rPr>
          <w:color w:val="000000"/>
          <w:szCs w:val="28"/>
        </w:rPr>
        <w:t>сопряжения обеспечивается подбором, пригонкой и т.п., а также указания о выполнении</w:t>
      </w:r>
      <w:r w:rsidR="006D426B">
        <w:rPr>
          <w:color w:val="000000"/>
          <w:szCs w:val="28"/>
        </w:rPr>
        <w:t xml:space="preserve"> </w:t>
      </w:r>
      <w:r w:rsidR="006D426B" w:rsidRPr="001A384B">
        <w:rPr>
          <w:color w:val="000000"/>
          <w:szCs w:val="28"/>
        </w:rPr>
        <w:t>неразъемных соединений (сварных, паяных и др.);</w:t>
      </w:r>
    </w:p>
    <w:p w:rsidR="006D426B" w:rsidRDefault="00E670CB" w:rsidP="006D426B">
      <w:pPr>
        <w:shd w:val="clear" w:color="auto" w:fill="FFFFFF"/>
        <w:tabs>
          <w:tab w:val="left" w:pos="619"/>
        </w:tabs>
        <w:rPr>
          <w:color w:val="000000"/>
          <w:szCs w:val="28"/>
        </w:rPr>
      </w:pPr>
      <w:r>
        <w:rPr>
          <w:color w:val="000000"/>
          <w:szCs w:val="28"/>
        </w:rPr>
        <w:t xml:space="preserve">- </w:t>
      </w:r>
      <w:r w:rsidRPr="001A384B">
        <w:rPr>
          <w:color w:val="000000"/>
          <w:szCs w:val="28"/>
        </w:rPr>
        <w:t>габаритные</w:t>
      </w:r>
      <w:r>
        <w:rPr>
          <w:color w:val="000000"/>
          <w:szCs w:val="28"/>
        </w:rPr>
        <w:t>,</w:t>
      </w:r>
      <w:r w:rsidRPr="001A384B">
        <w:rPr>
          <w:color w:val="000000"/>
          <w:szCs w:val="28"/>
        </w:rPr>
        <w:t xml:space="preserve"> </w:t>
      </w:r>
      <w:r w:rsidR="006D426B" w:rsidRPr="001A384B">
        <w:rPr>
          <w:color w:val="000000"/>
          <w:szCs w:val="28"/>
        </w:rPr>
        <w:t>установочные, присоединительные и другие необходимые справочные размеры</w:t>
      </w:r>
      <w:r>
        <w:rPr>
          <w:color w:val="000000"/>
          <w:szCs w:val="28"/>
        </w:rPr>
        <w:t xml:space="preserve"> сборочной единицы</w:t>
      </w:r>
      <w:r w:rsidR="006D426B" w:rsidRPr="001A384B">
        <w:rPr>
          <w:color w:val="000000"/>
          <w:szCs w:val="28"/>
        </w:rPr>
        <w:t>;</w:t>
      </w:r>
    </w:p>
    <w:p w:rsidR="00C06358" w:rsidRPr="001A384B" w:rsidRDefault="00C06358" w:rsidP="00C06358">
      <w:pPr>
        <w:shd w:val="clear" w:color="auto" w:fill="FFFFFF"/>
        <w:tabs>
          <w:tab w:val="left" w:pos="619"/>
        </w:tabs>
        <w:rPr>
          <w:color w:val="000000"/>
          <w:szCs w:val="28"/>
        </w:rPr>
      </w:pPr>
      <w:r>
        <w:rPr>
          <w:color w:val="000000"/>
          <w:szCs w:val="28"/>
        </w:rPr>
        <w:t xml:space="preserve">- </w:t>
      </w:r>
      <w:r w:rsidRPr="001A384B">
        <w:rPr>
          <w:color w:val="000000"/>
          <w:szCs w:val="28"/>
        </w:rPr>
        <w:t xml:space="preserve">номера позиций составных частей, входящих в </w:t>
      </w:r>
      <w:r>
        <w:rPr>
          <w:color w:val="000000"/>
          <w:szCs w:val="28"/>
        </w:rPr>
        <w:t>сборочную единицу</w:t>
      </w:r>
      <w:r w:rsidRPr="001A384B">
        <w:rPr>
          <w:color w:val="000000"/>
          <w:szCs w:val="28"/>
        </w:rPr>
        <w:t>;</w:t>
      </w:r>
    </w:p>
    <w:p w:rsidR="00E670CB" w:rsidRPr="001A384B" w:rsidRDefault="00E670CB" w:rsidP="006D426B">
      <w:pPr>
        <w:shd w:val="clear" w:color="auto" w:fill="FFFFFF"/>
        <w:tabs>
          <w:tab w:val="left" w:pos="619"/>
        </w:tabs>
        <w:rPr>
          <w:color w:val="000000"/>
          <w:szCs w:val="28"/>
        </w:rPr>
      </w:pPr>
      <w:r>
        <w:rPr>
          <w:color w:val="000000"/>
          <w:szCs w:val="28"/>
        </w:rPr>
        <w:t>- технические требования на сборочную единицу;</w:t>
      </w:r>
    </w:p>
    <w:p w:rsidR="00E670CB" w:rsidRDefault="00E670CB" w:rsidP="006D426B">
      <w:pPr>
        <w:shd w:val="clear" w:color="auto" w:fill="FFFFFF"/>
        <w:tabs>
          <w:tab w:val="left" w:pos="686"/>
        </w:tabs>
        <w:rPr>
          <w:color w:val="000000"/>
          <w:szCs w:val="28"/>
        </w:rPr>
      </w:pPr>
      <w:r>
        <w:rPr>
          <w:color w:val="000000"/>
          <w:szCs w:val="28"/>
        </w:rPr>
        <w:t xml:space="preserve">- </w:t>
      </w:r>
      <w:r w:rsidR="006D426B" w:rsidRPr="001A384B">
        <w:rPr>
          <w:color w:val="000000"/>
          <w:szCs w:val="28"/>
        </w:rPr>
        <w:t>тех</w:t>
      </w:r>
      <w:r>
        <w:rPr>
          <w:color w:val="000000"/>
          <w:szCs w:val="28"/>
        </w:rPr>
        <w:t xml:space="preserve">ническую характеристику сборочной единицы </w:t>
      </w:r>
      <w:r w:rsidRPr="001A384B">
        <w:rPr>
          <w:color w:val="000000"/>
          <w:szCs w:val="28"/>
        </w:rPr>
        <w:t>(при необходимости)</w:t>
      </w:r>
      <w:r>
        <w:rPr>
          <w:color w:val="000000"/>
          <w:szCs w:val="28"/>
        </w:rPr>
        <w:t>;</w:t>
      </w:r>
    </w:p>
    <w:p w:rsidR="006D426B" w:rsidRPr="001A384B" w:rsidRDefault="00E670CB" w:rsidP="006D426B">
      <w:pPr>
        <w:shd w:val="clear" w:color="auto" w:fill="FFFFFF"/>
        <w:tabs>
          <w:tab w:val="left" w:pos="686"/>
        </w:tabs>
        <w:rPr>
          <w:color w:val="000000"/>
          <w:szCs w:val="28"/>
        </w:rPr>
      </w:pPr>
      <w:r>
        <w:rPr>
          <w:color w:val="000000"/>
          <w:szCs w:val="28"/>
        </w:rPr>
        <w:t>-</w:t>
      </w:r>
      <w:r w:rsidR="006D426B" w:rsidRPr="001A384B">
        <w:rPr>
          <w:color w:val="000000"/>
          <w:szCs w:val="28"/>
        </w:rPr>
        <w:t xml:space="preserve"> координаты центра масс (при необходимости).</w:t>
      </w:r>
    </w:p>
    <w:p w:rsidR="006D426B" w:rsidRPr="001A384B" w:rsidRDefault="006D426B" w:rsidP="006D426B">
      <w:pPr>
        <w:shd w:val="clear" w:color="auto" w:fill="FFFFFF"/>
        <w:tabs>
          <w:tab w:val="left" w:pos="917"/>
        </w:tabs>
        <w:rPr>
          <w:color w:val="000000"/>
          <w:szCs w:val="28"/>
        </w:rPr>
      </w:pPr>
      <w:r w:rsidRPr="001A384B">
        <w:rPr>
          <w:color w:val="000000"/>
          <w:szCs w:val="28"/>
        </w:rPr>
        <w:t>Установочные и присоединительные размеры должны даваться с предельными</w:t>
      </w:r>
      <w:r>
        <w:rPr>
          <w:color w:val="000000"/>
          <w:szCs w:val="28"/>
        </w:rPr>
        <w:t xml:space="preserve"> </w:t>
      </w:r>
      <w:r w:rsidRPr="001A384B">
        <w:rPr>
          <w:color w:val="000000"/>
          <w:szCs w:val="28"/>
        </w:rPr>
        <w:t>отклонениями размеров элементов, служащих для соединения с сопрягаемыми деталями.</w:t>
      </w:r>
    </w:p>
    <w:p w:rsidR="006D426B" w:rsidRDefault="006D426B" w:rsidP="006D426B">
      <w:pPr>
        <w:shd w:val="clear" w:color="auto" w:fill="FFFFFF"/>
        <w:tabs>
          <w:tab w:val="left" w:pos="917"/>
        </w:tabs>
        <w:rPr>
          <w:color w:val="000000"/>
          <w:szCs w:val="28"/>
        </w:rPr>
      </w:pPr>
      <w:r w:rsidRPr="00E670CB">
        <w:rPr>
          <w:color w:val="000000"/>
          <w:szCs w:val="28"/>
        </w:rPr>
        <w:t>Для деталей, являющихся элементами внешней связи,</w:t>
      </w:r>
      <w:r w:rsidR="00E670CB">
        <w:rPr>
          <w:color w:val="000000"/>
          <w:szCs w:val="28"/>
        </w:rPr>
        <w:t xml:space="preserve"> например, </w:t>
      </w:r>
      <w:r w:rsidRPr="00E670CB">
        <w:rPr>
          <w:color w:val="000000"/>
          <w:szCs w:val="28"/>
        </w:rPr>
        <w:t>зубчатых колес</w:t>
      </w:r>
      <w:r w:rsidRPr="001A384B">
        <w:rPr>
          <w:color w:val="000000"/>
          <w:szCs w:val="28"/>
        </w:rPr>
        <w:t>,</w:t>
      </w:r>
      <w:r>
        <w:rPr>
          <w:color w:val="000000"/>
          <w:szCs w:val="28"/>
        </w:rPr>
        <w:t xml:space="preserve"> </w:t>
      </w:r>
      <w:r w:rsidRPr="001A384B">
        <w:rPr>
          <w:color w:val="000000"/>
          <w:szCs w:val="28"/>
        </w:rPr>
        <w:t>указываются связующие параметры: модуль, количество и направление зубьев</w:t>
      </w:r>
      <w:r w:rsidR="00E670CB">
        <w:rPr>
          <w:color w:val="000000"/>
          <w:szCs w:val="28"/>
        </w:rPr>
        <w:t xml:space="preserve"> и т. п.</w:t>
      </w:r>
    </w:p>
    <w:p w:rsidR="005A6184" w:rsidRDefault="005A6184" w:rsidP="006D426B">
      <w:pPr>
        <w:shd w:val="clear" w:color="auto" w:fill="FFFFFF"/>
        <w:tabs>
          <w:tab w:val="left" w:pos="917"/>
        </w:tabs>
        <w:rPr>
          <w:color w:val="000000"/>
          <w:szCs w:val="28"/>
        </w:rPr>
      </w:pPr>
      <w:r>
        <w:rPr>
          <w:color w:val="000000"/>
          <w:szCs w:val="28"/>
        </w:rPr>
        <w:t>Сварное, паяное, клееное и т. п. изделие из однородного материала в сборе с другими деталями в разрезах и сечениях допускается штриховать в одну сторону и изображать как монолитное тело.</w:t>
      </w:r>
    </w:p>
    <w:p w:rsidR="003C6EE6" w:rsidRDefault="006D426B" w:rsidP="006D426B">
      <w:pPr>
        <w:shd w:val="clear" w:color="auto" w:fill="FFFFFF"/>
        <w:tabs>
          <w:tab w:val="left" w:pos="917"/>
        </w:tabs>
        <w:rPr>
          <w:color w:val="000000"/>
          <w:szCs w:val="28"/>
        </w:rPr>
      </w:pPr>
      <w:r w:rsidRPr="001A384B">
        <w:rPr>
          <w:color w:val="000000"/>
          <w:szCs w:val="28"/>
        </w:rPr>
        <w:t xml:space="preserve">Сборочные чертежи </w:t>
      </w:r>
      <w:r w:rsidR="003C6EE6">
        <w:rPr>
          <w:color w:val="000000"/>
          <w:szCs w:val="28"/>
        </w:rPr>
        <w:t>допускается</w:t>
      </w:r>
      <w:r w:rsidRPr="001A384B">
        <w:rPr>
          <w:color w:val="000000"/>
          <w:szCs w:val="28"/>
        </w:rPr>
        <w:t xml:space="preserve"> выполнять с упрощениями,</w:t>
      </w:r>
      <w:r w:rsidR="003C6EE6">
        <w:rPr>
          <w:color w:val="000000"/>
          <w:szCs w:val="28"/>
        </w:rPr>
        <w:t xml:space="preserve"> перечисленными в п. </w:t>
      </w:r>
      <w:r w:rsidR="00A6669F">
        <w:rPr>
          <w:color w:val="000000"/>
          <w:szCs w:val="28"/>
        </w:rPr>
        <w:t>6</w:t>
      </w:r>
      <w:r w:rsidR="003C6EE6">
        <w:rPr>
          <w:color w:val="000000"/>
          <w:szCs w:val="28"/>
        </w:rPr>
        <w:t>.2.2.</w:t>
      </w:r>
    </w:p>
    <w:p w:rsidR="00E670CB" w:rsidRDefault="00E670CB" w:rsidP="00E670CB">
      <w:pPr>
        <w:shd w:val="clear" w:color="auto" w:fill="FFFFFF"/>
        <w:rPr>
          <w:color w:val="000000"/>
          <w:szCs w:val="28"/>
        </w:rPr>
      </w:pPr>
      <w:r w:rsidRPr="001A384B">
        <w:rPr>
          <w:color w:val="000000"/>
          <w:szCs w:val="28"/>
        </w:rPr>
        <w:t>Технические характеристики и технические требования к изделию размещаются на чертеже общего вида над основной надписью.</w:t>
      </w:r>
    </w:p>
    <w:p w:rsidR="00CB460D" w:rsidRPr="008E0E90" w:rsidRDefault="00CB460D" w:rsidP="00CB460D">
      <w:pPr>
        <w:shd w:val="clear" w:color="auto" w:fill="FFFFFF"/>
        <w:tabs>
          <w:tab w:val="left" w:pos="768"/>
        </w:tabs>
        <w:rPr>
          <w:color w:val="000000"/>
          <w:szCs w:val="28"/>
        </w:rPr>
      </w:pPr>
      <w:r w:rsidRPr="008E0E90">
        <w:rPr>
          <w:color w:val="000000"/>
          <w:szCs w:val="28"/>
        </w:rPr>
        <w:lastRenderedPageBreak/>
        <w:t>На сборочном</w:t>
      </w:r>
      <w:r>
        <w:rPr>
          <w:color w:val="000000"/>
          <w:szCs w:val="28"/>
        </w:rPr>
        <w:t xml:space="preserve"> </w:t>
      </w:r>
      <w:r w:rsidRPr="008E0E90">
        <w:rPr>
          <w:color w:val="000000"/>
          <w:szCs w:val="28"/>
        </w:rPr>
        <w:t>чертеже</w:t>
      </w:r>
      <w:r>
        <w:rPr>
          <w:color w:val="000000"/>
          <w:szCs w:val="28"/>
        </w:rPr>
        <w:t xml:space="preserve"> </w:t>
      </w:r>
      <w:r w:rsidRPr="008E0E90">
        <w:rPr>
          <w:color w:val="000000"/>
          <w:szCs w:val="28"/>
        </w:rPr>
        <w:t>все</w:t>
      </w:r>
      <w:r>
        <w:rPr>
          <w:color w:val="000000"/>
          <w:szCs w:val="28"/>
        </w:rPr>
        <w:t xml:space="preserve"> </w:t>
      </w:r>
      <w:r w:rsidRPr="008E0E90">
        <w:rPr>
          <w:color w:val="000000"/>
          <w:szCs w:val="28"/>
        </w:rPr>
        <w:t>составные</w:t>
      </w:r>
      <w:r>
        <w:rPr>
          <w:color w:val="000000"/>
          <w:szCs w:val="28"/>
        </w:rPr>
        <w:t xml:space="preserve"> </w:t>
      </w:r>
      <w:r w:rsidRPr="008E0E90">
        <w:rPr>
          <w:color w:val="000000"/>
          <w:szCs w:val="28"/>
        </w:rPr>
        <w:t>части</w:t>
      </w:r>
      <w:r>
        <w:rPr>
          <w:color w:val="000000"/>
          <w:szCs w:val="28"/>
        </w:rPr>
        <w:t xml:space="preserve"> </w:t>
      </w:r>
      <w:r w:rsidRPr="008E0E90">
        <w:rPr>
          <w:color w:val="000000"/>
          <w:szCs w:val="28"/>
        </w:rPr>
        <w:t>сборочной</w:t>
      </w:r>
      <w:r>
        <w:rPr>
          <w:color w:val="000000"/>
          <w:szCs w:val="28"/>
        </w:rPr>
        <w:t xml:space="preserve"> </w:t>
      </w:r>
      <w:r w:rsidRPr="008E0E90">
        <w:rPr>
          <w:color w:val="000000"/>
          <w:szCs w:val="28"/>
        </w:rPr>
        <w:t>единицы нумеруют в</w:t>
      </w:r>
      <w:r>
        <w:rPr>
          <w:color w:val="000000"/>
          <w:szCs w:val="28"/>
        </w:rPr>
        <w:t xml:space="preserve"> </w:t>
      </w:r>
      <w:r w:rsidRPr="008E0E90">
        <w:rPr>
          <w:color w:val="000000"/>
          <w:szCs w:val="28"/>
        </w:rPr>
        <w:t>соответствии с номерами позиций, указанными в спецификации этой сборочной единицы.</w:t>
      </w:r>
      <w:r>
        <w:rPr>
          <w:color w:val="000000"/>
          <w:szCs w:val="28"/>
        </w:rPr>
        <w:t xml:space="preserve"> </w:t>
      </w:r>
      <w:r w:rsidRPr="008E0E90">
        <w:rPr>
          <w:color w:val="000000"/>
          <w:szCs w:val="28"/>
        </w:rPr>
        <w:t>Номера позиций наносят на полках линий-выносок, проводимых от изображений составных</w:t>
      </w:r>
      <w:r>
        <w:rPr>
          <w:color w:val="000000"/>
          <w:szCs w:val="28"/>
        </w:rPr>
        <w:t xml:space="preserve"> </w:t>
      </w:r>
      <w:r w:rsidRPr="008E0E90">
        <w:rPr>
          <w:color w:val="000000"/>
          <w:szCs w:val="28"/>
        </w:rPr>
        <w:t>частей.</w:t>
      </w:r>
      <w:r w:rsidR="00811DC4">
        <w:rPr>
          <w:color w:val="000000"/>
          <w:szCs w:val="28"/>
        </w:rPr>
        <w:t xml:space="preserve"> </w:t>
      </w:r>
      <w:r w:rsidRPr="008E0E90">
        <w:rPr>
          <w:color w:val="000000"/>
          <w:szCs w:val="28"/>
        </w:rPr>
        <w:t>Номера позиций указывают на тех изображениях, на которых соответствующие</w:t>
      </w:r>
      <w:r>
        <w:rPr>
          <w:color w:val="000000"/>
          <w:szCs w:val="28"/>
        </w:rPr>
        <w:t xml:space="preserve"> </w:t>
      </w:r>
      <w:r w:rsidRPr="008E0E90">
        <w:rPr>
          <w:color w:val="000000"/>
          <w:szCs w:val="28"/>
        </w:rPr>
        <w:t>составные</w:t>
      </w:r>
      <w:r w:rsidR="00811DC4">
        <w:rPr>
          <w:color w:val="000000"/>
          <w:szCs w:val="28"/>
        </w:rPr>
        <w:t xml:space="preserve"> части проецируются как видимые</w:t>
      </w:r>
      <w:r w:rsidRPr="008E0E90">
        <w:rPr>
          <w:color w:val="000000"/>
          <w:szCs w:val="28"/>
        </w:rPr>
        <w:t>.</w:t>
      </w:r>
      <w:r w:rsidR="00811DC4">
        <w:rPr>
          <w:color w:val="000000"/>
          <w:szCs w:val="28"/>
        </w:rPr>
        <w:t xml:space="preserve"> </w:t>
      </w:r>
      <w:r w:rsidRPr="008E0E90">
        <w:rPr>
          <w:color w:val="000000"/>
          <w:szCs w:val="28"/>
        </w:rPr>
        <w:t>Номер позиций располагают параллельно основной надписи чертежа вне контура</w:t>
      </w:r>
      <w:r>
        <w:rPr>
          <w:color w:val="000000"/>
          <w:szCs w:val="28"/>
        </w:rPr>
        <w:t xml:space="preserve"> </w:t>
      </w:r>
      <w:r w:rsidRPr="008E0E90">
        <w:rPr>
          <w:color w:val="000000"/>
          <w:szCs w:val="28"/>
        </w:rPr>
        <w:t>изображения и группируют в колонку или строчку по возможности на одной линии.</w:t>
      </w:r>
      <w:r w:rsidR="00811DC4">
        <w:rPr>
          <w:color w:val="000000"/>
          <w:szCs w:val="28"/>
        </w:rPr>
        <w:t xml:space="preserve"> </w:t>
      </w:r>
      <w:r w:rsidRPr="008E0E90">
        <w:rPr>
          <w:color w:val="000000"/>
          <w:szCs w:val="28"/>
        </w:rPr>
        <w:t>Н</w:t>
      </w:r>
      <w:r w:rsidR="00811DC4">
        <w:rPr>
          <w:color w:val="000000"/>
          <w:szCs w:val="28"/>
        </w:rPr>
        <w:t>омер позиций наносят на чертеже</w:t>
      </w:r>
      <w:r w:rsidRPr="008E0E90">
        <w:rPr>
          <w:color w:val="000000"/>
          <w:szCs w:val="28"/>
        </w:rPr>
        <w:t xml:space="preserve"> один раз. Допускается повторно</w:t>
      </w:r>
      <w:r>
        <w:rPr>
          <w:color w:val="000000"/>
          <w:szCs w:val="28"/>
        </w:rPr>
        <w:t xml:space="preserve"> </w:t>
      </w:r>
      <w:r w:rsidRPr="008E0E90">
        <w:rPr>
          <w:color w:val="000000"/>
          <w:szCs w:val="28"/>
        </w:rPr>
        <w:t>указывать номера позиций одинаковых составных частей.</w:t>
      </w:r>
    </w:p>
    <w:p w:rsidR="00CB460D" w:rsidRPr="008E0E90" w:rsidRDefault="00CB460D" w:rsidP="00CB460D">
      <w:pPr>
        <w:shd w:val="clear" w:color="auto" w:fill="FFFFFF"/>
        <w:tabs>
          <w:tab w:val="left" w:pos="768"/>
        </w:tabs>
        <w:rPr>
          <w:color w:val="000000"/>
          <w:szCs w:val="28"/>
        </w:rPr>
      </w:pPr>
      <w:r w:rsidRPr="008E0E90">
        <w:rPr>
          <w:color w:val="000000"/>
          <w:szCs w:val="28"/>
        </w:rPr>
        <w:t>Допускается делать общую линию-выноску с вертикальным расположением номеров</w:t>
      </w:r>
      <w:r>
        <w:rPr>
          <w:color w:val="000000"/>
          <w:szCs w:val="28"/>
        </w:rPr>
        <w:t xml:space="preserve"> </w:t>
      </w:r>
      <w:r w:rsidRPr="008E0E90">
        <w:rPr>
          <w:color w:val="000000"/>
          <w:szCs w:val="28"/>
        </w:rPr>
        <w:t>позиций:</w:t>
      </w:r>
    </w:p>
    <w:p w:rsidR="00811DC4" w:rsidRPr="00811DC4" w:rsidRDefault="00811DC4" w:rsidP="00CB460D">
      <w:pPr>
        <w:shd w:val="clear" w:color="auto" w:fill="FFFFFF"/>
        <w:tabs>
          <w:tab w:val="left" w:pos="485"/>
        </w:tabs>
        <w:rPr>
          <w:color w:val="000000"/>
          <w:spacing w:val="-2"/>
          <w:szCs w:val="28"/>
        </w:rPr>
      </w:pPr>
      <w:r>
        <w:rPr>
          <w:color w:val="000000"/>
          <w:szCs w:val="28"/>
        </w:rPr>
        <w:t xml:space="preserve">- </w:t>
      </w:r>
      <w:r w:rsidR="00CB460D" w:rsidRPr="00811DC4">
        <w:rPr>
          <w:color w:val="000000"/>
          <w:spacing w:val="-2"/>
          <w:szCs w:val="28"/>
        </w:rPr>
        <w:t>для группы крепежных деталей, относящихся к одному месту крепления</w:t>
      </w:r>
      <w:r w:rsidRPr="00811DC4">
        <w:rPr>
          <w:color w:val="000000"/>
          <w:spacing w:val="-2"/>
          <w:szCs w:val="28"/>
        </w:rPr>
        <w:t>;</w:t>
      </w:r>
    </w:p>
    <w:p w:rsidR="00CB460D" w:rsidRPr="008E0E90" w:rsidRDefault="00811DC4" w:rsidP="00CB460D">
      <w:pPr>
        <w:shd w:val="clear" w:color="auto" w:fill="FFFFFF"/>
        <w:tabs>
          <w:tab w:val="left" w:pos="485"/>
        </w:tabs>
        <w:rPr>
          <w:szCs w:val="28"/>
        </w:rPr>
      </w:pPr>
      <w:r>
        <w:rPr>
          <w:color w:val="000000"/>
          <w:szCs w:val="28"/>
        </w:rPr>
        <w:t xml:space="preserve">- </w:t>
      </w:r>
      <w:r w:rsidR="00CB460D" w:rsidRPr="008E0E90">
        <w:rPr>
          <w:color w:val="000000"/>
          <w:szCs w:val="28"/>
        </w:rPr>
        <w:t>для группы деталей с отчетливо выраженной взаимосвязью, исключающей различное</w:t>
      </w:r>
      <w:r w:rsidR="00CB460D">
        <w:rPr>
          <w:color w:val="000000"/>
          <w:szCs w:val="28"/>
        </w:rPr>
        <w:t xml:space="preserve"> </w:t>
      </w:r>
      <w:r w:rsidR="00CB460D" w:rsidRPr="008E0E90">
        <w:rPr>
          <w:color w:val="000000"/>
          <w:szCs w:val="28"/>
        </w:rPr>
        <w:t>понимание, при невозможности подвести линию-выноску к ка</w:t>
      </w:r>
      <w:r>
        <w:rPr>
          <w:color w:val="000000"/>
          <w:szCs w:val="28"/>
        </w:rPr>
        <w:t>ждой составной части</w:t>
      </w:r>
      <w:r w:rsidR="00CB460D" w:rsidRPr="008E0E90">
        <w:rPr>
          <w:color w:val="000000"/>
          <w:szCs w:val="28"/>
        </w:rPr>
        <w:t>.</w:t>
      </w:r>
    </w:p>
    <w:p w:rsidR="00811DC4" w:rsidRDefault="00811DC4" w:rsidP="00CB460D">
      <w:pPr>
        <w:shd w:val="clear" w:color="auto" w:fill="FFFFFF"/>
        <w:rPr>
          <w:color w:val="000000"/>
          <w:szCs w:val="28"/>
        </w:rPr>
      </w:pPr>
      <w:r>
        <w:rPr>
          <w:color w:val="000000"/>
          <w:szCs w:val="28"/>
        </w:rPr>
        <w:t xml:space="preserve">- </w:t>
      </w:r>
      <w:r w:rsidR="003E445B" w:rsidRPr="008E0E90">
        <w:rPr>
          <w:color w:val="000000"/>
          <w:szCs w:val="28"/>
        </w:rPr>
        <w:t xml:space="preserve">допускается </w:t>
      </w:r>
      <w:r w:rsidR="00CB460D" w:rsidRPr="008E0E90">
        <w:rPr>
          <w:color w:val="000000"/>
          <w:szCs w:val="28"/>
        </w:rPr>
        <w:t>отдельны</w:t>
      </w:r>
      <w:r w:rsidR="003E445B">
        <w:rPr>
          <w:color w:val="000000"/>
          <w:szCs w:val="28"/>
        </w:rPr>
        <w:t>е составные</w:t>
      </w:r>
      <w:r w:rsidR="00CB460D" w:rsidRPr="008E0E90">
        <w:rPr>
          <w:color w:val="000000"/>
          <w:szCs w:val="28"/>
        </w:rPr>
        <w:t xml:space="preserve"> част</w:t>
      </w:r>
      <w:r w:rsidR="003E445B">
        <w:rPr>
          <w:color w:val="000000"/>
          <w:szCs w:val="28"/>
        </w:rPr>
        <w:t>и</w:t>
      </w:r>
      <w:r w:rsidR="00CB460D" w:rsidRPr="008E0E90">
        <w:rPr>
          <w:color w:val="000000"/>
          <w:szCs w:val="28"/>
        </w:rPr>
        <w:t xml:space="preserve"> изделия, если графически изобразить их затруднительно,</w:t>
      </w:r>
      <w:r w:rsidR="00CB460D">
        <w:rPr>
          <w:color w:val="000000"/>
          <w:szCs w:val="28"/>
        </w:rPr>
        <w:t xml:space="preserve"> </w:t>
      </w:r>
      <w:r w:rsidR="00CB460D" w:rsidRPr="008E0E90">
        <w:rPr>
          <w:color w:val="000000"/>
          <w:szCs w:val="28"/>
        </w:rPr>
        <w:t>на чертеже не показывать, а местонахождение</w:t>
      </w:r>
      <w:r w:rsidR="00CB460D">
        <w:rPr>
          <w:color w:val="000000"/>
          <w:szCs w:val="28"/>
        </w:rPr>
        <w:t xml:space="preserve"> </w:t>
      </w:r>
      <w:r w:rsidR="00CB460D" w:rsidRPr="008E0E90">
        <w:rPr>
          <w:color w:val="000000"/>
          <w:szCs w:val="28"/>
        </w:rPr>
        <w:t xml:space="preserve">их определять при помощи линии-выноски от видимой составной части и на поле чертежа, </w:t>
      </w:r>
      <w:r w:rsidR="005E0D68">
        <w:rPr>
          <w:color w:val="000000"/>
          <w:szCs w:val="28"/>
        </w:rPr>
        <w:t xml:space="preserve">а </w:t>
      </w:r>
      <w:r w:rsidR="00CB460D" w:rsidRPr="008E0E90">
        <w:rPr>
          <w:color w:val="000000"/>
          <w:szCs w:val="28"/>
        </w:rPr>
        <w:t>в</w:t>
      </w:r>
      <w:r w:rsidR="00CB460D">
        <w:rPr>
          <w:color w:val="000000"/>
          <w:szCs w:val="28"/>
        </w:rPr>
        <w:t xml:space="preserve"> </w:t>
      </w:r>
      <w:r w:rsidR="00CB460D" w:rsidRPr="008E0E90">
        <w:rPr>
          <w:color w:val="000000"/>
          <w:szCs w:val="28"/>
        </w:rPr>
        <w:t>технических требованиях помещать соответствующее указание</w:t>
      </w:r>
      <w:r>
        <w:rPr>
          <w:color w:val="000000"/>
          <w:szCs w:val="28"/>
        </w:rPr>
        <w:t>.</w:t>
      </w:r>
    </w:p>
    <w:p w:rsidR="00F44C93" w:rsidRPr="006D426B" w:rsidRDefault="00F44C93" w:rsidP="001301BF">
      <w:pPr>
        <w:pStyle w:val="30"/>
      </w:pPr>
      <w:bookmarkStart w:id="39" w:name="_Toc20087339"/>
      <w:r w:rsidRPr="00F44C93">
        <w:t>Спецификация</w:t>
      </w:r>
      <w:bookmarkEnd w:id="39"/>
      <w:r w:rsidRPr="00F44C93">
        <w:t xml:space="preserve"> </w:t>
      </w:r>
    </w:p>
    <w:p w:rsidR="00112146" w:rsidRPr="001A384B" w:rsidRDefault="00221433" w:rsidP="00112146">
      <w:pPr>
        <w:shd w:val="clear" w:color="auto" w:fill="FFFFFF"/>
        <w:tabs>
          <w:tab w:val="left" w:pos="955"/>
        </w:tabs>
        <w:rPr>
          <w:color w:val="000000"/>
          <w:szCs w:val="28"/>
        </w:rPr>
      </w:pPr>
      <w:r w:rsidRPr="001A384B">
        <w:rPr>
          <w:color w:val="000000"/>
          <w:szCs w:val="28"/>
        </w:rPr>
        <w:t>Спецификация является основным конструкторским документом для сборочной</w:t>
      </w:r>
      <w:r>
        <w:rPr>
          <w:color w:val="000000"/>
          <w:szCs w:val="28"/>
        </w:rPr>
        <w:t xml:space="preserve"> </w:t>
      </w:r>
      <w:r w:rsidRPr="001A384B">
        <w:rPr>
          <w:color w:val="000000"/>
          <w:szCs w:val="28"/>
        </w:rPr>
        <w:t>единицы</w:t>
      </w:r>
      <w:r w:rsidR="00112146" w:rsidRPr="0084194E">
        <w:rPr>
          <w:color w:val="000000"/>
          <w:szCs w:val="28"/>
        </w:rPr>
        <w:t xml:space="preserve"> </w:t>
      </w:r>
      <w:r>
        <w:rPr>
          <w:color w:val="000000"/>
          <w:szCs w:val="28"/>
        </w:rPr>
        <w:t xml:space="preserve">и </w:t>
      </w:r>
      <w:r w:rsidR="00112146" w:rsidRPr="0084194E">
        <w:rPr>
          <w:color w:val="000000"/>
          <w:szCs w:val="28"/>
        </w:rPr>
        <w:t>составля</w:t>
      </w:r>
      <w:r>
        <w:rPr>
          <w:color w:val="000000"/>
          <w:szCs w:val="28"/>
        </w:rPr>
        <w:t>ется</w:t>
      </w:r>
      <w:r w:rsidR="00112146" w:rsidRPr="0084194E">
        <w:rPr>
          <w:color w:val="000000"/>
          <w:szCs w:val="28"/>
        </w:rPr>
        <w:t xml:space="preserve"> на каждую сборочную единицу на формах</w:t>
      </w:r>
      <w:r w:rsidR="00112146">
        <w:rPr>
          <w:color w:val="000000"/>
          <w:szCs w:val="28"/>
        </w:rPr>
        <w:t xml:space="preserve"> (бланках)</w:t>
      </w:r>
      <w:r w:rsidR="00112146" w:rsidRPr="0084194E">
        <w:rPr>
          <w:color w:val="000000"/>
          <w:szCs w:val="28"/>
        </w:rPr>
        <w:t xml:space="preserve"> </w:t>
      </w:r>
      <w:r w:rsidR="00112146">
        <w:rPr>
          <w:color w:val="000000"/>
          <w:szCs w:val="28"/>
        </w:rPr>
        <w:t xml:space="preserve">по ГОСТ 2.106-96. </w:t>
      </w:r>
      <w:r w:rsidR="00112146" w:rsidRPr="0084194E">
        <w:rPr>
          <w:color w:val="000000"/>
          <w:szCs w:val="28"/>
        </w:rPr>
        <w:t>В спецификацию вносят составные части, входящие в специфицируемое изделие, а также конструкторские документы, относящиеся к этому изделию.</w:t>
      </w:r>
      <w:r w:rsidR="00112146">
        <w:rPr>
          <w:color w:val="000000"/>
          <w:szCs w:val="28"/>
        </w:rPr>
        <w:t xml:space="preserve"> </w:t>
      </w:r>
      <w:r w:rsidR="00112146" w:rsidRPr="001A384B">
        <w:rPr>
          <w:color w:val="000000"/>
          <w:szCs w:val="28"/>
        </w:rPr>
        <w:t xml:space="preserve">В </w:t>
      </w:r>
      <w:r w:rsidR="007C0D92">
        <w:rPr>
          <w:color w:val="000000"/>
          <w:szCs w:val="28"/>
        </w:rPr>
        <w:t>ВКР</w:t>
      </w:r>
      <w:r w:rsidR="00112146" w:rsidRPr="001A384B">
        <w:rPr>
          <w:color w:val="000000"/>
          <w:szCs w:val="28"/>
        </w:rPr>
        <w:t xml:space="preserve"> допускается размещать</w:t>
      </w:r>
      <w:r w:rsidR="00112146">
        <w:rPr>
          <w:color w:val="000000"/>
          <w:szCs w:val="28"/>
        </w:rPr>
        <w:t xml:space="preserve"> </w:t>
      </w:r>
      <w:r w:rsidR="00112146" w:rsidRPr="001A384B">
        <w:rPr>
          <w:color w:val="000000"/>
          <w:szCs w:val="28"/>
        </w:rPr>
        <w:t>спецификацию на одном листе с чертежом над основной надписью.</w:t>
      </w:r>
    </w:p>
    <w:p w:rsidR="00112146" w:rsidRPr="0084194E" w:rsidRDefault="00112146" w:rsidP="00112146">
      <w:pPr>
        <w:pStyle w:val="afe"/>
        <w:spacing w:before="0" w:beforeAutospacing="0" w:after="0" w:afterAutospacing="0"/>
        <w:rPr>
          <w:color w:val="000000"/>
          <w:sz w:val="28"/>
          <w:szCs w:val="28"/>
        </w:rPr>
      </w:pPr>
      <w:r w:rsidRPr="0084194E">
        <w:rPr>
          <w:color w:val="000000"/>
          <w:sz w:val="28"/>
          <w:szCs w:val="28"/>
        </w:rPr>
        <w:t>Спецификация в общем случае состоит из разделов, которые располагают в следующей последовательности:</w:t>
      </w:r>
    </w:p>
    <w:p w:rsidR="00112146" w:rsidRPr="0084194E" w:rsidRDefault="00112146" w:rsidP="00112146">
      <w:pPr>
        <w:pStyle w:val="afe"/>
        <w:spacing w:before="0" w:beforeAutospacing="0" w:after="0" w:afterAutospacing="0"/>
        <w:rPr>
          <w:color w:val="000000"/>
          <w:sz w:val="28"/>
          <w:szCs w:val="28"/>
        </w:rPr>
      </w:pPr>
      <w:r w:rsidRPr="0084194E">
        <w:rPr>
          <w:color w:val="000000"/>
          <w:sz w:val="28"/>
          <w:szCs w:val="28"/>
        </w:rPr>
        <w:t>- документация;</w:t>
      </w:r>
    </w:p>
    <w:p w:rsidR="00112146" w:rsidRPr="0084194E" w:rsidRDefault="00112146" w:rsidP="00112146">
      <w:pPr>
        <w:pStyle w:val="afe"/>
        <w:spacing w:before="0" w:beforeAutospacing="0" w:after="0" w:afterAutospacing="0"/>
        <w:rPr>
          <w:color w:val="000000"/>
          <w:sz w:val="28"/>
          <w:szCs w:val="28"/>
        </w:rPr>
      </w:pPr>
      <w:r w:rsidRPr="0084194E">
        <w:rPr>
          <w:color w:val="000000"/>
          <w:sz w:val="28"/>
          <w:szCs w:val="28"/>
        </w:rPr>
        <w:t>- сборочные единицы;</w:t>
      </w:r>
    </w:p>
    <w:p w:rsidR="00112146" w:rsidRPr="0084194E" w:rsidRDefault="00112146" w:rsidP="00112146">
      <w:pPr>
        <w:pStyle w:val="afe"/>
        <w:spacing w:before="0" w:beforeAutospacing="0" w:after="0" w:afterAutospacing="0"/>
        <w:rPr>
          <w:color w:val="000000"/>
          <w:sz w:val="28"/>
          <w:szCs w:val="28"/>
        </w:rPr>
      </w:pPr>
      <w:r w:rsidRPr="0084194E">
        <w:rPr>
          <w:color w:val="000000"/>
          <w:sz w:val="28"/>
          <w:szCs w:val="28"/>
        </w:rPr>
        <w:t>- детали;</w:t>
      </w:r>
    </w:p>
    <w:p w:rsidR="00112146" w:rsidRPr="0084194E" w:rsidRDefault="00112146" w:rsidP="00112146">
      <w:pPr>
        <w:pStyle w:val="afe"/>
        <w:spacing w:before="0" w:beforeAutospacing="0" w:after="0" w:afterAutospacing="0"/>
        <w:rPr>
          <w:color w:val="000000"/>
          <w:sz w:val="28"/>
          <w:szCs w:val="28"/>
        </w:rPr>
      </w:pPr>
      <w:r w:rsidRPr="0084194E">
        <w:rPr>
          <w:color w:val="000000"/>
          <w:sz w:val="28"/>
          <w:szCs w:val="28"/>
        </w:rPr>
        <w:t>- стандартные изделия;</w:t>
      </w:r>
    </w:p>
    <w:p w:rsidR="00112146" w:rsidRPr="0084194E" w:rsidRDefault="00112146" w:rsidP="00112146">
      <w:pPr>
        <w:pStyle w:val="afe"/>
        <w:spacing w:before="0" w:beforeAutospacing="0" w:after="0" w:afterAutospacing="0"/>
        <w:rPr>
          <w:color w:val="000000"/>
          <w:sz w:val="28"/>
          <w:szCs w:val="28"/>
        </w:rPr>
      </w:pPr>
      <w:r w:rsidRPr="0084194E">
        <w:rPr>
          <w:color w:val="000000"/>
          <w:sz w:val="28"/>
          <w:szCs w:val="28"/>
        </w:rPr>
        <w:t>- прочие изделия;</w:t>
      </w:r>
    </w:p>
    <w:p w:rsidR="00112146" w:rsidRPr="0084194E" w:rsidRDefault="00112146" w:rsidP="00112146">
      <w:pPr>
        <w:pStyle w:val="afe"/>
        <w:spacing w:before="0" w:beforeAutospacing="0" w:after="0" w:afterAutospacing="0"/>
        <w:rPr>
          <w:color w:val="000000"/>
          <w:sz w:val="28"/>
          <w:szCs w:val="28"/>
        </w:rPr>
      </w:pPr>
      <w:r w:rsidRPr="0084194E">
        <w:rPr>
          <w:color w:val="000000"/>
          <w:sz w:val="28"/>
          <w:szCs w:val="28"/>
        </w:rPr>
        <w:t>- материалы;</w:t>
      </w:r>
    </w:p>
    <w:p w:rsidR="00112146" w:rsidRPr="0084194E" w:rsidRDefault="00112146" w:rsidP="00112146">
      <w:pPr>
        <w:pStyle w:val="afe"/>
        <w:spacing w:before="0" w:beforeAutospacing="0" w:after="0" w:afterAutospacing="0"/>
        <w:rPr>
          <w:color w:val="000000"/>
          <w:sz w:val="28"/>
          <w:szCs w:val="28"/>
        </w:rPr>
      </w:pPr>
      <w:r w:rsidRPr="0084194E">
        <w:rPr>
          <w:color w:val="000000"/>
          <w:sz w:val="28"/>
          <w:szCs w:val="28"/>
        </w:rPr>
        <w:t>- комплекты.</w:t>
      </w:r>
    </w:p>
    <w:p w:rsidR="00112146" w:rsidRPr="0084194E" w:rsidRDefault="00112146" w:rsidP="00112146">
      <w:pPr>
        <w:pStyle w:val="afe"/>
        <w:spacing w:before="0" w:beforeAutospacing="0" w:after="0" w:afterAutospacing="0"/>
        <w:rPr>
          <w:color w:val="000000"/>
          <w:sz w:val="28"/>
          <w:szCs w:val="28"/>
        </w:rPr>
      </w:pPr>
      <w:r w:rsidRPr="0084194E">
        <w:rPr>
          <w:color w:val="000000"/>
          <w:sz w:val="28"/>
          <w:szCs w:val="28"/>
        </w:rPr>
        <w:lastRenderedPageBreak/>
        <w:t xml:space="preserve">Наличие тех или иных разделов определяется составом специфицируемого изделия. Наименование каждого раздела указывают в виде заголовка в графе </w:t>
      </w:r>
      <w:r>
        <w:rPr>
          <w:color w:val="000000"/>
          <w:sz w:val="28"/>
          <w:szCs w:val="28"/>
        </w:rPr>
        <w:t>«</w:t>
      </w:r>
      <w:r w:rsidRPr="0084194E">
        <w:rPr>
          <w:color w:val="000000"/>
          <w:sz w:val="28"/>
          <w:szCs w:val="28"/>
        </w:rPr>
        <w:t>Наименование</w:t>
      </w:r>
      <w:r>
        <w:rPr>
          <w:color w:val="000000"/>
          <w:sz w:val="28"/>
          <w:szCs w:val="28"/>
        </w:rPr>
        <w:t>»</w:t>
      </w:r>
      <w:r w:rsidRPr="0084194E">
        <w:rPr>
          <w:color w:val="000000"/>
          <w:sz w:val="28"/>
          <w:szCs w:val="28"/>
        </w:rPr>
        <w:t xml:space="preserve"> и подчеркивают.</w:t>
      </w:r>
    </w:p>
    <w:p w:rsidR="00F44C93" w:rsidRPr="006D426B" w:rsidRDefault="00F44C93" w:rsidP="001301BF">
      <w:pPr>
        <w:pStyle w:val="30"/>
      </w:pPr>
      <w:bookmarkStart w:id="40" w:name="_Toc20087340"/>
      <w:r w:rsidRPr="006D426B">
        <w:t xml:space="preserve">Чертеж </w:t>
      </w:r>
      <w:r>
        <w:t>детал</w:t>
      </w:r>
      <w:r w:rsidR="008549E8">
        <w:t>и</w:t>
      </w:r>
      <w:bookmarkEnd w:id="40"/>
    </w:p>
    <w:p w:rsidR="00A2198C" w:rsidRDefault="006D426B" w:rsidP="006D426B">
      <w:pPr>
        <w:shd w:val="clear" w:color="auto" w:fill="FFFFFF"/>
        <w:tabs>
          <w:tab w:val="left" w:pos="1080"/>
        </w:tabs>
        <w:rPr>
          <w:color w:val="000000"/>
          <w:szCs w:val="28"/>
        </w:rPr>
      </w:pPr>
      <w:r w:rsidRPr="001A384B">
        <w:rPr>
          <w:color w:val="000000"/>
          <w:szCs w:val="28"/>
        </w:rPr>
        <w:t xml:space="preserve">Чертеж детали </w:t>
      </w:r>
      <w:r w:rsidR="00766C70">
        <w:rPr>
          <w:color w:val="000000"/>
          <w:szCs w:val="28"/>
        </w:rPr>
        <w:t>−</w:t>
      </w:r>
      <w:r w:rsidRPr="008A51D6">
        <w:rPr>
          <w:color w:val="000000"/>
          <w:szCs w:val="28"/>
        </w:rPr>
        <w:t xml:space="preserve"> </w:t>
      </w:r>
      <w:r w:rsidRPr="008A51D6">
        <w:rPr>
          <w:bCs/>
          <w:color w:val="000000"/>
          <w:szCs w:val="28"/>
        </w:rPr>
        <w:t>основной конструкторский документ</w:t>
      </w:r>
      <w:r w:rsidRPr="001A384B">
        <w:rPr>
          <w:b/>
          <w:bCs/>
          <w:color w:val="000000"/>
          <w:szCs w:val="28"/>
        </w:rPr>
        <w:t xml:space="preserve">, </w:t>
      </w:r>
      <w:r w:rsidRPr="001A384B">
        <w:rPr>
          <w:color w:val="000000"/>
          <w:szCs w:val="28"/>
        </w:rPr>
        <w:t>содержащий</w:t>
      </w:r>
      <w:r>
        <w:rPr>
          <w:color w:val="000000"/>
          <w:szCs w:val="28"/>
        </w:rPr>
        <w:t xml:space="preserve"> </w:t>
      </w:r>
      <w:r w:rsidRPr="001A384B">
        <w:rPr>
          <w:color w:val="000000"/>
          <w:szCs w:val="28"/>
        </w:rPr>
        <w:t>изображения детали с минимальным и достаточным числом проекций, разрезов и сечений,</w:t>
      </w:r>
      <w:r>
        <w:rPr>
          <w:color w:val="000000"/>
          <w:szCs w:val="28"/>
        </w:rPr>
        <w:t xml:space="preserve"> </w:t>
      </w:r>
      <w:r w:rsidRPr="001A384B">
        <w:rPr>
          <w:color w:val="000000"/>
          <w:szCs w:val="28"/>
        </w:rPr>
        <w:t>а также все размеры и технические требования, необходимые для ее изготовления и</w:t>
      </w:r>
      <w:r>
        <w:rPr>
          <w:color w:val="000000"/>
          <w:szCs w:val="28"/>
        </w:rPr>
        <w:t xml:space="preserve"> </w:t>
      </w:r>
      <w:r w:rsidRPr="001A384B">
        <w:rPr>
          <w:color w:val="000000"/>
          <w:szCs w:val="28"/>
        </w:rPr>
        <w:t>контроля.</w:t>
      </w:r>
    </w:p>
    <w:p w:rsidR="006D426B" w:rsidRPr="001A384B" w:rsidRDefault="00A2198C" w:rsidP="006D426B">
      <w:pPr>
        <w:shd w:val="clear" w:color="auto" w:fill="FFFFFF"/>
        <w:tabs>
          <w:tab w:val="left" w:pos="1080"/>
        </w:tabs>
        <w:rPr>
          <w:color w:val="000000"/>
          <w:szCs w:val="28"/>
        </w:rPr>
      </w:pPr>
      <w:r w:rsidRPr="001A384B">
        <w:rPr>
          <w:color w:val="000000"/>
          <w:szCs w:val="28"/>
        </w:rPr>
        <w:t>На каждую деталь выполняется отдельный чертеж</w:t>
      </w:r>
      <w:r>
        <w:rPr>
          <w:color w:val="000000"/>
          <w:szCs w:val="28"/>
        </w:rPr>
        <w:t>.</w:t>
      </w:r>
      <w:r w:rsidRPr="001A384B">
        <w:rPr>
          <w:color w:val="000000"/>
          <w:szCs w:val="28"/>
        </w:rPr>
        <w:t xml:space="preserve"> </w:t>
      </w:r>
    </w:p>
    <w:p w:rsidR="006D426B" w:rsidRPr="001A384B" w:rsidRDefault="006D426B" w:rsidP="006D426B">
      <w:pPr>
        <w:shd w:val="clear" w:color="auto" w:fill="FFFFFF"/>
        <w:tabs>
          <w:tab w:val="left" w:pos="1080"/>
        </w:tabs>
        <w:rPr>
          <w:color w:val="000000"/>
          <w:szCs w:val="28"/>
        </w:rPr>
      </w:pPr>
      <w:r w:rsidRPr="001A384B">
        <w:rPr>
          <w:color w:val="000000"/>
          <w:szCs w:val="28"/>
        </w:rPr>
        <w:t>Чертеж детали должен иметь основную надпись, в которой наименование детали записывается в именительном падеже</w:t>
      </w:r>
      <w:r>
        <w:rPr>
          <w:color w:val="000000"/>
          <w:szCs w:val="28"/>
        </w:rPr>
        <w:t xml:space="preserve"> </w:t>
      </w:r>
      <w:r w:rsidR="002277E1">
        <w:rPr>
          <w:color w:val="000000"/>
          <w:szCs w:val="28"/>
        </w:rPr>
        <w:t xml:space="preserve">единственного числа, </w:t>
      </w:r>
      <w:r w:rsidRPr="001A384B">
        <w:rPr>
          <w:color w:val="000000"/>
          <w:szCs w:val="28"/>
        </w:rPr>
        <w:t>а если наименование детали состоит из нескольких слов, то на первом месте</w:t>
      </w:r>
      <w:r>
        <w:rPr>
          <w:color w:val="000000"/>
          <w:szCs w:val="28"/>
        </w:rPr>
        <w:t xml:space="preserve"> </w:t>
      </w:r>
      <w:r w:rsidRPr="001A384B">
        <w:rPr>
          <w:color w:val="000000"/>
          <w:szCs w:val="28"/>
        </w:rPr>
        <w:t>пишут существительное, например: «колесо зубчатое».</w:t>
      </w:r>
    </w:p>
    <w:p w:rsidR="006D426B" w:rsidRPr="001A384B" w:rsidRDefault="006D426B" w:rsidP="006D426B">
      <w:pPr>
        <w:shd w:val="clear" w:color="auto" w:fill="FFFFFF"/>
        <w:tabs>
          <w:tab w:val="left" w:pos="931"/>
        </w:tabs>
        <w:rPr>
          <w:color w:val="000000"/>
          <w:szCs w:val="28"/>
        </w:rPr>
      </w:pPr>
      <w:r w:rsidRPr="001A384B">
        <w:rPr>
          <w:color w:val="000000"/>
          <w:szCs w:val="28"/>
        </w:rPr>
        <w:t>На чертеже детали должны быть указаны:</w:t>
      </w:r>
    </w:p>
    <w:p w:rsidR="006D426B" w:rsidRPr="001A384B" w:rsidRDefault="009D3375" w:rsidP="006D426B">
      <w:pPr>
        <w:shd w:val="clear" w:color="auto" w:fill="FFFFFF"/>
        <w:tabs>
          <w:tab w:val="left" w:pos="590"/>
        </w:tabs>
        <w:rPr>
          <w:color w:val="000000"/>
          <w:szCs w:val="28"/>
        </w:rPr>
      </w:pPr>
      <w:r>
        <w:rPr>
          <w:color w:val="000000"/>
          <w:szCs w:val="28"/>
        </w:rPr>
        <w:t xml:space="preserve">- </w:t>
      </w:r>
      <w:r w:rsidR="006D426B" w:rsidRPr="001A384B">
        <w:rPr>
          <w:color w:val="000000"/>
          <w:szCs w:val="28"/>
        </w:rPr>
        <w:t>размеры и их предельные отклонения;</w:t>
      </w:r>
    </w:p>
    <w:p w:rsidR="006D426B" w:rsidRPr="001A384B" w:rsidRDefault="009D3375" w:rsidP="006D426B">
      <w:pPr>
        <w:shd w:val="clear" w:color="auto" w:fill="FFFFFF"/>
        <w:tabs>
          <w:tab w:val="left" w:pos="590"/>
        </w:tabs>
        <w:rPr>
          <w:color w:val="000000"/>
          <w:szCs w:val="28"/>
        </w:rPr>
      </w:pPr>
      <w:r>
        <w:rPr>
          <w:color w:val="000000"/>
          <w:szCs w:val="28"/>
        </w:rPr>
        <w:t xml:space="preserve">- </w:t>
      </w:r>
      <w:r w:rsidR="006D426B" w:rsidRPr="009D3375">
        <w:rPr>
          <w:color w:val="000000"/>
          <w:spacing w:val="-4"/>
          <w:szCs w:val="28"/>
        </w:rPr>
        <w:t>предельные отклонения формы и взаимного расположения поверхностей</w:t>
      </w:r>
      <w:r w:rsidR="006D426B" w:rsidRPr="001A384B">
        <w:rPr>
          <w:color w:val="000000"/>
          <w:szCs w:val="28"/>
        </w:rPr>
        <w:t>;</w:t>
      </w:r>
    </w:p>
    <w:p w:rsidR="006D426B" w:rsidRPr="001A384B" w:rsidRDefault="009D3375" w:rsidP="006D426B">
      <w:pPr>
        <w:shd w:val="clear" w:color="auto" w:fill="FFFFFF"/>
        <w:tabs>
          <w:tab w:val="left" w:pos="590"/>
        </w:tabs>
        <w:rPr>
          <w:color w:val="000000"/>
          <w:szCs w:val="28"/>
        </w:rPr>
      </w:pPr>
      <w:r>
        <w:rPr>
          <w:color w:val="000000"/>
          <w:szCs w:val="28"/>
        </w:rPr>
        <w:t xml:space="preserve">- </w:t>
      </w:r>
      <w:r w:rsidR="006D426B" w:rsidRPr="001A384B">
        <w:rPr>
          <w:color w:val="000000"/>
          <w:szCs w:val="28"/>
        </w:rPr>
        <w:t>шероховатость поверхностей;</w:t>
      </w:r>
    </w:p>
    <w:p w:rsidR="006D426B" w:rsidRPr="001A384B" w:rsidRDefault="009D3375" w:rsidP="006D426B">
      <w:pPr>
        <w:shd w:val="clear" w:color="auto" w:fill="FFFFFF"/>
        <w:tabs>
          <w:tab w:val="left" w:pos="590"/>
        </w:tabs>
        <w:rPr>
          <w:color w:val="000000"/>
          <w:szCs w:val="28"/>
        </w:rPr>
      </w:pPr>
      <w:r>
        <w:rPr>
          <w:color w:val="000000"/>
          <w:szCs w:val="28"/>
        </w:rPr>
        <w:t xml:space="preserve">- </w:t>
      </w:r>
      <w:r w:rsidR="006D426B" w:rsidRPr="001A384B">
        <w:rPr>
          <w:color w:val="000000"/>
          <w:szCs w:val="28"/>
        </w:rPr>
        <w:t>обозначение покрытий, термической и других видов обработки, твердости материала</w:t>
      </w:r>
      <w:r>
        <w:rPr>
          <w:color w:val="000000"/>
          <w:szCs w:val="28"/>
        </w:rPr>
        <w:t>;</w:t>
      </w:r>
    </w:p>
    <w:p w:rsidR="006D426B" w:rsidRDefault="009D3375" w:rsidP="006D426B">
      <w:pPr>
        <w:shd w:val="clear" w:color="auto" w:fill="FFFFFF"/>
        <w:tabs>
          <w:tab w:val="left" w:pos="931"/>
        </w:tabs>
        <w:rPr>
          <w:color w:val="000000"/>
          <w:szCs w:val="28"/>
        </w:rPr>
      </w:pPr>
      <w:r>
        <w:rPr>
          <w:color w:val="000000"/>
          <w:szCs w:val="28"/>
        </w:rPr>
        <w:t>- т</w:t>
      </w:r>
      <w:r w:rsidR="006D426B" w:rsidRPr="001A384B">
        <w:rPr>
          <w:color w:val="000000"/>
          <w:szCs w:val="28"/>
        </w:rPr>
        <w:t>ехнические требования</w:t>
      </w:r>
      <w:r>
        <w:rPr>
          <w:color w:val="000000"/>
          <w:szCs w:val="28"/>
        </w:rPr>
        <w:t xml:space="preserve">, которые располагаются </w:t>
      </w:r>
      <w:r w:rsidR="006D426B" w:rsidRPr="001A384B">
        <w:rPr>
          <w:color w:val="000000"/>
          <w:szCs w:val="28"/>
        </w:rPr>
        <w:t>в правой части листа</w:t>
      </w:r>
      <w:r w:rsidR="006D426B">
        <w:rPr>
          <w:color w:val="000000"/>
          <w:szCs w:val="28"/>
        </w:rPr>
        <w:t xml:space="preserve"> </w:t>
      </w:r>
      <w:r w:rsidR="006D426B" w:rsidRPr="001A384B">
        <w:rPr>
          <w:color w:val="000000"/>
          <w:szCs w:val="28"/>
        </w:rPr>
        <w:t>над основной надписью.</w:t>
      </w:r>
    </w:p>
    <w:p w:rsidR="006D426B" w:rsidRPr="001A384B" w:rsidRDefault="006D426B" w:rsidP="006D426B">
      <w:pPr>
        <w:shd w:val="clear" w:color="auto" w:fill="FFFFFF"/>
        <w:tabs>
          <w:tab w:val="left" w:pos="936"/>
        </w:tabs>
        <w:rPr>
          <w:color w:val="000000"/>
          <w:szCs w:val="28"/>
        </w:rPr>
      </w:pPr>
      <w:r w:rsidRPr="001A384B">
        <w:rPr>
          <w:color w:val="000000"/>
          <w:szCs w:val="28"/>
        </w:rPr>
        <w:t>В основной надписи приводят обозначение материала детали, его марку и номер</w:t>
      </w:r>
      <w:r>
        <w:rPr>
          <w:color w:val="000000"/>
          <w:szCs w:val="28"/>
        </w:rPr>
        <w:t xml:space="preserve"> </w:t>
      </w:r>
      <w:r w:rsidRPr="001A384B">
        <w:rPr>
          <w:color w:val="000000"/>
          <w:szCs w:val="28"/>
        </w:rPr>
        <w:t>стандарта на материал, например:</w:t>
      </w:r>
    </w:p>
    <w:p w:rsidR="006D426B" w:rsidRPr="001A384B" w:rsidRDefault="006D426B" w:rsidP="006D426B">
      <w:pPr>
        <w:shd w:val="clear" w:color="auto" w:fill="FFFFFF"/>
        <w:rPr>
          <w:color w:val="000000"/>
          <w:szCs w:val="28"/>
        </w:rPr>
      </w:pPr>
      <w:r w:rsidRPr="001A384B">
        <w:rPr>
          <w:color w:val="000000"/>
          <w:szCs w:val="28"/>
        </w:rPr>
        <w:t>Сталь 35 ГОСТ 1050-88, Сталь 12X18Н9Т ГОСТ 5632-72.</w:t>
      </w:r>
    </w:p>
    <w:p w:rsidR="000E6701" w:rsidRDefault="006D426B" w:rsidP="006D426B">
      <w:pPr>
        <w:shd w:val="clear" w:color="auto" w:fill="FFFFFF"/>
        <w:rPr>
          <w:color w:val="000000"/>
          <w:szCs w:val="28"/>
        </w:rPr>
      </w:pPr>
      <w:r w:rsidRPr="001A384B">
        <w:rPr>
          <w:color w:val="000000"/>
          <w:szCs w:val="28"/>
        </w:rPr>
        <w:t>Если в условное обозначение материала по стандарту входит его сокра</w:t>
      </w:r>
      <w:r w:rsidR="00305AFE">
        <w:rPr>
          <w:color w:val="000000"/>
          <w:szCs w:val="28"/>
        </w:rPr>
        <w:t>щенное наименование (</w:t>
      </w:r>
      <w:proofErr w:type="spellStart"/>
      <w:r w:rsidRPr="001A384B">
        <w:rPr>
          <w:color w:val="000000"/>
          <w:szCs w:val="28"/>
        </w:rPr>
        <w:t>Ст</w:t>
      </w:r>
      <w:proofErr w:type="spellEnd"/>
      <w:r w:rsidRPr="001A384B">
        <w:rPr>
          <w:color w:val="000000"/>
          <w:szCs w:val="28"/>
        </w:rPr>
        <w:t xml:space="preserve">, СЧ, </w:t>
      </w:r>
      <w:proofErr w:type="spellStart"/>
      <w:r w:rsidRPr="001A384B">
        <w:rPr>
          <w:color w:val="000000"/>
          <w:szCs w:val="28"/>
        </w:rPr>
        <w:t>Бр</w:t>
      </w:r>
      <w:proofErr w:type="spellEnd"/>
      <w:r w:rsidRPr="001A384B">
        <w:rPr>
          <w:color w:val="000000"/>
          <w:szCs w:val="28"/>
        </w:rPr>
        <w:t xml:space="preserve"> и др.</w:t>
      </w:r>
      <w:r w:rsidR="00305AFE">
        <w:rPr>
          <w:color w:val="000000"/>
          <w:szCs w:val="28"/>
        </w:rPr>
        <w:t>)</w:t>
      </w:r>
      <w:r w:rsidRPr="001A384B">
        <w:rPr>
          <w:color w:val="000000"/>
          <w:szCs w:val="28"/>
        </w:rPr>
        <w:t>, то полное наименование не записывают, например, Ст5 ГОСТ 380-94, Бр0</w:t>
      </w:r>
      <w:r w:rsidR="000E6701">
        <w:rPr>
          <w:color w:val="000000"/>
          <w:szCs w:val="28"/>
        </w:rPr>
        <w:t>5С25</w:t>
      </w:r>
      <w:r w:rsidRPr="001A384B">
        <w:rPr>
          <w:color w:val="000000"/>
          <w:szCs w:val="28"/>
        </w:rPr>
        <w:t xml:space="preserve"> ГОСТ 613-79</w:t>
      </w:r>
      <w:r w:rsidR="00305AFE">
        <w:rPr>
          <w:color w:val="000000"/>
          <w:szCs w:val="28"/>
        </w:rPr>
        <w:t xml:space="preserve">, </w:t>
      </w:r>
      <w:r w:rsidR="00305AFE" w:rsidRPr="001A384B">
        <w:rPr>
          <w:color w:val="000000"/>
          <w:szCs w:val="28"/>
        </w:rPr>
        <w:t>СЧ 20 ГОСТ 1412-85</w:t>
      </w:r>
      <w:r w:rsidRPr="001A384B">
        <w:rPr>
          <w:color w:val="000000"/>
          <w:szCs w:val="28"/>
        </w:rPr>
        <w:t>.</w:t>
      </w:r>
    </w:p>
    <w:p w:rsidR="006D426B" w:rsidRDefault="006D426B" w:rsidP="006D426B">
      <w:pPr>
        <w:shd w:val="clear" w:color="auto" w:fill="FFFFFF"/>
        <w:rPr>
          <w:color w:val="000000"/>
          <w:szCs w:val="28"/>
        </w:rPr>
      </w:pPr>
      <w:r w:rsidRPr="001A384B">
        <w:rPr>
          <w:color w:val="000000"/>
          <w:szCs w:val="28"/>
        </w:rPr>
        <w:t>Для деталей, изготовляемых из сортового материала определенного профиля и размера, материал детали записывают в соответствии с присвоенным ему в стандарте на сортамент обозначением</w:t>
      </w:r>
      <w:r w:rsidR="000E6701">
        <w:rPr>
          <w:color w:val="000000"/>
          <w:szCs w:val="28"/>
        </w:rPr>
        <w:t>, например</w:t>
      </w:r>
      <w:r w:rsidRPr="001A384B">
        <w:rPr>
          <w:color w:val="000000"/>
          <w:szCs w:val="28"/>
        </w:rPr>
        <w:t>:</w:t>
      </w:r>
    </w:p>
    <w:p w:rsidR="000E6701" w:rsidRDefault="00A9442C" w:rsidP="006D426B">
      <w:pPr>
        <w:shd w:val="clear" w:color="auto" w:fill="FFFFFF"/>
        <w:rPr>
          <w:color w:val="000000"/>
          <w:szCs w:val="28"/>
        </w:rPr>
      </w:pPr>
      <w:r w:rsidRPr="00A9442C">
        <w:rPr>
          <w:color w:val="000000"/>
          <w:position w:val="-34"/>
          <w:szCs w:val="28"/>
        </w:rPr>
        <w:object w:dxaOrig="3120" w:dyaOrig="780">
          <v:shape id="_x0000_i1038" type="#_x0000_t75" style="width:156.15pt;height:39.25pt" o:ole="">
            <v:imagedata r:id="rId33" o:title=""/>
          </v:shape>
          <o:OLEObject Type="Embed" ProgID="Equation.DSMT4" ShapeID="_x0000_i1038" DrawAspect="Content" ObjectID="_1672403256" r:id="rId34"/>
        </w:object>
      </w:r>
    </w:p>
    <w:p w:rsidR="0016083C" w:rsidRDefault="006D426B" w:rsidP="006D426B">
      <w:pPr>
        <w:shd w:val="clear" w:color="auto" w:fill="FFFFFF"/>
        <w:tabs>
          <w:tab w:val="left" w:pos="936"/>
        </w:tabs>
        <w:rPr>
          <w:color w:val="000000"/>
          <w:szCs w:val="28"/>
        </w:rPr>
      </w:pPr>
      <w:r w:rsidRPr="001A384B">
        <w:rPr>
          <w:color w:val="000000"/>
          <w:szCs w:val="28"/>
        </w:rPr>
        <w:lastRenderedPageBreak/>
        <w:t xml:space="preserve">Чертежи </w:t>
      </w:r>
      <w:r w:rsidR="0016083C">
        <w:rPr>
          <w:color w:val="000000"/>
          <w:szCs w:val="28"/>
        </w:rPr>
        <w:t>деталей, имеющих зубчатый венец (зубчатые колеса, валы-</w:t>
      </w:r>
      <w:proofErr w:type="spellStart"/>
      <w:r w:rsidR="0016083C">
        <w:rPr>
          <w:color w:val="000000"/>
          <w:szCs w:val="28"/>
        </w:rPr>
        <w:t>шес</w:t>
      </w:r>
      <w:proofErr w:type="spellEnd"/>
      <w:r w:rsidR="00D07E1F">
        <w:rPr>
          <w:color w:val="000000"/>
          <w:szCs w:val="28"/>
        </w:rPr>
        <w:t>-</w:t>
      </w:r>
      <w:proofErr w:type="spellStart"/>
      <w:r w:rsidR="0016083C">
        <w:rPr>
          <w:color w:val="000000"/>
          <w:szCs w:val="28"/>
        </w:rPr>
        <w:t>терни</w:t>
      </w:r>
      <w:proofErr w:type="spellEnd"/>
      <w:r w:rsidR="0016083C">
        <w:rPr>
          <w:color w:val="000000"/>
          <w:szCs w:val="28"/>
        </w:rPr>
        <w:t>, червяки и т. п.)</w:t>
      </w:r>
      <w:r w:rsidRPr="001A384B">
        <w:rPr>
          <w:color w:val="000000"/>
          <w:szCs w:val="28"/>
        </w:rPr>
        <w:t xml:space="preserve"> </w:t>
      </w:r>
      <w:r w:rsidR="00F44301">
        <w:rPr>
          <w:color w:val="000000"/>
          <w:szCs w:val="28"/>
        </w:rPr>
        <w:t xml:space="preserve">должны сопровождаться </w:t>
      </w:r>
      <w:r w:rsidR="00F44301" w:rsidRPr="001A384B">
        <w:rPr>
          <w:color w:val="000000"/>
          <w:szCs w:val="28"/>
        </w:rPr>
        <w:t>специальной</w:t>
      </w:r>
      <w:r w:rsidR="00F44301">
        <w:rPr>
          <w:color w:val="000000"/>
          <w:szCs w:val="28"/>
        </w:rPr>
        <w:t xml:space="preserve"> </w:t>
      </w:r>
      <w:r w:rsidR="00F44301" w:rsidRPr="001A384B">
        <w:rPr>
          <w:color w:val="000000"/>
          <w:szCs w:val="28"/>
        </w:rPr>
        <w:t>таблиц</w:t>
      </w:r>
      <w:r w:rsidR="00F44301">
        <w:rPr>
          <w:color w:val="000000"/>
          <w:szCs w:val="28"/>
        </w:rPr>
        <w:t>ей</w:t>
      </w:r>
      <w:r w:rsidR="00F44301" w:rsidRPr="001A384B">
        <w:rPr>
          <w:color w:val="000000"/>
          <w:szCs w:val="28"/>
        </w:rPr>
        <w:t>, размещаемой над основной надписью,</w:t>
      </w:r>
      <w:r w:rsidR="00F44301">
        <w:rPr>
          <w:color w:val="000000"/>
          <w:szCs w:val="28"/>
        </w:rPr>
        <w:t xml:space="preserve"> в которой указываются дополнительные </w:t>
      </w:r>
      <w:r w:rsidR="00F44301" w:rsidRPr="001A384B">
        <w:rPr>
          <w:color w:val="000000"/>
          <w:szCs w:val="28"/>
        </w:rPr>
        <w:t xml:space="preserve">параметры </w:t>
      </w:r>
      <w:r w:rsidR="00F44301">
        <w:rPr>
          <w:color w:val="000000"/>
          <w:szCs w:val="28"/>
        </w:rPr>
        <w:t>зубчатого венца (м</w:t>
      </w:r>
      <w:r w:rsidR="00A9442C">
        <w:rPr>
          <w:color w:val="000000"/>
          <w:szCs w:val="28"/>
        </w:rPr>
        <w:t>одуль, степень точности и др.).</w:t>
      </w:r>
    </w:p>
    <w:p w:rsidR="006C6728" w:rsidRDefault="006C6728" w:rsidP="006C6728">
      <w:pPr>
        <w:shd w:val="clear" w:color="auto" w:fill="FFFFFF"/>
        <w:tabs>
          <w:tab w:val="left" w:pos="936"/>
        </w:tabs>
      </w:pPr>
      <w:r>
        <w:t>Общее количество размеров на чертеже должно быть минимальным, но достаточным для изготовления и контроля изделия. Не допускается повторять размеры одного и того же элемента на разных изображениях.</w:t>
      </w:r>
    </w:p>
    <w:p w:rsidR="007A640B" w:rsidRDefault="007A640B" w:rsidP="006C6728">
      <w:pPr>
        <w:shd w:val="clear" w:color="auto" w:fill="FFFFFF"/>
        <w:tabs>
          <w:tab w:val="left" w:pos="936"/>
        </w:tabs>
      </w:pPr>
      <w:r>
        <w:t>Размеры на чертежах указывают размерными числами и размерными линиями</w:t>
      </w:r>
      <w:r w:rsidR="00280616">
        <w:t>.</w:t>
      </w:r>
      <w:r w:rsidR="00280616" w:rsidRPr="00280616">
        <w:t xml:space="preserve"> </w:t>
      </w:r>
      <w:r w:rsidR="00280616">
        <w:t>Выносные линии проводят от линий видимого контура</w:t>
      </w:r>
      <w:r>
        <w:t>. Допускается проводить размерные линии непосредственно к линиям видимого контура, осевым, центровым и другим линиям.</w:t>
      </w:r>
      <w:r w:rsidR="00280616">
        <w:t xml:space="preserve"> Если вид или разрез симметричного предмета или отдельных симметрично расположенных элементов изображают только до оси симметрии или с обрывом, то размерные линии, относящиеся к этим элементам, проводят с обрывом. При изображении изделия с разрывом размерную линию не прерывают.</w:t>
      </w:r>
    </w:p>
    <w:p w:rsidR="00280616" w:rsidRDefault="00280616" w:rsidP="006C6728">
      <w:pPr>
        <w:shd w:val="clear" w:color="auto" w:fill="FFFFFF"/>
        <w:tabs>
          <w:tab w:val="left" w:pos="936"/>
        </w:tabs>
      </w:pPr>
      <w:r>
        <w:t xml:space="preserve">При недостатке места для стрелок на размерных линиях, расположенных цепочкой, стрелки допускается заменять засечками, наносимыми под углом </w:t>
      </w:r>
      <w:r w:rsidRPr="00280616">
        <w:rPr>
          <w:iCs/>
        </w:rPr>
        <w:t>45</w:t>
      </w:r>
      <w:r w:rsidRPr="00280616">
        <w:rPr>
          <w:rFonts w:ascii="Symbol" w:hAnsi="Symbol"/>
          <w:iCs/>
        </w:rPr>
        <w:t></w:t>
      </w:r>
      <w:r w:rsidRPr="00280616">
        <w:rPr>
          <w:iCs/>
        </w:rPr>
        <w:t xml:space="preserve"> </w:t>
      </w:r>
      <w:r>
        <w:t>к размерным линиям, или четко наносимыми точками.</w:t>
      </w:r>
    </w:p>
    <w:p w:rsidR="00125AE2" w:rsidRDefault="00125AE2" w:rsidP="006C6728">
      <w:pPr>
        <w:shd w:val="clear" w:color="auto" w:fill="FFFFFF"/>
        <w:tabs>
          <w:tab w:val="left" w:pos="936"/>
        </w:tabs>
      </w:pPr>
      <w:r>
        <w:t>Если для написания размерного числа недостаточно места над размерной линией, то размеры наносят либо на продолжении размерной линии, либо на полке линии-выноски.</w:t>
      </w:r>
    </w:p>
    <w:p w:rsidR="00566CAF" w:rsidRDefault="00566CAF" w:rsidP="006C6728">
      <w:pPr>
        <w:shd w:val="clear" w:color="auto" w:fill="FFFFFF"/>
        <w:tabs>
          <w:tab w:val="left" w:pos="936"/>
        </w:tabs>
      </w:pPr>
      <w:r>
        <w:t xml:space="preserve">Размеры нескольких одинаковых элементов изделия, как правило, наносят один раз с указанием количества этих элементов, например: «4 отв. </w:t>
      </w:r>
      <w:r>
        <w:rPr>
          <w:spacing w:val="-4"/>
        </w:rPr>
        <w:sym w:font="Symbol" w:char="F0C6"/>
      </w:r>
      <w:r>
        <w:t>10»</w:t>
      </w:r>
      <w:r w:rsidR="00AB011E">
        <w:t>.</w:t>
      </w:r>
    </w:p>
    <w:p w:rsidR="00AB011E" w:rsidRDefault="00AB011E" w:rsidP="006C6728">
      <w:pPr>
        <w:shd w:val="clear" w:color="auto" w:fill="FFFFFF"/>
        <w:tabs>
          <w:tab w:val="left" w:pos="936"/>
        </w:tabs>
      </w:pPr>
      <w:r>
        <w:t>Размеры двух симметрично расположенных элементов изделия (кроме отверстий) наносят один раз без указания их количества, группируя, как правило, в одном месте все размеры.</w:t>
      </w:r>
    </w:p>
    <w:p w:rsidR="006C6728" w:rsidRDefault="006C6728" w:rsidP="006C6728">
      <w:pPr>
        <w:shd w:val="clear" w:color="auto" w:fill="FFFFFF"/>
        <w:tabs>
          <w:tab w:val="left" w:pos="936"/>
        </w:tabs>
      </w:pPr>
      <w:r>
        <w:t>Линейные размеры и их предельные отклонения на чертежах указывают в миллиметрах, без обозначения единицы измерения.</w:t>
      </w:r>
    </w:p>
    <w:p w:rsidR="006C6728" w:rsidRDefault="006C6728" w:rsidP="006C6728">
      <w:pPr>
        <w:shd w:val="clear" w:color="auto" w:fill="FFFFFF"/>
        <w:tabs>
          <w:tab w:val="left" w:pos="936"/>
        </w:tabs>
      </w:pPr>
      <w:r>
        <w:t>Для размеров и предельных отклонений, приводимых в технических требованиях и пояснительных надписях на поле чертежа, обязательно указывают единицы измерения.</w:t>
      </w:r>
    </w:p>
    <w:p w:rsidR="005F7364" w:rsidRDefault="005F7364" w:rsidP="006C6728">
      <w:pPr>
        <w:shd w:val="clear" w:color="auto" w:fill="FFFFFF"/>
        <w:tabs>
          <w:tab w:val="left" w:pos="936"/>
        </w:tabs>
      </w:pPr>
      <w:r>
        <w:t>Угловые размеры и предельные отклонения угловых размеров указывают в градусах, минутах и секундах с обозначением единицы измерения, например: 4°; 4</w:t>
      </w:r>
      <w:r>
        <w:rPr>
          <w:rFonts w:ascii="Symbol" w:hAnsi="Symbol"/>
        </w:rPr>
        <w:t></w:t>
      </w:r>
      <w:r>
        <w:t>30'; 12</w:t>
      </w:r>
      <w:r>
        <w:rPr>
          <w:rFonts w:ascii="Symbol" w:hAnsi="Symbol"/>
        </w:rPr>
        <w:t></w:t>
      </w:r>
      <w:r>
        <w:t>45'30"; 30°±1; 30</w:t>
      </w:r>
      <w:r>
        <w:rPr>
          <w:rFonts w:ascii="Symbol" w:hAnsi="Symbol"/>
        </w:rPr>
        <w:t></w:t>
      </w:r>
      <w:r>
        <w:rPr>
          <w:rFonts w:ascii="Symbol" w:hAnsi="Symbol"/>
        </w:rPr>
        <w:t></w:t>
      </w:r>
      <w:r>
        <w:t>10'.</w:t>
      </w:r>
    </w:p>
    <w:p w:rsidR="005F7364" w:rsidRDefault="005F7364" w:rsidP="006C6728">
      <w:pPr>
        <w:shd w:val="clear" w:color="auto" w:fill="FFFFFF"/>
        <w:tabs>
          <w:tab w:val="left" w:pos="936"/>
        </w:tabs>
      </w:pPr>
      <w:r>
        <w:t>Для размерных чисел применять простые дроби не допускается, за исключением размеров в дюймах.</w:t>
      </w:r>
    </w:p>
    <w:p w:rsidR="00AE3A8A" w:rsidRDefault="00FF2369" w:rsidP="006C6728">
      <w:pPr>
        <w:shd w:val="clear" w:color="auto" w:fill="FFFFFF"/>
        <w:tabs>
          <w:tab w:val="left" w:pos="936"/>
        </w:tabs>
      </w:pPr>
      <w:r>
        <w:lastRenderedPageBreak/>
        <w:t>Для всех размеров, нанесенных на рабочих чертежах, указывают предельные отклонения.</w:t>
      </w:r>
      <w:r w:rsidR="00AB011E">
        <w:t xml:space="preserve"> </w:t>
      </w:r>
      <w:r w:rsidR="00957AB2">
        <w:t>Предельные отклонения размеров следует указывать непосредственно по</w:t>
      </w:r>
      <w:r w:rsidR="00AE3A8A">
        <w:t>сле номинальных размеров</w:t>
      </w:r>
      <w:r w:rsidR="00AB011E">
        <w:t xml:space="preserve"> условными обозначениями полей допусков, например: </w:t>
      </w:r>
      <w:r w:rsidR="00AB011E">
        <w:rPr>
          <w:spacing w:val="-4"/>
        </w:rPr>
        <w:sym w:font="Symbol" w:char="F0C6"/>
      </w:r>
      <w:r w:rsidR="001C3EAB">
        <w:rPr>
          <w:spacing w:val="-4"/>
        </w:rPr>
        <w:t>25</w:t>
      </w:r>
      <w:r w:rsidR="00AB011E">
        <w:t>H7, 1</w:t>
      </w:r>
      <w:r w:rsidR="001C3EAB">
        <w:t>8</w:t>
      </w:r>
      <w:r w:rsidR="00AB011E">
        <w:t>е</w:t>
      </w:r>
      <w:r w:rsidR="001C3EAB">
        <w:t>9,</w:t>
      </w:r>
      <w:r w:rsidR="00AB011E">
        <w:t xml:space="preserve"> или числовыми значениями, например:</w:t>
      </w:r>
      <w:r w:rsidR="00AE3A8A">
        <w:t xml:space="preserve"> </w:t>
      </w:r>
      <w:r w:rsidR="001C3EAB">
        <w:rPr>
          <w:spacing w:val="-4"/>
        </w:rPr>
        <w:sym w:font="Symbol" w:char="F0C6"/>
      </w:r>
      <w:r w:rsidR="001C3EAB">
        <w:t>25</w:t>
      </w:r>
      <w:r w:rsidR="00AB011E" w:rsidRPr="00AB011E">
        <w:rPr>
          <w:rFonts w:ascii="Symbol" w:hAnsi="Symbol"/>
          <w:vertAlign w:val="superscript"/>
        </w:rPr>
        <w:t></w:t>
      </w:r>
      <w:r w:rsidR="00AB011E">
        <w:rPr>
          <w:vertAlign w:val="superscript"/>
        </w:rPr>
        <w:t>0,0</w:t>
      </w:r>
      <w:r w:rsidR="001C3EAB">
        <w:rPr>
          <w:vertAlign w:val="superscript"/>
        </w:rPr>
        <w:t>21</w:t>
      </w:r>
      <w:r w:rsidR="00AB011E">
        <w:t xml:space="preserve">, </w:t>
      </w:r>
      <w:r w:rsidR="001C3EAB" w:rsidRPr="00A17B80">
        <w:rPr>
          <w:position w:val="-14"/>
        </w:rPr>
        <w:object w:dxaOrig="780" w:dyaOrig="440">
          <v:shape id="_x0000_i1039" type="#_x0000_t75" style="width:39.25pt;height:22.45pt" o:ole="">
            <v:imagedata r:id="rId35" o:title=""/>
          </v:shape>
          <o:OLEObject Type="Embed" ProgID="Equation.DSMT4" ShapeID="_x0000_i1039" DrawAspect="Content" ObjectID="_1672403257" r:id="rId36"/>
        </w:object>
      </w:r>
      <w:r w:rsidR="001C3EAB">
        <w:t>,</w:t>
      </w:r>
      <w:r w:rsidR="00AB011E">
        <w:t xml:space="preserve"> или условными обозначениями полей допусков с указанием в скобках их числовых значений, например: </w:t>
      </w:r>
      <w:r w:rsidR="001C3EAB">
        <w:rPr>
          <w:spacing w:val="-4"/>
        </w:rPr>
        <w:sym w:font="Symbol" w:char="F0C6"/>
      </w:r>
      <w:r w:rsidR="001C3EAB">
        <w:t>25</w:t>
      </w:r>
      <w:r w:rsidR="00AB011E">
        <w:t>H7</w:t>
      </w:r>
      <w:r w:rsidR="00AB011E">
        <w:rPr>
          <w:vertAlign w:val="superscript"/>
        </w:rPr>
        <w:t>(</w:t>
      </w:r>
      <w:r w:rsidR="00AB011E">
        <w:rPr>
          <w:rFonts w:ascii="Symbol" w:hAnsi="Symbol"/>
          <w:vertAlign w:val="superscript"/>
        </w:rPr>
        <w:t></w:t>
      </w:r>
      <w:r w:rsidR="00AB011E">
        <w:rPr>
          <w:vertAlign w:val="superscript"/>
        </w:rPr>
        <w:t xml:space="preserve"> 0,0</w:t>
      </w:r>
      <w:r w:rsidR="001C3EAB">
        <w:rPr>
          <w:vertAlign w:val="superscript"/>
        </w:rPr>
        <w:t>21</w:t>
      </w:r>
      <w:r w:rsidR="00AB011E">
        <w:rPr>
          <w:vertAlign w:val="superscript"/>
        </w:rPr>
        <w:t>)</w:t>
      </w:r>
      <w:r w:rsidR="001C3EAB">
        <w:t xml:space="preserve">, </w:t>
      </w:r>
      <w:r w:rsidR="001C3EAB" w:rsidRPr="001C3EAB">
        <w:rPr>
          <w:position w:val="-18"/>
        </w:rPr>
        <w:object w:dxaOrig="1340" w:dyaOrig="499">
          <v:shape id="_x0000_i1040" type="#_x0000_t75" style="width:67.3pt;height:25.25pt" o:ole="">
            <v:imagedata r:id="rId37" o:title=""/>
          </v:shape>
          <o:OLEObject Type="Embed" ProgID="Equation.DSMT4" ShapeID="_x0000_i1040" DrawAspect="Content" ObjectID="_1672403258" r:id="rId38"/>
        </w:object>
      </w:r>
      <w:r w:rsidR="001C3EAB">
        <w:t>.</w:t>
      </w:r>
    </w:p>
    <w:p w:rsidR="00C51497" w:rsidRPr="00C51497" w:rsidRDefault="00C51497" w:rsidP="006C6728">
      <w:pPr>
        <w:shd w:val="clear" w:color="auto" w:fill="FFFFFF"/>
        <w:tabs>
          <w:tab w:val="left" w:pos="936"/>
        </w:tabs>
      </w:pPr>
      <w:r>
        <w:t xml:space="preserve">При симметричном расположении поля допуска абсолютную величину отклонений указывают один раз со знаком </w:t>
      </w:r>
      <w:r>
        <w:rPr>
          <w:rFonts w:ascii="Symbol" w:hAnsi="Symbol"/>
        </w:rPr>
        <w:t></w:t>
      </w:r>
      <w:r>
        <w:t xml:space="preserve">, например: </w:t>
      </w:r>
      <w:r>
        <w:rPr>
          <w:spacing w:val="-4"/>
        </w:rPr>
        <w:sym w:font="Symbol" w:char="F0C6"/>
      </w:r>
      <w:r>
        <w:t>25</w:t>
      </w:r>
      <w:r>
        <w:sym w:font="Symbol" w:char="F0B1"/>
      </w:r>
      <w:r>
        <w:t>0,02; 18</w:t>
      </w:r>
      <w:r>
        <w:sym w:font="Symbol" w:char="F0B1"/>
      </w:r>
      <w:r>
        <w:t>0,135.</w:t>
      </w:r>
    </w:p>
    <w:p w:rsidR="00FF2369" w:rsidRDefault="00AB011E" w:rsidP="006C6728">
      <w:pPr>
        <w:shd w:val="clear" w:color="auto" w:fill="FFFFFF"/>
        <w:tabs>
          <w:tab w:val="left" w:pos="936"/>
        </w:tabs>
      </w:pPr>
      <w:r>
        <w:t>Предельные отклонения линейных и угловых размеров относительно низкой точности допускается не указывать непосредственно после номинальных размеров, а оговаривать общей записью в технических требованиях чертежа при условии, что эта запись однозначно определяет значения и знаки предельных отклонений</w:t>
      </w:r>
    </w:p>
    <w:p w:rsidR="005F7364" w:rsidRDefault="005F7364" w:rsidP="006C6728">
      <w:pPr>
        <w:shd w:val="clear" w:color="auto" w:fill="FFFFFF"/>
        <w:tabs>
          <w:tab w:val="left" w:pos="936"/>
        </w:tabs>
      </w:pPr>
      <w:r>
        <w:t>Размеры на чертежах не допускается наносить в виде замкнутой цепи, за исключением случаев, когда один из размеров указан как справочный.</w:t>
      </w:r>
    </w:p>
    <w:p w:rsidR="006C6728" w:rsidRDefault="006C6728" w:rsidP="006C6728">
      <w:pPr>
        <w:shd w:val="clear" w:color="auto" w:fill="FFFFFF"/>
        <w:tabs>
          <w:tab w:val="left" w:pos="936"/>
        </w:tabs>
      </w:pPr>
      <w:r>
        <w:t>Размеры, не подлежащие выполнению по данному чертежу и указываемые для большего удобства пользования чертежом, называются справочными.</w:t>
      </w:r>
      <w:r w:rsidRPr="006C6728">
        <w:t xml:space="preserve"> </w:t>
      </w:r>
      <w:r>
        <w:t>Справочные размеры на чертеже отмечают знаком «*», а в технических требованиях записывают: «* Размеры для справок».</w:t>
      </w:r>
    </w:p>
    <w:p w:rsidR="002C2CD1" w:rsidRDefault="001D6360" w:rsidP="001D6360">
      <w:pPr>
        <w:pStyle w:val="afe"/>
        <w:spacing w:before="0" w:beforeAutospacing="0" w:after="0" w:afterAutospacing="0"/>
        <w:rPr>
          <w:sz w:val="28"/>
          <w:szCs w:val="28"/>
        </w:rPr>
      </w:pPr>
      <w:r>
        <w:rPr>
          <w:sz w:val="28"/>
          <w:szCs w:val="28"/>
        </w:rPr>
        <w:t>Д</w:t>
      </w:r>
      <w:r w:rsidR="002C2CD1" w:rsidRPr="001D6360">
        <w:rPr>
          <w:sz w:val="28"/>
          <w:szCs w:val="28"/>
        </w:rPr>
        <w:t>анные о допусках формы и расположения поверхностей указывают в прямоугольной рамке, р</w:t>
      </w:r>
      <w:r>
        <w:rPr>
          <w:sz w:val="28"/>
          <w:szCs w:val="28"/>
        </w:rPr>
        <w:t>азделенной на две и более части</w:t>
      </w:r>
      <w:r w:rsidR="002C2CD1" w:rsidRPr="001D6360">
        <w:rPr>
          <w:sz w:val="28"/>
          <w:szCs w:val="28"/>
        </w:rPr>
        <w:t>, в которых помещают:</w:t>
      </w:r>
    </w:p>
    <w:p w:rsidR="001D6360" w:rsidRPr="000170A3" w:rsidRDefault="001D6360" w:rsidP="001D6360">
      <w:pPr>
        <w:pStyle w:val="afe"/>
        <w:spacing w:before="0" w:beforeAutospacing="0" w:after="0" w:afterAutospacing="0"/>
        <w:rPr>
          <w:sz w:val="28"/>
          <w:szCs w:val="28"/>
        </w:rPr>
      </w:pPr>
      <w:r>
        <w:rPr>
          <w:sz w:val="28"/>
          <w:szCs w:val="28"/>
        </w:rPr>
        <w:t xml:space="preserve">- в первой </w:t>
      </w:r>
      <w:r w:rsidR="000170A3">
        <w:rPr>
          <w:sz w:val="28"/>
          <w:szCs w:val="28"/>
        </w:rPr>
        <w:sym w:font="Symbol" w:char="F02D"/>
      </w:r>
      <w:r w:rsidR="000170A3">
        <w:rPr>
          <w:sz w:val="28"/>
          <w:szCs w:val="28"/>
        </w:rPr>
        <w:t xml:space="preserve"> в</w:t>
      </w:r>
      <w:r w:rsidR="000170A3" w:rsidRPr="000170A3">
        <w:rPr>
          <w:sz w:val="28"/>
          <w:szCs w:val="28"/>
        </w:rPr>
        <w:t xml:space="preserve">ид допуска формы и расположения поверхностей </w:t>
      </w:r>
      <w:r w:rsidR="000170A3">
        <w:rPr>
          <w:sz w:val="28"/>
          <w:szCs w:val="28"/>
        </w:rPr>
        <w:t xml:space="preserve">в виде </w:t>
      </w:r>
      <w:r w:rsidR="000170A3" w:rsidRPr="000170A3">
        <w:rPr>
          <w:sz w:val="28"/>
          <w:szCs w:val="28"/>
        </w:rPr>
        <w:t>знака</w:t>
      </w:r>
      <w:r w:rsidR="000170A3">
        <w:rPr>
          <w:sz w:val="28"/>
          <w:szCs w:val="28"/>
        </w:rPr>
        <w:t xml:space="preserve"> из числа приведенных в таблице 9;</w:t>
      </w:r>
    </w:p>
    <w:p w:rsidR="002C2CD1" w:rsidRPr="001D6360" w:rsidRDefault="002C2CD1" w:rsidP="001D6360">
      <w:pPr>
        <w:pStyle w:val="afe"/>
        <w:spacing w:before="0" w:beforeAutospacing="0" w:after="0" w:afterAutospacing="0"/>
        <w:rPr>
          <w:sz w:val="28"/>
          <w:szCs w:val="28"/>
        </w:rPr>
      </w:pPr>
      <w:r w:rsidRPr="001D6360">
        <w:rPr>
          <w:sz w:val="28"/>
          <w:szCs w:val="28"/>
        </w:rPr>
        <w:t xml:space="preserve">во второй </w:t>
      </w:r>
      <w:r w:rsidR="000170A3">
        <w:rPr>
          <w:sz w:val="28"/>
          <w:szCs w:val="28"/>
        </w:rPr>
        <w:sym w:font="Symbol" w:char="F02D"/>
      </w:r>
      <w:r w:rsidRPr="001D6360">
        <w:rPr>
          <w:sz w:val="28"/>
          <w:szCs w:val="28"/>
        </w:rPr>
        <w:t xml:space="preserve"> числовое значение допуска в миллиметрах;</w:t>
      </w:r>
    </w:p>
    <w:p w:rsidR="002C2CD1" w:rsidRDefault="002C2CD1" w:rsidP="001D6360">
      <w:pPr>
        <w:pStyle w:val="afe"/>
        <w:spacing w:before="0" w:beforeAutospacing="0" w:after="0" w:afterAutospacing="0"/>
        <w:rPr>
          <w:sz w:val="28"/>
          <w:szCs w:val="28"/>
        </w:rPr>
      </w:pPr>
      <w:r w:rsidRPr="001D6360">
        <w:rPr>
          <w:sz w:val="28"/>
          <w:szCs w:val="28"/>
        </w:rPr>
        <w:t xml:space="preserve">в третьей и последующих </w:t>
      </w:r>
      <w:r w:rsidR="000170A3">
        <w:rPr>
          <w:sz w:val="28"/>
          <w:szCs w:val="28"/>
        </w:rPr>
        <w:sym w:font="Symbol" w:char="F02D"/>
      </w:r>
      <w:r w:rsidRPr="001D6360">
        <w:rPr>
          <w:sz w:val="28"/>
          <w:szCs w:val="28"/>
        </w:rPr>
        <w:t xml:space="preserve"> буквенное обозначение базы (баз) или буквенное обозначение поверхности, с кот</w:t>
      </w:r>
      <w:r w:rsidR="000170A3">
        <w:rPr>
          <w:sz w:val="28"/>
          <w:szCs w:val="28"/>
        </w:rPr>
        <w:t>орой связан допуск расположения</w:t>
      </w:r>
      <w:r w:rsidRPr="001D6360">
        <w:rPr>
          <w:sz w:val="28"/>
          <w:szCs w:val="28"/>
        </w:rPr>
        <w:t>.</w:t>
      </w:r>
    </w:p>
    <w:p w:rsidR="00E63999" w:rsidRPr="00791FB9" w:rsidRDefault="00E63999" w:rsidP="001D6360">
      <w:pPr>
        <w:pStyle w:val="afe"/>
        <w:spacing w:before="0" w:beforeAutospacing="0" w:after="0" w:afterAutospacing="0"/>
        <w:rPr>
          <w:sz w:val="16"/>
          <w:szCs w:val="16"/>
        </w:rPr>
      </w:pPr>
    </w:p>
    <w:p w:rsidR="00BA7D63" w:rsidRDefault="00BA7D63" w:rsidP="00A6669F">
      <w:pPr>
        <w:ind w:firstLine="0"/>
        <w:rPr>
          <w:szCs w:val="28"/>
        </w:rPr>
      </w:pPr>
      <w:r w:rsidRPr="00CB6CD3">
        <w:rPr>
          <w:iCs/>
          <w:color w:val="000000"/>
          <w:szCs w:val="28"/>
        </w:rPr>
        <w:t xml:space="preserve">Таблица </w:t>
      </w:r>
      <w:r w:rsidR="00411B7A">
        <w:rPr>
          <w:iCs/>
          <w:color w:val="000000"/>
          <w:szCs w:val="28"/>
        </w:rPr>
        <w:t>9</w:t>
      </w:r>
      <w:r>
        <w:rPr>
          <w:iCs/>
          <w:color w:val="000000"/>
          <w:szCs w:val="28"/>
        </w:rPr>
        <w:t xml:space="preserve"> </w:t>
      </w:r>
      <w:r>
        <w:rPr>
          <w:iCs/>
          <w:color w:val="000000"/>
          <w:szCs w:val="28"/>
        </w:rPr>
        <w:sym w:font="Symbol" w:char="F02D"/>
      </w:r>
      <w:r w:rsidRPr="00CB6CD3">
        <w:rPr>
          <w:iCs/>
          <w:color w:val="000000"/>
          <w:szCs w:val="28"/>
        </w:rPr>
        <w:t xml:space="preserve"> </w:t>
      </w:r>
      <w:r>
        <w:rPr>
          <w:iCs/>
          <w:color w:val="000000"/>
          <w:szCs w:val="28"/>
        </w:rPr>
        <w:t xml:space="preserve">Знаки обозначения </w:t>
      </w:r>
      <w:r w:rsidRPr="000170A3">
        <w:rPr>
          <w:szCs w:val="28"/>
        </w:rPr>
        <w:t>допуск</w:t>
      </w:r>
      <w:r>
        <w:rPr>
          <w:szCs w:val="28"/>
        </w:rPr>
        <w:t>ов</w:t>
      </w:r>
      <w:r w:rsidRPr="000170A3">
        <w:rPr>
          <w:szCs w:val="28"/>
        </w:rPr>
        <w:t xml:space="preserve"> формы и расположения поверхностей</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8"/>
        <w:gridCol w:w="6660"/>
        <w:gridCol w:w="1182"/>
      </w:tblGrid>
      <w:tr w:rsidR="00392572" w:rsidRPr="005E5B7C" w:rsidTr="005E5B7C">
        <w:tc>
          <w:tcPr>
            <w:tcW w:w="2008" w:type="dxa"/>
            <w:shd w:val="clear" w:color="auto" w:fill="auto"/>
            <w:vAlign w:val="center"/>
          </w:tcPr>
          <w:p w:rsidR="00392572" w:rsidRPr="005E5B7C" w:rsidRDefault="002F2E8F" w:rsidP="003A4257">
            <w:pPr>
              <w:pStyle w:val="afe"/>
              <w:spacing w:before="0" w:beforeAutospacing="0" w:after="0" w:afterAutospacing="0" w:line="240" w:lineRule="auto"/>
              <w:ind w:firstLine="0"/>
              <w:jc w:val="center"/>
              <w:rPr>
                <w:sz w:val="28"/>
                <w:szCs w:val="28"/>
              </w:rPr>
            </w:pPr>
            <w:r w:rsidRPr="005E5B7C">
              <w:rPr>
                <w:sz w:val="28"/>
                <w:szCs w:val="28"/>
              </w:rPr>
              <w:t>Вид допуска</w:t>
            </w:r>
          </w:p>
        </w:tc>
        <w:tc>
          <w:tcPr>
            <w:tcW w:w="6660" w:type="dxa"/>
            <w:shd w:val="clear" w:color="auto" w:fill="auto"/>
            <w:vAlign w:val="center"/>
          </w:tcPr>
          <w:p w:rsidR="00392572" w:rsidRPr="005E5B7C" w:rsidRDefault="002F2E8F" w:rsidP="003A4257">
            <w:pPr>
              <w:pStyle w:val="afe"/>
              <w:spacing w:before="0" w:beforeAutospacing="0" w:after="0" w:afterAutospacing="0" w:line="240" w:lineRule="auto"/>
              <w:ind w:firstLine="0"/>
              <w:jc w:val="center"/>
              <w:rPr>
                <w:sz w:val="28"/>
                <w:szCs w:val="28"/>
              </w:rPr>
            </w:pPr>
            <w:r w:rsidRPr="005E5B7C">
              <w:rPr>
                <w:sz w:val="28"/>
                <w:szCs w:val="28"/>
              </w:rPr>
              <w:t>Определение вида отклонения</w:t>
            </w:r>
          </w:p>
        </w:tc>
        <w:tc>
          <w:tcPr>
            <w:tcW w:w="1182" w:type="dxa"/>
            <w:shd w:val="clear" w:color="auto" w:fill="auto"/>
            <w:vAlign w:val="center"/>
          </w:tcPr>
          <w:p w:rsidR="00392572" w:rsidRPr="005E5B7C" w:rsidRDefault="002F2E8F" w:rsidP="003A4257">
            <w:pPr>
              <w:pStyle w:val="afe"/>
              <w:spacing w:before="0" w:beforeAutospacing="0" w:after="0" w:afterAutospacing="0" w:line="240" w:lineRule="auto"/>
              <w:ind w:firstLine="0"/>
              <w:jc w:val="center"/>
              <w:rPr>
                <w:sz w:val="28"/>
                <w:szCs w:val="28"/>
              </w:rPr>
            </w:pPr>
            <w:r w:rsidRPr="005E5B7C">
              <w:rPr>
                <w:sz w:val="28"/>
                <w:szCs w:val="28"/>
              </w:rPr>
              <w:t>Знак</w:t>
            </w:r>
          </w:p>
        </w:tc>
      </w:tr>
      <w:tr w:rsidR="002F2E8F" w:rsidRPr="005E5B7C" w:rsidTr="005E5B7C">
        <w:tc>
          <w:tcPr>
            <w:tcW w:w="9850" w:type="dxa"/>
            <w:gridSpan w:val="3"/>
            <w:shd w:val="clear" w:color="auto" w:fill="auto"/>
          </w:tcPr>
          <w:p w:rsidR="002F2E8F" w:rsidRPr="00A6669F" w:rsidRDefault="002F2E8F" w:rsidP="003A4257">
            <w:pPr>
              <w:spacing w:line="240" w:lineRule="auto"/>
              <w:ind w:firstLine="0"/>
              <w:jc w:val="center"/>
              <w:rPr>
                <w:b/>
                <w:bCs/>
                <w:sz w:val="27"/>
                <w:szCs w:val="27"/>
              </w:rPr>
            </w:pPr>
            <w:r w:rsidRPr="00A6669F">
              <w:rPr>
                <w:sz w:val="27"/>
                <w:szCs w:val="27"/>
              </w:rPr>
              <w:t>Допуск формы поверхностей</w:t>
            </w:r>
          </w:p>
        </w:tc>
      </w:tr>
      <w:tr w:rsidR="00907D97" w:rsidRPr="005E5B7C" w:rsidTr="005E5B7C">
        <w:tc>
          <w:tcPr>
            <w:tcW w:w="2008" w:type="dxa"/>
            <w:shd w:val="clear" w:color="auto" w:fill="auto"/>
          </w:tcPr>
          <w:p w:rsidR="00907D97" w:rsidRPr="00A6669F" w:rsidRDefault="00907D97" w:rsidP="003A4257">
            <w:pPr>
              <w:spacing w:line="240" w:lineRule="auto"/>
              <w:ind w:firstLine="0"/>
              <w:jc w:val="center"/>
              <w:rPr>
                <w:sz w:val="27"/>
                <w:szCs w:val="27"/>
              </w:rPr>
            </w:pPr>
            <w:r w:rsidRPr="00A6669F">
              <w:rPr>
                <w:sz w:val="27"/>
                <w:szCs w:val="27"/>
              </w:rPr>
              <w:t>Допуск прямолинейности</w:t>
            </w:r>
          </w:p>
        </w:tc>
        <w:tc>
          <w:tcPr>
            <w:tcW w:w="6660" w:type="dxa"/>
            <w:shd w:val="clear" w:color="auto" w:fill="auto"/>
          </w:tcPr>
          <w:p w:rsidR="00907D97" w:rsidRPr="00A6669F" w:rsidRDefault="00907D97" w:rsidP="003A4257">
            <w:pPr>
              <w:spacing w:line="240" w:lineRule="auto"/>
              <w:ind w:firstLine="0"/>
              <w:rPr>
                <w:sz w:val="27"/>
                <w:szCs w:val="27"/>
              </w:rPr>
            </w:pPr>
            <w:r w:rsidRPr="00A6669F">
              <w:rPr>
                <w:sz w:val="27"/>
                <w:szCs w:val="27"/>
              </w:rPr>
              <w:t>Наибольшее расстояние от точек реального профиля детали до прилегающей прямой</w:t>
            </w:r>
          </w:p>
        </w:tc>
        <w:tc>
          <w:tcPr>
            <w:tcW w:w="1182" w:type="dxa"/>
            <w:shd w:val="clear" w:color="auto" w:fill="auto"/>
            <w:vAlign w:val="center"/>
          </w:tcPr>
          <w:p w:rsidR="00907D97" w:rsidRPr="005E5B7C" w:rsidRDefault="00907D97" w:rsidP="003A4257">
            <w:pPr>
              <w:spacing w:line="240" w:lineRule="auto"/>
              <w:ind w:firstLine="0"/>
              <w:jc w:val="center"/>
              <w:rPr>
                <w:szCs w:val="28"/>
              </w:rPr>
            </w:pPr>
            <w:r w:rsidRPr="005E5B7C">
              <w:rPr>
                <w:szCs w:val="28"/>
              </w:rPr>
              <w:object w:dxaOrig="18568" w:dyaOrig="605">
                <v:shape id="_x0000_i1041" type="#_x0000_t75" style="width:33.65pt;height:25.25pt" o:ole="">
                  <v:imagedata r:id="rId39" o:title="" cropbottom="8508f" cropleft="1023f" cropright="62016f"/>
                </v:shape>
                <o:OLEObject Type="Embed" ProgID="KOMPAS.FRW" ShapeID="_x0000_i1041" DrawAspect="Content" ObjectID="_1672403259" r:id="rId40"/>
              </w:object>
            </w:r>
          </w:p>
        </w:tc>
      </w:tr>
      <w:tr w:rsidR="00907D97" w:rsidRPr="005E5B7C" w:rsidTr="005E5B7C">
        <w:tc>
          <w:tcPr>
            <w:tcW w:w="2008" w:type="dxa"/>
            <w:shd w:val="clear" w:color="auto" w:fill="auto"/>
          </w:tcPr>
          <w:p w:rsidR="00A52861" w:rsidRPr="00A6669F" w:rsidRDefault="00A52861" w:rsidP="003A4257">
            <w:pPr>
              <w:spacing w:line="240" w:lineRule="auto"/>
              <w:ind w:firstLine="0"/>
              <w:jc w:val="center"/>
              <w:rPr>
                <w:sz w:val="27"/>
                <w:szCs w:val="27"/>
              </w:rPr>
            </w:pPr>
            <w:r w:rsidRPr="00A6669F">
              <w:rPr>
                <w:sz w:val="27"/>
                <w:szCs w:val="27"/>
              </w:rPr>
              <w:t>Допуск</w:t>
            </w:r>
          </w:p>
          <w:p w:rsidR="00907D97" w:rsidRPr="00A6669F" w:rsidRDefault="00907D97" w:rsidP="003A4257">
            <w:pPr>
              <w:spacing w:line="240" w:lineRule="auto"/>
              <w:ind w:firstLine="0"/>
              <w:jc w:val="center"/>
              <w:rPr>
                <w:sz w:val="27"/>
                <w:szCs w:val="27"/>
              </w:rPr>
            </w:pPr>
            <w:r w:rsidRPr="00A6669F">
              <w:rPr>
                <w:sz w:val="27"/>
                <w:szCs w:val="27"/>
              </w:rPr>
              <w:t>плоскостности</w:t>
            </w:r>
          </w:p>
        </w:tc>
        <w:tc>
          <w:tcPr>
            <w:tcW w:w="6660" w:type="dxa"/>
            <w:shd w:val="clear" w:color="auto" w:fill="auto"/>
          </w:tcPr>
          <w:p w:rsidR="00907D97" w:rsidRPr="00A6669F" w:rsidRDefault="00907D97" w:rsidP="003A4257">
            <w:pPr>
              <w:spacing w:line="240" w:lineRule="auto"/>
              <w:ind w:firstLine="0"/>
              <w:rPr>
                <w:sz w:val="27"/>
                <w:szCs w:val="27"/>
              </w:rPr>
            </w:pPr>
            <w:r w:rsidRPr="00A6669F">
              <w:rPr>
                <w:sz w:val="27"/>
                <w:szCs w:val="27"/>
              </w:rPr>
              <w:t>Наибольшее расстояние от точек реальной поверхности до прилегающей плоскости</w:t>
            </w:r>
          </w:p>
        </w:tc>
        <w:tc>
          <w:tcPr>
            <w:tcW w:w="1182" w:type="dxa"/>
            <w:shd w:val="clear" w:color="auto" w:fill="auto"/>
            <w:vAlign w:val="center"/>
          </w:tcPr>
          <w:p w:rsidR="00907D97" w:rsidRPr="005E5B7C" w:rsidRDefault="00907D97" w:rsidP="003A4257">
            <w:pPr>
              <w:spacing w:line="240" w:lineRule="auto"/>
              <w:ind w:firstLine="0"/>
              <w:jc w:val="center"/>
              <w:rPr>
                <w:szCs w:val="28"/>
              </w:rPr>
            </w:pPr>
            <w:r w:rsidRPr="005E5B7C">
              <w:rPr>
                <w:szCs w:val="28"/>
              </w:rPr>
              <w:object w:dxaOrig="18568" w:dyaOrig="605">
                <v:shape id="_x0000_i1042" type="#_x0000_t75" style="width:43.95pt;height:20.55pt" o:ole="">
                  <v:imagedata r:id="rId39" o:title="" cropbottom="15407f" cropleft="4075f" cropright="58212f"/>
                </v:shape>
                <o:OLEObject Type="Embed" ProgID="KOMPAS.FRW" ShapeID="_x0000_i1042" DrawAspect="Content" ObjectID="_1672403260" r:id="rId41"/>
              </w:object>
            </w:r>
          </w:p>
        </w:tc>
      </w:tr>
      <w:tr w:rsidR="00907D97" w:rsidRPr="005E5B7C" w:rsidTr="005E5B7C">
        <w:tc>
          <w:tcPr>
            <w:tcW w:w="2008" w:type="dxa"/>
            <w:shd w:val="clear" w:color="auto" w:fill="auto"/>
          </w:tcPr>
          <w:p w:rsidR="00A52861" w:rsidRPr="00A6669F" w:rsidRDefault="00A52861" w:rsidP="003A4257">
            <w:pPr>
              <w:spacing w:line="240" w:lineRule="auto"/>
              <w:ind w:firstLine="0"/>
              <w:jc w:val="center"/>
              <w:rPr>
                <w:sz w:val="27"/>
                <w:szCs w:val="27"/>
              </w:rPr>
            </w:pPr>
            <w:r w:rsidRPr="00A6669F">
              <w:rPr>
                <w:sz w:val="27"/>
                <w:szCs w:val="27"/>
              </w:rPr>
              <w:t>Допуск</w:t>
            </w:r>
          </w:p>
          <w:p w:rsidR="00907D97" w:rsidRPr="00A6669F" w:rsidRDefault="00907D97" w:rsidP="003A4257">
            <w:pPr>
              <w:spacing w:line="240" w:lineRule="auto"/>
              <w:ind w:firstLine="0"/>
              <w:jc w:val="center"/>
              <w:rPr>
                <w:sz w:val="27"/>
                <w:szCs w:val="27"/>
              </w:rPr>
            </w:pPr>
            <w:proofErr w:type="spellStart"/>
            <w:r w:rsidRPr="00A6669F">
              <w:rPr>
                <w:sz w:val="27"/>
                <w:szCs w:val="27"/>
              </w:rPr>
              <w:t>круглости</w:t>
            </w:r>
            <w:proofErr w:type="spellEnd"/>
          </w:p>
        </w:tc>
        <w:tc>
          <w:tcPr>
            <w:tcW w:w="6660" w:type="dxa"/>
            <w:shd w:val="clear" w:color="auto" w:fill="auto"/>
          </w:tcPr>
          <w:p w:rsidR="00907D97" w:rsidRPr="00A6669F" w:rsidRDefault="00907D97" w:rsidP="003A4257">
            <w:pPr>
              <w:spacing w:line="240" w:lineRule="auto"/>
              <w:ind w:firstLine="0"/>
              <w:rPr>
                <w:b/>
                <w:sz w:val="27"/>
                <w:szCs w:val="27"/>
              </w:rPr>
            </w:pPr>
            <w:r w:rsidRPr="00A6669F">
              <w:rPr>
                <w:sz w:val="27"/>
                <w:szCs w:val="27"/>
              </w:rPr>
              <w:t>Наибольшее расстояние от точек реального профиля до прилегающей окружности</w:t>
            </w:r>
          </w:p>
        </w:tc>
        <w:tc>
          <w:tcPr>
            <w:tcW w:w="1182" w:type="dxa"/>
            <w:shd w:val="clear" w:color="auto" w:fill="auto"/>
            <w:vAlign w:val="center"/>
          </w:tcPr>
          <w:p w:rsidR="00907D97" w:rsidRPr="005E5B7C" w:rsidRDefault="00AD07B5" w:rsidP="003A4257">
            <w:pPr>
              <w:spacing w:line="240" w:lineRule="auto"/>
              <w:ind w:firstLine="0"/>
              <w:jc w:val="center"/>
              <w:rPr>
                <w:szCs w:val="28"/>
              </w:rPr>
            </w:pPr>
            <w:r w:rsidRPr="005E5B7C">
              <w:rPr>
                <w:szCs w:val="28"/>
              </w:rPr>
              <w:object w:dxaOrig="18568" w:dyaOrig="605">
                <v:shape id="_x0000_i1043" type="#_x0000_t75" style="width:34.6pt;height:29.9pt" o:ole="">
                  <v:imagedata r:id="rId39" o:title="" croptop="-3071f" cropbottom="3071f" cropleft="7964f" cropright="54987f"/>
                </v:shape>
                <o:OLEObject Type="Embed" ProgID="KOMPAS.FRW" ShapeID="_x0000_i1043" DrawAspect="Content" ObjectID="_1672403261" r:id="rId42"/>
              </w:object>
            </w:r>
          </w:p>
        </w:tc>
      </w:tr>
      <w:tr w:rsidR="00907D97" w:rsidRPr="005E5B7C" w:rsidTr="005E5B7C">
        <w:tc>
          <w:tcPr>
            <w:tcW w:w="2008" w:type="dxa"/>
            <w:shd w:val="clear" w:color="auto" w:fill="auto"/>
          </w:tcPr>
          <w:p w:rsidR="00907D97" w:rsidRPr="00A6669F" w:rsidRDefault="00907D97" w:rsidP="003A4257">
            <w:pPr>
              <w:spacing w:line="240" w:lineRule="auto"/>
              <w:ind w:firstLine="0"/>
              <w:jc w:val="center"/>
              <w:rPr>
                <w:sz w:val="27"/>
                <w:szCs w:val="27"/>
              </w:rPr>
            </w:pPr>
            <w:r w:rsidRPr="00A6669F">
              <w:rPr>
                <w:sz w:val="27"/>
                <w:szCs w:val="27"/>
              </w:rPr>
              <w:lastRenderedPageBreak/>
              <w:t xml:space="preserve">Допуск </w:t>
            </w:r>
            <w:proofErr w:type="spellStart"/>
            <w:r w:rsidRPr="00A6669F">
              <w:rPr>
                <w:sz w:val="27"/>
                <w:szCs w:val="27"/>
              </w:rPr>
              <w:t>цилиндричности</w:t>
            </w:r>
            <w:proofErr w:type="spellEnd"/>
          </w:p>
        </w:tc>
        <w:tc>
          <w:tcPr>
            <w:tcW w:w="6660" w:type="dxa"/>
            <w:shd w:val="clear" w:color="auto" w:fill="auto"/>
          </w:tcPr>
          <w:p w:rsidR="00907D97" w:rsidRPr="00A6669F" w:rsidRDefault="00907D97" w:rsidP="003A4257">
            <w:pPr>
              <w:spacing w:line="240" w:lineRule="auto"/>
              <w:ind w:firstLine="0"/>
              <w:rPr>
                <w:b/>
                <w:sz w:val="27"/>
                <w:szCs w:val="27"/>
              </w:rPr>
            </w:pPr>
            <w:r w:rsidRPr="00A6669F">
              <w:rPr>
                <w:sz w:val="27"/>
                <w:szCs w:val="27"/>
              </w:rPr>
              <w:t>Наибольшее расстояние от точек реальной поверхности до прилегающего цилиндра</w:t>
            </w:r>
          </w:p>
        </w:tc>
        <w:tc>
          <w:tcPr>
            <w:tcW w:w="1182" w:type="dxa"/>
            <w:shd w:val="clear" w:color="auto" w:fill="auto"/>
            <w:vAlign w:val="center"/>
          </w:tcPr>
          <w:p w:rsidR="00907D97" w:rsidRPr="005E5B7C" w:rsidRDefault="00907D97" w:rsidP="003A4257">
            <w:pPr>
              <w:spacing w:line="240" w:lineRule="auto"/>
              <w:ind w:firstLine="0"/>
              <w:jc w:val="center"/>
              <w:rPr>
                <w:szCs w:val="28"/>
              </w:rPr>
            </w:pPr>
            <w:r w:rsidRPr="005E5B7C">
              <w:rPr>
                <w:szCs w:val="28"/>
              </w:rPr>
              <w:object w:dxaOrig="18568" w:dyaOrig="605">
                <v:shape id="_x0000_i1044" type="#_x0000_t75" style="width:41.15pt;height:25.25pt" o:ole="">
                  <v:imagedata r:id="rId39" o:title="" cropbottom="8508f" cropleft="11165f" cropright="51337f"/>
                </v:shape>
                <o:OLEObject Type="Embed" ProgID="KOMPAS.FRW" ShapeID="_x0000_i1044" DrawAspect="Content" ObjectID="_1672403262" r:id="rId43"/>
              </w:object>
            </w:r>
          </w:p>
        </w:tc>
      </w:tr>
      <w:tr w:rsidR="00907D97" w:rsidRPr="005E5B7C" w:rsidTr="005E5B7C">
        <w:tc>
          <w:tcPr>
            <w:tcW w:w="2008" w:type="dxa"/>
            <w:shd w:val="clear" w:color="auto" w:fill="auto"/>
          </w:tcPr>
          <w:p w:rsidR="00907D97" w:rsidRPr="00A6669F" w:rsidRDefault="00907D97" w:rsidP="003A4257">
            <w:pPr>
              <w:spacing w:line="240" w:lineRule="auto"/>
              <w:ind w:firstLine="0"/>
              <w:jc w:val="center"/>
              <w:rPr>
                <w:sz w:val="27"/>
                <w:szCs w:val="27"/>
              </w:rPr>
            </w:pPr>
            <w:r w:rsidRPr="00A6669F">
              <w:rPr>
                <w:sz w:val="27"/>
                <w:szCs w:val="27"/>
              </w:rPr>
              <w:t>Допуск профиля продольного сечения</w:t>
            </w:r>
          </w:p>
        </w:tc>
        <w:tc>
          <w:tcPr>
            <w:tcW w:w="6660" w:type="dxa"/>
            <w:shd w:val="clear" w:color="auto" w:fill="auto"/>
          </w:tcPr>
          <w:p w:rsidR="00907D97" w:rsidRPr="00A6669F" w:rsidRDefault="00907D97" w:rsidP="003A4257">
            <w:pPr>
              <w:spacing w:line="240" w:lineRule="auto"/>
              <w:ind w:firstLine="0"/>
              <w:rPr>
                <w:b/>
                <w:sz w:val="27"/>
                <w:szCs w:val="27"/>
              </w:rPr>
            </w:pPr>
            <w:r w:rsidRPr="00A6669F">
              <w:rPr>
                <w:sz w:val="27"/>
                <w:szCs w:val="27"/>
              </w:rPr>
              <w:t>Наибольшее расстояние от точек образующей поверх</w:t>
            </w:r>
            <w:r w:rsidRPr="00A6669F">
              <w:rPr>
                <w:spacing w:val="-4"/>
                <w:sz w:val="27"/>
                <w:szCs w:val="27"/>
              </w:rPr>
              <w:t>ности, лежащих в плоскости и проходящих через ее ось,</w:t>
            </w:r>
            <w:r w:rsidRPr="00A6669F">
              <w:rPr>
                <w:sz w:val="27"/>
                <w:szCs w:val="27"/>
              </w:rPr>
              <w:t xml:space="preserve"> до соответствующей стороны прилегающего профиля</w:t>
            </w:r>
          </w:p>
        </w:tc>
        <w:tc>
          <w:tcPr>
            <w:tcW w:w="1182" w:type="dxa"/>
            <w:shd w:val="clear" w:color="auto" w:fill="auto"/>
            <w:vAlign w:val="center"/>
          </w:tcPr>
          <w:p w:rsidR="00907D97" w:rsidRPr="005E5B7C" w:rsidRDefault="00907D97" w:rsidP="003A4257">
            <w:pPr>
              <w:spacing w:line="240" w:lineRule="auto"/>
              <w:ind w:firstLine="0"/>
              <w:jc w:val="center"/>
              <w:rPr>
                <w:szCs w:val="28"/>
              </w:rPr>
            </w:pPr>
            <w:r w:rsidRPr="005E5B7C">
              <w:rPr>
                <w:szCs w:val="28"/>
              </w:rPr>
              <w:object w:dxaOrig="18568" w:dyaOrig="605">
                <v:shape id="_x0000_i1045" type="#_x0000_t75" style="width:33.65pt;height:24.3pt" o:ole="">
                  <v:imagedata r:id="rId39" o:title="" cropbottom="10808f" cropleft="14793f" cropright="48272f"/>
                </v:shape>
                <o:OLEObject Type="Embed" ProgID="KOMPAS.FRW" ShapeID="_x0000_i1045" DrawAspect="Content" ObjectID="_1672403263" r:id="rId44"/>
              </w:object>
            </w:r>
          </w:p>
        </w:tc>
      </w:tr>
      <w:tr w:rsidR="00907D97" w:rsidRPr="005E5B7C" w:rsidTr="005E5B7C">
        <w:tc>
          <w:tcPr>
            <w:tcW w:w="9850" w:type="dxa"/>
            <w:gridSpan w:val="3"/>
            <w:shd w:val="clear" w:color="auto" w:fill="auto"/>
          </w:tcPr>
          <w:p w:rsidR="00907D97" w:rsidRPr="00A6669F" w:rsidRDefault="00907D97" w:rsidP="003A4257">
            <w:pPr>
              <w:spacing w:line="240" w:lineRule="auto"/>
              <w:ind w:firstLine="0"/>
              <w:jc w:val="center"/>
              <w:rPr>
                <w:b/>
                <w:bCs/>
                <w:sz w:val="27"/>
                <w:szCs w:val="27"/>
              </w:rPr>
            </w:pPr>
            <w:r w:rsidRPr="00A6669F">
              <w:rPr>
                <w:sz w:val="27"/>
                <w:szCs w:val="27"/>
              </w:rPr>
              <w:t>Допуск расположения поверхностей</w:t>
            </w:r>
          </w:p>
        </w:tc>
      </w:tr>
      <w:tr w:rsidR="00907D97" w:rsidRPr="005E5B7C" w:rsidTr="005E5B7C">
        <w:tc>
          <w:tcPr>
            <w:tcW w:w="2008" w:type="dxa"/>
            <w:shd w:val="clear" w:color="auto" w:fill="auto"/>
          </w:tcPr>
          <w:p w:rsidR="00907D97" w:rsidRPr="00A6669F" w:rsidRDefault="00907D97" w:rsidP="003A4257">
            <w:pPr>
              <w:spacing w:line="240" w:lineRule="auto"/>
              <w:ind w:firstLine="0"/>
              <w:jc w:val="center"/>
              <w:rPr>
                <w:sz w:val="27"/>
                <w:szCs w:val="27"/>
              </w:rPr>
            </w:pPr>
            <w:r w:rsidRPr="00A6669F">
              <w:rPr>
                <w:sz w:val="27"/>
                <w:szCs w:val="27"/>
              </w:rPr>
              <w:t>Допуск параллельности</w:t>
            </w:r>
          </w:p>
        </w:tc>
        <w:tc>
          <w:tcPr>
            <w:tcW w:w="6660" w:type="dxa"/>
            <w:shd w:val="clear" w:color="auto" w:fill="auto"/>
          </w:tcPr>
          <w:p w:rsidR="00907D97" w:rsidRPr="00A6669F" w:rsidRDefault="00907D97" w:rsidP="003A4257">
            <w:pPr>
              <w:spacing w:line="240" w:lineRule="auto"/>
              <w:ind w:firstLine="0"/>
              <w:rPr>
                <w:sz w:val="27"/>
                <w:szCs w:val="27"/>
              </w:rPr>
            </w:pPr>
            <w:r w:rsidRPr="00A6669F">
              <w:rPr>
                <w:bCs/>
                <w:color w:val="000000"/>
                <w:sz w:val="27"/>
                <w:szCs w:val="27"/>
              </w:rPr>
              <w:t>Разность наибольшего и наименьшего расстояний между плоскостями (осями) детали</w:t>
            </w:r>
          </w:p>
        </w:tc>
        <w:tc>
          <w:tcPr>
            <w:tcW w:w="1182" w:type="dxa"/>
            <w:shd w:val="clear" w:color="auto" w:fill="auto"/>
            <w:vAlign w:val="center"/>
          </w:tcPr>
          <w:p w:rsidR="00907D97" w:rsidRPr="005E5B7C" w:rsidRDefault="00907D97" w:rsidP="003A4257">
            <w:pPr>
              <w:spacing w:line="240" w:lineRule="auto"/>
              <w:ind w:firstLine="0"/>
              <w:jc w:val="center"/>
              <w:rPr>
                <w:szCs w:val="28"/>
              </w:rPr>
            </w:pPr>
            <w:r w:rsidRPr="005E5B7C">
              <w:rPr>
                <w:szCs w:val="28"/>
              </w:rPr>
              <w:object w:dxaOrig="18568" w:dyaOrig="605">
                <v:shape id="_x0000_i1046" type="#_x0000_t75" style="width:36.45pt;height:25.25pt" o:ole="">
                  <v:imagedata r:id="rId39" o:title="" cropbottom="7358f" cropleft="17923f" cropright="44956f"/>
                </v:shape>
                <o:OLEObject Type="Embed" ProgID="KOMPAS.FRW" ShapeID="_x0000_i1046" DrawAspect="Content" ObjectID="_1672403264" r:id="rId45"/>
              </w:object>
            </w:r>
          </w:p>
        </w:tc>
      </w:tr>
      <w:tr w:rsidR="00907D97" w:rsidRPr="005E5B7C" w:rsidTr="005E5B7C">
        <w:tc>
          <w:tcPr>
            <w:tcW w:w="2008" w:type="dxa"/>
            <w:shd w:val="clear" w:color="auto" w:fill="auto"/>
          </w:tcPr>
          <w:p w:rsidR="00907D97" w:rsidRPr="00A6669F" w:rsidRDefault="00907D97" w:rsidP="003A4257">
            <w:pPr>
              <w:spacing w:line="240" w:lineRule="auto"/>
              <w:ind w:firstLine="0"/>
              <w:jc w:val="center"/>
              <w:rPr>
                <w:sz w:val="27"/>
                <w:szCs w:val="27"/>
              </w:rPr>
            </w:pPr>
            <w:r w:rsidRPr="00A6669F">
              <w:rPr>
                <w:sz w:val="27"/>
                <w:szCs w:val="27"/>
              </w:rPr>
              <w:t>Допуск перпендикулярности</w:t>
            </w:r>
          </w:p>
        </w:tc>
        <w:tc>
          <w:tcPr>
            <w:tcW w:w="6660" w:type="dxa"/>
            <w:shd w:val="clear" w:color="auto" w:fill="auto"/>
          </w:tcPr>
          <w:p w:rsidR="00907D97" w:rsidRPr="00A6669F" w:rsidRDefault="00907D97" w:rsidP="003A4257">
            <w:pPr>
              <w:spacing w:line="240" w:lineRule="auto"/>
              <w:ind w:firstLine="0"/>
              <w:rPr>
                <w:b/>
                <w:sz w:val="27"/>
                <w:szCs w:val="27"/>
              </w:rPr>
            </w:pPr>
            <w:r w:rsidRPr="00A6669F">
              <w:rPr>
                <w:sz w:val="27"/>
                <w:szCs w:val="27"/>
              </w:rPr>
              <w:t>Отклонение угла между плоскостями, осями или осью и плоскостью детали от прямого угла</w:t>
            </w:r>
            <w:r w:rsidRPr="00A6669F">
              <w:rPr>
                <w:bCs/>
                <w:color w:val="000000"/>
                <w:sz w:val="27"/>
                <w:szCs w:val="27"/>
              </w:rPr>
              <w:t xml:space="preserve">, выраженное в линейных единицах </w:t>
            </w:r>
          </w:p>
        </w:tc>
        <w:tc>
          <w:tcPr>
            <w:tcW w:w="1182" w:type="dxa"/>
            <w:shd w:val="clear" w:color="auto" w:fill="auto"/>
            <w:vAlign w:val="center"/>
          </w:tcPr>
          <w:p w:rsidR="00907D97" w:rsidRPr="005E5B7C" w:rsidRDefault="00907D97" w:rsidP="003A4257">
            <w:pPr>
              <w:spacing w:line="240" w:lineRule="auto"/>
              <w:ind w:firstLine="0"/>
              <w:jc w:val="center"/>
              <w:rPr>
                <w:szCs w:val="28"/>
              </w:rPr>
            </w:pPr>
            <w:r w:rsidRPr="005E5B7C">
              <w:rPr>
                <w:szCs w:val="28"/>
              </w:rPr>
              <w:object w:dxaOrig="18568" w:dyaOrig="605">
                <v:shape id="_x0000_i1047" type="#_x0000_t75" style="width:29.9pt;height:29.9pt" o:ole="">
                  <v:imagedata r:id="rId39" o:title="" cropbottom="690f" cropleft="21284f" cropright="42035f"/>
                </v:shape>
                <o:OLEObject Type="Embed" ProgID="KOMPAS.FRW" ShapeID="_x0000_i1047" DrawAspect="Content" ObjectID="_1672403265" r:id="rId46"/>
              </w:object>
            </w:r>
          </w:p>
        </w:tc>
      </w:tr>
      <w:tr w:rsidR="00907D97" w:rsidRPr="005E5B7C" w:rsidTr="005E5B7C">
        <w:tc>
          <w:tcPr>
            <w:tcW w:w="2008" w:type="dxa"/>
            <w:shd w:val="clear" w:color="auto" w:fill="auto"/>
          </w:tcPr>
          <w:p w:rsidR="00A52861" w:rsidRPr="00A6669F" w:rsidRDefault="00A52861" w:rsidP="003A4257">
            <w:pPr>
              <w:spacing w:line="240" w:lineRule="auto"/>
              <w:ind w:firstLine="0"/>
              <w:jc w:val="center"/>
              <w:rPr>
                <w:sz w:val="27"/>
                <w:szCs w:val="27"/>
              </w:rPr>
            </w:pPr>
            <w:r w:rsidRPr="00A6669F">
              <w:rPr>
                <w:sz w:val="27"/>
                <w:szCs w:val="27"/>
              </w:rPr>
              <w:t>Допуск</w:t>
            </w:r>
          </w:p>
          <w:p w:rsidR="00907D97" w:rsidRPr="00A6669F" w:rsidRDefault="00907D97" w:rsidP="003A4257">
            <w:pPr>
              <w:spacing w:line="240" w:lineRule="auto"/>
              <w:ind w:firstLine="0"/>
              <w:jc w:val="center"/>
              <w:rPr>
                <w:sz w:val="27"/>
                <w:szCs w:val="27"/>
              </w:rPr>
            </w:pPr>
            <w:r w:rsidRPr="00A6669F">
              <w:rPr>
                <w:sz w:val="27"/>
                <w:szCs w:val="27"/>
              </w:rPr>
              <w:t>наклона</w:t>
            </w:r>
          </w:p>
        </w:tc>
        <w:tc>
          <w:tcPr>
            <w:tcW w:w="6660" w:type="dxa"/>
            <w:shd w:val="clear" w:color="auto" w:fill="auto"/>
          </w:tcPr>
          <w:p w:rsidR="00907D97" w:rsidRPr="00A6669F" w:rsidRDefault="00907D97" w:rsidP="003A4257">
            <w:pPr>
              <w:spacing w:line="240" w:lineRule="auto"/>
              <w:ind w:firstLine="0"/>
              <w:rPr>
                <w:b/>
                <w:sz w:val="27"/>
                <w:szCs w:val="27"/>
              </w:rPr>
            </w:pPr>
            <w:r w:rsidRPr="00A6669F">
              <w:rPr>
                <w:bCs/>
                <w:color w:val="000000"/>
                <w:sz w:val="27"/>
                <w:szCs w:val="27"/>
              </w:rPr>
              <w:t xml:space="preserve">Отклонение угла между плоскостями, </w:t>
            </w:r>
            <w:r w:rsidRPr="00A6669F">
              <w:rPr>
                <w:sz w:val="27"/>
                <w:szCs w:val="27"/>
              </w:rPr>
              <w:t>осями или осью и плоскостью детали</w:t>
            </w:r>
            <w:r w:rsidRPr="00A6669F">
              <w:rPr>
                <w:bCs/>
                <w:color w:val="000000"/>
                <w:sz w:val="27"/>
                <w:szCs w:val="27"/>
              </w:rPr>
              <w:t xml:space="preserve"> от номинального угла, выраженное в линейных единицах </w:t>
            </w:r>
          </w:p>
        </w:tc>
        <w:tc>
          <w:tcPr>
            <w:tcW w:w="1182" w:type="dxa"/>
            <w:shd w:val="clear" w:color="auto" w:fill="auto"/>
            <w:vAlign w:val="center"/>
          </w:tcPr>
          <w:p w:rsidR="00907D97" w:rsidRPr="005E5B7C" w:rsidRDefault="00907D97" w:rsidP="003A4257">
            <w:pPr>
              <w:spacing w:line="240" w:lineRule="auto"/>
              <w:ind w:firstLine="0"/>
              <w:jc w:val="center"/>
              <w:rPr>
                <w:szCs w:val="28"/>
              </w:rPr>
            </w:pPr>
            <w:r w:rsidRPr="005E5B7C">
              <w:rPr>
                <w:szCs w:val="28"/>
              </w:rPr>
              <w:object w:dxaOrig="18568" w:dyaOrig="605">
                <v:shape id="_x0000_i1048" type="#_x0000_t75" style="width:31.8pt;height:27.1pt" o:ole="">
                  <v:imagedata r:id="rId39" o:title="" cropbottom="2989f" cropleft="24300f" cropright="38901f"/>
                </v:shape>
                <o:OLEObject Type="Embed" ProgID="KOMPAS.FRW" ShapeID="_x0000_i1048" DrawAspect="Content" ObjectID="_1672403266" r:id="rId47"/>
              </w:object>
            </w:r>
          </w:p>
        </w:tc>
      </w:tr>
      <w:tr w:rsidR="00907D97" w:rsidRPr="005E5B7C" w:rsidTr="00A6669F">
        <w:trPr>
          <w:trHeight w:val="70"/>
        </w:trPr>
        <w:tc>
          <w:tcPr>
            <w:tcW w:w="2008" w:type="dxa"/>
            <w:shd w:val="clear" w:color="auto" w:fill="auto"/>
          </w:tcPr>
          <w:p w:rsidR="00A52861" w:rsidRPr="00A6669F" w:rsidRDefault="00A52861" w:rsidP="003A4257">
            <w:pPr>
              <w:spacing w:line="240" w:lineRule="auto"/>
              <w:ind w:firstLine="0"/>
              <w:jc w:val="center"/>
              <w:rPr>
                <w:sz w:val="27"/>
                <w:szCs w:val="27"/>
              </w:rPr>
            </w:pPr>
            <w:r w:rsidRPr="00A6669F">
              <w:rPr>
                <w:sz w:val="27"/>
                <w:szCs w:val="27"/>
              </w:rPr>
              <w:t>Допуск</w:t>
            </w:r>
          </w:p>
          <w:p w:rsidR="00907D97" w:rsidRPr="00A6669F" w:rsidRDefault="00907D97" w:rsidP="003A4257">
            <w:pPr>
              <w:spacing w:line="240" w:lineRule="auto"/>
              <w:ind w:firstLine="0"/>
              <w:jc w:val="center"/>
              <w:rPr>
                <w:sz w:val="27"/>
                <w:szCs w:val="27"/>
              </w:rPr>
            </w:pPr>
            <w:proofErr w:type="spellStart"/>
            <w:r w:rsidRPr="00A6669F">
              <w:rPr>
                <w:sz w:val="27"/>
                <w:szCs w:val="27"/>
              </w:rPr>
              <w:t>соосности</w:t>
            </w:r>
            <w:proofErr w:type="spellEnd"/>
          </w:p>
        </w:tc>
        <w:tc>
          <w:tcPr>
            <w:tcW w:w="6660" w:type="dxa"/>
            <w:shd w:val="clear" w:color="auto" w:fill="auto"/>
          </w:tcPr>
          <w:p w:rsidR="00907D97" w:rsidRPr="00A6669F" w:rsidRDefault="00907D97" w:rsidP="003A4257">
            <w:pPr>
              <w:spacing w:line="240" w:lineRule="auto"/>
              <w:ind w:firstLine="0"/>
              <w:rPr>
                <w:sz w:val="27"/>
                <w:szCs w:val="27"/>
              </w:rPr>
            </w:pPr>
            <w:r w:rsidRPr="00A6669F">
              <w:rPr>
                <w:sz w:val="27"/>
                <w:szCs w:val="27"/>
              </w:rPr>
              <w:t>Наибольшее расстояние между осями рассматриваемых поверхностей</w:t>
            </w:r>
          </w:p>
        </w:tc>
        <w:tc>
          <w:tcPr>
            <w:tcW w:w="1182" w:type="dxa"/>
            <w:shd w:val="clear" w:color="auto" w:fill="auto"/>
            <w:vAlign w:val="center"/>
          </w:tcPr>
          <w:p w:rsidR="00907D97" w:rsidRPr="005E5B7C" w:rsidRDefault="00AD07B5" w:rsidP="003A4257">
            <w:pPr>
              <w:spacing w:line="240" w:lineRule="auto"/>
              <w:ind w:firstLine="0"/>
              <w:jc w:val="center"/>
              <w:rPr>
                <w:szCs w:val="28"/>
              </w:rPr>
            </w:pPr>
            <w:r w:rsidRPr="005E5B7C">
              <w:rPr>
                <w:szCs w:val="28"/>
              </w:rPr>
              <w:object w:dxaOrig="18568" w:dyaOrig="605">
                <v:shape id="_x0000_i1049" type="#_x0000_t75" style="width:31.8pt;height:29.9pt" o:ole="">
                  <v:imagedata r:id="rId39" o:title="" croptop="-3071f" cropbottom="3071f" cropleft="27393f" cropright="35858f"/>
                </v:shape>
                <o:OLEObject Type="Embed" ProgID="KOMPAS.FRW" ShapeID="_x0000_i1049" DrawAspect="Content" ObjectID="_1672403267" r:id="rId48"/>
              </w:object>
            </w:r>
          </w:p>
        </w:tc>
      </w:tr>
      <w:tr w:rsidR="00791FB9" w:rsidRPr="005E5B7C" w:rsidTr="005E5B7C">
        <w:tc>
          <w:tcPr>
            <w:tcW w:w="2008" w:type="dxa"/>
            <w:shd w:val="clear" w:color="auto" w:fill="auto"/>
          </w:tcPr>
          <w:p w:rsidR="00791FB9" w:rsidRDefault="00791FB9" w:rsidP="003A4257">
            <w:pPr>
              <w:spacing w:line="240" w:lineRule="auto"/>
              <w:ind w:firstLine="0"/>
              <w:jc w:val="center"/>
            </w:pPr>
            <w:r>
              <w:t>Допуск симметричности</w:t>
            </w:r>
          </w:p>
        </w:tc>
        <w:tc>
          <w:tcPr>
            <w:tcW w:w="6660" w:type="dxa"/>
            <w:shd w:val="clear" w:color="auto" w:fill="auto"/>
          </w:tcPr>
          <w:p w:rsidR="00791FB9" w:rsidRPr="005E5B7C" w:rsidRDefault="00791FB9" w:rsidP="003A4257">
            <w:pPr>
              <w:spacing w:line="240" w:lineRule="auto"/>
              <w:ind w:firstLine="0"/>
              <w:rPr>
                <w:b/>
              </w:rPr>
            </w:pPr>
            <w:r w:rsidRPr="00EC6EFA">
              <w:t>Наибольшее расстояние между осями (плоскостя</w:t>
            </w:r>
            <w:r>
              <w:t>м</w:t>
            </w:r>
            <w:r w:rsidRPr="00EC6EFA">
              <w:t>и) симметрии рассматриваемых поверхностей</w:t>
            </w:r>
          </w:p>
        </w:tc>
        <w:tc>
          <w:tcPr>
            <w:tcW w:w="1182" w:type="dxa"/>
            <w:shd w:val="clear" w:color="auto" w:fill="auto"/>
            <w:vAlign w:val="center"/>
          </w:tcPr>
          <w:p w:rsidR="00791FB9" w:rsidRPr="005E5B7C" w:rsidRDefault="00791FB9" w:rsidP="003A4257">
            <w:pPr>
              <w:spacing w:line="240" w:lineRule="auto"/>
              <w:ind w:firstLine="0"/>
              <w:jc w:val="center"/>
              <w:rPr>
                <w:szCs w:val="28"/>
              </w:rPr>
            </w:pPr>
            <w:r w:rsidRPr="005E5B7C">
              <w:rPr>
                <w:szCs w:val="28"/>
              </w:rPr>
              <w:object w:dxaOrig="18568" w:dyaOrig="605">
                <v:shape id="_x0000_i1050" type="#_x0000_t75" style="width:29pt;height:25.25pt" o:ole="">
                  <v:imagedata r:id="rId39" o:title="" cropbottom="7588f" cropleft="30482f" cropright="32946f"/>
                </v:shape>
                <o:OLEObject Type="Embed" ProgID="KOMPAS.FRW" ShapeID="_x0000_i1050" DrawAspect="Content" ObjectID="_1672403268" r:id="rId49"/>
              </w:object>
            </w:r>
          </w:p>
        </w:tc>
      </w:tr>
      <w:tr w:rsidR="00791FB9" w:rsidRPr="005E5B7C" w:rsidTr="005E5B7C">
        <w:tc>
          <w:tcPr>
            <w:tcW w:w="2008" w:type="dxa"/>
            <w:shd w:val="clear" w:color="auto" w:fill="auto"/>
          </w:tcPr>
          <w:p w:rsidR="00791FB9" w:rsidRDefault="00791FB9" w:rsidP="003A4257">
            <w:pPr>
              <w:spacing w:line="240" w:lineRule="auto"/>
              <w:ind w:firstLine="0"/>
              <w:jc w:val="center"/>
            </w:pPr>
            <w:r>
              <w:t>Позиционный допуск</w:t>
            </w:r>
          </w:p>
        </w:tc>
        <w:tc>
          <w:tcPr>
            <w:tcW w:w="6660" w:type="dxa"/>
            <w:shd w:val="clear" w:color="auto" w:fill="auto"/>
          </w:tcPr>
          <w:p w:rsidR="00791FB9" w:rsidRPr="005E5B7C" w:rsidRDefault="00791FB9" w:rsidP="003A4257">
            <w:pPr>
              <w:spacing w:line="240" w:lineRule="auto"/>
              <w:ind w:firstLine="0"/>
              <w:rPr>
                <w:b/>
              </w:rPr>
            </w:pPr>
            <w:r w:rsidRPr="005E5B7C">
              <w:rPr>
                <w:color w:val="000000"/>
                <w:szCs w:val="28"/>
              </w:rPr>
              <w:t>Наибольшее расстояние между реальным и номинальным расположением элемента детали</w:t>
            </w:r>
          </w:p>
        </w:tc>
        <w:tc>
          <w:tcPr>
            <w:tcW w:w="1182" w:type="dxa"/>
            <w:shd w:val="clear" w:color="auto" w:fill="auto"/>
            <w:vAlign w:val="center"/>
          </w:tcPr>
          <w:p w:rsidR="00791FB9" w:rsidRPr="005E5B7C" w:rsidRDefault="00791FB9" w:rsidP="003A4257">
            <w:pPr>
              <w:spacing w:line="240" w:lineRule="auto"/>
              <w:ind w:firstLine="0"/>
              <w:jc w:val="center"/>
              <w:rPr>
                <w:szCs w:val="28"/>
              </w:rPr>
            </w:pPr>
            <w:r w:rsidRPr="005E5B7C">
              <w:rPr>
                <w:szCs w:val="28"/>
              </w:rPr>
              <w:object w:dxaOrig="18568" w:dyaOrig="605">
                <v:shape id="_x0000_i1051" type="#_x0000_t75" style="width:31.8pt;height:24.3pt" o:ole="">
                  <v:imagedata r:id="rId39" o:title="" cropbottom="9658f" cropleft="33610f" cropright="29671f"/>
                </v:shape>
                <o:OLEObject Type="Embed" ProgID="KOMPAS.FRW" ShapeID="_x0000_i1051" DrawAspect="Content" ObjectID="_1672403269" r:id="rId50"/>
              </w:object>
            </w:r>
          </w:p>
        </w:tc>
      </w:tr>
      <w:tr w:rsidR="00791FB9" w:rsidRPr="005E5B7C" w:rsidTr="005E5B7C">
        <w:tc>
          <w:tcPr>
            <w:tcW w:w="2008" w:type="dxa"/>
            <w:shd w:val="clear" w:color="auto" w:fill="auto"/>
          </w:tcPr>
          <w:p w:rsidR="00791FB9" w:rsidRDefault="00791FB9" w:rsidP="003A4257">
            <w:pPr>
              <w:spacing w:line="240" w:lineRule="auto"/>
              <w:ind w:firstLine="0"/>
              <w:jc w:val="center"/>
            </w:pPr>
            <w:r>
              <w:t>Допуск пересечения осей</w:t>
            </w:r>
          </w:p>
        </w:tc>
        <w:tc>
          <w:tcPr>
            <w:tcW w:w="6660" w:type="dxa"/>
            <w:shd w:val="clear" w:color="auto" w:fill="auto"/>
          </w:tcPr>
          <w:p w:rsidR="00791FB9" w:rsidRPr="005855DB" w:rsidRDefault="00791FB9" w:rsidP="003A4257">
            <w:pPr>
              <w:spacing w:line="240" w:lineRule="auto"/>
              <w:ind w:firstLine="0"/>
            </w:pPr>
            <w:r w:rsidRPr="005855DB">
              <w:t>Наименьшее расстояние между номинально пересекающимися осями</w:t>
            </w:r>
          </w:p>
        </w:tc>
        <w:tc>
          <w:tcPr>
            <w:tcW w:w="1182" w:type="dxa"/>
            <w:shd w:val="clear" w:color="auto" w:fill="auto"/>
            <w:vAlign w:val="center"/>
          </w:tcPr>
          <w:p w:rsidR="00791FB9" w:rsidRPr="005E5B7C" w:rsidRDefault="00791FB9" w:rsidP="003A4257">
            <w:pPr>
              <w:spacing w:line="240" w:lineRule="auto"/>
              <w:ind w:firstLine="0"/>
              <w:jc w:val="center"/>
              <w:rPr>
                <w:szCs w:val="28"/>
              </w:rPr>
            </w:pPr>
            <w:r w:rsidRPr="005E5B7C">
              <w:rPr>
                <w:szCs w:val="28"/>
              </w:rPr>
              <w:object w:dxaOrig="18568" w:dyaOrig="605">
                <v:shape id="_x0000_i1052" type="#_x0000_t75" style="width:21.5pt;height:25.25pt" o:ole="">
                  <v:imagedata r:id="rId39" o:title="" cropbottom="7588f" cropleft="36551f" cropright="27435f"/>
                </v:shape>
                <o:OLEObject Type="Embed" ProgID="KOMPAS.FRW" ShapeID="_x0000_i1052" DrawAspect="Content" ObjectID="_1672403270" r:id="rId51"/>
              </w:object>
            </w:r>
          </w:p>
        </w:tc>
      </w:tr>
      <w:tr w:rsidR="00907D97" w:rsidRPr="005E5B7C" w:rsidTr="005E5B7C">
        <w:tc>
          <w:tcPr>
            <w:tcW w:w="9850" w:type="dxa"/>
            <w:gridSpan w:val="3"/>
            <w:shd w:val="clear" w:color="auto" w:fill="auto"/>
          </w:tcPr>
          <w:p w:rsidR="00907D97" w:rsidRPr="005E5B7C" w:rsidRDefault="00907D97" w:rsidP="003A4257">
            <w:pPr>
              <w:spacing w:line="240" w:lineRule="auto"/>
              <w:ind w:firstLine="0"/>
              <w:jc w:val="center"/>
              <w:rPr>
                <w:b/>
                <w:bCs/>
              </w:rPr>
            </w:pPr>
            <w:r>
              <w:t>Суммарные допуски формы и расположения</w:t>
            </w:r>
            <w:r w:rsidRPr="005E5B7C">
              <w:rPr>
                <w:szCs w:val="28"/>
              </w:rPr>
              <w:t xml:space="preserve"> поверхностей</w:t>
            </w:r>
          </w:p>
        </w:tc>
      </w:tr>
      <w:tr w:rsidR="00907D97" w:rsidRPr="005E5B7C" w:rsidTr="005E5B7C">
        <w:tc>
          <w:tcPr>
            <w:tcW w:w="2008" w:type="dxa"/>
            <w:shd w:val="clear" w:color="auto" w:fill="auto"/>
          </w:tcPr>
          <w:p w:rsidR="00A52861" w:rsidRDefault="00A52861" w:rsidP="003A4257">
            <w:pPr>
              <w:spacing w:line="240" w:lineRule="auto"/>
              <w:ind w:firstLine="0"/>
              <w:jc w:val="center"/>
            </w:pPr>
            <w:r>
              <w:t>Допуск</w:t>
            </w:r>
          </w:p>
          <w:p w:rsidR="00907D97" w:rsidRDefault="00907D97" w:rsidP="003A4257">
            <w:pPr>
              <w:spacing w:line="240" w:lineRule="auto"/>
              <w:ind w:firstLine="0"/>
              <w:jc w:val="center"/>
            </w:pPr>
            <w:r>
              <w:t>радиального биения</w:t>
            </w:r>
          </w:p>
        </w:tc>
        <w:tc>
          <w:tcPr>
            <w:tcW w:w="6660" w:type="dxa"/>
            <w:shd w:val="clear" w:color="auto" w:fill="auto"/>
          </w:tcPr>
          <w:p w:rsidR="00907D97" w:rsidRPr="005E5B7C" w:rsidRDefault="00907D97" w:rsidP="003A4257">
            <w:pPr>
              <w:spacing w:line="240" w:lineRule="auto"/>
              <w:ind w:firstLine="0"/>
              <w:rPr>
                <w:b/>
              </w:rPr>
            </w:pPr>
            <w:r w:rsidRPr="00DB0612">
              <w:t>Разность наибольшего и наименьшего расстояний от точек реально</w:t>
            </w:r>
            <w:r>
              <w:t xml:space="preserve">го профиля поверхности вращения </w:t>
            </w:r>
            <w:r w:rsidRPr="00DB0612">
              <w:t>до базовой оси</w:t>
            </w:r>
            <w:r>
              <w:t xml:space="preserve"> в сечении плоскостью, перпендикулярной</w:t>
            </w:r>
            <w:r w:rsidRPr="00DB0612">
              <w:t xml:space="preserve"> базовой оси</w:t>
            </w:r>
          </w:p>
        </w:tc>
        <w:tc>
          <w:tcPr>
            <w:tcW w:w="1182" w:type="dxa"/>
            <w:vMerge w:val="restart"/>
            <w:shd w:val="clear" w:color="auto" w:fill="auto"/>
            <w:vAlign w:val="center"/>
          </w:tcPr>
          <w:p w:rsidR="00907D97" w:rsidRPr="005E5B7C" w:rsidRDefault="00907D97" w:rsidP="003A4257">
            <w:pPr>
              <w:spacing w:line="240" w:lineRule="auto"/>
              <w:ind w:firstLine="0"/>
              <w:jc w:val="center"/>
              <w:rPr>
                <w:szCs w:val="28"/>
              </w:rPr>
            </w:pPr>
            <w:r w:rsidRPr="005E5B7C">
              <w:rPr>
                <w:szCs w:val="28"/>
              </w:rPr>
              <w:object w:dxaOrig="18568" w:dyaOrig="605">
                <v:shape id="_x0000_i1053" type="#_x0000_t75" style="width:31.8pt;height:25.25pt" o:ole="">
                  <v:imagedata r:id="rId39" o:title="" cropbottom="7588f" cropleft="39009f" cropright="24198f"/>
                </v:shape>
                <o:OLEObject Type="Embed" ProgID="KOMPAS.FRW" ShapeID="_x0000_i1053" DrawAspect="Content" ObjectID="_1672403271" r:id="rId52"/>
              </w:object>
            </w:r>
          </w:p>
        </w:tc>
      </w:tr>
      <w:tr w:rsidR="00907D97" w:rsidRPr="005E5B7C" w:rsidTr="005E5B7C">
        <w:tc>
          <w:tcPr>
            <w:tcW w:w="2008" w:type="dxa"/>
            <w:shd w:val="clear" w:color="auto" w:fill="auto"/>
          </w:tcPr>
          <w:p w:rsidR="00A52861" w:rsidRDefault="00A52861" w:rsidP="003A4257">
            <w:pPr>
              <w:spacing w:line="240" w:lineRule="auto"/>
              <w:ind w:firstLine="0"/>
              <w:jc w:val="center"/>
            </w:pPr>
            <w:r>
              <w:t>Допуск</w:t>
            </w:r>
          </w:p>
          <w:p w:rsidR="00A52861" w:rsidRDefault="00907D97" w:rsidP="003A4257">
            <w:pPr>
              <w:spacing w:line="240" w:lineRule="auto"/>
              <w:ind w:firstLine="0"/>
              <w:jc w:val="center"/>
            </w:pPr>
            <w:r>
              <w:t>торцевого</w:t>
            </w:r>
          </w:p>
          <w:p w:rsidR="00907D97" w:rsidRDefault="00907D97" w:rsidP="003A4257">
            <w:pPr>
              <w:spacing w:line="240" w:lineRule="auto"/>
              <w:ind w:firstLine="0"/>
              <w:jc w:val="center"/>
            </w:pPr>
            <w:r>
              <w:t>биения</w:t>
            </w:r>
          </w:p>
        </w:tc>
        <w:tc>
          <w:tcPr>
            <w:tcW w:w="6660" w:type="dxa"/>
            <w:shd w:val="clear" w:color="auto" w:fill="auto"/>
          </w:tcPr>
          <w:p w:rsidR="00907D97" w:rsidRPr="00DB0612" w:rsidRDefault="00907D97" w:rsidP="003A4257">
            <w:pPr>
              <w:spacing w:line="240" w:lineRule="auto"/>
              <w:ind w:firstLine="0"/>
            </w:pPr>
            <w:r w:rsidRPr="00DB0612">
              <w:t>Разность наибольшего и наименьшего расстояний от точек реально</w:t>
            </w:r>
            <w:r>
              <w:t>го профиля торцевой</w:t>
            </w:r>
            <w:r w:rsidRPr="00DB0612">
              <w:t xml:space="preserve"> поверхности до </w:t>
            </w:r>
            <w:r>
              <w:t xml:space="preserve">плоскости, перпендикулярной </w:t>
            </w:r>
            <w:r w:rsidRPr="00DB0612">
              <w:t>базовой оси</w:t>
            </w:r>
            <w:r>
              <w:t xml:space="preserve"> в сечении торцевой поверхности цилиндром заданного диаметра, соосным с базовой осью</w:t>
            </w:r>
          </w:p>
        </w:tc>
        <w:tc>
          <w:tcPr>
            <w:tcW w:w="1182" w:type="dxa"/>
            <w:vMerge/>
            <w:shd w:val="clear" w:color="auto" w:fill="auto"/>
            <w:vAlign w:val="center"/>
          </w:tcPr>
          <w:p w:rsidR="00907D97" w:rsidRDefault="00907D97" w:rsidP="003A4257">
            <w:pPr>
              <w:spacing w:line="240" w:lineRule="auto"/>
              <w:ind w:firstLine="0"/>
              <w:jc w:val="center"/>
            </w:pPr>
          </w:p>
        </w:tc>
      </w:tr>
      <w:tr w:rsidR="00907D97" w:rsidRPr="005E5B7C" w:rsidTr="005E5B7C">
        <w:tc>
          <w:tcPr>
            <w:tcW w:w="2008" w:type="dxa"/>
            <w:shd w:val="clear" w:color="auto" w:fill="auto"/>
          </w:tcPr>
          <w:p w:rsidR="00907D97" w:rsidRDefault="00907D97" w:rsidP="003A4257">
            <w:pPr>
              <w:spacing w:line="240" w:lineRule="auto"/>
              <w:ind w:firstLine="0"/>
              <w:jc w:val="center"/>
            </w:pPr>
            <w:r>
              <w:t>Допуск полного радиального</w:t>
            </w:r>
            <w:r w:rsidR="00A52861">
              <w:t xml:space="preserve"> </w:t>
            </w:r>
            <w:r>
              <w:t>биения</w:t>
            </w:r>
          </w:p>
        </w:tc>
        <w:tc>
          <w:tcPr>
            <w:tcW w:w="6660" w:type="dxa"/>
            <w:shd w:val="clear" w:color="auto" w:fill="auto"/>
          </w:tcPr>
          <w:p w:rsidR="00907D97" w:rsidRPr="00DB0612" w:rsidRDefault="00907D97" w:rsidP="003A4257">
            <w:pPr>
              <w:spacing w:line="240" w:lineRule="auto"/>
              <w:ind w:firstLine="0"/>
            </w:pPr>
            <w:r w:rsidRPr="00DB0612">
              <w:t>Разность наибольшего и наименьшего расстояний от точек реальной поверхности до базовой оси</w:t>
            </w:r>
          </w:p>
        </w:tc>
        <w:tc>
          <w:tcPr>
            <w:tcW w:w="1182" w:type="dxa"/>
            <w:vMerge w:val="restart"/>
            <w:shd w:val="clear" w:color="auto" w:fill="auto"/>
            <w:vAlign w:val="center"/>
          </w:tcPr>
          <w:p w:rsidR="00907D97" w:rsidRPr="005E5B7C" w:rsidRDefault="000617E9" w:rsidP="003A4257">
            <w:pPr>
              <w:spacing w:line="240" w:lineRule="auto"/>
              <w:ind w:firstLine="0"/>
              <w:jc w:val="center"/>
              <w:rPr>
                <w:szCs w:val="28"/>
              </w:rPr>
            </w:pPr>
            <w:r w:rsidRPr="005E5B7C">
              <w:rPr>
                <w:szCs w:val="28"/>
              </w:rPr>
              <w:object w:dxaOrig="18568" w:dyaOrig="605">
                <v:shape id="_x0000_i1054" type="#_x0000_t75" style="width:56.1pt;height:29.9pt" o:ole="">
                  <v:imagedata r:id="rId39" o:title="" cropbottom="1228f" cropleft="42221f" cropright="19129f"/>
                </v:shape>
                <o:OLEObject Type="Embed" ProgID="KOMPAS.FRW" ShapeID="_x0000_i1054" DrawAspect="Content" ObjectID="_1672403272" r:id="rId53"/>
              </w:object>
            </w:r>
          </w:p>
        </w:tc>
      </w:tr>
      <w:tr w:rsidR="00907D97" w:rsidRPr="005E5B7C" w:rsidTr="005E5B7C">
        <w:tc>
          <w:tcPr>
            <w:tcW w:w="2008" w:type="dxa"/>
            <w:shd w:val="clear" w:color="auto" w:fill="auto"/>
          </w:tcPr>
          <w:p w:rsidR="00A52861" w:rsidRDefault="00907D97" w:rsidP="003A4257">
            <w:pPr>
              <w:spacing w:line="240" w:lineRule="auto"/>
              <w:ind w:firstLine="0"/>
              <w:jc w:val="center"/>
            </w:pPr>
            <w:r>
              <w:t>Допуск полного торцевого</w:t>
            </w:r>
          </w:p>
          <w:p w:rsidR="00907D97" w:rsidRDefault="00907D97" w:rsidP="003A4257">
            <w:pPr>
              <w:spacing w:line="240" w:lineRule="auto"/>
              <w:ind w:firstLine="0"/>
              <w:jc w:val="center"/>
            </w:pPr>
            <w:r>
              <w:t>биения</w:t>
            </w:r>
          </w:p>
        </w:tc>
        <w:tc>
          <w:tcPr>
            <w:tcW w:w="6660" w:type="dxa"/>
            <w:shd w:val="clear" w:color="auto" w:fill="auto"/>
          </w:tcPr>
          <w:p w:rsidR="00907D97" w:rsidRPr="00DB0612" w:rsidRDefault="00907D97" w:rsidP="003A4257">
            <w:pPr>
              <w:spacing w:line="240" w:lineRule="auto"/>
              <w:ind w:firstLine="0"/>
            </w:pPr>
            <w:r w:rsidRPr="00DB0612">
              <w:t>Разность наибольшего и наименьшего расстояний от точек реально</w:t>
            </w:r>
            <w:r>
              <w:t>го профиля торцевой</w:t>
            </w:r>
            <w:r w:rsidRPr="00DB0612">
              <w:t xml:space="preserve"> поверхности до </w:t>
            </w:r>
            <w:r>
              <w:t xml:space="preserve">плоскости, перпендикулярной </w:t>
            </w:r>
            <w:r w:rsidRPr="00DB0612">
              <w:t>базовой оси</w:t>
            </w:r>
          </w:p>
        </w:tc>
        <w:tc>
          <w:tcPr>
            <w:tcW w:w="1182" w:type="dxa"/>
            <w:vMerge/>
            <w:shd w:val="clear" w:color="auto" w:fill="auto"/>
            <w:vAlign w:val="center"/>
          </w:tcPr>
          <w:p w:rsidR="00907D97" w:rsidRDefault="00907D97" w:rsidP="003A4257">
            <w:pPr>
              <w:spacing w:line="240" w:lineRule="auto"/>
              <w:ind w:firstLine="0"/>
              <w:jc w:val="center"/>
            </w:pPr>
          </w:p>
        </w:tc>
      </w:tr>
      <w:tr w:rsidR="00907D97" w:rsidRPr="005E5B7C" w:rsidTr="005E5B7C">
        <w:tc>
          <w:tcPr>
            <w:tcW w:w="2008" w:type="dxa"/>
            <w:shd w:val="clear" w:color="auto" w:fill="auto"/>
          </w:tcPr>
          <w:p w:rsidR="00A52861" w:rsidRDefault="00907D97" w:rsidP="003A4257">
            <w:pPr>
              <w:spacing w:line="240" w:lineRule="auto"/>
              <w:ind w:firstLine="0"/>
              <w:jc w:val="center"/>
            </w:pPr>
            <w:r>
              <w:t>Допуск формы за</w:t>
            </w:r>
            <w:r w:rsidR="00A52861">
              <w:t>данного</w:t>
            </w:r>
          </w:p>
          <w:p w:rsidR="00907D97" w:rsidRDefault="00907D97" w:rsidP="003A4257">
            <w:pPr>
              <w:spacing w:line="240" w:lineRule="auto"/>
              <w:ind w:firstLine="0"/>
              <w:jc w:val="center"/>
            </w:pPr>
            <w:r>
              <w:t>профиля</w:t>
            </w:r>
          </w:p>
        </w:tc>
        <w:tc>
          <w:tcPr>
            <w:tcW w:w="6660" w:type="dxa"/>
            <w:shd w:val="clear" w:color="auto" w:fill="auto"/>
          </w:tcPr>
          <w:p w:rsidR="00907D97" w:rsidRPr="005E5B7C" w:rsidRDefault="00907D97" w:rsidP="003A4257">
            <w:pPr>
              <w:spacing w:line="240" w:lineRule="auto"/>
              <w:ind w:firstLine="0"/>
              <w:rPr>
                <w:b/>
              </w:rPr>
            </w:pPr>
            <w:r w:rsidRPr="005E5B7C">
              <w:rPr>
                <w:color w:val="000000"/>
                <w:szCs w:val="28"/>
              </w:rPr>
              <w:t>Наибольшее отклонение точек реального профиля от номинального профиля, определяемое по нормали к номинальному профилю</w:t>
            </w:r>
          </w:p>
        </w:tc>
        <w:tc>
          <w:tcPr>
            <w:tcW w:w="1182" w:type="dxa"/>
            <w:shd w:val="clear" w:color="auto" w:fill="auto"/>
            <w:vAlign w:val="center"/>
          </w:tcPr>
          <w:p w:rsidR="00907D97" w:rsidRDefault="00907D97" w:rsidP="003A4257">
            <w:pPr>
              <w:spacing w:line="240" w:lineRule="auto"/>
              <w:ind w:firstLine="0"/>
              <w:jc w:val="center"/>
            </w:pPr>
            <w:r w:rsidRPr="005E5B7C">
              <w:rPr>
                <w:szCs w:val="28"/>
              </w:rPr>
              <w:object w:dxaOrig="18568" w:dyaOrig="605">
                <v:shape id="_x0000_i1055" type="#_x0000_t75" style="width:39.25pt;height:25.25pt" o:ole="">
                  <v:imagedata r:id="rId39" o:title="" cropbottom="7588f" cropleft="47038f" cropright="15590f"/>
                </v:shape>
                <o:OLEObject Type="Embed" ProgID="KOMPAS.FRW" ShapeID="_x0000_i1055" DrawAspect="Content" ObjectID="_1672403273" r:id="rId54"/>
              </w:object>
            </w:r>
          </w:p>
        </w:tc>
      </w:tr>
      <w:tr w:rsidR="00907D97" w:rsidRPr="005E5B7C" w:rsidTr="005E5B7C">
        <w:tc>
          <w:tcPr>
            <w:tcW w:w="2008" w:type="dxa"/>
            <w:shd w:val="clear" w:color="auto" w:fill="auto"/>
          </w:tcPr>
          <w:p w:rsidR="00A52861" w:rsidRDefault="00907D97" w:rsidP="003A4257">
            <w:pPr>
              <w:spacing w:line="240" w:lineRule="auto"/>
              <w:ind w:firstLine="0"/>
              <w:jc w:val="center"/>
            </w:pPr>
            <w:r>
              <w:t>Допуск формы за</w:t>
            </w:r>
            <w:r w:rsidR="00A52861">
              <w:t>данной</w:t>
            </w:r>
          </w:p>
          <w:p w:rsidR="00907D97" w:rsidRDefault="00907D97" w:rsidP="003A4257">
            <w:pPr>
              <w:spacing w:line="240" w:lineRule="auto"/>
              <w:ind w:firstLine="0"/>
              <w:jc w:val="center"/>
            </w:pPr>
            <w:r>
              <w:t>поверхности</w:t>
            </w:r>
          </w:p>
        </w:tc>
        <w:tc>
          <w:tcPr>
            <w:tcW w:w="6660" w:type="dxa"/>
            <w:shd w:val="clear" w:color="auto" w:fill="auto"/>
          </w:tcPr>
          <w:p w:rsidR="00907D97" w:rsidRPr="005E5B7C" w:rsidRDefault="00907D97" w:rsidP="003A4257">
            <w:pPr>
              <w:spacing w:line="240" w:lineRule="auto"/>
              <w:ind w:firstLine="0"/>
              <w:rPr>
                <w:b/>
              </w:rPr>
            </w:pPr>
            <w:r w:rsidRPr="005E5B7C">
              <w:rPr>
                <w:color w:val="000000"/>
                <w:szCs w:val="28"/>
              </w:rPr>
              <w:t>Наибольшее отклонение точек реальной поверхности от номинальной поверхности, определяемое по нормали к номинальной поверхности</w:t>
            </w:r>
          </w:p>
        </w:tc>
        <w:tc>
          <w:tcPr>
            <w:tcW w:w="1182" w:type="dxa"/>
            <w:shd w:val="clear" w:color="auto" w:fill="auto"/>
            <w:vAlign w:val="center"/>
          </w:tcPr>
          <w:p w:rsidR="00907D97" w:rsidRDefault="00907D97" w:rsidP="003A4257">
            <w:pPr>
              <w:spacing w:line="240" w:lineRule="auto"/>
              <w:ind w:firstLine="0"/>
              <w:jc w:val="center"/>
            </w:pPr>
            <w:r w:rsidRPr="005E5B7C">
              <w:rPr>
                <w:szCs w:val="28"/>
              </w:rPr>
              <w:object w:dxaOrig="18568" w:dyaOrig="605">
                <v:shape id="_x0000_i1056" type="#_x0000_t75" style="width:37.4pt;height:25.25pt" o:ole="">
                  <v:imagedata r:id="rId39" o:title="" cropbottom="7588f" cropleft="50775f" cropright="11995f"/>
                </v:shape>
                <o:OLEObject Type="Embed" ProgID="KOMPAS.FRW" ShapeID="_x0000_i1056" DrawAspect="Content" ObjectID="_1672403274" r:id="rId55"/>
              </w:object>
            </w:r>
          </w:p>
        </w:tc>
      </w:tr>
      <w:tr w:rsidR="00A52861" w:rsidRPr="005E5B7C" w:rsidTr="005E5B7C">
        <w:tc>
          <w:tcPr>
            <w:tcW w:w="9850" w:type="dxa"/>
            <w:gridSpan w:val="3"/>
            <w:shd w:val="clear" w:color="auto" w:fill="auto"/>
          </w:tcPr>
          <w:p w:rsidR="00A52861" w:rsidRPr="005E5B7C" w:rsidRDefault="00A52861" w:rsidP="003A4257">
            <w:pPr>
              <w:spacing w:line="240" w:lineRule="auto"/>
              <w:ind w:firstLine="0"/>
              <w:jc w:val="center"/>
              <w:rPr>
                <w:szCs w:val="28"/>
              </w:rPr>
            </w:pPr>
            <w:r>
              <w:t>Виды допусков</w:t>
            </w:r>
          </w:p>
        </w:tc>
      </w:tr>
      <w:tr w:rsidR="00B725F6" w:rsidRPr="005E5B7C" w:rsidTr="005E5B7C">
        <w:tc>
          <w:tcPr>
            <w:tcW w:w="2008" w:type="dxa"/>
            <w:shd w:val="clear" w:color="auto" w:fill="auto"/>
          </w:tcPr>
          <w:p w:rsidR="00B725F6" w:rsidRDefault="00B725F6" w:rsidP="003A4257">
            <w:pPr>
              <w:spacing w:line="240" w:lineRule="auto"/>
              <w:ind w:firstLine="0"/>
              <w:jc w:val="center"/>
            </w:pPr>
            <w:r>
              <w:lastRenderedPageBreak/>
              <w:t>Независимый допуск</w:t>
            </w:r>
          </w:p>
        </w:tc>
        <w:tc>
          <w:tcPr>
            <w:tcW w:w="6660" w:type="dxa"/>
            <w:shd w:val="clear" w:color="auto" w:fill="auto"/>
          </w:tcPr>
          <w:p w:rsidR="00B725F6" w:rsidRPr="005E5B7C" w:rsidRDefault="00212AC5" w:rsidP="003A4257">
            <w:pPr>
              <w:spacing w:line="240" w:lineRule="auto"/>
              <w:ind w:firstLine="0"/>
              <w:rPr>
                <w:b/>
                <w:spacing w:val="-4"/>
                <w:szCs w:val="28"/>
              </w:rPr>
            </w:pPr>
            <w:r w:rsidRPr="005E5B7C">
              <w:rPr>
                <w:spacing w:val="-4"/>
                <w:szCs w:val="28"/>
              </w:rPr>
              <w:t>Допуск, значение которого не связано с действительными размерами рассматриваемого или базового элемента</w:t>
            </w:r>
          </w:p>
        </w:tc>
        <w:tc>
          <w:tcPr>
            <w:tcW w:w="1182" w:type="dxa"/>
            <w:shd w:val="clear" w:color="auto" w:fill="auto"/>
            <w:vAlign w:val="center"/>
          </w:tcPr>
          <w:p w:rsidR="00B725F6" w:rsidRPr="005E5B7C" w:rsidRDefault="00265771" w:rsidP="003A4257">
            <w:pPr>
              <w:spacing w:line="240" w:lineRule="auto"/>
              <w:ind w:firstLine="0"/>
              <w:jc w:val="center"/>
              <w:rPr>
                <w:szCs w:val="28"/>
              </w:rPr>
            </w:pPr>
            <w:r w:rsidRPr="005E5B7C">
              <w:rPr>
                <w:szCs w:val="28"/>
              </w:rPr>
              <w:object w:dxaOrig="18568" w:dyaOrig="605">
                <v:shape id="_x0000_i1057" type="#_x0000_t75" style="width:29pt;height:27.1pt" o:ole="">
                  <v:imagedata r:id="rId39" o:title="" cropbottom="4914f" cropleft="54847f" cropright="8544f"/>
                </v:shape>
                <o:OLEObject Type="Embed" ProgID="KOMPAS.FRW" ShapeID="_x0000_i1057" DrawAspect="Content" ObjectID="_1672403275" r:id="rId56"/>
              </w:object>
            </w:r>
          </w:p>
        </w:tc>
      </w:tr>
      <w:tr w:rsidR="00B725F6" w:rsidRPr="005E5B7C" w:rsidTr="005E5B7C">
        <w:tc>
          <w:tcPr>
            <w:tcW w:w="2008" w:type="dxa"/>
            <w:shd w:val="clear" w:color="auto" w:fill="auto"/>
          </w:tcPr>
          <w:p w:rsidR="00A52861" w:rsidRDefault="00B725F6" w:rsidP="003A4257">
            <w:pPr>
              <w:spacing w:line="240" w:lineRule="auto"/>
              <w:ind w:firstLine="0"/>
              <w:jc w:val="center"/>
            </w:pPr>
            <w:r>
              <w:t>З</w:t>
            </w:r>
            <w:r w:rsidR="00A52861">
              <w:t>ависимый</w:t>
            </w:r>
          </w:p>
          <w:p w:rsidR="00B725F6" w:rsidRDefault="00B725F6" w:rsidP="003A4257">
            <w:pPr>
              <w:spacing w:line="240" w:lineRule="auto"/>
              <w:ind w:firstLine="0"/>
              <w:jc w:val="center"/>
            </w:pPr>
            <w:r>
              <w:t>допуск</w:t>
            </w:r>
          </w:p>
        </w:tc>
        <w:tc>
          <w:tcPr>
            <w:tcW w:w="6660" w:type="dxa"/>
            <w:shd w:val="clear" w:color="auto" w:fill="auto"/>
          </w:tcPr>
          <w:p w:rsidR="00B725F6" w:rsidRPr="005E5B7C" w:rsidRDefault="00212AC5" w:rsidP="003A4257">
            <w:pPr>
              <w:spacing w:line="240" w:lineRule="auto"/>
              <w:ind w:firstLine="0"/>
              <w:rPr>
                <w:b/>
              </w:rPr>
            </w:pPr>
            <w:r w:rsidRPr="005E5B7C">
              <w:rPr>
                <w:spacing w:val="-2"/>
                <w:szCs w:val="28"/>
              </w:rPr>
              <w:t>Допуск, значение которого связано с действительными</w:t>
            </w:r>
            <w:r>
              <w:t xml:space="preserve"> размерами рассматриваемого или базового элемента</w:t>
            </w:r>
          </w:p>
        </w:tc>
        <w:tc>
          <w:tcPr>
            <w:tcW w:w="1182" w:type="dxa"/>
            <w:shd w:val="clear" w:color="auto" w:fill="auto"/>
            <w:vAlign w:val="center"/>
          </w:tcPr>
          <w:p w:rsidR="00B725F6" w:rsidRPr="005E5B7C" w:rsidRDefault="00265771" w:rsidP="003A4257">
            <w:pPr>
              <w:spacing w:line="240" w:lineRule="auto"/>
              <w:ind w:firstLine="0"/>
              <w:jc w:val="center"/>
              <w:rPr>
                <w:szCs w:val="28"/>
              </w:rPr>
            </w:pPr>
            <w:r w:rsidRPr="005E5B7C">
              <w:rPr>
                <w:szCs w:val="28"/>
              </w:rPr>
              <w:object w:dxaOrig="18568" w:dyaOrig="605">
                <v:shape id="_x0000_i1058" type="#_x0000_t75" style="width:29pt;height:27.1pt" o:ole="">
                  <v:imagedata r:id="rId39" o:title="" cropbottom="4914f" cropleft="58409f" cropright="5002f"/>
                </v:shape>
                <o:OLEObject Type="Embed" ProgID="KOMPAS.FRW" ShapeID="_x0000_i1058" DrawAspect="Content" ObjectID="_1672403276" r:id="rId57"/>
              </w:object>
            </w:r>
          </w:p>
        </w:tc>
      </w:tr>
      <w:tr w:rsidR="00B725F6" w:rsidRPr="005E5B7C" w:rsidTr="005E5B7C">
        <w:tc>
          <w:tcPr>
            <w:tcW w:w="2008" w:type="dxa"/>
            <w:shd w:val="clear" w:color="auto" w:fill="auto"/>
          </w:tcPr>
          <w:p w:rsidR="00B725F6" w:rsidRDefault="00B725F6" w:rsidP="003A4257">
            <w:pPr>
              <w:spacing w:line="240" w:lineRule="auto"/>
              <w:ind w:firstLine="0"/>
              <w:jc w:val="center"/>
            </w:pPr>
            <w:r>
              <w:t>Выступающее поле допуска</w:t>
            </w:r>
          </w:p>
        </w:tc>
        <w:tc>
          <w:tcPr>
            <w:tcW w:w="6660" w:type="dxa"/>
            <w:shd w:val="clear" w:color="auto" w:fill="auto"/>
          </w:tcPr>
          <w:p w:rsidR="00B725F6" w:rsidRPr="005E5B7C" w:rsidRDefault="00F04251" w:rsidP="003A4257">
            <w:pPr>
              <w:spacing w:line="240" w:lineRule="auto"/>
              <w:ind w:firstLine="0"/>
              <w:rPr>
                <w:b/>
              </w:rPr>
            </w:pPr>
            <w:r w:rsidRPr="005E5B7C">
              <w:rPr>
                <w:spacing w:val="-2"/>
                <w:szCs w:val="28"/>
              </w:rPr>
              <w:t>Допуск, нормируемый участок которого выступает за пределы реальной поверхности</w:t>
            </w:r>
          </w:p>
        </w:tc>
        <w:tc>
          <w:tcPr>
            <w:tcW w:w="1182" w:type="dxa"/>
            <w:shd w:val="clear" w:color="auto" w:fill="auto"/>
            <w:vAlign w:val="center"/>
          </w:tcPr>
          <w:p w:rsidR="00B725F6" w:rsidRPr="005E5B7C" w:rsidRDefault="000617E9" w:rsidP="003A4257">
            <w:pPr>
              <w:spacing w:line="240" w:lineRule="auto"/>
              <w:ind w:firstLine="0"/>
              <w:jc w:val="center"/>
              <w:rPr>
                <w:szCs w:val="28"/>
              </w:rPr>
            </w:pPr>
            <w:r w:rsidRPr="005E5B7C">
              <w:rPr>
                <w:szCs w:val="28"/>
              </w:rPr>
              <w:object w:dxaOrig="18568" w:dyaOrig="605">
                <v:shape id="_x0000_i1059" type="#_x0000_t75" style="width:29.9pt;height:25.25pt" o:ole="">
                  <v:imagedata r:id="rId39" o:title="" cropbottom="6142f" cropleft="61790f" cropright="1495f"/>
                </v:shape>
                <o:OLEObject Type="Embed" ProgID="KOMPAS.FRW" ShapeID="_x0000_i1059" DrawAspect="Content" ObjectID="_1672403277" r:id="rId58"/>
              </w:object>
            </w:r>
          </w:p>
        </w:tc>
      </w:tr>
    </w:tbl>
    <w:p w:rsidR="00BA7D63" w:rsidRDefault="00BA7D63" w:rsidP="001D6360">
      <w:pPr>
        <w:pStyle w:val="afe"/>
        <w:spacing w:before="0" w:beforeAutospacing="0" w:after="0" w:afterAutospacing="0"/>
        <w:rPr>
          <w:sz w:val="28"/>
          <w:szCs w:val="28"/>
        </w:rPr>
      </w:pPr>
    </w:p>
    <w:p w:rsidR="002C2CD1" w:rsidRPr="001D6360" w:rsidRDefault="002C2CD1" w:rsidP="001D6360">
      <w:pPr>
        <w:pStyle w:val="afe"/>
        <w:spacing w:before="0" w:beforeAutospacing="0" w:after="0" w:afterAutospacing="0"/>
        <w:rPr>
          <w:sz w:val="28"/>
          <w:szCs w:val="28"/>
        </w:rPr>
      </w:pPr>
      <w:r w:rsidRPr="001D6360">
        <w:rPr>
          <w:sz w:val="28"/>
          <w:szCs w:val="28"/>
        </w:rPr>
        <w:t>Рамки следует выполнять сплошными тонкими линиями. Высота цифр, букв и знаков, вписываемых в рамки, должна быть равна размеру шрифта размерных чисел.</w:t>
      </w:r>
      <w:r w:rsidR="000170A3">
        <w:rPr>
          <w:sz w:val="28"/>
          <w:szCs w:val="28"/>
        </w:rPr>
        <w:t xml:space="preserve"> </w:t>
      </w:r>
      <w:r w:rsidRPr="001D6360">
        <w:rPr>
          <w:sz w:val="28"/>
          <w:szCs w:val="28"/>
        </w:rPr>
        <w:t>Рамку соединяют с элементом, к которому относится допуск, сплошной тонкой линией, за</w:t>
      </w:r>
      <w:r w:rsidR="000170A3">
        <w:rPr>
          <w:sz w:val="28"/>
          <w:szCs w:val="28"/>
        </w:rPr>
        <w:t>канчивающейся стрелкой.</w:t>
      </w:r>
    </w:p>
    <w:p w:rsidR="002C2CD1" w:rsidRPr="001D6360" w:rsidRDefault="002C2CD1" w:rsidP="001D6360">
      <w:pPr>
        <w:pStyle w:val="afe"/>
        <w:spacing w:before="0" w:beforeAutospacing="0" w:after="0" w:afterAutospacing="0"/>
        <w:rPr>
          <w:sz w:val="28"/>
          <w:szCs w:val="28"/>
        </w:rPr>
      </w:pPr>
      <w:r w:rsidRPr="001D6360">
        <w:rPr>
          <w:sz w:val="28"/>
          <w:szCs w:val="28"/>
        </w:rPr>
        <w:t xml:space="preserve">Соединительная линия может быть прямой или ломаной, но направление отрезка соединительной линии, заканчивающегося стрелкой, должно соответствовать направлению измерения отклонения. Соединительную линию отводят от рамки, как показано на </w:t>
      </w:r>
      <w:r w:rsidR="000170A3">
        <w:rPr>
          <w:sz w:val="28"/>
          <w:szCs w:val="28"/>
        </w:rPr>
        <w:t xml:space="preserve">рисунке </w:t>
      </w:r>
      <w:r w:rsidR="00BE607B">
        <w:rPr>
          <w:sz w:val="28"/>
          <w:szCs w:val="28"/>
        </w:rPr>
        <w:t>5</w:t>
      </w:r>
      <w:r w:rsidRPr="001D6360">
        <w:rPr>
          <w:sz w:val="28"/>
          <w:szCs w:val="28"/>
        </w:rPr>
        <w:t>.</w:t>
      </w:r>
    </w:p>
    <w:p w:rsidR="002C2CD1" w:rsidRPr="001D6360" w:rsidRDefault="002C2CD1" w:rsidP="001D6360">
      <w:pPr>
        <w:pStyle w:val="afe"/>
        <w:spacing w:before="0" w:beforeAutospacing="0" w:after="0" w:afterAutospacing="0"/>
        <w:rPr>
          <w:sz w:val="28"/>
          <w:szCs w:val="28"/>
        </w:rPr>
      </w:pPr>
      <w:r w:rsidRPr="001D6360">
        <w:rPr>
          <w:sz w:val="28"/>
          <w:szCs w:val="28"/>
        </w:rPr>
        <w:t>Если для одного элемента необходимо задать два разных вида допуска, то допускается рамки объединять.</w:t>
      </w:r>
    </w:p>
    <w:p w:rsidR="002C2CD1" w:rsidRPr="001D6360" w:rsidRDefault="002C2CD1" w:rsidP="001D6360">
      <w:pPr>
        <w:pStyle w:val="afe"/>
        <w:spacing w:before="0" w:beforeAutospacing="0" w:after="0" w:afterAutospacing="0"/>
        <w:rPr>
          <w:sz w:val="28"/>
          <w:szCs w:val="28"/>
        </w:rPr>
      </w:pPr>
      <w:r w:rsidRPr="001D6360">
        <w:rPr>
          <w:sz w:val="28"/>
          <w:szCs w:val="28"/>
        </w:rPr>
        <w:t>Если для поверхности требуется указать одновременно условное обозначение допуска формы или расположения и ее буквенное обозначение, используемое для нормирования другого допуска, то рамки с обоими условными обозначениями допускается располагат</w:t>
      </w:r>
      <w:r w:rsidR="00F041A3">
        <w:rPr>
          <w:sz w:val="28"/>
          <w:szCs w:val="28"/>
        </w:rPr>
        <w:t>ь рядом на соединительной линии</w:t>
      </w:r>
      <w:r w:rsidRPr="001D6360">
        <w:rPr>
          <w:sz w:val="28"/>
          <w:szCs w:val="28"/>
        </w:rPr>
        <w:t>.</w:t>
      </w:r>
    </w:p>
    <w:p w:rsidR="002C2CD1" w:rsidRPr="001D6360" w:rsidRDefault="002C2CD1" w:rsidP="001D6360">
      <w:pPr>
        <w:pStyle w:val="afe"/>
        <w:spacing w:before="0" w:beforeAutospacing="0" w:after="0" w:afterAutospacing="0"/>
        <w:rPr>
          <w:sz w:val="28"/>
          <w:szCs w:val="28"/>
        </w:rPr>
      </w:pPr>
      <w:r w:rsidRPr="001D6360">
        <w:rPr>
          <w:sz w:val="28"/>
          <w:szCs w:val="28"/>
        </w:rPr>
        <w:t>Повторяющиеся одинаковые или разные виды допусков, обозначаемые одним и тем же знаком, имеющие одинаковые числовые значения и относящиеся к одним и тем же базам, допускается указывать один раз в рамке, от которой отходит одна соединительная линия, разветвляемая затем ко всем нормируе</w:t>
      </w:r>
      <w:r w:rsidR="00F041A3">
        <w:rPr>
          <w:sz w:val="28"/>
          <w:szCs w:val="28"/>
        </w:rPr>
        <w:t>мым элементам</w:t>
      </w:r>
      <w:r w:rsidRPr="001D6360">
        <w:rPr>
          <w:sz w:val="28"/>
          <w:szCs w:val="28"/>
        </w:rPr>
        <w:t>.</w:t>
      </w:r>
    </w:p>
    <w:p w:rsidR="00EC5E8A" w:rsidRPr="001D6360" w:rsidRDefault="00EC5E8A" w:rsidP="001D6360">
      <w:pPr>
        <w:pStyle w:val="afe"/>
        <w:spacing w:before="0" w:beforeAutospacing="0" w:after="0" w:afterAutospacing="0"/>
        <w:rPr>
          <w:sz w:val="28"/>
          <w:szCs w:val="28"/>
        </w:rPr>
      </w:pPr>
      <w:r w:rsidRPr="001D6360">
        <w:rPr>
          <w:sz w:val="28"/>
          <w:szCs w:val="28"/>
        </w:rPr>
        <w:t>Базы обозначают зачерненным треугольником, который соединяют при помощи со</w:t>
      </w:r>
      <w:r w:rsidR="00F041A3">
        <w:rPr>
          <w:sz w:val="28"/>
          <w:szCs w:val="28"/>
        </w:rPr>
        <w:t xml:space="preserve">единительной линии с рамкой. </w:t>
      </w:r>
      <w:r w:rsidRPr="001D6360">
        <w:rPr>
          <w:sz w:val="28"/>
          <w:szCs w:val="28"/>
        </w:rPr>
        <w:t>Треугольник, обозначающий базу, должен быть равносторонним, высотой приблизительно равной размеру шрифта размерных чисел.</w:t>
      </w:r>
      <w:r w:rsidR="00542C49">
        <w:rPr>
          <w:sz w:val="28"/>
          <w:szCs w:val="28"/>
        </w:rPr>
        <w:t xml:space="preserve"> </w:t>
      </w:r>
      <w:r w:rsidRPr="001D6360">
        <w:rPr>
          <w:sz w:val="28"/>
          <w:szCs w:val="28"/>
        </w:rPr>
        <w:t>Если базой является поверхность или ее профиль, то основание треугольника располагают на контурной линии поверхности или на ее про</w:t>
      </w:r>
      <w:r w:rsidR="00542C49">
        <w:rPr>
          <w:sz w:val="28"/>
          <w:szCs w:val="28"/>
        </w:rPr>
        <w:t>должении</w:t>
      </w:r>
      <w:r w:rsidRPr="001D6360">
        <w:rPr>
          <w:sz w:val="28"/>
          <w:szCs w:val="28"/>
        </w:rPr>
        <w:t>.</w:t>
      </w:r>
      <w:r w:rsidR="00542C49">
        <w:rPr>
          <w:sz w:val="28"/>
          <w:szCs w:val="28"/>
        </w:rPr>
        <w:t xml:space="preserve"> </w:t>
      </w:r>
      <w:r w:rsidRPr="001D6360">
        <w:rPr>
          <w:sz w:val="28"/>
          <w:szCs w:val="28"/>
        </w:rPr>
        <w:t>Если базой является ось или плоскость симметрии, то треугольник распола</w:t>
      </w:r>
      <w:r w:rsidR="00542C49">
        <w:rPr>
          <w:sz w:val="28"/>
          <w:szCs w:val="28"/>
        </w:rPr>
        <w:t>гают на конце размерной линии</w:t>
      </w:r>
      <w:r w:rsidRPr="001D6360">
        <w:rPr>
          <w:sz w:val="28"/>
          <w:szCs w:val="28"/>
        </w:rPr>
        <w:t>.</w:t>
      </w:r>
    </w:p>
    <w:p w:rsidR="00EC5E8A" w:rsidRPr="001D6360" w:rsidRDefault="00EC5E8A" w:rsidP="001D6360">
      <w:pPr>
        <w:pStyle w:val="afe"/>
        <w:spacing w:before="0" w:beforeAutospacing="0" w:after="0" w:afterAutospacing="0"/>
        <w:rPr>
          <w:sz w:val="28"/>
          <w:szCs w:val="28"/>
        </w:rPr>
      </w:pPr>
      <w:r w:rsidRPr="001D6360">
        <w:rPr>
          <w:sz w:val="28"/>
          <w:szCs w:val="28"/>
        </w:rPr>
        <w:t>Если базой является общая ось или плоскость симметрии и из чертежа ясно, для каких поверхностей ось (плоскость симметрии) является общей, то треугольник располагают на оси.</w:t>
      </w:r>
    </w:p>
    <w:p w:rsidR="00EC5E8A" w:rsidRDefault="00EC5E8A" w:rsidP="001D6360">
      <w:pPr>
        <w:pStyle w:val="afe"/>
        <w:spacing w:before="0" w:beforeAutospacing="0" w:after="0" w:afterAutospacing="0"/>
        <w:rPr>
          <w:sz w:val="28"/>
          <w:szCs w:val="28"/>
        </w:rPr>
      </w:pPr>
      <w:r w:rsidRPr="001D6360">
        <w:rPr>
          <w:sz w:val="28"/>
          <w:szCs w:val="28"/>
        </w:rPr>
        <w:lastRenderedPageBreak/>
        <w:t>Если соединение рамки с базой или другой поверхностью, к которой относится отклонение расположения, затруднительно, то поверхность обозначают прописной буквой, вписываемой в третью часть рамки. Эту же букву вписывают в рамку, которую соединяют с обозначаемой поверхностью линией, заканчивающейся треугольником, если обозначают базу.</w:t>
      </w:r>
      <w:r w:rsidR="00791FB9">
        <w:rPr>
          <w:sz w:val="28"/>
          <w:szCs w:val="28"/>
        </w:rPr>
        <w:t xml:space="preserve"> </w:t>
      </w:r>
      <w:r w:rsidRPr="001D6360">
        <w:rPr>
          <w:sz w:val="28"/>
          <w:szCs w:val="28"/>
        </w:rPr>
        <w:t>Если необходимо задать допуск расположения относительно комплекта баз, то буквенные обозначения баз указывают в самостоятельных частях (третьей и далее) рамки.</w:t>
      </w:r>
    </w:p>
    <w:p w:rsidR="00791FB9" w:rsidRPr="00791FB9" w:rsidRDefault="00791FB9" w:rsidP="001D6360">
      <w:pPr>
        <w:pStyle w:val="afe"/>
        <w:spacing w:before="0" w:beforeAutospacing="0" w:after="0" w:afterAutospacing="0"/>
        <w:rPr>
          <w:sz w:val="20"/>
          <w:szCs w:val="20"/>
        </w:rPr>
      </w:pPr>
    </w:p>
    <w:p w:rsidR="00542C49" w:rsidRDefault="00AD07B5" w:rsidP="00791FB9">
      <w:pPr>
        <w:pStyle w:val="afe"/>
        <w:spacing w:before="0" w:beforeAutospacing="0" w:after="0" w:afterAutospacing="0"/>
        <w:jc w:val="center"/>
        <w:rPr>
          <w:sz w:val="28"/>
          <w:szCs w:val="28"/>
        </w:rPr>
      </w:pPr>
      <w:r w:rsidRPr="00542C49">
        <w:rPr>
          <w:sz w:val="28"/>
          <w:szCs w:val="28"/>
        </w:rPr>
        <w:object w:dxaOrig="16222" w:dyaOrig="8295">
          <v:shape id="_x0000_i1060" type="#_x0000_t75" style="width:393.65pt;height:198.25pt" o:ole="">
            <v:imagedata r:id="rId59" o:title="" cropbottom="672f"/>
          </v:shape>
          <o:OLEObject Type="Embed" ProgID="KOMPAS.FRW" ShapeID="_x0000_i1060" DrawAspect="Content" ObjectID="_1672403278" r:id="rId60"/>
        </w:object>
      </w:r>
    </w:p>
    <w:p w:rsidR="00542C49" w:rsidRDefault="00542C49" w:rsidP="00542C49">
      <w:pPr>
        <w:pStyle w:val="afe"/>
        <w:spacing w:before="0" w:beforeAutospacing="0" w:after="0" w:afterAutospacing="0"/>
        <w:jc w:val="center"/>
        <w:rPr>
          <w:sz w:val="28"/>
          <w:szCs w:val="28"/>
        </w:rPr>
      </w:pPr>
      <w:r w:rsidRPr="007B2F64">
        <w:rPr>
          <w:color w:val="000000"/>
          <w:sz w:val="28"/>
          <w:szCs w:val="28"/>
        </w:rPr>
        <w:t xml:space="preserve">Рисунок </w:t>
      </w:r>
      <w:r w:rsidR="00BE607B">
        <w:rPr>
          <w:color w:val="000000"/>
          <w:sz w:val="28"/>
          <w:szCs w:val="28"/>
        </w:rPr>
        <w:t>5</w:t>
      </w:r>
      <w:r w:rsidRPr="007B2F64">
        <w:rPr>
          <w:color w:val="000000"/>
          <w:sz w:val="28"/>
          <w:szCs w:val="28"/>
        </w:rPr>
        <w:t xml:space="preserve"> </w:t>
      </w:r>
      <w:r w:rsidRPr="007B2F64">
        <w:rPr>
          <w:color w:val="000000"/>
          <w:sz w:val="28"/>
          <w:szCs w:val="28"/>
        </w:rPr>
        <w:sym w:font="Symbol" w:char="F02D"/>
      </w:r>
      <w:r w:rsidRPr="007B2F64">
        <w:rPr>
          <w:color w:val="000000"/>
          <w:sz w:val="28"/>
          <w:szCs w:val="28"/>
        </w:rPr>
        <w:t xml:space="preserve"> </w:t>
      </w:r>
      <w:r w:rsidRPr="00E6572C">
        <w:rPr>
          <w:color w:val="000000"/>
          <w:sz w:val="28"/>
          <w:szCs w:val="28"/>
        </w:rPr>
        <w:t xml:space="preserve">Пример </w:t>
      </w:r>
      <w:r>
        <w:rPr>
          <w:color w:val="000000"/>
          <w:sz w:val="28"/>
          <w:szCs w:val="28"/>
        </w:rPr>
        <w:t xml:space="preserve">простановки на чертежах </w:t>
      </w:r>
      <w:r>
        <w:rPr>
          <w:sz w:val="28"/>
          <w:szCs w:val="28"/>
        </w:rPr>
        <w:t>допусков формы</w:t>
      </w:r>
    </w:p>
    <w:p w:rsidR="00542C49" w:rsidRPr="007B2F64" w:rsidRDefault="00542C49" w:rsidP="00542C49">
      <w:pPr>
        <w:pStyle w:val="afe"/>
        <w:spacing w:before="0" w:beforeAutospacing="0" w:after="0" w:afterAutospacing="0"/>
        <w:jc w:val="center"/>
        <w:rPr>
          <w:color w:val="000000"/>
          <w:sz w:val="28"/>
          <w:szCs w:val="28"/>
        </w:rPr>
      </w:pPr>
      <w:r w:rsidRPr="001D6360">
        <w:rPr>
          <w:sz w:val="28"/>
          <w:szCs w:val="28"/>
        </w:rPr>
        <w:t>и расположения поверхностей</w:t>
      </w:r>
    </w:p>
    <w:p w:rsidR="00DE0320" w:rsidRDefault="00DE0320" w:rsidP="00DE0320">
      <w:pPr>
        <w:shd w:val="clear" w:color="auto" w:fill="FFFFFF"/>
        <w:tabs>
          <w:tab w:val="left" w:pos="610"/>
        </w:tabs>
        <w:rPr>
          <w:bCs/>
          <w:color w:val="000000"/>
          <w:szCs w:val="28"/>
        </w:rPr>
      </w:pPr>
      <w:r w:rsidRPr="00F705A4">
        <w:rPr>
          <w:bCs/>
          <w:color w:val="000000"/>
          <w:szCs w:val="28"/>
        </w:rPr>
        <w:t>Шероховатость поверхностей обозначают на чертеже для всех выполняемых по данному</w:t>
      </w:r>
      <w:r>
        <w:rPr>
          <w:b/>
          <w:bCs/>
          <w:color w:val="000000"/>
          <w:szCs w:val="28"/>
        </w:rPr>
        <w:t xml:space="preserve"> </w:t>
      </w:r>
      <w:r w:rsidRPr="00F705A4">
        <w:rPr>
          <w:bCs/>
          <w:color w:val="000000"/>
          <w:szCs w:val="28"/>
        </w:rPr>
        <w:t>чертежу поверхностей изделия, кроме поверхностей, шероховатость которых не обусловлена требованиями конструкции.</w:t>
      </w:r>
      <w:r>
        <w:rPr>
          <w:bCs/>
          <w:color w:val="000000"/>
          <w:szCs w:val="28"/>
        </w:rPr>
        <w:t xml:space="preserve"> </w:t>
      </w:r>
      <w:r w:rsidRPr="00F705A4">
        <w:rPr>
          <w:bCs/>
          <w:color w:val="000000"/>
          <w:szCs w:val="28"/>
        </w:rPr>
        <w:t xml:space="preserve">Структура </w:t>
      </w:r>
      <w:r>
        <w:rPr>
          <w:bCs/>
          <w:color w:val="000000"/>
          <w:szCs w:val="28"/>
        </w:rPr>
        <w:t xml:space="preserve">и примеры </w:t>
      </w:r>
      <w:r w:rsidRPr="00F705A4">
        <w:rPr>
          <w:bCs/>
          <w:color w:val="000000"/>
          <w:szCs w:val="28"/>
        </w:rPr>
        <w:t xml:space="preserve">обозначения шероховатости поверхности приведена на </w:t>
      </w:r>
      <w:r>
        <w:rPr>
          <w:bCs/>
          <w:color w:val="000000"/>
          <w:szCs w:val="28"/>
        </w:rPr>
        <w:t xml:space="preserve">рисунке </w:t>
      </w:r>
      <w:r w:rsidR="00BE607B">
        <w:rPr>
          <w:bCs/>
          <w:color w:val="000000"/>
          <w:szCs w:val="28"/>
        </w:rPr>
        <w:t>6</w:t>
      </w:r>
      <w:r w:rsidRPr="00DE0320">
        <w:rPr>
          <w:bCs/>
          <w:color w:val="000000"/>
          <w:szCs w:val="28"/>
        </w:rPr>
        <w:t>.</w:t>
      </w:r>
    </w:p>
    <w:p w:rsidR="00211BE1" w:rsidRPr="00394845" w:rsidRDefault="00211BE1" w:rsidP="00211BE1">
      <w:pPr>
        <w:pStyle w:val="afe"/>
        <w:spacing w:before="0" w:beforeAutospacing="0" w:after="0" w:afterAutospacing="0"/>
        <w:jc w:val="center"/>
        <w:rPr>
          <w:color w:val="000000"/>
          <w:sz w:val="20"/>
          <w:szCs w:val="20"/>
        </w:rPr>
      </w:pPr>
    </w:p>
    <w:p w:rsidR="00211BE1" w:rsidRDefault="005633BE" w:rsidP="00B33AAB">
      <w:pPr>
        <w:pStyle w:val="afe"/>
        <w:spacing w:before="0" w:beforeAutospacing="0" w:after="0" w:afterAutospacing="0"/>
        <w:rPr>
          <w:color w:val="000000"/>
          <w:sz w:val="28"/>
          <w:szCs w:val="28"/>
        </w:rPr>
      </w:pPr>
      <w:r w:rsidRPr="005633BE">
        <w:rPr>
          <w:color w:val="000000"/>
          <w:sz w:val="28"/>
          <w:szCs w:val="28"/>
        </w:rPr>
        <w:object w:dxaOrig="12809" w:dyaOrig="2967">
          <v:shape id="_x0000_i1061" type="#_x0000_t75" style="width:481.55pt;height:116.9pt" o:ole="">
            <v:imagedata r:id="rId61" o:title="" cropright="2828f"/>
          </v:shape>
          <o:OLEObject Type="Embed" ProgID="KOMPAS.FRW" ShapeID="_x0000_i1061" DrawAspect="Content" ObjectID="_1672403279" r:id="rId62"/>
        </w:object>
      </w:r>
    </w:p>
    <w:p w:rsidR="00211BE1" w:rsidRPr="007B2F64" w:rsidRDefault="00211BE1" w:rsidP="00211BE1">
      <w:pPr>
        <w:pStyle w:val="afe"/>
        <w:spacing w:before="0" w:beforeAutospacing="0" w:after="0" w:afterAutospacing="0"/>
        <w:jc w:val="center"/>
        <w:rPr>
          <w:color w:val="000000"/>
          <w:sz w:val="28"/>
          <w:szCs w:val="28"/>
        </w:rPr>
      </w:pPr>
      <w:r w:rsidRPr="007B2F64">
        <w:rPr>
          <w:color w:val="000000"/>
          <w:sz w:val="28"/>
          <w:szCs w:val="28"/>
        </w:rPr>
        <w:t xml:space="preserve">Рисунок </w:t>
      </w:r>
      <w:r w:rsidR="00BE607B">
        <w:rPr>
          <w:color w:val="000000"/>
          <w:sz w:val="28"/>
          <w:szCs w:val="28"/>
        </w:rPr>
        <w:t>6</w:t>
      </w:r>
      <w:r w:rsidRPr="007B2F64">
        <w:rPr>
          <w:color w:val="000000"/>
          <w:sz w:val="28"/>
          <w:szCs w:val="28"/>
        </w:rPr>
        <w:t xml:space="preserve"> </w:t>
      </w:r>
      <w:r w:rsidRPr="007B2F64">
        <w:rPr>
          <w:color w:val="000000"/>
          <w:sz w:val="28"/>
          <w:szCs w:val="28"/>
        </w:rPr>
        <w:sym w:font="Symbol" w:char="F02D"/>
      </w:r>
      <w:r w:rsidRPr="007B2F64">
        <w:rPr>
          <w:color w:val="000000"/>
          <w:sz w:val="28"/>
          <w:szCs w:val="28"/>
        </w:rPr>
        <w:t xml:space="preserve"> </w:t>
      </w:r>
      <w:r w:rsidR="004412C4" w:rsidRPr="00F705A4">
        <w:rPr>
          <w:bCs/>
          <w:color w:val="000000"/>
          <w:sz w:val="28"/>
          <w:szCs w:val="28"/>
        </w:rPr>
        <w:t xml:space="preserve">Структура </w:t>
      </w:r>
      <w:r w:rsidR="004412C4" w:rsidRPr="004412C4">
        <w:rPr>
          <w:bCs/>
          <w:color w:val="000000"/>
          <w:sz w:val="28"/>
          <w:szCs w:val="28"/>
        </w:rPr>
        <w:t>и примеры обозначения шероховатости поверхности</w:t>
      </w:r>
    </w:p>
    <w:p w:rsidR="00211BE1" w:rsidRDefault="00211BE1" w:rsidP="000A604E">
      <w:pPr>
        <w:shd w:val="clear" w:color="auto" w:fill="FFFFFF"/>
        <w:tabs>
          <w:tab w:val="left" w:pos="610"/>
        </w:tabs>
        <w:rPr>
          <w:bCs/>
          <w:color w:val="000000"/>
          <w:szCs w:val="28"/>
        </w:rPr>
      </w:pPr>
    </w:p>
    <w:p w:rsidR="000A604E" w:rsidRPr="00394845" w:rsidRDefault="000A604E" w:rsidP="000A604E">
      <w:pPr>
        <w:shd w:val="clear" w:color="auto" w:fill="FFFFFF"/>
        <w:tabs>
          <w:tab w:val="left" w:pos="610"/>
        </w:tabs>
        <w:rPr>
          <w:bCs/>
          <w:color w:val="000000"/>
          <w:sz w:val="12"/>
          <w:szCs w:val="12"/>
        </w:rPr>
      </w:pPr>
    </w:p>
    <w:p w:rsidR="00DE0320" w:rsidRPr="00F705A4" w:rsidRDefault="00DE0320" w:rsidP="00DE0320">
      <w:pPr>
        <w:shd w:val="clear" w:color="auto" w:fill="FFFFFF"/>
        <w:rPr>
          <w:szCs w:val="28"/>
        </w:rPr>
      </w:pPr>
      <w:r w:rsidRPr="00F705A4">
        <w:rPr>
          <w:bCs/>
          <w:color w:val="000000"/>
          <w:szCs w:val="28"/>
        </w:rPr>
        <w:t>При применении знака без указания параметра и способа обработки его изображают без полки.</w:t>
      </w:r>
    </w:p>
    <w:p w:rsidR="00DE0320" w:rsidRPr="00DE0320" w:rsidRDefault="00DE0320" w:rsidP="00DE0320">
      <w:pPr>
        <w:shd w:val="clear" w:color="auto" w:fill="FFFFFF"/>
        <w:rPr>
          <w:szCs w:val="28"/>
        </w:rPr>
      </w:pPr>
      <w:r w:rsidRPr="00DE0320">
        <w:rPr>
          <w:bCs/>
          <w:color w:val="000000"/>
          <w:szCs w:val="28"/>
        </w:rPr>
        <w:lastRenderedPageBreak/>
        <w:t>В обозначении шероховатости поверхности применяют один из знаков:</w:t>
      </w:r>
    </w:p>
    <w:p w:rsidR="00DE0320" w:rsidRPr="00DE0320" w:rsidRDefault="00DE0320" w:rsidP="00DE0320">
      <w:pPr>
        <w:shd w:val="clear" w:color="auto" w:fill="FFFFFF"/>
        <w:rPr>
          <w:szCs w:val="28"/>
        </w:rPr>
      </w:pPr>
      <w:r w:rsidRPr="00DE0320">
        <w:rPr>
          <w:bCs/>
          <w:color w:val="000000"/>
          <w:szCs w:val="28"/>
        </w:rPr>
        <w:t>- для поверхности, способ обработки которой конструктором не устанавливается, применяют знак</w:t>
      </w:r>
      <w:r w:rsidR="00652930" w:rsidRPr="00C46F70">
        <w:rPr>
          <w:bCs/>
          <w:color w:val="000000"/>
          <w:szCs w:val="28"/>
        </w:rPr>
        <w:object w:dxaOrig="4652" w:dyaOrig="641">
          <v:shape id="_x0000_i1062" type="#_x0000_t75" style="width:37.4pt;height:16.85pt" o:ole="">
            <v:imagedata r:id="rId63" o:title="" croptop="-2320f" cropbottom="5800f" cropright="44963f"/>
            <o:lock v:ext="edit" aspectratio="f"/>
          </v:shape>
          <o:OLEObject Type="Embed" ProgID="KOMPAS.FRW" ShapeID="_x0000_i1062" DrawAspect="Content" ObjectID="_1672403280" r:id="rId64"/>
        </w:object>
      </w:r>
      <w:r w:rsidRPr="00DE0320">
        <w:rPr>
          <w:bCs/>
          <w:color w:val="000000"/>
          <w:szCs w:val="28"/>
        </w:rPr>
        <w:t>;</w:t>
      </w:r>
    </w:p>
    <w:p w:rsidR="00DE0320" w:rsidRPr="00DE0320" w:rsidRDefault="00DE0320" w:rsidP="00DE0320">
      <w:pPr>
        <w:shd w:val="clear" w:color="auto" w:fill="FFFFFF"/>
        <w:rPr>
          <w:szCs w:val="28"/>
        </w:rPr>
      </w:pPr>
      <w:r w:rsidRPr="00DE0320">
        <w:rPr>
          <w:bCs/>
          <w:color w:val="000000"/>
          <w:szCs w:val="28"/>
        </w:rPr>
        <w:t>- для поверхности, которая должна быть образована только удалением слоя материала, применяют знак</w:t>
      </w:r>
      <w:r w:rsidR="00652930" w:rsidRPr="00C46F70">
        <w:rPr>
          <w:bCs/>
          <w:color w:val="000000"/>
          <w:szCs w:val="28"/>
        </w:rPr>
        <w:object w:dxaOrig="4652" w:dyaOrig="641">
          <v:shape id="_x0000_i1063" type="#_x0000_t75" style="width:34.6pt;height:16.85pt" o:ole="">
            <v:imagedata r:id="rId63" o:title="" croptop="-2320f" cropbottom="5800f" cropleft="23400f" cropright="22601f"/>
            <o:lock v:ext="edit" aspectratio="f"/>
          </v:shape>
          <o:OLEObject Type="Embed" ProgID="KOMPAS.FRW" ShapeID="_x0000_i1063" DrawAspect="Content" ObjectID="_1672403281" r:id="rId65"/>
        </w:object>
      </w:r>
      <w:r w:rsidRPr="00DE0320">
        <w:rPr>
          <w:bCs/>
          <w:color w:val="000000"/>
          <w:szCs w:val="28"/>
        </w:rPr>
        <w:t>;</w:t>
      </w:r>
    </w:p>
    <w:p w:rsidR="00DE0320" w:rsidRPr="00DE0320" w:rsidRDefault="00DE0320" w:rsidP="00DE0320">
      <w:pPr>
        <w:shd w:val="clear" w:color="auto" w:fill="FFFFFF"/>
        <w:rPr>
          <w:bCs/>
          <w:color w:val="000000"/>
          <w:szCs w:val="28"/>
        </w:rPr>
      </w:pPr>
      <w:r w:rsidRPr="00DE0320">
        <w:rPr>
          <w:bCs/>
          <w:color w:val="000000"/>
          <w:szCs w:val="28"/>
        </w:rPr>
        <w:t>- для поверхности, которая должна быть образована без удаления слоя материала, применяют знак</w:t>
      </w:r>
      <w:r w:rsidR="00652930" w:rsidRPr="00C46F70">
        <w:rPr>
          <w:bCs/>
          <w:color w:val="000000"/>
          <w:szCs w:val="28"/>
        </w:rPr>
        <w:object w:dxaOrig="4652" w:dyaOrig="641">
          <v:shape id="_x0000_i1064" type="#_x0000_t75" style="width:32.75pt;height:16.85pt" o:ole="">
            <v:imagedata r:id="rId63" o:title="" croptop="-2320f" cropbottom="5800f" cropleft="44724f" cropright="1837f"/>
            <o:lock v:ext="edit" aspectratio="f"/>
          </v:shape>
          <o:OLEObject Type="Embed" ProgID="KOMPAS.FRW" ShapeID="_x0000_i1064" DrawAspect="Content" ObjectID="_1672403282" r:id="rId66"/>
        </w:object>
      </w:r>
    </w:p>
    <w:p w:rsidR="00525338" w:rsidRPr="00525338" w:rsidRDefault="00525338" w:rsidP="006D426B">
      <w:pPr>
        <w:shd w:val="clear" w:color="auto" w:fill="FFFFFF"/>
        <w:tabs>
          <w:tab w:val="left" w:pos="936"/>
        </w:tabs>
        <w:rPr>
          <w:bCs/>
          <w:color w:val="000000"/>
          <w:szCs w:val="28"/>
        </w:rPr>
      </w:pPr>
      <w:r w:rsidRPr="00F705A4">
        <w:rPr>
          <w:bCs/>
          <w:color w:val="000000"/>
          <w:szCs w:val="28"/>
        </w:rPr>
        <w:t xml:space="preserve">Значение параметра шероховатости указывают в обозначении шероховатости после соответствующего символа, например: </w:t>
      </w:r>
      <w:r>
        <w:rPr>
          <w:bCs/>
          <w:color w:val="000000"/>
          <w:szCs w:val="28"/>
          <w:lang w:val="en-US"/>
        </w:rPr>
        <w:t>R</w:t>
      </w:r>
      <w:r w:rsidRPr="00F705A4">
        <w:rPr>
          <w:bCs/>
          <w:iCs/>
          <w:color w:val="000000"/>
          <w:szCs w:val="28"/>
        </w:rPr>
        <w:t xml:space="preserve">а </w:t>
      </w:r>
      <w:r w:rsidRPr="00F705A4">
        <w:rPr>
          <w:bCs/>
          <w:color w:val="000000"/>
          <w:szCs w:val="28"/>
        </w:rPr>
        <w:t>0,</w:t>
      </w:r>
      <w:r w:rsidRPr="00525338">
        <w:rPr>
          <w:bCs/>
          <w:color w:val="000000"/>
          <w:szCs w:val="28"/>
        </w:rPr>
        <w:t>63</w:t>
      </w:r>
      <w:r w:rsidRPr="00F705A4">
        <w:rPr>
          <w:bCs/>
          <w:color w:val="000000"/>
          <w:szCs w:val="28"/>
        </w:rPr>
        <w:t xml:space="preserve">; </w:t>
      </w:r>
      <w:proofErr w:type="spellStart"/>
      <w:r>
        <w:rPr>
          <w:bCs/>
          <w:color w:val="000000"/>
          <w:szCs w:val="28"/>
          <w:lang w:val="en-US"/>
        </w:rPr>
        <w:t>Rz</w:t>
      </w:r>
      <w:proofErr w:type="spellEnd"/>
      <w:r w:rsidRPr="00F705A4">
        <w:rPr>
          <w:bCs/>
          <w:iCs/>
          <w:color w:val="000000"/>
          <w:szCs w:val="28"/>
        </w:rPr>
        <w:t xml:space="preserve"> </w:t>
      </w:r>
      <w:r w:rsidRPr="00525338">
        <w:rPr>
          <w:bCs/>
          <w:iCs/>
          <w:color w:val="000000"/>
          <w:szCs w:val="28"/>
        </w:rPr>
        <w:t>80</w:t>
      </w:r>
      <w:r w:rsidRPr="00F705A4">
        <w:rPr>
          <w:bCs/>
          <w:color w:val="000000"/>
          <w:szCs w:val="28"/>
        </w:rPr>
        <w:t>;</w:t>
      </w:r>
      <w:r w:rsidRPr="00525338">
        <w:rPr>
          <w:bCs/>
          <w:color w:val="000000"/>
          <w:szCs w:val="28"/>
        </w:rPr>
        <w:t xml:space="preserve"> </w:t>
      </w:r>
      <w:proofErr w:type="spellStart"/>
      <w:r>
        <w:rPr>
          <w:bCs/>
          <w:color w:val="000000"/>
          <w:szCs w:val="28"/>
          <w:lang w:val="en-US"/>
        </w:rPr>
        <w:t>Rmax</w:t>
      </w:r>
      <w:proofErr w:type="spellEnd"/>
      <w:r w:rsidRPr="00F705A4">
        <w:rPr>
          <w:bCs/>
          <w:color w:val="000000"/>
          <w:szCs w:val="28"/>
        </w:rPr>
        <w:t xml:space="preserve"> 6,3</w:t>
      </w:r>
      <w:r>
        <w:rPr>
          <w:bCs/>
          <w:color w:val="000000"/>
          <w:szCs w:val="28"/>
        </w:rPr>
        <w:t>.</w:t>
      </w:r>
    </w:p>
    <w:p w:rsidR="00B11AF9" w:rsidRPr="00411B7A" w:rsidRDefault="00411B7A" w:rsidP="006D426B">
      <w:pPr>
        <w:shd w:val="clear" w:color="auto" w:fill="FFFFFF"/>
        <w:tabs>
          <w:tab w:val="left" w:pos="936"/>
        </w:tabs>
        <w:rPr>
          <w:color w:val="000000"/>
          <w:szCs w:val="28"/>
        </w:rPr>
      </w:pPr>
      <w:r w:rsidRPr="00411B7A">
        <w:rPr>
          <w:bCs/>
          <w:color w:val="000000"/>
          <w:spacing w:val="-2"/>
          <w:szCs w:val="28"/>
        </w:rPr>
        <w:t>При указании наименьшего значения параметра шероховатости после обо</w:t>
      </w:r>
      <w:r w:rsidRPr="00F705A4">
        <w:rPr>
          <w:bCs/>
          <w:color w:val="000000"/>
          <w:szCs w:val="28"/>
        </w:rPr>
        <w:t>значения параметра следует указывать «</w:t>
      </w:r>
      <w:r w:rsidRPr="00F705A4">
        <w:rPr>
          <w:bCs/>
          <w:color w:val="000000"/>
          <w:szCs w:val="28"/>
          <w:lang w:val="en-US"/>
        </w:rPr>
        <w:t>min</w:t>
      </w:r>
      <w:r w:rsidRPr="00F705A4">
        <w:rPr>
          <w:bCs/>
          <w:color w:val="000000"/>
          <w:szCs w:val="28"/>
        </w:rPr>
        <w:t xml:space="preserve">», например: </w:t>
      </w:r>
      <w:r w:rsidRPr="00F705A4">
        <w:rPr>
          <w:bCs/>
          <w:iCs/>
          <w:color w:val="000000"/>
          <w:szCs w:val="28"/>
          <w:lang w:val="en-US"/>
        </w:rPr>
        <w:t>Ra</w:t>
      </w:r>
      <w:r>
        <w:rPr>
          <w:bCs/>
          <w:iCs/>
          <w:color w:val="000000"/>
          <w:szCs w:val="28"/>
        </w:rPr>
        <w:t xml:space="preserve"> 0,63</w:t>
      </w:r>
      <w:r w:rsidRPr="00F705A4">
        <w:rPr>
          <w:bCs/>
          <w:iCs/>
          <w:color w:val="000000"/>
          <w:szCs w:val="28"/>
          <w:lang w:val="en-US"/>
        </w:rPr>
        <w:t>min</w:t>
      </w:r>
      <w:r w:rsidRPr="00F705A4">
        <w:rPr>
          <w:bCs/>
          <w:iCs/>
          <w:color w:val="000000"/>
          <w:szCs w:val="28"/>
        </w:rPr>
        <w:t xml:space="preserve">; </w:t>
      </w:r>
      <w:proofErr w:type="spellStart"/>
      <w:r w:rsidRPr="00F705A4">
        <w:rPr>
          <w:bCs/>
          <w:iCs/>
          <w:color w:val="000000"/>
          <w:szCs w:val="28"/>
          <w:lang w:val="en-US"/>
        </w:rPr>
        <w:t>Rz</w:t>
      </w:r>
      <w:proofErr w:type="spellEnd"/>
      <w:r w:rsidRPr="00F705A4">
        <w:rPr>
          <w:bCs/>
          <w:iCs/>
          <w:color w:val="000000"/>
          <w:szCs w:val="28"/>
        </w:rPr>
        <w:t xml:space="preserve"> </w:t>
      </w:r>
      <w:r>
        <w:rPr>
          <w:bCs/>
          <w:iCs/>
          <w:color w:val="000000"/>
          <w:szCs w:val="28"/>
        </w:rPr>
        <w:t>80</w:t>
      </w:r>
      <w:r w:rsidRPr="00F705A4">
        <w:rPr>
          <w:bCs/>
          <w:iCs/>
          <w:color w:val="000000"/>
          <w:szCs w:val="28"/>
          <w:lang w:val="en-US"/>
        </w:rPr>
        <w:t>min</w:t>
      </w:r>
      <w:r>
        <w:rPr>
          <w:bCs/>
          <w:color w:val="000000"/>
          <w:szCs w:val="28"/>
        </w:rPr>
        <w:t>.</w:t>
      </w:r>
    </w:p>
    <w:p w:rsidR="00411B7A" w:rsidRDefault="00411B7A" w:rsidP="00411B7A">
      <w:pPr>
        <w:shd w:val="clear" w:color="auto" w:fill="FFFFFF"/>
        <w:tabs>
          <w:tab w:val="left" w:pos="667"/>
        </w:tabs>
        <w:rPr>
          <w:color w:val="000000"/>
          <w:szCs w:val="28"/>
        </w:rPr>
      </w:pPr>
      <w:r w:rsidRPr="00411B7A">
        <w:rPr>
          <w:color w:val="000000"/>
          <w:szCs w:val="28"/>
        </w:rPr>
        <w:t>Условные обозначения направлени</w:t>
      </w:r>
      <w:r w:rsidR="00251E49">
        <w:rPr>
          <w:color w:val="000000"/>
          <w:szCs w:val="28"/>
        </w:rPr>
        <w:t>я</w:t>
      </w:r>
      <w:r w:rsidRPr="00411B7A">
        <w:rPr>
          <w:color w:val="000000"/>
          <w:szCs w:val="28"/>
        </w:rPr>
        <w:t xml:space="preserve"> неровностей должны соответствовать </w:t>
      </w:r>
      <w:r>
        <w:rPr>
          <w:color w:val="000000"/>
          <w:szCs w:val="28"/>
        </w:rPr>
        <w:t xml:space="preserve">знакам, </w:t>
      </w:r>
      <w:r w:rsidRPr="00411B7A">
        <w:rPr>
          <w:color w:val="000000"/>
          <w:szCs w:val="28"/>
        </w:rPr>
        <w:t>приведенным в таблице 10. Условные обозначения направления неровностей приводят на чертеже при необходимости.</w:t>
      </w:r>
    </w:p>
    <w:p w:rsidR="00B33AAB" w:rsidRDefault="00B33AAB" w:rsidP="00B33AAB">
      <w:pPr>
        <w:shd w:val="clear" w:color="auto" w:fill="FFFFFF"/>
        <w:tabs>
          <w:tab w:val="left" w:pos="667"/>
        </w:tabs>
        <w:rPr>
          <w:color w:val="000000"/>
          <w:szCs w:val="28"/>
        </w:rPr>
      </w:pPr>
      <w:r w:rsidRPr="00F705A4">
        <w:rPr>
          <w:bCs/>
          <w:color w:val="000000"/>
          <w:szCs w:val="28"/>
        </w:rPr>
        <w:t>Вид обработки поверхности указывают в обозначении шероховато</w:t>
      </w:r>
      <w:r>
        <w:rPr>
          <w:b/>
          <w:bCs/>
          <w:color w:val="000000"/>
          <w:szCs w:val="28"/>
        </w:rPr>
        <w:t>сти</w:t>
      </w:r>
      <w:r w:rsidRPr="00F705A4">
        <w:rPr>
          <w:bCs/>
          <w:color w:val="000000"/>
          <w:szCs w:val="28"/>
        </w:rPr>
        <w:t xml:space="preserve"> только в случаях, когда он является единственным, применимым для получения требуемого качества поверхности</w:t>
      </w:r>
      <w:r>
        <w:rPr>
          <w:bCs/>
          <w:color w:val="000000"/>
          <w:szCs w:val="28"/>
        </w:rPr>
        <w:t>.</w:t>
      </w:r>
    </w:p>
    <w:p w:rsidR="002B6A72" w:rsidRPr="00E67C29" w:rsidRDefault="002B6A72" w:rsidP="00411B7A">
      <w:pPr>
        <w:shd w:val="clear" w:color="auto" w:fill="FFFFFF"/>
        <w:tabs>
          <w:tab w:val="left" w:pos="667"/>
        </w:tabs>
        <w:rPr>
          <w:sz w:val="16"/>
          <w:szCs w:val="16"/>
        </w:rPr>
      </w:pPr>
    </w:p>
    <w:p w:rsidR="001F6CEC" w:rsidRDefault="001F6CEC" w:rsidP="00A6669F">
      <w:pPr>
        <w:ind w:firstLine="0"/>
        <w:rPr>
          <w:szCs w:val="28"/>
        </w:rPr>
      </w:pPr>
      <w:r w:rsidRPr="00CB6CD3">
        <w:rPr>
          <w:iCs/>
          <w:color w:val="000000"/>
          <w:szCs w:val="28"/>
        </w:rPr>
        <w:t xml:space="preserve">Таблица </w:t>
      </w:r>
      <w:r>
        <w:rPr>
          <w:iCs/>
          <w:color w:val="000000"/>
          <w:szCs w:val="28"/>
        </w:rPr>
        <w:t xml:space="preserve">10 </w:t>
      </w:r>
      <w:r>
        <w:rPr>
          <w:iCs/>
          <w:color w:val="000000"/>
          <w:szCs w:val="28"/>
        </w:rPr>
        <w:sym w:font="Symbol" w:char="F02D"/>
      </w:r>
      <w:r w:rsidRPr="00CB6CD3">
        <w:rPr>
          <w:iCs/>
          <w:color w:val="000000"/>
          <w:szCs w:val="28"/>
        </w:rPr>
        <w:t xml:space="preserve"> </w:t>
      </w:r>
      <w:r>
        <w:rPr>
          <w:iCs/>
          <w:color w:val="000000"/>
          <w:szCs w:val="28"/>
        </w:rPr>
        <w:t>Условные обозначения направления неровностей шероховатости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7"/>
        <w:gridCol w:w="1746"/>
        <w:gridCol w:w="3068"/>
        <w:gridCol w:w="1746"/>
      </w:tblGrid>
      <w:tr w:rsidR="001518C2" w:rsidRPr="005E5B7C" w:rsidTr="005E5B7C">
        <w:trPr>
          <w:jc w:val="center"/>
        </w:trPr>
        <w:tc>
          <w:tcPr>
            <w:tcW w:w="3088"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Тип направления</w:t>
            </w:r>
          </w:p>
        </w:tc>
        <w:tc>
          <w:tcPr>
            <w:tcW w:w="1758"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Обозначение</w:t>
            </w:r>
          </w:p>
        </w:tc>
        <w:tc>
          <w:tcPr>
            <w:tcW w:w="3090"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Тип направления</w:t>
            </w:r>
          </w:p>
        </w:tc>
        <w:tc>
          <w:tcPr>
            <w:tcW w:w="1758"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Обозначение</w:t>
            </w:r>
          </w:p>
        </w:tc>
      </w:tr>
      <w:tr w:rsidR="001518C2" w:rsidRPr="005E5B7C" w:rsidTr="005E5B7C">
        <w:trPr>
          <w:jc w:val="center"/>
        </w:trPr>
        <w:tc>
          <w:tcPr>
            <w:tcW w:w="3088"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Параллельное</w:t>
            </w:r>
          </w:p>
        </w:tc>
        <w:tc>
          <w:tcPr>
            <w:tcW w:w="1758" w:type="dxa"/>
            <w:shd w:val="clear" w:color="auto" w:fill="auto"/>
            <w:vAlign w:val="center"/>
          </w:tcPr>
          <w:p w:rsidR="001518C2" w:rsidRPr="005E5B7C" w:rsidRDefault="000A604E" w:rsidP="003A4257">
            <w:pPr>
              <w:tabs>
                <w:tab w:val="left" w:pos="936"/>
              </w:tabs>
              <w:ind w:firstLine="0"/>
              <w:jc w:val="center"/>
              <w:rPr>
                <w:color w:val="000000"/>
                <w:szCs w:val="28"/>
              </w:rPr>
            </w:pPr>
            <w:r w:rsidRPr="005E5B7C">
              <w:rPr>
                <w:color w:val="000000"/>
                <w:szCs w:val="28"/>
              </w:rPr>
              <w:object w:dxaOrig="7784" w:dyaOrig="641">
                <v:shape id="_x0000_i1065" type="#_x0000_t75" style="width:47.7pt;height:31.8pt" o:ole="">
                  <v:imagedata r:id="rId67" o:title="" croptop="-5800f" cropright="56515f"/>
                </v:shape>
                <o:OLEObject Type="Embed" ProgID="KOMPAS.FRW" ShapeID="_x0000_i1065" DrawAspect="Content" ObjectID="_1672403283" r:id="rId68"/>
              </w:object>
            </w:r>
          </w:p>
        </w:tc>
        <w:tc>
          <w:tcPr>
            <w:tcW w:w="3090"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Кругообразное</w:t>
            </w:r>
          </w:p>
        </w:tc>
        <w:tc>
          <w:tcPr>
            <w:tcW w:w="1758" w:type="dxa"/>
            <w:shd w:val="clear" w:color="auto" w:fill="auto"/>
            <w:vAlign w:val="center"/>
          </w:tcPr>
          <w:p w:rsidR="001518C2" w:rsidRPr="005E5B7C" w:rsidRDefault="000A604E" w:rsidP="003A4257">
            <w:pPr>
              <w:tabs>
                <w:tab w:val="left" w:pos="936"/>
              </w:tabs>
              <w:ind w:firstLine="0"/>
              <w:jc w:val="center"/>
              <w:rPr>
                <w:color w:val="000000"/>
                <w:szCs w:val="28"/>
              </w:rPr>
            </w:pPr>
            <w:r w:rsidRPr="005E5B7C">
              <w:rPr>
                <w:color w:val="000000"/>
                <w:szCs w:val="28"/>
              </w:rPr>
              <w:object w:dxaOrig="7784" w:dyaOrig="641">
                <v:shape id="_x0000_i1066" type="#_x0000_t75" style="width:52.35pt;height:31.8pt" o:ole="">
                  <v:imagedata r:id="rId67" o:title="" croptop="-5800f" cropleft="36419f" cropright="19475f"/>
                </v:shape>
                <o:OLEObject Type="Embed" ProgID="KOMPAS.FRW" ShapeID="_x0000_i1066" DrawAspect="Content" ObjectID="_1672403284" r:id="rId69"/>
              </w:object>
            </w:r>
          </w:p>
        </w:tc>
      </w:tr>
      <w:tr w:rsidR="001518C2" w:rsidRPr="005E5B7C" w:rsidTr="005E5B7C">
        <w:trPr>
          <w:jc w:val="center"/>
        </w:trPr>
        <w:tc>
          <w:tcPr>
            <w:tcW w:w="3088"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Перпендикулярное</w:t>
            </w:r>
          </w:p>
        </w:tc>
        <w:tc>
          <w:tcPr>
            <w:tcW w:w="1758" w:type="dxa"/>
            <w:shd w:val="clear" w:color="auto" w:fill="auto"/>
            <w:vAlign w:val="center"/>
          </w:tcPr>
          <w:p w:rsidR="001518C2" w:rsidRPr="005E5B7C" w:rsidRDefault="000A604E" w:rsidP="003A4257">
            <w:pPr>
              <w:tabs>
                <w:tab w:val="left" w:pos="936"/>
              </w:tabs>
              <w:ind w:firstLine="0"/>
              <w:jc w:val="center"/>
              <w:rPr>
                <w:color w:val="000000"/>
                <w:szCs w:val="28"/>
              </w:rPr>
            </w:pPr>
            <w:r w:rsidRPr="005E5B7C">
              <w:rPr>
                <w:color w:val="000000"/>
                <w:szCs w:val="28"/>
              </w:rPr>
              <w:object w:dxaOrig="7784" w:dyaOrig="641">
                <v:shape id="_x0000_i1067" type="#_x0000_t75" style="width:49.55pt;height:31.8pt" o:ole="">
                  <v:imagedata r:id="rId67" o:title="" croptop="-5800f" cropleft="9021f" cropright="47398f"/>
                </v:shape>
                <o:OLEObject Type="Embed" ProgID="KOMPAS.FRW" ShapeID="_x0000_i1067" DrawAspect="Content" ObjectID="_1672403285" r:id="rId70"/>
              </w:object>
            </w:r>
          </w:p>
        </w:tc>
        <w:tc>
          <w:tcPr>
            <w:tcW w:w="3090"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Радиальное</w:t>
            </w:r>
          </w:p>
        </w:tc>
        <w:tc>
          <w:tcPr>
            <w:tcW w:w="1758" w:type="dxa"/>
            <w:shd w:val="clear" w:color="auto" w:fill="auto"/>
            <w:vAlign w:val="center"/>
          </w:tcPr>
          <w:p w:rsidR="001518C2" w:rsidRPr="005E5B7C" w:rsidRDefault="000A604E" w:rsidP="003A4257">
            <w:pPr>
              <w:tabs>
                <w:tab w:val="left" w:pos="936"/>
              </w:tabs>
              <w:ind w:firstLine="0"/>
              <w:jc w:val="center"/>
              <w:rPr>
                <w:color w:val="000000"/>
                <w:szCs w:val="28"/>
              </w:rPr>
            </w:pPr>
            <w:r w:rsidRPr="005E5B7C">
              <w:rPr>
                <w:color w:val="000000"/>
                <w:szCs w:val="28"/>
              </w:rPr>
              <w:object w:dxaOrig="7784" w:dyaOrig="641">
                <v:shape id="_x0000_i1068" type="#_x0000_t75" style="width:46.75pt;height:31.8pt" o:ole="">
                  <v:imagedata r:id="rId67" o:title="" croptop="-5800f" cropleft="45918f" cropright="11026f"/>
                </v:shape>
                <o:OLEObject Type="Embed" ProgID="KOMPAS.FRW" ShapeID="_x0000_i1068" DrawAspect="Content" ObjectID="_1672403286" r:id="rId71"/>
              </w:object>
            </w:r>
          </w:p>
        </w:tc>
      </w:tr>
      <w:tr w:rsidR="001518C2" w:rsidRPr="005E5B7C" w:rsidTr="005E5B7C">
        <w:trPr>
          <w:jc w:val="center"/>
        </w:trPr>
        <w:tc>
          <w:tcPr>
            <w:tcW w:w="3088"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Перекрещивающееся</w:t>
            </w:r>
          </w:p>
        </w:tc>
        <w:tc>
          <w:tcPr>
            <w:tcW w:w="1758" w:type="dxa"/>
            <w:shd w:val="clear" w:color="auto" w:fill="auto"/>
            <w:vAlign w:val="center"/>
          </w:tcPr>
          <w:p w:rsidR="001518C2" w:rsidRPr="005E5B7C" w:rsidRDefault="000A604E" w:rsidP="003A4257">
            <w:pPr>
              <w:tabs>
                <w:tab w:val="left" w:pos="936"/>
              </w:tabs>
              <w:ind w:firstLine="0"/>
              <w:jc w:val="center"/>
              <w:rPr>
                <w:color w:val="000000"/>
                <w:szCs w:val="28"/>
              </w:rPr>
            </w:pPr>
            <w:r w:rsidRPr="005E5B7C">
              <w:rPr>
                <w:color w:val="000000"/>
                <w:szCs w:val="28"/>
              </w:rPr>
              <w:object w:dxaOrig="7784" w:dyaOrig="641">
                <v:shape id="_x0000_i1069" type="#_x0000_t75" style="width:47.7pt;height:31.8pt" o:ole="">
                  <v:imagedata r:id="rId67" o:title="" croptop="-5800f" cropleft="18186f" cropright="38329f"/>
                </v:shape>
                <o:OLEObject Type="Embed" ProgID="KOMPAS.FRW" ShapeID="_x0000_i1069" DrawAspect="Content" ObjectID="_1672403287" r:id="rId72"/>
              </w:object>
            </w:r>
          </w:p>
        </w:tc>
        <w:tc>
          <w:tcPr>
            <w:tcW w:w="3090"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Точечное</w:t>
            </w:r>
          </w:p>
        </w:tc>
        <w:tc>
          <w:tcPr>
            <w:tcW w:w="1758" w:type="dxa"/>
            <w:shd w:val="clear" w:color="auto" w:fill="auto"/>
            <w:vAlign w:val="center"/>
          </w:tcPr>
          <w:p w:rsidR="001518C2" w:rsidRPr="005E5B7C" w:rsidRDefault="000A604E" w:rsidP="003A4257">
            <w:pPr>
              <w:tabs>
                <w:tab w:val="left" w:pos="936"/>
              </w:tabs>
              <w:ind w:firstLine="0"/>
              <w:jc w:val="center"/>
              <w:rPr>
                <w:color w:val="000000"/>
                <w:szCs w:val="28"/>
              </w:rPr>
            </w:pPr>
            <w:r w:rsidRPr="005E5B7C">
              <w:rPr>
                <w:color w:val="000000"/>
                <w:szCs w:val="28"/>
              </w:rPr>
              <w:object w:dxaOrig="7784" w:dyaOrig="641">
                <v:shape id="_x0000_i1070" type="#_x0000_t75" style="width:44.9pt;height:31.8pt" o:ole="">
                  <v:imagedata r:id="rId67" o:title="" croptop="-5800f" cropleft="55274f" cropright="1957f"/>
                </v:shape>
                <o:OLEObject Type="Embed" ProgID="KOMPAS.FRW" ShapeID="_x0000_i1070" DrawAspect="Content" ObjectID="_1672403288" r:id="rId73"/>
              </w:object>
            </w:r>
          </w:p>
        </w:tc>
      </w:tr>
      <w:tr w:rsidR="001518C2" w:rsidRPr="005E5B7C" w:rsidTr="005E5B7C">
        <w:trPr>
          <w:jc w:val="center"/>
        </w:trPr>
        <w:tc>
          <w:tcPr>
            <w:tcW w:w="3088" w:type="dxa"/>
            <w:shd w:val="clear" w:color="auto" w:fill="auto"/>
            <w:vAlign w:val="center"/>
          </w:tcPr>
          <w:p w:rsidR="001518C2" w:rsidRPr="005E5B7C" w:rsidRDefault="001518C2" w:rsidP="003A4257">
            <w:pPr>
              <w:tabs>
                <w:tab w:val="left" w:pos="936"/>
              </w:tabs>
              <w:ind w:firstLine="0"/>
              <w:jc w:val="center"/>
              <w:rPr>
                <w:color w:val="000000"/>
                <w:szCs w:val="28"/>
              </w:rPr>
            </w:pPr>
            <w:r w:rsidRPr="005E5B7C">
              <w:rPr>
                <w:color w:val="000000"/>
                <w:szCs w:val="28"/>
              </w:rPr>
              <w:t>Произвольное</w:t>
            </w:r>
          </w:p>
        </w:tc>
        <w:tc>
          <w:tcPr>
            <w:tcW w:w="1758" w:type="dxa"/>
            <w:shd w:val="clear" w:color="auto" w:fill="auto"/>
            <w:vAlign w:val="center"/>
          </w:tcPr>
          <w:p w:rsidR="001518C2" w:rsidRPr="005E5B7C" w:rsidRDefault="000A604E" w:rsidP="003A4257">
            <w:pPr>
              <w:tabs>
                <w:tab w:val="left" w:pos="936"/>
              </w:tabs>
              <w:ind w:firstLine="0"/>
              <w:jc w:val="center"/>
              <w:rPr>
                <w:color w:val="000000"/>
                <w:szCs w:val="28"/>
              </w:rPr>
            </w:pPr>
            <w:r w:rsidRPr="005E5B7C">
              <w:rPr>
                <w:color w:val="000000"/>
                <w:szCs w:val="28"/>
              </w:rPr>
              <w:object w:dxaOrig="7784" w:dyaOrig="641">
                <v:shape id="_x0000_i1071" type="#_x0000_t75" style="width:47.7pt;height:31.8pt" o:ole="">
                  <v:imagedata r:id="rId67" o:title="" croptop="-5800f" cropleft="27303f" cropright="29212f"/>
                </v:shape>
                <o:OLEObject Type="Embed" ProgID="KOMPAS.FRW" ShapeID="_x0000_i1071" DrawAspect="Content" ObjectID="_1672403289" r:id="rId74"/>
              </w:object>
            </w:r>
          </w:p>
        </w:tc>
        <w:tc>
          <w:tcPr>
            <w:tcW w:w="3090" w:type="dxa"/>
            <w:shd w:val="clear" w:color="auto" w:fill="auto"/>
            <w:vAlign w:val="center"/>
          </w:tcPr>
          <w:p w:rsidR="001518C2" w:rsidRPr="005E5B7C" w:rsidRDefault="001518C2" w:rsidP="003A4257">
            <w:pPr>
              <w:tabs>
                <w:tab w:val="left" w:pos="936"/>
              </w:tabs>
              <w:ind w:firstLine="0"/>
              <w:jc w:val="center"/>
              <w:rPr>
                <w:color w:val="000000"/>
                <w:szCs w:val="28"/>
              </w:rPr>
            </w:pPr>
          </w:p>
        </w:tc>
        <w:tc>
          <w:tcPr>
            <w:tcW w:w="1758" w:type="dxa"/>
            <w:shd w:val="clear" w:color="auto" w:fill="auto"/>
            <w:vAlign w:val="center"/>
          </w:tcPr>
          <w:p w:rsidR="001518C2" w:rsidRPr="005E5B7C" w:rsidRDefault="001518C2" w:rsidP="003A4257">
            <w:pPr>
              <w:tabs>
                <w:tab w:val="left" w:pos="936"/>
              </w:tabs>
              <w:ind w:firstLine="0"/>
              <w:jc w:val="center"/>
              <w:rPr>
                <w:color w:val="000000"/>
                <w:szCs w:val="28"/>
              </w:rPr>
            </w:pPr>
          </w:p>
        </w:tc>
      </w:tr>
    </w:tbl>
    <w:p w:rsidR="00610562" w:rsidRDefault="00A046A9" w:rsidP="00A046A9">
      <w:pPr>
        <w:shd w:val="clear" w:color="auto" w:fill="FFFFFF"/>
        <w:rPr>
          <w:bCs/>
          <w:color w:val="000000"/>
          <w:szCs w:val="28"/>
        </w:rPr>
      </w:pPr>
      <w:r w:rsidRPr="00A046A9">
        <w:rPr>
          <w:color w:val="000000"/>
          <w:szCs w:val="28"/>
        </w:rPr>
        <w:t xml:space="preserve">Обозначения шероховатости поверхностей на изображении изделия располагают на линиях контура, выносных линиях (по возможности ближе к размерной линии) или на полках линий-выносок. </w:t>
      </w:r>
      <w:r w:rsidRPr="00A046A9">
        <w:rPr>
          <w:bCs/>
          <w:color w:val="000000"/>
          <w:szCs w:val="28"/>
        </w:rPr>
        <w:t xml:space="preserve">Допускается при недостатке места располагать обозначение шероховатости на размерных линиях или на их продолжениях, на рамке допуска формы. </w:t>
      </w:r>
    </w:p>
    <w:p w:rsidR="00A046A9" w:rsidRPr="00A046A9" w:rsidRDefault="00A046A9" w:rsidP="00A046A9">
      <w:pPr>
        <w:shd w:val="clear" w:color="auto" w:fill="FFFFFF"/>
        <w:rPr>
          <w:szCs w:val="28"/>
        </w:rPr>
      </w:pPr>
      <w:r w:rsidRPr="00A046A9">
        <w:rPr>
          <w:bCs/>
          <w:color w:val="000000"/>
          <w:szCs w:val="28"/>
        </w:rPr>
        <w:t xml:space="preserve">На линии невидимого контура допускается наносить обозначение шероховатости только в случаях, когда от этой линии нанесен размер. При изображении изделия с разрывом обозначение шероховатости наносят только на одной части </w:t>
      </w:r>
      <w:r w:rsidRPr="00A046A9">
        <w:rPr>
          <w:bCs/>
          <w:color w:val="000000"/>
          <w:szCs w:val="28"/>
        </w:rPr>
        <w:lastRenderedPageBreak/>
        <w:t>изображения, по возможности ближе к месту указания размеров.</w:t>
      </w:r>
      <w:r w:rsidRPr="00A046A9">
        <w:rPr>
          <w:color w:val="000000"/>
          <w:szCs w:val="28"/>
        </w:rPr>
        <w:t xml:space="preserve"> При расположении поверхности в заштрихованной зоне обозначение наносят только на полке линии-выноски.</w:t>
      </w:r>
    </w:p>
    <w:p w:rsidR="00A046A9" w:rsidRPr="00A046A9" w:rsidRDefault="00A046A9" w:rsidP="00A046A9">
      <w:pPr>
        <w:shd w:val="clear" w:color="auto" w:fill="FFFFFF"/>
        <w:rPr>
          <w:szCs w:val="28"/>
        </w:rPr>
      </w:pPr>
      <w:r w:rsidRPr="00A046A9">
        <w:rPr>
          <w:bCs/>
          <w:color w:val="000000"/>
          <w:szCs w:val="28"/>
        </w:rPr>
        <w:t>Обозначение шероховатости поверхностей повторяющихся элементов изделия (отверстий, пазов, зубьев и т. п.), количество которых указано на чертеже, а также обозначение шероховатости одной и той же поверхности наносят один раз, независимо от числа изображений. Обозначения шероховатости симметрично расположенных элементов симметричных изделий наносят один раз.</w:t>
      </w:r>
    </w:p>
    <w:p w:rsidR="00A046A9" w:rsidRPr="00A046A9" w:rsidRDefault="00A046A9" w:rsidP="00A046A9">
      <w:pPr>
        <w:shd w:val="clear" w:color="auto" w:fill="FFFFFF"/>
        <w:rPr>
          <w:bCs/>
          <w:color w:val="000000"/>
          <w:szCs w:val="28"/>
        </w:rPr>
      </w:pPr>
      <w:r w:rsidRPr="00A046A9">
        <w:rPr>
          <w:bCs/>
          <w:color w:val="000000"/>
          <w:szCs w:val="28"/>
        </w:rPr>
        <w:t>Если шероховатость одной и той же поверхности различна на отдельных участках, то эти участки разграничивают сплошной тонкой линией с нанесением соответствующих размеров и обозначении шероховатости.</w:t>
      </w:r>
    </w:p>
    <w:p w:rsidR="00A046A9" w:rsidRPr="00A046A9" w:rsidRDefault="00A046A9" w:rsidP="00A046A9">
      <w:pPr>
        <w:shd w:val="clear" w:color="auto" w:fill="FFFFFF"/>
        <w:rPr>
          <w:color w:val="000000"/>
          <w:szCs w:val="28"/>
        </w:rPr>
      </w:pPr>
      <w:r w:rsidRPr="00A046A9">
        <w:rPr>
          <w:color w:val="000000"/>
          <w:szCs w:val="28"/>
        </w:rPr>
        <w:t xml:space="preserve">Обозначение шероховатости рабочих поверхностей зубьев зубчатых колес, </w:t>
      </w:r>
      <w:proofErr w:type="spellStart"/>
      <w:r w:rsidRPr="00A046A9">
        <w:rPr>
          <w:color w:val="000000"/>
          <w:szCs w:val="28"/>
        </w:rPr>
        <w:t>эвольвентных</w:t>
      </w:r>
      <w:proofErr w:type="spellEnd"/>
      <w:r w:rsidRPr="00A046A9">
        <w:rPr>
          <w:color w:val="000000"/>
          <w:szCs w:val="28"/>
        </w:rPr>
        <w:t xml:space="preserve"> шлицев и т. п., если на чертеже не приведен их профиль, условно наносят на линии делительной или расчетной окружности (поверхности).</w:t>
      </w:r>
    </w:p>
    <w:p w:rsidR="00A046A9" w:rsidRPr="00A046A9" w:rsidRDefault="00A046A9" w:rsidP="00A046A9">
      <w:pPr>
        <w:shd w:val="clear" w:color="auto" w:fill="FFFFFF"/>
        <w:rPr>
          <w:bCs/>
          <w:color w:val="000000"/>
          <w:szCs w:val="28"/>
        </w:rPr>
      </w:pPr>
      <w:r w:rsidRPr="00A046A9">
        <w:rPr>
          <w:color w:val="000000"/>
          <w:szCs w:val="28"/>
        </w:rPr>
        <w:t>Обозначение шероховатости, одинаковой для части поверхностей изделия</w:t>
      </w:r>
      <w:r w:rsidR="007375A0">
        <w:rPr>
          <w:color w:val="000000"/>
          <w:szCs w:val="28"/>
        </w:rPr>
        <w:t xml:space="preserve"> (так называемой неуказанной шероховатости)</w:t>
      </w:r>
      <w:r w:rsidRPr="00A046A9">
        <w:rPr>
          <w:color w:val="000000"/>
          <w:szCs w:val="28"/>
        </w:rPr>
        <w:t xml:space="preserve">, может быть помещено в правом верхнем углу чертежа (рисунок </w:t>
      </w:r>
      <w:r w:rsidR="00BE607B">
        <w:rPr>
          <w:color w:val="000000"/>
          <w:szCs w:val="28"/>
        </w:rPr>
        <w:t>7</w:t>
      </w:r>
      <w:r w:rsidRPr="00A046A9">
        <w:rPr>
          <w:color w:val="000000"/>
          <w:szCs w:val="28"/>
        </w:rPr>
        <w:t>) вместе с условным обозначением (</w:t>
      </w:r>
      <w:r w:rsidRPr="00A046A9">
        <w:rPr>
          <w:bCs/>
          <w:color w:val="000000"/>
          <w:szCs w:val="28"/>
        </w:rPr>
        <w:object w:dxaOrig="4652" w:dyaOrig="641">
          <v:shape id="_x0000_i1072" type="#_x0000_t75" style="width:16.5pt;height:16.5pt" o:ole="">
            <v:imagedata r:id="rId63" o:title="" croptop="-2320f" cropbottom="9859f" cropright="56135f"/>
            <o:lock v:ext="edit" aspectratio="f"/>
          </v:shape>
          <o:OLEObject Type="Embed" ProgID="KOMPAS.FRW" ShapeID="_x0000_i1072" DrawAspect="Content" ObjectID="_1672403290" r:id="rId75"/>
        </w:object>
      </w:r>
      <w:r w:rsidRPr="00A046A9">
        <w:rPr>
          <w:color w:val="000000"/>
          <w:szCs w:val="28"/>
        </w:rPr>
        <w:t xml:space="preserve">). Это означает, что все поверхности, на которых на изображении не нанесены обозначения шероховатости или знак </w:t>
      </w:r>
      <w:r w:rsidRPr="00A046A9">
        <w:rPr>
          <w:bCs/>
          <w:color w:val="000000"/>
          <w:szCs w:val="28"/>
        </w:rPr>
        <w:object w:dxaOrig="4652" w:dyaOrig="641">
          <v:shape id="_x0000_i1073" type="#_x0000_t75" style="width:16.5pt;height:16.5pt" o:ole="">
            <v:imagedata r:id="rId63" o:title="" croptop="-2320f" cropbottom="9859f" cropright="56135f"/>
            <o:lock v:ext="edit" aspectratio="f"/>
          </v:shape>
          <o:OLEObject Type="Embed" ProgID="KOMPAS.FRW" ShapeID="_x0000_i1073" DrawAspect="Content" ObjectID="_1672403291" r:id="rId76"/>
        </w:object>
      </w:r>
      <w:r w:rsidRPr="00A046A9">
        <w:rPr>
          <w:color w:val="000000"/>
          <w:szCs w:val="28"/>
        </w:rPr>
        <w:t>, должны иметь шероховатость, указанную перед условным обозначением (</w:t>
      </w:r>
      <w:r w:rsidRPr="00A046A9">
        <w:rPr>
          <w:bCs/>
          <w:color w:val="000000"/>
          <w:szCs w:val="28"/>
        </w:rPr>
        <w:object w:dxaOrig="4652" w:dyaOrig="641">
          <v:shape id="_x0000_i1074" type="#_x0000_t75" style="width:16.5pt;height:16.5pt" o:ole="">
            <v:imagedata r:id="rId63" o:title="" croptop="-2320f" cropbottom="9859f" cropright="56135f"/>
            <o:lock v:ext="edit" aspectratio="f"/>
          </v:shape>
          <o:OLEObject Type="Embed" ProgID="KOMPAS.FRW" ShapeID="_x0000_i1074" DrawAspect="Content" ObjectID="_1672403292" r:id="rId77"/>
        </w:object>
      </w:r>
      <w:r w:rsidRPr="00A046A9">
        <w:rPr>
          <w:color w:val="000000"/>
          <w:szCs w:val="28"/>
        </w:rPr>
        <w:t xml:space="preserve">). Размеры и толщина линий знака в обозначении шероховатости, вынесенном в правый верхний угол чертежа, должны быть приблизительно в 1,5 раза больше, чем в обозначениях, нанесенных на изображении. </w:t>
      </w:r>
      <w:r w:rsidRPr="00A046A9">
        <w:rPr>
          <w:bCs/>
          <w:color w:val="000000"/>
          <w:szCs w:val="28"/>
        </w:rPr>
        <w:t>Размеры знака, взятого в скобки, должны быть одинаковыми с размерами знаков, нанесенных на изображении.</w:t>
      </w:r>
    </w:p>
    <w:p w:rsidR="007375A0" w:rsidRDefault="00F2536F" w:rsidP="00F21FF9">
      <w:pPr>
        <w:pStyle w:val="afe"/>
        <w:spacing w:before="0" w:beforeAutospacing="0" w:after="0" w:afterAutospacing="0" w:line="360" w:lineRule="auto"/>
        <w:jc w:val="center"/>
        <w:rPr>
          <w:color w:val="000000"/>
          <w:sz w:val="28"/>
          <w:szCs w:val="28"/>
        </w:rPr>
      </w:pPr>
      <w:r w:rsidRPr="008B1F1E">
        <w:rPr>
          <w:color w:val="000000"/>
          <w:sz w:val="28"/>
          <w:szCs w:val="28"/>
        </w:rPr>
        <w:object w:dxaOrig="8419" w:dyaOrig="11906">
          <v:shape id="_x0000_i1075" type="#_x0000_t75" style="width:84.75pt;height:49.5pt" o:ole="">
            <v:imagedata r:id="rId78" o:title="" cropbottom="55862f" cropleft="41484f"/>
          </v:shape>
          <o:OLEObject Type="Embed" ProgID="KOMPAS.CDW" ShapeID="_x0000_i1075" DrawAspect="Content" ObjectID="_1672403293" r:id="rId79"/>
        </w:object>
      </w:r>
      <w:r w:rsidR="002F1D0B">
        <w:rPr>
          <w:color w:val="000000"/>
          <w:sz w:val="28"/>
          <w:szCs w:val="28"/>
        </w:rPr>
        <w:t xml:space="preserve"> </w:t>
      </w:r>
      <w:r w:rsidRPr="00D6124F">
        <w:rPr>
          <w:color w:val="000000"/>
          <w:sz w:val="28"/>
          <w:szCs w:val="28"/>
        </w:rPr>
        <w:object w:dxaOrig="8419" w:dyaOrig="11906">
          <v:shape id="_x0000_i1076" type="#_x0000_t75" style="width:84pt;height:49.5pt" o:ole="">
            <v:imagedata r:id="rId80" o:title="" cropbottom="55862f" cropleft="41484f"/>
          </v:shape>
          <o:OLEObject Type="Embed" ProgID="KOMPAS.CDW" ShapeID="_x0000_i1076" DrawAspect="Content" ObjectID="_1672403294" r:id="rId81"/>
        </w:object>
      </w:r>
      <w:r w:rsidR="002F1D0B">
        <w:rPr>
          <w:color w:val="000000"/>
          <w:sz w:val="28"/>
          <w:szCs w:val="28"/>
        </w:rPr>
        <w:t xml:space="preserve"> </w:t>
      </w:r>
      <w:r w:rsidR="00F21FF9" w:rsidRPr="00D6124F">
        <w:rPr>
          <w:color w:val="000000"/>
          <w:sz w:val="28"/>
          <w:szCs w:val="28"/>
        </w:rPr>
        <w:object w:dxaOrig="8419" w:dyaOrig="11906">
          <v:shape id="_x0000_i1077" type="#_x0000_t75" style="width:121.5pt;height:49.5pt" o:ole="">
            <v:imagedata r:id="rId82" o:title="" cropbottom="55862f" cropleft="30892f"/>
          </v:shape>
          <o:OLEObject Type="Embed" ProgID="KOMPAS.CDW" ShapeID="_x0000_i1077" DrawAspect="Content" ObjectID="_1672403295" r:id="rId83"/>
        </w:object>
      </w:r>
      <w:r w:rsidR="002F1D0B">
        <w:rPr>
          <w:color w:val="000000"/>
          <w:sz w:val="28"/>
          <w:szCs w:val="28"/>
        </w:rPr>
        <w:t xml:space="preserve"> </w:t>
      </w:r>
      <w:r w:rsidR="00F21FF9" w:rsidRPr="00F5671A">
        <w:rPr>
          <w:color w:val="000000"/>
          <w:sz w:val="28"/>
          <w:szCs w:val="28"/>
        </w:rPr>
        <w:object w:dxaOrig="8532" w:dyaOrig="12840">
          <v:shape id="_x0000_i1078" type="#_x0000_t75" style="width:124.5pt;height:1in" o:ole="">
            <v:imagedata r:id="rId84" o:title="" cropbottom="51795f" cropleft="30482f"/>
          </v:shape>
          <o:OLEObject Type="Embed" ProgID="KOMPAS.CDW" ShapeID="_x0000_i1078" DrawAspect="Content" ObjectID="_1672403296" r:id="rId85"/>
        </w:object>
      </w:r>
    </w:p>
    <w:p w:rsidR="007375A0" w:rsidRPr="007B2F64" w:rsidRDefault="007375A0" w:rsidP="007375A0">
      <w:pPr>
        <w:pStyle w:val="afe"/>
        <w:spacing w:before="0" w:beforeAutospacing="0" w:after="0" w:afterAutospacing="0"/>
        <w:jc w:val="center"/>
        <w:rPr>
          <w:color w:val="000000"/>
          <w:sz w:val="28"/>
          <w:szCs w:val="28"/>
        </w:rPr>
      </w:pPr>
      <w:r w:rsidRPr="007B2F64">
        <w:rPr>
          <w:color w:val="000000"/>
          <w:sz w:val="28"/>
          <w:szCs w:val="28"/>
        </w:rPr>
        <w:t xml:space="preserve">Рисунок </w:t>
      </w:r>
      <w:r w:rsidR="00BE607B">
        <w:rPr>
          <w:color w:val="000000"/>
          <w:sz w:val="28"/>
          <w:szCs w:val="28"/>
        </w:rPr>
        <w:t>7</w:t>
      </w:r>
      <w:r w:rsidRPr="007B2F64">
        <w:rPr>
          <w:color w:val="000000"/>
          <w:sz w:val="28"/>
          <w:szCs w:val="28"/>
        </w:rPr>
        <w:t xml:space="preserve"> </w:t>
      </w:r>
      <w:r w:rsidRPr="007B2F64">
        <w:rPr>
          <w:color w:val="000000"/>
          <w:sz w:val="28"/>
          <w:szCs w:val="28"/>
        </w:rPr>
        <w:sym w:font="Symbol" w:char="F02D"/>
      </w:r>
      <w:r w:rsidRPr="007B2F64">
        <w:rPr>
          <w:color w:val="000000"/>
          <w:sz w:val="28"/>
          <w:szCs w:val="28"/>
        </w:rPr>
        <w:t xml:space="preserve"> </w:t>
      </w:r>
      <w:r>
        <w:rPr>
          <w:bCs/>
          <w:color w:val="000000"/>
          <w:sz w:val="28"/>
          <w:szCs w:val="28"/>
        </w:rPr>
        <w:t xml:space="preserve">Примеры обозначения </w:t>
      </w:r>
      <w:r w:rsidRPr="007375A0">
        <w:rPr>
          <w:color w:val="000000"/>
          <w:sz w:val="28"/>
          <w:szCs w:val="28"/>
        </w:rPr>
        <w:t>неуказанной шероховатости</w:t>
      </w:r>
    </w:p>
    <w:p w:rsidR="00B11AF9" w:rsidRPr="00BD3E79" w:rsidRDefault="00B11AF9" w:rsidP="00F21FF9">
      <w:pPr>
        <w:shd w:val="clear" w:color="auto" w:fill="FFFFFF"/>
        <w:tabs>
          <w:tab w:val="left" w:pos="936"/>
        </w:tabs>
        <w:spacing w:line="360" w:lineRule="auto"/>
        <w:rPr>
          <w:color w:val="000000"/>
          <w:sz w:val="26"/>
          <w:szCs w:val="26"/>
        </w:rPr>
      </w:pPr>
    </w:p>
    <w:p w:rsidR="00BD3E79" w:rsidRDefault="00BD3E79" w:rsidP="00BD3E79">
      <w:pPr>
        <w:shd w:val="clear" w:color="auto" w:fill="FFFFFF"/>
        <w:rPr>
          <w:color w:val="000000"/>
          <w:szCs w:val="28"/>
        </w:rPr>
      </w:pPr>
      <w:r w:rsidRPr="007B2F64">
        <w:rPr>
          <w:color w:val="000000"/>
          <w:szCs w:val="28"/>
        </w:rPr>
        <w:t xml:space="preserve">При использовании чертежей ранее спроектированных изделий и действующей на </w:t>
      </w:r>
      <w:r>
        <w:rPr>
          <w:color w:val="000000"/>
          <w:szCs w:val="28"/>
        </w:rPr>
        <w:t xml:space="preserve">заводе технической документации, содержащей устаревшие обозначения </w:t>
      </w:r>
      <w:r w:rsidRPr="007B2F64">
        <w:rPr>
          <w:color w:val="000000"/>
          <w:szCs w:val="28"/>
        </w:rPr>
        <w:t>класс</w:t>
      </w:r>
      <w:r>
        <w:rPr>
          <w:color w:val="000000"/>
          <w:szCs w:val="28"/>
        </w:rPr>
        <w:t>ов</w:t>
      </w:r>
      <w:r w:rsidRPr="007B2F64">
        <w:rPr>
          <w:color w:val="000000"/>
          <w:szCs w:val="28"/>
        </w:rPr>
        <w:t xml:space="preserve"> чистоты поверхности,</w:t>
      </w:r>
      <w:r>
        <w:rPr>
          <w:color w:val="000000"/>
          <w:szCs w:val="28"/>
        </w:rPr>
        <w:t xml:space="preserve"> необходимо, пользуясь переводными таблицами, на выполняемых чертежах использовать </w:t>
      </w:r>
      <w:r w:rsidR="00147B3A">
        <w:rPr>
          <w:color w:val="000000"/>
          <w:szCs w:val="28"/>
        </w:rPr>
        <w:t>установленные на сегодняшний день</w:t>
      </w:r>
      <w:r>
        <w:rPr>
          <w:color w:val="000000"/>
          <w:szCs w:val="28"/>
        </w:rPr>
        <w:t xml:space="preserve"> обозначения шероховатости поверхности.</w:t>
      </w:r>
    </w:p>
    <w:p w:rsidR="00F44C93" w:rsidRPr="006D426B" w:rsidRDefault="00F44C93" w:rsidP="001301BF">
      <w:pPr>
        <w:pStyle w:val="30"/>
      </w:pPr>
      <w:bookmarkStart w:id="41" w:name="_Toc20087341"/>
      <w:r>
        <w:lastRenderedPageBreak/>
        <w:t>Специальные требования к оформлению чертежей</w:t>
      </w:r>
      <w:bookmarkEnd w:id="41"/>
    </w:p>
    <w:p w:rsidR="008243DB" w:rsidRDefault="00D941B0" w:rsidP="006D426B">
      <w:pPr>
        <w:shd w:val="clear" w:color="auto" w:fill="FFFFFF"/>
        <w:tabs>
          <w:tab w:val="left" w:pos="936"/>
        </w:tabs>
        <w:rPr>
          <w:color w:val="000000"/>
          <w:szCs w:val="28"/>
        </w:rPr>
      </w:pPr>
      <w:r>
        <w:rPr>
          <w:color w:val="000000"/>
          <w:szCs w:val="28"/>
        </w:rPr>
        <w:t>На чертежах заготовки-поковки долж</w:t>
      </w:r>
      <w:r w:rsidR="008243DB">
        <w:rPr>
          <w:color w:val="000000"/>
          <w:szCs w:val="28"/>
        </w:rPr>
        <w:t>е</w:t>
      </w:r>
      <w:r>
        <w:rPr>
          <w:color w:val="000000"/>
          <w:szCs w:val="28"/>
        </w:rPr>
        <w:t xml:space="preserve">н быть </w:t>
      </w:r>
      <w:r w:rsidR="008243DB">
        <w:rPr>
          <w:color w:val="000000"/>
          <w:szCs w:val="28"/>
        </w:rPr>
        <w:t>изображен упрощенный эскиз</w:t>
      </w:r>
      <w:r w:rsidR="000B4C62">
        <w:rPr>
          <w:color w:val="000000"/>
          <w:szCs w:val="28"/>
        </w:rPr>
        <w:t xml:space="preserve"> детали</w:t>
      </w:r>
      <w:r>
        <w:rPr>
          <w:color w:val="000000"/>
          <w:szCs w:val="28"/>
        </w:rPr>
        <w:t>, выполн</w:t>
      </w:r>
      <w:r w:rsidR="008243DB">
        <w:rPr>
          <w:color w:val="000000"/>
          <w:szCs w:val="28"/>
        </w:rPr>
        <w:t>енный</w:t>
      </w:r>
      <w:r>
        <w:rPr>
          <w:color w:val="000000"/>
          <w:szCs w:val="28"/>
        </w:rPr>
        <w:t xml:space="preserve"> </w:t>
      </w:r>
      <w:r w:rsidRPr="006764C2">
        <w:rPr>
          <w:color w:val="000000"/>
          <w:szCs w:val="28"/>
        </w:rPr>
        <w:t>тонк</w:t>
      </w:r>
      <w:r>
        <w:rPr>
          <w:color w:val="000000"/>
          <w:szCs w:val="28"/>
        </w:rPr>
        <w:t>ой</w:t>
      </w:r>
      <w:r w:rsidRPr="006764C2">
        <w:rPr>
          <w:color w:val="000000"/>
          <w:szCs w:val="28"/>
        </w:rPr>
        <w:t xml:space="preserve"> </w:t>
      </w:r>
      <w:r>
        <w:rPr>
          <w:color w:val="000000"/>
          <w:szCs w:val="28"/>
        </w:rPr>
        <w:t>ш</w:t>
      </w:r>
      <w:r w:rsidRPr="006764C2">
        <w:rPr>
          <w:color w:val="000000"/>
          <w:szCs w:val="28"/>
        </w:rPr>
        <w:t>трихпунктирн</w:t>
      </w:r>
      <w:r>
        <w:rPr>
          <w:color w:val="000000"/>
          <w:szCs w:val="28"/>
        </w:rPr>
        <w:t xml:space="preserve">ой линией с двумя точками. </w:t>
      </w:r>
    </w:p>
    <w:p w:rsidR="008243DB" w:rsidRDefault="00D941B0" w:rsidP="006D426B">
      <w:pPr>
        <w:shd w:val="clear" w:color="auto" w:fill="FFFFFF"/>
        <w:tabs>
          <w:tab w:val="left" w:pos="936"/>
        </w:tabs>
        <w:rPr>
          <w:color w:val="000000"/>
          <w:szCs w:val="28"/>
        </w:rPr>
      </w:pPr>
      <w:r>
        <w:rPr>
          <w:color w:val="000000"/>
          <w:szCs w:val="28"/>
        </w:rPr>
        <w:t xml:space="preserve">На чертежах заготовок-отливок должен быть </w:t>
      </w:r>
      <w:r w:rsidR="008243DB">
        <w:rPr>
          <w:color w:val="000000"/>
          <w:szCs w:val="28"/>
        </w:rPr>
        <w:t>изображен упрощенный эскиз детали</w:t>
      </w:r>
      <w:r>
        <w:rPr>
          <w:color w:val="000000"/>
          <w:szCs w:val="28"/>
        </w:rPr>
        <w:t>, выполн</w:t>
      </w:r>
      <w:r w:rsidR="008243DB">
        <w:rPr>
          <w:color w:val="000000"/>
          <w:szCs w:val="28"/>
        </w:rPr>
        <w:t>енный</w:t>
      </w:r>
      <w:r>
        <w:rPr>
          <w:color w:val="000000"/>
          <w:szCs w:val="28"/>
        </w:rPr>
        <w:t xml:space="preserve"> тон</w:t>
      </w:r>
      <w:r w:rsidR="008243DB">
        <w:rPr>
          <w:color w:val="000000"/>
          <w:szCs w:val="28"/>
        </w:rPr>
        <w:t>кой сплошной линией.</w:t>
      </w:r>
    </w:p>
    <w:p w:rsidR="00D941B0" w:rsidRDefault="00D941B0" w:rsidP="006D426B">
      <w:pPr>
        <w:shd w:val="clear" w:color="auto" w:fill="FFFFFF"/>
        <w:tabs>
          <w:tab w:val="left" w:pos="936"/>
        </w:tabs>
        <w:rPr>
          <w:color w:val="000000"/>
          <w:szCs w:val="28"/>
        </w:rPr>
      </w:pPr>
      <w:r>
        <w:rPr>
          <w:color w:val="000000"/>
          <w:szCs w:val="28"/>
        </w:rPr>
        <w:t>Допускается выполнять совмещенный чертеж детали и заготовки-отлив</w:t>
      </w:r>
      <w:r w:rsidR="008243DB">
        <w:rPr>
          <w:color w:val="000000"/>
          <w:szCs w:val="28"/>
        </w:rPr>
        <w:t>-</w:t>
      </w:r>
      <w:proofErr w:type="spellStart"/>
      <w:r>
        <w:rPr>
          <w:color w:val="000000"/>
          <w:szCs w:val="28"/>
        </w:rPr>
        <w:t>ки</w:t>
      </w:r>
      <w:proofErr w:type="spellEnd"/>
      <w:r>
        <w:rPr>
          <w:color w:val="000000"/>
          <w:szCs w:val="28"/>
        </w:rPr>
        <w:t>. В этом случае деталь вычерчивается предписанными стилями линий, а поверхности заготовки, не совпадающие с поверхностями детали</w:t>
      </w:r>
      <w:r w:rsidR="008243DB">
        <w:rPr>
          <w:color w:val="000000"/>
          <w:szCs w:val="28"/>
        </w:rPr>
        <w:t xml:space="preserve"> (припуски)</w:t>
      </w:r>
      <w:r>
        <w:rPr>
          <w:color w:val="000000"/>
          <w:szCs w:val="28"/>
        </w:rPr>
        <w:t xml:space="preserve">, выполняются основной линией красного цвета. </w:t>
      </w:r>
      <w:r w:rsidR="008243DB">
        <w:rPr>
          <w:color w:val="000000"/>
          <w:szCs w:val="28"/>
        </w:rPr>
        <w:t>О</w:t>
      </w:r>
      <w:r>
        <w:rPr>
          <w:color w:val="000000"/>
          <w:szCs w:val="28"/>
        </w:rPr>
        <w:t>тверстия</w:t>
      </w:r>
      <w:r w:rsidR="008243DB">
        <w:rPr>
          <w:color w:val="000000"/>
          <w:szCs w:val="28"/>
        </w:rPr>
        <w:t>, которые не отливаются в заготовке</w:t>
      </w:r>
      <w:r w:rsidR="007E2ED7">
        <w:rPr>
          <w:color w:val="000000"/>
          <w:szCs w:val="28"/>
        </w:rPr>
        <w:t xml:space="preserve"> (напуски)</w:t>
      </w:r>
      <w:r w:rsidR="008243DB">
        <w:rPr>
          <w:color w:val="000000"/>
          <w:szCs w:val="28"/>
        </w:rPr>
        <w:t>,</w:t>
      </w:r>
      <w:r>
        <w:rPr>
          <w:color w:val="000000"/>
          <w:szCs w:val="28"/>
        </w:rPr>
        <w:t xml:space="preserve"> перечеркиваются линиями красного цвета.</w:t>
      </w:r>
    </w:p>
    <w:p w:rsidR="00755F12" w:rsidRDefault="00755F12" w:rsidP="006D426B">
      <w:pPr>
        <w:shd w:val="clear" w:color="auto" w:fill="FFFFFF"/>
        <w:tabs>
          <w:tab w:val="left" w:pos="936"/>
        </w:tabs>
        <w:rPr>
          <w:color w:val="000000"/>
          <w:szCs w:val="28"/>
        </w:rPr>
      </w:pPr>
      <w:r>
        <w:rPr>
          <w:color w:val="000000"/>
          <w:szCs w:val="28"/>
        </w:rPr>
        <w:t xml:space="preserve">На листах графической части </w:t>
      </w:r>
      <w:r w:rsidR="00033EFC">
        <w:rPr>
          <w:color w:val="000000"/>
          <w:szCs w:val="28"/>
        </w:rPr>
        <w:t>работы</w:t>
      </w:r>
      <w:r>
        <w:rPr>
          <w:color w:val="000000"/>
          <w:szCs w:val="28"/>
        </w:rPr>
        <w:t xml:space="preserve">, содержащих </w:t>
      </w:r>
      <w:r w:rsidR="000B4C62">
        <w:rPr>
          <w:color w:val="000000"/>
          <w:szCs w:val="28"/>
        </w:rPr>
        <w:t>карт</w:t>
      </w:r>
      <w:r>
        <w:rPr>
          <w:color w:val="000000"/>
          <w:szCs w:val="28"/>
        </w:rPr>
        <w:t>ы</w:t>
      </w:r>
      <w:r w:rsidR="000B4C62">
        <w:rPr>
          <w:color w:val="000000"/>
          <w:szCs w:val="28"/>
        </w:rPr>
        <w:t xml:space="preserve"> эскизов маршрута обработки и налад</w:t>
      </w:r>
      <w:r>
        <w:rPr>
          <w:color w:val="000000"/>
          <w:szCs w:val="28"/>
        </w:rPr>
        <w:t>ки</w:t>
      </w:r>
      <w:r w:rsidR="000B4C62">
        <w:rPr>
          <w:color w:val="000000"/>
          <w:szCs w:val="28"/>
        </w:rPr>
        <w:t xml:space="preserve"> операций все обрабатываемые поверхности выполняются предписанными стилями линий красного цвета. </w:t>
      </w:r>
    </w:p>
    <w:p w:rsidR="00D941B0" w:rsidRDefault="00755F12" w:rsidP="006D426B">
      <w:pPr>
        <w:shd w:val="clear" w:color="auto" w:fill="FFFFFF"/>
        <w:tabs>
          <w:tab w:val="left" w:pos="936"/>
        </w:tabs>
        <w:rPr>
          <w:color w:val="000000"/>
          <w:spacing w:val="-4"/>
          <w:szCs w:val="28"/>
        </w:rPr>
      </w:pPr>
      <w:r>
        <w:rPr>
          <w:color w:val="000000"/>
          <w:szCs w:val="28"/>
        </w:rPr>
        <w:t xml:space="preserve">На листах графической части </w:t>
      </w:r>
      <w:r w:rsidR="00033EFC">
        <w:rPr>
          <w:color w:val="000000"/>
          <w:szCs w:val="28"/>
        </w:rPr>
        <w:t>работы</w:t>
      </w:r>
      <w:r>
        <w:rPr>
          <w:color w:val="000000"/>
          <w:szCs w:val="28"/>
        </w:rPr>
        <w:t xml:space="preserve">, содержащих </w:t>
      </w:r>
      <w:r w:rsidR="002277E1">
        <w:rPr>
          <w:color w:val="000000"/>
          <w:szCs w:val="28"/>
        </w:rPr>
        <w:t>карт</w:t>
      </w:r>
      <w:r>
        <w:rPr>
          <w:color w:val="000000"/>
          <w:szCs w:val="28"/>
        </w:rPr>
        <w:t>ы</w:t>
      </w:r>
      <w:r w:rsidR="002277E1">
        <w:rPr>
          <w:color w:val="000000"/>
          <w:szCs w:val="28"/>
        </w:rPr>
        <w:t xml:space="preserve"> эскизов маршрута сборки и технологически</w:t>
      </w:r>
      <w:r>
        <w:rPr>
          <w:color w:val="000000"/>
          <w:szCs w:val="28"/>
        </w:rPr>
        <w:t>е</w:t>
      </w:r>
      <w:r w:rsidR="002277E1">
        <w:rPr>
          <w:color w:val="000000"/>
          <w:szCs w:val="28"/>
        </w:rPr>
        <w:t xml:space="preserve"> схем</w:t>
      </w:r>
      <w:r>
        <w:rPr>
          <w:color w:val="000000"/>
          <w:szCs w:val="28"/>
        </w:rPr>
        <w:t>ы</w:t>
      </w:r>
      <w:r w:rsidR="002277E1">
        <w:rPr>
          <w:color w:val="000000"/>
          <w:szCs w:val="28"/>
        </w:rPr>
        <w:t xml:space="preserve"> сборки </w:t>
      </w:r>
      <w:r w:rsidR="002277E1" w:rsidRPr="002277E1">
        <w:rPr>
          <w:color w:val="000000"/>
          <w:spacing w:val="-4"/>
          <w:szCs w:val="28"/>
        </w:rPr>
        <w:t>красным цветом выделяются присоединяемые составные части изделия или узла.</w:t>
      </w:r>
    </w:p>
    <w:p w:rsidR="002277E1" w:rsidRDefault="002277E1" w:rsidP="006D426B">
      <w:pPr>
        <w:shd w:val="clear" w:color="auto" w:fill="FFFFFF"/>
        <w:tabs>
          <w:tab w:val="left" w:pos="936"/>
        </w:tabs>
        <w:rPr>
          <w:color w:val="000000"/>
          <w:szCs w:val="28"/>
        </w:rPr>
      </w:pPr>
      <w:r>
        <w:rPr>
          <w:color w:val="000000"/>
          <w:szCs w:val="28"/>
        </w:rPr>
        <w:t>На чертеже приспособления изображается заготовк</w:t>
      </w:r>
      <w:r w:rsidR="00143B78">
        <w:rPr>
          <w:color w:val="000000"/>
          <w:szCs w:val="28"/>
        </w:rPr>
        <w:t>а</w:t>
      </w:r>
      <w:r>
        <w:rPr>
          <w:color w:val="000000"/>
          <w:szCs w:val="28"/>
        </w:rPr>
        <w:t xml:space="preserve">, </w:t>
      </w:r>
      <w:r w:rsidR="00143B78">
        <w:rPr>
          <w:color w:val="000000"/>
          <w:szCs w:val="28"/>
        </w:rPr>
        <w:t>выполненная</w:t>
      </w:r>
      <w:r>
        <w:rPr>
          <w:color w:val="000000"/>
          <w:szCs w:val="28"/>
        </w:rPr>
        <w:t xml:space="preserve"> предписанными стилями линий синего цвета, при этом заготовка показывается в положении, соответствующем закреплению заготовки в данном приспособлении.</w:t>
      </w:r>
    </w:p>
    <w:p w:rsidR="000E1FB4" w:rsidRDefault="000E1FB4" w:rsidP="006D426B">
      <w:pPr>
        <w:shd w:val="clear" w:color="auto" w:fill="FFFFFF"/>
        <w:tabs>
          <w:tab w:val="left" w:pos="936"/>
        </w:tabs>
        <w:rPr>
          <w:color w:val="000000"/>
          <w:szCs w:val="28"/>
        </w:rPr>
      </w:pPr>
      <w:r>
        <w:rPr>
          <w:color w:val="000000"/>
          <w:szCs w:val="28"/>
        </w:rPr>
        <w:t>При распечатке г</w:t>
      </w:r>
      <w:r w:rsidRPr="007B2F64">
        <w:rPr>
          <w:color w:val="000000"/>
          <w:szCs w:val="28"/>
        </w:rPr>
        <w:t>рафическ</w:t>
      </w:r>
      <w:r>
        <w:rPr>
          <w:color w:val="000000"/>
          <w:szCs w:val="28"/>
        </w:rPr>
        <w:t>ого</w:t>
      </w:r>
      <w:r w:rsidRPr="007B2F64">
        <w:rPr>
          <w:color w:val="000000"/>
          <w:szCs w:val="28"/>
        </w:rPr>
        <w:t xml:space="preserve"> материал</w:t>
      </w:r>
      <w:r>
        <w:rPr>
          <w:color w:val="000000"/>
          <w:szCs w:val="28"/>
        </w:rPr>
        <w:t xml:space="preserve">а </w:t>
      </w:r>
      <w:r w:rsidR="007C0D92">
        <w:rPr>
          <w:color w:val="000000"/>
          <w:szCs w:val="28"/>
        </w:rPr>
        <w:t>ВКР</w:t>
      </w:r>
      <w:r>
        <w:rPr>
          <w:color w:val="000000"/>
          <w:szCs w:val="28"/>
        </w:rPr>
        <w:t xml:space="preserve"> на листах формата А1 и А2 допускается цветные линии выполнять путем обводки распечатанных черных линий цветным карандашом.</w:t>
      </w:r>
    </w:p>
    <w:p w:rsidR="00E449F5" w:rsidRDefault="00E449F5" w:rsidP="006D426B">
      <w:pPr>
        <w:shd w:val="clear" w:color="auto" w:fill="FFFFFF"/>
        <w:tabs>
          <w:tab w:val="left" w:pos="936"/>
        </w:tabs>
        <w:rPr>
          <w:color w:val="000000"/>
          <w:szCs w:val="28"/>
        </w:rPr>
      </w:pPr>
      <w:r>
        <w:rPr>
          <w:color w:val="000000"/>
          <w:szCs w:val="28"/>
        </w:rPr>
        <w:t>При распечатке г</w:t>
      </w:r>
      <w:r w:rsidRPr="007B2F64">
        <w:rPr>
          <w:color w:val="000000"/>
          <w:szCs w:val="28"/>
        </w:rPr>
        <w:t>рафическ</w:t>
      </w:r>
      <w:r>
        <w:rPr>
          <w:color w:val="000000"/>
          <w:szCs w:val="28"/>
        </w:rPr>
        <w:t>ого</w:t>
      </w:r>
      <w:r w:rsidRPr="007B2F64">
        <w:rPr>
          <w:color w:val="000000"/>
          <w:szCs w:val="28"/>
        </w:rPr>
        <w:t xml:space="preserve"> материал</w:t>
      </w:r>
      <w:r>
        <w:rPr>
          <w:color w:val="000000"/>
          <w:szCs w:val="28"/>
        </w:rPr>
        <w:t xml:space="preserve">а </w:t>
      </w:r>
      <w:r w:rsidR="007C0D92">
        <w:rPr>
          <w:color w:val="000000"/>
          <w:szCs w:val="28"/>
        </w:rPr>
        <w:t>ВКР</w:t>
      </w:r>
      <w:r>
        <w:rPr>
          <w:color w:val="000000"/>
          <w:szCs w:val="28"/>
        </w:rPr>
        <w:t xml:space="preserve"> на листах формата А4 допускается все линии на чертежах выполнять черным цветом.</w:t>
      </w:r>
    </w:p>
    <w:p w:rsidR="00E27B52" w:rsidRPr="007B2F64" w:rsidRDefault="00E27B52">
      <w:pPr>
        <w:pStyle w:val="a6"/>
        <w:rPr>
          <w:color w:val="000000"/>
        </w:rPr>
      </w:pPr>
    </w:p>
    <w:p w:rsidR="00E27B52" w:rsidRPr="0085114E" w:rsidRDefault="00E27B52">
      <w:pPr>
        <w:pStyle w:val="a6"/>
        <w:rPr>
          <w:color w:val="000000"/>
          <w:sz w:val="20"/>
          <w:szCs w:val="20"/>
        </w:rPr>
      </w:pPr>
    </w:p>
    <w:p w:rsidR="002C0AD9" w:rsidRDefault="00E10F55" w:rsidP="001301BF">
      <w:pPr>
        <w:pStyle w:val="10"/>
        <w:numPr>
          <w:ilvl w:val="0"/>
          <w:numId w:val="0"/>
        </w:numPr>
        <w:ind w:left="709"/>
      </w:pPr>
      <w:r>
        <w:br w:type="page"/>
      </w:r>
      <w:bookmarkStart w:id="42" w:name="_Toc20087342"/>
      <w:r w:rsidR="008549E8" w:rsidRPr="00CA2244">
        <w:lastRenderedPageBreak/>
        <w:t>Список использ</w:t>
      </w:r>
      <w:r w:rsidR="004116DF">
        <w:t>ованных</w:t>
      </w:r>
      <w:r w:rsidR="00707A4C">
        <w:t xml:space="preserve"> источников</w:t>
      </w:r>
      <w:bookmarkEnd w:id="42"/>
    </w:p>
    <w:p w:rsidR="0024087C" w:rsidRPr="00D10FD8" w:rsidRDefault="0024087C" w:rsidP="0024087C">
      <w:pPr>
        <w:numPr>
          <w:ilvl w:val="0"/>
          <w:numId w:val="5"/>
        </w:numPr>
        <w:spacing w:after="120" w:line="240" w:lineRule="auto"/>
        <w:rPr>
          <w:color w:val="000000"/>
          <w:szCs w:val="20"/>
        </w:rPr>
      </w:pPr>
      <w:r w:rsidRPr="00C51425">
        <w:rPr>
          <w:color w:val="000000"/>
          <w:szCs w:val="28"/>
        </w:rPr>
        <w:t>СМКО МИРЭА 7.5.1/03.П.67-18</w:t>
      </w:r>
      <w:r>
        <w:rPr>
          <w:color w:val="000000"/>
          <w:szCs w:val="28"/>
        </w:rPr>
        <w:t xml:space="preserve"> «</w:t>
      </w:r>
      <w:r w:rsidRPr="00C51425">
        <w:rPr>
          <w:color w:val="000000"/>
          <w:szCs w:val="28"/>
        </w:rPr>
        <w:t>Положение</w:t>
      </w:r>
      <w:r>
        <w:rPr>
          <w:color w:val="000000"/>
          <w:szCs w:val="28"/>
        </w:rPr>
        <w:t xml:space="preserve"> </w:t>
      </w:r>
      <w:r w:rsidRPr="00C51425">
        <w:rPr>
          <w:color w:val="000000"/>
          <w:szCs w:val="28"/>
        </w:rPr>
        <w:t>о выпускной квалификационной работе студентов,</w:t>
      </w:r>
      <w:r>
        <w:rPr>
          <w:color w:val="000000"/>
          <w:szCs w:val="28"/>
        </w:rPr>
        <w:t xml:space="preserve"> </w:t>
      </w:r>
      <w:r w:rsidRPr="00C51425">
        <w:rPr>
          <w:color w:val="000000"/>
          <w:szCs w:val="28"/>
        </w:rPr>
        <w:t>обучающихся по образовательным программам</w:t>
      </w:r>
      <w:r>
        <w:rPr>
          <w:color w:val="000000"/>
          <w:szCs w:val="28"/>
        </w:rPr>
        <w:t xml:space="preserve"> </w:t>
      </w:r>
      <w:r w:rsidRPr="00C51425">
        <w:rPr>
          <w:color w:val="000000"/>
          <w:szCs w:val="28"/>
        </w:rPr>
        <w:t>подготовки бакалавров</w:t>
      </w:r>
      <w:r>
        <w:rPr>
          <w:color w:val="000000"/>
          <w:szCs w:val="28"/>
        </w:rPr>
        <w:t>»</w:t>
      </w:r>
    </w:p>
    <w:p w:rsidR="0024087C" w:rsidRPr="00D10FD8" w:rsidRDefault="0024087C" w:rsidP="0024087C">
      <w:pPr>
        <w:numPr>
          <w:ilvl w:val="0"/>
          <w:numId w:val="5"/>
        </w:numPr>
        <w:spacing w:after="120" w:line="240" w:lineRule="auto"/>
        <w:rPr>
          <w:color w:val="000000"/>
          <w:szCs w:val="20"/>
        </w:rPr>
      </w:pPr>
      <w:r w:rsidRPr="00C51425">
        <w:rPr>
          <w:color w:val="000000"/>
          <w:szCs w:val="28"/>
        </w:rPr>
        <w:t xml:space="preserve">СМКО МИРЭА 7.5.1/03 Л 57-18 </w:t>
      </w:r>
      <w:r>
        <w:rPr>
          <w:color w:val="000000"/>
          <w:szCs w:val="28"/>
        </w:rPr>
        <w:t>«</w:t>
      </w:r>
      <w:r w:rsidRPr="00C51425">
        <w:rPr>
          <w:color w:val="000000"/>
          <w:szCs w:val="28"/>
        </w:rPr>
        <w:t>Порядок проведения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w:t>
      </w:r>
      <w:r>
        <w:rPr>
          <w:color w:val="000000"/>
          <w:szCs w:val="28"/>
        </w:rPr>
        <w:t>»</w:t>
      </w:r>
    </w:p>
    <w:p w:rsidR="0024087C" w:rsidRPr="009F7AC3" w:rsidRDefault="0024087C" w:rsidP="0024087C">
      <w:pPr>
        <w:numPr>
          <w:ilvl w:val="0"/>
          <w:numId w:val="5"/>
        </w:numPr>
        <w:spacing w:after="120" w:line="240" w:lineRule="auto"/>
        <w:rPr>
          <w:color w:val="000000"/>
          <w:szCs w:val="20"/>
        </w:rPr>
      </w:pPr>
      <w:r w:rsidRPr="00CA62AF">
        <w:rPr>
          <w:szCs w:val="28"/>
        </w:rPr>
        <w:t>СМКО МИР</w:t>
      </w:r>
      <w:r>
        <w:rPr>
          <w:szCs w:val="28"/>
        </w:rPr>
        <w:t>Э</w:t>
      </w:r>
      <w:r w:rsidRPr="00CA62AF">
        <w:rPr>
          <w:szCs w:val="28"/>
        </w:rPr>
        <w:t>А 7.5.1/03.п.69</w:t>
      </w:r>
      <w:r>
        <w:rPr>
          <w:szCs w:val="28"/>
        </w:rPr>
        <w:t>-18 «</w:t>
      </w:r>
      <w:r w:rsidRPr="00CA62AF">
        <w:rPr>
          <w:szCs w:val="28"/>
        </w:rPr>
        <w:t>Рекомендации</w:t>
      </w:r>
      <w:r>
        <w:rPr>
          <w:szCs w:val="28"/>
        </w:rPr>
        <w:t xml:space="preserve"> </w:t>
      </w:r>
      <w:r w:rsidRPr="00CA62AF">
        <w:rPr>
          <w:szCs w:val="28"/>
        </w:rPr>
        <w:t xml:space="preserve">по оформлению письменных работ обучающихся по образовательным программам бакалавриата, </w:t>
      </w:r>
      <w:proofErr w:type="spellStart"/>
      <w:r w:rsidRPr="00CA62AF">
        <w:rPr>
          <w:szCs w:val="28"/>
        </w:rPr>
        <w:t>специалитета</w:t>
      </w:r>
      <w:proofErr w:type="spellEnd"/>
      <w:r w:rsidRPr="00CA62AF">
        <w:rPr>
          <w:szCs w:val="28"/>
        </w:rPr>
        <w:t xml:space="preserve"> и магистратуры</w:t>
      </w:r>
    </w:p>
    <w:p w:rsidR="0024087C" w:rsidRDefault="0024087C" w:rsidP="0024087C">
      <w:pPr>
        <w:numPr>
          <w:ilvl w:val="0"/>
          <w:numId w:val="5"/>
        </w:numPr>
        <w:spacing w:after="120" w:line="240" w:lineRule="auto"/>
        <w:rPr>
          <w:color w:val="000000"/>
          <w:szCs w:val="20"/>
        </w:rPr>
      </w:pPr>
      <w:r w:rsidRPr="000D73D4">
        <w:rPr>
          <w:color w:val="000000"/>
          <w:szCs w:val="28"/>
        </w:rPr>
        <w:t>ГОСТ 2.004-88. ЕСКД. Общие требования к выполнению конструкторских и технологических документов на печатающих и графических устройствах вывода ЭВМ.</w:t>
      </w:r>
      <w:r w:rsidRPr="007B771F">
        <w:rPr>
          <w:color w:val="000000"/>
          <w:szCs w:val="20"/>
        </w:rPr>
        <w:t xml:space="preserve"> </w:t>
      </w:r>
      <w:r w:rsidRPr="004650DC">
        <w:rPr>
          <w:color w:val="000000"/>
          <w:szCs w:val="28"/>
        </w:rPr>
        <w:t>М.:</w:t>
      </w:r>
      <w:r>
        <w:rPr>
          <w:color w:val="000000"/>
          <w:szCs w:val="28"/>
        </w:rPr>
        <w:t xml:space="preserve"> </w:t>
      </w:r>
      <w:r w:rsidRPr="000F4F65">
        <w:rPr>
          <w:color w:val="000000"/>
          <w:szCs w:val="28"/>
        </w:rPr>
        <w:t xml:space="preserve">Изд-во стандартов, </w:t>
      </w:r>
      <w:r>
        <w:rPr>
          <w:color w:val="000000"/>
          <w:szCs w:val="28"/>
        </w:rPr>
        <w:t>2001</w:t>
      </w:r>
      <w:r w:rsidRPr="000F4F65">
        <w:rPr>
          <w:color w:val="000000"/>
          <w:szCs w:val="28"/>
        </w:rPr>
        <w:t xml:space="preserve">. </w:t>
      </w:r>
      <w:r w:rsidRPr="000F4F65">
        <w:rPr>
          <w:color w:val="000000"/>
          <w:szCs w:val="28"/>
        </w:rPr>
        <w:sym w:font="Symbol" w:char="F02D"/>
      </w:r>
      <w:r w:rsidRPr="000F4F65">
        <w:rPr>
          <w:color w:val="000000"/>
          <w:szCs w:val="28"/>
        </w:rPr>
        <w:t xml:space="preserve"> </w:t>
      </w:r>
      <w:r>
        <w:rPr>
          <w:color w:val="000000"/>
          <w:szCs w:val="28"/>
        </w:rPr>
        <w:t xml:space="preserve">24 </w:t>
      </w:r>
      <w:r w:rsidRPr="000F4F65">
        <w:rPr>
          <w:color w:val="000000"/>
          <w:szCs w:val="28"/>
        </w:rPr>
        <w:t>с.</w:t>
      </w:r>
    </w:p>
    <w:p w:rsidR="0024087C" w:rsidRPr="00DA2030" w:rsidRDefault="0024087C" w:rsidP="0024087C">
      <w:pPr>
        <w:numPr>
          <w:ilvl w:val="0"/>
          <w:numId w:val="5"/>
        </w:numPr>
        <w:spacing w:after="120" w:line="240" w:lineRule="auto"/>
        <w:rPr>
          <w:color w:val="000000"/>
          <w:spacing w:val="-8"/>
          <w:szCs w:val="20"/>
        </w:rPr>
      </w:pPr>
      <w:r w:rsidRPr="00DA2030">
        <w:rPr>
          <w:color w:val="000000"/>
          <w:spacing w:val="-8"/>
          <w:szCs w:val="28"/>
        </w:rPr>
        <w:t>ГОСТ 2.104-68 ЕСКД. Основные надписи.</w:t>
      </w:r>
      <w:r w:rsidRPr="00DA2030">
        <w:rPr>
          <w:b/>
          <w:color w:val="000000"/>
          <w:spacing w:val="-8"/>
          <w:szCs w:val="28"/>
        </w:rPr>
        <w:t xml:space="preserve"> </w:t>
      </w:r>
      <w:r w:rsidRPr="00DA2030">
        <w:rPr>
          <w:color w:val="000000"/>
          <w:spacing w:val="-8"/>
          <w:szCs w:val="28"/>
        </w:rPr>
        <w:t xml:space="preserve">М.: Изд-во стандартов, 2002. </w:t>
      </w:r>
      <w:r w:rsidRPr="00DA2030">
        <w:rPr>
          <w:color w:val="000000"/>
          <w:spacing w:val="-8"/>
          <w:szCs w:val="28"/>
        </w:rPr>
        <w:sym w:font="Symbol" w:char="F02D"/>
      </w:r>
      <w:r w:rsidRPr="00DA2030">
        <w:rPr>
          <w:color w:val="000000"/>
          <w:spacing w:val="-8"/>
          <w:szCs w:val="28"/>
        </w:rPr>
        <w:t xml:space="preserve"> 9 с.</w:t>
      </w:r>
      <w:r w:rsidRPr="00DA2030">
        <w:rPr>
          <w:color w:val="000000"/>
          <w:spacing w:val="-8"/>
          <w:szCs w:val="20"/>
        </w:rPr>
        <w:t xml:space="preserve"> </w:t>
      </w:r>
    </w:p>
    <w:p w:rsidR="0024087C" w:rsidRDefault="0024087C" w:rsidP="0024087C">
      <w:pPr>
        <w:numPr>
          <w:ilvl w:val="0"/>
          <w:numId w:val="5"/>
        </w:numPr>
        <w:spacing w:after="120" w:line="240" w:lineRule="auto"/>
        <w:rPr>
          <w:color w:val="000000"/>
          <w:szCs w:val="20"/>
        </w:rPr>
      </w:pPr>
      <w:r w:rsidRPr="000D73D4">
        <w:rPr>
          <w:bCs/>
          <w:color w:val="000000"/>
          <w:szCs w:val="28"/>
        </w:rPr>
        <w:t xml:space="preserve">ГОСТ 2.105-95. </w:t>
      </w:r>
      <w:r w:rsidRPr="000D73D4">
        <w:rPr>
          <w:color w:val="000000"/>
          <w:szCs w:val="28"/>
        </w:rPr>
        <w:t>ЕСКД. Общие требования к текстовым документам</w:t>
      </w:r>
      <w:r>
        <w:rPr>
          <w:color w:val="000000"/>
          <w:szCs w:val="28"/>
        </w:rPr>
        <w:t>.</w:t>
      </w:r>
      <w:r w:rsidRPr="007B771F">
        <w:rPr>
          <w:color w:val="000000"/>
          <w:szCs w:val="20"/>
        </w:rPr>
        <w:t xml:space="preserve"> </w:t>
      </w:r>
      <w:r w:rsidRPr="004650DC">
        <w:rPr>
          <w:color w:val="000000"/>
          <w:szCs w:val="28"/>
        </w:rPr>
        <w:t>М.:</w:t>
      </w:r>
      <w:r>
        <w:rPr>
          <w:color w:val="000000"/>
          <w:szCs w:val="28"/>
        </w:rPr>
        <w:t xml:space="preserve"> </w:t>
      </w:r>
      <w:r w:rsidRPr="000F4F65">
        <w:rPr>
          <w:color w:val="000000"/>
          <w:szCs w:val="28"/>
        </w:rPr>
        <w:t xml:space="preserve">Изд-во стандартов, </w:t>
      </w:r>
      <w:r>
        <w:rPr>
          <w:color w:val="000000"/>
          <w:szCs w:val="28"/>
        </w:rPr>
        <w:t>2002</w:t>
      </w:r>
      <w:r w:rsidRPr="000F4F65">
        <w:rPr>
          <w:color w:val="000000"/>
          <w:szCs w:val="28"/>
        </w:rPr>
        <w:t xml:space="preserve">. </w:t>
      </w:r>
      <w:r w:rsidRPr="000F4F65">
        <w:rPr>
          <w:color w:val="000000"/>
          <w:szCs w:val="28"/>
        </w:rPr>
        <w:sym w:font="Symbol" w:char="F02D"/>
      </w:r>
      <w:r w:rsidRPr="000F4F65">
        <w:rPr>
          <w:color w:val="000000"/>
          <w:szCs w:val="28"/>
        </w:rPr>
        <w:t xml:space="preserve"> </w:t>
      </w:r>
      <w:r>
        <w:rPr>
          <w:color w:val="000000"/>
          <w:szCs w:val="28"/>
        </w:rPr>
        <w:t xml:space="preserve">28 </w:t>
      </w:r>
      <w:r w:rsidRPr="000F4F65">
        <w:rPr>
          <w:color w:val="000000"/>
          <w:szCs w:val="28"/>
        </w:rPr>
        <w:t>с.</w:t>
      </w:r>
    </w:p>
    <w:p w:rsidR="0024087C" w:rsidRPr="000F4F65" w:rsidRDefault="0024087C" w:rsidP="0024087C">
      <w:pPr>
        <w:numPr>
          <w:ilvl w:val="0"/>
          <w:numId w:val="5"/>
        </w:numPr>
        <w:spacing w:after="120" w:line="240" w:lineRule="auto"/>
      </w:pPr>
      <w:r w:rsidRPr="000D73D4">
        <w:t>ГОСТ 2.109-73 ЕСКД. Основные требования к чертежам.</w:t>
      </w:r>
      <w:r w:rsidRPr="009E01C4">
        <w:t xml:space="preserve"> </w:t>
      </w:r>
      <w:r w:rsidRPr="004650DC">
        <w:rPr>
          <w:color w:val="000000"/>
          <w:szCs w:val="28"/>
        </w:rPr>
        <w:t>М.:</w:t>
      </w:r>
      <w:r>
        <w:rPr>
          <w:color w:val="000000"/>
          <w:szCs w:val="28"/>
        </w:rPr>
        <w:t xml:space="preserve"> </w:t>
      </w:r>
      <w:r w:rsidRPr="000F4F65">
        <w:t xml:space="preserve">Изд-во стандартов, </w:t>
      </w:r>
      <w:r>
        <w:t>2001</w:t>
      </w:r>
      <w:r w:rsidRPr="000F4F65">
        <w:t xml:space="preserve">. </w:t>
      </w:r>
      <w:r w:rsidRPr="000F4F65">
        <w:sym w:font="Symbol" w:char="F02D"/>
      </w:r>
      <w:r w:rsidRPr="000F4F65">
        <w:t xml:space="preserve"> 3</w:t>
      </w:r>
      <w:r>
        <w:t xml:space="preserve">8 </w:t>
      </w:r>
      <w:r w:rsidRPr="000F4F65">
        <w:t>с.</w:t>
      </w:r>
    </w:p>
    <w:p w:rsidR="0024087C" w:rsidRPr="00DA2030" w:rsidRDefault="0024087C" w:rsidP="0024087C">
      <w:pPr>
        <w:numPr>
          <w:ilvl w:val="0"/>
          <w:numId w:val="5"/>
        </w:numPr>
        <w:spacing w:after="120" w:line="240" w:lineRule="auto"/>
        <w:rPr>
          <w:color w:val="000000"/>
          <w:szCs w:val="20"/>
        </w:rPr>
      </w:pPr>
      <w:r w:rsidRPr="00DA2030">
        <w:rPr>
          <w:bCs/>
          <w:color w:val="000000"/>
          <w:szCs w:val="28"/>
        </w:rPr>
        <w:t xml:space="preserve">ГОСТ 2.114-95. ЕСКД. </w:t>
      </w:r>
      <w:r w:rsidRPr="00DA2030">
        <w:rPr>
          <w:szCs w:val="28"/>
        </w:rPr>
        <w:t>Технические условия.</w:t>
      </w:r>
      <w:r w:rsidRPr="00DA2030">
        <w:rPr>
          <w:color w:val="000000"/>
          <w:szCs w:val="20"/>
        </w:rPr>
        <w:t xml:space="preserve"> </w:t>
      </w:r>
      <w:r w:rsidRPr="00DA2030">
        <w:rPr>
          <w:color w:val="000000"/>
          <w:szCs w:val="28"/>
        </w:rPr>
        <w:t xml:space="preserve">М.: Изд-во стандартов, 2002. </w:t>
      </w:r>
      <w:r w:rsidRPr="00DA2030">
        <w:rPr>
          <w:color w:val="000000"/>
          <w:szCs w:val="28"/>
        </w:rPr>
        <w:sym w:font="Symbol" w:char="F02D"/>
      </w:r>
      <w:r w:rsidRPr="00DA2030">
        <w:rPr>
          <w:color w:val="000000"/>
          <w:szCs w:val="28"/>
        </w:rPr>
        <w:t xml:space="preserve"> 11 с.</w:t>
      </w:r>
    </w:p>
    <w:p w:rsidR="0024087C" w:rsidRPr="004650DC" w:rsidRDefault="0024087C" w:rsidP="0024087C">
      <w:pPr>
        <w:numPr>
          <w:ilvl w:val="0"/>
          <w:numId w:val="5"/>
        </w:numPr>
        <w:spacing w:after="120" w:line="240" w:lineRule="auto"/>
        <w:rPr>
          <w:szCs w:val="28"/>
        </w:rPr>
      </w:pPr>
      <w:r w:rsidRPr="004650DC">
        <w:rPr>
          <w:color w:val="000000"/>
          <w:szCs w:val="28"/>
        </w:rPr>
        <w:t xml:space="preserve">ГОСТ 2.301-68. ЕСКД. Форматы. М.: Изд-во стандартов, 2004. </w:t>
      </w:r>
      <w:r w:rsidRPr="004650DC">
        <w:rPr>
          <w:color w:val="000000"/>
          <w:szCs w:val="28"/>
        </w:rPr>
        <w:sym w:font="Symbol" w:char="F02D"/>
      </w:r>
      <w:r w:rsidRPr="004650DC">
        <w:rPr>
          <w:color w:val="000000"/>
          <w:szCs w:val="28"/>
        </w:rPr>
        <w:t xml:space="preserve"> 4 с.</w:t>
      </w:r>
      <w:r w:rsidRPr="004650DC">
        <w:rPr>
          <w:szCs w:val="28"/>
        </w:rPr>
        <w:t xml:space="preserve"> </w:t>
      </w:r>
    </w:p>
    <w:p w:rsidR="0024087C" w:rsidRDefault="0024087C" w:rsidP="0024087C">
      <w:pPr>
        <w:numPr>
          <w:ilvl w:val="0"/>
          <w:numId w:val="5"/>
        </w:numPr>
        <w:spacing w:after="120" w:line="240" w:lineRule="auto"/>
        <w:rPr>
          <w:color w:val="000000"/>
          <w:szCs w:val="20"/>
        </w:rPr>
      </w:pPr>
      <w:r w:rsidRPr="000D73D4">
        <w:rPr>
          <w:szCs w:val="28"/>
        </w:rPr>
        <w:t>ГОСТ 2.302-68. ЕСКД. Масштабы.</w:t>
      </w:r>
      <w:r w:rsidRPr="007B771F">
        <w:rPr>
          <w:color w:val="000000"/>
          <w:szCs w:val="20"/>
        </w:rPr>
        <w:t xml:space="preserve"> </w:t>
      </w:r>
      <w:r w:rsidRPr="004650DC">
        <w:rPr>
          <w:color w:val="000000"/>
          <w:szCs w:val="28"/>
        </w:rPr>
        <w:t>М.:</w:t>
      </w:r>
      <w:r>
        <w:rPr>
          <w:color w:val="000000"/>
          <w:szCs w:val="28"/>
        </w:rPr>
        <w:t xml:space="preserve"> </w:t>
      </w:r>
      <w:r w:rsidRPr="000F4F65">
        <w:rPr>
          <w:color w:val="000000"/>
          <w:szCs w:val="28"/>
        </w:rPr>
        <w:t xml:space="preserve">Изд-во стандартов, </w:t>
      </w:r>
      <w:r>
        <w:rPr>
          <w:color w:val="000000"/>
          <w:szCs w:val="28"/>
        </w:rPr>
        <w:t>2004</w:t>
      </w:r>
      <w:r w:rsidRPr="000F4F65">
        <w:rPr>
          <w:color w:val="000000"/>
          <w:szCs w:val="28"/>
        </w:rPr>
        <w:t xml:space="preserve">. </w:t>
      </w:r>
      <w:r w:rsidRPr="000F4F65">
        <w:rPr>
          <w:color w:val="000000"/>
          <w:szCs w:val="28"/>
        </w:rPr>
        <w:sym w:font="Symbol" w:char="F02D"/>
      </w:r>
      <w:r w:rsidRPr="000F4F65">
        <w:rPr>
          <w:color w:val="000000"/>
          <w:szCs w:val="28"/>
        </w:rPr>
        <w:t xml:space="preserve"> </w:t>
      </w:r>
      <w:r>
        <w:rPr>
          <w:color w:val="000000"/>
          <w:szCs w:val="28"/>
        </w:rPr>
        <w:t xml:space="preserve">2 </w:t>
      </w:r>
      <w:r w:rsidRPr="000F4F65">
        <w:rPr>
          <w:color w:val="000000"/>
          <w:szCs w:val="28"/>
        </w:rPr>
        <w:t>с.</w:t>
      </w:r>
    </w:p>
    <w:p w:rsidR="0024087C" w:rsidRDefault="0024087C" w:rsidP="0024087C">
      <w:pPr>
        <w:numPr>
          <w:ilvl w:val="0"/>
          <w:numId w:val="5"/>
        </w:numPr>
        <w:spacing w:after="120" w:line="240" w:lineRule="auto"/>
        <w:rPr>
          <w:color w:val="000000"/>
          <w:szCs w:val="20"/>
        </w:rPr>
      </w:pPr>
      <w:r w:rsidRPr="000D73D4">
        <w:rPr>
          <w:szCs w:val="28"/>
        </w:rPr>
        <w:t>ГОСТ 2.303-68 ЕСКД. Линии.</w:t>
      </w:r>
      <w:r w:rsidRPr="007B771F">
        <w:rPr>
          <w:color w:val="000000"/>
          <w:szCs w:val="20"/>
        </w:rPr>
        <w:t xml:space="preserve"> </w:t>
      </w:r>
      <w:r w:rsidRPr="004650DC">
        <w:rPr>
          <w:color w:val="000000"/>
          <w:szCs w:val="28"/>
        </w:rPr>
        <w:t>М.:</w:t>
      </w:r>
      <w:r>
        <w:rPr>
          <w:color w:val="000000"/>
          <w:szCs w:val="28"/>
        </w:rPr>
        <w:t xml:space="preserve"> </w:t>
      </w:r>
      <w:r w:rsidRPr="000F4F65">
        <w:rPr>
          <w:color w:val="000000"/>
          <w:szCs w:val="28"/>
        </w:rPr>
        <w:t xml:space="preserve">Изд-во стандартов, </w:t>
      </w:r>
      <w:r>
        <w:rPr>
          <w:color w:val="000000"/>
          <w:szCs w:val="28"/>
        </w:rPr>
        <w:t>2004</w:t>
      </w:r>
      <w:r w:rsidRPr="000F4F65">
        <w:rPr>
          <w:color w:val="000000"/>
          <w:szCs w:val="28"/>
        </w:rPr>
        <w:t xml:space="preserve">. </w:t>
      </w:r>
      <w:r w:rsidRPr="000F4F65">
        <w:rPr>
          <w:color w:val="000000"/>
          <w:szCs w:val="28"/>
        </w:rPr>
        <w:sym w:font="Symbol" w:char="F02D"/>
      </w:r>
      <w:r w:rsidRPr="000F4F65">
        <w:rPr>
          <w:color w:val="000000"/>
          <w:szCs w:val="28"/>
        </w:rPr>
        <w:t xml:space="preserve"> </w:t>
      </w:r>
      <w:r>
        <w:rPr>
          <w:color w:val="000000"/>
          <w:szCs w:val="28"/>
        </w:rPr>
        <w:t xml:space="preserve">6 </w:t>
      </w:r>
      <w:r w:rsidRPr="000F4F65">
        <w:rPr>
          <w:color w:val="000000"/>
          <w:szCs w:val="28"/>
        </w:rPr>
        <w:t>с.</w:t>
      </w:r>
    </w:p>
    <w:p w:rsidR="0024087C" w:rsidRPr="00DA2030" w:rsidRDefault="0024087C" w:rsidP="0024087C">
      <w:pPr>
        <w:numPr>
          <w:ilvl w:val="0"/>
          <w:numId w:val="5"/>
        </w:numPr>
        <w:spacing w:after="120" w:line="240" w:lineRule="auto"/>
        <w:rPr>
          <w:color w:val="000000"/>
          <w:szCs w:val="28"/>
        </w:rPr>
      </w:pPr>
      <w:r w:rsidRPr="00DA2030">
        <w:rPr>
          <w:color w:val="000000"/>
          <w:szCs w:val="28"/>
        </w:rPr>
        <w:t xml:space="preserve">ГОСТ 2.304-81. ЕСКД. Шрифты чертежные. М.: Изд-во стандартов, 2004. </w:t>
      </w:r>
      <w:r w:rsidRPr="00DA2030">
        <w:rPr>
          <w:color w:val="000000"/>
          <w:szCs w:val="28"/>
        </w:rPr>
        <w:sym w:font="Symbol" w:char="F02D"/>
      </w:r>
      <w:r w:rsidRPr="00DA2030">
        <w:rPr>
          <w:color w:val="000000"/>
          <w:szCs w:val="28"/>
        </w:rPr>
        <w:t xml:space="preserve"> 21 с.</w:t>
      </w:r>
    </w:p>
    <w:p w:rsidR="0024087C" w:rsidRPr="002D31D4" w:rsidRDefault="0024087C" w:rsidP="0024087C">
      <w:pPr>
        <w:numPr>
          <w:ilvl w:val="0"/>
          <w:numId w:val="5"/>
        </w:numPr>
        <w:spacing w:after="120" w:line="240" w:lineRule="auto"/>
        <w:rPr>
          <w:color w:val="000000"/>
          <w:szCs w:val="28"/>
        </w:rPr>
      </w:pPr>
      <w:r w:rsidRPr="002D31D4">
        <w:rPr>
          <w:color w:val="000000"/>
          <w:szCs w:val="28"/>
        </w:rPr>
        <w:t xml:space="preserve">ГОСТ 2.305-68. </w:t>
      </w:r>
      <w:r w:rsidRPr="002D31D4">
        <w:rPr>
          <w:rStyle w:val="aff2"/>
          <w:b w:val="0"/>
          <w:iCs/>
          <w:color w:val="000000"/>
          <w:szCs w:val="28"/>
        </w:rPr>
        <w:t>Е</w:t>
      </w:r>
      <w:r>
        <w:rPr>
          <w:rStyle w:val="aff2"/>
          <w:b w:val="0"/>
          <w:iCs/>
          <w:color w:val="000000"/>
          <w:szCs w:val="28"/>
        </w:rPr>
        <w:t>СКД</w:t>
      </w:r>
      <w:r w:rsidRPr="002D31D4">
        <w:rPr>
          <w:rStyle w:val="aff2"/>
          <w:b w:val="0"/>
          <w:iCs/>
          <w:color w:val="000000"/>
          <w:szCs w:val="28"/>
        </w:rPr>
        <w:t xml:space="preserve">. Изображения - виды, разрезы, сечения. </w:t>
      </w:r>
      <w:r w:rsidRPr="004650DC">
        <w:rPr>
          <w:color w:val="000000"/>
          <w:szCs w:val="28"/>
        </w:rPr>
        <w:t>М.:</w:t>
      </w:r>
      <w:r>
        <w:rPr>
          <w:color w:val="000000"/>
          <w:szCs w:val="28"/>
        </w:rPr>
        <w:t xml:space="preserve"> </w:t>
      </w:r>
      <w:r w:rsidRPr="002D31D4">
        <w:rPr>
          <w:color w:val="000000"/>
          <w:szCs w:val="28"/>
        </w:rPr>
        <w:t xml:space="preserve">Изд-во стандартов, 2004. </w:t>
      </w:r>
      <w:r w:rsidRPr="002D31D4">
        <w:rPr>
          <w:color w:val="000000"/>
          <w:szCs w:val="28"/>
        </w:rPr>
        <w:sym w:font="Symbol" w:char="F02D"/>
      </w:r>
      <w:r w:rsidRPr="002D31D4">
        <w:rPr>
          <w:color w:val="000000"/>
          <w:szCs w:val="28"/>
        </w:rPr>
        <w:t xml:space="preserve"> 15 с.</w:t>
      </w:r>
    </w:p>
    <w:p w:rsidR="0024087C" w:rsidRPr="00A701C9" w:rsidRDefault="0024087C" w:rsidP="0024087C">
      <w:pPr>
        <w:numPr>
          <w:ilvl w:val="0"/>
          <w:numId w:val="5"/>
        </w:numPr>
        <w:spacing w:after="120" w:line="240" w:lineRule="auto"/>
        <w:rPr>
          <w:color w:val="000000"/>
          <w:szCs w:val="28"/>
        </w:rPr>
      </w:pPr>
      <w:r w:rsidRPr="002D31D4">
        <w:rPr>
          <w:color w:val="000000"/>
          <w:szCs w:val="28"/>
        </w:rPr>
        <w:t xml:space="preserve">ГОСТ 2.306-68. </w:t>
      </w:r>
      <w:r w:rsidRPr="002D31D4">
        <w:rPr>
          <w:rStyle w:val="aff2"/>
          <w:b w:val="0"/>
          <w:iCs/>
          <w:color w:val="000000"/>
          <w:szCs w:val="28"/>
        </w:rPr>
        <w:t>Е</w:t>
      </w:r>
      <w:r>
        <w:rPr>
          <w:rStyle w:val="aff2"/>
          <w:b w:val="0"/>
          <w:iCs/>
          <w:color w:val="000000"/>
          <w:szCs w:val="28"/>
        </w:rPr>
        <w:t>СКД</w:t>
      </w:r>
      <w:r w:rsidRPr="002D31D4">
        <w:rPr>
          <w:rStyle w:val="aff2"/>
          <w:b w:val="0"/>
          <w:iCs/>
          <w:color w:val="000000"/>
          <w:szCs w:val="28"/>
        </w:rPr>
        <w:t>. Обо</w:t>
      </w:r>
      <w:r w:rsidRPr="00A701C9">
        <w:rPr>
          <w:rStyle w:val="aff2"/>
          <w:b w:val="0"/>
          <w:iCs/>
          <w:color w:val="000000"/>
          <w:szCs w:val="28"/>
        </w:rPr>
        <w:t xml:space="preserve">значения графические материалов и правила их нанесения на чертежах. </w:t>
      </w:r>
      <w:r w:rsidRPr="004650DC">
        <w:rPr>
          <w:color w:val="000000"/>
          <w:szCs w:val="28"/>
        </w:rPr>
        <w:t>М.:</w:t>
      </w:r>
      <w:r>
        <w:rPr>
          <w:color w:val="000000"/>
          <w:szCs w:val="28"/>
        </w:rPr>
        <w:t xml:space="preserve"> </w:t>
      </w:r>
      <w:r w:rsidRPr="00A701C9">
        <w:rPr>
          <w:color w:val="000000"/>
          <w:szCs w:val="28"/>
        </w:rPr>
        <w:t xml:space="preserve">Изд-во стандартов, 2004. </w:t>
      </w:r>
      <w:r w:rsidRPr="00A701C9">
        <w:rPr>
          <w:color w:val="000000"/>
          <w:szCs w:val="28"/>
        </w:rPr>
        <w:sym w:font="Symbol" w:char="F02D"/>
      </w:r>
      <w:r w:rsidRPr="00A701C9">
        <w:rPr>
          <w:color w:val="000000"/>
          <w:szCs w:val="28"/>
        </w:rPr>
        <w:t xml:space="preserve"> 6 с.</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2.307-68. ЕСКД. Нанесение размеров и предельных отклонений. </w:t>
      </w:r>
      <w:r w:rsidRPr="004650DC">
        <w:rPr>
          <w:color w:val="000000"/>
          <w:szCs w:val="28"/>
        </w:rPr>
        <w:t>М.:</w:t>
      </w:r>
      <w:r>
        <w:rPr>
          <w:color w:val="000000"/>
          <w:szCs w:val="28"/>
        </w:rPr>
        <w:t xml:space="preserve"> </w:t>
      </w:r>
      <w:r w:rsidRPr="00A701C9">
        <w:rPr>
          <w:color w:val="000000"/>
          <w:szCs w:val="28"/>
        </w:rPr>
        <w:t xml:space="preserve">Изд-во стандартов, 2004. </w:t>
      </w:r>
      <w:r w:rsidRPr="00A701C9">
        <w:rPr>
          <w:color w:val="000000"/>
          <w:szCs w:val="28"/>
        </w:rPr>
        <w:sym w:font="Symbol" w:char="F02D"/>
      </w:r>
      <w:r w:rsidRPr="00A701C9">
        <w:rPr>
          <w:color w:val="000000"/>
          <w:szCs w:val="28"/>
        </w:rPr>
        <w:t xml:space="preserve"> 21 с.</w:t>
      </w:r>
    </w:p>
    <w:p w:rsidR="0024087C" w:rsidRPr="00A701C9" w:rsidRDefault="0024087C" w:rsidP="0024087C">
      <w:pPr>
        <w:numPr>
          <w:ilvl w:val="0"/>
          <w:numId w:val="5"/>
        </w:numPr>
        <w:spacing w:after="120" w:line="240" w:lineRule="auto"/>
        <w:rPr>
          <w:color w:val="000000"/>
          <w:szCs w:val="28"/>
        </w:rPr>
      </w:pPr>
      <w:r w:rsidRPr="00A701C9">
        <w:rPr>
          <w:color w:val="000000"/>
          <w:szCs w:val="28"/>
        </w:rPr>
        <w:t>ГОСТ 2.308-79. ЕСКД. Указание на чертежах допусков формы и расположения поверхностей.</w:t>
      </w:r>
      <w:r w:rsidRPr="00A701C9">
        <w:rPr>
          <w:bCs/>
          <w:color w:val="000000"/>
          <w:szCs w:val="28"/>
        </w:rPr>
        <w:t xml:space="preserve"> </w:t>
      </w:r>
      <w:r w:rsidRPr="004650DC">
        <w:rPr>
          <w:color w:val="000000"/>
          <w:szCs w:val="28"/>
        </w:rPr>
        <w:t>М.:</w:t>
      </w:r>
      <w:r>
        <w:rPr>
          <w:color w:val="000000"/>
          <w:szCs w:val="28"/>
        </w:rPr>
        <w:t xml:space="preserve"> </w:t>
      </w:r>
      <w:r w:rsidRPr="00A701C9">
        <w:rPr>
          <w:color w:val="000000"/>
          <w:szCs w:val="28"/>
        </w:rPr>
        <w:t xml:space="preserve">Изд-во стандартов, 2004. </w:t>
      </w:r>
      <w:r w:rsidRPr="00A701C9">
        <w:rPr>
          <w:color w:val="000000"/>
          <w:szCs w:val="28"/>
        </w:rPr>
        <w:sym w:font="Symbol" w:char="F02D"/>
      </w:r>
      <w:r w:rsidRPr="00A701C9">
        <w:rPr>
          <w:color w:val="000000"/>
          <w:szCs w:val="28"/>
        </w:rPr>
        <w:t xml:space="preserve"> 20 с.</w:t>
      </w:r>
    </w:p>
    <w:p w:rsidR="0024087C" w:rsidRPr="00A701C9" w:rsidRDefault="0024087C" w:rsidP="0024087C">
      <w:pPr>
        <w:numPr>
          <w:ilvl w:val="0"/>
          <w:numId w:val="5"/>
        </w:numPr>
        <w:spacing w:after="120" w:line="240" w:lineRule="auto"/>
        <w:rPr>
          <w:color w:val="000000"/>
          <w:szCs w:val="28"/>
        </w:rPr>
      </w:pPr>
      <w:r w:rsidRPr="00A701C9">
        <w:rPr>
          <w:bCs/>
          <w:color w:val="000000"/>
          <w:szCs w:val="28"/>
        </w:rPr>
        <w:t xml:space="preserve">ГОСТ 2.309-73. ЕСКД. Обозначение шероховатости поверхности. </w:t>
      </w:r>
      <w:r w:rsidRPr="00A701C9">
        <w:rPr>
          <w:color w:val="000000"/>
          <w:szCs w:val="28"/>
        </w:rPr>
        <w:t xml:space="preserve">М.: Изд-во стандартов, 2004. </w:t>
      </w:r>
      <w:r w:rsidRPr="00A701C9">
        <w:rPr>
          <w:color w:val="000000"/>
          <w:szCs w:val="28"/>
        </w:rPr>
        <w:sym w:font="Symbol" w:char="F02D"/>
      </w:r>
      <w:r w:rsidRPr="00A701C9">
        <w:rPr>
          <w:color w:val="000000"/>
          <w:szCs w:val="28"/>
        </w:rPr>
        <w:t xml:space="preserve"> 7 с. </w:t>
      </w:r>
    </w:p>
    <w:p w:rsidR="0024087C" w:rsidRPr="00A701C9" w:rsidRDefault="0024087C" w:rsidP="0024087C">
      <w:pPr>
        <w:numPr>
          <w:ilvl w:val="0"/>
          <w:numId w:val="5"/>
        </w:numPr>
        <w:spacing w:after="120" w:line="240" w:lineRule="auto"/>
        <w:rPr>
          <w:color w:val="000000"/>
          <w:szCs w:val="28"/>
        </w:rPr>
      </w:pPr>
      <w:r w:rsidRPr="00A701C9">
        <w:rPr>
          <w:color w:val="000000"/>
          <w:szCs w:val="28"/>
        </w:rPr>
        <w:lastRenderedPageBreak/>
        <w:t xml:space="preserve">ГОСТ 2.310-68. </w:t>
      </w:r>
      <w:r w:rsidRPr="00A701C9">
        <w:rPr>
          <w:rStyle w:val="aff2"/>
          <w:b w:val="0"/>
          <w:iCs/>
          <w:color w:val="000000"/>
          <w:szCs w:val="28"/>
        </w:rPr>
        <w:t>Е</w:t>
      </w:r>
      <w:r>
        <w:rPr>
          <w:rStyle w:val="aff2"/>
          <w:b w:val="0"/>
          <w:iCs/>
          <w:color w:val="000000"/>
          <w:szCs w:val="28"/>
        </w:rPr>
        <w:t>СКД</w:t>
      </w:r>
      <w:r w:rsidRPr="00A701C9">
        <w:rPr>
          <w:rStyle w:val="aff2"/>
          <w:b w:val="0"/>
          <w:iCs/>
          <w:color w:val="000000"/>
          <w:szCs w:val="28"/>
        </w:rPr>
        <w:t xml:space="preserve">. Нанесение на чертежах обозначений покрытий, термической и других видов обработки. </w:t>
      </w:r>
      <w:r w:rsidRPr="004650DC">
        <w:rPr>
          <w:color w:val="000000"/>
          <w:szCs w:val="28"/>
        </w:rPr>
        <w:t>М.:</w:t>
      </w:r>
      <w:r>
        <w:rPr>
          <w:color w:val="000000"/>
          <w:szCs w:val="28"/>
        </w:rPr>
        <w:t xml:space="preserve"> </w:t>
      </w:r>
      <w:r w:rsidRPr="00A701C9">
        <w:rPr>
          <w:color w:val="000000"/>
          <w:szCs w:val="28"/>
        </w:rPr>
        <w:t xml:space="preserve">Изд-во стандартов, 2004. </w:t>
      </w:r>
      <w:r w:rsidRPr="00A701C9">
        <w:rPr>
          <w:color w:val="000000"/>
          <w:szCs w:val="28"/>
        </w:rPr>
        <w:sym w:font="Symbol" w:char="F02D"/>
      </w:r>
      <w:r w:rsidRPr="00A701C9">
        <w:rPr>
          <w:color w:val="000000"/>
          <w:szCs w:val="28"/>
        </w:rPr>
        <w:t xml:space="preserve"> 7 с.</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2.316-68. ЕСКД. Правила нанесения на чертежах надписей, технических требований и таблиц. М.: Изд-во стандартов, 2004. </w:t>
      </w:r>
      <w:r w:rsidRPr="00A701C9">
        <w:rPr>
          <w:color w:val="000000"/>
          <w:szCs w:val="28"/>
        </w:rPr>
        <w:sym w:font="Symbol" w:char="F02D"/>
      </w:r>
      <w:r w:rsidRPr="00A701C9">
        <w:rPr>
          <w:color w:val="000000"/>
          <w:szCs w:val="28"/>
        </w:rPr>
        <w:t xml:space="preserve"> 6 с. </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3.1103-82. ЕСТД. Основные надписи. М.: Изд-во стандартов, </w:t>
      </w:r>
      <w:r>
        <w:rPr>
          <w:color w:val="000000"/>
          <w:szCs w:val="28"/>
        </w:rPr>
        <w:t>2003</w:t>
      </w:r>
      <w:r w:rsidRPr="00A701C9">
        <w:rPr>
          <w:color w:val="000000"/>
          <w:szCs w:val="28"/>
        </w:rPr>
        <w:t xml:space="preserve">. </w:t>
      </w:r>
      <w:r w:rsidRPr="00A701C9">
        <w:rPr>
          <w:color w:val="000000"/>
          <w:szCs w:val="28"/>
        </w:rPr>
        <w:sym w:font="Symbol" w:char="F02D"/>
      </w:r>
      <w:r w:rsidRPr="00A701C9">
        <w:rPr>
          <w:color w:val="000000"/>
          <w:szCs w:val="28"/>
        </w:rPr>
        <w:t xml:space="preserve"> 1</w:t>
      </w:r>
      <w:r>
        <w:rPr>
          <w:color w:val="000000"/>
          <w:szCs w:val="28"/>
        </w:rPr>
        <w:t>5</w:t>
      </w:r>
      <w:r w:rsidRPr="00A701C9">
        <w:rPr>
          <w:color w:val="000000"/>
          <w:szCs w:val="28"/>
        </w:rPr>
        <w:t xml:space="preserve">с. </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3.1105-84. </w:t>
      </w:r>
      <w:r>
        <w:rPr>
          <w:rStyle w:val="aff2"/>
          <w:b w:val="0"/>
          <w:iCs/>
          <w:color w:val="000000"/>
          <w:szCs w:val="28"/>
        </w:rPr>
        <w:t>ЕСТД</w:t>
      </w:r>
      <w:r w:rsidRPr="00A701C9">
        <w:rPr>
          <w:rStyle w:val="aff2"/>
          <w:b w:val="0"/>
          <w:iCs/>
          <w:color w:val="000000"/>
          <w:szCs w:val="28"/>
        </w:rPr>
        <w:t>. Формы и правила оформления документов общего назначения</w:t>
      </w:r>
      <w:r>
        <w:rPr>
          <w:rStyle w:val="aff2"/>
          <w:b w:val="0"/>
          <w:iCs/>
          <w:color w:val="000000"/>
          <w:szCs w:val="28"/>
        </w:rPr>
        <w:t xml:space="preserve">. </w:t>
      </w:r>
      <w:r w:rsidRPr="00A701C9">
        <w:rPr>
          <w:color w:val="000000"/>
          <w:szCs w:val="28"/>
        </w:rPr>
        <w:t>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21</w:t>
      </w:r>
      <w:r w:rsidRPr="00A701C9">
        <w:rPr>
          <w:color w:val="000000"/>
          <w:szCs w:val="28"/>
        </w:rPr>
        <w:t xml:space="preserve"> с.</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3.1107-81. </w:t>
      </w:r>
      <w:r>
        <w:rPr>
          <w:rStyle w:val="aff2"/>
          <w:b w:val="0"/>
          <w:iCs/>
          <w:color w:val="000000"/>
          <w:szCs w:val="28"/>
        </w:rPr>
        <w:t>ЕСТД</w:t>
      </w:r>
      <w:r w:rsidRPr="00A701C9">
        <w:rPr>
          <w:rStyle w:val="aff2"/>
          <w:b w:val="0"/>
          <w:iCs/>
          <w:color w:val="000000"/>
          <w:szCs w:val="28"/>
        </w:rPr>
        <w:t>. Опоры, зажимы и установочные устройства. Графические обозначения</w:t>
      </w:r>
      <w:r>
        <w:rPr>
          <w:rStyle w:val="aff2"/>
          <w:b w:val="0"/>
          <w:iCs/>
          <w:color w:val="000000"/>
          <w:szCs w:val="28"/>
        </w:rPr>
        <w:t xml:space="preserve">. </w:t>
      </w:r>
      <w:r w:rsidRPr="00A701C9">
        <w:rPr>
          <w:color w:val="000000"/>
          <w:szCs w:val="28"/>
        </w:rPr>
        <w:t>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13</w:t>
      </w:r>
      <w:r w:rsidRPr="00A701C9">
        <w:rPr>
          <w:color w:val="000000"/>
          <w:szCs w:val="28"/>
        </w:rPr>
        <w:t xml:space="preserve"> с.</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3.1109-82. </w:t>
      </w:r>
      <w:r>
        <w:rPr>
          <w:rStyle w:val="aff2"/>
          <w:b w:val="0"/>
          <w:iCs/>
          <w:color w:val="000000"/>
          <w:szCs w:val="28"/>
        </w:rPr>
        <w:t>ЕСТД</w:t>
      </w:r>
      <w:r w:rsidRPr="00A701C9">
        <w:rPr>
          <w:rStyle w:val="aff2"/>
          <w:b w:val="0"/>
          <w:iCs/>
          <w:color w:val="000000"/>
          <w:szCs w:val="28"/>
        </w:rPr>
        <w:t>. Термины и определения основных понятий</w:t>
      </w:r>
      <w:r>
        <w:rPr>
          <w:rStyle w:val="aff2"/>
          <w:b w:val="0"/>
          <w:iCs/>
          <w:color w:val="000000"/>
          <w:szCs w:val="28"/>
        </w:rPr>
        <w:t xml:space="preserve">. </w:t>
      </w:r>
      <w:r w:rsidRPr="00A701C9">
        <w:rPr>
          <w:color w:val="000000"/>
          <w:szCs w:val="28"/>
        </w:rPr>
        <w:t>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15</w:t>
      </w:r>
      <w:r w:rsidRPr="00A701C9">
        <w:rPr>
          <w:color w:val="000000"/>
          <w:szCs w:val="28"/>
        </w:rPr>
        <w:t xml:space="preserve"> с.</w:t>
      </w:r>
    </w:p>
    <w:p w:rsidR="0024087C" w:rsidRPr="00A701C9" w:rsidRDefault="0024087C" w:rsidP="0024087C">
      <w:pPr>
        <w:numPr>
          <w:ilvl w:val="0"/>
          <w:numId w:val="5"/>
        </w:numPr>
        <w:spacing w:after="120" w:line="240" w:lineRule="auto"/>
        <w:rPr>
          <w:color w:val="000000"/>
          <w:szCs w:val="28"/>
        </w:rPr>
      </w:pPr>
      <w:r w:rsidRPr="00A92BE0">
        <w:rPr>
          <w:color w:val="000000"/>
          <w:spacing w:val="-6"/>
          <w:szCs w:val="28"/>
        </w:rPr>
        <w:t xml:space="preserve">ГОСТ 3.1118-82. </w:t>
      </w:r>
      <w:r>
        <w:rPr>
          <w:rStyle w:val="aff2"/>
          <w:b w:val="0"/>
          <w:iCs/>
          <w:color w:val="000000"/>
          <w:spacing w:val="-6"/>
          <w:szCs w:val="28"/>
        </w:rPr>
        <w:t>ЕСТД</w:t>
      </w:r>
      <w:r w:rsidRPr="00A92BE0">
        <w:rPr>
          <w:rStyle w:val="aff2"/>
          <w:b w:val="0"/>
          <w:iCs/>
          <w:color w:val="000000"/>
          <w:spacing w:val="-6"/>
          <w:szCs w:val="28"/>
        </w:rPr>
        <w:t>. Фор</w:t>
      </w:r>
      <w:r w:rsidRPr="00A701C9">
        <w:rPr>
          <w:rStyle w:val="aff2"/>
          <w:b w:val="0"/>
          <w:iCs/>
          <w:color w:val="000000"/>
          <w:szCs w:val="28"/>
        </w:rPr>
        <w:t>мы и правила оформления маршрутных карт</w:t>
      </w:r>
      <w:r>
        <w:rPr>
          <w:rStyle w:val="aff2"/>
          <w:b w:val="0"/>
          <w:iCs/>
          <w:color w:val="000000"/>
          <w:szCs w:val="28"/>
        </w:rPr>
        <w:t xml:space="preserve">. </w:t>
      </w:r>
      <w:r w:rsidRPr="00A701C9">
        <w:rPr>
          <w:color w:val="000000"/>
          <w:szCs w:val="28"/>
        </w:rPr>
        <w:t>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2</w:t>
      </w:r>
      <w:r w:rsidRPr="00A701C9">
        <w:rPr>
          <w:color w:val="000000"/>
          <w:szCs w:val="28"/>
        </w:rPr>
        <w:t>6 с.</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3.1119-83. </w:t>
      </w:r>
      <w:r>
        <w:rPr>
          <w:rStyle w:val="aff2"/>
          <w:b w:val="0"/>
          <w:iCs/>
          <w:color w:val="000000"/>
          <w:szCs w:val="28"/>
        </w:rPr>
        <w:t>ЕСТД</w:t>
      </w:r>
      <w:r w:rsidRPr="00A701C9">
        <w:rPr>
          <w:rStyle w:val="aff2"/>
          <w:b w:val="0"/>
          <w:iCs/>
          <w:color w:val="000000"/>
          <w:szCs w:val="28"/>
        </w:rPr>
        <w:t>. Общие требования к комплектности и оформлению комплектов документов на единичные технологические процессы</w:t>
      </w:r>
      <w:r>
        <w:rPr>
          <w:rStyle w:val="aff2"/>
          <w:b w:val="0"/>
          <w:iCs/>
          <w:color w:val="000000"/>
          <w:szCs w:val="28"/>
        </w:rPr>
        <w:t xml:space="preserve">. </w:t>
      </w:r>
      <w:r w:rsidRPr="00A701C9">
        <w:rPr>
          <w:color w:val="000000"/>
          <w:szCs w:val="28"/>
        </w:rPr>
        <w:t>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17</w:t>
      </w:r>
      <w:r w:rsidRPr="00A701C9">
        <w:rPr>
          <w:color w:val="000000"/>
          <w:szCs w:val="28"/>
        </w:rPr>
        <w:t xml:space="preserve"> с.</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3.1128-93. </w:t>
      </w:r>
      <w:r>
        <w:rPr>
          <w:rStyle w:val="aff2"/>
          <w:b w:val="0"/>
          <w:iCs/>
          <w:color w:val="000000"/>
          <w:szCs w:val="28"/>
        </w:rPr>
        <w:t>ЕСТД</w:t>
      </w:r>
      <w:r w:rsidRPr="00A701C9">
        <w:rPr>
          <w:rStyle w:val="aff2"/>
          <w:b w:val="0"/>
          <w:iCs/>
          <w:color w:val="000000"/>
          <w:szCs w:val="28"/>
        </w:rPr>
        <w:t>. Общие правила выполнения графических технологических документов</w:t>
      </w:r>
      <w:r>
        <w:rPr>
          <w:rStyle w:val="aff2"/>
          <w:b w:val="0"/>
          <w:iCs/>
          <w:color w:val="000000"/>
          <w:szCs w:val="28"/>
        </w:rPr>
        <w:t xml:space="preserve">. </w:t>
      </w:r>
      <w:r w:rsidRPr="00A701C9">
        <w:rPr>
          <w:color w:val="000000"/>
          <w:szCs w:val="28"/>
        </w:rPr>
        <w:t>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21</w:t>
      </w:r>
      <w:r w:rsidRPr="00A701C9">
        <w:rPr>
          <w:color w:val="000000"/>
          <w:szCs w:val="28"/>
        </w:rPr>
        <w:t xml:space="preserve"> с.</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3.1129-93. </w:t>
      </w:r>
      <w:r>
        <w:rPr>
          <w:rStyle w:val="aff2"/>
          <w:b w:val="0"/>
          <w:iCs/>
          <w:color w:val="000000"/>
          <w:szCs w:val="28"/>
        </w:rPr>
        <w:t>ЕСТД</w:t>
      </w:r>
      <w:r w:rsidRPr="00A701C9">
        <w:rPr>
          <w:rStyle w:val="aff2"/>
          <w:b w:val="0"/>
          <w:iCs/>
          <w:color w:val="000000"/>
          <w:szCs w:val="28"/>
        </w:rPr>
        <w:t>. Общие правила записи технологической информации в технологических документах на технологические процессы и операции</w:t>
      </w:r>
      <w:r>
        <w:rPr>
          <w:rStyle w:val="aff2"/>
          <w:b w:val="0"/>
          <w:iCs/>
          <w:color w:val="000000"/>
          <w:szCs w:val="28"/>
        </w:rPr>
        <w:t xml:space="preserve">. </w:t>
      </w:r>
      <w:r w:rsidRPr="00A701C9">
        <w:rPr>
          <w:color w:val="000000"/>
          <w:szCs w:val="28"/>
        </w:rPr>
        <w:t>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22</w:t>
      </w:r>
      <w:r w:rsidRPr="00A701C9">
        <w:rPr>
          <w:color w:val="000000"/>
          <w:szCs w:val="28"/>
        </w:rPr>
        <w:t xml:space="preserve"> с.</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3.1130-93. </w:t>
      </w:r>
      <w:r>
        <w:rPr>
          <w:rStyle w:val="aff2"/>
          <w:b w:val="0"/>
          <w:iCs/>
          <w:color w:val="000000"/>
          <w:szCs w:val="28"/>
        </w:rPr>
        <w:t>ЕСТД</w:t>
      </w:r>
      <w:r w:rsidRPr="00A701C9">
        <w:rPr>
          <w:rStyle w:val="aff2"/>
          <w:b w:val="0"/>
          <w:iCs/>
          <w:color w:val="000000"/>
          <w:szCs w:val="28"/>
        </w:rPr>
        <w:t>. Общие требования к формам и бланкам документов.</w:t>
      </w:r>
      <w:r>
        <w:rPr>
          <w:rStyle w:val="aff2"/>
          <w:b w:val="0"/>
          <w:iCs/>
          <w:color w:val="000000"/>
          <w:szCs w:val="28"/>
        </w:rPr>
        <w:t xml:space="preserve"> </w:t>
      </w:r>
      <w:r w:rsidRPr="00A701C9">
        <w:rPr>
          <w:color w:val="000000"/>
          <w:szCs w:val="28"/>
        </w:rPr>
        <w:t>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 xml:space="preserve">5 </w:t>
      </w:r>
      <w:r w:rsidRPr="00A701C9">
        <w:rPr>
          <w:color w:val="000000"/>
          <w:szCs w:val="28"/>
        </w:rPr>
        <w:t>с.</w:t>
      </w:r>
    </w:p>
    <w:p w:rsidR="0024087C" w:rsidRPr="00A701C9" w:rsidRDefault="0024087C" w:rsidP="0024087C">
      <w:pPr>
        <w:numPr>
          <w:ilvl w:val="0"/>
          <w:numId w:val="5"/>
        </w:numPr>
        <w:spacing w:after="120" w:line="240" w:lineRule="auto"/>
        <w:rPr>
          <w:color w:val="000000"/>
          <w:szCs w:val="28"/>
        </w:rPr>
      </w:pPr>
      <w:r w:rsidRPr="00A701C9">
        <w:rPr>
          <w:color w:val="000000"/>
          <w:szCs w:val="28"/>
        </w:rPr>
        <w:t xml:space="preserve">ГОСТ 3.1702-79. </w:t>
      </w:r>
      <w:r>
        <w:rPr>
          <w:rStyle w:val="aff2"/>
          <w:b w:val="0"/>
          <w:iCs/>
          <w:color w:val="000000"/>
          <w:szCs w:val="28"/>
        </w:rPr>
        <w:t>ЕСТД</w:t>
      </w:r>
      <w:r w:rsidRPr="00A701C9">
        <w:rPr>
          <w:rStyle w:val="aff2"/>
          <w:b w:val="0"/>
          <w:iCs/>
          <w:color w:val="000000"/>
          <w:szCs w:val="28"/>
        </w:rPr>
        <w:t>. Правила записи операций и переходов. Обработка резанием</w:t>
      </w:r>
      <w:r>
        <w:rPr>
          <w:rStyle w:val="aff2"/>
          <w:b w:val="0"/>
          <w:iCs/>
          <w:color w:val="000000"/>
          <w:szCs w:val="28"/>
        </w:rPr>
        <w:t xml:space="preserve">. </w:t>
      </w:r>
      <w:r w:rsidRPr="00A701C9">
        <w:rPr>
          <w:color w:val="000000"/>
          <w:szCs w:val="28"/>
        </w:rPr>
        <w:t>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21</w:t>
      </w:r>
      <w:r w:rsidRPr="00A701C9">
        <w:rPr>
          <w:color w:val="000000"/>
          <w:szCs w:val="28"/>
        </w:rPr>
        <w:t xml:space="preserve"> с.</w:t>
      </w:r>
    </w:p>
    <w:p w:rsidR="0024087C" w:rsidRPr="00A701C9" w:rsidRDefault="0024087C" w:rsidP="0024087C">
      <w:pPr>
        <w:numPr>
          <w:ilvl w:val="0"/>
          <w:numId w:val="5"/>
        </w:numPr>
        <w:spacing w:after="120" w:line="240" w:lineRule="auto"/>
        <w:rPr>
          <w:color w:val="000000"/>
          <w:szCs w:val="28"/>
        </w:rPr>
      </w:pPr>
      <w:r w:rsidRPr="00A701C9">
        <w:rPr>
          <w:color w:val="000000"/>
          <w:szCs w:val="28"/>
        </w:rPr>
        <w:t>ГОСТ 3.1703-79. ЕСТД. Правила записи операций и переходов. Слесарные, слесарно-сборочные работы. 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7</w:t>
      </w:r>
      <w:r w:rsidRPr="00A701C9">
        <w:rPr>
          <w:color w:val="000000"/>
          <w:szCs w:val="28"/>
        </w:rPr>
        <w:t xml:space="preserve"> с.</w:t>
      </w:r>
    </w:p>
    <w:p w:rsidR="0024087C" w:rsidRPr="00A701C9" w:rsidRDefault="0024087C" w:rsidP="0024087C">
      <w:pPr>
        <w:numPr>
          <w:ilvl w:val="0"/>
          <w:numId w:val="5"/>
        </w:numPr>
        <w:spacing w:after="120" w:line="240" w:lineRule="auto"/>
        <w:rPr>
          <w:color w:val="000000"/>
          <w:szCs w:val="28"/>
        </w:rPr>
      </w:pPr>
      <w:r w:rsidRPr="00A701C9">
        <w:rPr>
          <w:rStyle w:val="aff1"/>
          <w:color w:val="000000"/>
          <w:spacing w:val="0"/>
          <w:szCs w:val="28"/>
        </w:rPr>
        <w:t xml:space="preserve">ГОСТ 7.1-2003. </w:t>
      </w:r>
      <w:r w:rsidRPr="00A701C9">
        <w:rPr>
          <w:color w:val="000000"/>
          <w:szCs w:val="28"/>
        </w:rPr>
        <w:t>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53</w:t>
      </w:r>
      <w:r w:rsidRPr="00A701C9">
        <w:rPr>
          <w:color w:val="000000"/>
          <w:szCs w:val="28"/>
        </w:rPr>
        <w:t xml:space="preserve"> с.</w:t>
      </w:r>
    </w:p>
    <w:p w:rsidR="0024087C" w:rsidRPr="00A701C9" w:rsidRDefault="0024087C" w:rsidP="0024087C">
      <w:pPr>
        <w:numPr>
          <w:ilvl w:val="0"/>
          <w:numId w:val="5"/>
        </w:numPr>
        <w:spacing w:after="120" w:line="240" w:lineRule="auto"/>
        <w:rPr>
          <w:color w:val="000000"/>
          <w:szCs w:val="28"/>
        </w:rPr>
      </w:pPr>
      <w:r w:rsidRPr="00A701C9">
        <w:rPr>
          <w:bCs/>
          <w:color w:val="000000"/>
          <w:szCs w:val="28"/>
        </w:rPr>
        <w:t xml:space="preserve">ГОСТ 7.32-2001. </w:t>
      </w:r>
      <w:r w:rsidRPr="00A701C9">
        <w:rPr>
          <w:color w:val="000000"/>
          <w:szCs w:val="28"/>
        </w:rPr>
        <w:t>Система стандартов по информации, библиотечному и издательскому делу. Отчет о научно-исследовательской работе. Структура и правила оформления. М.: Изд-во стандартов, 200</w:t>
      </w:r>
      <w:r>
        <w:rPr>
          <w:color w:val="000000"/>
          <w:szCs w:val="28"/>
        </w:rPr>
        <w:t>3</w:t>
      </w:r>
      <w:r w:rsidRPr="00A701C9">
        <w:rPr>
          <w:color w:val="000000"/>
          <w:szCs w:val="28"/>
        </w:rPr>
        <w:t xml:space="preserve">. </w:t>
      </w:r>
      <w:r w:rsidRPr="00A701C9">
        <w:rPr>
          <w:color w:val="000000"/>
          <w:szCs w:val="28"/>
        </w:rPr>
        <w:sym w:font="Symbol" w:char="F02D"/>
      </w:r>
      <w:r w:rsidRPr="00A701C9">
        <w:rPr>
          <w:color w:val="000000"/>
          <w:szCs w:val="28"/>
        </w:rPr>
        <w:t xml:space="preserve"> </w:t>
      </w:r>
      <w:r>
        <w:rPr>
          <w:color w:val="000000"/>
          <w:szCs w:val="28"/>
        </w:rPr>
        <w:t>23</w:t>
      </w:r>
      <w:r w:rsidRPr="00A701C9">
        <w:rPr>
          <w:color w:val="000000"/>
          <w:szCs w:val="28"/>
        </w:rPr>
        <w:t xml:space="preserve"> с. </w:t>
      </w:r>
    </w:p>
    <w:p w:rsidR="0024087C" w:rsidRPr="00007918" w:rsidRDefault="0024087C" w:rsidP="0024087C">
      <w:pPr>
        <w:numPr>
          <w:ilvl w:val="0"/>
          <w:numId w:val="5"/>
        </w:numPr>
        <w:spacing w:after="120" w:line="240" w:lineRule="auto"/>
        <w:rPr>
          <w:color w:val="000000"/>
          <w:szCs w:val="20"/>
        </w:rPr>
      </w:pPr>
      <w:r w:rsidRPr="000D73D4">
        <w:rPr>
          <w:bCs/>
          <w:color w:val="000000"/>
          <w:szCs w:val="28"/>
        </w:rPr>
        <w:t>ГОСТ 8.417-2002. Государственная система обеспечения единства измерений. Единицы физических величин</w:t>
      </w:r>
      <w:r>
        <w:rPr>
          <w:bCs/>
          <w:color w:val="000000"/>
          <w:szCs w:val="28"/>
        </w:rPr>
        <w:t>.</w:t>
      </w:r>
      <w:r w:rsidRPr="007B771F">
        <w:rPr>
          <w:color w:val="000000"/>
          <w:szCs w:val="20"/>
        </w:rPr>
        <w:t xml:space="preserve"> </w:t>
      </w:r>
      <w:r w:rsidRPr="00A701C9">
        <w:rPr>
          <w:color w:val="000000"/>
          <w:szCs w:val="28"/>
        </w:rPr>
        <w:t>М.: Изд-во стандартов, 200</w:t>
      </w:r>
      <w:r>
        <w:rPr>
          <w:color w:val="000000"/>
          <w:szCs w:val="28"/>
        </w:rPr>
        <w:t>2</w:t>
      </w:r>
      <w:r w:rsidR="00715885">
        <w:rPr>
          <w:color w:val="000000"/>
          <w:szCs w:val="28"/>
        </w:rPr>
        <w:t>.приложен</w:t>
      </w:r>
    </w:p>
    <w:p w:rsidR="00CC7169" w:rsidRPr="00380A70" w:rsidRDefault="00CC7169" w:rsidP="00380A70">
      <w:pPr>
        <w:ind w:firstLine="0"/>
      </w:pPr>
    </w:p>
    <w:sectPr w:rsidR="00CC7169" w:rsidRPr="00380A70" w:rsidSect="00F633D6">
      <w:footerReference w:type="default" r:id="rId86"/>
      <w:footnotePr>
        <w:numRestart w:val="eachPage"/>
      </w:footnotePr>
      <w:pgSz w:w="11906" w:h="16838" w:code="9"/>
      <w:pgMar w:top="1134" w:right="851"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09E" w:rsidRDefault="00EE309E">
      <w:r>
        <w:separator/>
      </w:r>
    </w:p>
  </w:endnote>
  <w:endnote w:type="continuationSeparator" w:id="0">
    <w:p w:rsidR="00EE309E" w:rsidRDefault="00EE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CF" w:rsidRDefault="006F75CF" w:rsidP="00C03E36">
    <w:pPr>
      <w:pStyle w:val="aa"/>
      <w:ind w:firstLine="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CF" w:rsidRDefault="006F75CF" w:rsidP="00491697">
    <w:pPr>
      <w:pStyle w:val="aa"/>
      <w:ind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09E" w:rsidRDefault="00EE309E">
      <w:r>
        <w:separator/>
      </w:r>
    </w:p>
  </w:footnote>
  <w:footnote w:type="continuationSeparator" w:id="0">
    <w:p w:rsidR="00EE309E" w:rsidRDefault="00EE309E">
      <w:r>
        <w:continuationSeparator/>
      </w:r>
    </w:p>
  </w:footnote>
  <w:footnote w:id="1">
    <w:p w:rsidR="006F75CF" w:rsidRDefault="006F75CF" w:rsidP="003972E3">
      <w:pPr>
        <w:pStyle w:val="afa"/>
      </w:pPr>
      <w:r w:rsidRPr="00567077">
        <w:rPr>
          <w:rStyle w:val="af1"/>
        </w:rPr>
        <w:footnoteRef/>
      </w:r>
      <w:r>
        <w:t xml:space="preserve"> В понятие «формула» входят также и математические уравнения</w:t>
      </w:r>
    </w:p>
  </w:footnote>
  <w:footnote w:id="2">
    <w:p w:rsidR="006F75CF" w:rsidRDefault="006F75CF">
      <w:pPr>
        <w:pStyle w:val="afa"/>
      </w:pPr>
      <w:r>
        <w:rPr>
          <w:rStyle w:val="af1"/>
        </w:rPr>
        <w:footnoteRef/>
      </w:r>
      <w:r>
        <w:t xml:space="preserve"> В ВКР таком виде оформляются, как правило, чертежи приспособлений.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2E7C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AB562A"/>
    <w:multiLevelType w:val="multilevel"/>
    <w:tmpl w:val="86E6C42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076FBA"/>
    <w:multiLevelType w:val="multilevel"/>
    <w:tmpl w:val="B04AB1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014734"/>
    <w:multiLevelType w:val="hybridMultilevel"/>
    <w:tmpl w:val="ADA41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91E77"/>
    <w:multiLevelType w:val="multilevel"/>
    <w:tmpl w:val="86E6C422"/>
    <w:lvl w:ilvl="0">
      <w:start w:val="1"/>
      <w:numFmt w:val="bullet"/>
      <w:lvlText w:val=""/>
      <w:lvlJc w:val="left"/>
      <w:pPr>
        <w:ind w:left="1140" w:hanging="432"/>
      </w:pPr>
      <w:rPr>
        <w:rFonts w:ascii="Symbol" w:hAnsi="Symbol" w:hint="default"/>
      </w:r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5" w15:restartNumberingAfterBreak="0">
    <w:nsid w:val="272442EA"/>
    <w:multiLevelType w:val="multilevel"/>
    <w:tmpl w:val="02908680"/>
    <w:lvl w:ilvl="0">
      <w:start w:val="1"/>
      <w:numFmt w:val="decimal"/>
      <w:pStyle w:val="1"/>
      <w:suff w:val="space"/>
      <w:lvlText w:val="%1."/>
      <w:lvlJc w:val="center"/>
      <w:pPr>
        <w:ind w:left="709" w:firstLine="0"/>
      </w:pPr>
      <w:rPr>
        <w:rFonts w:hint="default"/>
      </w:rPr>
    </w:lvl>
    <w:lvl w:ilvl="1">
      <w:start w:val="1"/>
      <w:numFmt w:val="decimal"/>
      <w:lvlRestart w:val="0"/>
      <w:pStyle w:val="2"/>
      <w:suff w:val="space"/>
      <w:lvlText w:val="%1.%2."/>
      <w:lvlJc w:val="left"/>
      <w:pPr>
        <w:ind w:left="0" w:firstLine="709"/>
      </w:pPr>
      <w:rPr>
        <w:rFonts w:hint="default"/>
      </w:rPr>
    </w:lvl>
    <w:lvl w:ilvl="2">
      <w:start w:val="1"/>
      <w:numFmt w:val="decimal"/>
      <w:pStyle w:val="3"/>
      <w:suff w:val="space"/>
      <w:lvlText w:val="%1.%2.%3."/>
      <w:lvlJc w:val="left"/>
      <w:pPr>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6" w15:restartNumberingAfterBreak="0">
    <w:nsid w:val="28173D11"/>
    <w:multiLevelType w:val="hybridMultilevel"/>
    <w:tmpl w:val="05D4F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8235A"/>
    <w:multiLevelType w:val="hybridMultilevel"/>
    <w:tmpl w:val="B52E14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9E60546"/>
    <w:multiLevelType w:val="hybridMultilevel"/>
    <w:tmpl w:val="60261A58"/>
    <w:lvl w:ilvl="0" w:tplc="0D4EE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B51E9C"/>
    <w:multiLevelType w:val="hybridMultilevel"/>
    <w:tmpl w:val="17F20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A97FFC"/>
    <w:multiLevelType w:val="hybridMultilevel"/>
    <w:tmpl w:val="EE76C9FA"/>
    <w:lvl w:ilvl="0" w:tplc="260026E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B795276"/>
    <w:multiLevelType w:val="multilevel"/>
    <w:tmpl w:val="18D61536"/>
    <w:lvl w:ilvl="0">
      <w:start w:val="1"/>
      <w:numFmt w:val="decimal"/>
      <w:pStyle w:val="10"/>
      <w:lvlText w:val="%1"/>
      <w:lvlJc w:val="left"/>
      <w:pPr>
        <w:ind w:left="432" w:hanging="432"/>
      </w:pPr>
    </w:lvl>
    <w:lvl w:ilvl="1">
      <w:start w:val="1"/>
      <w:numFmt w:val="decimal"/>
      <w:pStyle w:val="21"/>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F5155D4"/>
    <w:multiLevelType w:val="multilevel"/>
    <w:tmpl w:val="E1D40DB2"/>
    <w:lvl w:ilvl="0">
      <w:start w:val="1"/>
      <w:numFmt w:val="decimal"/>
      <w:suff w:val="space"/>
      <w:lvlText w:val="%1"/>
      <w:lvlJc w:val="left"/>
      <w:pPr>
        <w:ind w:left="540" w:firstLine="0"/>
      </w:pPr>
      <w:rPr>
        <w:rFonts w:hint="default"/>
        <w:sz w:val="28"/>
        <w:szCs w:val="28"/>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3" w15:restartNumberingAfterBreak="0">
    <w:nsid w:val="48E40EAC"/>
    <w:multiLevelType w:val="hybridMultilevel"/>
    <w:tmpl w:val="37146A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B524746"/>
    <w:multiLevelType w:val="hybridMultilevel"/>
    <w:tmpl w:val="117299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4EA13154"/>
    <w:multiLevelType w:val="singleLevel"/>
    <w:tmpl w:val="21947F06"/>
    <w:lvl w:ilvl="0">
      <w:start w:val="1"/>
      <w:numFmt w:val="decimal"/>
      <w:lvlText w:val="%1."/>
      <w:legacy w:legacy="1" w:legacySpace="0" w:legacyIndent="350"/>
      <w:lvlJc w:val="left"/>
      <w:rPr>
        <w:rFonts w:ascii="Times New Roman" w:hAnsi="Times New Roman" w:cs="Times New Roman" w:hint="default"/>
      </w:rPr>
    </w:lvl>
  </w:abstractNum>
  <w:abstractNum w:abstractNumId="16" w15:restartNumberingAfterBreak="0">
    <w:nsid w:val="546E3CD7"/>
    <w:multiLevelType w:val="hybridMultilevel"/>
    <w:tmpl w:val="C9EC09EC"/>
    <w:lvl w:ilvl="0" w:tplc="8564E18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6D4A4F"/>
    <w:multiLevelType w:val="multilevel"/>
    <w:tmpl w:val="EB54BCC8"/>
    <w:lvl w:ilvl="0">
      <w:start w:val="3"/>
      <w:numFmt w:val="decimal"/>
      <w:suff w:val="space"/>
      <w:lvlText w:val="%1"/>
      <w:lvlJc w:val="left"/>
      <w:pPr>
        <w:ind w:left="540" w:firstLine="0"/>
      </w:pPr>
      <w:rPr>
        <w:rFonts w:hint="default"/>
        <w:sz w:val="32"/>
        <w:szCs w:val="32"/>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8" w15:restartNumberingAfterBreak="0">
    <w:nsid w:val="602A04E1"/>
    <w:multiLevelType w:val="multilevel"/>
    <w:tmpl w:val="83782656"/>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lvlRestart w:val="0"/>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9" w15:restartNumberingAfterBreak="0">
    <w:nsid w:val="61722513"/>
    <w:multiLevelType w:val="hybridMultilevel"/>
    <w:tmpl w:val="F93654CE"/>
    <w:lvl w:ilvl="0" w:tplc="0D4EE83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9496308"/>
    <w:multiLevelType w:val="hybridMultilevel"/>
    <w:tmpl w:val="F30E06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C7D3AF8"/>
    <w:multiLevelType w:val="multilevel"/>
    <w:tmpl w:val="86E6C42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FC65F57"/>
    <w:multiLevelType w:val="multilevel"/>
    <w:tmpl w:val="86E6C422"/>
    <w:lvl w:ilvl="0">
      <w:start w:val="1"/>
      <w:numFmt w:val="bullet"/>
      <w:lvlText w:val=""/>
      <w:lvlJc w:val="left"/>
      <w:pPr>
        <w:ind w:left="1140" w:hanging="432"/>
      </w:pPr>
      <w:rPr>
        <w:rFonts w:ascii="Symbol" w:hAnsi="Symbol" w:hint="default"/>
      </w:rPr>
    </w:lvl>
    <w:lvl w:ilvl="1">
      <w:start w:val="1"/>
      <w:numFmt w:val="decimal"/>
      <w:lvlText w:val="%1.%2"/>
      <w:lvlJc w:val="left"/>
      <w:pPr>
        <w:ind w:left="1284" w:hanging="576"/>
      </w:p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23" w15:restartNumberingAfterBreak="0">
    <w:nsid w:val="71504A8A"/>
    <w:multiLevelType w:val="hybridMultilevel"/>
    <w:tmpl w:val="AFCCC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444375E"/>
    <w:multiLevelType w:val="multilevel"/>
    <w:tmpl w:val="7C34517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25" w15:restartNumberingAfterBreak="0">
    <w:nsid w:val="798B271F"/>
    <w:multiLevelType w:val="multilevel"/>
    <w:tmpl w:val="3C7E0F04"/>
    <w:lvl w:ilvl="0">
      <w:start w:val="3"/>
      <w:numFmt w:val="decimal"/>
      <w:pStyle w:val="11"/>
      <w:suff w:val="space"/>
      <w:lvlText w:val="%1"/>
      <w:lvlJc w:val="left"/>
      <w:pPr>
        <w:ind w:left="540" w:firstLine="0"/>
      </w:pPr>
      <w:rPr>
        <w:rFonts w:hint="default"/>
        <w:sz w:val="32"/>
        <w:szCs w:val="32"/>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1" w:firstLine="709"/>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num w:numId="1">
    <w:abstractNumId w:val="0"/>
  </w:num>
  <w:num w:numId="2">
    <w:abstractNumId w:val="12"/>
  </w:num>
  <w:num w:numId="3">
    <w:abstractNumId w:val="5"/>
  </w:num>
  <w:num w:numId="4">
    <w:abstractNumId w:val="24"/>
  </w:num>
  <w:num w:numId="5">
    <w:abstractNumId w:val="18"/>
  </w:num>
  <w:num w:numId="6">
    <w:abstractNumId w:val="15"/>
  </w:num>
  <w:num w:numId="7">
    <w:abstractNumId w:val="25"/>
  </w:num>
  <w:num w:numId="8">
    <w:abstractNumId w:val="17"/>
  </w:num>
  <w:num w:numId="9">
    <w:abstractNumId w:val="25"/>
  </w:num>
  <w:num w:numId="10">
    <w:abstractNumId w:val="13"/>
  </w:num>
  <w:num w:numId="11">
    <w:abstractNumId w:val="9"/>
  </w:num>
  <w:num w:numId="12">
    <w:abstractNumId w:val="25"/>
  </w:num>
  <w:num w:numId="13">
    <w:abstractNumId w:val="8"/>
  </w:num>
  <w:num w:numId="14">
    <w:abstractNumId w:val="20"/>
  </w:num>
  <w:num w:numId="15">
    <w:abstractNumId w:val="14"/>
  </w:num>
  <w:num w:numId="16">
    <w:abstractNumId w:val="7"/>
  </w:num>
  <w:num w:numId="17">
    <w:abstractNumId w:val="10"/>
  </w:num>
  <w:num w:numId="18">
    <w:abstractNumId w:val="23"/>
  </w:num>
  <w:num w:numId="19">
    <w:abstractNumId w:val="6"/>
  </w:num>
  <w:num w:numId="20">
    <w:abstractNumId w:val="2"/>
  </w:num>
  <w:num w:numId="21">
    <w:abstractNumId w:val="3"/>
  </w:num>
  <w:num w:numId="22">
    <w:abstractNumId w:val="11"/>
  </w:num>
  <w:num w:numId="23">
    <w:abstractNumId w:val="1"/>
  </w:num>
  <w:num w:numId="24">
    <w:abstractNumId w:val="21"/>
  </w:num>
  <w:num w:numId="25">
    <w:abstractNumId w:val="22"/>
  </w:num>
  <w:num w:numId="26">
    <w:abstractNumId w:val="4"/>
  </w:num>
  <w:num w:numId="27">
    <w:abstractNumId w:val="19"/>
  </w:num>
  <w:num w:numId="2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14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15"/>
    <w:rsid w:val="00001BB7"/>
    <w:rsid w:val="00002FF4"/>
    <w:rsid w:val="00003D1F"/>
    <w:rsid w:val="000142C1"/>
    <w:rsid w:val="000170A3"/>
    <w:rsid w:val="00017A1F"/>
    <w:rsid w:val="00020D30"/>
    <w:rsid w:val="00021181"/>
    <w:rsid w:val="000217BF"/>
    <w:rsid w:val="00022D83"/>
    <w:rsid w:val="00023EA7"/>
    <w:rsid w:val="00025503"/>
    <w:rsid w:val="0002617D"/>
    <w:rsid w:val="00031892"/>
    <w:rsid w:val="0003342E"/>
    <w:rsid w:val="00033EE3"/>
    <w:rsid w:val="00033EFC"/>
    <w:rsid w:val="00034889"/>
    <w:rsid w:val="000348E7"/>
    <w:rsid w:val="00035B96"/>
    <w:rsid w:val="000366E2"/>
    <w:rsid w:val="00043B11"/>
    <w:rsid w:val="00044157"/>
    <w:rsid w:val="00046859"/>
    <w:rsid w:val="0005112E"/>
    <w:rsid w:val="0005778C"/>
    <w:rsid w:val="000578DE"/>
    <w:rsid w:val="000617E9"/>
    <w:rsid w:val="000619C2"/>
    <w:rsid w:val="000645D7"/>
    <w:rsid w:val="00071242"/>
    <w:rsid w:val="00072A35"/>
    <w:rsid w:val="000762C6"/>
    <w:rsid w:val="0008021C"/>
    <w:rsid w:val="000804A2"/>
    <w:rsid w:val="00081F5F"/>
    <w:rsid w:val="0008204D"/>
    <w:rsid w:val="00082E87"/>
    <w:rsid w:val="000844E6"/>
    <w:rsid w:val="00087AFA"/>
    <w:rsid w:val="000932B3"/>
    <w:rsid w:val="00093F8F"/>
    <w:rsid w:val="000A2D1C"/>
    <w:rsid w:val="000A415A"/>
    <w:rsid w:val="000A4E1E"/>
    <w:rsid w:val="000A5B65"/>
    <w:rsid w:val="000A604E"/>
    <w:rsid w:val="000A7CF1"/>
    <w:rsid w:val="000B0383"/>
    <w:rsid w:val="000B142B"/>
    <w:rsid w:val="000B28DD"/>
    <w:rsid w:val="000B4C62"/>
    <w:rsid w:val="000B4D21"/>
    <w:rsid w:val="000B567F"/>
    <w:rsid w:val="000D17D2"/>
    <w:rsid w:val="000D3753"/>
    <w:rsid w:val="000D52DB"/>
    <w:rsid w:val="000D58D6"/>
    <w:rsid w:val="000D5E8E"/>
    <w:rsid w:val="000D73D4"/>
    <w:rsid w:val="000D74B1"/>
    <w:rsid w:val="000E112A"/>
    <w:rsid w:val="000E1689"/>
    <w:rsid w:val="000E1FB4"/>
    <w:rsid w:val="000E5FD3"/>
    <w:rsid w:val="000E66B7"/>
    <w:rsid w:val="000E6701"/>
    <w:rsid w:val="000F0114"/>
    <w:rsid w:val="000F0DDF"/>
    <w:rsid w:val="000F4EA5"/>
    <w:rsid w:val="000F4F65"/>
    <w:rsid w:val="000F5998"/>
    <w:rsid w:val="000F60D1"/>
    <w:rsid w:val="000F770A"/>
    <w:rsid w:val="00102777"/>
    <w:rsid w:val="00103D34"/>
    <w:rsid w:val="00110346"/>
    <w:rsid w:val="00110D10"/>
    <w:rsid w:val="0011136B"/>
    <w:rsid w:val="001117D0"/>
    <w:rsid w:val="00111C87"/>
    <w:rsid w:val="00112146"/>
    <w:rsid w:val="00112792"/>
    <w:rsid w:val="001131F0"/>
    <w:rsid w:val="00113A72"/>
    <w:rsid w:val="00117FCC"/>
    <w:rsid w:val="001227EF"/>
    <w:rsid w:val="00124991"/>
    <w:rsid w:val="00125AE2"/>
    <w:rsid w:val="00125F5F"/>
    <w:rsid w:val="00127106"/>
    <w:rsid w:val="00130055"/>
    <w:rsid w:val="0013017F"/>
    <w:rsid w:val="001301BF"/>
    <w:rsid w:val="00132AB7"/>
    <w:rsid w:val="0013436F"/>
    <w:rsid w:val="00135A19"/>
    <w:rsid w:val="0014005A"/>
    <w:rsid w:val="00140213"/>
    <w:rsid w:val="00140938"/>
    <w:rsid w:val="00142AD0"/>
    <w:rsid w:val="00143B78"/>
    <w:rsid w:val="0014419A"/>
    <w:rsid w:val="00147B3A"/>
    <w:rsid w:val="001518C2"/>
    <w:rsid w:val="00152066"/>
    <w:rsid w:val="00155802"/>
    <w:rsid w:val="00155B22"/>
    <w:rsid w:val="00155C31"/>
    <w:rsid w:val="0016083C"/>
    <w:rsid w:val="00161707"/>
    <w:rsid w:val="00167349"/>
    <w:rsid w:val="001719F2"/>
    <w:rsid w:val="0017213E"/>
    <w:rsid w:val="00172E26"/>
    <w:rsid w:val="00173865"/>
    <w:rsid w:val="0017443B"/>
    <w:rsid w:val="00175A81"/>
    <w:rsid w:val="001812C8"/>
    <w:rsid w:val="001862B7"/>
    <w:rsid w:val="00186785"/>
    <w:rsid w:val="0019074A"/>
    <w:rsid w:val="00191CC8"/>
    <w:rsid w:val="00192D42"/>
    <w:rsid w:val="0019335B"/>
    <w:rsid w:val="00193552"/>
    <w:rsid w:val="00194275"/>
    <w:rsid w:val="00194768"/>
    <w:rsid w:val="0019634F"/>
    <w:rsid w:val="001A187D"/>
    <w:rsid w:val="001A24EE"/>
    <w:rsid w:val="001A5C42"/>
    <w:rsid w:val="001B2025"/>
    <w:rsid w:val="001B23E8"/>
    <w:rsid w:val="001B53D0"/>
    <w:rsid w:val="001C3A96"/>
    <w:rsid w:val="001C3EAB"/>
    <w:rsid w:val="001C3FEA"/>
    <w:rsid w:val="001D05BD"/>
    <w:rsid w:val="001D2BA8"/>
    <w:rsid w:val="001D396E"/>
    <w:rsid w:val="001D495C"/>
    <w:rsid w:val="001D6360"/>
    <w:rsid w:val="001D6479"/>
    <w:rsid w:val="001E04A9"/>
    <w:rsid w:val="001E1217"/>
    <w:rsid w:val="001E296D"/>
    <w:rsid w:val="001E3D10"/>
    <w:rsid w:val="001E46EB"/>
    <w:rsid w:val="001E65DD"/>
    <w:rsid w:val="001E7A89"/>
    <w:rsid w:val="001F4340"/>
    <w:rsid w:val="001F44A0"/>
    <w:rsid w:val="001F4ED1"/>
    <w:rsid w:val="001F5ECC"/>
    <w:rsid w:val="001F6CEC"/>
    <w:rsid w:val="002002D9"/>
    <w:rsid w:val="00200A58"/>
    <w:rsid w:val="00200A9F"/>
    <w:rsid w:val="00201D6E"/>
    <w:rsid w:val="00201DEC"/>
    <w:rsid w:val="00203DFD"/>
    <w:rsid w:val="00205BDB"/>
    <w:rsid w:val="00206B8E"/>
    <w:rsid w:val="002072AE"/>
    <w:rsid w:val="002104D5"/>
    <w:rsid w:val="002105BE"/>
    <w:rsid w:val="00210D3E"/>
    <w:rsid w:val="00211BE1"/>
    <w:rsid w:val="00212AC5"/>
    <w:rsid w:val="00216CE1"/>
    <w:rsid w:val="0022040B"/>
    <w:rsid w:val="00220FF9"/>
    <w:rsid w:val="00221433"/>
    <w:rsid w:val="00221AE4"/>
    <w:rsid w:val="00222470"/>
    <w:rsid w:val="00222879"/>
    <w:rsid w:val="00224A75"/>
    <w:rsid w:val="00225AFA"/>
    <w:rsid w:val="00226E62"/>
    <w:rsid w:val="002277E1"/>
    <w:rsid w:val="00230C04"/>
    <w:rsid w:val="002313B5"/>
    <w:rsid w:val="00233CC0"/>
    <w:rsid w:val="00235095"/>
    <w:rsid w:val="0023776C"/>
    <w:rsid w:val="0024087C"/>
    <w:rsid w:val="00240F22"/>
    <w:rsid w:val="00242A84"/>
    <w:rsid w:val="002431F0"/>
    <w:rsid w:val="00243CF6"/>
    <w:rsid w:val="00243DCA"/>
    <w:rsid w:val="002445F6"/>
    <w:rsid w:val="00251A92"/>
    <w:rsid w:val="00251E49"/>
    <w:rsid w:val="00254C86"/>
    <w:rsid w:val="00257363"/>
    <w:rsid w:val="002637ED"/>
    <w:rsid w:val="00265771"/>
    <w:rsid w:val="002662E9"/>
    <w:rsid w:val="002670EB"/>
    <w:rsid w:val="002677F2"/>
    <w:rsid w:val="00270D1A"/>
    <w:rsid w:val="002739C8"/>
    <w:rsid w:val="00276D7D"/>
    <w:rsid w:val="00280616"/>
    <w:rsid w:val="002808F2"/>
    <w:rsid w:val="002810B7"/>
    <w:rsid w:val="00287757"/>
    <w:rsid w:val="00292C12"/>
    <w:rsid w:val="00295EE6"/>
    <w:rsid w:val="00297F11"/>
    <w:rsid w:val="002A057B"/>
    <w:rsid w:val="002A0971"/>
    <w:rsid w:val="002A1F3B"/>
    <w:rsid w:val="002A33CD"/>
    <w:rsid w:val="002A561D"/>
    <w:rsid w:val="002A5BF3"/>
    <w:rsid w:val="002A7A8B"/>
    <w:rsid w:val="002B3F93"/>
    <w:rsid w:val="002B4515"/>
    <w:rsid w:val="002B6A72"/>
    <w:rsid w:val="002B70B8"/>
    <w:rsid w:val="002C0AD9"/>
    <w:rsid w:val="002C2AC5"/>
    <w:rsid w:val="002C2CD1"/>
    <w:rsid w:val="002C35CE"/>
    <w:rsid w:val="002C46DD"/>
    <w:rsid w:val="002C524A"/>
    <w:rsid w:val="002C60E2"/>
    <w:rsid w:val="002C7425"/>
    <w:rsid w:val="002C79DE"/>
    <w:rsid w:val="002D0E4B"/>
    <w:rsid w:val="002D18CC"/>
    <w:rsid w:val="002D31D4"/>
    <w:rsid w:val="002D3715"/>
    <w:rsid w:val="002D7898"/>
    <w:rsid w:val="002E083E"/>
    <w:rsid w:val="002E181B"/>
    <w:rsid w:val="002E34AE"/>
    <w:rsid w:val="002E5EA0"/>
    <w:rsid w:val="002F1D0B"/>
    <w:rsid w:val="002F2E8F"/>
    <w:rsid w:val="002F4F07"/>
    <w:rsid w:val="002F5653"/>
    <w:rsid w:val="002F70D0"/>
    <w:rsid w:val="003014AF"/>
    <w:rsid w:val="0030197B"/>
    <w:rsid w:val="0030226A"/>
    <w:rsid w:val="003055C2"/>
    <w:rsid w:val="00305AFE"/>
    <w:rsid w:val="003061D3"/>
    <w:rsid w:val="00306423"/>
    <w:rsid w:val="00306734"/>
    <w:rsid w:val="00307AC7"/>
    <w:rsid w:val="003116E6"/>
    <w:rsid w:val="00312D00"/>
    <w:rsid w:val="00313839"/>
    <w:rsid w:val="003152D2"/>
    <w:rsid w:val="00315936"/>
    <w:rsid w:val="00315F19"/>
    <w:rsid w:val="0031727C"/>
    <w:rsid w:val="003243A7"/>
    <w:rsid w:val="003312DF"/>
    <w:rsid w:val="00332928"/>
    <w:rsid w:val="00333CAE"/>
    <w:rsid w:val="00335B12"/>
    <w:rsid w:val="00342460"/>
    <w:rsid w:val="00342D4D"/>
    <w:rsid w:val="0034634D"/>
    <w:rsid w:val="003468B9"/>
    <w:rsid w:val="00346FB4"/>
    <w:rsid w:val="00346FCA"/>
    <w:rsid w:val="00347297"/>
    <w:rsid w:val="003472B9"/>
    <w:rsid w:val="003507C9"/>
    <w:rsid w:val="0035396D"/>
    <w:rsid w:val="003541B9"/>
    <w:rsid w:val="003544E7"/>
    <w:rsid w:val="003545AB"/>
    <w:rsid w:val="00357A3F"/>
    <w:rsid w:val="003602A9"/>
    <w:rsid w:val="00361E47"/>
    <w:rsid w:val="003629E3"/>
    <w:rsid w:val="00362FC0"/>
    <w:rsid w:val="0036721F"/>
    <w:rsid w:val="003673EE"/>
    <w:rsid w:val="00373066"/>
    <w:rsid w:val="00374F56"/>
    <w:rsid w:val="0037619C"/>
    <w:rsid w:val="00377B9C"/>
    <w:rsid w:val="00380A70"/>
    <w:rsid w:val="00381D4B"/>
    <w:rsid w:val="003832C2"/>
    <w:rsid w:val="003856B3"/>
    <w:rsid w:val="00385745"/>
    <w:rsid w:val="00386F78"/>
    <w:rsid w:val="00387602"/>
    <w:rsid w:val="0039027C"/>
    <w:rsid w:val="003919E4"/>
    <w:rsid w:val="00392572"/>
    <w:rsid w:val="00392A5D"/>
    <w:rsid w:val="00394845"/>
    <w:rsid w:val="00395B3E"/>
    <w:rsid w:val="003965FC"/>
    <w:rsid w:val="003972E3"/>
    <w:rsid w:val="003A0070"/>
    <w:rsid w:val="003A070C"/>
    <w:rsid w:val="003A2786"/>
    <w:rsid w:val="003A3EAB"/>
    <w:rsid w:val="003A4257"/>
    <w:rsid w:val="003A62FD"/>
    <w:rsid w:val="003A738F"/>
    <w:rsid w:val="003B0736"/>
    <w:rsid w:val="003B21FC"/>
    <w:rsid w:val="003B5398"/>
    <w:rsid w:val="003B5C79"/>
    <w:rsid w:val="003C3123"/>
    <w:rsid w:val="003C4D31"/>
    <w:rsid w:val="003C5D50"/>
    <w:rsid w:val="003C6EE6"/>
    <w:rsid w:val="003C6EE7"/>
    <w:rsid w:val="003D2DB1"/>
    <w:rsid w:val="003D58A1"/>
    <w:rsid w:val="003E2999"/>
    <w:rsid w:val="003E445B"/>
    <w:rsid w:val="003F0030"/>
    <w:rsid w:val="003F7A8C"/>
    <w:rsid w:val="00400033"/>
    <w:rsid w:val="0040092E"/>
    <w:rsid w:val="00403B3C"/>
    <w:rsid w:val="00406B85"/>
    <w:rsid w:val="00407BE0"/>
    <w:rsid w:val="00407D81"/>
    <w:rsid w:val="00410E12"/>
    <w:rsid w:val="004116DF"/>
    <w:rsid w:val="00411B7A"/>
    <w:rsid w:val="00416F4D"/>
    <w:rsid w:val="004249F6"/>
    <w:rsid w:val="004275A9"/>
    <w:rsid w:val="004317C1"/>
    <w:rsid w:val="00435A17"/>
    <w:rsid w:val="004376F6"/>
    <w:rsid w:val="004412C4"/>
    <w:rsid w:val="0044190E"/>
    <w:rsid w:val="0044281D"/>
    <w:rsid w:val="0046191F"/>
    <w:rsid w:val="0046416C"/>
    <w:rsid w:val="004650DC"/>
    <w:rsid w:val="00465A79"/>
    <w:rsid w:val="00466BA1"/>
    <w:rsid w:val="00467EB9"/>
    <w:rsid w:val="00467F9A"/>
    <w:rsid w:val="00472413"/>
    <w:rsid w:val="00476CB8"/>
    <w:rsid w:val="00477430"/>
    <w:rsid w:val="004809DD"/>
    <w:rsid w:val="00481466"/>
    <w:rsid w:val="00484A62"/>
    <w:rsid w:val="00491408"/>
    <w:rsid w:val="00491697"/>
    <w:rsid w:val="0049412E"/>
    <w:rsid w:val="004960DB"/>
    <w:rsid w:val="004A1210"/>
    <w:rsid w:val="004A1EB6"/>
    <w:rsid w:val="004A2695"/>
    <w:rsid w:val="004A2AB4"/>
    <w:rsid w:val="004A4D0B"/>
    <w:rsid w:val="004A6459"/>
    <w:rsid w:val="004A65C2"/>
    <w:rsid w:val="004B2C56"/>
    <w:rsid w:val="004B2D8A"/>
    <w:rsid w:val="004B342E"/>
    <w:rsid w:val="004B44C3"/>
    <w:rsid w:val="004B4D5C"/>
    <w:rsid w:val="004B5125"/>
    <w:rsid w:val="004B72AF"/>
    <w:rsid w:val="004C16FF"/>
    <w:rsid w:val="004D1604"/>
    <w:rsid w:val="004D233E"/>
    <w:rsid w:val="004E1E4B"/>
    <w:rsid w:val="004E5293"/>
    <w:rsid w:val="004E626E"/>
    <w:rsid w:val="004E77AA"/>
    <w:rsid w:val="004E7EDB"/>
    <w:rsid w:val="004F2102"/>
    <w:rsid w:val="004F5ECE"/>
    <w:rsid w:val="004F62EE"/>
    <w:rsid w:val="004F7D45"/>
    <w:rsid w:val="00500E9B"/>
    <w:rsid w:val="00501BF5"/>
    <w:rsid w:val="005027C5"/>
    <w:rsid w:val="00507B2D"/>
    <w:rsid w:val="00513865"/>
    <w:rsid w:val="00513BE6"/>
    <w:rsid w:val="0051480E"/>
    <w:rsid w:val="00515C61"/>
    <w:rsid w:val="00522CDA"/>
    <w:rsid w:val="00523FF7"/>
    <w:rsid w:val="00525338"/>
    <w:rsid w:val="00525907"/>
    <w:rsid w:val="005277BF"/>
    <w:rsid w:val="0053358C"/>
    <w:rsid w:val="005372C5"/>
    <w:rsid w:val="00540001"/>
    <w:rsid w:val="00542C49"/>
    <w:rsid w:val="00544392"/>
    <w:rsid w:val="00546575"/>
    <w:rsid w:val="00547934"/>
    <w:rsid w:val="005510EE"/>
    <w:rsid w:val="00551B23"/>
    <w:rsid w:val="00553B9C"/>
    <w:rsid w:val="00554097"/>
    <w:rsid w:val="00555504"/>
    <w:rsid w:val="00556BD4"/>
    <w:rsid w:val="00556C9C"/>
    <w:rsid w:val="00560824"/>
    <w:rsid w:val="005633BE"/>
    <w:rsid w:val="0056367A"/>
    <w:rsid w:val="00566CAF"/>
    <w:rsid w:val="00566D60"/>
    <w:rsid w:val="00567077"/>
    <w:rsid w:val="00567D1D"/>
    <w:rsid w:val="0057539B"/>
    <w:rsid w:val="00575D13"/>
    <w:rsid w:val="00581C06"/>
    <w:rsid w:val="00583555"/>
    <w:rsid w:val="0058434E"/>
    <w:rsid w:val="005855DB"/>
    <w:rsid w:val="0058710A"/>
    <w:rsid w:val="00591E89"/>
    <w:rsid w:val="00591EE6"/>
    <w:rsid w:val="00592364"/>
    <w:rsid w:val="00592591"/>
    <w:rsid w:val="00593C81"/>
    <w:rsid w:val="005A070E"/>
    <w:rsid w:val="005A17EA"/>
    <w:rsid w:val="005A2214"/>
    <w:rsid w:val="005A365F"/>
    <w:rsid w:val="005A6184"/>
    <w:rsid w:val="005A6368"/>
    <w:rsid w:val="005A6835"/>
    <w:rsid w:val="005A6879"/>
    <w:rsid w:val="005A6A37"/>
    <w:rsid w:val="005A7D7B"/>
    <w:rsid w:val="005A7F4F"/>
    <w:rsid w:val="005B364E"/>
    <w:rsid w:val="005B4ABB"/>
    <w:rsid w:val="005B5E3E"/>
    <w:rsid w:val="005B623C"/>
    <w:rsid w:val="005C703E"/>
    <w:rsid w:val="005C78A9"/>
    <w:rsid w:val="005D0E73"/>
    <w:rsid w:val="005D71D4"/>
    <w:rsid w:val="005E0D68"/>
    <w:rsid w:val="005E5B7C"/>
    <w:rsid w:val="005E6A5F"/>
    <w:rsid w:val="005F0EF2"/>
    <w:rsid w:val="005F5871"/>
    <w:rsid w:val="005F7364"/>
    <w:rsid w:val="00602023"/>
    <w:rsid w:val="00603CB1"/>
    <w:rsid w:val="0060465E"/>
    <w:rsid w:val="00604FF0"/>
    <w:rsid w:val="00607777"/>
    <w:rsid w:val="00610562"/>
    <w:rsid w:val="0061295B"/>
    <w:rsid w:val="00613518"/>
    <w:rsid w:val="006154AC"/>
    <w:rsid w:val="00622270"/>
    <w:rsid w:val="006233E8"/>
    <w:rsid w:val="00623CFF"/>
    <w:rsid w:val="00627B8C"/>
    <w:rsid w:val="00631FAD"/>
    <w:rsid w:val="00632F0C"/>
    <w:rsid w:val="00634345"/>
    <w:rsid w:val="006362EE"/>
    <w:rsid w:val="00636867"/>
    <w:rsid w:val="006369C4"/>
    <w:rsid w:val="0063714E"/>
    <w:rsid w:val="0064025A"/>
    <w:rsid w:val="0064691D"/>
    <w:rsid w:val="00650594"/>
    <w:rsid w:val="0065187B"/>
    <w:rsid w:val="00652930"/>
    <w:rsid w:val="00655681"/>
    <w:rsid w:val="00656752"/>
    <w:rsid w:val="00661309"/>
    <w:rsid w:val="006614AD"/>
    <w:rsid w:val="006623C5"/>
    <w:rsid w:val="00663083"/>
    <w:rsid w:val="0066484D"/>
    <w:rsid w:val="00664FB1"/>
    <w:rsid w:val="00670D3B"/>
    <w:rsid w:val="0067266C"/>
    <w:rsid w:val="00672C19"/>
    <w:rsid w:val="00675F9E"/>
    <w:rsid w:val="00676296"/>
    <w:rsid w:val="006764C2"/>
    <w:rsid w:val="00691C9C"/>
    <w:rsid w:val="006931B0"/>
    <w:rsid w:val="00693944"/>
    <w:rsid w:val="00695281"/>
    <w:rsid w:val="006A2C76"/>
    <w:rsid w:val="006A3A66"/>
    <w:rsid w:val="006A3F7F"/>
    <w:rsid w:val="006A6766"/>
    <w:rsid w:val="006A6C85"/>
    <w:rsid w:val="006B1407"/>
    <w:rsid w:val="006B1969"/>
    <w:rsid w:val="006B1D16"/>
    <w:rsid w:val="006B5DC0"/>
    <w:rsid w:val="006C07D4"/>
    <w:rsid w:val="006C309E"/>
    <w:rsid w:val="006C3583"/>
    <w:rsid w:val="006C4DF0"/>
    <w:rsid w:val="006C6728"/>
    <w:rsid w:val="006C719B"/>
    <w:rsid w:val="006C7486"/>
    <w:rsid w:val="006D426B"/>
    <w:rsid w:val="006D5BC5"/>
    <w:rsid w:val="006D60E0"/>
    <w:rsid w:val="006E01FC"/>
    <w:rsid w:val="006E05ED"/>
    <w:rsid w:val="006E674E"/>
    <w:rsid w:val="006F0D44"/>
    <w:rsid w:val="006F1DAB"/>
    <w:rsid w:val="006F528A"/>
    <w:rsid w:val="006F72B9"/>
    <w:rsid w:val="006F75CF"/>
    <w:rsid w:val="00700749"/>
    <w:rsid w:val="007029C2"/>
    <w:rsid w:val="00707A4C"/>
    <w:rsid w:val="00707E93"/>
    <w:rsid w:val="00707FCC"/>
    <w:rsid w:val="00710BA9"/>
    <w:rsid w:val="007117FE"/>
    <w:rsid w:val="00714076"/>
    <w:rsid w:val="00715885"/>
    <w:rsid w:val="007166A7"/>
    <w:rsid w:val="007176F6"/>
    <w:rsid w:val="00722ACA"/>
    <w:rsid w:val="00724549"/>
    <w:rsid w:val="00725347"/>
    <w:rsid w:val="007277E6"/>
    <w:rsid w:val="00731193"/>
    <w:rsid w:val="007332AC"/>
    <w:rsid w:val="007375A0"/>
    <w:rsid w:val="00741E27"/>
    <w:rsid w:val="00742EAF"/>
    <w:rsid w:val="00743026"/>
    <w:rsid w:val="0074346B"/>
    <w:rsid w:val="007461FD"/>
    <w:rsid w:val="007512A4"/>
    <w:rsid w:val="00755F12"/>
    <w:rsid w:val="0076103F"/>
    <w:rsid w:val="007615A5"/>
    <w:rsid w:val="0076209C"/>
    <w:rsid w:val="00762C82"/>
    <w:rsid w:val="00763F18"/>
    <w:rsid w:val="00766C70"/>
    <w:rsid w:val="007709DA"/>
    <w:rsid w:val="007808C4"/>
    <w:rsid w:val="00782BE8"/>
    <w:rsid w:val="00783616"/>
    <w:rsid w:val="0078579A"/>
    <w:rsid w:val="007861E5"/>
    <w:rsid w:val="007876D8"/>
    <w:rsid w:val="00791FB9"/>
    <w:rsid w:val="007968DD"/>
    <w:rsid w:val="007A3B95"/>
    <w:rsid w:val="007A640B"/>
    <w:rsid w:val="007A7691"/>
    <w:rsid w:val="007A7C8C"/>
    <w:rsid w:val="007B08F1"/>
    <w:rsid w:val="007B2100"/>
    <w:rsid w:val="007B2F64"/>
    <w:rsid w:val="007B4AF9"/>
    <w:rsid w:val="007B593D"/>
    <w:rsid w:val="007B771F"/>
    <w:rsid w:val="007C0D84"/>
    <w:rsid w:val="007C0D92"/>
    <w:rsid w:val="007C19CB"/>
    <w:rsid w:val="007C2855"/>
    <w:rsid w:val="007C2AFE"/>
    <w:rsid w:val="007C39DA"/>
    <w:rsid w:val="007C6BB0"/>
    <w:rsid w:val="007C7A98"/>
    <w:rsid w:val="007D08B5"/>
    <w:rsid w:val="007D15C1"/>
    <w:rsid w:val="007D35DD"/>
    <w:rsid w:val="007D4228"/>
    <w:rsid w:val="007E2B32"/>
    <w:rsid w:val="007E2DA4"/>
    <w:rsid w:val="007E2ED7"/>
    <w:rsid w:val="007E32E9"/>
    <w:rsid w:val="007E489E"/>
    <w:rsid w:val="007E6D2F"/>
    <w:rsid w:val="007F0487"/>
    <w:rsid w:val="007F3348"/>
    <w:rsid w:val="007F5D8F"/>
    <w:rsid w:val="00801910"/>
    <w:rsid w:val="00802BA9"/>
    <w:rsid w:val="00802C76"/>
    <w:rsid w:val="008066A9"/>
    <w:rsid w:val="00811DC4"/>
    <w:rsid w:val="00815AF7"/>
    <w:rsid w:val="00817ABF"/>
    <w:rsid w:val="0082007F"/>
    <w:rsid w:val="0082083B"/>
    <w:rsid w:val="00823412"/>
    <w:rsid w:val="008242D9"/>
    <w:rsid w:val="008243DB"/>
    <w:rsid w:val="00826C20"/>
    <w:rsid w:val="008274D4"/>
    <w:rsid w:val="008333B3"/>
    <w:rsid w:val="00836C10"/>
    <w:rsid w:val="00844DCD"/>
    <w:rsid w:val="00844E03"/>
    <w:rsid w:val="00847BB5"/>
    <w:rsid w:val="0085114E"/>
    <w:rsid w:val="00851A2C"/>
    <w:rsid w:val="00853CA8"/>
    <w:rsid w:val="008549E8"/>
    <w:rsid w:val="0085541D"/>
    <w:rsid w:val="00857304"/>
    <w:rsid w:val="00866166"/>
    <w:rsid w:val="00866372"/>
    <w:rsid w:val="00866CAD"/>
    <w:rsid w:val="00880848"/>
    <w:rsid w:val="0088461B"/>
    <w:rsid w:val="00885CE1"/>
    <w:rsid w:val="0088673A"/>
    <w:rsid w:val="008903AB"/>
    <w:rsid w:val="00892710"/>
    <w:rsid w:val="00895877"/>
    <w:rsid w:val="00895937"/>
    <w:rsid w:val="00896215"/>
    <w:rsid w:val="008A2277"/>
    <w:rsid w:val="008A37BA"/>
    <w:rsid w:val="008A51D6"/>
    <w:rsid w:val="008A5C83"/>
    <w:rsid w:val="008A7CBA"/>
    <w:rsid w:val="008B1F1E"/>
    <w:rsid w:val="008B2B33"/>
    <w:rsid w:val="008B4246"/>
    <w:rsid w:val="008C194A"/>
    <w:rsid w:val="008C20BC"/>
    <w:rsid w:val="008C25C2"/>
    <w:rsid w:val="008C2A94"/>
    <w:rsid w:val="008C6B4C"/>
    <w:rsid w:val="008C7DD1"/>
    <w:rsid w:val="008D001B"/>
    <w:rsid w:val="008D2B3F"/>
    <w:rsid w:val="008D63B7"/>
    <w:rsid w:val="008E2ECE"/>
    <w:rsid w:val="008E4D80"/>
    <w:rsid w:val="008E558A"/>
    <w:rsid w:val="008F16AB"/>
    <w:rsid w:val="008F4BC8"/>
    <w:rsid w:val="008F69FB"/>
    <w:rsid w:val="00901E9C"/>
    <w:rsid w:val="00903E93"/>
    <w:rsid w:val="00904ADF"/>
    <w:rsid w:val="00907D88"/>
    <w:rsid w:val="00907D97"/>
    <w:rsid w:val="00911EB5"/>
    <w:rsid w:val="009123D9"/>
    <w:rsid w:val="009129C8"/>
    <w:rsid w:val="00912B25"/>
    <w:rsid w:val="0091314D"/>
    <w:rsid w:val="00913CD3"/>
    <w:rsid w:val="00916AD9"/>
    <w:rsid w:val="00916C60"/>
    <w:rsid w:val="009203F4"/>
    <w:rsid w:val="00920F06"/>
    <w:rsid w:val="00922152"/>
    <w:rsid w:val="00922D09"/>
    <w:rsid w:val="00940949"/>
    <w:rsid w:val="009417AC"/>
    <w:rsid w:val="00941F1C"/>
    <w:rsid w:val="00942CF6"/>
    <w:rsid w:val="009506C8"/>
    <w:rsid w:val="0095696B"/>
    <w:rsid w:val="00956C48"/>
    <w:rsid w:val="00957AB2"/>
    <w:rsid w:val="00960C87"/>
    <w:rsid w:val="00962625"/>
    <w:rsid w:val="009642CE"/>
    <w:rsid w:val="009670CA"/>
    <w:rsid w:val="00974C59"/>
    <w:rsid w:val="00974FA7"/>
    <w:rsid w:val="0097631E"/>
    <w:rsid w:val="00976930"/>
    <w:rsid w:val="009773A1"/>
    <w:rsid w:val="0098292C"/>
    <w:rsid w:val="009833EE"/>
    <w:rsid w:val="0098403A"/>
    <w:rsid w:val="009844EA"/>
    <w:rsid w:val="009923F1"/>
    <w:rsid w:val="0099494C"/>
    <w:rsid w:val="009B2300"/>
    <w:rsid w:val="009B6826"/>
    <w:rsid w:val="009C279C"/>
    <w:rsid w:val="009C4FBF"/>
    <w:rsid w:val="009C7B75"/>
    <w:rsid w:val="009D3375"/>
    <w:rsid w:val="009D344A"/>
    <w:rsid w:val="009E01C4"/>
    <w:rsid w:val="009E0B59"/>
    <w:rsid w:val="009E381A"/>
    <w:rsid w:val="009E7831"/>
    <w:rsid w:val="009E7E05"/>
    <w:rsid w:val="009F12F1"/>
    <w:rsid w:val="009F217C"/>
    <w:rsid w:val="009F2883"/>
    <w:rsid w:val="009F3D1C"/>
    <w:rsid w:val="009F7525"/>
    <w:rsid w:val="00A00AA1"/>
    <w:rsid w:val="00A043EC"/>
    <w:rsid w:val="00A046A9"/>
    <w:rsid w:val="00A05312"/>
    <w:rsid w:val="00A0689D"/>
    <w:rsid w:val="00A07CCF"/>
    <w:rsid w:val="00A10ED7"/>
    <w:rsid w:val="00A1101A"/>
    <w:rsid w:val="00A12935"/>
    <w:rsid w:val="00A13020"/>
    <w:rsid w:val="00A1302D"/>
    <w:rsid w:val="00A16FA0"/>
    <w:rsid w:val="00A17B80"/>
    <w:rsid w:val="00A2198C"/>
    <w:rsid w:val="00A240B5"/>
    <w:rsid w:val="00A25B24"/>
    <w:rsid w:val="00A27904"/>
    <w:rsid w:val="00A30622"/>
    <w:rsid w:val="00A30A46"/>
    <w:rsid w:val="00A310FC"/>
    <w:rsid w:val="00A3355A"/>
    <w:rsid w:val="00A33787"/>
    <w:rsid w:val="00A34075"/>
    <w:rsid w:val="00A34D69"/>
    <w:rsid w:val="00A37A4A"/>
    <w:rsid w:val="00A41744"/>
    <w:rsid w:val="00A433F1"/>
    <w:rsid w:val="00A445EB"/>
    <w:rsid w:val="00A4532A"/>
    <w:rsid w:val="00A52861"/>
    <w:rsid w:val="00A56E2F"/>
    <w:rsid w:val="00A57EE0"/>
    <w:rsid w:val="00A61F2C"/>
    <w:rsid w:val="00A64889"/>
    <w:rsid w:val="00A6669F"/>
    <w:rsid w:val="00A701C9"/>
    <w:rsid w:val="00A7500F"/>
    <w:rsid w:val="00A768D4"/>
    <w:rsid w:val="00A8081F"/>
    <w:rsid w:val="00A82308"/>
    <w:rsid w:val="00A863F3"/>
    <w:rsid w:val="00A86DAF"/>
    <w:rsid w:val="00A87464"/>
    <w:rsid w:val="00A92BE0"/>
    <w:rsid w:val="00A93712"/>
    <w:rsid w:val="00A9442C"/>
    <w:rsid w:val="00A96A9D"/>
    <w:rsid w:val="00AA0051"/>
    <w:rsid w:val="00AA3F71"/>
    <w:rsid w:val="00AA58F6"/>
    <w:rsid w:val="00AA6533"/>
    <w:rsid w:val="00AA7C75"/>
    <w:rsid w:val="00AB011E"/>
    <w:rsid w:val="00AB29D0"/>
    <w:rsid w:val="00AB5275"/>
    <w:rsid w:val="00AB5EFD"/>
    <w:rsid w:val="00AC092D"/>
    <w:rsid w:val="00AC47A7"/>
    <w:rsid w:val="00AC568B"/>
    <w:rsid w:val="00AD07B5"/>
    <w:rsid w:val="00AD1850"/>
    <w:rsid w:val="00AE2ECD"/>
    <w:rsid w:val="00AE3174"/>
    <w:rsid w:val="00AE3A8A"/>
    <w:rsid w:val="00AE4331"/>
    <w:rsid w:val="00AE490D"/>
    <w:rsid w:val="00AE6490"/>
    <w:rsid w:val="00AE7DFA"/>
    <w:rsid w:val="00AF0A39"/>
    <w:rsid w:val="00AF15D2"/>
    <w:rsid w:val="00AF60A0"/>
    <w:rsid w:val="00AF7D17"/>
    <w:rsid w:val="00B01EF8"/>
    <w:rsid w:val="00B07EA1"/>
    <w:rsid w:val="00B11AF9"/>
    <w:rsid w:val="00B120CA"/>
    <w:rsid w:val="00B13A56"/>
    <w:rsid w:val="00B165CB"/>
    <w:rsid w:val="00B21349"/>
    <w:rsid w:val="00B2217A"/>
    <w:rsid w:val="00B275DC"/>
    <w:rsid w:val="00B27A49"/>
    <w:rsid w:val="00B32E8F"/>
    <w:rsid w:val="00B3305F"/>
    <w:rsid w:val="00B33AAB"/>
    <w:rsid w:val="00B372A3"/>
    <w:rsid w:val="00B37D26"/>
    <w:rsid w:val="00B40324"/>
    <w:rsid w:val="00B45892"/>
    <w:rsid w:val="00B469F4"/>
    <w:rsid w:val="00B47BE5"/>
    <w:rsid w:val="00B500A9"/>
    <w:rsid w:val="00B56894"/>
    <w:rsid w:val="00B60C94"/>
    <w:rsid w:val="00B642A7"/>
    <w:rsid w:val="00B66323"/>
    <w:rsid w:val="00B66D6D"/>
    <w:rsid w:val="00B67B89"/>
    <w:rsid w:val="00B71186"/>
    <w:rsid w:val="00B725F6"/>
    <w:rsid w:val="00B74C30"/>
    <w:rsid w:val="00B77E12"/>
    <w:rsid w:val="00B80687"/>
    <w:rsid w:val="00B81C52"/>
    <w:rsid w:val="00B824B1"/>
    <w:rsid w:val="00B8312D"/>
    <w:rsid w:val="00B851C3"/>
    <w:rsid w:val="00B85AAD"/>
    <w:rsid w:val="00B85D5B"/>
    <w:rsid w:val="00B86D00"/>
    <w:rsid w:val="00B93A84"/>
    <w:rsid w:val="00B9487C"/>
    <w:rsid w:val="00B94922"/>
    <w:rsid w:val="00BA5226"/>
    <w:rsid w:val="00BA7A2B"/>
    <w:rsid w:val="00BA7D63"/>
    <w:rsid w:val="00BB2BAC"/>
    <w:rsid w:val="00BB3DFD"/>
    <w:rsid w:val="00BB509D"/>
    <w:rsid w:val="00BC296E"/>
    <w:rsid w:val="00BC6AC0"/>
    <w:rsid w:val="00BC6BD6"/>
    <w:rsid w:val="00BC6CB9"/>
    <w:rsid w:val="00BD01EF"/>
    <w:rsid w:val="00BD1456"/>
    <w:rsid w:val="00BD2492"/>
    <w:rsid w:val="00BD24AE"/>
    <w:rsid w:val="00BD3E79"/>
    <w:rsid w:val="00BD491F"/>
    <w:rsid w:val="00BD71FE"/>
    <w:rsid w:val="00BE032F"/>
    <w:rsid w:val="00BE1BC5"/>
    <w:rsid w:val="00BE285E"/>
    <w:rsid w:val="00BE30D7"/>
    <w:rsid w:val="00BE51CF"/>
    <w:rsid w:val="00BE574D"/>
    <w:rsid w:val="00BE5B5F"/>
    <w:rsid w:val="00BE607B"/>
    <w:rsid w:val="00BF4488"/>
    <w:rsid w:val="00BF5555"/>
    <w:rsid w:val="00C0031E"/>
    <w:rsid w:val="00C006BA"/>
    <w:rsid w:val="00C03E36"/>
    <w:rsid w:val="00C06358"/>
    <w:rsid w:val="00C07F6F"/>
    <w:rsid w:val="00C10902"/>
    <w:rsid w:val="00C1133B"/>
    <w:rsid w:val="00C23786"/>
    <w:rsid w:val="00C2553A"/>
    <w:rsid w:val="00C26ED6"/>
    <w:rsid w:val="00C274D6"/>
    <w:rsid w:val="00C312E0"/>
    <w:rsid w:val="00C31360"/>
    <w:rsid w:val="00C32A40"/>
    <w:rsid w:val="00C36F74"/>
    <w:rsid w:val="00C4165A"/>
    <w:rsid w:val="00C41E7A"/>
    <w:rsid w:val="00C46F70"/>
    <w:rsid w:val="00C47330"/>
    <w:rsid w:val="00C477CD"/>
    <w:rsid w:val="00C47F2F"/>
    <w:rsid w:val="00C51497"/>
    <w:rsid w:val="00C5323E"/>
    <w:rsid w:val="00C550D1"/>
    <w:rsid w:val="00C616A8"/>
    <w:rsid w:val="00C67699"/>
    <w:rsid w:val="00C74BA0"/>
    <w:rsid w:val="00C77946"/>
    <w:rsid w:val="00C8037C"/>
    <w:rsid w:val="00C8406A"/>
    <w:rsid w:val="00C909AE"/>
    <w:rsid w:val="00C91345"/>
    <w:rsid w:val="00CA0091"/>
    <w:rsid w:val="00CA0205"/>
    <w:rsid w:val="00CA0416"/>
    <w:rsid w:val="00CA2244"/>
    <w:rsid w:val="00CA2654"/>
    <w:rsid w:val="00CA4B47"/>
    <w:rsid w:val="00CA7C06"/>
    <w:rsid w:val="00CB0D97"/>
    <w:rsid w:val="00CB399F"/>
    <w:rsid w:val="00CB460D"/>
    <w:rsid w:val="00CB6CD3"/>
    <w:rsid w:val="00CC2457"/>
    <w:rsid w:val="00CC333F"/>
    <w:rsid w:val="00CC385C"/>
    <w:rsid w:val="00CC5878"/>
    <w:rsid w:val="00CC5DF4"/>
    <w:rsid w:val="00CC666E"/>
    <w:rsid w:val="00CC7169"/>
    <w:rsid w:val="00CC71F6"/>
    <w:rsid w:val="00CD1884"/>
    <w:rsid w:val="00CD2ECA"/>
    <w:rsid w:val="00CD44C9"/>
    <w:rsid w:val="00CD4B6F"/>
    <w:rsid w:val="00CD5E07"/>
    <w:rsid w:val="00CE09C6"/>
    <w:rsid w:val="00CE11C1"/>
    <w:rsid w:val="00CE3E5D"/>
    <w:rsid w:val="00CE5540"/>
    <w:rsid w:val="00CF0046"/>
    <w:rsid w:val="00CF5F81"/>
    <w:rsid w:val="00CF6468"/>
    <w:rsid w:val="00CF6974"/>
    <w:rsid w:val="00CF6E03"/>
    <w:rsid w:val="00D007A2"/>
    <w:rsid w:val="00D00F00"/>
    <w:rsid w:val="00D02702"/>
    <w:rsid w:val="00D0340B"/>
    <w:rsid w:val="00D04C19"/>
    <w:rsid w:val="00D05B3E"/>
    <w:rsid w:val="00D06D18"/>
    <w:rsid w:val="00D07E1F"/>
    <w:rsid w:val="00D10DA4"/>
    <w:rsid w:val="00D17968"/>
    <w:rsid w:val="00D20DE8"/>
    <w:rsid w:val="00D24726"/>
    <w:rsid w:val="00D259CB"/>
    <w:rsid w:val="00D328C7"/>
    <w:rsid w:val="00D342E6"/>
    <w:rsid w:val="00D36122"/>
    <w:rsid w:val="00D51C62"/>
    <w:rsid w:val="00D53DE2"/>
    <w:rsid w:val="00D54ABD"/>
    <w:rsid w:val="00D56239"/>
    <w:rsid w:val="00D56BCF"/>
    <w:rsid w:val="00D6124F"/>
    <w:rsid w:val="00D6322E"/>
    <w:rsid w:val="00D65971"/>
    <w:rsid w:val="00D6683E"/>
    <w:rsid w:val="00D67B39"/>
    <w:rsid w:val="00D70B25"/>
    <w:rsid w:val="00D71B2E"/>
    <w:rsid w:val="00D754F2"/>
    <w:rsid w:val="00D8041B"/>
    <w:rsid w:val="00D8400E"/>
    <w:rsid w:val="00D84EFA"/>
    <w:rsid w:val="00D85440"/>
    <w:rsid w:val="00D86082"/>
    <w:rsid w:val="00D86264"/>
    <w:rsid w:val="00D91643"/>
    <w:rsid w:val="00D930D8"/>
    <w:rsid w:val="00D936F3"/>
    <w:rsid w:val="00D938A7"/>
    <w:rsid w:val="00D941B0"/>
    <w:rsid w:val="00D96D51"/>
    <w:rsid w:val="00D9768D"/>
    <w:rsid w:val="00DA0AE2"/>
    <w:rsid w:val="00DA2030"/>
    <w:rsid w:val="00DA2A6C"/>
    <w:rsid w:val="00DA3497"/>
    <w:rsid w:val="00DA4C12"/>
    <w:rsid w:val="00DA6023"/>
    <w:rsid w:val="00DA695A"/>
    <w:rsid w:val="00DA7202"/>
    <w:rsid w:val="00DB0612"/>
    <w:rsid w:val="00DB20E5"/>
    <w:rsid w:val="00DB4B96"/>
    <w:rsid w:val="00DC0417"/>
    <w:rsid w:val="00DC099E"/>
    <w:rsid w:val="00DC208F"/>
    <w:rsid w:val="00DC3FF4"/>
    <w:rsid w:val="00DC6BC9"/>
    <w:rsid w:val="00DC7262"/>
    <w:rsid w:val="00DC7373"/>
    <w:rsid w:val="00DD125C"/>
    <w:rsid w:val="00DD390B"/>
    <w:rsid w:val="00DD600D"/>
    <w:rsid w:val="00DD6188"/>
    <w:rsid w:val="00DD6ED1"/>
    <w:rsid w:val="00DE02D2"/>
    <w:rsid w:val="00DE0320"/>
    <w:rsid w:val="00DE1790"/>
    <w:rsid w:val="00DF1050"/>
    <w:rsid w:val="00DF6BE3"/>
    <w:rsid w:val="00DF7C4B"/>
    <w:rsid w:val="00E007F5"/>
    <w:rsid w:val="00E0325D"/>
    <w:rsid w:val="00E0542F"/>
    <w:rsid w:val="00E058D1"/>
    <w:rsid w:val="00E07CF0"/>
    <w:rsid w:val="00E10F55"/>
    <w:rsid w:val="00E122E3"/>
    <w:rsid w:val="00E21032"/>
    <w:rsid w:val="00E21619"/>
    <w:rsid w:val="00E27B52"/>
    <w:rsid w:val="00E302ED"/>
    <w:rsid w:val="00E3130F"/>
    <w:rsid w:val="00E41EC9"/>
    <w:rsid w:val="00E449F5"/>
    <w:rsid w:val="00E4593B"/>
    <w:rsid w:val="00E467DB"/>
    <w:rsid w:val="00E52CFE"/>
    <w:rsid w:val="00E559D2"/>
    <w:rsid w:val="00E55D55"/>
    <w:rsid w:val="00E564EF"/>
    <w:rsid w:val="00E57989"/>
    <w:rsid w:val="00E57B2D"/>
    <w:rsid w:val="00E615FC"/>
    <w:rsid w:val="00E62918"/>
    <w:rsid w:val="00E63203"/>
    <w:rsid w:val="00E636E7"/>
    <w:rsid w:val="00E63999"/>
    <w:rsid w:val="00E648EF"/>
    <w:rsid w:val="00E6572C"/>
    <w:rsid w:val="00E670CB"/>
    <w:rsid w:val="00E67C29"/>
    <w:rsid w:val="00E717E3"/>
    <w:rsid w:val="00E74ECE"/>
    <w:rsid w:val="00E767BE"/>
    <w:rsid w:val="00E7705B"/>
    <w:rsid w:val="00E77CEE"/>
    <w:rsid w:val="00E80EB0"/>
    <w:rsid w:val="00E84787"/>
    <w:rsid w:val="00E85D0E"/>
    <w:rsid w:val="00E964E7"/>
    <w:rsid w:val="00E97710"/>
    <w:rsid w:val="00EA1692"/>
    <w:rsid w:val="00EA4B14"/>
    <w:rsid w:val="00EB12A9"/>
    <w:rsid w:val="00EB211C"/>
    <w:rsid w:val="00EB4AE2"/>
    <w:rsid w:val="00EB7527"/>
    <w:rsid w:val="00EB77FC"/>
    <w:rsid w:val="00EC3871"/>
    <w:rsid w:val="00EC4B34"/>
    <w:rsid w:val="00EC592D"/>
    <w:rsid w:val="00EC5E8A"/>
    <w:rsid w:val="00EC6EFA"/>
    <w:rsid w:val="00EC7BB0"/>
    <w:rsid w:val="00ED1CEC"/>
    <w:rsid w:val="00ED31EC"/>
    <w:rsid w:val="00ED4CA4"/>
    <w:rsid w:val="00ED527F"/>
    <w:rsid w:val="00EE0AFA"/>
    <w:rsid w:val="00EE23D8"/>
    <w:rsid w:val="00EE309E"/>
    <w:rsid w:val="00EF5599"/>
    <w:rsid w:val="00F006EB"/>
    <w:rsid w:val="00F00BC7"/>
    <w:rsid w:val="00F02130"/>
    <w:rsid w:val="00F041A3"/>
    <w:rsid w:val="00F04251"/>
    <w:rsid w:val="00F04C61"/>
    <w:rsid w:val="00F04D5D"/>
    <w:rsid w:val="00F078C3"/>
    <w:rsid w:val="00F11694"/>
    <w:rsid w:val="00F13647"/>
    <w:rsid w:val="00F17888"/>
    <w:rsid w:val="00F2146D"/>
    <w:rsid w:val="00F215EF"/>
    <w:rsid w:val="00F21943"/>
    <w:rsid w:val="00F21FF9"/>
    <w:rsid w:val="00F22415"/>
    <w:rsid w:val="00F23F58"/>
    <w:rsid w:val="00F2536F"/>
    <w:rsid w:val="00F326F8"/>
    <w:rsid w:val="00F3312B"/>
    <w:rsid w:val="00F352C3"/>
    <w:rsid w:val="00F35A12"/>
    <w:rsid w:val="00F35FF5"/>
    <w:rsid w:val="00F3692A"/>
    <w:rsid w:val="00F423A5"/>
    <w:rsid w:val="00F43A23"/>
    <w:rsid w:val="00F44125"/>
    <w:rsid w:val="00F44301"/>
    <w:rsid w:val="00F44C93"/>
    <w:rsid w:val="00F50D70"/>
    <w:rsid w:val="00F52046"/>
    <w:rsid w:val="00F540FF"/>
    <w:rsid w:val="00F5658E"/>
    <w:rsid w:val="00F5659F"/>
    <w:rsid w:val="00F5671A"/>
    <w:rsid w:val="00F61884"/>
    <w:rsid w:val="00F61CB1"/>
    <w:rsid w:val="00F62519"/>
    <w:rsid w:val="00F633D6"/>
    <w:rsid w:val="00F70CC8"/>
    <w:rsid w:val="00F7322D"/>
    <w:rsid w:val="00F74178"/>
    <w:rsid w:val="00F7663F"/>
    <w:rsid w:val="00F809F8"/>
    <w:rsid w:val="00F860E5"/>
    <w:rsid w:val="00F86199"/>
    <w:rsid w:val="00F93EBB"/>
    <w:rsid w:val="00F966B3"/>
    <w:rsid w:val="00FA15A5"/>
    <w:rsid w:val="00FA3A4D"/>
    <w:rsid w:val="00FA6E0F"/>
    <w:rsid w:val="00FB034A"/>
    <w:rsid w:val="00FB3F88"/>
    <w:rsid w:val="00FB6AED"/>
    <w:rsid w:val="00FB7C66"/>
    <w:rsid w:val="00FC2242"/>
    <w:rsid w:val="00FC2888"/>
    <w:rsid w:val="00FC3A0F"/>
    <w:rsid w:val="00FC3F24"/>
    <w:rsid w:val="00FC6779"/>
    <w:rsid w:val="00FC6A1D"/>
    <w:rsid w:val="00FC781C"/>
    <w:rsid w:val="00FD1A7F"/>
    <w:rsid w:val="00FD5100"/>
    <w:rsid w:val="00FE0E3F"/>
    <w:rsid w:val="00FE0F95"/>
    <w:rsid w:val="00FE354F"/>
    <w:rsid w:val="00FE3C42"/>
    <w:rsid w:val="00FE7E21"/>
    <w:rsid w:val="00FF07AD"/>
    <w:rsid w:val="00FF0D28"/>
    <w:rsid w:val="00FF2369"/>
    <w:rsid w:val="00FF5CA8"/>
    <w:rsid w:val="00FF5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time"/>
  <w:smartTagType w:namespaceuri="urn:schemas-microsoft-com:office:smarttags" w:name="metricconverter"/>
  <w:shapeDefaults>
    <o:shapedefaults v:ext="edit" spidmax="1026" style="mso-position-horizontal-relative:margin" fill="f" fillcolor="white" stroke="f">
      <v:fill color="white" on="f"/>
      <v:stroke on="f"/>
    </o:shapedefaults>
    <o:shapelayout v:ext="edit">
      <o:idmap v:ext="edit" data="1"/>
    </o:shapelayout>
  </w:shapeDefaults>
  <w:decimalSymbol w:val=","/>
  <w:listSeparator w:val=";"/>
  <w14:docId w14:val="477335C9"/>
  <w15:docId w15:val="{92BE4F86-1BB6-46F0-BF76-DFEFC3A8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1744"/>
    <w:pPr>
      <w:spacing w:line="300" w:lineRule="auto"/>
      <w:ind w:firstLine="709"/>
      <w:jc w:val="both"/>
    </w:pPr>
    <w:rPr>
      <w:sz w:val="28"/>
      <w:szCs w:val="24"/>
    </w:rPr>
  </w:style>
  <w:style w:type="paragraph" w:styleId="10">
    <w:name w:val="heading 1"/>
    <w:basedOn w:val="a0"/>
    <w:next w:val="a0"/>
    <w:qFormat/>
    <w:rsid w:val="00B07EA1"/>
    <w:pPr>
      <w:keepNext/>
      <w:numPr>
        <w:numId w:val="22"/>
      </w:numPr>
      <w:spacing w:before="240" w:after="240"/>
      <w:ind w:left="993" w:hanging="284"/>
      <w:jc w:val="left"/>
      <w:outlineLvl w:val="0"/>
    </w:pPr>
    <w:rPr>
      <w:b/>
      <w:bCs/>
      <w:sz w:val="32"/>
      <w:szCs w:val="32"/>
    </w:rPr>
  </w:style>
  <w:style w:type="paragraph" w:styleId="20">
    <w:name w:val="heading 2"/>
    <w:basedOn w:val="a0"/>
    <w:next w:val="a0"/>
    <w:autoRedefine/>
    <w:qFormat/>
    <w:rsid w:val="00547934"/>
    <w:pPr>
      <w:keepNext/>
      <w:keepLines/>
      <w:spacing w:before="240" w:after="120" w:line="240" w:lineRule="auto"/>
      <w:ind w:left="709" w:firstLine="0"/>
      <w:jc w:val="left"/>
      <w:outlineLvl w:val="1"/>
    </w:pPr>
    <w:rPr>
      <w:b/>
      <w:color w:val="000000"/>
      <w:szCs w:val="28"/>
    </w:rPr>
  </w:style>
  <w:style w:type="paragraph" w:styleId="30">
    <w:name w:val="heading 3"/>
    <w:basedOn w:val="a0"/>
    <w:next w:val="a1"/>
    <w:autoRedefine/>
    <w:qFormat/>
    <w:rsid w:val="001301BF"/>
    <w:pPr>
      <w:keepNext/>
      <w:numPr>
        <w:ilvl w:val="2"/>
        <w:numId w:val="22"/>
      </w:numPr>
      <w:spacing w:before="60" w:after="60"/>
      <w:ind w:left="1418" w:hanging="709"/>
      <w:jc w:val="left"/>
      <w:outlineLvl w:val="2"/>
    </w:pPr>
    <w:rPr>
      <w:b/>
      <w:color w:val="000000"/>
      <w:spacing w:val="-4"/>
      <w:szCs w:val="28"/>
    </w:rPr>
  </w:style>
  <w:style w:type="paragraph" w:styleId="4">
    <w:name w:val="heading 4"/>
    <w:basedOn w:val="a0"/>
    <w:next w:val="a0"/>
    <w:qFormat/>
    <w:rsid w:val="00243DCA"/>
    <w:pPr>
      <w:keepNext/>
      <w:numPr>
        <w:ilvl w:val="3"/>
        <w:numId w:val="22"/>
      </w:numPr>
      <w:outlineLvl w:val="3"/>
    </w:pPr>
  </w:style>
  <w:style w:type="paragraph" w:styleId="5">
    <w:name w:val="heading 5"/>
    <w:basedOn w:val="a0"/>
    <w:next w:val="a0"/>
    <w:qFormat/>
    <w:rsid w:val="00243DCA"/>
    <w:pPr>
      <w:keepNext/>
      <w:numPr>
        <w:ilvl w:val="4"/>
        <w:numId w:val="22"/>
      </w:numPr>
      <w:outlineLvl w:val="4"/>
    </w:pPr>
    <w:rPr>
      <w:szCs w:val="20"/>
    </w:rPr>
  </w:style>
  <w:style w:type="paragraph" w:styleId="6">
    <w:name w:val="heading 6"/>
    <w:basedOn w:val="a0"/>
    <w:next w:val="a0"/>
    <w:link w:val="60"/>
    <w:semiHidden/>
    <w:unhideWhenUsed/>
    <w:qFormat/>
    <w:rsid w:val="000D74B1"/>
    <w:pPr>
      <w:numPr>
        <w:ilvl w:val="5"/>
        <w:numId w:val="22"/>
      </w:numPr>
      <w:spacing w:before="240" w:after="60"/>
      <w:outlineLvl w:val="5"/>
    </w:pPr>
    <w:rPr>
      <w:rFonts w:ascii="Calibri" w:hAnsi="Calibri"/>
      <w:b/>
      <w:bCs/>
      <w:sz w:val="22"/>
      <w:szCs w:val="22"/>
    </w:rPr>
  </w:style>
  <w:style w:type="paragraph" w:styleId="7">
    <w:name w:val="heading 7"/>
    <w:basedOn w:val="a0"/>
    <w:next w:val="a0"/>
    <w:link w:val="70"/>
    <w:semiHidden/>
    <w:unhideWhenUsed/>
    <w:qFormat/>
    <w:rsid w:val="000D74B1"/>
    <w:pPr>
      <w:numPr>
        <w:ilvl w:val="6"/>
        <w:numId w:val="22"/>
      </w:numPr>
      <w:spacing w:before="240" w:after="60"/>
      <w:outlineLvl w:val="6"/>
    </w:pPr>
    <w:rPr>
      <w:rFonts w:ascii="Calibri" w:hAnsi="Calibri"/>
      <w:sz w:val="24"/>
    </w:rPr>
  </w:style>
  <w:style w:type="paragraph" w:styleId="8">
    <w:name w:val="heading 8"/>
    <w:basedOn w:val="a0"/>
    <w:next w:val="a0"/>
    <w:link w:val="80"/>
    <w:semiHidden/>
    <w:unhideWhenUsed/>
    <w:qFormat/>
    <w:rsid w:val="000D74B1"/>
    <w:pPr>
      <w:numPr>
        <w:ilvl w:val="7"/>
        <w:numId w:val="22"/>
      </w:numPr>
      <w:spacing w:before="240" w:after="60"/>
      <w:outlineLvl w:val="7"/>
    </w:pPr>
    <w:rPr>
      <w:rFonts w:ascii="Calibri" w:hAnsi="Calibri"/>
      <w:i/>
      <w:iCs/>
      <w:sz w:val="24"/>
    </w:rPr>
  </w:style>
  <w:style w:type="paragraph" w:styleId="9">
    <w:name w:val="heading 9"/>
    <w:basedOn w:val="a0"/>
    <w:next w:val="a0"/>
    <w:link w:val="90"/>
    <w:semiHidden/>
    <w:unhideWhenUsed/>
    <w:qFormat/>
    <w:rsid w:val="000D74B1"/>
    <w:pPr>
      <w:numPr>
        <w:ilvl w:val="8"/>
        <w:numId w:val="22"/>
      </w:numPr>
      <w:spacing w:before="240" w:after="60"/>
      <w:outlineLvl w:val="8"/>
    </w:pPr>
    <w:rPr>
      <w:rFonts w:ascii="Calibri Light" w:hAnsi="Calibri Light"/>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Bullet"/>
    <w:basedOn w:val="a0"/>
    <w:autoRedefine/>
    <w:rsid w:val="00243DCA"/>
    <w:pPr>
      <w:numPr>
        <w:numId w:val="1"/>
      </w:numPr>
    </w:pPr>
  </w:style>
  <w:style w:type="paragraph" w:styleId="a5">
    <w:name w:val="Body Text"/>
    <w:basedOn w:val="a0"/>
    <w:rsid w:val="00243DCA"/>
  </w:style>
  <w:style w:type="paragraph" w:styleId="a6">
    <w:name w:val="Body Text Indent"/>
    <w:basedOn w:val="a0"/>
    <w:rsid w:val="00243DCA"/>
  </w:style>
  <w:style w:type="paragraph" w:styleId="22">
    <w:name w:val="Body Text 2"/>
    <w:basedOn w:val="a0"/>
    <w:rsid w:val="00243DCA"/>
    <w:pPr>
      <w:jc w:val="center"/>
    </w:pPr>
  </w:style>
  <w:style w:type="paragraph" w:styleId="a7">
    <w:name w:val="header"/>
    <w:basedOn w:val="a0"/>
    <w:link w:val="a8"/>
    <w:uiPriority w:val="99"/>
    <w:rsid w:val="00243DCA"/>
    <w:pPr>
      <w:tabs>
        <w:tab w:val="center" w:pos="4677"/>
        <w:tab w:val="right" w:pos="9355"/>
      </w:tabs>
    </w:pPr>
  </w:style>
  <w:style w:type="character" w:styleId="a9">
    <w:name w:val="page number"/>
    <w:basedOn w:val="a2"/>
    <w:rsid w:val="00243DCA"/>
  </w:style>
  <w:style w:type="paragraph" w:styleId="23">
    <w:name w:val="Body Text Indent 2"/>
    <w:basedOn w:val="a0"/>
    <w:rsid w:val="00243DCA"/>
    <w:pPr>
      <w:ind w:firstLine="708"/>
    </w:pPr>
    <w:rPr>
      <w:szCs w:val="20"/>
    </w:rPr>
  </w:style>
  <w:style w:type="paragraph" w:styleId="aa">
    <w:name w:val="footer"/>
    <w:basedOn w:val="a0"/>
    <w:link w:val="ab"/>
    <w:uiPriority w:val="99"/>
    <w:rsid w:val="00243DCA"/>
    <w:pPr>
      <w:tabs>
        <w:tab w:val="center" w:pos="4677"/>
        <w:tab w:val="right" w:pos="9355"/>
      </w:tabs>
    </w:pPr>
  </w:style>
  <w:style w:type="paragraph" w:styleId="12">
    <w:name w:val="toc 1"/>
    <w:basedOn w:val="a0"/>
    <w:next w:val="a0"/>
    <w:autoRedefine/>
    <w:uiPriority w:val="39"/>
    <w:rsid w:val="004E5293"/>
    <w:pPr>
      <w:tabs>
        <w:tab w:val="left" w:pos="993"/>
        <w:tab w:val="right" w:leader="dot" w:pos="9628"/>
      </w:tabs>
      <w:spacing w:line="276" w:lineRule="auto"/>
    </w:pPr>
    <w:rPr>
      <w:iCs/>
      <w:noProof/>
      <w:szCs w:val="28"/>
    </w:rPr>
  </w:style>
  <w:style w:type="paragraph" w:styleId="24">
    <w:name w:val="toc 2"/>
    <w:basedOn w:val="a0"/>
    <w:next w:val="a0"/>
    <w:autoRedefine/>
    <w:uiPriority w:val="39"/>
    <w:rsid w:val="00ED4CA4"/>
    <w:pPr>
      <w:tabs>
        <w:tab w:val="left" w:pos="1680"/>
        <w:tab w:val="right" w:leader="dot" w:pos="9627"/>
      </w:tabs>
      <w:spacing w:line="240" w:lineRule="auto"/>
      <w:ind w:left="240" w:firstLine="753"/>
    </w:pPr>
  </w:style>
  <w:style w:type="paragraph" w:styleId="31">
    <w:name w:val="toc 3"/>
    <w:basedOn w:val="a0"/>
    <w:next w:val="a0"/>
    <w:autoRedefine/>
    <w:uiPriority w:val="39"/>
    <w:rsid w:val="002739C8"/>
    <w:pPr>
      <w:ind w:left="480"/>
    </w:pPr>
  </w:style>
  <w:style w:type="paragraph" w:styleId="40">
    <w:name w:val="toc 4"/>
    <w:basedOn w:val="a0"/>
    <w:next w:val="a0"/>
    <w:autoRedefine/>
    <w:rsid w:val="00243DCA"/>
    <w:pPr>
      <w:ind w:left="720"/>
    </w:pPr>
  </w:style>
  <w:style w:type="paragraph" w:styleId="50">
    <w:name w:val="toc 5"/>
    <w:basedOn w:val="a0"/>
    <w:next w:val="a0"/>
    <w:autoRedefine/>
    <w:rsid w:val="00243DCA"/>
    <w:pPr>
      <w:ind w:left="960"/>
    </w:pPr>
  </w:style>
  <w:style w:type="paragraph" w:styleId="61">
    <w:name w:val="toc 6"/>
    <w:basedOn w:val="a0"/>
    <w:next w:val="a0"/>
    <w:autoRedefine/>
    <w:rsid w:val="00243DCA"/>
    <w:pPr>
      <w:ind w:left="1200"/>
    </w:pPr>
  </w:style>
  <w:style w:type="paragraph" w:styleId="71">
    <w:name w:val="toc 7"/>
    <w:basedOn w:val="a0"/>
    <w:next w:val="a0"/>
    <w:autoRedefine/>
    <w:rsid w:val="00243DCA"/>
    <w:pPr>
      <w:ind w:left="1440"/>
    </w:pPr>
  </w:style>
  <w:style w:type="paragraph" w:styleId="81">
    <w:name w:val="toc 8"/>
    <w:basedOn w:val="a0"/>
    <w:next w:val="a0"/>
    <w:autoRedefine/>
    <w:rsid w:val="00243DCA"/>
    <w:pPr>
      <w:ind w:left="1680"/>
    </w:pPr>
  </w:style>
  <w:style w:type="paragraph" w:styleId="91">
    <w:name w:val="toc 9"/>
    <w:basedOn w:val="a0"/>
    <w:next w:val="a0"/>
    <w:autoRedefine/>
    <w:rsid w:val="00243DCA"/>
    <w:pPr>
      <w:ind w:left="1920"/>
    </w:pPr>
  </w:style>
  <w:style w:type="character" w:styleId="ac">
    <w:name w:val="Hyperlink"/>
    <w:uiPriority w:val="99"/>
    <w:rsid w:val="00243DCA"/>
    <w:rPr>
      <w:color w:val="0000FF"/>
      <w:u w:val="single"/>
    </w:rPr>
  </w:style>
  <w:style w:type="paragraph" w:styleId="ad">
    <w:name w:val="Title"/>
    <w:basedOn w:val="a0"/>
    <w:qFormat/>
    <w:rsid w:val="00243DCA"/>
    <w:pPr>
      <w:jc w:val="center"/>
    </w:pPr>
    <w:rPr>
      <w:b/>
      <w:bCs/>
    </w:rPr>
  </w:style>
  <w:style w:type="paragraph" w:styleId="ae">
    <w:name w:val="toa heading"/>
    <w:basedOn w:val="a0"/>
    <w:next w:val="a0"/>
    <w:rsid w:val="002739C8"/>
    <w:pPr>
      <w:spacing w:before="120"/>
    </w:pPr>
    <w:rPr>
      <w:rFonts w:ascii="Arial" w:hAnsi="Arial" w:cs="Arial"/>
      <w:b/>
      <w:bCs/>
    </w:rPr>
  </w:style>
  <w:style w:type="character" w:styleId="af">
    <w:name w:val="endnote reference"/>
    <w:rsid w:val="002739C8"/>
    <w:rPr>
      <w:vertAlign w:val="superscript"/>
    </w:rPr>
  </w:style>
  <w:style w:type="character" w:styleId="af0">
    <w:name w:val="annotation reference"/>
    <w:rsid w:val="002739C8"/>
    <w:rPr>
      <w:sz w:val="16"/>
      <w:szCs w:val="16"/>
    </w:rPr>
  </w:style>
  <w:style w:type="character" w:styleId="af1">
    <w:name w:val="footnote reference"/>
    <w:rsid w:val="002739C8"/>
    <w:rPr>
      <w:vertAlign w:val="superscript"/>
    </w:rPr>
  </w:style>
  <w:style w:type="paragraph" w:styleId="af2">
    <w:name w:val="caption"/>
    <w:basedOn w:val="a0"/>
    <w:next w:val="a0"/>
    <w:qFormat/>
    <w:rsid w:val="002739C8"/>
    <w:rPr>
      <w:b/>
      <w:bCs/>
      <w:sz w:val="20"/>
      <w:szCs w:val="20"/>
    </w:rPr>
  </w:style>
  <w:style w:type="paragraph" w:styleId="af3">
    <w:name w:val="table of figures"/>
    <w:basedOn w:val="a0"/>
    <w:next w:val="a0"/>
    <w:rsid w:val="002739C8"/>
  </w:style>
  <w:style w:type="paragraph" w:styleId="af4">
    <w:name w:val="Document Map"/>
    <w:basedOn w:val="a0"/>
    <w:rsid w:val="002739C8"/>
    <w:pPr>
      <w:shd w:val="clear" w:color="auto" w:fill="000080"/>
    </w:pPr>
    <w:rPr>
      <w:rFonts w:ascii="Tahoma" w:hAnsi="Tahoma" w:cs="Tahoma"/>
      <w:sz w:val="20"/>
      <w:szCs w:val="20"/>
    </w:rPr>
  </w:style>
  <w:style w:type="paragraph" w:styleId="af5">
    <w:name w:val="table of authorities"/>
    <w:basedOn w:val="a0"/>
    <w:next w:val="a0"/>
    <w:rsid w:val="002739C8"/>
    <w:pPr>
      <w:ind w:left="240" w:hanging="240"/>
    </w:pPr>
  </w:style>
  <w:style w:type="paragraph" w:styleId="af6">
    <w:name w:val="Balloon Text"/>
    <w:basedOn w:val="a0"/>
    <w:rsid w:val="002739C8"/>
    <w:rPr>
      <w:rFonts w:ascii="Tahoma" w:hAnsi="Tahoma" w:cs="Tahoma"/>
      <w:sz w:val="16"/>
      <w:szCs w:val="16"/>
    </w:rPr>
  </w:style>
  <w:style w:type="paragraph" w:styleId="af7">
    <w:name w:val="endnote text"/>
    <w:basedOn w:val="a0"/>
    <w:rsid w:val="002739C8"/>
    <w:rPr>
      <w:sz w:val="20"/>
      <w:szCs w:val="20"/>
    </w:rPr>
  </w:style>
  <w:style w:type="paragraph" w:styleId="af8">
    <w:name w:val="macro"/>
    <w:rsid w:val="002739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9">
    <w:name w:val="annotation text"/>
    <w:basedOn w:val="a0"/>
    <w:rsid w:val="002739C8"/>
    <w:rPr>
      <w:sz w:val="20"/>
      <w:szCs w:val="20"/>
    </w:rPr>
  </w:style>
  <w:style w:type="paragraph" w:styleId="afa">
    <w:name w:val="footnote text"/>
    <w:basedOn w:val="a0"/>
    <w:link w:val="afb"/>
    <w:autoRedefine/>
    <w:rsid w:val="00C07F6F"/>
    <w:rPr>
      <w:sz w:val="24"/>
      <w:szCs w:val="20"/>
    </w:rPr>
  </w:style>
  <w:style w:type="paragraph" w:styleId="afc">
    <w:name w:val="annotation subject"/>
    <w:basedOn w:val="af9"/>
    <w:next w:val="af9"/>
    <w:rsid w:val="002739C8"/>
    <w:rPr>
      <w:b/>
      <w:bCs/>
    </w:rPr>
  </w:style>
  <w:style w:type="paragraph" w:styleId="13">
    <w:name w:val="index 1"/>
    <w:basedOn w:val="a0"/>
    <w:next w:val="a0"/>
    <w:autoRedefine/>
    <w:rsid w:val="002739C8"/>
    <w:pPr>
      <w:ind w:left="240" w:hanging="240"/>
    </w:pPr>
  </w:style>
  <w:style w:type="paragraph" w:styleId="afd">
    <w:name w:val="index heading"/>
    <w:basedOn w:val="a0"/>
    <w:next w:val="13"/>
    <w:rsid w:val="002739C8"/>
    <w:rPr>
      <w:rFonts w:ascii="Arial" w:hAnsi="Arial" w:cs="Arial"/>
      <w:b/>
      <w:bCs/>
    </w:rPr>
  </w:style>
  <w:style w:type="paragraph" w:styleId="25">
    <w:name w:val="index 2"/>
    <w:basedOn w:val="a0"/>
    <w:next w:val="a0"/>
    <w:autoRedefine/>
    <w:rsid w:val="002739C8"/>
    <w:pPr>
      <w:ind w:left="480" w:hanging="240"/>
    </w:pPr>
  </w:style>
  <w:style w:type="paragraph" w:styleId="32">
    <w:name w:val="index 3"/>
    <w:basedOn w:val="a0"/>
    <w:next w:val="a0"/>
    <w:autoRedefine/>
    <w:rsid w:val="002739C8"/>
    <w:pPr>
      <w:ind w:left="720" w:hanging="240"/>
    </w:pPr>
  </w:style>
  <w:style w:type="paragraph" w:styleId="41">
    <w:name w:val="index 4"/>
    <w:basedOn w:val="a0"/>
    <w:next w:val="a0"/>
    <w:autoRedefine/>
    <w:rsid w:val="002739C8"/>
    <w:pPr>
      <w:ind w:left="960" w:hanging="240"/>
    </w:pPr>
  </w:style>
  <w:style w:type="paragraph" w:styleId="51">
    <w:name w:val="index 5"/>
    <w:basedOn w:val="a0"/>
    <w:next w:val="a0"/>
    <w:autoRedefine/>
    <w:rsid w:val="002739C8"/>
    <w:pPr>
      <w:ind w:left="1200" w:hanging="240"/>
    </w:pPr>
  </w:style>
  <w:style w:type="paragraph" w:styleId="62">
    <w:name w:val="index 6"/>
    <w:basedOn w:val="a0"/>
    <w:next w:val="a0"/>
    <w:autoRedefine/>
    <w:rsid w:val="002739C8"/>
    <w:pPr>
      <w:ind w:left="1440" w:hanging="240"/>
    </w:pPr>
  </w:style>
  <w:style w:type="paragraph" w:styleId="72">
    <w:name w:val="index 7"/>
    <w:basedOn w:val="a0"/>
    <w:next w:val="a0"/>
    <w:autoRedefine/>
    <w:rsid w:val="002739C8"/>
    <w:pPr>
      <w:ind w:left="1680" w:hanging="240"/>
    </w:pPr>
  </w:style>
  <w:style w:type="paragraph" w:styleId="82">
    <w:name w:val="index 8"/>
    <w:basedOn w:val="a0"/>
    <w:next w:val="a0"/>
    <w:autoRedefine/>
    <w:rsid w:val="002739C8"/>
    <w:pPr>
      <w:ind w:left="1920" w:hanging="240"/>
    </w:pPr>
  </w:style>
  <w:style w:type="paragraph" w:styleId="92">
    <w:name w:val="index 9"/>
    <w:basedOn w:val="a0"/>
    <w:next w:val="a0"/>
    <w:autoRedefine/>
    <w:rsid w:val="002739C8"/>
    <w:pPr>
      <w:ind w:left="2160" w:hanging="240"/>
    </w:pPr>
  </w:style>
  <w:style w:type="paragraph" w:customStyle="1" w:styleId="1">
    <w:name w:val="Заголовок1"/>
    <w:basedOn w:val="a0"/>
    <w:next w:val="a0"/>
    <w:rsid w:val="00CB399F"/>
    <w:pPr>
      <w:numPr>
        <w:numId w:val="3"/>
      </w:numPr>
      <w:spacing w:line="360" w:lineRule="auto"/>
      <w:jc w:val="center"/>
    </w:pPr>
    <w:rPr>
      <w:b/>
      <w:caps/>
    </w:rPr>
  </w:style>
  <w:style w:type="paragraph" w:customStyle="1" w:styleId="2">
    <w:name w:val="Заголовок2"/>
    <w:basedOn w:val="1"/>
    <w:next w:val="a0"/>
    <w:rsid w:val="00CB399F"/>
    <w:pPr>
      <w:numPr>
        <w:ilvl w:val="1"/>
      </w:numPr>
      <w:jc w:val="both"/>
    </w:pPr>
    <w:rPr>
      <w:b w:val="0"/>
      <w:caps w:val="0"/>
    </w:rPr>
  </w:style>
  <w:style w:type="paragraph" w:customStyle="1" w:styleId="3">
    <w:name w:val="Заголовок3"/>
    <w:basedOn w:val="2"/>
    <w:rsid w:val="00CB399F"/>
    <w:pPr>
      <w:numPr>
        <w:ilvl w:val="2"/>
      </w:numPr>
      <w:ind w:left="0" w:firstLine="709"/>
    </w:pPr>
  </w:style>
  <w:style w:type="paragraph" w:styleId="afe">
    <w:name w:val="Normal (Web)"/>
    <w:basedOn w:val="a0"/>
    <w:rsid w:val="00A00AA1"/>
    <w:pPr>
      <w:spacing w:before="100" w:beforeAutospacing="1" w:after="100" w:afterAutospacing="1"/>
    </w:pPr>
    <w:rPr>
      <w:sz w:val="24"/>
    </w:rPr>
  </w:style>
  <w:style w:type="paragraph" w:customStyle="1" w:styleId="14">
    <w:name w:val="Стиль Заголовок 1 + Черный"/>
    <w:basedOn w:val="10"/>
    <w:autoRedefine/>
    <w:rsid w:val="00C23786"/>
    <w:rPr>
      <w:color w:val="000000"/>
    </w:rPr>
  </w:style>
  <w:style w:type="paragraph" w:styleId="a1">
    <w:name w:val="Normal Indent"/>
    <w:basedOn w:val="a0"/>
    <w:rsid w:val="007277E6"/>
    <w:pPr>
      <w:ind w:left="708"/>
    </w:pPr>
  </w:style>
  <w:style w:type="paragraph" w:customStyle="1" w:styleId="11">
    <w:name w:val="Стиль Заголовок 1 + Черный1"/>
    <w:basedOn w:val="10"/>
    <w:autoRedefine/>
    <w:rsid w:val="00B13A56"/>
    <w:pPr>
      <w:numPr>
        <w:numId w:val="7"/>
      </w:numPr>
      <w:ind w:left="851" w:hanging="142"/>
    </w:pPr>
    <w:rPr>
      <w:color w:val="000000"/>
    </w:rPr>
  </w:style>
  <w:style w:type="paragraph" w:customStyle="1" w:styleId="15">
    <w:name w:val="Стиль Заголовок 1 + По центру"/>
    <w:basedOn w:val="10"/>
    <w:rsid w:val="00942CF6"/>
    <w:rPr>
      <w:szCs w:val="20"/>
    </w:rPr>
  </w:style>
  <w:style w:type="table" w:styleId="aff">
    <w:name w:val="Table Grid"/>
    <w:basedOn w:val="a3"/>
    <w:rsid w:val="0020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Salutation"/>
    <w:basedOn w:val="a0"/>
    <w:rsid w:val="00D56BCF"/>
    <w:pPr>
      <w:ind w:firstLine="1134"/>
    </w:pPr>
    <w:rPr>
      <w:sz w:val="24"/>
      <w:szCs w:val="20"/>
    </w:rPr>
  </w:style>
  <w:style w:type="paragraph" w:customStyle="1" w:styleId="a80">
    <w:name w:val="a8"/>
    <w:basedOn w:val="a0"/>
    <w:rsid w:val="002677F2"/>
    <w:pPr>
      <w:ind w:firstLine="425"/>
    </w:pPr>
    <w:rPr>
      <w:sz w:val="24"/>
    </w:rPr>
  </w:style>
  <w:style w:type="character" w:styleId="aff1">
    <w:name w:val="Emphasis"/>
    <w:qFormat/>
    <w:rsid w:val="00551B23"/>
    <w:rPr>
      <w:i w:val="0"/>
      <w:iCs w:val="0"/>
      <w:spacing w:val="48"/>
    </w:rPr>
  </w:style>
  <w:style w:type="paragraph" w:customStyle="1" w:styleId="zag1">
    <w:name w:val="zag1"/>
    <w:basedOn w:val="a0"/>
    <w:rsid w:val="00551B23"/>
    <w:pPr>
      <w:spacing w:before="48" w:after="48"/>
      <w:jc w:val="center"/>
    </w:pPr>
    <w:rPr>
      <w:b/>
      <w:bCs/>
      <w:sz w:val="34"/>
      <w:szCs w:val="34"/>
    </w:rPr>
  </w:style>
  <w:style w:type="paragraph" w:customStyle="1" w:styleId="FR3">
    <w:name w:val="FR3"/>
    <w:rsid w:val="00551B23"/>
    <w:pPr>
      <w:widowControl w:val="0"/>
      <w:autoSpaceDE w:val="0"/>
      <w:autoSpaceDN w:val="0"/>
      <w:adjustRightInd w:val="0"/>
      <w:spacing w:before="420"/>
      <w:ind w:left="7280"/>
    </w:pPr>
    <w:rPr>
      <w:noProof/>
      <w:sz w:val="28"/>
      <w:szCs w:val="28"/>
    </w:rPr>
  </w:style>
  <w:style w:type="paragraph" w:styleId="33">
    <w:name w:val="Body Text Indent 3"/>
    <w:basedOn w:val="a0"/>
    <w:rsid w:val="00DA6023"/>
    <w:pPr>
      <w:spacing w:after="120"/>
      <w:ind w:left="283"/>
    </w:pPr>
    <w:rPr>
      <w:sz w:val="16"/>
      <w:szCs w:val="16"/>
    </w:rPr>
  </w:style>
  <w:style w:type="character" w:styleId="aff2">
    <w:name w:val="Strong"/>
    <w:qFormat/>
    <w:rsid w:val="003061D3"/>
    <w:rPr>
      <w:b/>
      <w:bCs/>
    </w:rPr>
  </w:style>
  <w:style w:type="paragraph" w:styleId="aff3">
    <w:name w:val="Subtitle"/>
    <w:basedOn w:val="a0"/>
    <w:next w:val="a0"/>
    <w:link w:val="aff4"/>
    <w:qFormat/>
    <w:rsid w:val="00F43A23"/>
    <w:pPr>
      <w:spacing w:after="60"/>
      <w:jc w:val="center"/>
      <w:outlineLvl w:val="1"/>
    </w:pPr>
    <w:rPr>
      <w:rFonts w:ascii="Calibri Light" w:hAnsi="Calibri Light"/>
      <w:sz w:val="24"/>
    </w:rPr>
  </w:style>
  <w:style w:type="character" w:customStyle="1" w:styleId="aff4">
    <w:name w:val="Подзаголовок Знак"/>
    <w:link w:val="aff3"/>
    <w:rsid w:val="00F43A23"/>
    <w:rPr>
      <w:rFonts w:ascii="Calibri Light" w:eastAsia="Times New Roman" w:hAnsi="Calibri Light" w:cs="Times New Roman"/>
      <w:sz w:val="24"/>
      <w:szCs w:val="24"/>
    </w:rPr>
  </w:style>
  <w:style w:type="character" w:customStyle="1" w:styleId="afb">
    <w:name w:val="Текст сноски Знак"/>
    <w:link w:val="afa"/>
    <w:rsid w:val="003972E3"/>
    <w:rPr>
      <w:sz w:val="24"/>
    </w:rPr>
  </w:style>
  <w:style w:type="table" w:customStyle="1" w:styleId="16">
    <w:name w:val="Сетка таблицы1"/>
    <w:basedOn w:val="a3"/>
    <w:next w:val="aff"/>
    <w:uiPriority w:val="59"/>
    <w:rsid w:val="00663083"/>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semiHidden/>
    <w:rsid w:val="000D74B1"/>
    <w:rPr>
      <w:rFonts w:ascii="Calibri" w:eastAsia="Times New Roman" w:hAnsi="Calibri" w:cs="Times New Roman"/>
      <w:b/>
      <w:bCs/>
      <w:sz w:val="22"/>
      <w:szCs w:val="22"/>
    </w:rPr>
  </w:style>
  <w:style w:type="character" w:customStyle="1" w:styleId="70">
    <w:name w:val="Заголовок 7 Знак"/>
    <w:link w:val="7"/>
    <w:semiHidden/>
    <w:rsid w:val="000D74B1"/>
    <w:rPr>
      <w:rFonts w:ascii="Calibri" w:eastAsia="Times New Roman" w:hAnsi="Calibri" w:cs="Times New Roman"/>
      <w:sz w:val="24"/>
      <w:szCs w:val="24"/>
    </w:rPr>
  </w:style>
  <w:style w:type="character" w:customStyle="1" w:styleId="80">
    <w:name w:val="Заголовок 8 Знак"/>
    <w:link w:val="8"/>
    <w:semiHidden/>
    <w:rsid w:val="000D74B1"/>
    <w:rPr>
      <w:rFonts w:ascii="Calibri" w:eastAsia="Times New Roman" w:hAnsi="Calibri" w:cs="Times New Roman"/>
      <w:i/>
      <w:iCs/>
      <w:sz w:val="24"/>
      <w:szCs w:val="24"/>
    </w:rPr>
  </w:style>
  <w:style w:type="character" w:customStyle="1" w:styleId="90">
    <w:name w:val="Заголовок 9 Знак"/>
    <w:link w:val="9"/>
    <w:semiHidden/>
    <w:rsid w:val="000D74B1"/>
    <w:rPr>
      <w:rFonts w:ascii="Calibri Light" w:eastAsia="Times New Roman" w:hAnsi="Calibri Light" w:cs="Times New Roman"/>
      <w:sz w:val="22"/>
      <w:szCs w:val="22"/>
    </w:rPr>
  </w:style>
  <w:style w:type="character" w:customStyle="1" w:styleId="ab">
    <w:name w:val="Нижний колонтитул Знак"/>
    <w:link w:val="aa"/>
    <w:uiPriority w:val="99"/>
    <w:rsid w:val="00C03E36"/>
    <w:rPr>
      <w:sz w:val="28"/>
      <w:szCs w:val="24"/>
    </w:rPr>
  </w:style>
  <w:style w:type="paragraph" w:customStyle="1" w:styleId="21">
    <w:name w:val="Заголовок 21"/>
    <w:basedOn w:val="a0"/>
    <w:next w:val="a0"/>
    <w:autoRedefine/>
    <w:qFormat/>
    <w:rsid w:val="00CD1884"/>
    <w:pPr>
      <w:keepNext/>
      <w:numPr>
        <w:ilvl w:val="1"/>
        <w:numId w:val="22"/>
      </w:numPr>
      <w:spacing w:before="120" w:after="120"/>
      <w:ind w:left="1276" w:hanging="567"/>
      <w:outlineLvl w:val="1"/>
    </w:pPr>
    <w:rPr>
      <w:b/>
      <w:color w:val="000000"/>
      <w:szCs w:val="28"/>
    </w:rPr>
  </w:style>
  <w:style w:type="character" w:customStyle="1" w:styleId="a8">
    <w:name w:val="Верхний колонтитул Знак"/>
    <w:link w:val="a7"/>
    <w:uiPriority w:val="99"/>
    <w:rsid w:val="00547934"/>
    <w:rPr>
      <w:sz w:val="28"/>
      <w:szCs w:val="24"/>
    </w:rPr>
  </w:style>
  <w:style w:type="paragraph" w:styleId="aff5">
    <w:name w:val="List Paragraph"/>
    <w:basedOn w:val="a0"/>
    <w:uiPriority w:val="34"/>
    <w:qFormat/>
    <w:rsid w:val="00547934"/>
    <w:pPr>
      <w:spacing w:line="240" w:lineRule="auto"/>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image" Target="media/image18.wmf"/><Relationship Id="rId68" Type="http://schemas.openxmlformats.org/officeDocument/2006/relationships/oleObject" Target="embeddings/oleObject41.bin"/><Relationship Id="rId84" Type="http://schemas.openxmlformats.org/officeDocument/2006/relationships/image" Target="media/image23.wmf"/><Relationship Id="rId16" Type="http://schemas.openxmlformats.org/officeDocument/2006/relationships/image" Target="media/image5.wmf"/><Relationship Id="rId11" Type="http://schemas.openxmlformats.org/officeDocument/2006/relationships/oleObject" Target="embeddings/oleObject1.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47.bin"/><Relationship Id="rId79" Type="http://schemas.openxmlformats.org/officeDocument/2006/relationships/oleObject" Target="embeddings/oleObject51.bin"/><Relationship Id="rId5" Type="http://schemas.openxmlformats.org/officeDocument/2006/relationships/webSettings" Target="webSettings.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38.bin"/><Relationship Id="rId69" Type="http://schemas.openxmlformats.org/officeDocument/2006/relationships/oleObject" Target="embeddings/oleObject42.bin"/><Relationship Id="rId77" Type="http://schemas.openxmlformats.org/officeDocument/2006/relationships/oleObject" Target="embeddings/oleObject50.bin"/><Relationship Id="rId8" Type="http://schemas.openxmlformats.org/officeDocument/2006/relationships/image" Target="media/image1.png"/><Relationship Id="rId51" Type="http://schemas.openxmlformats.org/officeDocument/2006/relationships/oleObject" Target="embeddings/oleObject28.bin"/><Relationship Id="rId72" Type="http://schemas.openxmlformats.org/officeDocument/2006/relationships/oleObject" Target="embeddings/oleObject45.bin"/><Relationship Id="rId80" Type="http://schemas.openxmlformats.org/officeDocument/2006/relationships/image" Target="media/image21.wmf"/><Relationship Id="rId85"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3.bin"/><Relationship Id="rId59" Type="http://schemas.openxmlformats.org/officeDocument/2006/relationships/image" Target="media/image16.wmf"/><Relationship Id="rId67" Type="http://schemas.openxmlformats.org/officeDocument/2006/relationships/image" Target="media/image19.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7.bin"/><Relationship Id="rId70" Type="http://schemas.openxmlformats.org/officeDocument/2006/relationships/oleObject" Target="embeddings/oleObject43.bin"/><Relationship Id="rId75" Type="http://schemas.openxmlformats.org/officeDocument/2006/relationships/oleObject" Target="embeddings/oleObject48.bin"/><Relationship Id="rId83" Type="http://schemas.openxmlformats.org/officeDocument/2006/relationships/oleObject" Target="embeddings/oleObject53.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6.bin"/><Relationship Id="rId57" Type="http://schemas.openxmlformats.org/officeDocument/2006/relationships/oleObject" Target="embeddings/oleObject34.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oleObject" Target="embeddings/oleObject36.bin"/><Relationship Id="rId65" Type="http://schemas.openxmlformats.org/officeDocument/2006/relationships/oleObject" Target="embeddings/oleObject39.bin"/><Relationship Id="rId73" Type="http://schemas.openxmlformats.org/officeDocument/2006/relationships/oleObject" Target="embeddings/oleObject46.bin"/><Relationship Id="rId78" Type="http://schemas.openxmlformats.org/officeDocument/2006/relationships/image" Target="media/image20.wmf"/><Relationship Id="rId81" Type="http://schemas.openxmlformats.org/officeDocument/2006/relationships/oleObject" Target="embeddings/oleObject52.bin"/><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5.wmf"/><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40.bin"/><Relationship Id="rId87" Type="http://schemas.openxmlformats.org/officeDocument/2006/relationships/fontTable" Target="fontTable.xml"/><Relationship Id="rId61" Type="http://schemas.openxmlformats.org/officeDocument/2006/relationships/image" Target="media/image17.wmf"/><Relationship Id="rId82"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C5C9-9EB7-406A-8ADE-1D658347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11034</Words>
  <Characters>62900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1 ОБЩИЕ СВЕДЕНИЯ О КОМПАС – ГРАФИК</vt:lpstr>
    </vt:vector>
  </TitlesOfParts>
  <Company>ТИ-1</Company>
  <LinksUpToDate>false</LinksUpToDate>
  <CharactersWithSpaces>73787</CharactersWithSpaces>
  <SharedDoc>false</SharedDoc>
  <HLinks>
    <vt:vector size="264" baseType="variant">
      <vt:variant>
        <vt:i4>7536672</vt:i4>
      </vt:variant>
      <vt:variant>
        <vt:i4>261</vt:i4>
      </vt:variant>
      <vt:variant>
        <vt:i4>0</vt:i4>
      </vt:variant>
      <vt:variant>
        <vt:i4>5</vt:i4>
      </vt:variant>
      <vt:variant>
        <vt:lpwstr>http://oldtm.samgtu.ru/sites/oldtm.samgtu.ru/files/Golydina.7z</vt:lpwstr>
      </vt:variant>
      <vt:variant>
        <vt:lpwstr/>
      </vt:variant>
      <vt:variant>
        <vt:i4>1966141</vt:i4>
      </vt:variant>
      <vt:variant>
        <vt:i4>254</vt:i4>
      </vt:variant>
      <vt:variant>
        <vt:i4>0</vt:i4>
      </vt:variant>
      <vt:variant>
        <vt:i4>5</vt:i4>
      </vt:variant>
      <vt:variant>
        <vt:lpwstr/>
      </vt:variant>
      <vt:variant>
        <vt:lpwstr>_Toc451089059</vt:lpwstr>
      </vt:variant>
      <vt:variant>
        <vt:i4>1966141</vt:i4>
      </vt:variant>
      <vt:variant>
        <vt:i4>248</vt:i4>
      </vt:variant>
      <vt:variant>
        <vt:i4>0</vt:i4>
      </vt:variant>
      <vt:variant>
        <vt:i4>5</vt:i4>
      </vt:variant>
      <vt:variant>
        <vt:lpwstr/>
      </vt:variant>
      <vt:variant>
        <vt:lpwstr>_Toc451089058</vt:lpwstr>
      </vt:variant>
      <vt:variant>
        <vt:i4>1966141</vt:i4>
      </vt:variant>
      <vt:variant>
        <vt:i4>242</vt:i4>
      </vt:variant>
      <vt:variant>
        <vt:i4>0</vt:i4>
      </vt:variant>
      <vt:variant>
        <vt:i4>5</vt:i4>
      </vt:variant>
      <vt:variant>
        <vt:lpwstr/>
      </vt:variant>
      <vt:variant>
        <vt:lpwstr>_Toc451089057</vt:lpwstr>
      </vt:variant>
      <vt:variant>
        <vt:i4>1966141</vt:i4>
      </vt:variant>
      <vt:variant>
        <vt:i4>236</vt:i4>
      </vt:variant>
      <vt:variant>
        <vt:i4>0</vt:i4>
      </vt:variant>
      <vt:variant>
        <vt:i4>5</vt:i4>
      </vt:variant>
      <vt:variant>
        <vt:lpwstr/>
      </vt:variant>
      <vt:variant>
        <vt:lpwstr>_Toc451089056</vt:lpwstr>
      </vt:variant>
      <vt:variant>
        <vt:i4>1966141</vt:i4>
      </vt:variant>
      <vt:variant>
        <vt:i4>230</vt:i4>
      </vt:variant>
      <vt:variant>
        <vt:i4>0</vt:i4>
      </vt:variant>
      <vt:variant>
        <vt:i4>5</vt:i4>
      </vt:variant>
      <vt:variant>
        <vt:lpwstr/>
      </vt:variant>
      <vt:variant>
        <vt:lpwstr>_Toc451089055</vt:lpwstr>
      </vt:variant>
      <vt:variant>
        <vt:i4>1966141</vt:i4>
      </vt:variant>
      <vt:variant>
        <vt:i4>224</vt:i4>
      </vt:variant>
      <vt:variant>
        <vt:i4>0</vt:i4>
      </vt:variant>
      <vt:variant>
        <vt:i4>5</vt:i4>
      </vt:variant>
      <vt:variant>
        <vt:lpwstr/>
      </vt:variant>
      <vt:variant>
        <vt:lpwstr>_Toc451089054</vt:lpwstr>
      </vt:variant>
      <vt:variant>
        <vt:i4>1966141</vt:i4>
      </vt:variant>
      <vt:variant>
        <vt:i4>218</vt:i4>
      </vt:variant>
      <vt:variant>
        <vt:i4>0</vt:i4>
      </vt:variant>
      <vt:variant>
        <vt:i4>5</vt:i4>
      </vt:variant>
      <vt:variant>
        <vt:lpwstr/>
      </vt:variant>
      <vt:variant>
        <vt:lpwstr>_Toc451089053</vt:lpwstr>
      </vt:variant>
      <vt:variant>
        <vt:i4>1966141</vt:i4>
      </vt:variant>
      <vt:variant>
        <vt:i4>212</vt:i4>
      </vt:variant>
      <vt:variant>
        <vt:i4>0</vt:i4>
      </vt:variant>
      <vt:variant>
        <vt:i4>5</vt:i4>
      </vt:variant>
      <vt:variant>
        <vt:lpwstr/>
      </vt:variant>
      <vt:variant>
        <vt:lpwstr>_Toc451089052</vt:lpwstr>
      </vt:variant>
      <vt:variant>
        <vt:i4>1966141</vt:i4>
      </vt:variant>
      <vt:variant>
        <vt:i4>206</vt:i4>
      </vt:variant>
      <vt:variant>
        <vt:i4>0</vt:i4>
      </vt:variant>
      <vt:variant>
        <vt:i4>5</vt:i4>
      </vt:variant>
      <vt:variant>
        <vt:lpwstr/>
      </vt:variant>
      <vt:variant>
        <vt:lpwstr>_Toc451089051</vt:lpwstr>
      </vt:variant>
      <vt:variant>
        <vt:i4>1966141</vt:i4>
      </vt:variant>
      <vt:variant>
        <vt:i4>200</vt:i4>
      </vt:variant>
      <vt:variant>
        <vt:i4>0</vt:i4>
      </vt:variant>
      <vt:variant>
        <vt:i4>5</vt:i4>
      </vt:variant>
      <vt:variant>
        <vt:lpwstr/>
      </vt:variant>
      <vt:variant>
        <vt:lpwstr>_Toc451089050</vt:lpwstr>
      </vt:variant>
      <vt:variant>
        <vt:i4>2031677</vt:i4>
      </vt:variant>
      <vt:variant>
        <vt:i4>194</vt:i4>
      </vt:variant>
      <vt:variant>
        <vt:i4>0</vt:i4>
      </vt:variant>
      <vt:variant>
        <vt:i4>5</vt:i4>
      </vt:variant>
      <vt:variant>
        <vt:lpwstr/>
      </vt:variant>
      <vt:variant>
        <vt:lpwstr>_Toc451089049</vt:lpwstr>
      </vt:variant>
      <vt:variant>
        <vt:i4>2031677</vt:i4>
      </vt:variant>
      <vt:variant>
        <vt:i4>188</vt:i4>
      </vt:variant>
      <vt:variant>
        <vt:i4>0</vt:i4>
      </vt:variant>
      <vt:variant>
        <vt:i4>5</vt:i4>
      </vt:variant>
      <vt:variant>
        <vt:lpwstr/>
      </vt:variant>
      <vt:variant>
        <vt:lpwstr>_Toc451089048</vt:lpwstr>
      </vt:variant>
      <vt:variant>
        <vt:i4>2031677</vt:i4>
      </vt:variant>
      <vt:variant>
        <vt:i4>182</vt:i4>
      </vt:variant>
      <vt:variant>
        <vt:i4>0</vt:i4>
      </vt:variant>
      <vt:variant>
        <vt:i4>5</vt:i4>
      </vt:variant>
      <vt:variant>
        <vt:lpwstr/>
      </vt:variant>
      <vt:variant>
        <vt:lpwstr>_Toc451089047</vt:lpwstr>
      </vt:variant>
      <vt:variant>
        <vt:i4>2031677</vt:i4>
      </vt:variant>
      <vt:variant>
        <vt:i4>176</vt:i4>
      </vt:variant>
      <vt:variant>
        <vt:i4>0</vt:i4>
      </vt:variant>
      <vt:variant>
        <vt:i4>5</vt:i4>
      </vt:variant>
      <vt:variant>
        <vt:lpwstr/>
      </vt:variant>
      <vt:variant>
        <vt:lpwstr>_Toc451089046</vt:lpwstr>
      </vt:variant>
      <vt:variant>
        <vt:i4>2031677</vt:i4>
      </vt:variant>
      <vt:variant>
        <vt:i4>170</vt:i4>
      </vt:variant>
      <vt:variant>
        <vt:i4>0</vt:i4>
      </vt:variant>
      <vt:variant>
        <vt:i4>5</vt:i4>
      </vt:variant>
      <vt:variant>
        <vt:lpwstr/>
      </vt:variant>
      <vt:variant>
        <vt:lpwstr>_Toc451089045</vt:lpwstr>
      </vt:variant>
      <vt:variant>
        <vt:i4>2031677</vt:i4>
      </vt:variant>
      <vt:variant>
        <vt:i4>164</vt:i4>
      </vt:variant>
      <vt:variant>
        <vt:i4>0</vt:i4>
      </vt:variant>
      <vt:variant>
        <vt:i4>5</vt:i4>
      </vt:variant>
      <vt:variant>
        <vt:lpwstr/>
      </vt:variant>
      <vt:variant>
        <vt:lpwstr>_Toc451089044</vt:lpwstr>
      </vt:variant>
      <vt:variant>
        <vt:i4>2031677</vt:i4>
      </vt:variant>
      <vt:variant>
        <vt:i4>158</vt:i4>
      </vt:variant>
      <vt:variant>
        <vt:i4>0</vt:i4>
      </vt:variant>
      <vt:variant>
        <vt:i4>5</vt:i4>
      </vt:variant>
      <vt:variant>
        <vt:lpwstr/>
      </vt:variant>
      <vt:variant>
        <vt:lpwstr>_Toc451089043</vt:lpwstr>
      </vt:variant>
      <vt:variant>
        <vt:i4>2031677</vt:i4>
      </vt:variant>
      <vt:variant>
        <vt:i4>152</vt:i4>
      </vt:variant>
      <vt:variant>
        <vt:i4>0</vt:i4>
      </vt:variant>
      <vt:variant>
        <vt:i4>5</vt:i4>
      </vt:variant>
      <vt:variant>
        <vt:lpwstr/>
      </vt:variant>
      <vt:variant>
        <vt:lpwstr>_Toc451089042</vt:lpwstr>
      </vt:variant>
      <vt:variant>
        <vt:i4>2031677</vt:i4>
      </vt:variant>
      <vt:variant>
        <vt:i4>146</vt:i4>
      </vt:variant>
      <vt:variant>
        <vt:i4>0</vt:i4>
      </vt:variant>
      <vt:variant>
        <vt:i4>5</vt:i4>
      </vt:variant>
      <vt:variant>
        <vt:lpwstr/>
      </vt:variant>
      <vt:variant>
        <vt:lpwstr>_Toc451089041</vt:lpwstr>
      </vt:variant>
      <vt:variant>
        <vt:i4>2031677</vt:i4>
      </vt:variant>
      <vt:variant>
        <vt:i4>140</vt:i4>
      </vt:variant>
      <vt:variant>
        <vt:i4>0</vt:i4>
      </vt:variant>
      <vt:variant>
        <vt:i4>5</vt:i4>
      </vt:variant>
      <vt:variant>
        <vt:lpwstr/>
      </vt:variant>
      <vt:variant>
        <vt:lpwstr>_Toc451089040</vt:lpwstr>
      </vt:variant>
      <vt:variant>
        <vt:i4>1572925</vt:i4>
      </vt:variant>
      <vt:variant>
        <vt:i4>134</vt:i4>
      </vt:variant>
      <vt:variant>
        <vt:i4>0</vt:i4>
      </vt:variant>
      <vt:variant>
        <vt:i4>5</vt:i4>
      </vt:variant>
      <vt:variant>
        <vt:lpwstr/>
      </vt:variant>
      <vt:variant>
        <vt:lpwstr>_Toc451089039</vt:lpwstr>
      </vt:variant>
      <vt:variant>
        <vt:i4>1572925</vt:i4>
      </vt:variant>
      <vt:variant>
        <vt:i4>128</vt:i4>
      </vt:variant>
      <vt:variant>
        <vt:i4>0</vt:i4>
      </vt:variant>
      <vt:variant>
        <vt:i4>5</vt:i4>
      </vt:variant>
      <vt:variant>
        <vt:lpwstr/>
      </vt:variant>
      <vt:variant>
        <vt:lpwstr>_Toc451089038</vt:lpwstr>
      </vt:variant>
      <vt:variant>
        <vt:i4>1572925</vt:i4>
      </vt:variant>
      <vt:variant>
        <vt:i4>122</vt:i4>
      </vt:variant>
      <vt:variant>
        <vt:i4>0</vt:i4>
      </vt:variant>
      <vt:variant>
        <vt:i4>5</vt:i4>
      </vt:variant>
      <vt:variant>
        <vt:lpwstr/>
      </vt:variant>
      <vt:variant>
        <vt:lpwstr>_Toc451089037</vt:lpwstr>
      </vt:variant>
      <vt:variant>
        <vt:i4>1572925</vt:i4>
      </vt:variant>
      <vt:variant>
        <vt:i4>116</vt:i4>
      </vt:variant>
      <vt:variant>
        <vt:i4>0</vt:i4>
      </vt:variant>
      <vt:variant>
        <vt:i4>5</vt:i4>
      </vt:variant>
      <vt:variant>
        <vt:lpwstr/>
      </vt:variant>
      <vt:variant>
        <vt:lpwstr>_Toc451089036</vt:lpwstr>
      </vt:variant>
      <vt:variant>
        <vt:i4>1572925</vt:i4>
      </vt:variant>
      <vt:variant>
        <vt:i4>110</vt:i4>
      </vt:variant>
      <vt:variant>
        <vt:i4>0</vt:i4>
      </vt:variant>
      <vt:variant>
        <vt:i4>5</vt:i4>
      </vt:variant>
      <vt:variant>
        <vt:lpwstr/>
      </vt:variant>
      <vt:variant>
        <vt:lpwstr>_Toc451089035</vt:lpwstr>
      </vt:variant>
      <vt:variant>
        <vt:i4>1572925</vt:i4>
      </vt:variant>
      <vt:variant>
        <vt:i4>104</vt:i4>
      </vt:variant>
      <vt:variant>
        <vt:i4>0</vt:i4>
      </vt:variant>
      <vt:variant>
        <vt:i4>5</vt:i4>
      </vt:variant>
      <vt:variant>
        <vt:lpwstr/>
      </vt:variant>
      <vt:variant>
        <vt:lpwstr>_Toc451089034</vt:lpwstr>
      </vt:variant>
      <vt:variant>
        <vt:i4>1572925</vt:i4>
      </vt:variant>
      <vt:variant>
        <vt:i4>98</vt:i4>
      </vt:variant>
      <vt:variant>
        <vt:i4>0</vt:i4>
      </vt:variant>
      <vt:variant>
        <vt:i4>5</vt:i4>
      </vt:variant>
      <vt:variant>
        <vt:lpwstr/>
      </vt:variant>
      <vt:variant>
        <vt:lpwstr>_Toc451089033</vt:lpwstr>
      </vt:variant>
      <vt:variant>
        <vt:i4>1572925</vt:i4>
      </vt:variant>
      <vt:variant>
        <vt:i4>92</vt:i4>
      </vt:variant>
      <vt:variant>
        <vt:i4>0</vt:i4>
      </vt:variant>
      <vt:variant>
        <vt:i4>5</vt:i4>
      </vt:variant>
      <vt:variant>
        <vt:lpwstr/>
      </vt:variant>
      <vt:variant>
        <vt:lpwstr>_Toc451089032</vt:lpwstr>
      </vt:variant>
      <vt:variant>
        <vt:i4>1572925</vt:i4>
      </vt:variant>
      <vt:variant>
        <vt:i4>86</vt:i4>
      </vt:variant>
      <vt:variant>
        <vt:i4>0</vt:i4>
      </vt:variant>
      <vt:variant>
        <vt:i4>5</vt:i4>
      </vt:variant>
      <vt:variant>
        <vt:lpwstr/>
      </vt:variant>
      <vt:variant>
        <vt:lpwstr>_Toc451089031</vt:lpwstr>
      </vt:variant>
      <vt:variant>
        <vt:i4>1572925</vt:i4>
      </vt:variant>
      <vt:variant>
        <vt:i4>80</vt:i4>
      </vt:variant>
      <vt:variant>
        <vt:i4>0</vt:i4>
      </vt:variant>
      <vt:variant>
        <vt:i4>5</vt:i4>
      </vt:variant>
      <vt:variant>
        <vt:lpwstr/>
      </vt:variant>
      <vt:variant>
        <vt:lpwstr>_Toc451089030</vt:lpwstr>
      </vt:variant>
      <vt:variant>
        <vt:i4>1638461</vt:i4>
      </vt:variant>
      <vt:variant>
        <vt:i4>74</vt:i4>
      </vt:variant>
      <vt:variant>
        <vt:i4>0</vt:i4>
      </vt:variant>
      <vt:variant>
        <vt:i4>5</vt:i4>
      </vt:variant>
      <vt:variant>
        <vt:lpwstr/>
      </vt:variant>
      <vt:variant>
        <vt:lpwstr>_Toc451089029</vt:lpwstr>
      </vt:variant>
      <vt:variant>
        <vt:i4>1638461</vt:i4>
      </vt:variant>
      <vt:variant>
        <vt:i4>68</vt:i4>
      </vt:variant>
      <vt:variant>
        <vt:i4>0</vt:i4>
      </vt:variant>
      <vt:variant>
        <vt:i4>5</vt:i4>
      </vt:variant>
      <vt:variant>
        <vt:lpwstr/>
      </vt:variant>
      <vt:variant>
        <vt:lpwstr>_Toc451089028</vt:lpwstr>
      </vt:variant>
      <vt:variant>
        <vt:i4>1638461</vt:i4>
      </vt:variant>
      <vt:variant>
        <vt:i4>62</vt:i4>
      </vt:variant>
      <vt:variant>
        <vt:i4>0</vt:i4>
      </vt:variant>
      <vt:variant>
        <vt:i4>5</vt:i4>
      </vt:variant>
      <vt:variant>
        <vt:lpwstr/>
      </vt:variant>
      <vt:variant>
        <vt:lpwstr>_Toc451089027</vt:lpwstr>
      </vt:variant>
      <vt:variant>
        <vt:i4>1638461</vt:i4>
      </vt:variant>
      <vt:variant>
        <vt:i4>56</vt:i4>
      </vt:variant>
      <vt:variant>
        <vt:i4>0</vt:i4>
      </vt:variant>
      <vt:variant>
        <vt:i4>5</vt:i4>
      </vt:variant>
      <vt:variant>
        <vt:lpwstr/>
      </vt:variant>
      <vt:variant>
        <vt:lpwstr>_Toc451089026</vt:lpwstr>
      </vt:variant>
      <vt:variant>
        <vt:i4>1638461</vt:i4>
      </vt:variant>
      <vt:variant>
        <vt:i4>50</vt:i4>
      </vt:variant>
      <vt:variant>
        <vt:i4>0</vt:i4>
      </vt:variant>
      <vt:variant>
        <vt:i4>5</vt:i4>
      </vt:variant>
      <vt:variant>
        <vt:lpwstr/>
      </vt:variant>
      <vt:variant>
        <vt:lpwstr>_Toc451089025</vt:lpwstr>
      </vt:variant>
      <vt:variant>
        <vt:i4>1638461</vt:i4>
      </vt:variant>
      <vt:variant>
        <vt:i4>44</vt:i4>
      </vt:variant>
      <vt:variant>
        <vt:i4>0</vt:i4>
      </vt:variant>
      <vt:variant>
        <vt:i4>5</vt:i4>
      </vt:variant>
      <vt:variant>
        <vt:lpwstr/>
      </vt:variant>
      <vt:variant>
        <vt:lpwstr>_Toc451089024</vt:lpwstr>
      </vt:variant>
      <vt:variant>
        <vt:i4>1638461</vt:i4>
      </vt:variant>
      <vt:variant>
        <vt:i4>38</vt:i4>
      </vt:variant>
      <vt:variant>
        <vt:i4>0</vt:i4>
      </vt:variant>
      <vt:variant>
        <vt:i4>5</vt:i4>
      </vt:variant>
      <vt:variant>
        <vt:lpwstr/>
      </vt:variant>
      <vt:variant>
        <vt:lpwstr>_Toc451089023</vt:lpwstr>
      </vt:variant>
      <vt:variant>
        <vt:i4>1638461</vt:i4>
      </vt:variant>
      <vt:variant>
        <vt:i4>32</vt:i4>
      </vt:variant>
      <vt:variant>
        <vt:i4>0</vt:i4>
      </vt:variant>
      <vt:variant>
        <vt:i4>5</vt:i4>
      </vt:variant>
      <vt:variant>
        <vt:lpwstr/>
      </vt:variant>
      <vt:variant>
        <vt:lpwstr>_Toc451089022</vt:lpwstr>
      </vt:variant>
      <vt:variant>
        <vt:i4>1638461</vt:i4>
      </vt:variant>
      <vt:variant>
        <vt:i4>26</vt:i4>
      </vt:variant>
      <vt:variant>
        <vt:i4>0</vt:i4>
      </vt:variant>
      <vt:variant>
        <vt:i4>5</vt:i4>
      </vt:variant>
      <vt:variant>
        <vt:lpwstr/>
      </vt:variant>
      <vt:variant>
        <vt:lpwstr>_Toc451089021</vt:lpwstr>
      </vt:variant>
      <vt:variant>
        <vt:i4>1638461</vt:i4>
      </vt:variant>
      <vt:variant>
        <vt:i4>20</vt:i4>
      </vt:variant>
      <vt:variant>
        <vt:i4>0</vt:i4>
      </vt:variant>
      <vt:variant>
        <vt:i4>5</vt:i4>
      </vt:variant>
      <vt:variant>
        <vt:lpwstr/>
      </vt:variant>
      <vt:variant>
        <vt:lpwstr>_Toc451089020</vt:lpwstr>
      </vt:variant>
      <vt:variant>
        <vt:i4>1703997</vt:i4>
      </vt:variant>
      <vt:variant>
        <vt:i4>14</vt:i4>
      </vt:variant>
      <vt:variant>
        <vt:i4>0</vt:i4>
      </vt:variant>
      <vt:variant>
        <vt:i4>5</vt:i4>
      </vt:variant>
      <vt:variant>
        <vt:lpwstr/>
      </vt:variant>
      <vt:variant>
        <vt:lpwstr>_Toc451089019</vt:lpwstr>
      </vt:variant>
      <vt:variant>
        <vt:i4>1703997</vt:i4>
      </vt:variant>
      <vt:variant>
        <vt:i4>8</vt:i4>
      </vt:variant>
      <vt:variant>
        <vt:i4>0</vt:i4>
      </vt:variant>
      <vt:variant>
        <vt:i4>5</vt:i4>
      </vt:variant>
      <vt:variant>
        <vt:lpwstr/>
      </vt:variant>
      <vt:variant>
        <vt:lpwstr>_Toc451089018</vt:lpwstr>
      </vt:variant>
      <vt:variant>
        <vt:i4>1703997</vt:i4>
      </vt:variant>
      <vt:variant>
        <vt:i4>2</vt:i4>
      </vt:variant>
      <vt:variant>
        <vt:i4>0</vt:i4>
      </vt:variant>
      <vt:variant>
        <vt:i4>5</vt:i4>
      </vt:variant>
      <vt:variant>
        <vt:lpwstr/>
      </vt:variant>
      <vt:variant>
        <vt:lpwstr>_Toc451089017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ОБЩИЕ СВЕДЕНИЯ О КОМПАС – ГРАФИК</dc:title>
  <dc:subject/>
  <dc:creator>7-ой гном</dc:creator>
  <cp:keywords/>
  <dc:description/>
  <cp:lastModifiedBy>Елена</cp:lastModifiedBy>
  <cp:revision>5</cp:revision>
  <cp:lastPrinted>2021-01-17T12:38:00Z</cp:lastPrinted>
  <dcterms:created xsi:type="dcterms:W3CDTF">2020-10-08T07:46:00Z</dcterms:created>
  <dcterms:modified xsi:type="dcterms:W3CDTF">2021-01-17T12:38:00Z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ies>
</file>