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000" w:type="pct"/>
        <w:tblLayout w:type="fixed"/>
        <w:tblCellMar>
          <w:left w:w="0" w:type="dxa"/>
          <w:right w:w="0" w:type="dxa"/>
        </w:tblCellMar>
        <w:tblLook w:val="0000" w:firstRow="0" w:lastRow="0" w:firstColumn="0" w:lastColumn="0" w:noHBand="0" w:noVBand="0"/>
      </w:tblPr>
      <w:tblGrid>
        <w:gridCol w:w="3212"/>
        <w:gridCol w:w="3212"/>
        <w:gridCol w:w="3213"/>
      </w:tblGrid>
      <w:tr w:rsidR="00F12FED" w:rsidRPr="00F12FED" w:rsidTr="00FA654E">
        <w:trPr>
          <w:cantSplit/>
          <w:trHeight w:val="184"/>
        </w:trPr>
        <w:tc>
          <w:tcPr>
            <w:tcW w:w="3212" w:type="dxa"/>
          </w:tcPr>
          <w:p w:rsidR="00F12FED" w:rsidRPr="00F12FED" w:rsidRDefault="00F12FED" w:rsidP="00F12FED">
            <w:pPr>
              <w:widowControl/>
              <w:tabs>
                <w:tab w:val="clear" w:pos="567"/>
              </w:tabs>
              <w:spacing w:line="240" w:lineRule="atLeast"/>
              <w:ind w:firstLine="0"/>
              <w:jc w:val="center"/>
              <w:rPr>
                <w:rFonts w:eastAsia="Calibri"/>
                <w:b/>
                <w:bCs/>
                <w:sz w:val="24"/>
                <w:szCs w:val="24"/>
                <w:lang w:eastAsia="en-US"/>
              </w:rPr>
            </w:pPr>
            <w:r w:rsidRPr="00F12FED">
              <w:rPr>
                <w:rFonts w:eastAsia="Calibri"/>
                <w:b/>
                <w:bCs/>
                <w:sz w:val="24"/>
                <w:szCs w:val="24"/>
                <w:lang w:eastAsia="en-US"/>
              </w:rPr>
              <w:br w:type="page"/>
            </w:r>
          </w:p>
          <w:p w:rsidR="00F12FED" w:rsidRPr="00F12FED" w:rsidRDefault="00F12FED" w:rsidP="00F12FED">
            <w:pPr>
              <w:widowControl/>
              <w:tabs>
                <w:tab w:val="clear" w:pos="567"/>
              </w:tabs>
              <w:spacing w:line="240" w:lineRule="atLeast"/>
              <w:ind w:firstLine="0"/>
              <w:jc w:val="center"/>
              <w:rPr>
                <w:rFonts w:eastAsia="Calibri"/>
                <w:b/>
                <w:bCs/>
                <w:sz w:val="24"/>
                <w:szCs w:val="24"/>
                <w:lang w:eastAsia="en-US"/>
              </w:rPr>
            </w:pPr>
          </w:p>
          <w:p w:rsidR="00F12FED" w:rsidRPr="00F12FED" w:rsidRDefault="00F12FED" w:rsidP="00F12FED">
            <w:pPr>
              <w:widowControl/>
              <w:tabs>
                <w:tab w:val="clear" w:pos="567"/>
              </w:tabs>
              <w:spacing w:line="240" w:lineRule="atLeast"/>
              <w:ind w:firstLine="0"/>
              <w:jc w:val="center"/>
              <w:rPr>
                <w:rFonts w:eastAsia="Calibri"/>
                <w:caps/>
                <w:sz w:val="24"/>
                <w:szCs w:val="22"/>
                <w:lang w:eastAsia="en-US"/>
              </w:rPr>
            </w:pPr>
          </w:p>
        </w:tc>
        <w:tc>
          <w:tcPr>
            <w:tcW w:w="3212" w:type="dxa"/>
          </w:tcPr>
          <w:p w:rsidR="00F12FED" w:rsidRPr="00F12FED" w:rsidRDefault="00F12FED" w:rsidP="00F12FED">
            <w:pPr>
              <w:widowControl/>
              <w:tabs>
                <w:tab w:val="clear" w:pos="567"/>
              </w:tabs>
              <w:spacing w:line="240" w:lineRule="atLeast"/>
              <w:ind w:firstLine="0"/>
              <w:jc w:val="center"/>
              <w:rPr>
                <w:rFonts w:eastAsia="Calibri"/>
                <w:sz w:val="24"/>
                <w:szCs w:val="22"/>
                <w:lang w:eastAsia="en-US"/>
              </w:rPr>
            </w:pPr>
            <w:r w:rsidRPr="00F12FED">
              <w:rPr>
                <w:rFonts w:eastAsia="Calibri"/>
                <w:noProof/>
                <w:sz w:val="24"/>
                <w:szCs w:val="22"/>
              </w:rPr>
              <w:drawing>
                <wp:inline distT="0" distB="0" distL="0" distR="0" wp14:anchorId="3E81D65F" wp14:editId="1609CFDC">
                  <wp:extent cx="895350" cy="1009650"/>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srcRect/>
                          <a:stretch>
                            <a:fillRect/>
                          </a:stretch>
                        </pic:blipFill>
                        <pic:spPr bwMode="auto">
                          <a:xfrm>
                            <a:off x="0" y="0"/>
                            <a:ext cx="895350" cy="1009650"/>
                          </a:xfrm>
                          <a:prstGeom prst="rect">
                            <a:avLst/>
                          </a:prstGeom>
                          <a:noFill/>
                          <a:ln w="9525">
                            <a:noFill/>
                            <a:miter lim="800000"/>
                            <a:headEnd/>
                            <a:tailEnd/>
                          </a:ln>
                        </pic:spPr>
                      </pic:pic>
                    </a:graphicData>
                  </a:graphic>
                </wp:inline>
              </w:drawing>
            </w:r>
          </w:p>
        </w:tc>
        <w:tc>
          <w:tcPr>
            <w:tcW w:w="3213" w:type="dxa"/>
          </w:tcPr>
          <w:p w:rsidR="00F12FED" w:rsidRPr="00F12FED" w:rsidRDefault="00F12FED" w:rsidP="00F12FED">
            <w:pPr>
              <w:widowControl/>
              <w:tabs>
                <w:tab w:val="clear" w:pos="567"/>
              </w:tabs>
              <w:spacing w:line="240" w:lineRule="atLeast"/>
              <w:ind w:firstLine="0"/>
              <w:jc w:val="center"/>
              <w:rPr>
                <w:rFonts w:eastAsia="Calibri"/>
                <w:caps/>
                <w:sz w:val="24"/>
                <w:szCs w:val="22"/>
                <w:lang w:eastAsia="en-US"/>
              </w:rPr>
            </w:pPr>
          </w:p>
        </w:tc>
      </w:tr>
      <w:tr w:rsidR="00F12FED" w:rsidRPr="00F12FED" w:rsidTr="00FA654E">
        <w:trPr>
          <w:cantSplit/>
          <w:trHeight w:val="180"/>
        </w:trPr>
        <w:tc>
          <w:tcPr>
            <w:tcW w:w="9637" w:type="dxa"/>
            <w:gridSpan w:val="3"/>
          </w:tcPr>
          <w:p w:rsidR="00F12FED" w:rsidRPr="00F12FED" w:rsidRDefault="00F12FED" w:rsidP="00F12FED">
            <w:pPr>
              <w:widowControl/>
              <w:tabs>
                <w:tab w:val="clear" w:pos="567"/>
              </w:tabs>
              <w:spacing w:before="60" w:after="60" w:line="240" w:lineRule="auto"/>
              <w:ind w:firstLine="0"/>
              <w:jc w:val="center"/>
              <w:rPr>
                <w:rFonts w:eastAsia="Calibri"/>
                <w:caps/>
                <w:sz w:val="24"/>
                <w:szCs w:val="24"/>
              </w:rPr>
            </w:pPr>
            <w:r w:rsidRPr="00F12FED">
              <w:rPr>
                <w:rFonts w:eastAsia="Calibri"/>
                <w:caps/>
                <w:sz w:val="24"/>
                <w:szCs w:val="24"/>
              </w:rPr>
              <w:t>МИНОБРНАУКИ РОССИИ</w:t>
            </w:r>
          </w:p>
        </w:tc>
      </w:tr>
      <w:tr w:rsidR="00F12FED" w:rsidRPr="00F12FED" w:rsidTr="00FA654E">
        <w:trPr>
          <w:cantSplit/>
          <w:trHeight w:val="1417"/>
        </w:trPr>
        <w:tc>
          <w:tcPr>
            <w:tcW w:w="9637" w:type="dxa"/>
            <w:gridSpan w:val="3"/>
          </w:tcPr>
          <w:p w:rsidR="00F12FED" w:rsidRPr="00F12FED" w:rsidRDefault="00F12FED" w:rsidP="00F12FED">
            <w:pPr>
              <w:tabs>
                <w:tab w:val="clear" w:pos="567"/>
              </w:tabs>
              <w:autoSpaceDE w:val="0"/>
              <w:autoSpaceDN w:val="0"/>
              <w:adjustRightInd w:val="0"/>
              <w:spacing w:line="240" w:lineRule="exact"/>
              <w:ind w:firstLine="0"/>
              <w:jc w:val="center"/>
              <w:rPr>
                <w:sz w:val="24"/>
              </w:rPr>
            </w:pPr>
            <w:r w:rsidRPr="00F12FED">
              <w:rPr>
                <w:sz w:val="24"/>
              </w:rPr>
              <w:t>Федеральное государственное бюджетное образовательное учреждение</w:t>
            </w:r>
          </w:p>
          <w:p w:rsidR="00F12FED" w:rsidRPr="00F12FED" w:rsidRDefault="00F12FED" w:rsidP="00F12FED">
            <w:pPr>
              <w:tabs>
                <w:tab w:val="clear" w:pos="567"/>
              </w:tabs>
              <w:autoSpaceDE w:val="0"/>
              <w:autoSpaceDN w:val="0"/>
              <w:adjustRightInd w:val="0"/>
              <w:spacing w:line="240" w:lineRule="exact"/>
              <w:ind w:firstLine="0"/>
              <w:jc w:val="center"/>
              <w:rPr>
                <w:sz w:val="24"/>
              </w:rPr>
            </w:pPr>
            <w:r w:rsidRPr="00F12FED">
              <w:rPr>
                <w:sz w:val="24"/>
              </w:rPr>
              <w:t xml:space="preserve"> высшего образования</w:t>
            </w:r>
          </w:p>
          <w:p w:rsidR="00F12FED" w:rsidRPr="00F12FED" w:rsidRDefault="00F12FED" w:rsidP="00F12FED">
            <w:pPr>
              <w:tabs>
                <w:tab w:val="clear" w:pos="567"/>
              </w:tabs>
              <w:autoSpaceDE w:val="0"/>
              <w:autoSpaceDN w:val="0"/>
              <w:adjustRightInd w:val="0"/>
              <w:spacing w:line="240" w:lineRule="exact"/>
              <w:ind w:firstLine="0"/>
              <w:jc w:val="center"/>
              <w:rPr>
                <w:b/>
                <w:sz w:val="20"/>
              </w:rPr>
            </w:pPr>
            <w:r w:rsidRPr="00F12FED">
              <w:rPr>
                <w:b/>
                <w:sz w:val="24"/>
              </w:rPr>
              <w:t>«</w:t>
            </w:r>
            <w:r w:rsidRPr="00F12FED">
              <w:rPr>
                <w:b/>
                <w:sz w:val="24"/>
                <w:szCs w:val="24"/>
              </w:rPr>
              <w:t>МИРЭА</w:t>
            </w:r>
            <w:r w:rsidRPr="00F12FED">
              <w:rPr>
                <w:b/>
                <w:sz w:val="24"/>
              </w:rPr>
              <w:t xml:space="preserve"> – Российский технологический университет»</w:t>
            </w:r>
          </w:p>
          <w:p w:rsidR="00F12FED" w:rsidRPr="00F12FED" w:rsidRDefault="00F12FED" w:rsidP="00F12FED">
            <w:pPr>
              <w:widowControl/>
              <w:tabs>
                <w:tab w:val="clear" w:pos="567"/>
              </w:tabs>
              <w:spacing w:line="240" w:lineRule="auto"/>
              <w:ind w:firstLine="0"/>
              <w:jc w:val="center"/>
              <w:rPr>
                <w:rFonts w:eastAsia="Calibri"/>
                <w:sz w:val="24"/>
                <w:szCs w:val="24"/>
              </w:rPr>
            </w:pPr>
            <w:r w:rsidRPr="00F12FED">
              <w:rPr>
                <w:b/>
                <w:sz w:val="32"/>
                <w:szCs w:val="32"/>
              </w:rPr>
              <w:t xml:space="preserve">РТУ МИРЭА </w:t>
            </w:r>
            <w:r w:rsidRPr="00F12FED">
              <w:rPr>
                <w:rFonts w:eastAsia="Calibri"/>
                <w:b/>
                <w:noProof/>
                <w:sz w:val="32"/>
                <w:szCs w:val="32"/>
              </w:rPr>
              <mc:AlternateContent>
                <mc:Choice Requires="wps">
                  <w:drawing>
                    <wp:inline distT="0" distB="0" distL="0" distR="0" wp14:anchorId="1177DA21" wp14:editId="3DF7E819">
                      <wp:extent cx="5600700" cy="1270"/>
                      <wp:effectExtent l="26670" t="27940" r="20955" b="27940"/>
                      <wp:docPr id="6" name="Lin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600700" cy="127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6530E2A5" id="Line 92" o:spid="_x0000_s1026" style="flip:y;visibility:visible;mso-wrap-style:square;mso-left-percent:-10001;mso-top-percent:-10001;mso-position-horizontal:absolute;mso-position-horizontal-relative:char;mso-position-vertical:absolute;mso-position-vertical-relative:line;mso-left-percent:-10001;mso-top-percent:-10001" from="0,0" to="441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" strokeweight="3pt">
                      <v:stroke linestyle="thinThin"/>
                      <w10:anchorlock/>
                    </v:line>
                  </w:pict>
                </mc:Fallback>
              </mc:AlternateContent>
            </w:r>
          </w:p>
        </w:tc>
      </w:tr>
    </w:tbl>
    <w:p w:rsidR="00F12FED" w:rsidRPr="00F12FED" w:rsidRDefault="00F12FED" w:rsidP="00F12FED">
      <w:pPr>
        <w:widowControl/>
        <w:tabs>
          <w:tab w:val="clear" w:pos="567"/>
        </w:tabs>
        <w:suppressAutoHyphens/>
        <w:spacing w:line="240" w:lineRule="auto"/>
        <w:ind w:firstLine="0"/>
        <w:jc w:val="center"/>
        <w:rPr>
          <w:rFonts w:eastAsia="Calibri"/>
          <w:b/>
          <w:szCs w:val="24"/>
        </w:rPr>
      </w:pPr>
    </w:p>
    <w:p w:rsidR="00F12FED" w:rsidRPr="00F12FED" w:rsidRDefault="00F12FED" w:rsidP="00F12FED">
      <w:pPr>
        <w:widowControl/>
        <w:tabs>
          <w:tab w:val="clear" w:pos="567"/>
        </w:tabs>
        <w:suppressAutoHyphens/>
        <w:spacing w:line="240" w:lineRule="auto"/>
        <w:ind w:firstLine="0"/>
        <w:jc w:val="center"/>
        <w:rPr>
          <w:rFonts w:eastAsia="Calibri"/>
          <w:b/>
          <w:szCs w:val="24"/>
        </w:rPr>
      </w:pPr>
    </w:p>
    <w:p w:rsidR="00F12FED" w:rsidRPr="00F12FED" w:rsidRDefault="00F12FED" w:rsidP="00F12FED">
      <w:pPr>
        <w:widowControl/>
        <w:tabs>
          <w:tab w:val="clear" w:pos="567"/>
        </w:tabs>
        <w:suppressAutoHyphens/>
        <w:spacing w:line="240" w:lineRule="auto"/>
        <w:ind w:firstLine="0"/>
        <w:jc w:val="center"/>
        <w:rPr>
          <w:rFonts w:eastAsia="Calibri"/>
          <w:b/>
          <w:szCs w:val="24"/>
        </w:rPr>
      </w:pPr>
    </w:p>
    <w:p w:rsidR="00F12FED" w:rsidRPr="00F12FED" w:rsidRDefault="00F12FED" w:rsidP="00F12FED">
      <w:pPr>
        <w:widowControl/>
        <w:tabs>
          <w:tab w:val="clear" w:pos="567"/>
        </w:tabs>
        <w:suppressAutoHyphens/>
        <w:spacing w:line="240" w:lineRule="auto"/>
        <w:ind w:firstLine="0"/>
        <w:jc w:val="center"/>
        <w:rPr>
          <w:rFonts w:eastAsia="Calibri"/>
          <w:b/>
          <w:szCs w:val="24"/>
        </w:rPr>
      </w:pPr>
    </w:p>
    <w:p w:rsidR="00F12FED" w:rsidRPr="00F12FED" w:rsidRDefault="00F12FED" w:rsidP="00F12FED">
      <w:pPr>
        <w:widowControl/>
        <w:tabs>
          <w:tab w:val="clear" w:pos="567"/>
        </w:tabs>
        <w:spacing w:line="240" w:lineRule="auto"/>
        <w:ind w:firstLine="0"/>
        <w:jc w:val="center"/>
        <w:rPr>
          <w:rFonts w:eastAsia="Calibri"/>
          <w:b/>
          <w:sz w:val="32"/>
          <w:szCs w:val="32"/>
        </w:rPr>
      </w:pPr>
      <w:r w:rsidRPr="00F12FED">
        <w:rPr>
          <w:rFonts w:eastAsia="Calibri"/>
          <w:b/>
          <w:sz w:val="32"/>
          <w:szCs w:val="32"/>
        </w:rPr>
        <w:t>МЕТОДИЧЕСКИЕ УКАЗАНИЯ</w:t>
      </w:r>
    </w:p>
    <w:p w:rsidR="00F12FED" w:rsidRPr="00F12FED" w:rsidRDefault="00F12FED" w:rsidP="00F12FED">
      <w:pPr>
        <w:widowControl/>
        <w:tabs>
          <w:tab w:val="clear" w:pos="567"/>
        </w:tabs>
        <w:spacing w:line="240" w:lineRule="auto"/>
        <w:ind w:firstLine="0"/>
        <w:jc w:val="center"/>
        <w:rPr>
          <w:rFonts w:eastAsia="Calibri"/>
          <w:i/>
          <w:sz w:val="32"/>
          <w:szCs w:val="32"/>
        </w:rPr>
      </w:pPr>
      <w:r w:rsidRPr="00F12FED">
        <w:rPr>
          <w:rFonts w:eastAsia="Calibri"/>
          <w:b/>
          <w:sz w:val="32"/>
          <w:szCs w:val="32"/>
        </w:rPr>
        <w:t>ПО ВЫПОЛНЕНИЮ ЛАБОРАТОРН</w:t>
      </w:r>
      <w:r>
        <w:rPr>
          <w:rFonts w:eastAsia="Calibri"/>
          <w:b/>
          <w:sz w:val="32"/>
          <w:szCs w:val="32"/>
        </w:rPr>
        <w:t>ЫХ</w:t>
      </w:r>
      <w:r w:rsidRPr="00F12FED">
        <w:rPr>
          <w:rFonts w:eastAsia="Calibri"/>
          <w:b/>
          <w:sz w:val="32"/>
          <w:szCs w:val="32"/>
        </w:rPr>
        <w:t xml:space="preserve"> РАБОТ</w:t>
      </w:r>
    </w:p>
    <w:p w:rsidR="00F12FED" w:rsidRPr="00F12FED" w:rsidRDefault="00F12FED" w:rsidP="00F12FED">
      <w:pPr>
        <w:widowControl/>
        <w:tabs>
          <w:tab w:val="clear" w:pos="567"/>
        </w:tabs>
        <w:spacing w:line="300" w:lineRule="auto"/>
        <w:ind w:firstLine="0"/>
        <w:jc w:val="center"/>
        <w:rPr>
          <w:rFonts w:eastAsia="Calibri"/>
          <w:b/>
          <w:szCs w:val="28"/>
          <w:lang w:eastAsia="en-US"/>
        </w:rPr>
      </w:pPr>
      <w:r w:rsidRPr="00F12FED">
        <w:rPr>
          <w:rFonts w:eastAsia="Calibri"/>
          <w:b/>
          <w:szCs w:val="28"/>
          <w:lang w:eastAsia="en-US"/>
        </w:rPr>
        <w:t xml:space="preserve">по дисциплине </w:t>
      </w:r>
    </w:p>
    <w:p w:rsidR="00F12FED" w:rsidRPr="00F12FED" w:rsidRDefault="00F12FED" w:rsidP="00F12FED">
      <w:pPr>
        <w:widowControl/>
        <w:tabs>
          <w:tab w:val="clear" w:pos="567"/>
        </w:tabs>
        <w:spacing w:line="300" w:lineRule="auto"/>
        <w:ind w:firstLine="0"/>
        <w:jc w:val="center"/>
        <w:rPr>
          <w:rFonts w:eastAsia="Calibri"/>
          <w:b/>
          <w:szCs w:val="28"/>
          <w:lang w:eastAsia="en-US"/>
        </w:rPr>
      </w:pPr>
    </w:p>
    <w:tbl>
      <w:tblPr>
        <w:tblW w:w="5050" w:type="pct"/>
        <w:tblLayout w:type="fixed"/>
        <w:tblCellMar>
          <w:left w:w="28" w:type="dxa"/>
          <w:right w:w="28" w:type="dxa"/>
        </w:tblCellMar>
        <w:tblLook w:val="01E0" w:firstRow="1" w:lastRow="1" w:firstColumn="1" w:lastColumn="1" w:noHBand="0" w:noVBand="0"/>
      </w:tblPr>
      <w:tblGrid>
        <w:gridCol w:w="1235"/>
        <w:gridCol w:w="206"/>
        <w:gridCol w:w="979"/>
        <w:gridCol w:w="644"/>
        <w:gridCol w:w="347"/>
        <w:gridCol w:w="6379"/>
      </w:tblGrid>
      <w:tr w:rsidR="00F12FED" w:rsidRPr="00F12FED" w:rsidTr="00FA654E">
        <w:trPr>
          <w:trHeight w:val="557"/>
        </w:trPr>
        <w:tc>
          <w:tcPr>
            <w:tcW w:w="5000" w:type="pct"/>
            <w:gridSpan w:val="6"/>
            <w:tcBorders>
              <w:bottom w:val="single" w:sz="4" w:space="0" w:color="auto"/>
            </w:tcBorders>
            <w:vAlign w:val="bottom"/>
          </w:tcPr>
          <w:p w:rsidR="00F12FED" w:rsidRPr="00F12FED" w:rsidRDefault="00F12FED" w:rsidP="00F12FED">
            <w:pPr>
              <w:widowControl/>
              <w:tabs>
                <w:tab w:val="clear" w:pos="567"/>
              </w:tabs>
              <w:suppressAutoHyphens/>
              <w:spacing w:line="240" w:lineRule="auto"/>
              <w:ind w:firstLine="0"/>
              <w:jc w:val="center"/>
              <w:rPr>
                <w:rFonts w:eastAsia="Calibri"/>
                <w:b/>
                <w:szCs w:val="24"/>
              </w:rPr>
            </w:pPr>
            <w:r w:rsidRPr="00F12FED">
              <w:rPr>
                <w:rFonts w:eastAsia="Calibri"/>
                <w:b/>
                <w:szCs w:val="24"/>
              </w:rPr>
              <w:t>Технологическое обеспечение качества изделий</w:t>
            </w:r>
          </w:p>
        </w:tc>
      </w:tr>
      <w:tr w:rsidR="00F12FED" w:rsidRPr="00F12FED" w:rsidTr="00FA654E">
        <w:trPr>
          <w:trHeight w:val="51"/>
        </w:trPr>
        <w:tc>
          <w:tcPr>
            <w:tcW w:w="5000" w:type="pct"/>
            <w:gridSpan w:val="6"/>
            <w:tcBorders>
              <w:top w:val="single" w:sz="4" w:space="0" w:color="auto"/>
            </w:tcBorders>
            <w:vAlign w:val="bottom"/>
          </w:tcPr>
          <w:p w:rsidR="00F12FED" w:rsidRPr="00F12FED" w:rsidRDefault="00F12FED" w:rsidP="00F12FED">
            <w:pPr>
              <w:widowControl/>
              <w:tabs>
                <w:tab w:val="clear" w:pos="567"/>
              </w:tabs>
              <w:suppressAutoHyphens/>
              <w:spacing w:line="480" w:lineRule="auto"/>
              <w:ind w:firstLine="0"/>
              <w:jc w:val="center"/>
              <w:rPr>
                <w:rFonts w:eastAsia="Calibri"/>
                <w:b/>
                <w:sz w:val="20"/>
                <w:szCs w:val="24"/>
              </w:rPr>
            </w:pPr>
            <w:r w:rsidRPr="00F12FED">
              <w:rPr>
                <w:rFonts w:eastAsia="Calibri"/>
                <w:i/>
                <w:sz w:val="20"/>
                <w:szCs w:val="16"/>
              </w:rPr>
              <w:t>(наименование дисциплины (модуля) или лабороаторной работы)</w:t>
            </w:r>
          </w:p>
        </w:tc>
      </w:tr>
      <w:tr w:rsidR="00F12FED" w:rsidRPr="00F12FED" w:rsidTr="00FA654E">
        <w:trPr>
          <w:trHeight w:val="218"/>
        </w:trPr>
        <w:tc>
          <w:tcPr>
            <w:tcW w:w="1742" w:type="pct"/>
            <w:gridSpan w:val="5"/>
            <w:vAlign w:val="bottom"/>
          </w:tcPr>
          <w:p w:rsidR="00F12FED" w:rsidRPr="00F12FED" w:rsidRDefault="00F12FED" w:rsidP="00F12FED">
            <w:pPr>
              <w:widowControl/>
              <w:tabs>
                <w:tab w:val="clear" w:pos="567"/>
              </w:tabs>
              <w:suppressAutoHyphens/>
              <w:spacing w:line="276" w:lineRule="auto"/>
              <w:ind w:firstLine="0"/>
              <w:rPr>
                <w:rFonts w:eastAsia="Calibri"/>
              </w:rPr>
            </w:pPr>
            <w:r w:rsidRPr="00F12FED">
              <w:rPr>
                <w:rFonts w:eastAsia="Calibri"/>
                <w:szCs w:val="24"/>
              </w:rPr>
              <w:t>Направление подготовки</w:t>
            </w:r>
          </w:p>
        </w:tc>
        <w:tc>
          <w:tcPr>
            <w:tcW w:w="3258" w:type="pct"/>
            <w:tcBorders>
              <w:bottom w:val="single" w:sz="4" w:space="0" w:color="auto"/>
            </w:tcBorders>
            <w:vAlign w:val="bottom"/>
          </w:tcPr>
          <w:p w:rsidR="00F12FED" w:rsidRPr="00F12FED" w:rsidRDefault="00F12FED" w:rsidP="00F12FED">
            <w:pPr>
              <w:widowControl/>
              <w:tabs>
                <w:tab w:val="clear" w:pos="567"/>
              </w:tabs>
              <w:suppressAutoHyphens/>
              <w:spacing w:line="276" w:lineRule="auto"/>
              <w:ind w:firstLine="0"/>
              <w:jc w:val="center"/>
              <w:rPr>
                <w:rFonts w:eastAsia="Calibri"/>
                <w:b/>
                <w:szCs w:val="24"/>
              </w:rPr>
            </w:pPr>
            <w:r w:rsidRPr="00F12FED">
              <w:rPr>
                <w:rFonts w:eastAsia="Calibri"/>
                <w:b/>
                <w:szCs w:val="22"/>
                <w:lang w:eastAsia="en-US"/>
              </w:rPr>
              <w:t>15.04.0</w:t>
            </w:r>
            <w:r w:rsidRPr="00F12FED">
              <w:rPr>
                <w:rFonts w:eastAsia="Calibri"/>
                <w:b/>
                <w:szCs w:val="22"/>
                <w:lang w:val="en-US" w:eastAsia="en-US"/>
              </w:rPr>
              <w:t>1</w:t>
            </w:r>
            <w:r w:rsidRPr="00F12FED">
              <w:rPr>
                <w:rFonts w:eastAsia="Calibri"/>
                <w:b/>
                <w:szCs w:val="22"/>
                <w:lang w:eastAsia="en-US"/>
              </w:rPr>
              <w:t xml:space="preserve"> Машиностроение</w:t>
            </w:r>
          </w:p>
        </w:tc>
      </w:tr>
      <w:tr w:rsidR="00F12FED" w:rsidRPr="00F12FED" w:rsidTr="00FA654E">
        <w:trPr>
          <w:trHeight w:val="51"/>
        </w:trPr>
        <w:tc>
          <w:tcPr>
            <w:tcW w:w="1742" w:type="pct"/>
            <w:gridSpan w:val="5"/>
            <w:vAlign w:val="bottom"/>
          </w:tcPr>
          <w:p w:rsidR="00F12FED" w:rsidRPr="00F12FED" w:rsidRDefault="00F12FED" w:rsidP="00F12FED">
            <w:pPr>
              <w:widowControl/>
              <w:tabs>
                <w:tab w:val="clear" w:pos="567"/>
              </w:tabs>
              <w:suppressAutoHyphens/>
              <w:spacing w:before="120" w:after="120" w:line="300" w:lineRule="auto"/>
              <w:ind w:firstLine="0"/>
              <w:rPr>
                <w:rFonts w:eastAsia="Calibri"/>
                <w:sz w:val="20"/>
                <w:lang w:eastAsia="en-US"/>
              </w:rPr>
            </w:pPr>
          </w:p>
        </w:tc>
        <w:tc>
          <w:tcPr>
            <w:tcW w:w="3258" w:type="pct"/>
            <w:tcBorders>
              <w:top w:val="single" w:sz="4" w:space="0" w:color="auto"/>
            </w:tcBorders>
          </w:tcPr>
          <w:p w:rsidR="00F12FED" w:rsidRPr="00F12FED" w:rsidRDefault="00F12FED" w:rsidP="00F12FED">
            <w:pPr>
              <w:widowControl/>
              <w:tabs>
                <w:tab w:val="clear" w:pos="567"/>
              </w:tabs>
              <w:suppressAutoHyphens/>
              <w:spacing w:line="300" w:lineRule="auto"/>
              <w:ind w:firstLine="0"/>
              <w:jc w:val="center"/>
              <w:rPr>
                <w:rFonts w:eastAsia="Calibri"/>
                <w:b/>
                <w:sz w:val="20"/>
                <w:szCs w:val="22"/>
                <w:lang w:eastAsia="en-US"/>
              </w:rPr>
            </w:pPr>
            <w:r w:rsidRPr="00F12FED">
              <w:rPr>
                <w:rFonts w:eastAsia="Calibri"/>
                <w:i/>
                <w:sz w:val="20"/>
                <w:szCs w:val="16"/>
                <w:lang w:eastAsia="en-US"/>
              </w:rPr>
              <w:t>(код и наименование)</w:t>
            </w:r>
          </w:p>
        </w:tc>
      </w:tr>
      <w:tr w:rsidR="00F12FED" w:rsidRPr="00F12FED" w:rsidTr="00FA654E">
        <w:trPr>
          <w:trHeight w:val="461"/>
        </w:trPr>
        <w:tc>
          <w:tcPr>
            <w:tcW w:w="736" w:type="pct"/>
            <w:gridSpan w:val="2"/>
            <w:vAlign w:val="bottom"/>
          </w:tcPr>
          <w:p w:rsidR="00F12FED" w:rsidRPr="00F12FED" w:rsidRDefault="00F12FED" w:rsidP="00F12FED">
            <w:pPr>
              <w:widowControl/>
              <w:tabs>
                <w:tab w:val="clear" w:pos="567"/>
              </w:tabs>
              <w:suppressAutoHyphens/>
              <w:spacing w:line="240" w:lineRule="auto"/>
              <w:ind w:firstLine="0"/>
              <w:jc w:val="left"/>
              <w:rPr>
                <w:rFonts w:eastAsia="Calibri"/>
              </w:rPr>
            </w:pPr>
            <w:r w:rsidRPr="00F12FED">
              <w:rPr>
                <w:rFonts w:eastAsia="Calibri"/>
                <w:szCs w:val="24"/>
              </w:rPr>
              <w:t>Институт</w:t>
            </w:r>
          </w:p>
        </w:tc>
        <w:tc>
          <w:tcPr>
            <w:tcW w:w="4264" w:type="pct"/>
            <w:gridSpan w:val="4"/>
            <w:tcBorders>
              <w:bottom w:val="single" w:sz="4" w:space="0" w:color="auto"/>
            </w:tcBorders>
            <w:vAlign w:val="bottom"/>
          </w:tcPr>
          <w:p w:rsidR="00F12FED" w:rsidRPr="00F12FED" w:rsidRDefault="00F12FED" w:rsidP="00F12FED">
            <w:pPr>
              <w:widowControl/>
              <w:tabs>
                <w:tab w:val="clear" w:pos="567"/>
              </w:tabs>
              <w:suppressAutoHyphens/>
              <w:spacing w:line="240" w:lineRule="auto"/>
              <w:ind w:firstLine="0"/>
              <w:jc w:val="center"/>
              <w:rPr>
                <w:rFonts w:eastAsia="Calibri"/>
                <w:b/>
                <w:szCs w:val="24"/>
              </w:rPr>
            </w:pPr>
            <w:r w:rsidRPr="00F12FED">
              <w:rPr>
                <w:rFonts w:eastAsia="Calibri"/>
                <w:b/>
                <w:szCs w:val="24"/>
              </w:rPr>
              <w:t>ФТИ Физико-технологический институт</w:t>
            </w:r>
          </w:p>
        </w:tc>
      </w:tr>
      <w:tr w:rsidR="00F12FED" w:rsidRPr="00F12FED" w:rsidTr="00FA654E">
        <w:tc>
          <w:tcPr>
            <w:tcW w:w="736" w:type="pct"/>
            <w:gridSpan w:val="2"/>
          </w:tcPr>
          <w:p w:rsidR="00F12FED" w:rsidRPr="00F12FED" w:rsidRDefault="00F12FED" w:rsidP="00F12FED">
            <w:pPr>
              <w:widowControl/>
              <w:tabs>
                <w:tab w:val="clear" w:pos="567"/>
              </w:tabs>
              <w:suppressAutoHyphens/>
              <w:spacing w:line="360" w:lineRule="auto"/>
              <w:ind w:firstLine="0"/>
              <w:rPr>
                <w:rFonts w:eastAsia="Calibri"/>
                <w:sz w:val="20"/>
              </w:rPr>
            </w:pPr>
          </w:p>
        </w:tc>
        <w:tc>
          <w:tcPr>
            <w:tcW w:w="4264" w:type="pct"/>
            <w:gridSpan w:val="4"/>
            <w:tcBorders>
              <w:top w:val="single" w:sz="4" w:space="0" w:color="auto"/>
            </w:tcBorders>
          </w:tcPr>
          <w:p w:rsidR="00F12FED" w:rsidRPr="00F12FED" w:rsidRDefault="00F12FED" w:rsidP="00F12FED">
            <w:pPr>
              <w:widowControl/>
              <w:tabs>
                <w:tab w:val="clear" w:pos="567"/>
              </w:tabs>
              <w:suppressAutoHyphens/>
              <w:spacing w:line="480" w:lineRule="auto"/>
              <w:ind w:firstLine="0"/>
              <w:jc w:val="center"/>
              <w:rPr>
                <w:rFonts w:eastAsia="Calibri"/>
                <w:sz w:val="20"/>
              </w:rPr>
            </w:pPr>
            <w:r w:rsidRPr="00F12FED">
              <w:rPr>
                <w:rFonts w:eastAsia="Calibri"/>
                <w:i/>
                <w:sz w:val="20"/>
                <w:szCs w:val="16"/>
              </w:rPr>
              <w:t>(краткое и полное наименование)</w:t>
            </w:r>
          </w:p>
        </w:tc>
      </w:tr>
      <w:tr w:rsidR="00F12FED" w:rsidRPr="00F12FED" w:rsidTr="00FA654E">
        <w:trPr>
          <w:trHeight w:val="503"/>
        </w:trPr>
        <w:tc>
          <w:tcPr>
            <w:tcW w:w="1236" w:type="pct"/>
            <w:gridSpan w:val="3"/>
            <w:vAlign w:val="bottom"/>
          </w:tcPr>
          <w:p w:rsidR="00F12FED" w:rsidRPr="00F12FED" w:rsidRDefault="00F12FED" w:rsidP="00F12FED">
            <w:pPr>
              <w:widowControl/>
              <w:tabs>
                <w:tab w:val="clear" w:pos="567"/>
              </w:tabs>
              <w:suppressAutoHyphens/>
              <w:spacing w:line="240" w:lineRule="auto"/>
              <w:ind w:firstLine="0"/>
              <w:rPr>
                <w:rFonts w:eastAsia="Calibri"/>
              </w:rPr>
            </w:pPr>
            <w:r w:rsidRPr="00F12FED">
              <w:rPr>
                <w:rFonts w:eastAsia="Calibri"/>
                <w:szCs w:val="24"/>
              </w:rPr>
              <w:t>Форма обучения</w:t>
            </w:r>
          </w:p>
        </w:tc>
        <w:tc>
          <w:tcPr>
            <w:tcW w:w="3764" w:type="pct"/>
            <w:gridSpan w:val="3"/>
            <w:tcBorders>
              <w:bottom w:val="single" w:sz="4" w:space="0" w:color="auto"/>
            </w:tcBorders>
            <w:vAlign w:val="bottom"/>
          </w:tcPr>
          <w:p w:rsidR="00F12FED" w:rsidRPr="00F12FED" w:rsidRDefault="00F12FED" w:rsidP="00F12FED">
            <w:pPr>
              <w:widowControl/>
              <w:tabs>
                <w:tab w:val="clear" w:pos="567"/>
              </w:tabs>
              <w:suppressAutoHyphens/>
              <w:spacing w:line="240" w:lineRule="auto"/>
              <w:ind w:firstLine="0"/>
              <w:jc w:val="center"/>
              <w:rPr>
                <w:rFonts w:eastAsia="Calibri"/>
                <w:b/>
                <w:szCs w:val="24"/>
              </w:rPr>
            </w:pPr>
            <w:r w:rsidRPr="00F12FED">
              <w:rPr>
                <w:rFonts w:eastAsia="Calibri"/>
                <w:b/>
                <w:szCs w:val="24"/>
              </w:rPr>
              <w:t>очная</w:t>
            </w:r>
          </w:p>
        </w:tc>
      </w:tr>
      <w:tr w:rsidR="00F12FED" w:rsidRPr="00F12FED" w:rsidTr="00FA654E">
        <w:trPr>
          <w:trHeight w:val="57"/>
        </w:trPr>
        <w:tc>
          <w:tcPr>
            <w:tcW w:w="1236" w:type="pct"/>
            <w:gridSpan w:val="3"/>
          </w:tcPr>
          <w:p w:rsidR="00F12FED" w:rsidRPr="00F12FED" w:rsidRDefault="00F12FED" w:rsidP="00F12FED">
            <w:pPr>
              <w:widowControl/>
              <w:tabs>
                <w:tab w:val="clear" w:pos="567"/>
              </w:tabs>
              <w:suppressAutoHyphens/>
              <w:spacing w:line="360" w:lineRule="auto"/>
              <w:ind w:firstLine="0"/>
              <w:rPr>
                <w:rFonts w:eastAsia="Calibri"/>
                <w:sz w:val="20"/>
              </w:rPr>
            </w:pPr>
          </w:p>
        </w:tc>
        <w:tc>
          <w:tcPr>
            <w:tcW w:w="3764" w:type="pct"/>
            <w:gridSpan w:val="3"/>
            <w:tcBorders>
              <w:top w:val="single" w:sz="4" w:space="0" w:color="auto"/>
            </w:tcBorders>
          </w:tcPr>
          <w:p w:rsidR="00F12FED" w:rsidRPr="00F12FED" w:rsidRDefault="00F12FED" w:rsidP="00F12FED">
            <w:pPr>
              <w:widowControl/>
              <w:tabs>
                <w:tab w:val="clear" w:pos="567"/>
              </w:tabs>
              <w:suppressAutoHyphens/>
              <w:spacing w:line="480" w:lineRule="auto"/>
              <w:ind w:firstLine="0"/>
              <w:jc w:val="center"/>
              <w:rPr>
                <w:rFonts w:eastAsia="Calibri"/>
                <w:sz w:val="20"/>
              </w:rPr>
            </w:pPr>
            <w:r w:rsidRPr="00F12FED">
              <w:rPr>
                <w:rFonts w:eastAsia="Calibri"/>
                <w:i/>
                <w:sz w:val="20"/>
                <w:szCs w:val="16"/>
              </w:rPr>
              <w:t>(очная, очно-заочная, заочная)</w:t>
            </w:r>
          </w:p>
        </w:tc>
      </w:tr>
      <w:tr w:rsidR="00F12FED" w:rsidRPr="00F12FED" w:rsidTr="00FA654E">
        <w:trPr>
          <w:trHeight w:val="403"/>
        </w:trPr>
        <w:tc>
          <w:tcPr>
            <w:tcW w:w="1565" w:type="pct"/>
            <w:gridSpan w:val="4"/>
            <w:vAlign w:val="bottom"/>
          </w:tcPr>
          <w:p w:rsidR="00F12FED" w:rsidRPr="00F12FED" w:rsidRDefault="00F12FED" w:rsidP="00F12FED">
            <w:pPr>
              <w:widowControl/>
              <w:tabs>
                <w:tab w:val="clear" w:pos="567"/>
              </w:tabs>
              <w:suppressAutoHyphens/>
              <w:spacing w:line="240" w:lineRule="auto"/>
              <w:ind w:firstLine="0"/>
              <w:jc w:val="left"/>
              <w:rPr>
                <w:rFonts w:eastAsia="Calibri"/>
              </w:rPr>
            </w:pPr>
            <w:r w:rsidRPr="00F12FED">
              <w:rPr>
                <w:rFonts w:eastAsia="Calibri"/>
                <w:szCs w:val="24"/>
              </w:rPr>
              <w:t>Программа подготовки</w:t>
            </w:r>
          </w:p>
        </w:tc>
        <w:tc>
          <w:tcPr>
            <w:tcW w:w="3435" w:type="pct"/>
            <w:gridSpan w:val="2"/>
            <w:tcBorders>
              <w:bottom w:val="single" w:sz="4" w:space="0" w:color="auto"/>
            </w:tcBorders>
            <w:vAlign w:val="bottom"/>
          </w:tcPr>
          <w:p w:rsidR="00F12FED" w:rsidRPr="00F12FED" w:rsidRDefault="00F12FED" w:rsidP="00F12FED">
            <w:pPr>
              <w:widowControl/>
              <w:tabs>
                <w:tab w:val="clear" w:pos="567"/>
              </w:tabs>
              <w:suppressAutoHyphens/>
              <w:spacing w:line="240" w:lineRule="auto"/>
              <w:ind w:firstLine="0"/>
              <w:jc w:val="center"/>
              <w:rPr>
                <w:rFonts w:eastAsia="Calibri"/>
                <w:b/>
                <w:szCs w:val="24"/>
              </w:rPr>
            </w:pPr>
            <w:r w:rsidRPr="00F12FED">
              <w:rPr>
                <w:rFonts w:eastAsia="Calibri"/>
                <w:b/>
                <w:szCs w:val="24"/>
              </w:rPr>
              <w:t>магистратура</w:t>
            </w:r>
          </w:p>
        </w:tc>
      </w:tr>
      <w:tr w:rsidR="00F12FED" w:rsidRPr="00F12FED" w:rsidTr="00FA654E">
        <w:trPr>
          <w:trHeight w:val="57"/>
        </w:trPr>
        <w:tc>
          <w:tcPr>
            <w:tcW w:w="1565" w:type="pct"/>
            <w:gridSpan w:val="4"/>
          </w:tcPr>
          <w:p w:rsidR="00F12FED" w:rsidRPr="00F12FED" w:rsidRDefault="00F12FED" w:rsidP="00F12FED">
            <w:pPr>
              <w:widowControl/>
              <w:tabs>
                <w:tab w:val="clear" w:pos="567"/>
              </w:tabs>
              <w:suppressAutoHyphens/>
              <w:spacing w:line="360" w:lineRule="auto"/>
              <w:ind w:firstLine="0"/>
              <w:rPr>
                <w:rFonts w:eastAsia="Calibri"/>
                <w:sz w:val="20"/>
              </w:rPr>
            </w:pPr>
          </w:p>
        </w:tc>
        <w:tc>
          <w:tcPr>
            <w:tcW w:w="3435" w:type="pct"/>
            <w:gridSpan w:val="2"/>
            <w:tcBorders>
              <w:top w:val="single" w:sz="4" w:space="0" w:color="auto"/>
            </w:tcBorders>
          </w:tcPr>
          <w:p w:rsidR="00F12FED" w:rsidRPr="00F12FED" w:rsidRDefault="00F12FED" w:rsidP="00F12FED">
            <w:pPr>
              <w:widowControl/>
              <w:tabs>
                <w:tab w:val="clear" w:pos="567"/>
              </w:tabs>
              <w:suppressAutoHyphens/>
              <w:spacing w:line="480" w:lineRule="auto"/>
              <w:ind w:firstLine="0"/>
              <w:jc w:val="center"/>
              <w:rPr>
                <w:rFonts w:eastAsia="Calibri"/>
                <w:sz w:val="20"/>
              </w:rPr>
            </w:pPr>
            <w:r w:rsidRPr="00F12FED">
              <w:rPr>
                <w:rFonts w:eastAsia="Calibri"/>
                <w:i/>
                <w:sz w:val="20"/>
                <w:szCs w:val="16"/>
              </w:rPr>
              <w:t>(бакалавриат, магистратура)</w:t>
            </w:r>
          </w:p>
        </w:tc>
      </w:tr>
      <w:tr w:rsidR="00F12FED" w:rsidRPr="00F12FED" w:rsidTr="00FA654E">
        <w:trPr>
          <w:trHeight w:val="515"/>
        </w:trPr>
        <w:tc>
          <w:tcPr>
            <w:tcW w:w="631" w:type="pct"/>
            <w:vAlign w:val="bottom"/>
          </w:tcPr>
          <w:p w:rsidR="00F12FED" w:rsidRPr="00F12FED" w:rsidRDefault="00F12FED" w:rsidP="00F12FED">
            <w:pPr>
              <w:widowControl/>
              <w:tabs>
                <w:tab w:val="clear" w:pos="567"/>
              </w:tabs>
              <w:suppressAutoHyphens/>
              <w:spacing w:line="240" w:lineRule="auto"/>
              <w:ind w:firstLine="0"/>
              <w:jc w:val="center"/>
              <w:rPr>
                <w:rFonts w:eastAsia="Calibri"/>
                <w:szCs w:val="24"/>
              </w:rPr>
            </w:pPr>
            <w:r w:rsidRPr="00F12FED">
              <w:rPr>
                <w:rFonts w:eastAsia="Calibri"/>
                <w:szCs w:val="24"/>
              </w:rPr>
              <w:t>Кафедра</w:t>
            </w:r>
          </w:p>
        </w:tc>
        <w:tc>
          <w:tcPr>
            <w:tcW w:w="4369" w:type="pct"/>
            <w:gridSpan w:val="5"/>
            <w:tcBorders>
              <w:bottom w:val="single" w:sz="4" w:space="0" w:color="auto"/>
            </w:tcBorders>
            <w:vAlign w:val="bottom"/>
          </w:tcPr>
          <w:p w:rsidR="00F12FED" w:rsidRPr="00F12FED" w:rsidRDefault="00F12FED" w:rsidP="00F12FED">
            <w:pPr>
              <w:widowControl/>
              <w:tabs>
                <w:tab w:val="clear" w:pos="567"/>
              </w:tabs>
              <w:suppressAutoHyphens/>
              <w:spacing w:line="240" w:lineRule="auto"/>
              <w:ind w:firstLine="0"/>
              <w:jc w:val="center"/>
              <w:rPr>
                <w:rFonts w:eastAsia="Calibri"/>
                <w:b/>
                <w:szCs w:val="28"/>
              </w:rPr>
            </w:pPr>
            <w:r w:rsidRPr="00F12FED">
              <w:rPr>
                <w:rFonts w:eastAsia="Calibri"/>
                <w:b/>
                <w:szCs w:val="28"/>
              </w:rPr>
              <w:t>цифровых и аддитивных технологий</w:t>
            </w:r>
          </w:p>
        </w:tc>
      </w:tr>
      <w:tr w:rsidR="00F12FED" w:rsidRPr="00F12FED" w:rsidTr="00FA654E">
        <w:tc>
          <w:tcPr>
            <w:tcW w:w="631" w:type="pct"/>
          </w:tcPr>
          <w:p w:rsidR="00F12FED" w:rsidRPr="00F12FED" w:rsidRDefault="00F12FED" w:rsidP="00F12FED">
            <w:pPr>
              <w:widowControl/>
              <w:tabs>
                <w:tab w:val="clear" w:pos="567"/>
              </w:tabs>
              <w:suppressAutoHyphens/>
              <w:spacing w:line="360" w:lineRule="auto"/>
              <w:ind w:firstLine="0"/>
              <w:rPr>
                <w:rFonts w:eastAsia="Calibri"/>
                <w:sz w:val="20"/>
              </w:rPr>
            </w:pPr>
          </w:p>
        </w:tc>
        <w:tc>
          <w:tcPr>
            <w:tcW w:w="4369" w:type="pct"/>
            <w:gridSpan w:val="5"/>
            <w:tcBorders>
              <w:top w:val="single" w:sz="4" w:space="0" w:color="auto"/>
            </w:tcBorders>
          </w:tcPr>
          <w:p w:rsidR="00F12FED" w:rsidRPr="00F12FED" w:rsidRDefault="00F12FED" w:rsidP="00F12FED">
            <w:pPr>
              <w:widowControl/>
              <w:tabs>
                <w:tab w:val="clear" w:pos="567"/>
              </w:tabs>
              <w:suppressAutoHyphens/>
              <w:spacing w:line="480" w:lineRule="auto"/>
              <w:ind w:firstLine="0"/>
              <w:jc w:val="center"/>
              <w:rPr>
                <w:rFonts w:eastAsia="Calibri"/>
                <w:sz w:val="20"/>
              </w:rPr>
            </w:pPr>
            <w:r w:rsidRPr="00F12FED">
              <w:rPr>
                <w:rFonts w:eastAsia="Calibri"/>
                <w:i/>
                <w:sz w:val="16"/>
                <w:szCs w:val="16"/>
              </w:rPr>
              <w:t>(краткое и полное наименование кафедры, разработавшей РП дисциплины (модуля) и реализующей ее (его))</w:t>
            </w:r>
          </w:p>
        </w:tc>
      </w:tr>
    </w:tbl>
    <w:p w:rsidR="00F12FED" w:rsidRPr="00F12FED" w:rsidRDefault="00F12FED" w:rsidP="00F12FED">
      <w:pPr>
        <w:widowControl/>
        <w:tabs>
          <w:tab w:val="clear" w:pos="567"/>
        </w:tabs>
        <w:spacing w:line="240" w:lineRule="auto"/>
        <w:ind w:firstLine="0"/>
        <w:jc w:val="left"/>
        <w:rPr>
          <w:rFonts w:eastAsia="Calibri"/>
          <w:i/>
          <w:szCs w:val="16"/>
        </w:rPr>
      </w:pPr>
    </w:p>
    <w:p w:rsidR="00F12FED" w:rsidRPr="00F12FED" w:rsidRDefault="00F12FED" w:rsidP="00F12FED">
      <w:pPr>
        <w:widowControl/>
        <w:tabs>
          <w:tab w:val="clear" w:pos="567"/>
        </w:tabs>
        <w:spacing w:line="240" w:lineRule="auto"/>
        <w:ind w:firstLine="0"/>
        <w:jc w:val="left"/>
        <w:rPr>
          <w:rFonts w:eastAsia="Calibri"/>
          <w:i/>
          <w:szCs w:val="16"/>
        </w:rPr>
      </w:pPr>
    </w:p>
    <w:p w:rsidR="00F12FED" w:rsidRPr="00F12FED" w:rsidRDefault="00F12FED" w:rsidP="00F12FED">
      <w:pPr>
        <w:widowControl/>
        <w:tabs>
          <w:tab w:val="clear" w:pos="567"/>
        </w:tabs>
        <w:spacing w:line="240" w:lineRule="auto"/>
        <w:ind w:firstLine="0"/>
        <w:jc w:val="left"/>
        <w:rPr>
          <w:rFonts w:eastAsia="Calibri"/>
          <w:i/>
          <w:szCs w:val="16"/>
        </w:rPr>
      </w:pPr>
    </w:p>
    <w:p w:rsidR="00F12FED" w:rsidRPr="00F12FED" w:rsidRDefault="00F12FED" w:rsidP="00F12FED">
      <w:pPr>
        <w:widowControl/>
        <w:tabs>
          <w:tab w:val="clear" w:pos="567"/>
        </w:tabs>
        <w:spacing w:line="240" w:lineRule="auto"/>
        <w:ind w:firstLine="0"/>
        <w:jc w:val="left"/>
        <w:rPr>
          <w:rFonts w:eastAsia="Calibri"/>
          <w:i/>
          <w:szCs w:val="16"/>
        </w:rPr>
      </w:pPr>
    </w:p>
    <w:p w:rsidR="00F12FED" w:rsidRPr="00F12FED" w:rsidRDefault="00F12FED" w:rsidP="00F12FED">
      <w:pPr>
        <w:widowControl/>
        <w:tabs>
          <w:tab w:val="clear" w:pos="567"/>
        </w:tabs>
        <w:spacing w:line="240" w:lineRule="auto"/>
        <w:ind w:firstLine="0"/>
        <w:jc w:val="left"/>
        <w:rPr>
          <w:rFonts w:eastAsia="Calibri"/>
          <w:i/>
          <w:szCs w:val="16"/>
        </w:rPr>
      </w:pPr>
    </w:p>
    <w:p w:rsidR="00F12FED" w:rsidRPr="00F12FED" w:rsidRDefault="00F12FED" w:rsidP="00F12FED">
      <w:pPr>
        <w:widowControl/>
        <w:tabs>
          <w:tab w:val="clear" w:pos="567"/>
        </w:tabs>
        <w:spacing w:line="240" w:lineRule="auto"/>
        <w:ind w:firstLine="0"/>
        <w:jc w:val="left"/>
        <w:rPr>
          <w:rFonts w:eastAsia="Calibri"/>
          <w:i/>
          <w:szCs w:val="16"/>
        </w:rPr>
      </w:pPr>
    </w:p>
    <w:p w:rsidR="00F12FED" w:rsidRPr="00F12FED" w:rsidRDefault="00F12FED" w:rsidP="00F12FED">
      <w:pPr>
        <w:widowControl/>
        <w:tabs>
          <w:tab w:val="clear" w:pos="567"/>
        </w:tabs>
        <w:spacing w:line="300" w:lineRule="auto"/>
        <w:ind w:firstLine="0"/>
        <w:jc w:val="center"/>
        <w:rPr>
          <w:rFonts w:eastAsia="Calibri"/>
          <w:szCs w:val="22"/>
          <w:lang w:eastAsia="en-US"/>
        </w:rPr>
      </w:pPr>
      <w:r w:rsidRPr="00F12FED">
        <w:rPr>
          <w:rFonts w:eastAsia="Calibri"/>
          <w:szCs w:val="24"/>
        </w:rPr>
        <w:t>Москва 2020</w:t>
      </w:r>
      <w:r w:rsidRPr="00F12FED">
        <w:rPr>
          <w:rFonts w:eastAsia="Calibri"/>
          <w:szCs w:val="22"/>
          <w:lang w:eastAsia="en-US"/>
        </w:rPr>
        <w:br w:type="page"/>
      </w:r>
    </w:p>
    <w:tbl>
      <w:tblPr>
        <w:tblW w:w="5000" w:type="pct"/>
        <w:tblLook w:val="01E0" w:firstRow="1" w:lastRow="1" w:firstColumn="1" w:lastColumn="1" w:noHBand="0" w:noVBand="0"/>
      </w:tblPr>
      <w:tblGrid>
        <w:gridCol w:w="5070"/>
        <w:gridCol w:w="4783"/>
      </w:tblGrid>
      <w:tr w:rsidR="00F12FED" w:rsidRPr="00F12FED" w:rsidTr="00FA654E">
        <w:trPr>
          <w:trHeight w:val="181"/>
        </w:trPr>
        <w:tc>
          <w:tcPr>
            <w:tcW w:w="2573" w:type="pct"/>
            <w:vAlign w:val="bottom"/>
          </w:tcPr>
          <w:p w:rsidR="00F12FED" w:rsidRPr="00F12FED" w:rsidRDefault="00F12FED" w:rsidP="00F12FED">
            <w:pPr>
              <w:widowControl/>
              <w:tabs>
                <w:tab w:val="clear" w:pos="567"/>
              </w:tabs>
              <w:suppressAutoHyphens/>
              <w:spacing w:line="240" w:lineRule="auto"/>
              <w:ind w:firstLine="0"/>
              <w:jc w:val="left"/>
              <w:rPr>
                <w:rFonts w:eastAsia="Calibri"/>
                <w:szCs w:val="28"/>
              </w:rPr>
            </w:pPr>
            <w:r w:rsidRPr="00F12FED">
              <w:rPr>
                <w:rFonts w:eastAsia="Calibri"/>
                <w:szCs w:val="28"/>
              </w:rPr>
              <w:lastRenderedPageBreak/>
              <w:t>Методические указания по выполнению лабораторных работ разработаны</w:t>
            </w:r>
          </w:p>
        </w:tc>
        <w:tc>
          <w:tcPr>
            <w:tcW w:w="2427" w:type="pct"/>
            <w:tcBorders>
              <w:bottom w:val="single" w:sz="4" w:space="0" w:color="auto"/>
            </w:tcBorders>
            <w:vAlign w:val="bottom"/>
          </w:tcPr>
          <w:p w:rsidR="00F12FED" w:rsidRPr="00F12FED" w:rsidRDefault="00F12FED" w:rsidP="00F12FED">
            <w:pPr>
              <w:widowControl/>
              <w:tabs>
                <w:tab w:val="clear" w:pos="567"/>
              </w:tabs>
              <w:suppressAutoHyphens/>
              <w:spacing w:line="240" w:lineRule="auto"/>
              <w:ind w:firstLine="0"/>
              <w:jc w:val="center"/>
              <w:rPr>
                <w:rFonts w:eastAsia="Calibri"/>
                <w:spacing w:val="-4"/>
                <w:szCs w:val="24"/>
              </w:rPr>
            </w:pPr>
            <w:r w:rsidRPr="00F12FED">
              <w:rPr>
                <w:rFonts w:eastAsia="Calibri"/>
                <w:spacing w:val="-4"/>
                <w:szCs w:val="24"/>
              </w:rPr>
              <w:t xml:space="preserve">к.т.н., доцент </w:t>
            </w:r>
            <w:r>
              <w:rPr>
                <w:rFonts w:eastAsia="Calibri"/>
                <w:spacing w:val="-4"/>
                <w:szCs w:val="24"/>
              </w:rPr>
              <w:t>Мышечкин А.А.</w:t>
            </w:r>
          </w:p>
        </w:tc>
      </w:tr>
      <w:tr w:rsidR="00F12FED" w:rsidRPr="00F12FED" w:rsidTr="00FA654E">
        <w:trPr>
          <w:trHeight w:val="57"/>
        </w:trPr>
        <w:tc>
          <w:tcPr>
            <w:tcW w:w="2573" w:type="pct"/>
          </w:tcPr>
          <w:p w:rsidR="00F12FED" w:rsidRPr="00F12FED" w:rsidRDefault="00F12FED" w:rsidP="00F12FED">
            <w:pPr>
              <w:widowControl/>
              <w:tabs>
                <w:tab w:val="clear" w:pos="567"/>
              </w:tabs>
              <w:suppressAutoHyphens/>
              <w:spacing w:line="240" w:lineRule="auto"/>
              <w:ind w:firstLine="0"/>
              <w:rPr>
                <w:rFonts w:eastAsia="Calibri"/>
                <w:sz w:val="20"/>
              </w:rPr>
            </w:pPr>
          </w:p>
        </w:tc>
        <w:tc>
          <w:tcPr>
            <w:tcW w:w="2427" w:type="pct"/>
            <w:tcBorders>
              <w:top w:val="single" w:sz="4" w:space="0" w:color="auto"/>
            </w:tcBorders>
          </w:tcPr>
          <w:p w:rsidR="00F12FED" w:rsidRPr="00F12FED" w:rsidRDefault="00F12FED" w:rsidP="00F12FED">
            <w:pPr>
              <w:widowControl/>
              <w:tabs>
                <w:tab w:val="clear" w:pos="567"/>
              </w:tabs>
              <w:suppressAutoHyphens/>
              <w:spacing w:line="240" w:lineRule="auto"/>
              <w:ind w:firstLine="0"/>
              <w:jc w:val="center"/>
              <w:rPr>
                <w:rFonts w:eastAsia="Calibri"/>
                <w:i/>
                <w:sz w:val="20"/>
                <w:szCs w:val="16"/>
              </w:rPr>
            </w:pPr>
            <w:r w:rsidRPr="00F12FED">
              <w:rPr>
                <w:rFonts w:eastAsia="Calibri"/>
                <w:i/>
                <w:sz w:val="20"/>
                <w:szCs w:val="16"/>
              </w:rPr>
              <w:t>(степень, звание, Фамилия И.О. разработчиков)</w:t>
            </w:r>
          </w:p>
        </w:tc>
      </w:tr>
      <w:tr w:rsidR="00F12FED" w:rsidRPr="00F12FED" w:rsidTr="00FA654E">
        <w:trPr>
          <w:trHeight w:val="181"/>
        </w:trPr>
        <w:tc>
          <w:tcPr>
            <w:tcW w:w="2573" w:type="pct"/>
            <w:vAlign w:val="bottom"/>
          </w:tcPr>
          <w:p w:rsidR="00F12FED" w:rsidRPr="00F12FED" w:rsidRDefault="00F12FED" w:rsidP="00F12FED">
            <w:pPr>
              <w:widowControl/>
              <w:tabs>
                <w:tab w:val="clear" w:pos="567"/>
              </w:tabs>
              <w:suppressAutoHyphens/>
              <w:spacing w:line="240" w:lineRule="auto"/>
              <w:ind w:firstLine="0"/>
              <w:rPr>
                <w:rFonts w:eastAsia="Calibri"/>
                <w:szCs w:val="24"/>
              </w:rPr>
            </w:pPr>
          </w:p>
          <w:p w:rsidR="00F12FED" w:rsidRPr="00F12FED" w:rsidRDefault="00F12FED" w:rsidP="00F12FED">
            <w:pPr>
              <w:widowControl/>
              <w:tabs>
                <w:tab w:val="clear" w:pos="567"/>
              </w:tabs>
              <w:suppressAutoHyphens/>
              <w:spacing w:line="240" w:lineRule="auto"/>
              <w:ind w:firstLine="0"/>
              <w:rPr>
                <w:rFonts w:eastAsia="Calibri"/>
                <w:szCs w:val="24"/>
              </w:rPr>
            </w:pPr>
          </w:p>
        </w:tc>
        <w:tc>
          <w:tcPr>
            <w:tcW w:w="2427" w:type="pct"/>
            <w:tcBorders>
              <w:bottom w:val="single" w:sz="4" w:space="0" w:color="auto"/>
            </w:tcBorders>
            <w:vAlign w:val="bottom"/>
          </w:tcPr>
          <w:p w:rsidR="00F12FED" w:rsidRPr="00F12FED" w:rsidRDefault="00F12FED" w:rsidP="00F12FED">
            <w:pPr>
              <w:widowControl/>
              <w:tabs>
                <w:tab w:val="clear" w:pos="567"/>
              </w:tabs>
              <w:suppressAutoHyphens/>
              <w:spacing w:line="240" w:lineRule="auto"/>
              <w:ind w:firstLine="0"/>
              <w:jc w:val="center"/>
              <w:rPr>
                <w:rFonts w:eastAsia="Calibri"/>
                <w:spacing w:val="-4"/>
                <w:szCs w:val="24"/>
              </w:rPr>
            </w:pPr>
            <w:r w:rsidRPr="00F12FED">
              <w:rPr>
                <w:rFonts w:eastAsia="Calibri"/>
                <w:spacing w:val="-4"/>
                <w:szCs w:val="24"/>
              </w:rPr>
              <w:t xml:space="preserve">к.т.н., доцент </w:t>
            </w:r>
            <w:r>
              <w:rPr>
                <w:rFonts w:eastAsia="Calibri"/>
                <w:spacing w:val="-4"/>
                <w:szCs w:val="24"/>
              </w:rPr>
              <w:t>Зуев В.В.</w:t>
            </w:r>
          </w:p>
        </w:tc>
      </w:tr>
      <w:tr w:rsidR="00F12FED" w:rsidRPr="00F12FED" w:rsidTr="00FA654E">
        <w:trPr>
          <w:trHeight w:val="57"/>
        </w:trPr>
        <w:tc>
          <w:tcPr>
            <w:tcW w:w="2573" w:type="pct"/>
          </w:tcPr>
          <w:p w:rsidR="00F12FED" w:rsidRPr="00F12FED" w:rsidRDefault="00F12FED" w:rsidP="00F12FED">
            <w:pPr>
              <w:widowControl/>
              <w:tabs>
                <w:tab w:val="clear" w:pos="567"/>
              </w:tabs>
              <w:suppressAutoHyphens/>
              <w:spacing w:line="240" w:lineRule="auto"/>
              <w:ind w:firstLine="0"/>
              <w:rPr>
                <w:rFonts w:eastAsia="Calibri"/>
                <w:sz w:val="20"/>
              </w:rPr>
            </w:pPr>
          </w:p>
        </w:tc>
        <w:tc>
          <w:tcPr>
            <w:tcW w:w="2427" w:type="pct"/>
            <w:tcBorders>
              <w:top w:val="single" w:sz="4" w:space="0" w:color="auto"/>
            </w:tcBorders>
          </w:tcPr>
          <w:p w:rsidR="00F12FED" w:rsidRPr="00F12FED" w:rsidRDefault="00F12FED" w:rsidP="00F12FED">
            <w:pPr>
              <w:widowControl/>
              <w:tabs>
                <w:tab w:val="clear" w:pos="567"/>
              </w:tabs>
              <w:suppressAutoHyphens/>
              <w:spacing w:line="240" w:lineRule="auto"/>
              <w:ind w:firstLine="0"/>
              <w:jc w:val="center"/>
              <w:rPr>
                <w:rFonts w:eastAsia="Calibri"/>
                <w:i/>
                <w:sz w:val="20"/>
                <w:szCs w:val="16"/>
              </w:rPr>
            </w:pPr>
            <w:r w:rsidRPr="00F12FED">
              <w:rPr>
                <w:rFonts w:eastAsia="Calibri"/>
                <w:i/>
                <w:sz w:val="20"/>
                <w:szCs w:val="16"/>
              </w:rPr>
              <w:t>(степень, звание, Фамилия И.О. разработчиков)</w:t>
            </w:r>
          </w:p>
        </w:tc>
      </w:tr>
      <w:tr w:rsidR="00F12FED" w:rsidRPr="00F12FED" w:rsidTr="007E4019">
        <w:trPr>
          <w:trHeight w:val="181"/>
        </w:trPr>
        <w:tc>
          <w:tcPr>
            <w:tcW w:w="2573" w:type="pct"/>
            <w:vAlign w:val="bottom"/>
          </w:tcPr>
          <w:p w:rsidR="00F12FED" w:rsidRPr="00F12FED" w:rsidRDefault="00F12FED" w:rsidP="007E4019">
            <w:pPr>
              <w:widowControl/>
              <w:tabs>
                <w:tab w:val="clear" w:pos="567"/>
              </w:tabs>
              <w:suppressAutoHyphens/>
              <w:spacing w:line="240" w:lineRule="auto"/>
              <w:ind w:firstLine="0"/>
              <w:rPr>
                <w:rFonts w:eastAsia="Calibri"/>
                <w:szCs w:val="24"/>
              </w:rPr>
            </w:pPr>
          </w:p>
          <w:p w:rsidR="00F12FED" w:rsidRPr="00F12FED" w:rsidRDefault="00F12FED" w:rsidP="007E4019">
            <w:pPr>
              <w:widowControl/>
              <w:tabs>
                <w:tab w:val="clear" w:pos="567"/>
              </w:tabs>
              <w:suppressAutoHyphens/>
              <w:spacing w:line="240" w:lineRule="auto"/>
              <w:ind w:firstLine="0"/>
              <w:rPr>
                <w:rFonts w:eastAsia="Calibri"/>
                <w:szCs w:val="24"/>
              </w:rPr>
            </w:pPr>
          </w:p>
        </w:tc>
        <w:tc>
          <w:tcPr>
            <w:tcW w:w="2427" w:type="pct"/>
            <w:tcBorders>
              <w:bottom w:val="single" w:sz="4" w:space="0" w:color="auto"/>
            </w:tcBorders>
            <w:vAlign w:val="bottom"/>
          </w:tcPr>
          <w:p w:rsidR="00F12FED" w:rsidRPr="00F12FED" w:rsidRDefault="00F12FED" w:rsidP="007E4019">
            <w:pPr>
              <w:widowControl/>
              <w:tabs>
                <w:tab w:val="clear" w:pos="567"/>
              </w:tabs>
              <w:suppressAutoHyphens/>
              <w:spacing w:line="240" w:lineRule="auto"/>
              <w:ind w:firstLine="0"/>
              <w:jc w:val="center"/>
              <w:rPr>
                <w:rFonts w:eastAsia="Calibri"/>
                <w:spacing w:val="-4"/>
                <w:szCs w:val="24"/>
              </w:rPr>
            </w:pPr>
            <w:r w:rsidRPr="00F12FED">
              <w:rPr>
                <w:rFonts w:eastAsia="Calibri"/>
                <w:spacing w:val="-4"/>
                <w:szCs w:val="24"/>
              </w:rPr>
              <w:t>Лаборант Скрипник С.В.</w:t>
            </w:r>
          </w:p>
        </w:tc>
      </w:tr>
      <w:tr w:rsidR="00F12FED" w:rsidRPr="00F12FED" w:rsidTr="007E4019">
        <w:trPr>
          <w:trHeight w:val="57"/>
        </w:trPr>
        <w:tc>
          <w:tcPr>
            <w:tcW w:w="2573" w:type="pct"/>
          </w:tcPr>
          <w:p w:rsidR="00F12FED" w:rsidRPr="00F12FED" w:rsidRDefault="00F12FED" w:rsidP="007E4019">
            <w:pPr>
              <w:widowControl/>
              <w:tabs>
                <w:tab w:val="clear" w:pos="567"/>
              </w:tabs>
              <w:suppressAutoHyphens/>
              <w:spacing w:line="240" w:lineRule="auto"/>
              <w:ind w:firstLine="0"/>
              <w:rPr>
                <w:rFonts w:eastAsia="Calibri"/>
                <w:sz w:val="20"/>
              </w:rPr>
            </w:pPr>
          </w:p>
        </w:tc>
        <w:tc>
          <w:tcPr>
            <w:tcW w:w="2427" w:type="pct"/>
            <w:tcBorders>
              <w:top w:val="single" w:sz="4" w:space="0" w:color="auto"/>
            </w:tcBorders>
          </w:tcPr>
          <w:p w:rsidR="00F12FED" w:rsidRPr="00F12FED" w:rsidRDefault="00F12FED" w:rsidP="007E4019">
            <w:pPr>
              <w:widowControl/>
              <w:tabs>
                <w:tab w:val="clear" w:pos="567"/>
              </w:tabs>
              <w:suppressAutoHyphens/>
              <w:spacing w:line="240" w:lineRule="auto"/>
              <w:ind w:firstLine="0"/>
              <w:jc w:val="center"/>
              <w:rPr>
                <w:rFonts w:eastAsia="Calibri"/>
                <w:i/>
                <w:sz w:val="20"/>
                <w:szCs w:val="16"/>
              </w:rPr>
            </w:pPr>
            <w:r w:rsidRPr="00F12FED">
              <w:rPr>
                <w:rFonts w:eastAsia="Calibri"/>
                <w:i/>
                <w:sz w:val="20"/>
                <w:szCs w:val="16"/>
              </w:rPr>
              <w:t>(степень, звание, Фамилия И.О. разработчиков)</w:t>
            </w:r>
          </w:p>
        </w:tc>
      </w:tr>
    </w:tbl>
    <w:p w:rsidR="00F12FED" w:rsidRPr="00F12FED" w:rsidRDefault="00F12FED" w:rsidP="00F12FED">
      <w:pPr>
        <w:widowControl/>
        <w:tabs>
          <w:tab w:val="clear" w:pos="567"/>
        </w:tabs>
        <w:spacing w:line="240" w:lineRule="auto"/>
        <w:ind w:firstLine="0"/>
        <w:rPr>
          <w:rFonts w:eastAsia="Calibri"/>
          <w:szCs w:val="24"/>
        </w:rPr>
      </w:pPr>
    </w:p>
    <w:p w:rsidR="00F12FED" w:rsidRPr="00F12FED" w:rsidRDefault="00F12FED" w:rsidP="00F12FED">
      <w:pPr>
        <w:widowControl/>
        <w:tabs>
          <w:tab w:val="clear" w:pos="567"/>
        </w:tabs>
        <w:spacing w:line="300" w:lineRule="auto"/>
        <w:ind w:firstLine="709"/>
        <w:rPr>
          <w:rFonts w:eastAsia="Calibri"/>
          <w:b/>
          <w:szCs w:val="28"/>
        </w:rPr>
      </w:pPr>
    </w:p>
    <w:p w:rsidR="00F12FED" w:rsidRPr="00F12FED" w:rsidRDefault="00F12FED" w:rsidP="00F12FED">
      <w:pPr>
        <w:widowControl/>
        <w:tabs>
          <w:tab w:val="clear" w:pos="567"/>
        </w:tabs>
        <w:spacing w:line="300" w:lineRule="auto"/>
        <w:ind w:firstLine="709"/>
        <w:rPr>
          <w:rFonts w:eastAsia="Calibri"/>
          <w:b/>
          <w:szCs w:val="28"/>
        </w:rPr>
      </w:pPr>
    </w:p>
    <w:p w:rsidR="00F12FED" w:rsidRPr="00F12FED" w:rsidRDefault="00F12FED" w:rsidP="00F12FED">
      <w:pPr>
        <w:widowControl/>
        <w:tabs>
          <w:tab w:val="clear" w:pos="567"/>
        </w:tabs>
        <w:spacing w:line="300" w:lineRule="auto"/>
        <w:ind w:firstLine="709"/>
        <w:rPr>
          <w:rFonts w:eastAsia="Calibri"/>
          <w:b/>
          <w:szCs w:val="28"/>
        </w:rPr>
      </w:pPr>
    </w:p>
    <w:p w:rsidR="00F12FED" w:rsidRPr="00F12FED" w:rsidRDefault="00F12FED" w:rsidP="00F12FED">
      <w:pPr>
        <w:widowControl/>
        <w:tabs>
          <w:tab w:val="clear" w:pos="567"/>
        </w:tabs>
        <w:spacing w:line="300" w:lineRule="auto"/>
        <w:ind w:firstLine="709"/>
        <w:rPr>
          <w:rFonts w:eastAsia="Calibri"/>
          <w:b/>
          <w:szCs w:val="28"/>
        </w:rPr>
      </w:pPr>
    </w:p>
    <w:p w:rsidR="00F12FED" w:rsidRPr="00F12FED" w:rsidRDefault="00F12FED" w:rsidP="00F12FED">
      <w:pPr>
        <w:widowControl/>
        <w:tabs>
          <w:tab w:val="clear" w:pos="567"/>
        </w:tabs>
        <w:spacing w:line="300" w:lineRule="auto"/>
        <w:ind w:firstLine="709"/>
        <w:rPr>
          <w:rFonts w:eastAsia="Calibri"/>
          <w:b/>
          <w:szCs w:val="28"/>
        </w:rPr>
        <w:sectPr w:rsidR="00F12FED" w:rsidRPr="00F12FED" w:rsidSect="00BE1964">
          <w:footerReference w:type="default" r:id="rId9"/>
          <w:pgSz w:w="11906" w:h="16838"/>
          <w:pgMar w:top="1134" w:right="851" w:bottom="1134" w:left="1418" w:header="709" w:footer="567" w:gutter="0"/>
          <w:cols w:space="708"/>
          <w:titlePg/>
          <w:docGrid w:linePitch="381"/>
        </w:sectPr>
      </w:pPr>
    </w:p>
    <w:p w:rsidR="00081FE1" w:rsidRPr="00081FE1" w:rsidRDefault="00081FE1" w:rsidP="00EB40A1">
      <w:pPr>
        <w:pStyle w:val="af"/>
        <w:widowControl w:val="0"/>
        <w:rPr>
          <w:rFonts w:eastAsia="Calibri"/>
          <w:b/>
        </w:rPr>
      </w:pPr>
      <w:bookmarkStart w:id="0" w:name="_GoBack"/>
      <w:bookmarkEnd w:id="0"/>
      <w:r w:rsidRPr="00081FE1">
        <w:rPr>
          <w:rFonts w:eastAsia="Calibri"/>
          <w:b/>
        </w:rPr>
        <w:lastRenderedPageBreak/>
        <w:t>СОДЕРЖАНИЕ</w:t>
      </w:r>
    </w:p>
    <w:p w:rsidR="00081FE1" w:rsidRDefault="00081FE1" w:rsidP="00EB40A1">
      <w:pPr>
        <w:spacing w:line="240" w:lineRule="auto"/>
        <w:ind w:firstLine="0"/>
        <w:jc w:val="left"/>
        <w:rPr>
          <w:rFonts w:eastAsia="Calibri"/>
          <w:b/>
        </w:rPr>
      </w:pPr>
    </w:p>
    <w:p w:rsidR="00F72816" w:rsidRDefault="00081FE1">
      <w:pPr>
        <w:pStyle w:val="17"/>
        <w:rPr>
          <w:rFonts w:asciiTheme="minorHAnsi" w:eastAsiaTheme="minorEastAsia" w:hAnsiTheme="minorHAnsi" w:cstheme="minorBidi"/>
          <w:noProof/>
          <w:sz w:val="22"/>
          <w:szCs w:val="22"/>
        </w:rPr>
      </w:pPr>
      <w:r>
        <w:rPr>
          <w:rFonts w:eastAsia="Calibri"/>
          <w:b/>
        </w:rPr>
        <w:fldChar w:fldCharType="begin"/>
      </w:r>
      <w:r>
        <w:rPr>
          <w:rFonts w:eastAsia="Calibri"/>
          <w:b/>
        </w:rPr>
        <w:instrText xml:space="preserve"> TOC \o "2-2" \h \z \t "Заголовок 1;1;Заголовок 3;3;Заголовок 0;1" </w:instrText>
      </w:r>
      <w:r>
        <w:rPr>
          <w:rFonts w:eastAsia="Calibri"/>
          <w:b/>
        </w:rPr>
        <w:fldChar w:fldCharType="separate"/>
      </w:r>
      <w:hyperlink w:anchor="_Toc72800621" w:history="1">
        <w:r w:rsidR="00F72816" w:rsidRPr="00EC699D">
          <w:rPr>
            <w:rStyle w:val="afa"/>
            <w:noProof/>
          </w:rPr>
          <w:t>Введение</w:t>
        </w:r>
        <w:r w:rsidR="00F72816">
          <w:rPr>
            <w:noProof/>
            <w:webHidden/>
          </w:rPr>
          <w:tab/>
        </w:r>
        <w:r w:rsidR="00F72816">
          <w:rPr>
            <w:noProof/>
            <w:webHidden/>
          </w:rPr>
          <w:fldChar w:fldCharType="begin"/>
        </w:r>
        <w:r w:rsidR="00F72816">
          <w:rPr>
            <w:noProof/>
            <w:webHidden/>
          </w:rPr>
          <w:instrText xml:space="preserve"> PAGEREF _Toc72800621 \h </w:instrText>
        </w:r>
        <w:r w:rsidR="00F72816">
          <w:rPr>
            <w:noProof/>
            <w:webHidden/>
          </w:rPr>
        </w:r>
        <w:r w:rsidR="00F72816">
          <w:rPr>
            <w:noProof/>
            <w:webHidden/>
          </w:rPr>
          <w:fldChar w:fldCharType="separate"/>
        </w:r>
        <w:r w:rsidR="00F72816">
          <w:rPr>
            <w:noProof/>
            <w:webHidden/>
          </w:rPr>
          <w:t>4</w:t>
        </w:r>
        <w:r w:rsidR="00F72816">
          <w:rPr>
            <w:noProof/>
            <w:webHidden/>
          </w:rPr>
          <w:fldChar w:fldCharType="end"/>
        </w:r>
      </w:hyperlink>
    </w:p>
    <w:p w:rsidR="00F72816" w:rsidRDefault="00197267">
      <w:pPr>
        <w:pStyle w:val="17"/>
        <w:rPr>
          <w:rFonts w:asciiTheme="minorHAnsi" w:eastAsiaTheme="minorEastAsia" w:hAnsiTheme="minorHAnsi" w:cstheme="minorBidi"/>
          <w:noProof/>
          <w:sz w:val="22"/>
          <w:szCs w:val="22"/>
        </w:rPr>
      </w:pPr>
      <w:hyperlink w:anchor="_Toc72800622" w:history="1">
        <w:r w:rsidR="00F72816" w:rsidRPr="00EC699D">
          <w:rPr>
            <w:rStyle w:val="afa"/>
            <w:noProof/>
          </w:rPr>
          <w:t xml:space="preserve">1. Лабораторная работа №1. </w:t>
        </w:r>
        <w:r w:rsidR="00F72816" w:rsidRPr="00EC699D">
          <w:rPr>
            <w:rStyle w:val="afa"/>
            <w:rFonts w:eastAsia="Calibri"/>
            <w:noProof/>
          </w:rPr>
          <w:t>Изучение технических характеристик и принципов работы испытательной разрывной машины TIME WDW-300Е</w:t>
        </w:r>
        <w:r w:rsidR="00F72816">
          <w:rPr>
            <w:noProof/>
            <w:webHidden/>
          </w:rPr>
          <w:tab/>
        </w:r>
        <w:r w:rsidR="00F72816">
          <w:rPr>
            <w:noProof/>
            <w:webHidden/>
          </w:rPr>
          <w:fldChar w:fldCharType="begin"/>
        </w:r>
        <w:r w:rsidR="00F72816">
          <w:rPr>
            <w:noProof/>
            <w:webHidden/>
          </w:rPr>
          <w:instrText xml:space="preserve"> PAGEREF _Toc72800622 \h </w:instrText>
        </w:r>
        <w:r w:rsidR="00F72816">
          <w:rPr>
            <w:noProof/>
            <w:webHidden/>
          </w:rPr>
        </w:r>
        <w:r w:rsidR="00F72816">
          <w:rPr>
            <w:noProof/>
            <w:webHidden/>
          </w:rPr>
          <w:fldChar w:fldCharType="separate"/>
        </w:r>
        <w:r w:rsidR="00F72816">
          <w:rPr>
            <w:noProof/>
            <w:webHidden/>
          </w:rPr>
          <w:t>6</w:t>
        </w:r>
        <w:r w:rsidR="00F72816">
          <w:rPr>
            <w:noProof/>
            <w:webHidden/>
          </w:rPr>
          <w:fldChar w:fldCharType="end"/>
        </w:r>
      </w:hyperlink>
    </w:p>
    <w:p w:rsidR="00F72816" w:rsidRDefault="00197267">
      <w:pPr>
        <w:pStyle w:val="25"/>
        <w:rPr>
          <w:rFonts w:asciiTheme="minorHAnsi" w:eastAsiaTheme="minorEastAsia" w:hAnsiTheme="minorHAnsi" w:cstheme="minorBidi"/>
          <w:noProof/>
          <w:sz w:val="22"/>
          <w:szCs w:val="22"/>
        </w:rPr>
      </w:pPr>
      <w:hyperlink w:anchor="_Toc72800623" w:history="1">
        <w:r w:rsidR="00F72816" w:rsidRPr="00EC699D">
          <w:rPr>
            <w:rStyle w:val="afa"/>
            <w:noProof/>
            <w:lang w:bidi="ru-RU"/>
          </w:rPr>
          <w:t>1.1. Цель и задачи лабораторной работы</w:t>
        </w:r>
        <w:r w:rsidR="00F72816">
          <w:rPr>
            <w:noProof/>
            <w:webHidden/>
          </w:rPr>
          <w:tab/>
        </w:r>
        <w:r w:rsidR="00F72816">
          <w:rPr>
            <w:noProof/>
            <w:webHidden/>
          </w:rPr>
          <w:fldChar w:fldCharType="begin"/>
        </w:r>
        <w:r w:rsidR="00F72816">
          <w:rPr>
            <w:noProof/>
            <w:webHidden/>
          </w:rPr>
          <w:instrText xml:space="preserve"> PAGEREF _Toc72800623 \h </w:instrText>
        </w:r>
        <w:r w:rsidR="00F72816">
          <w:rPr>
            <w:noProof/>
            <w:webHidden/>
          </w:rPr>
        </w:r>
        <w:r w:rsidR="00F72816">
          <w:rPr>
            <w:noProof/>
            <w:webHidden/>
          </w:rPr>
          <w:fldChar w:fldCharType="separate"/>
        </w:r>
        <w:r w:rsidR="00F72816">
          <w:rPr>
            <w:noProof/>
            <w:webHidden/>
          </w:rPr>
          <w:t>6</w:t>
        </w:r>
        <w:r w:rsidR="00F72816">
          <w:rPr>
            <w:noProof/>
            <w:webHidden/>
          </w:rPr>
          <w:fldChar w:fldCharType="end"/>
        </w:r>
      </w:hyperlink>
    </w:p>
    <w:p w:rsidR="00F72816" w:rsidRDefault="00197267">
      <w:pPr>
        <w:pStyle w:val="25"/>
        <w:rPr>
          <w:rFonts w:asciiTheme="minorHAnsi" w:eastAsiaTheme="minorEastAsia" w:hAnsiTheme="minorHAnsi" w:cstheme="minorBidi"/>
          <w:noProof/>
          <w:sz w:val="22"/>
          <w:szCs w:val="22"/>
        </w:rPr>
      </w:pPr>
      <w:hyperlink w:anchor="_Toc72800624" w:history="1">
        <w:r w:rsidR="00F72816" w:rsidRPr="00EC699D">
          <w:rPr>
            <w:rStyle w:val="afa"/>
            <w:noProof/>
            <w:lang w:bidi="ru-RU"/>
          </w:rPr>
          <w:t>1.2. Материальное обеспечение лабораторной работы</w:t>
        </w:r>
        <w:r w:rsidR="00F72816">
          <w:rPr>
            <w:noProof/>
            <w:webHidden/>
          </w:rPr>
          <w:tab/>
        </w:r>
        <w:r w:rsidR="00F72816">
          <w:rPr>
            <w:noProof/>
            <w:webHidden/>
          </w:rPr>
          <w:fldChar w:fldCharType="begin"/>
        </w:r>
        <w:r w:rsidR="00F72816">
          <w:rPr>
            <w:noProof/>
            <w:webHidden/>
          </w:rPr>
          <w:instrText xml:space="preserve"> PAGEREF _Toc72800624 \h </w:instrText>
        </w:r>
        <w:r w:rsidR="00F72816">
          <w:rPr>
            <w:noProof/>
            <w:webHidden/>
          </w:rPr>
        </w:r>
        <w:r w:rsidR="00F72816">
          <w:rPr>
            <w:noProof/>
            <w:webHidden/>
          </w:rPr>
          <w:fldChar w:fldCharType="separate"/>
        </w:r>
        <w:r w:rsidR="00F72816">
          <w:rPr>
            <w:noProof/>
            <w:webHidden/>
          </w:rPr>
          <w:t>6</w:t>
        </w:r>
        <w:r w:rsidR="00F72816">
          <w:rPr>
            <w:noProof/>
            <w:webHidden/>
          </w:rPr>
          <w:fldChar w:fldCharType="end"/>
        </w:r>
      </w:hyperlink>
    </w:p>
    <w:p w:rsidR="00F72816" w:rsidRDefault="00197267">
      <w:pPr>
        <w:pStyle w:val="25"/>
        <w:rPr>
          <w:rFonts w:asciiTheme="minorHAnsi" w:eastAsiaTheme="minorEastAsia" w:hAnsiTheme="minorHAnsi" w:cstheme="minorBidi"/>
          <w:noProof/>
          <w:sz w:val="22"/>
          <w:szCs w:val="22"/>
        </w:rPr>
      </w:pPr>
      <w:hyperlink w:anchor="_Toc72800625" w:history="1">
        <w:r w:rsidR="00F72816" w:rsidRPr="00EC699D">
          <w:rPr>
            <w:rStyle w:val="afa"/>
            <w:noProof/>
            <w:lang w:bidi="ru-RU"/>
          </w:rPr>
          <w:t>1.3. Теоретические положения</w:t>
        </w:r>
        <w:r w:rsidR="00F72816">
          <w:rPr>
            <w:noProof/>
            <w:webHidden/>
          </w:rPr>
          <w:tab/>
        </w:r>
        <w:r w:rsidR="00F72816">
          <w:rPr>
            <w:noProof/>
            <w:webHidden/>
          </w:rPr>
          <w:fldChar w:fldCharType="begin"/>
        </w:r>
        <w:r w:rsidR="00F72816">
          <w:rPr>
            <w:noProof/>
            <w:webHidden/>
          </w:rPr>
          <w:instrText xml:space="preserve"> PAGEREF _Toc72800625 \h </w:instrText>
        </w:r>
        <w:r w:rsidR="00F72816">
          <w:rPr>
            <w:noProof/>
            <w:webHidden/>
          </w:rPr>
        </w:r>
        <w:r w:rsidR="00F72816">
          <w:rPr>
            <w:noProof/>
            <w:webHidden/>
          </w:rPr>
          <w:fldChar w:fldCharType="separate"/>
        </w:r>
        <w:r w:rsidR="00F72816">
          <w:rPr>
            <w:noProof/>
            <w:webHidden/>
          </w:rPr>
          <w:t>7</w:t>
        </w:r>
        <w:r w:rsidR="00F72816">
          <w:rPr>
            <w:noProof/>
            <w:webHidden/>
          </w:rPr>
          <w:fldChar w:fldCharType="end"/>
        </w:r>
      </w:hyperlink>
    </w:p>
    <w:p w:rsidR="00F72816" w:rsidRDefault="00197267">
      <w:pPr>
        <w:pStyle w:val="25"/>
        <w:rPr>
          <w:rFonts w:asciiTheme="minorHAnsi" w:eastAsiaTheme="minorEastAsia" w:hAnsiTheme="minorHAnsi" w:cstheme="minorBidi"/>
          <w:noProof/>
          <w:sz w:val="22"/>
          <w:szCs w:val="22"/>
        </w:rPr>
      </w:pPr>
      <w:hyperlink w:anchor="_Toc72800626" w:history="1">
        <w:r w:rsidR="00F72816" w:rsidRPr="00EC699D">
          <w:rPr>
            <w:rStyle w:val="afa"/>
            <w:noProof/>
            <w:lang w:bidi="ru-RU"/>
          </w:rPr>
          <w:t>1.4. Устройство и принцип работы испытательной разрывной  машины TIME WDW-300Е</w:t>
        </w:r>
        <w:r w:rsidR="00F72816">
          <w:rPr>
            <w:noProof/>
            <w:webHidden/>
          </w:rPr>
          <w:tab/>
        </w:r>
        <w:r w:rsidR="00F72816">
          <w:rPr>
            <w:noProof/>
            <w:webHidden/>
          </w:rPr>
          <w:fldChar w:fldCharType="begin"/>
        </w:r>
        <w:r w:rsidR="00F72816">
          <w:rPr>
            <w:noProof/>
            <w:webHidden/>
          </w:rPr>
          <w:instrText xml:space="preserve"> PAGEREF _Toc72800626 \h </w:instrText>
        </w:r>
        <w:r w:rsidR="00F72816">
          <w:rPr>
            <w:noProof/>
            <w:webHidden/>
          </w:rPr>
        </w:r>
        <w:r w:rsidR="00F72816">
          <w:rPr>
            <w:noProof/>
            <w:webHidden/>
          </w:rPr>
          <w:fldChar w:fldCharType="separate"/>
        </w:r>
        <w:r w:rsidR="00F72816">
          <w:rPr>
            <w:noProof/>
            <w:webHidden/>
          </w:rPr>
          <w:t>11</w:t>
        </w:r>
        <w:r w:rsidR="00F72816">
          <w:rPr>
            <w:noProof/>
            <w:webHidden/>
          </w:rPr>
          <w:fldChar w:fldCharType="end"/>
        </w:r>
      </w:hyperlink>
    </w:p>
    <w:p w:rsidR="00F72816" w:rsidRDefault="00197267">
      <w:pPr>
        <w:pStyle w:val="33"/>
        <w:rPr>
          <w:rFonts w:asciiTheme="minorHAnsi" w:eastAsiaTheme="minorEastAsia" w:hAnsiTheme="minorHAnsi" w:cstheme="minorBidi"/>
          <w:noProof/>
          <w:sz w:val="22"/>
          <w:szCs w:val="22"/>
        </w:rPr>
      </w:pPr>
      <w:hyperlink w:anchor="_Toc72800627" w:history="1">
        <w:r w:rsidR="00F72816" w:rsidRPr="00EC699D">
          <w:rPr>
            <w:rStyle w:val="afa"/>
            <w:noProof/>
            <w:lang w:bidi="ru-RU"/>
          </w:rPr>
          <w:t>1.4.1. Технические характеристики</w:t>
        </w:r>
        <w:r w:rsidR="00F72816">
          <w:rPr>
            <w:noProof/>
            <w:webHidden/>
          </w:rPr>
          <w:tab/>
        </w:r>
        <w:r w:rsidR="00F72816">
          <w:rPr>
            <w:noProof/>
            <w:webHidden/>
          </w:rPr>
          <w:fldChar w:fldCharType="begin"/>
        </w:r>
        <w:r w:rsidR="00F72816">
          <w:rPr>
            <w:noProof/>
            <w:webHidden/>
          </w:rPr>
          <w:instrText xml:space="preserve"> PAGEREF _Toc72800627 \h </w:instrText>
        </w:r>
        <w:r w:rsidR="00F72816">
          <w:rPr>
            <w:noProof/>
            <w:webHidden/>
          </w:rPr>
        </w:r>
        <w:r w:rsidR="00F72816">
          <w:rPr>
            <w:noProof/>
            <w:webHidden/>
          </w:rPr>
          <w:fldChar w:fldCharType="separate"/>
        </w:r>
        <w:r w:rsidR="00F72816">
          <w:rPr>
            <w:noProof/>
            <w:webHidden/>
          </w:rPr>
          <w:t>11</w:t>
        </w:r>
        <w:r w:rsidR="00F72816">
          <w:rPr>
            <w:noProof/>
            <w:webHidden/>
          </w:rPr>
          <w:fldChar w:fldCharType="end"/>
        </w:r>
      </w:hyperlink>
    </w:p>
    <w:p w:rsidR="00F72816" w:rsidRDefault="00197267">
      <w:pPr>
        <w:pStyle w:val="33"/>
        <w:rPr>
          <w:rFonts w:asciiTheme="minorHAnsi" w:eastAsiaTheme="minorEastAsia" w:hAnsiTheme="minorHAnsi" w:cstheme="minorBidi"/>
          <w:noProof/>
          <w:sz w:val="22"/>
          <w:szCs w:val="22"/>
        </w:rPr>
      </w:pPr>
      <w:hyperlink w:anchor="_Toc72800628" w:history="1">
        <w:r w:rsidR="00F72816" w:rsidRPr="00EC699D">
          <w:rPr>
            <w:rStyle w:val="afa"/>
            <w:noProof/>
            <w:lang w:bidi="ru-RU"/>
          </w:rPr>
          <w:t>1.4.2. Устройство испытательной машины TIME WDW-300E</w:t>
        </w:r>
        <w:r w:rsidR="00F72816">
          <w:rPr>
            <w:noProof/>
            <w:webHidden/>
          </w:rPr>
          <w:tab/>
        </w:r>
        <w:r w:rsidR="00F72816">
          <w:rPr>
            <w:noProof/>
            <w:webHidden/>
          </w:rPr>
          <w:fldChar w:fldCharType="begin"/>
        </w:r>
        <w:r w:rsidR="00F72816">
          <w:rPr>
            <w:noProof/>
            <w:webHidden/>
          </w:rPr>
          <w:instrText xml:space="preserve"> PAGEREF _Toc72800628 \h </w:instrText>
        </w:r>
        <w:r w:rsidR="00F72816">
          <w:rPr>
            <w:noProof/>
            <w:webHidden/>
          </w:rPr>
        </w:r>
        <w:r w:rsidR="00F72816">
          <w:rPr>
            <w:noProof/>
            <w:webHidden/>
          </w:rPr>
          <w:fldChar w:fldCharType="separate"/>
        </w:r>
        <w:r w:rsidR="00F72816">
          <w:rPr>
            <w:noProof/>
            <w:webHidden/>
          </w:rPr>
          <w:t>13</w:t>
        </w:r>
        <w:r w:rsidR="00F72816">
          <w:rPr>
            <w:noProof/>
            <w:webHidden/>
          </w:rPr>
          <w:fldChar w:fldCharType="end"/>
        </w:r>
      </w:hyperlink>
    </w:p>
    <w:p w:rsidR="00F72816" w:rsidRDefault="00197267">
      <w:pPr>
        <w:pStyle w:val="33"/>
        <w:rPr>
          <w:rFonts w:asciiTheme="minorHAnsi" w:eastAsiaTheme="minorEastAsia" w:hAnsiTheme="minorHAnsi" w:cstheme="minorBidi"/>
          <w:noProof/>
          <w:sz w:val="22"/>
          <w:szCs w:val="22"/>
        </w:rPr>
      </w:pPr>
      <w:hyperlink w:anchor="_Toc72800629" w:history="1">
        <w:r w:rsidR="00F72816" w:rsidRPr="00EC699D">
          <w:rPr>
            <w:rStyle w:val="afa"/>
            <w:noProof/>
            <w:lang w:bidi="ru-RU"/>
          </w:rPr>
          <w:t>1.4.3. Программное обеспечение WinWDW</w:t>
        </w:r>
        <w:r w:rsidR="00F72816">
          <w:rPr>
            <w:noProof/>
            <w:webHidden/>
          </w:rPr>
          <w:tab/>
        </w:r>
        <w:r w:rsidR="00F72816">
          <w:rPr>
            <w:noProof/>
            <w:webHidden/>
          </w:rPr>
          <w:fldChar w:fldCharType="begin"/>
        </w:r>
        <w:r w:rsidR="00F72816">
          <w:rPr>
            <w:noProof/>
            <w:webHidden/>
          </w:rPr>
          <w:instrText xml:space="preserve"> PAGEREF _Toc72800629 \h </w:instrText>
        </w:r>
        <w:r w:rsidR="00F72816">
          <w:rPr>
            <w:noProof/>
            <w:webHidden/>
          </w:rPr>
        </w:r>
        <w:r w:rsidR="00F72816">
          <w:rPr>
            <w:noProof/>
            <w:webHidden/>
          </w:rPr>
          <w:fldChar w:fldCharType="separate"/>
        </w:r>
        <w:r w:rsidR="00F72816">
          <w:rPr>
            <w:noProof/>
            <w:webHidden/>
          </w:rPr>
          <w:t>15</w:t>
        </w:r>
        <w:r w:rsidR="00F72816">
          <w:rPr>
            <w:noProof/>
            <w:webHidden/>
          </w:rPr>
          <w:fldChar w:fldCharType="end"/>
        </w:r>
      </w:hyperlink>
    </w:p>
    <w:p w:rsidR="00F72816" w:rsidRDefault="00197267">
      <w:pPr>
        <w:pStyle w:val="33"/>
        <w:rPr>
          <w:rFonts w:asciiTheme="minorHAnsi" w:eastAsiaTheme="minorEastAsia" w:hAnsiTheme="minorHAnsi" w:cstheme="minorBidi"/>
          <w:noProof/>
          <w:sz w:val="22"/>
          <w:szCs w:val="22"/>
        </w:rPr>
      </w:pPr>
      <w:hyperlink w:anchor="_Toc72800630" w:history="1">
        <w:r w:rsidR="00F72816" w:rsidRPr="00EC699D">
          <w:rPr>
            <w:rStyle w:val="afa"/>
            <w:noProof/>
            <w:lang w:bidi="ru-RU"/>
          </w:rPr>
          <w:t>1.4.4. Принцип работы силовой рамы</w:t>
        </w:r>
        <w:r w:rsidR="00F72816">
          <w:rPr>
            <w:noProof/>
            <w:webHidden/>
          </w:rPr>
          <w:tab/>
        </w:r>
        <w:r w:rsidR="00F72816">
          <w:rPr>
            <w:noProof/>
            <w:webHidden/>
          </w:rPr>
          <w:fldChar w:fldCharType="begin"/>
        </w:r>
        <w:r w:rsidR="00F72816">
          <w:rPr>
            <w:noProof/>
            <w:webHidden/>
          </w:rPr>
          <w:instrText xml:space="preserve"> PAGEREF _Toc72800630 \h </w:instrText>
        </w:r>
        <w:r w:rsidR="00F72816">
          <w:rPr>
            <w:noProof/>
            <w:webHidden/>
          </w:rPr>
        </w:r>
        <w:r w:rsidR="00F72816">
          <w:rPr>
            <w:noProof/>
            <w:webHidden/>
          </w:rPr>
          <w:fldChar w:fldCharType="separate"/>
        </w:r>
        <w:r w:rsidR="00F72816">
          <w:rPr>
            <w:noProof/>
            <w:webHidden/>
          </w:rPr>
          <w:t>17</w:t>
        </w:r>
        <w:r w:rsidR="00F72816">
          <w:rPr>
            <w:noProof/>
            <w:webHidden/>
          </w:rPr>
          <w:fldChar w:fldCharType="end"/>
        </w:r>
      </w:hyperlink>
    </w:p>
    <w:p w:rsidR="00F72816" w:rsidRDefault="00197267">
      <w:pPr>
        <w:pStyle w:val="33"/>
        <w:rPr>
          <w:rFonts w:asciiTheme="minorHAnsi" w:eastAsiaTheme="minorEastAsia" w:hAnsiTheme="minorHAnsi" w:cstheme="minorBidi"/>
          <w:noProof/>
          <w:sz w:val="22"/>
          <w:szCs w:val="22"/>
        </w:rPr>
      </w:pPr>
      <w:hyperlink w:anchor="_Toc72800631" w:history="1">
        <w:r w:rsidR="00F72816" w:rsidRPr="00EC699D">
          <w:rPr>
            <w:rStyle w:val="afa"/>
            <w:noProof/>
            <w:lang w:bidi="ru-RU"/>
          </w:rPr>
          <w:t>1.4.5. Пульт управления</w:t>
        </w:r>
        <w:r w:rsidR="00F72816">
          <w:rPr>
            <w:noProof/>
            <w:webHidden/>
          </w:rPr>
          <w:tab/>
        </w:r>
        <w:r w:rsidR="00F72816">
          <w:rPr>
            <w:noProof/>
            <w:webHidden/>
          </w:rPr>
          <w:fldChar w:fldCharType="begin"/>
        </w:r>
        <w:r w:rsidR="00F72816">
          <w:rPr>
            <w:noProof/>
            <w:webHidden/>
          </w:rPr>
          <w:instrText xml:space="preserve"> PAGEREF _Toc72800631 \h </w:instrText>
        </w:r>
        <w:r w:rsidR="00F72816">
          <w:rPr>
            <w:noProof/>
            <w:webHidden/>
          </w:rPr>
        </w:r>
        <w:r w:rsidR="00F72816">
          <w:rPr>
            <w:noProof/>
            <w:webHidden/>
          </w:rPr>
          <w:fldChar w:fldCharType="separate"/>
        </w:r>
        <w:r w:rsidR="00F72816">
          <w:rPr>
            <w:noProof/>
            <w:webHidden/>
          </w:rPr>
          <w:t>18</w:t>
        </w:r>
        <w:r w:rsidR="00F72816">
          <w:rPr>
            <w:noProof/>
            <w:webHidden/>
          </w:rPr>
          <w:fldChar w:fldCharType="end"/>
        </w:r>
      </w:hyperlink>
    </w:p>
    <w:p w:rsidR="00F72816" w:rsidRDefault="00197267">
      <w:pPr>
        <w:pStyle w:val="25"/>
        <w:rPr>
          <w:rFonts w:asciiTheme="minorHAnsi" w:eastAsiaTheme="minorEastAsia" w:hAnsiTheme="minorHAnsi" w:cstheme="minorBidi"/>
          <w:noProof/>
          <w:sz w:val="22"/>
          <w:szCs w:val="22"/>
        </w:rPr>
      </w:pPr>
      <w:hyperlink w:anchor="_Toc72800632" w:history="1">
        <w:r w:rsidR="00F72816" w:rsidRPr="00EC699D">
          <w:rPr>
            <w:rStyle w:val="afa"/>
            <w:noProof/>
            <w:lang w:bidi="ru-RU"/>
          </w:rPr>
          <w:t>1.5. Порядок выполнения лабораторной работы</w:t>
        </w:r>
        <w:r w:rsidR="00F72816">
          <w:rPr>
            <w:noProof/>
            <w:webHidden/>
          </w:rPr>
          <w:tab/>
        </w:r>
        <w:r w:rsidR="00F72816">
          <w:rPr>
            <w:noProof/>
            <w:webHidden/>
          </w:rPr>
          <w:fldChar w:fldCharType="begin"/>
        </w:r>
        <w:r w:rsidR="00F72816">
          <w:rPr>
            <w:noProof/>
            <w:webHidden/>
          </w:rPr>
          <w:instrText xml:space="preserve"> PAGEREF _Toc72800632 \h </w:instrText>
        </w:r>
        <w:r w:rsidR="00F72816">
          <w:rPr>
            <w:noProof/>
            <w:webHidden/>
          </w:rPr>
        </w:r>
        <w:r w:rsidR="00F72816">
          <w:rPr>
            <w:noProof/>
            <w:webHidden/>
          </w:rPr>
          <w:fldChar w:fldCharType="separate"/>
        </w:r>
        <w:r w:rsidR="00F72816">
          <w:rPr>
            <w:noProof/>
            <w:webHidden/>
          </w:rPr>
          <w:t>19</w:t>
        </w:r>
        <w:r w:rsidR="00F72816">
          <w:rPr>
            <w:noProof/>
            <w:webHidden/>
          </w:rPr>
          <w:fldChar w:fldCharType="end"/>
        </w:r>
      </w:hyperlink>
    </w:p>
    <w:p w:rsidR="00F72816" w:rsidRDefault="00197267">
      <w:pPr>
        <w:pStyle w:val="33"/>
        <w:rPr>
          <w:rFonts w:asciiTheme="minorHAnsi" w:eastAsiaTheme="minorEastAsia" w:hAnsiTheme="minorHAnsi" w:cstheme="minorBidi"/>
          <w:noProof/>
          <w:sz w:val="22"/>
          <w:szCs w:val="22"/>
        </w:rPr>
      </w:pPr>
      <w:hyperlink w:anchor="_Toc72800633" w:history="1">
        <w:r w:rsidR="00F72816" w:rsidRPr="00EC699D">
          <w:rPr>
            <w:rStyle w:val="afa"/>
            <w:noProof/>
            <w:lang w:bidi="ru-RU"/>
          </w:rPr>
          <w:t>1.5.1. Допуск к проведению лабораторной работы</w:t>
        </w:r>
        <w:r w:rsidR="00F72816">
          <w:rPr>
            <w:noProof/>
            <w:webHidden/>
          </w:rPr>
          <w:tab/>
        </w:r>
        <w:r w:rsidR="00F72816">
          <w:rPr>
            <w:noProof/>
            <w:webHidden/>
          </w:rPr>
          <w:fldChar w:fldCharType="begin"/>
        </w:r>
        <w:r w:rsidR="00F72816">
          <w:rPr>
            <w:noProof/>
            <w:webHidden/>
          </w:rPr>
          <w:instrText xml:space="preserve"> PAGEREF _Toc72800633 \h </w:instrText>
        </w:r>
        <w:r w:rsidR="00F72816">
          <w:rPr>
            <w:noProof/>
            <w:webHidden/>
          </w:rPr>
        </w:r>
        <w:r w:rsidR="00F72816">
          <w:rPr>
            <w:noProof/>
            <w:webHidden/>
          </w:rPr>
          <w:fldChar w:fldCharType="separate"/>
        </w:r>
        <w:r w:rsidR="00F72816">
          <w:rPr>
            <w:noProof/>
            <w:webHidden/>
          </w:rPr>
          <w:t>19</w:t>
        </w:r>
        <w:r w:rsidR="00F72816">
          <w:rPr>
            <w:noProof/>
            <w:webHidden/>
          </w:rPr>
          <w:fldChar w:fldCharType="end"/>
        </w:r>
      </w:hyperlink>
    </w:p>
    <w:p w:rsidR="00F72816" w:rsidRDefault="00197267">
      <w:pPr>
        <w:pStyle w:val="33"/>
        <w:rPr>
          <w:rFonts w:asciiTheme="minorHAnsi" w:eastAsiaTheme="minorEastAsia" w:hAnsiTheme="minorHAnsi" w:cstheme="minorBidi"/>
          <w:noProof/>
          <w:sz w:val="22"/>
          <w:szCs w:val="22"/>
        </w:rPr>
      </w:pPr>
      <w:hyperlink w:anchor="_Toc72800634" w:history="1">
        <w:r w:rsidR="00F72816" w:rsidRPr="00EC699D">
          <w:rPr>
            <w:rStyle w:val="afa"/>
            <w:noProof/>
            <w:lang w:bidi="ru-RU"/>
          </w:rPr>
          <w:t>1.5.2. Техника безопасности при работе на испытательной машине</w:t>
        </w:r>
        <w:r w:rsidR="00F72816">
          <w:rPr>
            <w:noProof/>
            <w:webHidden/>
          </w:rPr>
          <w:tab/>
        </w:r>
        <w:r w:rsidR="00F72816">
          <w:rPr>
            <w:noProof/>
            <w:webHidden/>
          </w:rPr>
          <w:fldChar w:fldCharType="begin"/>
        </w:r>
        <w:r w:rsidR="00F72816">
          <w:rPr>
            <w:noProof/>
            <w:webHidden/>
          </w:rPr>
          <w:instrText xml:space="preserve"> PAGEREF _Toc72800634 \h </w:instrText>
        </w:r>
        <w:r w:rsidR="00F72816">
          <w:rPr>
            <w:noProof/>
            <w:webHidden/>
          </w:rPr>
        </w:r>
        <w:r w:rsidR="00F72816">
          <w:rPr>
            <w:noProof/>
            <w:webHidden/>
          </w:rPr>
          <w:fldChar w:fldCharType="separate"/>
        </w:r>
        <w:r w:rsidR="00F72816">
          <w:rPr>
            <w:noProof/>
            <w:webHidden/>
          </w:rPr>
          <w:t>20</w:t>
        </w:r>
        <w:r w:rsidR="00F72816">
          <w:rPr>
            <w:noProof/>
            <w:webHidden/>
          </w:rPr>
          <w:fldChar w:fldCharType="end"/>
        </w:r>
      </w:hyperlink>
    </w:p>
    <w:p w:rsidR="00F72816" w:rsidRDefault="00197267">
      <w:pPr>
        <w:pStyle w:val="33"/>
        <w:rPr>
          <w:rFonts w:asciiTheme="minorHAnsi" w:eastAsiaTheme="minorEastAsia" w:hAnsiTheme="minorHAnsi" w:cstheme="minorBidi"/>
          <w:noProof/>
          <w:sz w:val="22"/>
          <w:szCs w:val="22"/>
        </w:rPr>
      </w:pPr>
      <w:hyperlink w:anchor="_Toc72800635" w:history="1">
        <w:r w:rsidR="00F72816" w:rsidRPr="00EC699D">
          <w:rPr>
            <w:rStyle w:val="afa"/>
            <w:noProof/>
            <w:lang w:bidi="ru-RU"/>
          </w:rPr>
          <w:t>1.5.3. Порядок работы на испытательной машине TIME WDW-300E</w:t>
        </w:r>
        <w:r w:rsidR="00F72816">
          <w:rPr>
            <w:noProof/>
            <w:webHidden/>
          </w:rPr>
          <w:tab/>
        </w:r>
        <w:r w:rsidR="00F72816">
          <w:rPr>
            <w:noProof/>
            <w:webHidden/>
          </w:rPr>
          <w:fldChar w:fldCharType="begin"/>
        </w:r>
        <w:r w:rsidR="00F72816">
          <w:rPr>
            <w:noProof/>
            <w:webHidden/>
          </w:rPr>
          <w:instrText xml:space="preserve"> PAGEREF _Toc72800635 \h </w:instrText>
        </w:r>
        <w:r w:rsidR="00F72816">
          <w:rPr>
            <w:noProof/>
            <w:webHidden/>
          </w:rPr>
        </w:r>
        <w:r w:rsidR="00F72816">
          <w:rPr>
            <w:noProof/>
            <w:webHidden/>
          </w:rPr>
          <w:fldChar w:fldCharType="separate"/>
        </w:r>
        <w:r w:rsidR="00F72816">
          <w:rPr>
            <w:noProof/>
            <w:webHidden/>
          </w:rPr>
          <w:t>22</w:t>
        </w:r>
        <w:r w:rsidR="00F72816">
          <w:rPr>
            <w:noProof/>
            <w:webHidden/>
          </w:rPr>
          <w:fldChar w:fldCharType="end"/>
        </w:r>
      </w:hyperlink>
    </w:p>
    <w:p w:rsidR="00F72816" w:rsidRDefault="00197267">
      <w:pPr>
        <w:pStyle w:val="33"/>
        <w:rPr>
          <w:rFonts w:asciiTheme="minorHAnsi" w:eastAsiaTheme="minorEastAsia" w:hAnsiTheme="minorHAnsi" w:cstheme="minorBidi"/>
          <w:noProof/>
          <w:sz w:val="22"/>
          <w:szCs w:val="22"/>
        </w:rPr>
      </w:pPr>
      <w:hyperlink w:anchor="_Toc72800636" w:history="1">
        <w:r w:rsidR="00F72816" w:rsidRPr="00EC699D">
          <w:rPr>
            <w:rStyle w:val="afa"/>
            <w:noProof/>
            <w:lang w:bidi="ru-RU"/>
          </w:rPr>
          <w:t>1.5.4. Последовательность выполнения лабораторной работы.</w:t>
        </w:r>
        <w:r w:rsidR="00F72816">
          <w:rPr>
            <w:noProof/>
            <w:webHidden/>
          </w:rPr>
          <w:tab/>
        </w:r>
        <w:r w:rsidR="00F72816">
          <w:rPr>
            <w:noProof/>
            <w:webHidden/>
          </w:rPr>
          <w:fldChar w:fldCharType="begin"/>
        </w:r>
        <w:r w:rsidR="00F72816">
          <w:rPr>
            <w:noProof/>
            <w:webHidden/>
          </w:rPr>
          <w:instrText xml:space="preserve"> PAGEREF _Toc72800636 \h </w:instrText>
        </w:r>
        <w:r w:rsidR="00F72816">
          <w:rPr>
            <w:noProof/>
            <w:webHidden/>
          </w:rPr>
        </w:r>
        <w:r w:rsidR="00F72816">
          <w:rPr>
            <w:noProof/>
            <w:webHidden/>
          </w:rPr>
          <w:fldChar w:fldCharType="separate"/>
        </w:r>
        <w:r w:rsidR="00F72816">
          <w:rPr>
            <w:noProof/>
            <w:webHidden/>
          </w:rPr>
          <w:t>23</w:t>
        </w:r>
        <w:r w:rsidR="00F72816">
          <w:rPr>
            <w:noProof/>
            <w:webHidden/>
          </w:rPr>
          <w:fldChar w:fldCharType="end"/>
        </w:r>
      </w:hyperlink>
    </w:p>
    <w:p w:rsidR="00F72816" w:rsidRDefault="00197267">
      <w:pPr>
        <w:pStyle w:val="25"/>
        <w:rPr>
          <w:rFonts w:asciiTheme="minorHAnsi" w:eastAsiaTheme="minorEastAsia" w:hAnsiTheme="minorHAnsi" w:cstheme="minorBidi"/>
          <w:noProof/>
          <w:sz w:val="22"/>
          <w:szCs w:val="22"/>
        </w:rPr>
      </w:pPr>
      <w:hyperlink w:anchor="_Toc72800637" w:history="1">
        <w:r w:rsidR="00F72816" w:rsidRPr="00EC699D">
          <w:rPr>
            <w:rStyle w:val="afa"/>
            <w:noProof/>
            <w:lang w:bidi="ru-RU"/>
          </w:rPr>
          <w:t>1.6. Вопросы для подготовки к защите лабораторной работы</w:t>
        </w:r>
        <w:r w:rsidR="00F72816">
          <w:rPr>
            <w:noProof/>
            <w:webHidden/>
          </w:rPr>
          <w:tab/>
        </w:r>
        <w:r w:rsidR="00F72816">
          <w:rPr>
            <w:noProof/>
            <w:webHidden/>
          </w:rPr>
          <w:fldChar w:fldCharType="begin"/>
        </w:r>
        <w:r w:rsidR="00F72816">
          <w:rPr>
            <w:noProof/>
            <w:webHidden/>
          </w:rPr>
          <w:instrText xml:space="preserve"> PAGEREF _Toc72800637 \h </w:instrText>
        </w:r>
        <w:r w:rsidR="00F72816">
          <w:rPr>
            <w:noProof/>
            <w:webHidden/>
          </w:rPr>
        </w:r>
        <w:r w:rsidR="00F72816">
          <w:rPr>
            <w:noProof/>
            <w:webHidden/>
          </w:rPr>
          <w:fldChar w:fldCharType="separate"/>
        </w:r>
        <w:r w:rsidR="00F72816">
          <w:rPr>
            <w:noProof/>
            <w:webHidden/>
          </w:rPr>
          <w:t>23</w:t>
        </w:r>
        <w:r w:rsidR="00F72816">
          <w:rPr>
            <w:noProof/>
            <w:webHidden/>
          </w:rPr>
          <w:fldChar w:fldCharType="end"/>
        </w:r>
      </w:hyperlink>
    </w:p>
    <w:p w:rsidR="00F72816" w:rsidRDefault="00197267">
      <w:pPr>
        <w:pStyle w:val="17"/>
        <w:rPr>
          <w:rFonts w:asciiTheme="minorHAnsi" w:eastAsiaTheme="minorEastAsia" w:hAnsiTheme="minorHAnsi" w:cstheme="minorBidi"/>
          <w:noProof/>
          <w:sz w:val="22"/>
          <w:szCs w:val="22"/>
        </w:rPr>
      </w:pPr>
      <w:hyperlink w:anchor="_Toc72800638" w:history="1">
        <w:r w:rsidR="00F72816" w:rsidRPr="00EC699D">
          <w:rPr>
            <w:rStyle w:val="afa"/>
            <w:noProof/>
          </w:rPr>
          <w:t>2. Лабораторная работа №2. Оснастка и ее использование при работе на испытательной машине TIME WDW-300Е</w:t>
        </w:r>
        <w:r w:rsidR="00F72816">
          <w:rPr>
            <w:noProof/>
            <w:webHidden/>
          </w:rPr>
          <w:tab/>
        </w:r>
        <w:r w:rsidR="00F72816">
          <w:rPr>
            <w:noProof/>
            <w:webHidden/>
          </w:rPr>
          <w:fldChar w:fldCharType="begin"/>
        </w:r>
        <w:r w:rsidR="00F72816">
          <w:rPr>
            <w:noProof/>
            <w:webHidden/>
          </w:rPr>
          <w:instrText xml:space="preserve"> PAGEREF _Toc72800638 \h </w:instrText>
        </w:r>
        <w:r w:rsidR="00F72816">
          <w:rPr>
            <w:noProof/>
            <w:webHidden/>
          </w:rPr>
        </w:r>
        <w:r w:rsidR="00F72816">
          <w:rPr>
            <w:noProof/>
            <w:webHidden/>
          </w:rPr>
          <w:fldChar w:fldCharType="separate"/>
        </w:r>
        <w:r w:rsidR="00F72816">
          <w:rPr>
            <w:noProof/>
            <w:webHidden/>
          </w:rPr>
          <w:t>28</w:t>
        </w:r>
        <w:r w:rsidR="00F72816">
          <w:rPr>
            <w:noProof/>
            <w:webHidden/>
          </w:rPr>
          <w:fldChar w:fldCharType="end"/>
        </w:r>
      </w:hyperlink>
    </w:p>
    <w:p w:rsidR="00F72816" w:rsidRDefault="00197267">
      <w:pPr>
        <w:pStyle w:val="25"/>
        <w:rPr>
          <w:rFonts w:asciiTheme="minorHAnsi" w:eastAsiaTheme="minorEastAsia" w:hAnsiTheme="minorHAnsi" w:cstheme="minorBidi"/>
          <w:noProof/>
          <w:sz w:val="22"/>
          <w:szCs w:val="22"/>
        </w:rPr>
      </w:pPr>
      <w:hyperlink w:anchor="_Toc72800639" w:history="1">
        <w:r w:rsidR="00F72816" w:rsidRPr="00EC699D">
          <w:rPr>
            <w:rStyle w:val="afa"/>
            <w:noProof/>
            <w:lang w:bidi="ru-RU"/>
          </w:rPr>
          <w:t>2.1. Цель и задачи лабораторной работы</w:t>
        </w:r>
        <w:r w:rsidR="00F72816">
          <w:rPr>
            <w:noProof/>
            <w:webHidden/>
          </w:rPr>
          <w:tab/>
        </w:r>
        <w:r w:rsidR="00F72816">
          <w:rPr>
            <w:noProof/>
            <w:webHidden/>
          </w:rPr>
          <w:fldChar w:fldCharType="begin"/>
        </w:r>
        <w:r w:rsidR="00F72816">
          <w:rPr>
            <w:noProof/>
            <w:webHidden/>
          </w:rPr>
          <w:instrText xml:space="preserve"> PAGEREF _Toc72800639 \h </w:instrText>
        </w:r>
        <w:r w:rsidR="00F72816">
          <w:rPr>
            <w:noProof/>
            <w:webHidden/>
          </w:rPr>
        </w:r>
        <w:r w:rsidR="00F72816">
          <w:rPr>
            <w:noProof/>
            <w:webHidden/>
          </w:rPr>
          <w:fldChar w:fldCharType="separate"/>
        </w:r>
        <w:r w:rsidR="00F72816">
          <w:rPr>
            <w:noProof/>
            <w:webHidden/>
          </w:rPr>
          <w:t>28</w:t>
        </w:r>
        <w:r w:rsidR="00F72816">
          <w:rPr>
            <w:noProof/>
            <w:webHidden/>
          </w:rPr>
          <w:fldChar w:fldCharType="end"/>
        </w:r>
      </w:hyperlink>
    </w:p>
    <w:p w:rsidR="00F72816" w:rsidRDefault="00197267">
      <w:pPr>
        <w:pStyle w:val="25"/>
        <w:rPr>
          <w:rFonts w:asciiTheme="minorHAnsi" w:eastAsiaTheme="minorEastAsia" w:hAnsiTheme="minorHAnsi" w:cstheme="minorBidi"/>
          <w:noProof/>
          <w:sz w:val="22"/>
          <w:szCs w:val="22"/>
        </w:rPr>
      </w:pPr>
      <w:hyperlink w:anchor="_Toc72800640" w:history="1">
        <w:r w:rsidR="00F72816" w:rsidRPr="00EC699D">
          <w:rPr>
            <w:rStyle w:val="afa"/>
            <w:noProof/>
            <w:lang w:bidi="ru-RU"/>
          </w:rPr>
          <w:t>2.2. Материальное обеспечение лабораторной работы</w:t>
        </w:r>
        <w:r w:rsidR="00F72816">
          <w:rPr>
            <w:noProof/>
            <w:webHidden/>
          </w:rPr>
          <w:tab/>
        </w:r>
        <w:r w:rsidR="00F72816">
          <w:rPr>
            <w:noProof/>
            <w:webHidden/>
          </w:rPr>
          <w:fldChar w:fldCharType="begin"/>
        </w:r>
        <w:r w:rsidR="00F72816">
          <w:rPr>
            <w:noProof/>
            <w:webHidden/>
          </w:rPr>
          <w:instrText xml:space="preserve"> PAGEREF _Toc72800640 \h </w:instrText>
        </w:r>
        <w:r w:rsidR="00F72816">
          <w:rPr>
            <w:noProof/>
            <w:webHidden/>
          </w:rPr>
        </w:r>
        <w:r w:rsidR="00F72816">
          <w:rPr>
            <w:noProof/>
            <w:webHidden/>
          </w:rPr>
          <w:fldChar w:fldCharType="separate"/>
        </w:r>
        <w:r w:rsidR="00F72816">
          <w:rPr>
            <w:noProof/>
            <w:webHidden/>
          </w:rPr>
          <w:t>28</w:t>
        </w:r>
        <w:r w:rsidR="00F72816">
          <w:rPr>
            <w:noProof/>
            <w:webHidden/>
          </w:rPr>
          <w:fldChar w:fldCharType="end"/>
        </w:r>
      </w:hyperlink>
    </w:p>
    <w:p w:rsidR="00F72816" w:rsidRDefault="00197267">
      <w:pPr>
        <w:pStyle w:val="25"/>
        <w:rPr>
          <w:rFonts w:asciiTheme="minorHAnsi" w:eastAsiaTheme="minorEastAsia" w:hAnsiTheme="minorHAnsi" w:cstheme="minorBidi"/>
          <w:noProof/>
          <w:sz w:val="22"/>
          <w:szCs w:val="22"/>
        </w:rPr>
      </w:pPr>
      <w:hyperlink w:anchor="_Toc72800641" w:history="1">
        <w:r w:rsidR="00F72816" w:rsidRPr="00EC699D">
          <w:rPr>
            <w:rStyle w:val="afa"/>
            <w:noProof/>
            <w:lang w:bidi="ru-RU"/>
          </w:rPr>
          <w:t>2.3. Теоретические положения</w:t>
        </w:r>
        <w:r w:rsidR="00F72816">
          <w:rPr>
            <w:noProof/>
            <w:webHidden/>
          </w:rPr>
          <w:tab/>
        </w:r>
        <w:r w:rsidR="00F72816">
          <w:rPr>
            <w:noProof/>
            <w:webHidden/>
          </w:rPr>
          <w:fldChar w:fldCharType="begin"/>
        </w:r>
        <w:r w:rsidR="00F72816">
          <w:rPr>
            <w:noProof/>
            <w:webHidden/>
          </w:rPr>
          <w:instrText xml:space="preserve"> PAGEREF _Toc72800641 \h </w:instrText>
        </w:r>
        <w:r w:rsidR="00F72816">
          <w:rPr>
            <w:noProof/>
            <w:webHidden/>
          </w:rPr>
        </w:r>
        <w:r w:rsidR="00F72816">
          <w:rPr>
            <w:noProof/>
            <w:webHidden/>
          </w:rPr>
          <w:fldChar w:fldCharType="separate"/>
        </w:r>
        <w:r w:rsidR="00F72816">
          <w:rPr>
            <w:noProof/>
            <w:webHidden/>
          </w:rPr>
          <w:t>29</w:t>
        </w:r>
        <w:r w:rsidR="00F72816">
          <w:rPr>
            <w:noProof/>
            <w:webHidden/>
          </w:rPr>
          <w:fldChar w:fldCharType="end"/>
        </w:r>
      </w:hyperlink>
    </w:p>
    <w:p w:rsidR="00F72816" w:rsidRDefault="00197267">
      <w:pPr>
        <w:pStyle w:val="25"/>
        <w:rPr>
          <w:rFonts w:asciiTheme="minorHAnsi" w:eastAsiaTheme="minorEastAsia" w:hAnsiTheme="minorHAnsi" w:cstheme="minorBidi"/>
          <w:noProof/>
          <w:sz w:val="22"/>
          <w:szCs w:val="22"/>
        </w:rPr>
      </w:pPr>
      <w:hyperlink w:anchor="_Toc72800642" w:history="1">
        <w:r w:rsidR="00F72816" w:rsidRPr="00EC699D">
          <w:rPr>
            <w:rStyle w:val="afa"/>
            <w:noProof/>
            <w:lang w:bidi="ru-RU"/>
          </w:rPr>
          <w:t>2.4. Оснастка и ее использование при работе на испытательной машине TIME WDW-300Е</w:t>
        </w:r>
        <w:r w:rsidR="00F72816">
          <w:rPr>
            <w:noProof/>
            <w:webHidden/>
          </w:rPr>
          <w:tab/>
        </w:r>
        <w:r w:rsidR="00F72816">
          <w:rPr>
            <w:noProof/>
            <w:webHidden/>
          </w:rPr>
          <w:fldChar w:fldCharType="begin"/>
        </w:r>
        <w:r w:rsidR="00F72816">
          <w:rPr>
            <w:noProof/>
            <w:webHidden/>
          </w:rPr>
          <w:instrText xml:space="preserve"> PAGEREF _Toc72800642 \h </w:instrText>
        </w:r>
        <w:r w:rsidR="00F72816">
          <w:rPr>
            <w:noProof/>
            <w:webHidden/>
          </w:rPr>
        </w:r>
        <w:r w:rsidR="00F72816">
          <w:rPr>
            <w:noProof/>
            <w:webHidden/>
          </w:rPr>
          <w:fldChar w:fldCharType="separate"/>
        </w:r>
        <w:r w:rsidR="00F72816">
          <w:rPr>
            <w:noProof/>
            <w:webHidden/>
          </w:rPr>
          <w:t>29</w:t>
        </w:r>
        <w:r w:rsidR="00F72816">
          <w:rPr>
            <w:noProof/>
            <w:webHidden/>
          </w:rPr>
          <w:fldChar w:fldCharType="end"/>
        </w:r>
      </w:hyperlink>
    </w:p>
    <w:p w:rsidR="00F72816" w:rsidRDefault="00197267">
      <w:pPr>
        <w:pStyle w:val="33"/>
        <w:rPr>
          <w:rFonts w:asciiTheme="minorHAnsi" w:eastAsiaTheme="minorEastAsia" w:hAnsiTheme="minorHAnsi" w:cstheme="minorBidi"/>
          <w:noProof/>
          <w:sz w:val="22"/>
          <w:szCs w:val="22"/>
        </w:rPr>
      </w:pPr>
      <w:hyperlink w:anchor="_Toc72800643" w:history="1">
        <w:r w:rsidR="00F72816" w:rsidRPr="00EC699D">
          <w:rPr>
            <w:rStyle w:val="afa"/>
            <w:noProof/>
            <w:lang w:bidi="ru-RU"/>
          </w:rPr>
          <w:t>2.4.1. Способы закрепления образца для испытания</w:t>
        </w:r>
        <w:r w:rsidR="00F72816">
          <w:rPr>
            <w:noProof/>
            <w:webHidden/>
          </w:rPr>
          <w:tab/>
        </w:r>
        <w:r w:rsidR="00F72816">
          <w:rPr>
            <w:noProof/>
            <w:webHidden/>
          </w:rPr>
          <w:fldChar w:fldCharType="begin"/>
        </w:r>
        <w:r w:rsidR="00F72816">
          <w:rPr>
            <w:noProof/>
            <w:webHidden/>
          </w:rPr>
          <w:instrText xml:space="preserve"> PAGEREF _Toc72800643 \h </w:instrText>
        </w:r>
        <w:r w:rsidR="00F72816">
          <w:rPr>
            <w:noProof/>
            <w:webHidden/>
          </w:rPr>
        </w:r>
        <w:r w:rsidR="00F72816">
          <w:rPr>
            <w:noProof/>
            <w:webHidden/>
          </w:rPr>
          <w:fldChar w:fldCharType="separate"/>
        </w:r>
        <w:r w:rsidR="00F72816">
          <w:rPr>
            <w:noProof/>
            <w:webHidden/>
          </w:rPr>
          <w:t>29</w:t>
        </w:r>
        <w:r w:rsidR="00F72816">
          <w:rPr>
            <w:noProof/>
            <w:webHidden/>
          </w:rPr>
          <w:fldChar w:fldCharType="end"/>
        </w:r>
      </w:hyperlink>
    </w:p>
    <w:p w:rsidR="00F72816" w:rsidRDefault="00197267">
      <w:pPr>
        <w:pStyle w:val="33"/>
        <w:rPr>
          <w:rFonts w:asciiTheme="minorHAnsi" w:eastAsiaTheme="minorEastAsia" w:hAnsiTheme="minorHAnsi" w:cstheme="minorBidi"/>
          <w:noProof/>
          <w:sz w:val="22"/>
          <w:szCs w:val="22"/>
        </w:rPr>
      </w:pPr>
      <w:hyperlink w:anchor="_Toc72800644" w:history="1">
        <w:r w:rsidR="00F72816" w:rsidRPr="00EC699D">
          <w:rPr>
            <w:rStyle w:val="afa"/>
            <w:noProof/>
            <w:lang w:bidi="ru-RU"/>
          </w:rPr>
          <w:t>2.4.2. Клиновые захваты для растяжения</w:t>
        </w:r>
        <w:r w:rsidR="00F72816">
          <w:rPr>
            <w:noProof/>
            <w:webHidden/>
          </w:rPr>
          <w:tab/>
        </w:r>
        <w:r w:rsidR="00F72816">
          <w:rPr>
            <w:noProof/>
            <w:webHidden/>
          </w:rPr>
          <w:fldChar w:fldCharType="begin"/>
        </w:r>
        <w:r w:rsidR="00F72816">
          <w:rPr>
            <w:noProof/>
            <w:webHidden/>
          </w:rPr>
          <w:instrText xml:space="preserve"> PAGEREF _Toc72800644 \h </w:instrText>
        </w:r>
        <w:r w:rsidR="00F72816">
          <w:rPr>
            <w:noProof/>
            <w:webHidden/>
          </w:rPr>
        </w:r>
        <w:r w:rsidR="00F72816">
          <w:rPr>
            <w:noProof/>
            <w:webHidden/>
          </w:rPr>
          <w:fldChar w:fldCharType="separate"/>
        </w:r>
        <w:r w:rsidR="00F72816">
          <w:rPr>
            <w:noProof/>
            <w:webHidden/>
          </w:rPr>
          <w:t>30</w:t>
        </w:r>
        <w:r w:rsidR="00F72816">
          <w:rPr>
            <w:noProof/>
            <w:webHidden/>
          </w:rPr>
          <w:fldChar w:fldCharType="end"/>
        </w:r>
      </w:hyperlink>
    </w:p>
    <w:p w:rsidR="00F72816" w:rsidRDefault="00197267">
      <w:pPr>
        <w:pStyle w:val="33"/>
        <w:rPr>
          <w:rFonts w:asciiTheme="minorHAnsi" w:eastAsiaTheme="minorEastAsia" w:hAnsiTheme="minorHAnsi" w:cstheme="minorBidi"/>
          <w:noProof/>
          <w:sz w:val="22"/>
          <w:szCs w:val="22"/>
        </w:rPr>
      </w:pPr>
      <w:hyperlink w:anchor="_Toc72800645" w:history="1">
        <w:r w:rsidR="00F72816" w:rsidRPr="00EC699D">
          <w:rPr>
            <w:rStyle w:val="afa"/>
            <w:noProof/>
            <w:lang w:bidi="ru-RU"/>
          </w:rPr>
          <w:t>2.4.3. Приспособление для сжатия</w:t>
        </w:r>
        <w:r w:rsidR="00F72816">
          <w:rPr>
            <w:noProof/>
            <w:webHidden/>
          </w:rPr>
          <w:tab/>
        </w:r>
        <w:r w:rsidR="00F72816">
          <w:rPr>
            <w:noProof/>
            <w:webHidden/>
          </w:rPr>
          <w:fldChar w:fldCharType="begin"/>
        </w:r>
        <w:r w:rsidR="00F72816">
          <w:rPr>
            <w:noProof/>
            <w:webHidden/>
          </w:rPr>
          <w:instrText xml:space="preserve"> PAGEREF _Toc72800645 \h </w:instrText>
        </w:r>
        <w:r w:rsidR="00F72816">
          <w:rPr>
            <w:noProof/>
            <w:webHidden/>
          </w:rPr>
        </w:r>
        <w:r w:rsidR="00F72816">
          <w:rPr>
            <w:noProof/>
            <w:webHidden/>
          </w:rPr>
          <w:fldChar w:fldCharType="separate"/>
        </w:r>
        <w:r w:rsidR="00F72816">
          <w:rPr>
            <w:noProof/>
            <w:webHidden/>
          </w:rPr>
          <w:t>32</w:t>
        </w:r>
        <w:r w:rsidR="00F72816">
          <w:rPr>
            <w:noProof/>
            <w:webHidden/>
          </w:rPr>
          <w:fldChar w:fldCharType="end"/>
        </w:r>
      </w:hyperlink>
    </w:p>
    <w:p w:rsidR="00F72816" w:rsidRDefault="00197267">
      <w:pPr>
        <w:pStyle w:val="33"/>
        <w:rPr>
          <w:rFonts w:asciiTheme="minorHAnsi" w:eastAsiaTheme="minorEastAsia" w:hAnsiTheme="minorHAnsi" w:cstheme="minorBidi"/>
          <w:noProof/>
          <w:sz w:val="22"/>
          <w:szCs w:val="22"/>
        </w:rPr>
      </w:pPr>
      <w:hyperlink w:anchor="_Toc72800646" w:history="1">
        <w:r w:rsidR="00F72816" w:rsidRPr="00EC699D">
          <w:rPr>
            <w:rStyle w:val="afa"/>
            <w:noProof/>
            <w:lang w:bidi="ru-RU"/>
          </w:rPr>
          <w:t>2.4.4. Приспособление для изгиба</w:t>
        </w:r>
        <w:r w:rsidR="00F72816">
          <w:rPr>
            <w:noProof/>
            <w:webHidden/>
          </w:rPr>
          <w:tab/>
        </w:r>
        <w:r w:rsidR="00F72816">
          <w:rPr>
            <w:noProof/>
            <w:webHidden/>
          </w:rPr>
          <w:fldChar w:fldCharType="begin"/>
        </w:r>
        <w:r w:rsidR="00F72816">
          <w:rPr>
            <w:noProof/>
            <w:webHidden/>
          </w:rPr>
          <w:instrText xml:space="preserve"> PAGEREF _Toc72800646 \h </w:instrText>
        </w:r>
        <w:r w:rsidR="00F72816">
          <w:rPr>
            <w:noProof/>
            <w:webHidden/>
          </w:rPr>
        </w:r>
        <w:r w:rsidR="00F72816">
          <w:rPr>
            <w:noProof/>
            <w:webHidden/>
          </w:rPr>
          <w:fldChar w:fldCharType="separate"/>
        </w:r>
        <w:r w:rsidR="00F72816">
          <w:rPr>
            <w:noProof/>
            <w:webHidden/>
          </w:rPr>
          <w:t>34</w:t>
        </w:r>
        <w:r w:rsidR="00F72816">
          <w:rPr>
            <w:noProof/>
            <w:webHidden/>
          </w:rPr>
          <w:fldChar w:fldCharType="end"/>
        </w:r>
      </w:hyperlink>
    </w:p>
    <w:p w:rsidR="00F72816" w:rsidRDefault="00197267">
      <w:pPr>
        <w:pStyle w:val="25"/>
        <w:rPr>
          <w:rFonts w:asciiTheme="minorHAnsi" w:eastAsiaTheme="minorEastAsia" w:hAnsiTheme="minorHAnsi" w:cstheme="minorBidi"/>
          <w:noProof/>
          <w:sz w:val="22"/>
          <w:szCs w:val="22"/>
        </w:rPr>
      </w:pPr>
      <w:hyperlink w:anchor="_Toc72800647" w:history="1">
        <w:r w:rsidR="00F72816" w:rsidRPr="00EC699D">
          <w:rPr>
            <w:rStyle w:val="afa"/>
            <w:noProof/>
            <w:lang w:bidi="ru-RU"/>
          </w:rPr>
          <w:t>2.5. Порядок выполнения лабораторной работы</w:t>
        </w:r>
        <w:r w:rsidR="00F72816">
          <w:rPr>
            <w:noProof/>
            <w:webHidden/>
          </w:rPr>
          <w:tab/>
        </w:r>
        <w:r w:rsidR="00F72816">
          <w:rPr>
            <w:noProof/>
            <w:webHidden/>
          </w:rPr>
          <w:fldChar w:fldCharType="begin"/>
        </w:r>
        <w:r w:rsidR="00F72816">
          <w:rPr>
            <w:noProof/>
            <w:webHidden/>
          </w:rPr>
          <w:instrText xml:space="preserve"> PAGEREF _Toc72800647 \h </w:instrText>
        </w:r>
        <w:r w:rsidR="00F72816">
          <w:rPr>
            <w:noProof/>
            <w:webHidden/>
          </w:rPr>
        </w:r>
        <w:r w:rsidR="00F72816">
          <w:rPr>
            <w:noProof/>
            <w:webHidden/>
          </w:rPr>
          <w:fldChar w:fldCharType="separate"/>
        </w:r>
        <w:r w:rsidR="00F72816">
          <w:rPr>
            <w:noProof/>
            <w:webHidden/>
          </w:rPr>
          <w:t>36</w:t>
        </w:r>
        <w:r w:rsidR="00F72816">
          <w:rPr>
            <w:noProof/>
            <w:webHidden/>
          </w:rPr>
          <w:fldChar w:fldCharType="end"/>
        </w:r>
      </w:hyperlink>
    </w:p>
    <w:p w:rsidR="00F72816" w:rsidRDefault="00197267">
      <w:pPr>
        <w:pStyle w:val="33"/>
        <w:rPr>
          <w:rFonts w:asciiTheme="minorHAnsi" w:eastAsiaTheme="minorEastAsia" w:hAnsiTheme="minorHAnsi" w:cstheme="minorBidi"/>
          <w:noProof/>
          <w:sz w:val="22"/>
          <w:szCs w:val="22"/>
        </w:rPr>
      </w:pPr>
      <w:hyperlink w:anchor="_Toc72800648" w:history="1">
        <w:r w:rsidR="00F72816" w:rsidRPr="00EC699D">
          <w:rPr>
            <w:rStyle w:val="afa"/>
            <w:noProof/>
            <w:lang w:bidi="ru-RU"/>
          </w:rPr>
          <w:t>2.5.1. Допуск к проведению лабораторной работы</w:t>
        </w:r>
        <w:r w:rsidR="00F72816">
          <w:rPr>
            <w:noProof/>
            <w:webHidden/>
          </w:rPr>
          <w:tab/>
        </w:r>
        <w:r w:rsidR="00F72816">
          <w:rPr>
            <w:noProof/>
            <w:webHidden/>
          </w:rPr>
          <w:fldChar w:fldCharType="begin"/>
        </w:r>
        <w:r w:rsidR="00F72816">
          <w:rPr>
            <w:noProof/>
            <w:webHidden/>
          </w:rPr>
          <w:instrText xml:space="preserve"> PAGEREF _Toc72800648 \h </w:instrText>
        </w:r>
        <w:r w:rsidR="00F72816">
          <w:rPr>
            <w:noProof/>
            <w:webHidden/>
          </w:rPr>
        </w:r>
        <w:r w:rsidR="00F72816">
          <w:rPr>
            <w:noProof/>
            <w:webHidden/>
          </w:rPr>
          <w:fldChar w:fldCharType="separate"/>
        </w:r>
        <w:r w:rsidR="00F72816">
          <w:rPr>
            <w:noProof/>
            <w:webHidden/>
          </w:rPr>
          <w:t>36</w:t>
        </w:r>
        <w:r w:rsidR="00F72816">
          <w:rPr>
            <w:noProof/>
            <w:webHidden/>
          </w:rPr>
          <w:fldChar w:fldCharType="end"/>
        </w:r>
      </w:hyperlink>
    </w:p>
    <w:p w:rsidR="00F72816" w:rsidRDefault="00197267">
      <w:pPr>
        <w:pStyle w:val="33"/>
        <w:rPr>
          <w:rFonts w:asciiTheme="minorHAnsi" w:eastAsiaTheme="minorEastAsia" w:hAnsiTheme="minorHAnsi" w:cstheme="minorBidi"/>
          <w:noProof/>
          <w:sz w:val="22"/>
          <w:szCs w:val="22"/>
        </w:rPr>
      </w:pPr>
      <w:hyperlink w:anchor="_Toc72800649" w:history="1">
        <w:r w:rsidR="00F72816" w:rsidRPr="00EC699D">
          <w:rPr>
            <w:rStyle w:val="afa"/>
            <w:noProof/>
            <w:lang w:bidi="ru-RU"/>
          </w:rPr>
          <w:t>2.5.2. Установка и демонтаж захватов для растяжения</w:t>
        </w:r>
        <w:r w:rsidR="00F72816">
          <w:rPr>
            <w:noProof/>
            <w:webHidden/>
          </w:rPr>
          <w:tab/>
        </w:r>
        <w:r w:rsidR="00F72816">
          <w:rPr>
            <w:noProof/>
            <w:webHidden/>
          </w:rPr>
          <w:fldChar w:fldCharType="begin"/>
        </w:r>
        <w:r w:rsidR="00F72816">
          <w:rPr>
            <w:noProof/>
            <w:webHidden/>
          </w:rPr>
          <w:instrText xml:space="preserve"> PAGEREF _Toc72800649 \h </w:instrText>
        </w:r>
        <w:r w:rsidR="00F72816">
          <w:rPr>
            <w:noProof/>
            <w:webHidden/>
          </w:rPr>
        </w:r>
        <w:r w:rsidR="00F72816">
          <w:rPr>
            <w:noProof/>
            <w:webHidden/>
          </w:rPr>
          <w:fldChar w:fldCharType="separate"/>
        </w:r>
        <w:r w:rsidR="00F72816">
          <w:rPr>
            <w:noProof/>
            <w:webHidden/>
          </w:rPr>
          <w:t>37</w:t>
        </w:r>
        <w:r w:rsidR="00F72816">
          <w:rPr>
            <w:noProof/>
            <w:webHidden/>
          </w:rPr>
          <w:fldChar w:fldCharType="end"/>
        </w:r>
      </w:hyperlink>
    </w:p>
    <w:p w:rsidR="00F72816" w:rsidRDefault="00197267">
      <w:pPr>
        <w:pStyle w:val="33"/>
        <w:rPr>
          <w:rFonts w:asciiTheme="minorHAnsi" w:eastAsiaTheme="minorEastAsia" w:hAnsiTheme="minorHAnsi" w:cstheme="minorBidi"/>
          <w:noProof/>
          <w:sz w:val="22"/>
          <w:szCs w:val="22"/>
        </w:rPr>
      </w:pPr>
      <w:hyperlink w:anchor="_Toc72800650" w:history="1">
        <w:r w:rsidR="00F72816" w:rsidRPr="00EC699D">
          <w:rPr>
            <w:rStyle w:val="afa"/>
            <w:noProof/>
            <w:lang w:bidi="ru-RU"/>
          </w:rPr>
          <w:t>2.5.3. Установка и демонтаж приспособлений для сжатия</w:t>
        </w:r>
        <w:r w:rsidR="00F72816">
          <w:rPr>
            <w:noProof/>
            <w:webHidden/>
          </w:rPr>
          <w:tab/>
        </w:r>
        <w:r w:rsidR="00F72816">
          <w:rPr>
            <w:noProof/>
            <w:webHidden/>
          </w:rPr>
          <w:fldChar w:fldCharType="begin"/>
        </w:r>
        <w:r w:rsidR="00F72816">
          <w:rPr>
            <w:noProof/>
            <w:webHidden/>
          </w:rPr>
          <w:instrText xml:space="preserve"> PAGEREF _Toc72800650 \h </w:instrText>
        </w:r>
        <w:r w:rsidR="00F72816">
          <w:rPr>
            <w:noProof/>
            <w:webHidden/>
          </w:rPr>
        </w:r>
        <w:r w:rsidR="00F72816">
          <w:rPr>
            <w:noProof/>
            <w:webHidden/>
          </w:rPr>
          <w:fldChar w:fldCharType="separate"/>
        </w:r>
        <w:r w:rsidR="00F72816">
          <w:rPr>
            <w:noProof/>
            <w:webHidden/>
          </w:rPr>
          <w:t>38</w:t>
        </w:r>
        <w:r w:rsidR="00F72816">
          <w:rPr>
            <w:noProof/>
            <w:webHidden/>
          </w:rPr>
          <w:fldChar w:fldCharType="end"/>
        </w:r>
      </w:hyperlink>
    </w:p>
    <w:p w:rsidR="00F72816" w:rsidRDefault="00197267">
      <w:pPr>
        <w:pStyle w:val="33"/>
        <w:rPr>
          <w:rFonts w:asciiTheme="minorHAnsi" w:eastAsiaTheme="minorEastAsia" w:hAnsiTheme="minorHAnsi" w:cstheme="minorBidi"/>
          <w:noProof/>
          <w:sz w:val="22"/>
          <w:szCs w:val="22"/>
        </w:rPr>
      </w:pPr>
      <w:hyperlink w:anchor="_Toc72800651" w:history="1">
        <w:r w:rsidR="00F72816" w:rsidRPr="00EC699D">
          <w:rPr>
            <w:rStyle w:val="afa"/>
            <w:noProof/>
            <w:lang w:bidi="ru-RU"/>
          </w:rPr>
          <w:t>2.5.4. Установка и демонтаж приспособления для изгиба</w:t>
        </w:r>
        <w:r w:rsidR="00F72816">
          <w:rPr>
            <w:noProof/>
            <w:webHidden/>
          </w:rPr>
          <w:tab/>
        </w:r>
        <w:r w:rsidR="00F72816">
          <w:rPr>
            <w:noProof/>
            <w:webHidden/>
          </w:rPr>
          <w:fldChar w:fldCharType="begin"/>
        </w:r>
        <w:r w:rsidR="00F72816">
          <w:rPr>
            <w:noProof/>
            <w:webHidden/>
          </w:rPr>
          <w:instrText xml:space="preserve"> PAGEREF _Toc72800651 \h </w:instrText>
        </w:r>
        <w:r w:rsidR="00F72816">
          <w:rPr>
            <w:noProof/>
            <w:webHidden/>
          </w:rPr>
        </w:r>
        <w:r w:rsidR="00F72816">
          <w:rPr>
            <w:noProof/>
            <w:webHidden/>
          </w:rPr>
          <w:fldChar w:fldCharType="separate"/>
        </w:r>
        <w:r w:rsidR="00F72816">
          <w:rPr>
            <w:noProof/>
            <w:webHidden/>
          </w:rPr>
          <w:t>38</w:t>
        </w:r>
        <w:r w:rsidR="00F72816">
          <w:rPr>
            <w:noProof/>
            <w:webHidden/>
          </w:rPr>
          <w:fldChar w:fldCharType="end"/>
        </w:r>
      </w:hyperlink>
    </w:p>
    <w:p w:rsidR="00F72816" w:rsidRDefault="00197267">
      <w:pPr>
        <w:pStyle w:val="33"/>
        <w:rPr>
          <w:rFonts w:asciiTheme="minorHAnsi" w:eastAsiaTheme="minorEastAsia" w:hAnsiTheme="minorHAnsi" w:cstheme="minorBidi"/>
          <w:noProof/>
          <w:sz w:val="22"/>
          <w:szCs w:val="22"/>
        </w:rPr>
      </w:pPr>
      <w:hyperlink w:anchor="_Toc72800652" w:history="1">
        <w:r w:rsidR="00F72816" w:rsidRPr="00EC699D">
          <w:rPr>
            <w:rStyle w:val="afa"/>
            <w:noProof/>
            <w:lang w:bidi="ru-RU"/>
          </w:rPr>
          <w:t>2.5.5. Последовательность выполнения лабораторной работы.</w:t>
        </w:r>
        <w:r w:rsidR="00F72816">
          <w:rPr>
            <w:noProof/>
            <w:webHidden/>
          </w:rPr>
          <w:tab/>
        </w:r>
        <w:r w:rsidR="00F72816">
          <w:rPr>
            <w:noProof/>
            <w:webHidden/>
          </w:rPr>
          <w:fldChar w:fldCharType="begin"/>
        </w:r>
        <w:r w:rsidR="00F72816">
          <w:rPr>
            <w:noProof/>
            <w:webHidden/>
          </w:rPr>
          <w:instrText xml:space="preserve"> PAGEREF _Toc72800652 \h </w:instrText>
        </w:r>
        <w:r w:rsidR="00F72816">
          <w:rPr>
            <w:noProof/>
            <w:webHidden/>
          </w:rPr>
        </w:r>
        <w:r w:rsidR="00F72816">
          <w:rPr>
            <w:noProof/>
            <w:webHidden/>
          </w:rPr>
          <w:fldChar w:fldCharType="separate"/>
        </w:r>
        <w:r w:rsidR="00F72816">
          <w:rPr>
            <w:noProof/>
            <w:webHidden/>
          </w:rPr>
          <w:t>38</w:t>
        </w:r>
        <w:r w:rsidR="00F72816">
          <w:rPr>
            <w:noProof/>
            <w:webHidden/>
          </w:rPr>
          <w:fldChar w:fldCharType="end"/>
        </w:r>
      </w:hyperlink>
    </w:p>
    <w:p w:rsidR="00F72816" w:rsidRDefault="00197267">
      <w:pPr>
        <w:pStyle w:val="25"/>
        <w:rPr>
          <w:rFonts w:asciiTheme="minorHAnsi" w:eastAsiaTheme="minorEastAsia" w:hAnsiTheme="minorHAnsi" w:cstheme="minorBidi"/>
          <w:noProof/>
          <w:sz w:val="22"/>
          <w:szCs w:val="22"/>
        </w:rPr>
      </w:pPr>
      <w:hyperlink w:anchor="_Toc72800653" w:history="1">
        <w:r w:rsidR="00F72816" w:rsidRPr="00EC699D">
          <w:rPr>
            <w:rStyle w:val="afa"/>
            <w:noProof/>
            <w:lang w:bidi="ru-RU"/>
          </w:rPr>
          <w:t>2.6. Вопросы для подготовки к защите лабораторной работы</w:t>
        </w:r>
        <w:r w:rsidR="00F72816">
          <w:rPr>
            <w:noProof/>
            <w:webHidden/>
          </w:rPr>
          <w:tab/>
        </w:r>
        <w:r w:rsidR="00F72816">
          <w:rPr>
            <w:noProof/>
            <w:webHidden/>
          </w:rPr>
          <w:fldChar w:fldCharType="begin"/>
        </w:r>
        <w:r w:rsidR="00F72816">
          <w:rPr>
            <w:noProof/>
            <w:webHidden/>
          </w:rPr>
          <w:instrText xml:space="preserve"> PAGEREF _Toc72800653 \h </w:instrText>
        </w:r>
        <w:r w:rsidR="00F72816">
          <w:rPr>
            <w:noProof/>
            <w:webHidden/>
          </w:rPr>
        </w:r>
        <w:r w:rsidR="00F72816">
          <w:rPr>
            <w:noProof/>
            <w:webHidden/>
          </w:rPr>
          <w:fldChar w:fldCharType="separate"/>
        </w:r>
        <w:r w:rsidR="00F72816">
          <w:rPr>
            <w:noProof/>
            <w:webHidden/>
          </w:rPr>
          <w:t>39</w:t>
        </w:r>
        <w:r w:rsidR="00F72816">
          <w:rPr>
            <w:noProof/>
            <w:webHidden/>
          </w:rPr>
          <w:fldChar w:fldCharType="end"/>
        </w:r>
      </w:hyperlink>
    </w:p>
    <w:p w:rsidR="00F72816" w:rsidRDefault="00197267">
      <w:pPr>
        <w:pStyle w:val="17"/>
        <w:rPr>
          <w:rFonts w:asciiTheme="minorHAnsi" w:eastAsiaTheme="minorEastAsia" w:hAnsiTheme="minorHAnsi" w:cstheme="minorBidi"/>
          <w:noProof/>
          <w:sz w:val="22"/>
          <w:szCs w:val="22"/>
        </w:rPr>
      </w:pPr>
      <w:hyperlink w:anchor="_Toc72800654" w:history="1">
        <w:r w:rsidR="00F72816" w:rsidRPr="00EC699D">
          <w:rPr>
            <w:rStyle w:val="afa"/>
            <w:noProof/>
          </w:rPr>
          <w:t>Список литературы</w:t>
        </w:r>
        <w:r w:rsidR="00F72816">
          <w:rPr>
            <w:noProof/>
            <w:webHidden/>
          </w:rPr>
          <w:tab/>
        </w:r>
        <w:r w:rsidR="00F72816">
          <w:rPr>
            <w:noProof/>
            <w:webHidden/>
          </w:rPr>
          <w:fldChar w:fldCharType="begin"/>
        </w:r>
        <w:r w:rsidR="00F72816">
          <w:rPr>
            <w:noProof/>
            <w:webHidden/>
          </w:rPr>
          <w:instrText xml:space="preserve"> PAGEREF _Toc72800654 \h </w:instrText>
        </w:r>
        <w:r w:rsidR="00F72816">
          <w:rPr>
            <w:noProof/>
            <w:webHidden/>
          </w:rPr>
        </w:r>
        <w:r w:rsidR="00F72816">
          <w:rPr>
            <w:noProof/>
            <w:webHidden/>
          </w:rPr>
          <w:fldChar w:fldCharType="separate"/>
        </w:r>
        <w:r w:rsidR="00F72816">
          <w:rPr>
            <w:noProof/>
            <w:webHidden/>
          </w:rPr>
          <w:t>43</w:t>
        </w:r>
        <w:r w:rsidR="00F72816">
          <w:rPr>
            <w:noProof/>
            <w:webHidden/>
          </w:rPr>
          <w:fldChar w:fldCharType="end"/>
        </w:r>
      </w:hyperlink>
    </w:p>
    <w:p w:rsidR="00081FE1" w:rsidRDefault="00081FE1" w:rsidP="00EB40A1">
      <w:pPr>
        <w:spacing w:line="240" w:lineRule="auto"/>
        <w:ind w:firstLine="0"/>
        <w:jc w:val="left"/>
        <w:rPr>
          <w:rFonts w:eastAsia="Calibri"/>
          <w:b/>
        </w:rPr>
      </w:pPr>
      <w:r>
        <w:rPr>
          <w:rFonts w:eastAsia="Calibri"/>
          <w:b/>
        </w:rPr>
        <w:fldChar w:fldCharType="end"/>
      </w:r>
    </w:p>
    <w:p w:rsidR="00081FE1" w:rsidRDefault="00081FE1" w:rsidP="00EB40A1">
      <w:pPr>
        <w:spacing w:line="240" w:lineRule="auto"/>
        <w:ind w:firstLine="0"/>
        <w:jc w:val="left"/>
        <w:rPr>
          <w:rFonts w:eastAsia="Calibri"/>
          <w:b/>
        </w:rPr>
      </w:pPr>
      <w:r>
        <w:rPr>
          <w:rFonts w:eastAsia="Calibri"/>
          <w:b/>
        </w:rPr>
        <w:br w:type="page"/>
      </w:r>
    </w:p>
    <w:p w:rsidR="00081FE1" w:rsidRPr="009836CA" w:rsidRDefault="00081FE1" w:rsidP="00EB40A1">
      <w:pPr>
        <w:pStyle w:val="0"/>
      </w:pPr>
      <w:bookmarkStart w:id="1" w:name="_Toc65315192"/>
      <w:bookmarkStart w:id="2" w:name="_Toc65315717"/>
      <w:bookmarkStart w:id="3" w:name="_Toc65316204"/>
      <w:bookmarkStart w:id="4" w:name="_Toc65316874"/>
      <w:bookmarkStart w:id="5" w:name="_Toc72800621"/>
      <w:r w:rsidRPr="009836CA">
        <w:lastRenderedPageBreak/>
        <w:t>Введение</w:t>
      </w:r>
      <w:bookmarkEnd w:id="1"/>
      <w:bookmarkEnd w:id="2"/>
      <w:bookmarkEnd w:id="3"/>
      <w:bookmarkEnd w:id="4"/>
      <w:bookmarkEnd w:id="5"/>
    </w:p>
    <w:p w:rsidR="007F682A" w:rsidRDefault="007F682A" w:rsidP="00EB40A1">
      <w:r>
        <w:t>Любые механические испытания имеют цель выявить способности разных материалов претерпевать определённого размера воздействия или деформации. И все эти воздействия и деформации подобны тем нагрузкам, которые разные материалы испытывают во время их обработки или же в условиях их дальнейшей и долгой эксплуатации и службы. Образец в при таких испытаниях подвергается точному измерению его деформаций в процессах приложения разных внешних усилий, поэтому для проведения испытаний требуются современные испытательные установки (машины), которые оценят способность материала воспринимать определённые нагрузки в условиях, которые максимально приближены к условиям постоянной эксплуатации материала.</w:t>
      </w:r>
    </w:p>
    <w:p w:rsidR="007F682A" w:rsidRDefault="007F682A" w:rsidP="00EB40A1">
      <w:pPr>
        <w:rPr>
          <w:szCs w:val="28"/>
        </w:rPr>
      </w:pPr>
      <w:r w:rsidRPr="007F682A">
        <w:t xml:space="preserve">Использование современного </w:t>
      </w:r>
      <w:r>
        <w:t xml:space="preserve">испытательного </w:t>
      </w:r>
      <w:r w:rsidRPr="007F682A">
        <w:t xml:space="preserve">оборудования значительно расширяет технические возможности предприятия или объекта его использующего. Современные </w:t>
      </w:r>
      <w:r>
        <w:t xml:space="preserve">универсальные </w:t>
      </w:r>
      <w:r w:rsidRPr="007F682A">
        <w:t>испытательные</w:t>
      </w:r>
      <w:r w:rsidR="00FF28C0">
        <w:t xml:space="preserve"> (разрывные)</w:t>
      </w:r>
      <w:r w:rsidRPr="007F682A">
        <w:t xml:space="preserve"> машины дают возможность проверять материал или изделие на устойчивость к различным видам воздействия</w:t>
      </w:r>
      <w:r>
        <w:t xml:space="preserve">. </w:t>
      </w:r>
      <w:r w:rsidRPr="007F682A">
        <w:t xml:space="preserve">Такое оборудование востребовано на многих </w:t>
      </w:r>
      <w:r>
        <w:t xml:space="preserve">производственных </w:t>
      </w:r>
      <w:r w:rsidRPr="007F682A">
        <w:t>предприятиях</w:t>
      </w:r>
      <w:r>
        <w:t xml:space="preserve"> и в испытательных лабораториях</w:t>
      </w:r>
      <w:r w:rsidRPr="007F682A">
        <w:t xml:space="preserve">. </w:t>
      </w:r>
    </w:p>
    <w:p w:rsidR="007F682A" w:rsidRDefault="007F682A" w:rsidP="00EB40A1">
      <w:r>
        <w:t xml:space="preserve">Сегодня машиностроительное производство характеризуется наличием большого числа сложного оборудования, как технологического, так и испытательного и измерительного. Поэтому важно познакомить будущих специалистов с таким оборудованием, познакомить с принципами функционирования и привить начальные навыки о работе с ним. Для получения практических навыков работы с оборудованием, а также для </w:t>
      </w:r>
      <w:r w:rsidRPr="00B142F4">
        <w:rPr>
          <w:szCs w:val="28"/>
        </w:rPr>
        <w:t>закрепления и углубления у студентов теоретических знаний</w:t>
      </w:r>
      <w:r>
        <w:t xml:space="preserve"> в образовательной программе предусмотрен лабораторный практикум.</w:t>
      </w:r>
    </w:p>
    <w:p w:rsidR="007F682A" w:rsidRDefault="007F682A" w:rsidP="00EB40A1">
      <w:pPr>
        <w:rPr>
          <w:szCs w:val="28"/>
        </w:rPr>
      </w:pPr>
      <w:r>
        <w:t>Лабораторные работы, как и другие виды практических занятий, являются средним звеном между углубленной теоретической работой обучающихся на лекциях, семинарах и применением знаний на практике. Эти занятия удачно сочетают элементы теоретического исследования и практической работы.</w:t>
      </w:r>
    </w:p>
    <w:p w:rsidR="007F682A" w:rsidRDefault="007F682A" w:rsidP="00EB40A1">
      <w:pPr>
        <w:rPr>
          <w:szCs w:val="28"/>
        </w:rPr>
      </w:pPr>
      <w:r>
        <w:rPr>
          <w:szCs w:val="28"/>
        </w:rPr>
        <w:t>Представленн</w:t>
      </w:r>
      <w:r w:rsidR="00577516">
        <w:rPr>
          <w:szCs w:val="28"/>
        </w:rPr>
        <w:t>ый</w:t>
      </w:r>
      <w:r>
        <w:rPr>
          <w:szCs w:val="28"/>
        </w:rPr>
        <w:t xml:space="preserve"> лабораторн</w:t>
      </w:r>
      <w:r w:rsidR="00577516">
        <w:rPr>
          <w:szCs w:val="28"/>
        </w:rPr>
        <w:t>ый</w:t>
      </w:r>
      <w:r>
        <w:rPr>
          <w:szCs w:val="28"/>
        </w:rPr>
        <w:t xml:space="preserve"> </w:t>
      </w:r>
      <w:r w:rsidR="00577516">
        <w:rPr>
          <w:szCs w:val="28"/>
        </w:rPr>
        <w:t>практикум</w:t>
      </w:r>
      <w:r>
        <w:rPr>
          <w:szCs w:val="28"/>
        </w:rPr>
        <w:t xml:space="preserve"> «</w:t>
      </w:r>
      <w:r w:rsidRPr="007F682A">
        <w:rPr>
          <w:rFonts w:eastAsia="Calibri"/>
        </w:rPr>
        <w:t>Изучение конструкции и принципов работы</w:t>
      </w:r>
      <w:r w:rsidRPr="007F682A">
        <w:t xml:space="preserve"> </w:t>
      </w:r>
      <w:r w:rsidRPr="007F682A">
        <w:rPr>
          <w:rFonts w:eastAsia="Calibri"/>
        </w:rPr>
        <w:t>испытательной</w:t>
      </w:r>
      <w:r w:rsidR="00FF28C0">
        <w:rPr>
          <w:rFonts w:eastAsia="Calibri"/>
        </w:rPr>
        <w:t xml:space="preserve"> разрывной</w:t>
      </w:r>
      <w:r w:rsidRPr="007F682A">
        <w:rPr>
          <w:rFonts w:eastAsia="Calibri"/>
        </w:rPr>
        <w:t xml:space="preserve"> машины</w:t>
      </w:r>
      <w:r>
        <w:rPr>
          <w:szCs w:val="28"/>
        </w:rPr>
        <w:t>»</w:t>
      </w:r>
      <w:r w:rsidRPr="007F682A">
        <w:rPr>
          <w:szCs w:val="28"/>
        </w:rPr>
        <w:t xml:space="preserve"> </w:t>
      </w:r>
      <w:r>
        <w:rPr>
          <w:szCs w:val="28"/>
        </w:rPr>
        <w:t>по дисциплине «Механические свойства материалов»</w:t>
      </w:r>
      <w:r w:rsidRPr="00B142F4">
        <w:rPr>
          <w:szCs w:val="28"/>
        </w:rPr>
        <w:t xml:space="preserve"> </w:t>
      </w:r>
      <w:r w:rsidR="00577516">
        <w:rPr>
          <w:szCs w:val="28"/>
        </w:rPr>
        <w:t>направлен</w:t>
      </w:r>
      <w:r>
        <w:rPr>
          <w:szCs w:val="28"/>
        </w:rPr>
        <w:t xml:space="preserve"> на изучение конструкции и основных принципов работы современной компьютеризированной универсальной испытательной </w:t>
      </w:r>
      <w:r w:rsidR="00FF28C0">
        <w:rPr>
          <w:szCs w:val="28"/>
        </w:rPr>
        <w:t xml:space="preserve">разрывной </w:t>
      </w:r>
      <w:r>
        <w:rPr>
          <w:szCs w:val="28"/>
        </w:rPr>
        <w:t>машины и приобретение практических навыков по работе с ней</w:t>
      </w:r>
      <w:r w:rsidR="00577516">
        <w:rPr>
          <w:szCs w:val="28"/>
        </w:rPr>
        <w:t xml:space="preserve"> при проведении различных испытаний</w:t>
      </w:r>
      <w:r>
        <w:rPr>
          <w:szCs w:val="28"/>
        </w:rPr>
        <w:t xml:space="preserve">. </w:t>
      </w:r>
    </w:p>
    <w:p w:rsidR="00081FE1" w:rsidRPr="00B142F4" w:rsidRDefault="007F682A" w:rsidP="00EB40A1">
      <w:pPr>
        <w:rPr>
          <w:szCs w:val="28"/>
        </w:rPr>
      </w:pPr>
      <w:r>
        <w:rPr>
          <w:szCs w:val="28"/>
        </w:rPr>
        <w:t>Лабораторн</w:t>
      </w:r>
      <w:r w:rsidR="00577516">
        <w:rPr>
          <w:szCs w:val="28"/>
        </w:rPr>
        <w:t>ые</w:t>
      </w:r>
      <w:r>
        <w:rPr>
          <w:szCs w:val="28"/>
        </w:rPr>
        <w:t xml:space="preserve"> р</w:t>
      </w:r>
      <w:r w:rsidRPr="00B142F4">
        <w:rPr>
          <w:szCs w:val="28"/>
        </w:rPr>
        <w:t>абот</w:t>
      </w:r>
      <w:r w:rsidR="00577516">
        <w:rPr>
          <w:szCs w:val="28"/>
        </w:rPr>
        <w:t>ы</w:t>
      </w:r>
      <w:r w:rsidRPr="00B142F4">
        <w:rPr>
          <w:szCs w:val="28"/>
        </w:rPr>
        <w:t xml:space="preserve"> провод</w:t>
      </w:r>
      <w:r w:rsidR="00577516">
        <w:rPr>
          <w:szCs w:val="28"/>
        </w:rPr>
        <w:t>я</w:t>
      </w:r>
      <w:r w:rsidRPr="00B142F4">
        <w:rPr>
          <w:szCs w:val="28"/>
        </w:rPr>
        <w:t>тся в учебной лаборатории кафедры цифровых и аддитивных технологий</w:t>
      </w:r>
      <w:r>
        <w:rPr>
          <w:szCs w:val="28"/>
        </w:rPr>
        <w:t>,</w:t>
      </w:r>
      <w:r w:rsidRPr="00B142F4">
        <w:rPr>
          <w:szCs w:val="28"/>
        </w:rPr>
        <w:t xml:space="preserve"> с участием учебного мастера или лаборанта</w:t>
      </w:r>
      <w:r>
        <w:rPr>
          <w:szCs w:val="28"/>
        </w:rPr>
        <w:t xml:space="preserve"> </w:t>
      </w:r>
      <w:r w:rsidRPr="00B142F4">
        <w:rPr>
          <w:szCs w:val="28"/>
        </w:rPr>
        <w:t xml:space="preserve">под </w:t>
      </w:r>
      <w:r w:rsidRPr="00B142F4">
        <w:rPr>
          <w:szCs w:val="28"/>
        </w:rPr>
        <w:lastRenderedPageBreak/>
        <w:t>руководством преподавателя.</w:t>
      </w:r>
      <w:r w:rsidRPr="007F682A">
        <w:rPr>
          <w:szCs w:val="28"/>
        </w:rPr>
        <w:t xml:space="preserve"> </w:t>
      </w:r>
      <w:r w:rsidRPr="00B142F4">
        <w:rPr>
          <w:szCs w:val="28"/>
        </w:rPr>
        <w:t>Перед началом проведения лабораторн</w:t>
      </w:r>
      <w:r w:rsidR="00577516">
        <w:rPr>
          <w:szCs w:val="28"/>
        </w:rPr>
        <w:t>ых</w:t>
      </w:r>
      <w:r w:rsidRPr="00B142F4">
        <w:rPr>
          <w:szCs w:val="28"/>
        </w:rPr>
        <w:t xml:space="preserve"> работ преподаватель проводит инструктаж по технике безопасности</w:t>
      </w:r>
      <w:r>
        <w:rPr>
          <w:szCs w:val="28"/>
        </w:rPr>
        <w:t>,</w:t>
      </w:r>
      <w:r w:rsidRPr="00B142F4">
        <w:rPr>
          <w:szCs w:val="28"/>
        </w:rPr>
        <w:t xml:space="preserve"> и студент расписывается в </w:t>
      </w:r>
      <w:r>
        <w:rPr>
          <w:szCs w:val="28"/>
        </w:rPr>
        <w:t xml:space="preserve">соответствующем контрольном листе. </w:t>
      </w:r>
      <w:r w:rsidR="00081FE1" w:rsidRPr="00B142F4">
        <w:rPr>
          <w:szCs w:val="28"/>
        </w:rPr>
        <w:t xml:space="preserve">После проведения </w:t>
      </w:r>
      <w:r w:rsidR="00577516">
        <w:rPr>
          <w:szCs w:val="28"/>
        </w:rPr>
        <w:t xml:space="preserve">каждой </w:t>
      </w:r>
      <w:r w:rsidR="00081FE1" w:rsidRPr="00B142F4">
        <w:rPr>
          <w:szCs w:val="28"/>
        </w:rPr>
        <w:t>лабораторной работы студенты оформляют письменный отчет, содержащий рисунки, схемы</w:t>
      </w:r>
      <w:r>
        <w:rPr>
          <w:szCs w:val="28"/>
        </w:rPr>
        <w:t xml:space="preserve"> и другие материалы</w:t>
      </w:r>
      <w:r w:rsidR="00081FE1" w:rsidRPr="00B142F4">
        <w:rPr>
          <w:szCs w:val="28"/>
        </w:rPr>
        <w:t>, конкретизирующие работу. Защита отчета происходит в устной форме.</w:t>
      </w:r>
    </w:p>
    <w:p w:rsidR="007F682A" w:rsidRDefault="007F682A" w:rsidP="00EB40A1">
      <w:pPr>
        <w:rPr>
          <w:szCs w:val="28"/>
        </w:rPr>
      </w:pPr>
      <w:r>
        <w:rPr>
          <w:szCs w:val="28"/>
        </w:rPr>
        <w:t>Овладение навыком проведения испытаний различных механических свойств материалов на испытательной</w:t>
      </w:r>
      <w:r w:rsidR="00FF28C0">
        <w:rPr>
          <w:szCs w:val="28"/>
        </w:rPr>
        <w:t xml:space="preserve"> разрывной</w:t>
      </w:r>
      <w:r>
        <w:rPr>
          <w:szCs w:val="28"/>
        </w:rPr>
        <w:t xml:space="preserve"> машине является важным этапом в обучении, позволяющим использовать данный навык при выполнении других лабораторных работ при дальнейшем обучении, при проведении самостоятельных испытаний в ходе выполнения научно-исследовательских, курсовых и выпускных квалификационных работах, а также в дальнейшей профессиональной деятельности.</w:t>
      </w:r>
    </w:p>
    <w:p w:rsidR="007F682A" w:rsidRDefault="007F682A" w:rsidP="00EB40A1">
      <w:pPr>
        <w:rPr>
          <w:szCs w:val="28"/>
        </w:rPr>
      </w:pPr>
    </w:p>
    <w:p w:rsidR="007F682A" w:rsidRDefault="007F682A" w:rsidP="00EB40A1">
      <w:pPr>
        <w:rPr>
          <w:szCs w:val="28"/>
        </w:rPr>
      </w:pPr>
    </w:p>
    <w:p w:rsidR="00081FE1" w:rsidRDefault="00081FE1" w:rsidP="00EB40A1">
      <w:pPr>
        <w:spacing w:line="240" w:lineRule="auto"/>
        <w:ind w:firstLine="0"/>
        <w:jc w:val="left"/>
        <w:rPr>
          <w:b/>
          <w:caps/>
          <w:snapToGrid w:val="0"/>
          <w:kern w:val="28"/>
          <w:sz w:val="30"/>
        </w:rPr>
      </w:pPr>
      <w:r>
        <w:br w:type="page"/>
      </w:r>
    </w:p>
    <w:p w:rsidR="001422FC" w:rsidRPr="001422FC" w:rsidRDefault="001422FC" w:rsidP="00EB40A1">
      <w:pPr>
        <w:pStyle w:val="1"/>
      </w:pPr>
      <w:bookmarkStart w:id="6" w:name="_Toc72800622"/>
      <w:r w:rsidRPr="001422FC">
        <w:lastRenderedPageBreak/>
        <w:t xml:space="preserve">Лабораторная работа №1. </w:t>
      </w:r>
      <w:r w:rsidRPr="001422FC">
        <w:rPr>
          <w:rFonts w:eastAsia="Calibri"/>
        </w:rPr>
        <w:t xml:space="preserve">Изучение технических характеристик и принципов работы испытательной </w:t>
      </w:r>
      <w:r w:rsidR="002D4386">
        <w:rPr>
          <w:rFonts w:eastAsia="Calibri"/>
        </w:rPr>
        <w:t xml:space="preserve">разрывной </w:t>
      </w:r>
      <w:r w:rsidRPr="001422FC">
        <w:rPr>
          <w:rFonts w:eastAsia="Calibri"/>
        </w:rPr>
        <w:t>машины TIME WDW-300Е</w:t>
      </w:r>
      <w:bookmarkEnd w:id="6"/>
    </w:p>
    <w:p w:rsidR="00F25E71" w:rsidRPr="00F55956" w:rsidRDefault="00F25E71" w:rsidP="00EB40A1">
      <w:pPr>
        <w:pStyle w:val="2"/>
      </w:pPr>
      <w:bookmarkStart w:id="7" w:name="_Toc72800623"/>
      <w:r w:rsidRPr="00F55956">
        <w:t xml:space="preserve">Цель </w:t>
      </w:r>
      <w:r w:rsidR="009F113B">
        <w:t xml:space="preserve">и задачи </w:t>
      </w:r>
      <w:r w:rsidR="009F113B" w:rsidRPr="00A82F53">
        <w:t>лабораторной работы</w:t>
      </w:r>
      <w:bookmarkEnd w:id="7"/>
    </w:p>
    <w:p w:rsidR="009F113B" w:rsidRDefault="009F113B" w:rsidP="00EB40A1">
      <w:pPr>
        <w:rPr>
          <w:rFonts w:eastAsia="Calibri"/>
        </w:rPr>
      </w:pPr>
      <w:r>
        <w:rPr>
          <w:szCs w:val="28"/>
        </w:rPr>
        <w:t xml:space="preserve">Цель работы </w:t>
      </w:r>
      <w:r>
        <w:rPr>
          <w:szCs w:val="28"/>
        </w:rPr>
        <w:sym w:font="Symbol" w:char="F02D"/>
      </w:r>
      <w:r>
        <w:rPr>
          <w:szCs w:val="28"/>
        </w:rPr>
        <w:t xml:space="preserve"> </w:t>
      </w:r>
      <w:r w:rsidRPr="00B142F4">
        <w:rPr>
          <w:szCs w:val="28"/>
        </w:rPr>
        <w:t>закреплени</w:t>
      </w:r>
      <w:r>
        <w:rPr>
          <w:szCs w:val="28"/>
        </w:rPr>
        <w:t>е</w:t>
      </w:r>
      <w:r w:rsidRPr="00B142F4">
        <w:rPr>
          <w:szCs w:val="28"/>
        </w:rPr>
        <w:t xml:space="preserve"> и углублени</w:t>
      </w:r>
      <w:r>
        <w:rPr>
          <w:szCs w:val="28"/>
        </w:rPr>
        <w:t>е</w:t>
      </w:r>
      <w:r w:rsidRPr="00B142F4">
        <w:rPr>
          <w:szCs w:val="28"/>
        </w:rPr>
        <w:t xml:space="preserve"> теоретических з</w:t>
      </w:r>
      <w:r>
        <w:rPr>
          <w:szCs w:val="28"/>
        </w:rPr>
        <w:t>наний по дисциплине «Механические свойства материалов», приобретение практических навыков по работе с оборудованием при определении механических свойств материалов в процессе проведения испытаний.</w:t>
      </w:r>
    </w:p>
    <w:p w:rsidR="009F113B" w:rsidRPr="009F113B" w:rsidRDefault="009F113B" w:rsidP="00EB40A1">
      <w:r w:rsidRPr="009F113B">
        <w:t>Задачи работы:</w:t>
      </w:r>
    </w:p>
    <w:p w:rsidR="009F113B" w:rsidRPr="009F113B" w:rsidRDefault="009F113B" w:rsidP="00C36965">
      <w:pPr>
        <w:pStyle w:val="ae"/>
        <w:numPr>
          <w:ilvl w:val="0"/>
          <w:numId w:val="5"/>
        </w:numPr>
        <w:rPr>
          <w:color w:val="000000"/>
          <w:szCs w:val="28"/>
          <w:shd w:val="clear" w:color="auto" w:fill="FFFFFF"/>
        </w:rPr>
      </w:pPr>
      <w:r w:rsidRPr="009F113B">
        <w:rPr>
          <w:rFonts w:eastAsia="Calibri"/>
        </w:rPr>
        <w:t xml:space="preserve">ознакомление с конструкцией, техническими характеристиками и условиями эксплуатации испытательной </w:t>
      </w:r>
      <w:r w:rsidR="00FF28C0">
        <w:rPr>
          <w:rFonts w:eastAsia="Calibri"/>
        </w:rPr>
        <w:t xml:space="preserve">разрывной </w:t>
      </w:r>
      <w:r w:rsidRPr="009F113B">
        <w:rPr>
          <w:rFonts w:eastAsia="Calibri"/>
        </w:rPr>
        <w:t>машин</w:t>
      </w:r>
      <w:r w:rsidR="00FF28C0">
        <w:rPr>
          <w:rFonts w:eastAsia="Calibri"/>
        </w:rPr>
        <w:t>ы</w:t>
      </w:r>
      <w:r w:rsidRPr="009F113B">
        <w:rPr>
          <w:rFonts w:eastAsia="Times New Roman"/>
          <w:color w:val="000000"/>
          <w:szCs w:val="28"/>
          <w:shd w:val="clear" w:color="auto" w:fill="FFFFFF"/>
        </w:rPr>
        <w:t xml:space="preserve"> TIME WDW-300Е</w:t>
      </w:r>
      <w:r w:rsidRPr="009F113B">
        <w:rPr>
          <w:color w:val="000000"/>
          <w:szCs w:val="28"/>
          <w:shd w:val="clear" w:color="auto" w:fill="FFFFFF"/>
        </w:rPr>
        <w:t>;</w:t>
      </w:r>
    </w:p>
    <w:p w:rsidR="009F113B" w:rsidRPr="009F113B" w:rsidRDefault="009F113B" w:rsidP="00C36965">
      <w:pPr>
        <w:pStyle w:val="ae"/>
        <w:numPr>
          <w:ilvl w:val="0"/>
          <w:numId w:val="5"/>
        </w:numPr>
        <w:rPr>
          <w:color w:val="000000"/>
          <w:szCs w:val="28"/>
          <w:shd w:val="clear" w:color="auto" w:fill="FFFFFF"/>
        </w:rPr>
      </w:pPr>
      <w:r w:rsidRPr="009F113B">
        <w:rPr>
          <w:color w:val="000000"/>
          <w:szCs w:val="28"/>
          <w:shd w:val="clear" w:color="auto" w:fill="FFFFFF"/>
        </w:rPr>
        <w:t xml:space="preserve">ознакомление с принципами работы управлением рабочими органами </w:t>
      </w:r>
      <w:r w:rsidRPr="009F113B">
        <w:rPr>
          <w:rFonts w:eastAsia="Calibri"/>
        </w:rPr>
        <w:t xml:space="preserve">испытательной </w:t>
      </w:r>
      <w:r w:rsidR="00FF28C0">
        <w:rPr>
          <w:rFonts w:eastAsia="Calibri"/>
        </w:rPr>
        <w:t xml:space="preserve">разрывной </w:t>
      </w:r>
      <w:r w:rsidRPr="009F113B">
        <w:rPr>
          <w:rFonts w:eastAsia="Calibri"/>
        </w:rPr>
        <w:t>машин</w:t>
      </w:r>
      <w:r w:rsidR="00FF28C0">
        <w:rPr>
          <w:rFonts w:eastAsia="Calibri"/>
        </w:rPr>
        <w:t>ы</w:t>
      </w:r>
      <w:r w:rsidRPr="009F113B">
        <w:rPr>
          <w:rFonts w:eastAsia="Times New Roman"/>
          <w:color w:val="000000"/>
          <w:szCs w:val="28"/>
          <w:shd w:val="clear" w:color="auto" w:fill="FFFFFF"/>
        </w:rPr>
        <w:t xml:space="preserve"> TIME WDW-300Е</w:t>
      </w:r>
      <w:r w:rsidRPr="009F113B">
        <w:rPr>
          <w:color w:val="000000"/>
          <w:szCs w:val="28"/>
          <w:shd w:val="clear" w:color="auto" w:fill="FFFFFF"/>
        </w:rPr>
        <w:t>;</w:t>
      </w:r>
    </w:p>
    <w:p w:rsidR="009F113B" w:rsidRPr="009F113B" w:rsidRDefault="009F113B" w:rsidP="00C36965">
      <w:pPr>
        <w:pStyle w:val="ae"/>
        <w:numPr>
          <w:ilvl w:val="0"/>
          <w:numId w:val="5"/>
        </w:numPr>
        <w:rPr>
          <w:rFonts w:eastAsia="Calibri"/>
        </w:rPr>
      </w:pPr>
      <w:r w:rsidRPr="009F113B">
        <w:rPr>
          <w:szCs w:val="28"/>
        </w:rPr>
        <w:t xml:space="preserve">приобретение первичных практических навыков работы с </w:t>
      </w:r>
      <w:r w:rsidRPr="009F113B">
        <w:rPr>
          <w:rFonts w:eastAsia="Calibri"/>
        </w:rPr>
        <w:t xml:space="preserve">испытательной </w:t>
      </w:r>
      <w:r w:rsidR="00FF28C0">
        <w:rPr>
          <w:rFonts w:eastAsia="Calibri"/>
        </w:rPr>
        <w:t xml:space="preserve">разрывной </w:t>
      </w:r>
      <w:r w:rsidRPr="009F113B">
        <w:rPr>
          <w:rFonts w:eastAsia="Calibri"/>
        </w:rPr>
        <w:t>машиной</w:t>
      </w:r>
      <w:r w:rsidRPr="009F113B">
        <w:rPr>
          <w:rFonts w:eastAsia="Times New Roman"/>
          <w:color w:val="000000"/>
          <w:szCs w:val="28"/>
          <w:shd w:val="clear" w:color="auto" w:fill="FFFFFF"/>
        </w:rPr>
        <w:t xml:space="preserve"> TIME WDW-300Е</w:t>
      </w:r>
      <w:r w:rsidRPr="009F113B">
        <w:rPr>
          <w:color w:val="000000"/>
          <w:szCs w:val="28"/>
          <w:shd w:val="clear" w:color="auto" w:fill="FFFFFF"/>
        </w:rPr>
        <w:t>.</w:t>
      </w:r>
    </w:p>
    <w:p w:rsidR="009F113B" w:rsidRDefault="009F113B" w:rsidP="00EB40A1">
      <w:pPr>
        <w:pStyle w:val="2"/>
      </w:pPr>
      <w:bookmarkStart w:id="8" w:name="_Toc532872973"/>
      <w:bookmarkStart w:id="9" w:name="_Toc72800624"/>
      <w:r w:rsidRPr="00AF7540">
        <w:t>Материальное обеспечение лабораторной работы</w:t>
      </w:r>
      <w:bookmarkEnd w:id="8"/>
      <w:bookmarkEnd w:id="9"/>
    </w:p>
    <w:p w:rsidR="009F113B" w:rsidRPr="009F113B" w:rsidRDefault="009F113B" w:rsidP="00EB40A1">
      <w:pPr>
        <w:rPr>
          <w:rFonts w:eastAsia="Calibri"/>
          <w:lang w:bidi="ru-RU"/>
        </w:rPr>
      </w:pPr>
      <w:r>
        <w:rPr>
          <w:rFonts w:eastAsia="Calibri"/>
          <w:lang w:bidi="ru-RU"/>
        </w:rPr>
        <w:t>При проведении лабораторной работы используются следующее оборудование и материалы:</w:t>
      </w:r>
    </w:p>
    <w:p w:rsidR="009F113B" w:rsidRPr="009F113B" w:rsidRDefault="009F113B" w:rsidP="00C36965">
      <w:pPr>
        <w:pStyle w:val="ae"/>
        <w:numPr>
          <w:ilvl w:val="0"/>
          <w:numId w:val="5"/>
        </w:numPr>
        <w:rPr>
          <w:rFonts w:eastAsia="Times New Roman"/>
          <w:bCs/>
          <w:color w:val="000000"/>
          <w:szCs w:val="28"/>
        </w:rPr>
      </w:pPr>
      <w:r w:rsidRPr="009F113B">
        <w:rPr>
          <w:bCs/>
          <w:color w:val="000000"/>
          <w:szCs w:val="28"/>
        </w:rPr>
        <w:t>м</w:t>
      </w:r>
      <w:r w:rsidRPr="009F113B">
        <w:rPr>
          <w:rFonts w:eastAsia="Times New Roman"/>
          <w:bCs/>
          <w:color w:val="000000"/>
          <w:szCs w:val="28"/>
        </w:rPr>
        <w:t>ашина испытательная универсальная</w:t>
      </w:r>
      <w:r w:rsidR="00FF28C0">
        <w:rPr>
          <w:rFonts w:eastAsia="Times New Roman"/>
          <w:bCs/>
          <w:color w:val="000000"/>
          <w:szCs w:val="28"/>
        </w:rPr>
        <w:t xml:space="preserve"> (разрывная)</w:t>
      </w:r>
      <w:r w:rsidRPr="009F113B">
        <w:rPr>
          <w:rFonts w:eastAsia="Times New Roman"/>
          <w:bCs/>
          <w:color w:val="000000"/>
          <w:szCs w:val="28"/>
        </w:rPr>
        <w:t xml:space="preserve"> TIME WDW-300Е</w:t>
      </w:r>
      <w:r w:rsidRPr="009F113B">
        <w:rPr>
          <w:bCs/>
          <w:color w:val="000000"/>
          <w:szCs w:val="28"/>
        </w:rPr>
        <w:t xml:space="preserve"> с </w:t>
      </w:r>
      <w:r w:rsidR="007942CC">
        <w:rPr>
          <w:bCs/>
          <w:color w:val="000000"/>
          <w:szCs w:val="28"/>
        </w:rPr>
        <w:t xml:space="preserve">электромеханическим приводом и </w:t>
      </w:r>
      <w:r w:rsidRPr="009F113B">
        <w:rPr>
          <w:bCs/>
          <w:color w:val="000000"/>
          <w:szCs w:val="28"/>
        </w:rPr>
        <w:t>компьютеризированной системой управления и обработки результатов</w:t>
      </w:r>
      <w:r w:rsidRPr="009F113B">
        <w:rPr>
          <w:rFonts w:eastAsia="Times New Roman"/>
          <w:bCs/>
          <w:color w:val="000000"/>
          <w:szCs w:val="28"/>
        </w:rPr>
        <w:t>;</w:t>
      </w:r>
    </w:p>
    <w:p w:rsidR="009F113B" w:rsidRPr="009F113B" w:rsidRDefault="009F113B" w:rsidP="00C36965">
      <w:pPr>
        <w:pStyle w:val="ae"/>
        <w:numPr>
          <w:ilvl w:val="0"/>
          <w:numId w:val="5"/>
        </w:numPr>
        <w:rPr>
          <w:bCs/>
          <w:color w:val="000000"/>
          <w:szCs w:val="28"/>
        </w:rPr>
      </w:pPr>
      <w:r w:rsidRPr="009F113B">
        <w:rPr>
          <w:bCs/>
          <w:color w:val="000000"/>
          <w:szCs w:val="28"/>
        </w:rPr>
        <w:t xml:space="preserve">оснастка к испытательной </w:t>
      </w:r>
      <w:r w:rsidR="00FF28C0">
        <w:rPr>
          <w:bCs/>
          <w:color w:val="000000"/>
          <w:szCs w:val="28"/>
        </w:rPr>
        <w:t xml:space="preserve">разрывной </w:t>
      </w:r>
      <w:r w:rsidRPr="009F113B">
        <w:rPr>
          <w:bCs/>
          <w:color w:val="000000"/>
          <w:szCs w:val="28"/>
        </w:rPr>
        <w:t>машине TIME WDW-300Е;</w:t>
      </w:r>
    </w:p>
    <w:p w:rsidR="009F113B" w:rsidRPr="009F113B" w:rsidRDefault="009F113B" w:rsidP="00C36965">
      <w:pPr>
        <w:pStyle w:val="ae"/>
        <w:numPr>
          <w:ilvl w:val="0"/>
          <w:numId w:val="5"/>
        </w:numPr>
        <w:rPr>
          <w:bCs/>
          <w:color w:val="000000"/>
          <w:szCs w:val="28"/>
        </w:rPr>
      </w:pPr>
      <w:r w:rsidRPr="006561F7">
        <w:t>короткие</w:t>
      </w:r>
      <w:r>
        <w:rPr>
          <w:bCs/>
          <w:color w:val="000000"/>
          <w:szCs w:val="28"/>
        </w:rPr>
        <w:t xml:space="preserve"> плоские </w:t>
      </w:r>
      <w:r w:rsidRPr="009F113B">
        <w:rPr>
          <w:bCs/>
          <w:color w:val="000000"/>
          <w:szCs w:val="28"/>
        </w:rPr>
        <w:t>образцы для испытания на растяжение</w:t>
      </w:r>
      <w:r>
        <w:rPr>
          <w:bCs/>
          <w:color w:val="000000"/>
          <w:szCs w:val="28"/>
        </w:rPr>
        <w:t xml:space="preserve"> </w:t>
      </w:r>
      <w:r>
        <w:t>по</w:t>
      </w:r>
      <w:r w:rsidRPr="006561F7">
        <w:t xml:space="preserve"> </w:t>
      </w:r>
      <w:r w:rsidRPr="006561F7">
        <w:rPr>
          <w:shd w:val="clear" w:color="auto" w:fill="FFFFFF"/>
          <w:lang w:eastAsia="ru-RU"/>
        </w:rPr>
        <w:t>ГОСТ 1497 «Металлы. Методы испытаний на растяжение»</w:t>
      </w:r>
      <w:r w:rsidRPr="006561F7">
        <w:t xml:space="preserve"> с начальной расчетной длиной </w:t>
      </w:r>
      <w:r w:rsidRPr="006561F7">
        <w:rPr>
          <w:position w:val="-14"/>
        </w:rPr>
        <w:object w:dxaOrig="1560" w:dyaOrig="4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pt;height:23.4pt" o:ole="" fillcolor="window">
            <v:imagedata r:id="rId10" o:title=""/>
          </v:shape>
          <o:OLEObject Type="Embed" ProgID="Equation.3" ShapeID="_x0000_i1025" DrawAspect="Content" ObjectID="_1696447642" r:id="rId11"/>
        </w:object>
      </w:r>
      <w:r w:rsidRPr="006561F7">
        <w:t xml:space="preserve"> </w:t>
      </w:r>
      <w:r>
        <w:t xml:space="preserve">и </w:t>
      </w:r>
      <w:r w:rsidRPr="006561F7">
        <w:t xml:space="preserve">толщиной от </w:t>
      </w:r>
      <w:smartTag w:uri="urn:schemas-microsoft-com:office:smarttags" w:element="metricconverter">
        <w:smartTagPr>
          <w:attr w:name="ProductID" w:val="0,5 мм"/>
        </w:smartTagPr>
        <w:r w:rsidRPr="006561F7">
          <w:t>0,5 мм</w:t>
        </w:r>
      </w:smartTag>
      <w:r w:rsidRPr="009F113B">
        <w:rPr>
          <w:bCs/>
          <w:color w:val="000000"/>
          <w:szCs w:val="28"/>
        </w:rPr>
        <w:t xml:space="preserve"> (рис. 1). </w:t>
      </w:r>
    </w:p>
    <w:p w:rsidR="009F113B" w:rsidRDefault="009F113B" w:rsidP="00EB40A1">
      <w:pPr>
        <w:pStyle w:val="af"/>
        <w:widowControl w:val="0"/>
      </w:pPr>
      <w:r>
        <w:rPr>
          <w:noProof/>
        </w:rPr>
        <w:drawing>
          <wp:inline distT="0" distB="0" distL="0" distR="0" wp14:anchorId="0F20DC8B" wp14:editId="7AB9850D">
            <wp:extent cx="2359793" cy="2412039"/>
            <wp:effectExtent l="0" t="0" r="2540"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366363" cy="2418755"/>
                    </a:xfrm>
                    <a:prstGeom prst="rect">
                      <a:avLst/>
                    </a:prstGeom>
                  </pic:spPr>
                </pic:pic>
              </a:graphicData>
            </a:graphic>
          </wp:inline>
        </w:drawing>
      </w:r>
      <w:r>
        <w:t xml:space="preserve"> </w:t>
      </w:r>
    </w:p>
    <w:p w:rsidR="009F113B" w:rsidRPr="009C460B" w:rsidRDefault="009F113B" w:rsidP="00EB40A1">
      <w:pPr>
        <w:pStyle w:val="af"/>
        <w:widowControl w:val="0"/>
      </w:pPr>
      <w:r>
        <w:t xml:space="preserve">Рисунок 1 – </w:t>
      </w:r>
      <w:r>
        <w:rPr>
          <w:bCs/>
          <w:color w:val="000000"/>
          <w:szCs w:val="28"/>
        </w:rPr>
        <w:t>О</w:t>
      </w:r>
      <w:r w:rsidRPr="009F113B">
        <w:rPr>
          <w:bCs/>
          <w:color w:val="000000"/>
          <w:szCs w:val="28"/>
        </w:rPr>
        <w:t>бразцы для испытания на растяжение</w:t>
      </w:r>
    </w:p>
    <w:p w:rsidR="003E7FE1" w:rsidRDefault="009D0254" w:rsidP="00EB40A1">
      <w:pPr>
        <w:pStyle w:val="2"/>
      </w:pPr>
      <w:bookmarkStart w:id="10" w:name="_Toc72800625"/>
      <w:r w:rsidRPr="009D0254">
        <w:lastRenderedPageBreak/>
        <w:t>Теоретические положения</w:t>
      </w:r>
      <w:bookmarkEnd w:id="10"/>
    </w:p>
    <w:p w:rsidR="009F113B" w:rsidRDefault="009F113B" w:rsidP="00EB40A1">
      <w:r w:rsidRPr="009F113B">
        <w:rPr>
          <w:spacing w:val="-4"/>
        </w:rPr>
        <w:t>Для разных изделий применяются разные виды и марки металлов и сплавов</w:t>
      </w:r>
      <w:r>
        <w:t xml:space="preserve">. Выбор обычно основывается на характеристиках материалов. </w:t>
      </w:r>
      <w:r w:rsidRPr="009F113B">
        <w:t>Свойства материалов, которые выявляются испытаниями при воздействии внешних нагрузок, называются</w:t>
      </w:r>
      <w:r w:rsidRPr="009F113B">
        <w:rPr>
          <w:b/>
          <w:bCs/>
        </w:rPr>
        <w:t xml:space="preserve"> </w:t>
      </w:r>
      <w:r w:rsidRPr="009F113B">
        <w:rPr>
          <w:bCs/>
        </w:rPr>
        <w:t>механическими</w:t>
      </w:r>
      <w:r w:rsidRPr="009F113B">
        <w:rPr>
          <w:b/>
          <w:bCs/>
        </w:rPr>
        <w:t>.</w:t>
      </w:r>
      <w:r w:rsidRPr="009F113B">
        <w:t xml:space="preserve"> Знание количественных характеристик механических свойств необходимо для выбора материалов и режимов их технологической обработки, расчетов на прочность деталей и конструкций, контроля и диагностики их прочностного состояния в процессе изготовления и эксплуатации.</w:t>
      </w:r>
    </w:p>
    <w:p w:rsidR="009F113B" w:rsidRPr="009F113B" w:rsidRDefault="00035CC8" w:rsidP="00EB40A1">
      <w:r>
        <w:t xml:space="preserve">Теоретически рассчитать значения прочностных и жесткостных характеристик материалов не представляется возможным. Их можно определить только экспериментально, путем испытаний специальных образцов. Испытания могут вестись на растяжение, сжатие, сдвиг, кручение, изгиб, твердость, ударную вязкость. </w:t>
      </w:r>
      <w:r w:rsidR="009F113B" w:rsidRPr="009F113B">
        <w:t>При проведении механических испытаний стремятся воспроизвести такие условия воздействия на материал, которые имеют место при эксплуатации изделия, изготовленного из этого материала. Очевидно, что многообразие условий службы материалов обусловливает проведение большого числа механических испытаний. Тем не менее, основными признаками, позволяющими классифицировать виды механических испытаний, являются:</w:t>
      </w:r>
    </w:p>
    <w:p w:rsidR="009F113B" w:rsidRPr="009F113B" w:rsidRDefault="009F113B" w:rsidP="00C36965">
      <w:pPr>
        <w:pStyle w:val="ae"/>
        <w:numPr>
          <w:ilvl w:val="0"/>
          <w:numId w:val="5"/>
        </w:numPr>
      </w:pPr>
      <w:r w:rsidRPr="009F113B">
        <w:t>способ нагружения (растяжение, сжатие, изгиб, кручение, срез, циклическое нагружение и др.);</w:t>
      </w:r>
    </w:p>
    <w:p w:rsidR="009F113B" w:rsidRPr="009F113B" w:rsidRDefault="009F113B" w:rsidP="00C36965">
      <w:pPr>
        <w:pStyle w:val="ae"/>
        <w:numPr>
          <w:ilvl w:val="0"/>
          <w:numId w:val="5"/>
        </w:numPr>
      </w:pPr>
      <w:r w:rsidRPr="009F113B">
        <w:t>скорость нагружения (статическая, динамическая);</w:t>
      </w:r>
    </w:p>
    <w:p w:rsidR="009F113B" w:rsidRPr="009F113B" w:rsidRDefault="009F113B" w:rsidP="00C36965">
      <w:pPr>
        <w:pStyle w:val="ae"/>
        <w:numPr>
          <w:ilvl w:val="0"/>
          <w:numId w:val="5"/>
        </w:numPr>
      </w:pPr>
      <w:r w:rsidRPr="009F113B">
        <w:t>протяженность процесса испытания во времени (кратковременная, длительная).</w:t>
      </w:r>
    </w:p>
    <w:p w:rsidR="009F113B" w:rsidRPr="009F113B" w:rsidRDefault="009F113B" w:rsidP="00EB40A1">
      <w:r w:rsidRPr="009F113B">
        <w:t>Существуют и другие признаки классификации, которые характеризуются сложностью напряженно-деформированного состояния, режимами нагружения, типами образцов, агрессивностью среды.</w:t>
      </w:r>
    </w:p>
    <w:p w:rsidR="009F113B" w:rsidRDefault="009F113B" w:rsidP="00EB40A1">
      <w:pPr>
        <w:rPr>
          <w:spacing w:val="-4"/>
        </w:rPr>
      </w:pPr>
      <w:r w:rsidRPr="009A27D8">
        <w:rPr>
          <w:rStyle w:val="grame"/>
          <w:color w:val="000000"/>
          <w:szCs w:val="28"/>
        </w:rPr>
        <w:t>Наиболее простыми являются испытания материалов при комнатной температуре</w:t>
      </w:r>
      <w:r>
        <w:rPr>
          <w:rStyle w:val="grame"/>
          <w:color w:val="000000"/>
          <w:szCs w:val="28"/>
        </w:rPr>
        <w:t xml:space="preserve"> </w:t>
      </w:r>
      <w:r w:rsidRPr="009A27D8">
        <w:rPr>
          <w:rStyle w:val="grame"/>
          <w:i/>
          <w:iCs/>
          <w:color w:val="000000"/>
          <w:szCs w:val="28"/>
          <w:lang w:val="en-US"/>
        </w:rPr>
        <w:t>t</w:t>
      </w:r>
      <w:r w:rsidRPr="009A27D8">
        <w:rPr>
          <w:rStyle w:val="grame"/>
          <w:color w:val="000000"/>
          <w:szCs w:val="28"/>
        </w:rPr>
        <w:t>=20</w:t>
      </w:r>
      <w:r w:rsidRPr="009A27D8">
        <w:rPr>
          <w:rStyle w:val="grame"/>
          <w:color w:val="000000"/>
          <w:szCs w:val="28"/>
          <w:vertAlign w:val="superscript"/>
        </w:rPr>
        <w:t>0</w:t>
      </w:r>
      <w:r w:rsidRPr="009A27D8">
        <w:rPr>
          <w:rStyle w:val="grame"/>
          <w:color w:val="000000"/>
          <w:szCs w:val="28"/>
          <w:lang w:val="en-US"/>
        </w:rPr>
        <w:t>C</w:t>
      </w:r>
      <w:r>
        <w:rPr>
          <w:rStyle w:val="grame"/>
          <w:color w:val="000000"/>
          <w:szCs w:val="28"/>
        </w:rPr>
        <w:t xml:space="preserve"> </w:t>
      </w:r>
      <w:r w:rsidRPr="009A27D8">
        <w:rPr>
          <w:rStyle w:val="grame"/>
          <w:color w:val="000000"/>
          <w:szCs w:val="28"/>
        </w:rPr>
        <w:t xml:space="preserve">и статическом </w:t>
      </w:r>
      <w:r>
        <w:rPr>
          <w:rStyle w:val="grame"/>
          <w:color w:val="000000"/>
          <w:szCs w:val="28"/>
        </w:rPr>
        <w:t>нагружении</w:t>
      </w:r>
      <w:r w:rsidRPr="009A27D8">
        <w:rPr>
          <w:rStyle w:val="grame"/>
          <w:color w:val="000000"/>
          <w:szCs w:val="28"/>
        </w:rPr>
        <w:t>.</w:t>
      </w:r>
    </w:p>
    <w:p w:rsidR="00705CAA" w:rsidRPr="009A27D8" w:rsidRDefault="00705CAA" w:rsidP="00EB40A1">
      <w:pPr>
        <w:rPr>
          <w:color w:val="000000"/>
          <w:szCs w:val="28"/>
        </w:rPr>
      </w:pPr>
      <w:r w:rsidRPr="009A27D8">
        <w:rPr>
          <w:color w:val="000000"/>
          <w:szCs w:val="28"/>
        </w:rPr>
        <w:t>При определении качества конструкционных материалов, выпускаемых промышленностью, одним из основных видов испытаний являются</w:t>
      </w:r>
      <w:r w:rsidR="009F113B">
        <w:rPr>
          <w:color w:val="000000"/>
          <w:szCs w:val="28"/>
        </w:rPr>
        <w:t xml:space="preserve"> </w:t>
      </w:r>
      <w:r w:rsidR="009F113B" w:rsidRPr="009F113B">
        <w:rPr>
          <w:color w:val="000000"/>
          <w:szCs w:val="28"/>
        </w:rPr>
        <w:t xml:space="preserve">испытания </w:t>
      </w:r>
      <w:r w:rsidR="009F113B">
        <w:rPr>
          <w:color w:val="000000"/>
          <w:szCs w:val="28"/>
        </w:rPr>
        <w:t>на растяжение, при которых можно о</w:t>
      </w:r>
      <w:r w:rsidR="009F113B" w:rsidRPr="009F113B">
        <w:t xml:space="preserve">пределить основные механические характеристики. </w:t>
      </w:r>
      <w:r w:rsidRPr="009A27D8">
        <w:rPr>
          <w:color w:val="000000"/>
          <w:szCs w:val="28"/>
        </w:rPr>
        <w:t>Механические характеристики делятся на три группы:</w:t>
      </w:r>
    </w:p>
    <w:p w:rsidR="00705CAA" w:rsidRPr="009F113B" w:rsidRDefault="00705CAA" w:rsidP="00C36965">
      <w:pPr>
        <w:pStyle w:val="ae"/>
        <w:numPr>
          <w:ilvl w:val="0"/>
          <w:numId w:val="5"/>
        </w:numPr>
        <w:rPr>
          <w:color w:val="000000"/>
          <w:szCs w:val="28"/>
        </w:rPr>
      </w:pPr>
      <w:r w:rsidRPr="009F113B">
        <w:rPr>
          <w:color w:val="000000"/>
          <w:szCs w:val="28"/>
        </w:rPr>
        <w:t>характеристики прочности;</w:t>
      </w:r>
    </w:p>
    <w:p w:rsidR="00705CAA" w:rsidRPr="009F113B" w:rsidRDefault="00705CAA" w:rsidP="00C36965">
      <w:pPr>
        <w:pStyle w:val="ae"/>
        <w:numPr>
          <w:ilvl w:val="0"/>
          <w:numId w:val="5"/>
        </w:numPr>
        <w:rPr>
          <w:color w:val="000000"/>
          <w:szCs w:val="28"/>
        </w:rPr>
      </w:pPr>
      <w:r w:rsidRPr="009F113B">
        <w:rPr>
          <w:color w:val="000000"/>
          <w:szCs w:val="28"/>
        </w:rPr>
        <w:t>характеристики пластичности;</w:t>
      </w:r>
    </w:p>
    <w:p w:rsidR="00705CAA" w:rsidRPr="009F113B" w:rsidRDefault="00705CAA" w:rsidP="00C36965">
      <w:pPr>
        <w:pStyle w:val="ae"/>
        <w:numPr>
          <w:ilvl w:val="0"/>
          <w:numId w:val="5"/>
        </w:numPr>
        <w:rPr>
          <w:color w:val="000000"/>
          <w:szCs w:val="28"/>
        </w:rPr>
      </w:pPr>
      <w:r w:rsidRPr="009F113B">
        <w:rPr>
          <w:color w:val="000000"/>
          <w:szCs w:val="28"/>
        </w:rPr>
        <w:t>характеристики вязкости.</w:t>
      </w:r>
    </w:p>
    <w:p w:rsidR="00705CAA" w:rsidRDefault="00705CAA" w:rsidP="00EB40A1">
      <w:pPr>
        <w:rPr>
          <w:color w:val="000000"/>
          <w:szCs w:val="28"/>
        </w:rPr>
      </w:pPr>
      <w:r w:rsidRPr="009A27D8">
        <w:rPr>
          <w:color w:val="000000"/>
          <w:szCs w:val="28"/>
        </w:rPr>
        <w:t>Характеристиками прочности измеряют силовую реакцию твёрдых тел на воздействие внешних нагрузок. Эта реакция непостоянна в процессе нагруже</w:t>
      </w:r>
      <w:r w:rsidRPr="009A27D8">
        <w:rPr>
          <w:color w:val="000000"/>
          <w:szCs w:val="28"/>
        </w:rPr>
        <w:lastRenderedPageBreak/>
        <w:t>ния и в ней явно прослеживаются несколько характерных зон (см. диаграмму нагружения). К характеристикам прочности относятся: предел пропорциональности, предел упругости, предел текучести, предел прочности, разрушающее напряжение.</w:t>
      </w:r>
    </w:p>
    <w:p w:rsidR="00F55956" w:rsidRDefault="00F55956" w:rsidP="00EB40A1">
      <w:pPr>
        <w:rPr>
          <w:color w:val="000000"/>
          <w:szCs w:val="28"/>
        </w:rPr>
      </w:pPr>
      <w:r w:rsidRPr="009A27D8">
        <w:rPr>
          <w:b/>
          <w:bCs/>
          <w:i/>
          <w:iCs/>
          <w:color w:val="000000"/>
          <w:szCs w:val="28"/>
        </w:rPr>
        <w:t>Предел пропорциональности</w:t>
      </w:r>
      <w:r>
        <w:rPr>
          <w:i/>
          <w:iCs/>
          <w:color w:val="000000"/>
          <w:szCs w:val="28"/>
        </w:rPr>
        <w:t xml:space="preserve"> </w:t>
      </w:r>
      <w:r w:rsidRPr="009A27D8">
        <w:rPr>
          <w:color w:val="000000"/>
          <w:szCs w:val="28"/>
        </w:rPr>
        <w:t>– это наибольший уровень условного напряжения, при котором не наблюдается существенного нарушения закона Гука (каково удлинение, такова сила). Это напряжение определяют по формуле</w:t>
      </w:r>
      <w:r w:rsidR="009F113B">
        <w:rPr>
          <w:color w:val="000000"/>
          <w:szCs w:val="28"/>
        </w:rPr>
        <w:t>:</w:t>
      </w:r>
    </w:p>
    <w:tbl>
      <w:tblPr>
        <w:tblStyle w:val="a9"/>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8" w:type="dxa"/>
          <w:right w:w="28" w:type="dxa"/>
        </w:tblCellMar>
        <w:tblLook w:val="04A0" w:firstRow="1" w:lastRow="0" w:firstColumn="1" w:lastColumn="0" w:noHBand="0" w:noVBand="1"/>
      </w:tblPr>
      <w:tblGrid>
        <w:gridCol w:w="9100"/>
        <w:gridCol w:w="594"/>
      </w:tblGrid>
      <w:tr w:rsidR="009F113B" w:rsidTr="009F113B">
        <w:tc>
          <w:tcPr>
            <w:tcW w:w="9100" w:type="dxa"/>
          </w:tcPr>
          <w:p w:rsidR="009F113B" w:rsidRDefault="00197267" w:rsidP="00EB40A1">
            <w:pPr>
              <w:ind w:firstLine="0"/>
              <w:jc w:val="center"/>
              <w:rPr>
                <w:color w:val="000000"/>
                <w:szCs w:val="28"/>
              </w:rPr>
            </w:pPr>
            <m:oMathPara>
              <m:oMath>
                <m:sSub>
                  <m:sSubPr>
                    <m:ctrlPr>
                      <w:rPr>
                        <w:rFonts w:ascii="Cambria Math" w:hAnsi="Cambria Math"/>
                        <w:i/>
                        <w:color w:val="000000"/>
                        <w:szCs w:val="28"/>
                      </w:rPr>
                    </m:ctrlPr>
                  </m:sSubPr>
                  <m:e>
                    <m:r>
                      <w:rPr>
                        <w:rFonts w:ascii="Cambria Math" w:hAnsi="Cambria Math"/>
                        <w:color w:val="000000"/>
                        <w:szCs w:val="28"/>
                      </w:rPr>
                      <m:t>σ</m:t>
                    </m:r>
                  </m:e>
                  <m:sub>
                    <m:r>
                      <w:rPr>
                        <w:rFonts w:ascii="Cambria Math" w:hAnsi="Cambria Math"/>
                        <w:color w:val="000000"/>
                        <w:szCs w:val="28"/>
                        <w:lang w:val="en-US"/>
                      </w:rPr>
                      <m:t>pr</m:t>
                    </m:r>
                  </m:sub>
                </m:sSub>
                <m:r>
                  <w:rPr>
                    <w:rFonts w:ascii="Cambria Math" w:hAnsi="Cambria Math"/>
                    <w:color w:val="000000"/>
                    <w:szCs w:val="28"/>
                  </w:rPr>
                  <m:t>=</m:t>
                </m:r>
                <m:f>
                  <m:fPr>
                    <m:ctrlPr>
                      <w:rPr>
                        <w:rFonts w:ascii="Cambria Math" w:hAnsi="Cambria Math"/>
                        <w:i/>
                        <w:color w:val="000000"/>
                        <w:szCs w:val="28"/>
                      </w:rPr>
                    </m:ctrlPr>
                  </m:fPr>
                  <m:num>
                    <m:sSub>
                      <m:sSubPr>
                        <m:ctrlPr>
                          <w:rPr>
                            <w:rFonts w:ascii="Cambria Math" w:hAnsi="Cambria Math"/>
                            <w:i/>
                            <w:color w:val="000000"/>
                            <w:szCs w:val="28"/>
                          </w:rPr>
                        </m:ctrlPr>
                      </m:sSubPr>
                      <m:e>
                        <m:r>
                          <w:rPr>
                            <w:rFonts w:ascii="Cambria Math" w:hAnsi="Cambria Math"/>
                            <w:color w:val="000000"/>
                            <w:szCs w:val="28"/>
                          </w:rPr>
                          <m:t>F</m:t>
                        </m:r>
                      </m:e>
                      <m:sub>
                        <m:r>
                          <w:rPr>
                            <w:rFonts w:ascii="Cambria Math" w:hAnsi="Cambria Math"/>
                            <w:color w:val="000000"/>
                            <w:szCs w:val="28"/>
                          </w:rPr>
                          <m:t>pr</m:t>
                        </m:r>
                      </m:sub>
                    </m:sSub>
                  </m:num>
                  <m:den>
                    <m:sSub>
                      <m:sSubPr>
                        <m:ctrlPr>
                          <w:rPr>
                            <w:rFonts w:ascii="Cambria Math" w:hAnsi="Cambria Math"/>
                            <w:i/>
                            <w:color w:val="000000"/>
                            <w:szCs w:val="28"/>
                          </w:rPr>
                        </m:ctrlPr>
                      </m:sSubPr>
                      <m:e>
                        <m:r>
                          <w:rPr>
                            <w:rFonts w:ascii="Cambria Math" w:hAnsi="Cambria Math"/>
                            <w:color w:val="000000"/>
                            <w:szCs w:val="28"/>
                          </w:rPr>
                          <m:t>A</m:t>
                        </m:r>
                      </m:e>
                      <m:sub>
                        <m:r>
                          <w:rPr>
                            <w:rFonts w:ascii="Cambria Math" w:hAnsi="Cambria Math"/>
                            <w:color w:val="000000"/>
                            <w:szCs w:val="28"/>
                          </w:rPr>
                          <m:t>0</m:t>
                        </m:r>
                      </m:sub>
                    </m:sSub>
                  </m:den>
                </m:f>
                <m:r>
                  <w:rPr>
                    <w:rFonts w:ascii="Cambria Math" w:hAnsi="Cambria Math"/>
                    <w:color w:val="000000"/>
                    <w:szCs w:val="28"/>
                  </w:rPr>
                  <m:t xml:space="preserve"> ,</m:t>
                </m:r>
              </m:oMath>
            </m:oMathPara>
          </w:p>
        </w:tc>
        <w:tc>
          <w:tcPr>
            <w:tcW w:w="594" w:type="dxa"/>
            <w:vAlign w:val="center"/>
          </w:tcPr>
          <w:p w:rsidR="009F113B" w:rsidRDefault="009F113B" w:rsidP="00EB40A1">
            <w:pPr>
              <w:ind w:firstLine="0"/>
              <w:jc w:val="right"/>
              <w:rPr>
                <w:color w:val="000000"/>
                <w:szCs w:val="28"/>
              </w:rPr>
            </w:pPr>
            <w:r>
              <w:rPr>
                <w:color w:val="000000"/>
                <w:szCs w:val="28"/>
              </w:rPr>
              <w:t>(1)</w:t>
            </w:r>
          </w:p>
        </w:tc>
      </w:tr>
    </w:tbl>
    <w:p w:rsidR="009F113B" w:rsidRDefault="00F55956" w:rsidP="00EB40A1">
      <w:pPr>
        <w:ind w:firstLine="0"/>
        <w:rPr>
          <w:color w:val="000000"/>
          <w:szCs w:val="28"/>
        </w:rPr>
      </w:pPr>
      <w:r>
        <w:rPr>
          <w:color w:val="000000"/>
          <w:szCs w:val="28"/>
        </w:rPr>
        <w:t>г</w:t>
      </w:r>
      <w:r w:rsidRPr="009A27D8">
        <w:rPr>
          <w:color w:val="000000"/>
          <w:szCs w:val="28"/>
        </w:rPr>
        <w:t>де</w:t>
      </w:r>
      <w:r>
        <w:rPr>
          <w:color w:val="000000"/>
          <w:szCs w:val="28"/>
        </w:rPr>
        <w:t xml:space="preserve"> </w:t>
      </w:r>
      <w:r w:rsidR="009F113B">
        <w:rPr>
          <w:color w:val="000000"/>
          <w:szCs w:val="28"/>
        </w:rPr>
        <w:tab/>
      </w:r>
      <w:r w:rsidRPr="009A27D8">
        <w:rPr>
          <w:i/>
          <w:color w:val="000000"/>
          <w:szCs w:val="28"/>
          <w:lang w:val="en-US"/>
        </w:rPr>
        <w:t>F</w:t>
      </w:r>
      <w:r>
        <w:rPr>
          <w:color w:val="000000"/>
          <w:szCs w:val="28"/>
          <w:vertAlign w:val="subscript"/>
          <w:lang w:val="en-US"/>
        </w:rPr>
        <w:t>pr</w:t>
      </w:r>
      <w:r w:rsidR="009F113B">
        <w:rPr>
          <w:color w:val="000000"/>
          <w:szCs w:val="28"/>
        </w:rPr>
        <w:t xml:space="preserve"> – </w:t>
      </w:r>
      <w:r w:rsidRPr="009A27D8">
        <w:rPr>
          <w:color w:val="000000"/>
          <w:szCs w:val="28"/>
        </w:rPr>
        <w:t>нагрузка, соответствующая пределу пропорциональности;</w:t>
      </w:r>
      <w:r>
        <w:rPr>
          <w:color w:val="000000"/>
          <w:szCs w:val="28"/>
        </w:rPr>
        <w:t xml:space="preserve"> </w:t>
      </w:r>
    </w:p>
    <w:p w:rsidR="00F55956" w:rsidRPr="009A27D8" w:rsidRDefault="00F55956" w:rsidP="00EB40A1">
      <w:r w:rsidRPr="009A27D8">
        <w:rPr>
          <w:i/>
        </w:rPr>
        <w:t>А</w:t>
      </w:r>
      <w:r>
        <w:rPr>
          <w:vertAlign w:val="subscript"/>
        </w:rPr>
        <w:t>0</w:t>
      </w:r>
      <w:r w:rsidR="009F113B">
        <w:t xml:space="preserve"> – </w:t>
      </w:r>
      <w:r w:rsidRPr="009A27D8">
        <w:t>первоначальная площадь поперечного сечения образца.</w:t>
      </w:r>
    </w:p>
    <w:p w:rsidR="00F55956" w:rsidRPr="009A27D8" w:rsidRDefault="00F55956" w:rsidP="00EB40A1">
      <w:pPr>
        <w:rPr>
          <w:color w:val="000000"/>
          <w:szCs w:val="28"/>
        </w:rPr>
      </w:pPr>
      <w:r w:rsidRPr="009A27D8">
        <w:rPr>
          <w:b/>
          <w:bCs/>
          <w:i/>
          <w:iCs/>
          <w:color w:val="000000"/>
          <w:szCs w:val="28"/>
        </w:rPr>
        <w:t>Предел упругости</w:t>
      </w:r>
      <w:r>
        <w:rPr>
          <w:color w:val="000000"/>
          <w:szCs w:val="28"/>
        </w:rPr>
        <w:t xml:space="preserve"> </w:t>
      </w:r>
      <w:r w:rsidRPr="009A27D8">
        <w:rPr>
          <w:color w:val="000000"/>
          <w:szCs w:val="28"/>
        </w:rPr>
        <w:t>– это наибольший уровень условного напряжения, при котором материал проявляет упругие свойства, заключающиеся в том, что образец практически полностью восстанавливает свои первоначальные размеры после снятия внешней нагрузки. Его определяют по формуле</w:t>
      </w:r>
      <w:r w:rsidR="009F113B">
        <w:rPr>
          <w:color w:val="000000"/>
          <w:szCs w:val="28"/>
        </w:rPr>
        <w:t>:</w:t>
      </w:r>
    </w:p>
    <w:tbl>
      <w:tblPr>
        <w:tblStyle w:val="a9"/>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8" w:type="dxa"/>
          <w:right w:w="28" w:type="dxa"/>
        </w:tblCellMar>
        <w:tblLook w:val="04A0" w:firstRow="1" w:lastRow="0" w:firstColumn="1" w:lastColumn="0" w:noHBand="0" w:noVBand="1"/>
      </w:tblPr>
      <w:tblGrid>
        <w:gridCol w:w="9100"/>
        <w:gridCol w:w="594"/>
      </w:tblGrid>
      <w:tr w:rsidR="009F113B" w:rsidTr="009F113B">
        <w:tc>
          <w:tcPr>
            <w:tcW w:w="9100" w:type="dxa"/>
          </w:tcPr>
          <w:p w:rsidR="009F113B" w:rsidRDefault="00197267" w:rsidP="00EB40A1">
            <w:pPr>
              <w:ind w:firstLine="0"/>
              <w:jc w:val="center"/>
              <w:rPr>
                <w:color w:val="000000"/>
                <w:szCs w:val="28"/>
              </w:rPr>
            </w:pPr>
            <m:oMathPara>
              <m:oMath>
                <m:sSub>
                  <m:sSubPr>
                    <m:ctrlPr>
                      <w:rPr>
                        <w:rFonts w:ascii="Cambria Math" w:hAnsi="Cambria Math"/>
                        <w:color w:val="000000"/>
                        <w:szCs w:val="28"/>
                      </w:rPr>
                    </m:ctrlPr>
                  </m:sSubPr>
                  <m:e>
                    <m:r>
                      <w:rPr>
                        <w:rFonts w:ascii="Cambria Math" w:hAnsi="Cambria Math"/>
                        <w:color w:val="000000"/>
                        <w:szCs w:val="28"/>
                      </w:rPr>
                      <m:t>σ</m:t>
                    </m:r>
                  </m:e>
                  <m:sub>
                    <m:r>
                      <m:rPr>
                        <m:sty m:val="p"/>
                      </m:rPr>
                      <w:rPr>
                        <w:rFonts w:ascii="Cambria Math" w:hAnsi="Cambria Math"/>
                        <w:color w:val="000000"/>
                        <w:szCs w:val="28"/>
                      </w:rPr>
                      <m:t>у</m:t>
                    </m:r>
                  </m:sub>
                </m:sSub>
                <m:r>
                  <m:rPr>
                    <m:sty m:val="p"/>
                  </m:rPr>
                  <w:rPr>
                    <w:rFonts w:ascii="Cambria Math" w:hAnsi="Cambria Math"/>
                    <w:color w:val="000000"/>
                    <w:szCs w:val="28"/>
                  </w:rPr>
                  <m:t>=</m:t>
                </m:r>
                <m:f>
                  <m:fPr>
                    <m:ctrlPr>
                      <w:rPr>
                        <w:rFonts w:ascii="Cambria Math" w:hAnsi="Cambria Math"/>
                        <w:color w:val="000000"/>
                        <w:szCs w:val="28"/>
                      </w:rPr>
                    </m:ctrlPr>
                  </m:fPr>
                  <m:num>
                    <m:sSub>
                      <m:sSubPr>
                        <m:ctrlPr>
                          <w:rPr>
                            <w:rFonts w:ascii="Cambria Math" w:hAnsi="Cambria Math"/>
                            <w:color w:val="000000"/>
                            <w:szCs w:val="28"/>
                          </w:rPr>
                        </m:ctrlPr>
                      </m:sSubPr>
                      <m:e>
                        <m:r>
                          <w:rPr>
                            <w:rFonts w:ascii="Cambria Math" w:hAnsi="Cambria Math"/>
                            <w:color w:val="000000"/>
                            <w:szCs w:val="28"/>
                          </w:rPr>
                          <m:t>F</m:t>
                        </m:r>
                      </m:e>
                      <m:sub>
                        <m:r>
                          <m:rPr>
                            <m:sty m:val="p"/>
                          </m:rPr>
                          <w:rPr>
                            <w:rFonts w:ascii="Cambria Math" w:hAnsi="Cambria Math"/>
                            <w:color w:val="000000"/>
                            <w:szCs w:val="28"/>
                          </w:rPr>
                          <m:t>у</m:t>
                        </m:r>
                      </m:sub>
                    </m:sSub>
                  </m:num>
                  <m:den>
                    <m:sSub>
                      <m:sSubPr>
                        <m:ctrlPr>
                          <w:rPr>
                            <w:rFonts w:ascii="Cambria Math" w:hAnsi="Cambria Math"/>
                            <w:color w:val="000000"/>
                            <w:szCs w:val="28"/>
                          </w:rPr>
                        </m:ctrlPr>
                      </m:sSubPr>
                      <m:e>
                        <m:r>
                          <w:rPr>
                            <w:rFonts w:ascii="Cambria Math" w:hAnsi="Cambria Math"/>
                            <w:color w:val="000000"/>
                            <w:szCs w:val="28"/>
                          </w:rPr>
                          <m:t>A</m:t>
                        </m:r>
                      </m:e>
                      <m:sub>
                        <m:r>
                          <m:rPr>
                            <m:sty m:val="p"/>
                          </m:rPr>
                          <w:rPr>
                            <w:rFonts w:ascii="Cambria Math" w:hAnsi="Cambria Math"/>
                            <w:color w:val="000000"/>
                            <w:szCs w:val="28"/>
                          </w:rPr>
                          <m:t>0</m:t>
                        </m:r>
                      </m:sub>
                    </m:sSub>
                  </m:den>
                </m:f>
                <m:r>
                  <m:rPr>
                    <m:sty m:val="p"/>
                  </m:rPr>
                  <w:rPr>
                    <w:rFonts w:ascii="Cambria Math" w:hAnsi="Cambria Math"/>
                    <w:color w:val="000000"/>
                    <w:szCs w:val="28"/>
                  </w:rPr>
                  <m:t xml:space="preserve"> ,</m:t>
                </m:r>
              </m:oMath>
            </m:oMathPara>
          </w:p>
        </w:tc>
        <w:tc>
          <w:tcPr>
            <w:tcW w:w="594" w:type="dxa"/>
            <w:vAlign w:val="center"/>
          </w:tcPr>
          <w:p w:rsidR="009F113B" w:rsidRDefault="009F113B" w:rsidP="00EB40A1">
            <w:pPr>
              <w:ind w:firstLine="0"/>
              <w:jc w:val="right"/>
              <w:rPr>
                <w:color w:val="000000"/>
                <w:szCs w:val="28"/>
              </w:rPr>
            </w:pPr>
            <w:r>
              <w:rPr>
                <w:color w:val="000000"/>
                <w:szCs w:val="28"/>
              </w:rPr>
              <w:t>(2)</w:t>
            </w:r>
          </w:p>
        </w:tc>
      </w:tr>
    </w:tbl>
    <w:p w:rsidR="00F55956" w:rsidRPr="009A27D8" w:rsidRDefault="00F55956" w:rsidP="00EB40A1">
      <w:pPr>
        <w:ind w:firstLine="0"/>
        <w:rPr>
          <w:color w:val="000000"/>
          <w:szCs w:val="28"/>
        </w:rPr>
      </w:pPr>
      <w:r w:rsidRPr="009A27D8">
        <w:rPr>
          <w:color w:val="000000"/>
          <w:szCs w:val="28"/>
        </w:rPr>
        <w:t>где</w:t>
      </w:r>
      <w:r>
        <w:rPr>
          <w:color w:val="000000"/>
          <w:szCs w:val="28"/>
        </w:rPr>
        <w:t xml:space="preserve"> </w:t>
      </w:r>
      <w:r w:rsidR="009F113B">
        <w:rPr>
          <w:color w:val="000000"/>
          <w:szCs w:val="28"/>
        </w:rPr>
        <w:tab/>
      </w:r>
      <w:r w:rsidRPr="009A27D8">
        <w:rPr>
          <w:i/>
          <w:color w:val="000000"/>
          <w:szCs w:val="28"/>
          <w:lang w:val="en-US"/>
        </w:rPr>
        <w:t>F</w:t>
      </w:r>
      <w:r w:rsidR="009F113B">
        <w:rPr>
          <w:i/>
          <w:color w:val="000000"/>
          <w:szCs w:val="28"/>
          <w:vertAlign w:val="subscript"/>
        </w:rPr>
        <w:t>у</w:t>
      </w:r>
      <w:r w:rsidR="009F113B">
        <w:rPr>
          <w:i/>
          <w:iCs/>
          <w:color w:val="000000"/>
          <w:szCs w:val="28"/>
        </w:rPr>
        <w:t xml:space="preserve"> – </w:t>
      </w:r>
      <w:r w:rsidRPr="009A27D8">
        <w:rPr>
          <w:color w:val="000000"/>
          <w:szCs w:val="28"/>
        </w:rPr>
        <w:t>нагрузка, соответствующая пределу упругости.</w:t>
      </w:r>
    </w:p>
    <w:p w:rsidR="00F55956" w:rsidRDefault="00F55956" w:rsidP="00EB40A1">
      <w:pPr>
        <w:rPr>
          <w:color w:val="000000"/>
          <w:szCs w:val="28"/>
        </w:rPr>
      </w:pPr>
      <w:r w:rsidRPr="009A27D8">
        <w:rPr>
          <w:b/>
          <w:bCs/>
          <w:i/>
          <w:iCs/>
          <w:color w:val="000000"/>
          <w:szCs w:val="28"/>
        </w:rPr>
        <w:t>Предел текучести</w:t>
      </w:r>
      <w:r>
        <w:rPr>
          <w:b/>
          <w:bCs/>
          <w:color w:val="000000"/>
          <w:szCs w:val="28"/>
        </w:rPr>
        <w:t xml:space="preserve"> </w:t>
      </w:r>
      <w:r w:rsidRPr="009A27D8">
        <w:rPr>
          <w:color w:val="000000"/>
          <w:szCs w:val="28"/>
        </w:rPr>
        <w:t>– это наименьший уровень условного напряжения, при котором наблюдается значительный рост деформаций образца при постоянной (или слегка уменьшающейся) нагрузке. Этот предел определяют по формуле</w:t>
      </w:r>
      <w:r w:rsidR="009F113B">
        <w:rPr>
          <w:color w:val="000000"/>
          <w:szCs w:val="28"/>
        </w:rPr>
        <w:t>:</w:t>
      </w:r>
    </w:p>
    <w:tbl>
      <w:tblPr>
        <w:tblStyle w:val="a9"/>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8" w:type="dxa"/>
          <w:right w:w="28" w:type="dxa"/>
        </w:tblCellMar>
        <w:tblLook w:val="04A0" w:firstRow="1" w:lastRow="0" w:firstColumn="1" w:lastColumn="0" w:noHBand="0" w:noVBand="1"/>
      </w:tblPr>
      <w:tblGrid>
        <w:gridCol w:w="9100"/>
        <w:gridCol w:w="594"/>
      </w:tblGrid>
      <w:tr w:rsidR="009F113B" w:rsidTr="00B364AA">
        <w:tc>
          <w:tcPr>
            <w:tcW w:w="9100" w:type="dxa"/>
          </w:tcPr>
          <w:p w:rsidR="009F113B" w:rsidRDefault="00197267" w:rsidP="00EB40A1">
            <w:pPr>
              <w:ind w:firstLine="0"/>
              <w:jc w:val="center"/>
              <w:rPr>
                <w:color w:val="000000"/>
                <w:szCs w:val="28"/>
              </w:rPr>
            </w:pPr>
            <m:oMathPara>
              <m:oMath>
                <m:sSub>
                  <m:sSubPr>
                    <m:ctrlPr>
                      <w:rPr>
                        <w:rFonts w:ascii="Cambria Math" w:hAnsi="Cambria Math" w:cs="Times New Roman"/>
                        <w:lang w:val="en-US"/>
                      </w:rPr>
                    </m:ctrlPr>
                  </m:sSubPr>
                  <m:e>
                    <m:r>
                      <w:rPr>
                        <w:rFonts w:ascii="Cambria Math" w:hAnsi="Cambria Math" w:cs="Times New Roman"/>
                        <w:lang w:val="en-US"/>
                      </w:rPr>
                      <m:t>σ</m:t>
                    </m:r>
                  </m:e>
                  <m:sub>
                    <m:r>
                      <w:rPr>
                        <w:rFonts w:ascii="Cambria Math" w:hAnsi="Cambria Math"/>
                      </w:rPr>
                      <m:t>т</m:t>
                    </m:r>
                  </m:sub>
                </m:sSub>
                <m:r>
                  <m:rPr>
                    <m:sty m:val="p"/>
                  </m:rPr>
                  <w:rPr>
                    <w:rFonts w:ascii="Cambria Math" w:hAnsi="Cambria Math" w:cs="Times New Roman"/>
                  </w:rPr>
                  <m:t>=</m:t>
                </m:r>
                <m:f>
                  <m:fPr>
                    <m:ctrlPr>
                      <w:rPr>
                        <w:rFonts w:ascii="Cambria Math" w:hAnsi="Cambria Math" w:cs="Times New Roman"/>
                      </w:rPr>
                    </m:ctrlPr>
                  </m:fPr>
                  <m:num>
                    <m:sSub>
                      <m:sSubPr>
                        <m:ctrlPr>
                          <w:rPr>
                            <w:rFonts w:ascii="Cambria Math" w:hAnsi="Cambria Math" w:cs="Times New Roman"/>
                          </w:rPr>
                        </m:ctrlPr>
                      </m:sSubPr>
                      <m:e>
                        <m:r>
                          <w:rPr>
                            <w:rFonts w:ascii="Cambria Math" w:hAnsi="Cambria Math" w:cs="Times New Roman"/>
                          </w:rPr>
                          <m:t>F</m:t>
                        </m:r>
                      </m:e>
                      <m:sub>
                        <m:r>
                          <w:rPr>
                            <w:rFonts w:ascii="Cambria Math" w:hAnsi="Cambria Math"/>
                          </w:rPr>
                          <m:t>т</m:t>
                        </m:r>
                      </m:sub>
                    </m:sSub>
                  </m:num>
                  <m:den>
                    <m:sSub>
                      <m:sSubPr>
                        <m:ctrlPr>
                          <w:rPr>
                            <w:rFonts w:ascii="Cambria Math" w:hAnsi="Cambria Math" w:cs="Times New Roman"/>
                          </w:rPr>
                        </m:ctrlPr>
                      </m:sSubPr>
                      <m:e>
                        <m:r>
                          <w:rPr>
                            <w:rFonts w:ascii="Cambria Math" w:hAnsi="Cambria Math" w:cs="Times New Roman"/>
                          </w:rPr>
                          <m:t>A</m:t>
                        </m:r>
                      </m:e>
                      <m:sub>
                        <m:r>
                          <m:rPr>
                            <m:sty m:val="p"/>
                          </m:rPr>
                          <w:rPr>
                            <w:rFonts w:ascii="Cambria Math" w:hAnsi="Cambria Math" w:cs="Times New Roman"/>
                          </w:rPr>
                          <m:t>0</m:t>
                        </m:r>
                      </m:sub>
                    </m:sSub>
                  </m:den>
                </m:f>
                <m:r>
                  <m:rPr>
                    <m:sty m:val="p"/>
                  </m:rPr>
                  <w:rPr>
                    <w:rFonts w:ascii="Cambria Math" w:hAnsi="Cambria Math" w:cs="Times New Roman"/>
                  </w:rPr>
                  <m:t xml:space="preserve"> ,</m:t>
                </m:r>
              </m:oMath>
            </m:oMathPara>
          </w:p>
        </w:tc>
        <w:tc>
          <w:tcPr>
            <w:tcW w:w="594" w:type="dxa"/>
            <w:vAlign w:val="center"/>
          </w:tcPr>
          <w:p w:rsidR="009F113B" w:rsidRDefault="009F113B" w:rsidP="00EB40A1">
            <w:pPr>
              <w:ind w:firstLine="0"/>
              <w:jc w:val="right"/>
              <w:rPr>
                <w:color w:val="000000"/>
                <w:szCs w:val="28"/>
              </w:rPr>
            </w:pPr>
            <w:r>
              <w:rPr>
                <w:color w:val="000000"/>
                <w:szCs w:val="28"/>
              </w:rPr>
              <w:t>(3)</w:t>
            </w:r>
          </w:p>
        </w:tc>
      </w:tr>
    </w:tbl>
    <w:p w:rsidR="00F55956" w:rsidRPr="009A27D8" w:rsidRDefault="00F55956" w:rsidP="00EB40A1">
      <w:pPr>
        <w:ind w:firstLine="0"/>
        <w:rPr>
          <w:color w:val="000000"/>
          <w:szCs w:val="28"/>
        </w:rPr>
      </w:pPr>
      <w:r w:rsidRPr="009A27D8">
        <w:rPr>
          <w:color w:val="000000"/>
          <w:szCs w:val="28"/>
        </w:rPr>
        <w:t>где</w:t>
      </w:r>
      <w:r>
        <w:rPr>
          <w:color w:val="000000"/>
          <w:szCs w:val="28"/>
        </w:rPr>
        <w:t xml:space="preserve"> </w:t>
      </w:r>
      <w:r w:rsidR="009F113B">
        <w:rPr>
          <w:color w:val="000000"/>
          <w:szCs w:val="28"/>
        </w:rPr>
        <w:tab/>
      </w:r>
      <w:r w:rsidRPr="009A27D8">
        <w:rPr>
          <w:i/>
          <w:color w:val="000000"/>
          <w:szCs w:val="28"/>
          <w:lang w:val="en-US"/>
        </w:rPr>
        <w:t>F</w:t>
      </w:r>
      <w:r w:rsidR="009F113B" w:rsidRPr="009F113B">
        <w:rPr>
          <w:color w:val="000000"/>
          <w:szCs w:val="28"/>
          <w:vertAlign w:val="subscript"/>
        </w:rPr>
        <w:t>т</w:t>
      </w:r>
      <w:r w:rsidR="009F113B">
        <w:rPr>
          <w:i/>
          <w:iCs/>
          <w:color w:val="000000"/>
          <w:szCs w:val="28"/>
        </w:rPr>
        <w:t xml:space="preserve"> – </w:t>
      </w:r>
      <w:r w:rsidRPr="009A27D8">
        <w:rPr>
          <w:color w:val="000000"/>
          <w:szCs w:val="28"/>
        </w:rPr>
        <w:t>нагрузка, соответствующая пределу текучести.</w:t>
      </w:r>
    </w:p>
    <w:p w:rsidR="009F113B" w:rsidRDefault="00F55956" w:rsidP="00EB40A1">
      <w:pPr>
        <w:rPr>
          <w:color w:val="000000"/>
          <w:szCs w:val="28"/>
        </w:rPr>
      </w:pPr>
      <w:r w:rsidRPr="009A27D8">
        <w:rPr>
          <w:color w:val="000000"/>
          <w:szCs w:val="28"/>
        </w:rPr>
        <w:t>Если в поведении материала не прослеживается площадка текучести и стрелка</w:t>
      </w:r>
      <w:r>
        <w:rPr>
          <w:color w:val="000000"/>
          <w:szCs w:val="28"/>
        </w:rPr>
        <w:t xml:space="preserve"> </w:t>
      </w:r>
      <w:r w:rsidRPr="009A27D8">
        <w:rPr>
          <w:rStyle w:val="spelle"/>
          <w:color w:val="000000"/>
          <w:szCs w:val="28"/>
        </w:rPr>
        <w:t>силоизмерителя</w:t>
      </w:r>
      <w:r>
        <w:rPr>
          <w:color w:val="000000"/>
          <w:szCs w:val="28"/>
        </w:rPr>
        <w:t xml:space="preserve"> </w:t>
      </w:r>
      <w:r w:rsidRPr="009A27D8">
        <w:rPr>
          <w:color w:val="000000"/>
          <w:szCs w:val="28"/>
        </w:rPr>
        <w:t>не останавливается на некоторый промежуток времени, то определяют условный предел текучести, соответствующий относительной деформации образца</w:t>
      </w:r>
      <w:r>
        <w:rPr>
          <w:color w:val="000000"/>
          <w:szCs w:val="28"/>
        </w:rPr>
        <w:t xml:space="preserve"> ε</w:t>
      </w:r>
      <w:r w:rsidR="009F113B">
        <w:rPr>
          <w:color w:val="000000"/>
          <w:szCs w:val="28"/>
        </w:rPr>
        <w:t xml:space="preserve"> </w:t>
      </w:r>
      <w:r>
        <w:rPr>
          <w:color w:val="000000"/>
          <w:szCs w:val="28"/>
        </w:rPr>
        <w:t>=</w:t>
      </w:r>
      <w:r w:rsidR="009F113B">
        <w:rPr>
          <w:color w:val="000000"/>
          <w:szCs w:val="28"/>
        </w:rPr>
        <w:t xml:space="preserve"> </w:t>
      </w:r>
      <w:r>
        <w:rPr>
          <w:color w:val="000000"/>
          <w:szCs w:val="28"/>
        </w:rPr>
        <w:t xml:space="preserve">0,002 </w:t>
      </w:r>
      <w:r w:rsidRPr="009A27D8">
        <w:rPr>
          <w:color w:val="000000"/>
          <w:szCs w:val="28"/>
        </w:rPr>
        <w:t>или 0,2 %:</w:t>
      </w:r>
    </w:p>
    <w:tbl>
      <w:tblPr>
        <w:tblStyle w:val="a9"/>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8" w:type="dxa"/>
          <w:right w:w="28" w:type="dxa"/>
        </w:tblCellMar>
        <w:tblLook w:val="04A0" w:firstRow="1" w:lastRow="0" w:firstColumn="1" w:lastColumn="0" w:noHBand="0" w:noVBand="1"/>
      </w:tblPr>
      <w:tblGrid>
        <w:gridCol w:w="9100"/>
        <w:gridCol w:w="594"/>
      </w:tblGrid>
      <w:tr w:rsidR="009F113B" w:rsidTr="00B364AA">
        <w:tc>
          <w:tcPr>
            <w:tcW w:w="9100" w:type="dxa"/>
          </w:tcPr>
          <w:p w:rsidR="009F113B" w:rsidRDefault="00197267" w:rsidP="00EB40A1">
            <w:pPr>
              <w:ind w:firstLine="0"/>
              <w:jc w:val="center"/>
              <w:rPr>
                <w:color w:val="000000"/>
                <w:szCs w:val="28"/>
              </w:rPr>
            </w:pPr>
            <m:oMathPara>
              <m:oMath>
                <m:sSub>
                  <m:sSubPr>
                    <m:ctrlPr>
                      <w:rPr>
                        <w:rFonts w:ascii="Cambria Math" w:hAnsi="Cambria Math"/>
                        <w:lang w:val="en-US"/>
                      </w:rPr>
                    </m:ctrlPr>
                  </m:sSubPr>
                  <m:e>
                    <m:r>
                      <w:rPr>
                        <w:rFonts w:ascii="Cambria Math" w:hAnsi="Cambria Math"/>
                        <w:lang w:val="en-US"/>
                      </w:rPr>
                      <m:t>σ</m:t>
                    </m:r>
                  </m:e>
                  <m:sub>
                    <m:r>
                      <m:rPr>
                        <m:sty m:val="p"/>
                      </m:rPr>
                      <w:rPr>
                        <w:rFonts w:ascii="Cambria Math" w:hAnsi="Cambria Math"/>
                      </w:rPr>
                      <m:t>0,2</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F</m:t>
                        </m:r>
                      </m:e>
                      <m:sub>
                        <m:r>
                          <m:rPr>
                            <m:sty m:val="p"/>
                          </m:rPr>
                          <w:rPr>
                            <w:rFonts w:ascii="Cambria Math" w:hAnsi="Cambria Math"/>
                          </w:rPr>
                          <m:t>0,2</m:t>
                        </m:r>
                      </m:sub>
                    </m:sSub>
                  </m:num>
                  <m:den>
                    <m:sSub>
                      <m:sSubPr>
                        <m:ctrlPr>
                          <w:rPr>
                            <w:rFonts w:ascii="Cambria Math" w:hAnsi="Cambria Math"/>
                          </w:rPr>
                        </m:ctrlPr>
                      </m:sSubPr>
                      <m:e>
                        <m:r>
                          <w:rPr>
                            <w:rFonts w:ascii="Cambria Math" w:hAnsi="Cambria Math"/>
                          </w:rPr>
                          <m:t>A</m:t>
                        </m:r>
                      </m:e>
                      <m:sub>
                        <m:r>
                          <m:rPr>
                            <m:sty m:val="p"/>
                          </m:rPr>
                          <w:rPr>
                            <w:rFonts w:ascii="Cambria Math" w:hAnsi="Cambria Math"/>
                          </w:rPr>
                          <m:t>0</m:t>
                        </m:r>
                      </m:sub>
                    </m:sSub>
                  </m:den>
                </m:f>
              </m:oMath>
            </m:oMathPara>
          </w:p>
        </w:tc>
        <w:tc>
          <w:tcPr>
            <w:tcW w:w="594" w:type="dxa"/>
            <w:vAlign w:val="center"/>
          </w:tcPr>
          <w:p w:rsidR="009F113B" w:rsidRDefault="009F113B" w:rsidP="00EB40A1">
            <w:pPr>
              <w:ind w:firstLine="0"/>
              <w:jc w:val="right"/>
              <w:rPr>
                <w:color w:val="000000"/>
                <w:szCs w:val="28"/>
              </w:rPr>
            </w:pPr>
            <w:r>
              <w:rPr>
                <w:color w:val="000000"/>
                <w:szCs w:val="28"/>
              </w:rPr>
              <w:t>(4)</w:t>
            </w:r>
          </w:p>
        </w:tc>
      </w:tr>
    </w:tbl>
    <w:p w:rsidR="00F55956" w:rsidRPr="009A27D8" w:rsidRDefault="00F55956" w:rsidP="00EB40A1">
      <w:pPr>
        <w:rPr>
          <w:color w:val="000000"/>
          <w:szCs w:val="28"/>
        </w:rPr>
      </w:pPr>
      <w:r w:rsidRPr="009A27D8">
        <w:rPr>
          <w:b/>
          <w:bCs/>
          <w:i/>
          <w:iCs/>
          <w:color w:val="000000"/>
          <w:szCs w:val="28"/>
        </w:rPr>
        <w:t>Предел прочности</w:t>
      </w:r>
      <w:r w:rsidRPr="009A27D8">
        <w:rPr>
          <w:color w:val="000000"/>
          <w:szCs w:val="28"/>
        </w:rPr>
        <w:t>, чаще называемый</w:t>
      </w:r>
      <w:r>
        <w:rPr>
          <w:color w:val="000000"/>
          <w:szCs w:val="28"/>
        </w:rPr>
        <w:t xml:space="preserve"> </w:t>
      </w:r>
      <w:r w:rsidRPr="009A27D8">
        <w:rPr>
          <w:b/>
          <w:bCs/>
          <w:i/>
          <w:iCs/>
          <w:color w:val="000000"/>
          <w:szCs w:val="28"/>
        </w:rPr>
        <w:t>временным сопротивлением</w:t>
      </w:r>
      <w:r w:rsidR="009F113B">
        <w:rPr>
          <w:b/>
          <w:bCs/>
          <w:i/>
          <w:iCs/>
          <w:color w:val="000000"/>
          <w:szCs w:val="28"/>
        </w:rPr>
        <w:t xml:space="preserve"> на разрыв</w:t>
      </w:r>
      <w:r w:rsidRPr="009A27D8">
        <w:rPr>
          <w:color w:val="000000"/>
          <w:szCs w:val="28"/>
        </w:rPr>
        <w:t xml:space="preserve"> – это условное напряжение, соответствующее наибольшему уровню нагрузки, воспринимаемому образцом. Находят эту величину по формуле</w:t>
      </w:r>
      <w:r w:rsidR="009F113B">
        <w:rPr>
          <w:color w:val="000000"/>
          <w:szCs w:val="28"/>
        </w:rPr>
        <w:t>:</w:t>
      </w:r>
    </w:p>
    <w:tbl>
      <w:tblPr>
        <w:tblStyle w:val="a9"/>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8" w:type="dxa"/>
          <w:right w:w="28" w:type="dxa"/>
        </w:tblCellMar>
        <w:tblLook w:val="04A0" w:firstRow="1" w:lastRow="0" w:firstColumn="1" w:lastColumn="0" w:noHBand="0" w:noVBand="1"/>
      </w:tblPr>
      <w:tblGrid>
        <w:gridCol w:w="9100"/>
        <w:gridCol w:w="594"/>
      </w:tblGrid>
      <w:tr w:rsidR="009F113B" w:rsidTr="00B364AA">
        <w:tc>
          <w:tcPr>
            <w:tcW w:w="9100" w:type="dxa"/>
          </w:tcPr>
          <w:p w:rsidR="009F113B" w:rsidRDefault="00197267" w:rsidP="00EB40A1">
            <w:pPr>
              <w:ind w:firstLine="0"/>
              <w:jc w:val="center"/>
              <w:rPr>
                <w:color w:val="000000"/>
                <w:szCs w:val="28"/>
              </w:rPr>
            </w:pPr>
            <m:oMathPara>
              <m:oMath>
                <m:sSub>
                  <m:sSubPr>
                    <m:ctrlPr>
                      <w:rPr>
                        <w:rFonts w:ascii="Cambria Math" w:hAnsi="Cambria Math"/>
                        <w:i/>
                        <w:color w:val="000000"/>
                        <w:szCs w:val="28"/>
                        <w:lang w:val="en-US"/>
                      </w:rPr>
                    </m:ctrlPr>
                  </m:sSubPr>
                  <m:e>
                    <m:r>
                      <w:rPr>
                        <w:rFonts w:ascii="Cambria Math" w:hAnsi="Cambria Math"/>
                        <w:color w:val="000000"/>
                        <w:szCs w:val="28"/>
                        <w:lang w:val="en-US"/>
                      </w:rPr>
                      <m:t>σ</m:t>
                    </m:r>
                  </m:e>
                  <m:sub>
                    <m:r>
                      <w:rPr>
                        <w:rFonts w:ascii="Cambria Math" w:hAnsi="Cambria Math"/>
                        <w:color w:val="000000"/>
                        <w:szCs w:val="28"/>
                        <w:vertAlign w:val="subscript"/>
                      </w:rPr>
                      <m:t>в</m:t>
                    </m:r>
                  </m:sub>
                </m:sSub>
                <m:r>
                  <w:rPr>
                    <w:rFonts w:ascii="Cambria Math" w:hAnsi="Cambria Math"/>
                    <w:color w:val="000000"/>
                    <w:szCs w:val="28"/>
                    <w:vertAlign w:val="subscript"/>
                  </w:rPr>
                  <m:t>=</m:t>
                </m:r>
                <m:f>
                  <m:fPr>
                    <m:ctrlPr>
                      <w:rPr>
                        <w:rFonts w:ascii="Cambria Math" w:hAnsi="Cambria Math"/>
                        <w:i/>
                        <w:color w:val="000000"/>
                        <w:szCs w:val="28"/>
                        <w:vertAlign w:val="subscript"/>
                      </w:rPr>
                    </m:ctrlPr>
                  </m:fPr>
                  <m:num>
                    <m:sSub>
                      <m:sSubPr>
                        <m:ctrlPr>
                          <w:rPr>
                            <w:rFonts w:ascii="Cambria Math" w:hAnsi="Cambria Math"/>
                            <w:i/>
                            <w:color w:val="000000"/>
                            <w:szCs w:val="28"/>
                            <w:vertAlign w:val="subscript"/>
                          </w:rPr>
                        </m:ctrlPr>
                      </m:sSubPr>
                      <m:e>
                        <m:r>
                          <w:rPr>
                            <w:rFonts w:ascii="Cambria Math" w:hAnsi="Cambria Math"/>
                            <w:color w:val="000000"/>
                            <w:szCs w:val="28"/>
                            <w:vertAlign w:val="subscript"/>
                          </w:rPr>
                          <m:t>F</m:t>
                        </m:r>
                      </m:e>
                      <m:sub>
                        <m:r>
                          <w:rPr>
                            <w:rFonts w:ascii="Cambria Math" w:hAnsi="Cambria Math"/>
                            <w:color w:val="000000"/>
                            <w:szCs w:val="28"/>
                            <w:vertAlign w:val="subscript"/>
                          </w:rPr>
                          <m:t>в</m:t>
                        </m:r>
                      </m:sub>
                    </m:sSub>
                  </m:num>
                  <m:den>
                    <m:sSub>
                      <m:sSubPr>
                        <m:ctrlPr>
                          <w:rPr>
                            <w:rFonts w:ascii="Cambria Math" w:hAnsi="Cambria Math"/>
                            <w:i/>
                            <w:color w:val="000000"/>
                            <w:szCs w:val="28"/>
                            <w:vertAlign w:val="subscript"/>
                          </w:rPr>
                        </m:ctrlPr>
                      </m:sSubPr>
                      <m:e>
                        <m:r>
                          <w:rPr>
                            <w:rFonts w:ascii="Cambria Math" w:hAnsi="Cambria Math"/>
                            <w:color w:val="000000"/>
                            <w:szCs w:val="28"/>
                            <w:vertAlign w:val="subscript"/>
                          </w:rPr>
                          <m:t>A</m:t>
                        </m:r>
                      </m:e>
                      <m:sub>
                        <m:r>
                          <w:rPr>
                            <w:rFonts w:ascii="Cambria Math" w:hAnsi="Cambria Math"/>
                            <w:color w:val="000000"/>
                            <w:szCs w:val="28"/>
                            <w:vertAlign w:val="subscript"/>
                          </w:rPr>
                          <m:t>0</m:t>
                        </m:r>
                      </m:sub>
                    </m:sSub>
                  </m:den>
                </m:f>
                <m:r>
                  <w:rPr>
                    <w:rFonts w:ascii="Cambria Math" w:hAnsi="Cambria Math"/>
                    <w:color w:val="000000"/>
                    <w:szCs w:val="28"/>
                    <w:vertAlign w:val="subscript"/>
                  </w:rPr>
                  <m:t xml:space="preserve"> ,</m:t>
                </m:r>
              </m:oMath>
            </m:oMathPara>
          </w:p>
        </w:tc>
        <w:tc>
          <w:tcPr>
            <w:tcW w:w="594" w:type="dxa"/>
            <w:vAlign w:val="center"/>
          </w:tcPr>
          <w:p w:rsidR="009F113B" w:rsidRDefault="009F113B" w:rsidP="00EB40A1">
            <w:pPr>
              <w:ind w:firstLine="0"/>
              <w:jc w:val="right"/>
              <w:rPr>
                <w:color w:val="000000"/>
                <w:szCs w:val="28"/>
              </w:rPr>
            </w:pPr>
            <w:r>
              <w:rPr>
                <w:color w:val="000000"/>
                <w:szCs w:val="28"/>
              </w:rPr>
              <w:t>(5)</w:t>
            </w:r>
          </w:p>
        </w:tc>
      </w:tr>
    </w:tbl>
    <w:p w:rsidR="00F55956" w:rsidRPr="009A27D8" w:rsidRDefault="00F55956" w:rsidP="00EB40A1">
      <w:pPr>
        <w:ind w:firstLine="0"/>
        <w:rPr>
          <w:color w:val="000000"/>
          <w:szCs w:val="28"/>
        </w:rPr>
      </w:pPr>
      <w:r w:rsidRPr="009A27D8">
        <w:rPr>
          <w:color w:val="000000"/>
          <w:szCs w:val="28"/>
        </w:rPr>
        <w:t>где</w:t>
      </w:r>
      <w:r>
        <w:rPr>
          <w:color w:val="000000"/>
          <w:szCs w:val="28"/>
        </w:rPr>
        <w:t xml:space="preserve"> </w:t>
      </w:r>
      <w:r w:rsidR="009F113B">
        <w:rPr>
          <w:color w:val="000000"/>
          <w:szCs w:val="28"/>
        </w:rPr>
        <w:tab/>
      </w:r>
      <w:r w:rsidRPr="009A27D8">
        <w:rPr>
          <w:i/>
          <w:color w:val="000000"/>
          <w:szCs w:val="28"/>
          <w:lang w:val="en-US"/>
        </w:rPr>
        <w:t>F</w:t>
      </w:r>
      <w:r w:rsidR="009F113B">
        <w:rPr>
          <w:i/>
          <w:color w:val="000000"/>
          <w:szCs w:val="28"/>
          <w:vertAlign w:val="subscript"/>
        </w:rPr>
        <w:t>в</w:t>
      </w:r>
      <w:r w:rsidR="009F113B">
        <w:rPr>
          <w:i/>
          <w:iCs/>
          <w:color w:val="000000"/>
          <w:szCs w:val="28"/>
        </w:rPr>
        <w:t xml:space="preserve"> – </w:t>
      </w:r>
      <w:r w:rsidRPr="009A27D8">
        <w:rPr>
          <w:color w:val="000000"/>
          <w:szCs w:val="28"/>
        </w:rPr>
        <w:t>наибольшая нагрузка на образец.</w:t>
      </w:r>
    </w:p>
    <w:p w:rsidR="00F55956" w:rsidRPr="009A27D8" w:rsidRDefault="00F55956" w:rsidP="00EB40A1">
      <w:pPr>
        <w:rPr>
          <w:color w:val="000000"/>
          <w:szCs w:val="28"/>
        </w:rPr>
      </w:pPr>
      <w:r w:rsidRPr="009A27D8">
        <w:rPr>
          <w:b/>
          <w:bCs/>
          <w:i/>
          <w:iCs/>
          <w:color w:val="000000"/>
          <w:szCs w:val="28"/>
        </w:rPr>
        <w:t>Разрушающее напряжение</w:t>
      </w:r>
      <w:r>
        <w:rPr>
          <w:i/>
          <w:iCs/>
          <w:color w:val="000000"/>
          <w:szCs w:val="28"/>
        </w:rPr>
        <w:t xml:space="preserve"> </w:t>
      </w:r>
      <w:r w:rsidRPr="009A27D8">
        <w:rPr>
          <w:color w:val="000000"/>
          <w:szCs w:val="28"/>
        </w:rPr>
        <w:t>– это напряжение, при котором происходит разрыв образца. Этот предел не имеет особого практического значения и ис</w:t>
      </w:r>
      <w:r w:rsidRPr="009A27D8">
        <w:rPr>
          <w:color w:val="000000"/>
          <w:szCs w:val="28"/>
        </w:rPr>
        <w:lastRenderedPageBreak/>
        <w:t>пользуется только при изучении процесса образования трещин. Разрушающие напряжения делятся</w:t>
      </w:r>
      <w:r>
        <w:rPr>
          <w:color w:val="000000"/>
          <w:szCs w:val="28"/>
        </w:rPr>
        <w:t xml:space="preserve"> </w:t>
      </w:r>
      <w:r w:rsidRPr="009A27D8">
        <w:rPr>
          <w:rStyle w:val="grame"/>
          <w:color w:val="000000"/>
          <w:szCs w:val="28"/>
        </w:rPr>
        <w:t>на</w:t>
      </w:r>
      <w:r>
        <w:rPr>
          <w:color w:val="000000"/>
          <w:szCs w:val="28"/>
        </w:rPr>
        <w:t xml:space="preserve"> </w:t>
      </w:r>
      <w:r w:rsidRPr="009A27D8">
        <w:rPr>
          <w:color w:val="000000"/>
          <w:szCs w:val="28"/>
        </w:rPr>
        <w:t>условные</w:t>
      </w:r>
      <m:oMath>
        <m:r>
          <w:rPr>
            <w:rFonts w:ascii="Cambria Math" w:hAnsi="Cambria Math"/>
            <w:color w:val="000000"/>
            <w:szCs w:val="28"/>
          </w:rPr>
          <m:t xml:space="preserve"> </m:t>
        </m:r>
        <m:sSubSup>
          <m:sSubSupPr>
            <m:ctrlPr>
              <w:rPr>
                <w:rFonts w:ascii="Cambria Math" w:hAnsi="Cambria Math"/>
                <w:i/>
                <w:color w:val="000000"/>
                <w:szCs w:val="28"/>
                <w:lang w:val="en-US"/>
              </w:rPr>
            </m:ctrlPr>
          </m:sSubSupPr>
          <m:e>
            <m:r>
              <w:rPr>
                <w:rFonts w:ascii="Cambria Math" w:hAnsi="Cambria Math"/>
                <w:color w:val="000000"/>
                <w:szCs w:val="28"/>
                <w:lang w:val="en-US"/>
              </w:rPr>
              <m:t>σ</m:t>
            </m:r>
          </m:e>
          <m:sub>
            <m:r>
              <w:rPr>
                <w:rFonts w:ascii="Cambria Math" w:hAnsi="Cambria Math"/>
                <w:color w:val="000000"/>
                <w:szCs w:val="28"/>
                <w:lang w:val="en-US"/>
              </w:rPr>
              <m:t>fr</m:t>
            </m:r>
          </m:sub>
          <m:sup>
            <m:r>
              <w:rPr>
                <w:rFonts w:ascii="Cambria Math" w:hAnsi="Cambria Math"/>
                <w:color w:val="000000"/>
                <w:szCs w:val="28"/>
                <w:lang w:val="en-US"/>
              </w:rPr>
              <m:t>c</m:t>
            </m:r>
          </m:sup>
        </m:sSubSup>
      </m:oMath>
      <w:r w:rsidRPr="009A27D8">
        <w:rPr>
          <w:color w:val="000000"/>
          <w:szCs w:val="28"/>
        </w:rPr>
        <w:t xml:space="preserve"> и истинные</w:t>
      </w:r>
      <w:r w:rsidR="009F113B">
        <w:rPr>
          <w:color w:val="000000"/>
          <w:szCs w:val="28"/>
        </w:rPr>
        <w:t xml:space="preserve"> </w:t>
      </w:r>
      <m:oMath>
        <m:sSubSup>
          <m:sSubSupPr>
            <m:ctrlPr>
              <w:rPr>
                <w:rFonts w:ascii="Cambria Math" w:hAnsi="Cambria Math"/>
                <w:i/>
                <w:color w:val="000000"/>
                <w:szCs w:val="28"/>
                <w:lang w:val="en-US"/>
              </w:rPr>
            </m:ctrlPr>
          </m:sSubSupPr>
          <m:e>
            <m:r>
              <w:rPr>
                <w:rFonts w:ascii="Cambria Math" w:hAnsi="Cambria Math"/>
                <w:color w:val="000000"/>
                <w:szCs w:val="28"/>
                <w:lang w:val="en-US"/>
              </w:rPr>
              <m:t>σ</m:t>
            </m:r>
          </m:e>
          <m:sub>
            <m:r>
              <w:rPr>
                <w:rFonts w:ascii="Cambria Math" w:hAnsi="Cambria Math"/>
                <w:color w:val="000000"/>
                <w:szCs w:val="28"/>
                <w:lang w:val="en-US"/>
              </w:rPr>
              <m:t>fr</m:t>
            </m:r>
          </m:sub>
          <m:sup>
            <m:r>
              <w:rPr>
                <w:rFonts w:ascii="Cambria Math" w:hAnsi="Cambria Math"/>
                <w:color w:val="000000"/>
                <w:szCs w:val="28"/>
                <w:lang w:val="en-US"/>
              </w:rPr>
              <m:t>tr</m:t>
            </m:r>
          </m:sup>
        </m:sSubSup>
      </m:oMath>
      <w:r w:rsidRPr="009A27D8">
        <w:rPr>
          <w:color w:val="000000"/>
          <w:szCs w:val="28"/>
        </w:rPr>
        <w:t>:</w:t>
      </w:r>
    </w:p>
    <w:tbl>
      <w:tblPr>
        <w:tblStyle w:val="a9"/>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8" w:type="dxa"/>
          <w:right w:w="28" w:type="dxa"/>
        </w:tblCellMar>
        <w:tblLook w:val="04A0" w:firstRow="1" w:lastRow="0" w:firstColumn="1" w:lastColumn="0" w:noHBand="0" w:noVBand="1"/>
      </w:tblPr>
      <w:tblGrid>
        <w:gridCol w:w="9100"/>
        <w:gridCol w:w="594"/>
      </w:tblGrid>
      <w:tr w:rsidR="009F113B" w:rsidTr="00B364AA">
        <w:tc>
          <w:tcPr>
            <w:tcW w:w="9100" w:type="dxa"/>
          </w:tcPr>
          <w:p w:rsidR="009F113B" w:rsidRDefault="00197267" w:rsidP="00EB40A1">
            <w:pPr>
              <w:ind w:firstLine="0"/>
              <w:jc w:val="center"/>
              <w:rPr>
                <w:color w:val="000000"/>
                <w:szCs w:val="28"/>
              </w:rPr>
            </w:pPr>
            <m:oMathPara>
              <m:oMath>
                <m:sSubSup>
                  <m:sSubSupPr>
                    <m:ctrlPr>
                      <w:rPr>
                        <w:rFonts w:ascii="Cambria Math" w:hAnsi="Cambria Math" w:cs="Times New Roman"/>
                        <w:i/>
                        <w:color w:val="000000"/>
                        <w:szCs w:val="28"/>
                        <w:lang w:val="en-US"/>
                      </w:rPr>
                    </m:ctrlPr>
                  </m:sSubSupPr>
                  <m:e>
                    <m:r>
                      <w:rPr>
                        <w:rFonts w:ascii="Cambria Math" w:hAnsi="Cambria Math" w:cs="Times New Roman"/>
                        <w:color w:val="000000"/>
                        <w:szCs w:val="28"/>
                        <w:lang w:val="en-US"/>
                      </w:rPr>
                      <m:t>σ</m:t>
                    </m:r>
                  </m:e>
                  <m:sub>
                    <m:r>
                      <w:rPr>
                        <w:rFonts w:ascii="Cambria Math" w:hAnsi="Cambria Math" w:cs="Times New Roman"/>
                        <w:color w:val="000000"/>
                        <w:szCs w:val="28"/>
                        <w:lang w:val="en-US"/>
                      </w:rPr>
                      <m:t>fr</m:t>
                    </m:r>
                  </m:sub>
                  <m:sup>
                    <m:r>
                      <w:rPr>
                        <w:rFonts w:ascii="Cambria Math" w:hAnsi="Cambria Math" w:cs="Times New Roman"/>
                        <w:color w:val="000000"/>
                        <w:szCs w:val="28"/>
                        <w:lang w:val="en-US"/>
                      </w:rPr>
                      <m:t>c</m:t>
                    </m:r>
                  </m:sup>
                </m:sSubSup>
                <m:r>
                  <w:rPr>
                    <w:rFonts w:ascii="Cambria Math" w:hAnsi="Cambria Math" w:cs="Times New Roman"/>
                    <w:color w:val="000000"/>
                    <w:szCs w:val="28"/>
                    <w:vertAlign w:val="subscript"/>
                  </w:rPr>
                  <m:t>=</m:t>
                </m:r>
                <m:f>
                  <m:fPr>
                    <m:ctrlPr>
                      <w:rPr>
                        <w:rFonts w:ascii="Cambria Math" w:hAnsi="Cambria Math" w:cs="Times New Roman"/>
                        <w:i/>
                        <w:color w:val="000000"/>
                        <w:szCs w:val="28"/>
                        <w:vertAlign w:val="subscript"/>
                      </w:rPr>
                    </m:ctrlPr>
                  </m:fPr>
                  <m:num>
                    <m:sSub>
                      <m:sSubPr>
                        <m:ctrlPr>
                          <w:rPr>
                            <w:rFonts w:ascii="Cambria Math" w:hAnsi="Cambria Math" w:cs="Times New Roman"/>
                            <w:i/>
                            <w:color w:val="000000"/>
                            <w:szCs w:val="28"/>
                            <w:vertAlign w:val="subscript"/>
                          </w:rPr>
                        </m:ctrlPr>
                      </m:sSubPr>
                      <m:e>
                        <m:r>
                          <w:rPr>
                            <w:rFonts w:ascii="Cambria Math" w:hAnsi="Cambria Math" w:cs="Times New Roman"/>
                            <w:color w:val="000000"/>
                            <w:szCs w:val="28"/>
                            <w:vertAlign w:val="subscript"/>
                          </w:rPr>
                          <m:t>F</m:t>
                        </m:r>
                      </m:e>
                      <m:sub>
                        <m:r>
                          <w:rPr>
                            <w:rFonts w:ascii="Cambria Math" w:hAnsi="Cambria Math" w:cs="Times New Roman"/>
                            <w:color w:val="000000"/>
                            <w:szCs w:val="28"/>
                            <w:vertAlign w:val="subscript"/>
                          </w:rPr>
                          <m:t>fr</m:t>
                        </m:r>
                      </m:sub>
                    </m:sSub>
                  </m:num>
                  <m:den>
                    <m:sSub>
                      <m:sSubPr>
                        <m:ctrlPr>
                          <w:rPr>
                            <w:rFonts w:ascii="Cambria Math" w:hAnsi="Cambria Math" w:cs="Times New Roman"/>
                            <w:i/>
                            <w:color w:val="000000"/>
                            <w:szCs w:val="28"/>
                            <w:vertAlign w:val="subscript"/>
                          </w:rPr>
                        </m:ctrlPr>
                      </m:sSubPr>
                      <m:e>
                        <m:r>
                          <w:rPr>
                            <w:rFonts w:ascii="Cambria Math" w:hAnsi="Cambria Math" w:cs="Times New Roman"/>
                            <w:color w:val="000000"/>
                            <w:szCs w:val="28"/>
                            <w:vertAlign w:val="subscript"/>
                          </w:rPr>
                          <m:t>A</m:t>
                        </m:r>
                      </m:e>
                      <m:sub>
                        <m:r>
                          <w:rPr>
                            <w:rFonts w:ascii="Cambria Math" w:hAnsi="Cambria Math" w:cs="Times New Roman"/>
                            <w:color w:val="000000"/>
                            <w:szCs w:val="28"/>
                            <w:vertAlign w:val="subscript"/>
                          </w:rPr>
                          <m:t>0</m:t>
                        </m:r>
                      </m:sub>
                    </m:sSub>
                  </m:den>
                </m:f>
                <m:r>
                  <w:rPr>
                    <w:rFonts w:ascii="Cambria Math" w:hAnsi="Cambria Math" w:cs="Times New Roman"/>
                    <w:color w:val="000000"/>
                    <w:szCs w:val="28"/>
                    <w:vertAlign w:val="subscript"/>
                  </w:rPr>
                  <m:t xml:space="preserve"> ,</m:t>
                </m:r>
              </m:oMath>
            </m:oMathPara>
          </w:p>
        </w:tc>
        <w:tc>
          <w:tcPr>
            <w:tcW w:w="594" w:type="dxa"/>
            <w:vAlign w:val="center"/>
          </w:tcPr>
          <w:p w:rsidR="009F113B" w:rsidRDefault="009F113B" w:rsidP="00EB40A1">
            <w:pPr>
              <w:ind w:firstLine="0"/>
              <w:jc w:val="right"/>
              <w:rPr>
                <w:color w:val="000000"/>
                <w:szCs w:val="28"/>
              </w:rPr>
            </w:pPr>
            <w:r>
              <w:rPr>
                <w:color w:val="000000"/>
                <w:szCs w:val="28"/>
              </w:rPr>
              <w:t>(6)</w:t>
            </w:r>
          </w:p>
        </w:tc>
      </w:tr>
      <w:tr w:rsidR="009F113B" w:rsidTr="00B364AA">
        <w:tc>
          <w:tcPr>
            <w:tcW w:w="9100" w:type="dxa"/>
          </w:tcPr>
          <w:p w:rsidR="009F113B" w:rsidRDefault="00197267" w:rsidP="00EB40A1">
            <w:pPr>
              <w:ind w:firstLine="0"/>
              <w:jc w:val="center"/>
              <w:rPr>
                <w:color w:val="000000"/>
                <w:szCs w:val="28"/>
              </w:rPr>
            </w:pPr>
            <m:oMathPara>
              <m:oMath>
                <m:sSubSup>
                  <m:sSubSupPr>
                    <m:ctrlPr>
                      <w:rPr>
                        <w:rFonts w:ascii="Cambria Math" w:hAnsi="Cambria Math"/>
                        <w:i/>
                        <w:color w:val="000000"/>
                        <w:szCs w:val="28"/>
                        <w:lang w:val="en-US"/>
                      </w:rPr>
                    </m:ctrlPr>
                  </m:sSubSupPr>
                  <m:e>
                    <m:r>
                      <w:rPr>
                        <w:rFonts w:ascii="Cambria Math" w:hAnsi="Cambria Math"/>
                        <w:color w:val="000000"/>
                        <w:szCs w:val="28"/>
                        <w:lang w:val="en-US"/>
                      </w:rPr>
                      <m:t>σ</m:t>
                    </m:r>
                  </m:e>
                  <m:sub>
                    <m:r>
                      <w:rPr>
                        <w:rFonts w:ascii="Cambria Math" w:hAnsi="Cambria Math"/>
                        <w:color w:val="000000"/>
                        <w:szCs w:val="28"/>
                        <w:lang w:val="en-US"/>
                      </w:rPr>
                      <m:t>fr</m:t>
                    </m:r>
                  </m:sub>
                  <m:sup>
                    <m:r>
                      <w:rPr>
                        <w:rFonts w:ascii="Cambria Math" w:hAnsi="Cambria Math"/>
                        <w:color w:val="000000"/>
                        <w:szCs w:val="28"/>
                        <w:lang w:val="en-US"/>
                      </w:rPr>
                      <m:t>tr</m:t>
                    </m:r>
                  </m:sup>
                </m:sSubSup>
                <m:r>
                  <w:rPr>
                    <w:rFonts w:ascii="Cambria Math" w:hAnsi="Cambria Math"/>
                    <w:color w:val="000000"/>
                    <w:szCs w:val="28"/>
                    <w:vertAlign w:val="subscript"/>
                  </w:rPr>
                  <m:t>=</m:t>
                </m:r>
                <m:f>
                  <m:fPr>
                    <m:ctrlPr>
                      <w:rPr>
                        <w:rFonts w:ascii="Cambria Math" w:hAnsi="Cambria Math"/>
                        <w:i/>
                        <w:color w:val="000000"/>
                        <w:szCs w:val="28"/>
                        <w:vertAlign w:val="subscript"/>
                      </w:rPr>
                    </m:ctrlPr>
                  </m:fPr>
                  <m:num>
                    <m:sSub>
                      <m:sSubPr>
                        <m:ctrlPr>
                          <w:rPr>
                            <w:rFonts w:ascii="Cambria Math" w:hAnsi="Cambria Math"/>
                            <w:i/>
                            <w:color w:val="000000"/>
                            <w:szCs w:val="28"/>
                            <w:vertAlign w:val="subscript"/>
                          </w:rPr>
                        </m:ctrlPr>
                      </m:sSubPr>
                      <m:e>
                        <m:r>
                          <w:rPr>
                            <w:rFonts w:ascii="Cambria Math" w:hAnsi="Cambria Math"/>
                            <w:color w:val="000000"/>
                            <w:szCs w:val="28"/>
                            <w:vertAlign w:val="subscript"/>
                          </w:rPr>
                          <m:t>F</m:t>
                        </m:r>
                      </m:e>
                      <m:sub>
                        <m:r>
                          <w:rPr>
                            <w:rFonts w:ascii="Cambria Math" w:hAnsi="Cambria Math"/>
                            <w:color w:val="000000"/>
                            <w:szCs w:val="28"/>
                            <w:vertAlign w:val="subscript"/>
                          </w:rPr>
                          <m:t>fr</m:t>
                        </m:r>
                      </m:sub>
                    </m:sSub>
                  </m:num>
                  <m:den>
                    <m:sSub>
                      <m:sSubPr>
                        <m:ctrlPr>
                          <w:rPr>
                            <w:rFonts w:ascii="Cambria Math" w:hAnsi="Cambria Math"/>
                            <w:i/>
                            <w:color w:val="000000"/>
                            <w:szCs w:val="28"/>
                            <w:vertAlign w:val="subscript"/>
                          </w:rPr>
                        </m:ctrlPr>
                      </m:sSubPr>
                      <m:e>
                        <m:r>
                          <w:rPr>
                            <w:rFonts w:ascii="Cambria Math" w:hAnsi="Cambria Math"/>
                            <w:color w:val="000000"/>
                            <w:szCs w:val="28"/>
                            <w:vertAlign w:val="subscript"/>
                          </w:rPr>
                          <m:t>A</m:t>
                        </m:r>
                      </m:e>
                      <m:sub>
                        <m:r>
                          <w:rPr>
                            <w:rFonts w:ascii="Cambria Math" w:hAnsi="Cambria Math"/>
                            <w:color w:val="000000"/>
                            <w:szCs w:val="28"/>
                            <w:vertAlign w:val="subscript"/>
                          </w:rPr>
                          <m:t>1</m:t>
                        </m:r>
                      </m:sub>
                    </m:sSub>
                  </m:den>
                </m:f>
              </m:oMath>
            </m:oMathPara>
          </w:p>
        </w:tc>
        <w:tc>
          <w:tcPr>
            <w:tcW w:w="594" w:type="dxa"/>
            <w:vAlign w:val="center"/>
          </w:tcPr>
          <w:p w:rsidR="009F113B" w:rsidRDefault="009F113B" w:rsidP="00EB40A1">
            <w:pPr>
              <w:ind w:firstLine="0"/>
              <w:jc w:val="right"/>
              <w:rPr>
                <w:color w:val="000000"/>
                <w:szCs w:val="28"/>
              </w:rPr>
            </w:pPr>
            <w:r>
              <w:rPr>
                <w:color w:val="000000"/>
                <w:szCs w:val="28"/>
              </w:rPr>
              <w:t>(7)</w:t>
            </w:r>
          </w:p>
        </w:tc>
      </w:tr>
    </w:tbl>
    <w:p w:rsidR="009F113B" w:rsidRDefault="00F55956" w:rsidP="00EB40A1">
      <w:pPr>
        <w:ind w:firstLine="0"/>
        <w:rPr>
          <w:color w:val="000000"/>
          <w:szCs w:val="28"/>
        </w:rPr>
      </w:pPr>
      <w:r>
        <w:rPr>
          <w:color w:val="000000"/>
          <w:szCs w:val="28"/>
        </w:rPr>
        <w:t>г</w:t>
      </w:r>
      <w:r w:rsidRPr="009A27D8">
        <w:rPr>
          <w:color w:val="000000"/>
          <w:szCs w:val="28"/>
        </w:rPr>
        <w:t>де</w:t>
      </w:r>
      <w:r>
        <w:rPr>
          <w:color w:val="000000"/>
          <w:szCs w:val="28"/>
        </w:rPr>
        <w:t xml:space="preserve"> </w:t>
      </w:r>
      <w:r w:rsidR="009F113B">
        <w:rPr>
          <w:color w:val="000000"/>
          <w:szCs w:val="28"/>
        </w:rPr>
        <w:tab/>
      </w:r>
      <w:r w:rsidRPr="009A27D8">
        <w:rPr>
          <w:i/>
          <w:color w:val="000000"/>
          <w:szCs w:val="28"/>
          <w:lang w:val="en-US"/>
        </w:rPr>
        <w:t>F</w:t>
      </w:r>
      <w:r w:rsidRPr="009A27D8">
        <w:rPr>
          <w:i/>
          <w:color w:val="000000"/>
          <w:szCs w:val="28"/>
          <w:vertAlign w:val="subscript"/>
          <w:lang w:val="en-US"/>
        </w:rPr>
        <w:t>fr</w:t>
      </w:r>
      <w:r w:rsidR="009F113B">
        <w:rPr>
          <w:color w:val="000000"/>
          <w:szCs w:val="28"/>
        </w:rPr>
        <w:t xml:space="preserve"> – </w:t>
      </w:r>
      <w:r w:rsidRPr="009A27D8">
        <w:rPr>
          <w:color w:val="000000"/>
          <w:szCs w:val="28"/>
        </w:rPr>
        <w:t>разрушающая нагрузка;</w:t>
      </w:r>
      <w:r>
        <w:rPr>
          <w:color w:val="000000"/>
          <w:szCs w:val="28"/>
        </w:rPr>
        <w:t xml:space="preserve"> </w:t>
      </w:r>
    </w:p>
    <w:p w:rsidR="00F55956" w:rsidRPr="009A27D8" w:rsidRDefault="00F55956" w:rsidP="00EB40A1">
      <w:r w:rsidRPr="0039230D">
        <w:rPr>
          <w:i/>
          <w:noProof/>
          <w:lang w:val="en-US"/>
        </w:rPr>
        <w:t>A</w:t>
      </w:r>
      <w:r w:rsidRPr="0039230D">
        <w:rPr>
          <w:i/>
          <w:noProof/>
          <w:vertAlign w:val="subscript"/>
        </w:rPr>
        <w:t>1</w:t>
      </w:r>
      <w:r w:rsidR="009F113B">
        <w:t xml:space="preserve"> – </w:t>
      </w:r>
      <w:r w:rsidRPr="009A27D8">
        <w:t>площадь поперечного сечения образца в месте разрыва.</w:t>
      </w:r>
    </w:p>
    <w:p w:rsidR="00F55956" w:rsidRPr="009A27D8" w:rsidRDefault="00F55956" w:rsidP="00EB40A1">
      <w:pPr>
        <w:rPr>
          <w:color w:val="000000"/>
          <w:szCs w:val="28"/>
        </w:rPr>
      </w:pPr>
      <w:r w:rsidRPr="009A27D8">
        <w:rPr>
          <w:color w:val="000000"/>
          <w:szCs w:val="28"/>
        </w:rPr>
        <w:t>Так как первоначальная площадь</w:t>
      </w:r>
      <w:r>
        <w:rPr>
          <w:color w:val="000000"/>
          <w:szCs w:val="28"/>
        </w:rPr>
        <w:t xml:space="preserve"> </w:t>
      </w:r>
      <w:r w:rsidRPr="009A27D8">
        <w:rPr>
          <w:i/>
          <w:noProof/>
          <w:color w:val="000000"/>
          <w:szCs w:val="28"/>
          <w:lang w:val="en-US"/>
        </w:rPr>
        <w:t>A</w:t>
      </w:r>
      <w:r w:rsidRPr="009A27D8">
        <w:rPr>
          <w:i/>
          <w:noProof/>
          <w:color w:val="000000"/>
          <w:szCs w:val="28"/>
          <w:vertAlign w:val="subscript"/>
        </w:rPr>
        <w:t>0</w:t>
      </w:r>
      <w:r>
        <w:rPr>
          <w:color w:val="000000"/>
          <w:szCs w:val="28"/>
        </w:rPr>
        <w:t xml:space="preserve"> </w:t>
      </w:r>
      <w:r w:rsidRPr="009A27D8">
        <w:rPr>
          <w:color w:val="000000"/>
          <w:szCs w:val="28"/>
        </w:rPr>
        <w:t>приблизительно в два раза превышает площадь разрыва</w:t>
      </w:r>
      <w:r>
        <w:rPr>
          <w:i/>
          <w:iCs/>
          <w:color w:val="000000"/>
          <w:szCs w:val="28"/>
        </w:rPr>
        <w:t xml:space="preserve"> </w:t>
      </w:r>
      <w:r w:rsidRPr="009A27D8">
        <w:rPr>
          <w:i/>
          <w:noProof/>
          <w:color w:val="000000"/>
          <w:szCs w:val="28"/>
          <w:lang w:val="en-US"/>
        </w:rPr>
        <w:t>A</w:t>
      </w:r>
      <w:r w:rsidRPr="009A27D8">
        <w:rPr>
          <w:i/>
          <w:noProof/>
          <w:color w:val="000000"/>
          <w:szCs w:val="28"/>
          <w:vertAlign w:val="subscript"/>
        </w:rPr>
        <w:t>1</w:t>
      </w:r>
      <w:r w:rsidRPr="009A27D8">
        <w:rPr>
          <w:color w:val="000000"/>
          <w:szCs w:val="28"/>
        </w:rPr>
        <w:t>, а разрушающая нагрузка</w:t>
      </w:r>
      <w:r>
        <w:rPr>
          <w:color w:val="000000"/>
          <w:szCs w:val="28"/>
        </w:rPr>
        <w:t xml:space="preserve"> </w:t>
      </w:r>
      <w:r w:rsidRPr="009A27D8">
        <w:rPr>
          <w:i/>
          <w:color w:val="000000"/>
          <w:szCs w:val="28"/>
          <w:lang w:val="en-US"/>
        </w:rPr>
        <w:t>F</w:t>
      </w:r>
      <w:r w:rsidRPr="009A27D8">
        <w:rPr>
          <w:i/>
          <w:color w:val="000000"/>
          <w:szCs w:val="28"/>
          <w:vertAlign w:val="subscript"/>
          <w:lang w:val="en-US"/>
        </w:rPr>
        <w:t>fr</w:t>
      </w:r>
      <w:r w:rsidR="009F113B">
        <w:rPr>
          <w:i/>
          <w:iCs/>
          <w:color w:val="000000"/>
          <w:szCs w:val="28"/>
        </w:rPr>
        <w:t xml:space="preserve"> </w:t>
      </w:r>
      <w:r w:rsidRPr="009A27D8">
        <w:rPr>
          <w:color w:val="000000"/>
          <w:szCs w:val="28"/>
        </w:rPr>
        <w:t>составляет приблизительно 80% от наибольшей нагрузки</w:t>
      </w:r>
      <w:r>
        <w:rPr>
          <w:i/>
          <w:iCs/>
          <w:color w:val="000000"/>
          <w:szCs w:val="28"/>
        </w:rPr>
        <w:t xml:space="preserve"> </w:t>
      </w:r>
      <w:r w:rsidRPr="009A27D8">
        <w:rPr>
          <w:i/>
          <w:color w:val="000000"/>
          <w:szCs w:val="28"/>
          <w:lang w:val="en-US"/>
        </w:rPr>
        <w:t>F</w:t>
      </w:r>
      <w:r w:rsidRPr="009A27D8">
        <w:rPr>
          <w:i/>
          <w:color w:val="000000"/>
          <w:szCs w:val="28"/>
          <w:vertAlign w:val="subscript"/>
          <w:lang w:val="en-US"/>
        </w:rPr>
        <w:t>u</w:t>
      </w:r>
      <w:r w:rsidRPr="009A27D8">
        <w:rPr>
          <w:color w:val="000000"/>
          <w:szCs w:val="28"/>
        </w:rPr>
        <w:t>, то</w:t>
      </w:r>
      <w:r w:rsidR="009F113B">
        <w:rPr>
          <w:color w:val="000000"/>
          <w:szCs w:val="28"/>
        </w:rPr>
        <w:t>:</w:t>
      </w:r>
    </w:p>
    <w:tbl>
      <w:tblPr>
        <w:tblStyle w:val="a9"/>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8" w:type="dxa"/>
          <w:right w:w="28" w:type="dxa"/>
        </w:tblCellMar>
        <w:tblLook w:val="04A0" w:firstRow="1" w:lastRow="0" w:firstColumn="1" w:lastColumn="0" w:noHBand="0" w:noVBand="1"/>
      </w:tblPr>
      <w:tblGrid>
        <w:gridCol w:w="9100"/>
        <w:gridCol w:w="594"/>
      </w:tblGrid>
      <w:tr w:rsidR="009F113B" w:rsidTr="00B364AA">
        <w:tc>
          <w:tcPr>
            <w:tcW w:w="9100" w:type="dxa"/>
          </w:tcPr>
          <w:p w:rsidR="009F113B" w:rsidRPr="009F113B" w:rsidRDefault="00197267" w:rsidP="00EB40A1">
            <w:pPr>
              <w:jc w:val="center"/>
              <w:rPr>
                <w:color w:val="000000"/>
                <w:szCs w:val="28"/>
              </w:rPr>
            </w:pPr>
            <m:oMath>
              <m:sSubSup>
                <m:sSubSupPr>
                  <m:ctrlPr>
                    <w:rPr>
                      <w:rFonts w:ascii="Cambria Math" w:hAnsi="Cambria Math"/>
                      <w:i/>
                      <w:color w:val="000000"/>
                      <w:szCs w:val="28"/>
                      <w:lang w:val="en-US"/>
                    </w:rPr>
                  </m:ctrlPr>
                </m:sSubSupPr>
                <m:e>
                  <m:r>
                    <w:rPr>
                      <w:rFonts w:ascii="Cambria Math" w:hAnsi="Cambria Math"/>
                      <w:color w:val="000000"/>
                      <w:szCs w:val="28"/>
                      <w:lang w:val="en-US"/>
                    </w:rPr>
                    <m:t>σ</m:t>
                  </m:r>
                </m:e>
                <m:sub>
                  <m:r>
                    <w:rPr>
                      <w:rFonts w:ascii="Cambria Math" w:hAnsi="Cambria Math"/>
                      <w:color w:val="000000"/>
                      <w:szCs w:val="28"/>
                      <w:lang w:val="en-US"/>
                    </w:rPr>
                    <m:t>fr</m:t>
                  </m:r>
                </m:sub>
                <m:sup>
                  <m:r>
                    <w:rPr>
                      <w:rFonts w:ascii="Cambria Math" w:hAnsi="Cambria Math"/>
                      <w:color w:val="000000"/>
                      <w:szCs w:val="28"/>
                      <w:lang w:val="en-US"/>
                    </w:rPr>
                    <m:t>c</m:t>
                  </m:r>
                </m:sup>
              </m:sSubSup>
              <m:r>
                <w:rPr>
                  <w:rFonts w:ascii="Cambria Math" w:hAnsi="Cambria Math"/>
                  <w:color w:val="000000"/>
                  <w:szCs w:val="28"/>
                  <w:vertAlign w:val="subscript"/>
                </w:rPr>
                <m:t>&lt;</m:t>
              </m:r>
              <m:sSub>
                <m:sSubPr>
                  <m:ctrlPr>
                    <w:rPr>
                      <w:rFonts w:ascii="Cambria Math" w:hAnsi="Cambria Math"/>
                      <w:i/>
                      <w:color w:val="000000"/>
                      <w:szCs w:val="28"/>
                      <w:vertAlign w:val="subscript"/>
                    </w:rPr>
                  </m:ctrlPr>
                </m:sSubPr>
                <m:e>
                  <m:r>
                    <w:rPr>
                      <w:rFonts w:ascii="Cambria Math" w:hAnsi="Cambria Math"/>
                      <w:color w:val="000000"/>
                      <w:szCs w:val="28"/>
                      <w:vertAlign w:val="subscript"/>
                    </w:rPr>
                    <m:t>σ</m:t>
                  </m:r>
                </m:e>
                <m:sub>
                  <m:r>
                    <w:rPr>
                      <w:rFonts w:ascii="Cambria Math" w:hAnsi="Cambria Math"/>
                      <w:color w:val="000000"/>
                      <w:szCs w:val="28"/>
                      <w:vertAlign w:val="subscript"/>
                    </w:rPr>
                    <m:t>в</m:t>
                  </m:r>
                </m:sub>
              </m:sSub>
              <m:r>
                <w:rPr>
                  <w:rFonts w:ascii="Cambria Math" w:hAnsi="Cambria Math"/>
                  <w:color w:val="000000"/>
                  <w:szCs w:val="28"/>
                  <w:vertAlign w:val="subscript"/>
                </w:rPr>
                <m:t xml:space="preserve">, </m:t>
              </m:r>
            </m:oMath>
            <w:r w:rsidR="009F113B" w:rsidRPr="00CB6644">
              <w:rPr>
                <w:noProof/>
                <w:color w:val="000000"/>
                <w:szCs w:val="28"/>
              </w:rPr>
              <w:t xml:space="preserve"> </w:t>
            </w:r>
            <m:oMath>
              <m:sSubSup>
                <m:sSubSupPr>
                  <m:ctrlPr>
                    <w:rPr>
                      <w:rFonts w:ascii="Cambria Math" w:hAnsi="Cambria Math"/>
                      <w:i/>
                      <w:color w:val="000000"/>
                      <w:szCs w:val="28"/>
                      <w:lang w:val="en-US"/>
                    </w:rPr>
                  </m:ctrlPr>
                </m:sSubSupPr>
                <m:e>
                  <m:r>
                    <w:rPr>
                      <w:rFonts w:ascii="Cambria Math" w:hAnsi="Cambria Math"/>
                      <w:color w:val="000000"/>
                      <w:szCs w:val="28"/>
                      <w:lang w:val="en-US"/>
                    </w:rPr>
                    <m:t>σ</m:t>
                  </m:r>
                </m:e>
                <m:sub>
                  <m:r>
                    <w:rPr>
                      <w:rFonts w:ascii="Cambria Math" w:hAnsi="Cambria Math"/>
                      <w:color w:val="000000"/>
                      <w:szCs w:val="28"/>
                      <w:lang w:val="en-US"/>
                    </w:rPr>
                    <m:t>fr</m:t>
                  </m:r>
                </m:sub>
                <m:sup>
                  <m:r>
                    <w:rPr>
                      <w:rFonts w:ascii="Cambria Math" w:hAnsi="Cambria Math"/>
                      <w:color w:val="000000"/>
                      <w:szCs w:val="28"/>
                      <w:lang w:val="en-US"/>
                    </w:rPr>
                    <m:t>c</m:t>
                  </m:r>
                </m:sup>
              </m:sSubSup>
              <m:r>
                <w:rPr>
                  <w:rFonts w:ascii="Cambria Math" w:hAnsi="Cambria Math"/>
                  <w:color w:val="000000"/>
                  <w:szCs w:val="28"/>
                  <w:vertAlign w:val="subscript"/>
                </w:rPr>
                <m:t>&gt;</m:t>
              </m:r>
              <m:sSub>
                <m:sSubPr>
                  <m:ctrlPr>
                    <w:rPr>
                      <w:rFonts w:ascii="Cambria Math" w:hAnsi="Cambria Math"/>
                      <w:i/>
                      <w:color w:val="000000"/>
                      <w:szCs w:val="28"/>
                      <w:vertAlign w:val="subscript"/>
                    </w:rPr>
                  </m:ctrlPr>
                </m:sSubPr>
                <m:e>
                  <m:r>
                    <w:rPr>
                      <w:rFonts w:ascii="Cambria Math" w:hAnsi="Cambria Math"/>
                      <w:color w:val="000000"/>
                      <w:szCs w:val="28"/>
                      <w:vertAlign w:val="subscript"/>
                    </w:rPr>
                    <m:t>σ</m:t>
                  </m:r>
                </m:e>
                <m:sub>
                  <m:r>
                    <w:rPr>
                      <w:rFonts w:ascii="Cambria Math" w:hAnsi="Cambria Math"/>
                      <w:color w:val="000000"/>
                      <w:szCs w:val="28"/>
                      <w:vertAlign w:val="subscript"/>
                    </w:rPr>
                    <m:t>в</m:t>
                  </m:r>
                </m:sub>
              </m:sSub>
            </m:oMath>
            <w:r w:rsidR="009F113B">
              <w:rPr>
                <w:rFonts w:eastAsiaTheme="minorEastAsia"/>
                <w:noProof/>
                <w:color w:val="000000"/>
                <w:szCs w:val="28"/>
              </w:rPr>
              <w:t>.</w:t>
            </w:r>
          </w:p>
        </w:tc>
        <w:tc>
          <w:tcPr>
            <w:tcW w:w="594" w:type="dxa"/>
            <w:vAlign w:val="center"/>
          </w:tcPr>
          <w:p w:rsidR="009F113B" w:rsidRDefault="009F113B" w:rsidP="00EB40A1">
            <w:pPr>
              <w:ind w:firstLine="0"/>
              <w:jc w:val="right"/>
              <w:rPr>
                <w:color w:val="000000"/>
                <w:szCs w:val="28"/>
              </w:rPr>
            </w:pPr>
            <w:r>
              <w:rPr>
                <w:color w:val="000000"/>
                <w:szCs w:val="28"/>
              </w:rPr>
              <w:t>(8)</w:t>
            </w:r>
          </w:p>
        </w:tc>
      </w:tr>
    </w:tbl>
    <w:p w:rsidR="00F55956" w:rsidRPr="009A27D8" w:rsidRDefault="00F55956" w:rsidP="00EB40A1">
      <w:pPr>
        <w:rPr>
          <w:color w:val="000000"/>
          <w:szCs w:val="28"/>
        </w:rPr>
      </w:pPr>
      <w:r w:rsidRPr="009A27D8">
        <w:rPr>
          <w:color w:val="000000"/>
          <w:szCs w:val="28"/>
        </w:rPr>
        <w:t>Характеристиками пластичности измеряют</w:t>
      </w:r>
      <w:r>
        <w:rPr>
          <w:color w:val="000000"/>
          <w:szCs w:val="28"/>
        </w:rPr>
        <w:t xml:space="preserve"> </w:t>
      </w:r>
      <w:r w:rsidRPr="009A27D8">
        <w:rPr>
          <w:rStyle w:val="spelle"/>
          <w:color w:val="000000"/>
          <w:szCs w:val="28"/>
        </w:rPr>
        <w:t>деформативную</w:t>
      </w:r>
      <w:r>
        <w:rPr>
          <w:color w:val="000000"/>
          <w:szCs w:val="28"/>
        </w:rPr>
        <w:t xml:space="preserve"> </w:t>
      </w:r>
      <w:r w:rsidRPr="009A27D8">
        <w:rPr>
          <w:color w:val="000000"/>
          <w:szCs w:val="28"/>
        </w:rPr>
        <w:t xml:space="preserve">реакцию твёрдых тел, т.е. их способность изменять свои размеры под воздействием нагрузок. Пластичность материала </w:t>
      </w:r>
      <w:r w:rsidR="009F113B">
        <w:rPr>
          <w:color w:val="000000"/>
          <w:szCs w:val="28"/>
        </w:rPr>
        <w:t xml:space="preserve">характеризуют две величины: </w:t>
      </w:r>
      <w:r w:rsidR="009F113B" w:rsidRPr="009A27D8">
        <w:rPr>
          <w:color w:val="000000"/>
          <w:szCs w:val="28"/>
        </w:rPr>
        <w:t xml:space="preserve">относительное остаточное удлинение образца </w:t>
      </w:r>
      <w:r w:rsidR="009F113B">
        <w:rPr>
          <w:color w:val="000000"/>
          <w:szCs w:val="28"/>
        </w:rPr>
        <w:t>δ</w:t>
      </w:r>
      <w:r w:rsidR="009F113B" w:rsidRPr="009A27D8">
        <w:rPr>
          <w:color w:val="000000"/>
          <w:szCs w:val="28"/>
        </w:rPr>
        <w:t xml:space="preserve"> (в процентах)</w:t>
      </w:r>
      <w:r w:rsidR="009F113B">
        <w:rPr>
          <w:color w:val="000000"/>
          <w:szCs w:val="28"/>
        </w:rPr>
        <w:t xml:space="preserve"> и </w:t>
      </w:r>
      <w:r w:rsidR="009F113B" w:rsidRPr="009A27D8">
        <w:rPr>
          <w:color w:val="000000"/>
          <w:szCs w:val="28"/>
        </w:rPr>
        <w:t>относительное остаточное сужение поперечного сечения</w:t>
      </w:r>
      <w:r w:rsidR="009F113B" w:rsidRPr="009F113B">
        <w:rPr>
          <w:color w:val="000000"/>
          <w:szCs w:val="28"/>
        </w:rPr>
        <w:t xml:space="preserve"> </w:t>
      </w:r>
      <w:r w:rsidR="009F113B">
        <w:rPr>
          <w:color w:val="000000"/>
          <w:szCs w:val="28"/>
        </w:rPr>
        <w:t>ψ</w:t>
      </w:r>
      <w:r w:rsidR="009F113B" w:rsidRPr="009A27D8">
        <w:rPr>
          <w:color w:val="000000"/>
          <w:szCs w:val="28"/>
        </w:rPr>
        <w:t xml:space="preserve"> (в процентах)</w:t>
      </w:r>
      <w:r w:rsidR="009F113B">
        <w:rPr>
          <w:color w:val="000000"/>
          <w:szCs w:val="28"/>
        </w:rPr>
        <w:t>:</w:t>
      </w:r>
    </w:p>
    <w:tbl>
      <w:tblPr>
        <w:tblStyle w:val="a9"/>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8" w:type="dxa"/>
          <w:right w:w="28" w:type="dxa"/>
        </w:tblCellMar>
        <w:tblLook w:val="04A0" w:firstRow="1" w:lastRow="0" w:firstColumn="1" w:lastColumn="0" w:noHBand="0" w:noVBand="1"/>
      </w:tblPr>
      <w:tblGrid>
        <w:gridCol w:w="9100"/>
        <w:gridCol w:w="594"/>
      </w:tblGrid>
      <w:tr w:rsidR="009F113B" w:rsidTr="00B364AA">
        <w:tc>
          <w:tcPr>
            <w:tcW w:w="9100" w:type="dxa"/>
          </w:tcPr>
          <w:p w:rsidR="009F113B" w:rsidRPr="009F113B" w:rsidRDefault="009F113B" w:rsidP="00EB40A1">
            <w:pPr>
              <w:jc w:val="center"/>
              <w:rPr>
                <w:color w:val="000000"/>
                <w:szCs w:val="28"/>
              </w:rPr>
            </w:pPr>
            <m:oMathPara>
              <m:oMath>
                <m:r>
                  <w:rPr>
                    <w:rFonts w:ascii="Cambria Math" w:hAnsi="Cambria Math"/>
                    <w:color w:val="000000"/>
                    <w:szCs w:val="28"/>
                  </w:rPr>
                  <m:t>δ</m:t>
                </m:r>
                <m:r>
                  <m:rPr>
                    <m:sty m:val="p"/>
                  </m:rPr>
                  <w:rPr>
                    <w:rFonts w:ascii="Cambria Math" w:hAnsi="Cambria Math"/>
                    <w:color w:val="000000"/>
                    <w:szCs w:val="28"/>
                  </w:rPr>
                  <m:t>=</m:t>
                </m:r>
                <m:f>
                  <m:fPr>
                    <m:ctrlPr>
                      <w:rPr>
                        <w:rFonts w:ascii="Cambria Math" w:hAnsi="Cambria Math"/>
                        <w:color w:val="000000"/>
                        <w:szCs w:val="28"/>
                      </w:rPr>
                    </m:ctrlPr>
                  </m:fPr>
                  <m:num>
                    <m:sSub>
                      <m:sSubPr>
                        <m:ctrlPr>
                          <w:rPr>
                            <w:rFonts w:ascii="Cambria Math" w:hAnsi="Cambria Math"/>
                            <w:color w:val="000000"/>
                            <w:szCs w:val="28"/>
                          </w:rPr>
                        </m:ctrlPr>
                      </m:sSubPr>
                      <m:e>
                        <m:r>
                          <w:rPr>
                            <w:rFonts w:ascii="Cambria Math" w:hAnsi="Cambria Math"/>
                            <w:color w:val="000000"/>
                            <w:szCs w:val="28"/>
                          </w:rPr>
                          <m:t>l</m:t>
                        </m:r>
                      </m:e>
                      <m:sub>
                        <m:r>
                          <m:rPr>
                            <m:sty m:val="p"/>
                          </m:rPr>
                          <w:rPr>
                            <w:rFonts w:ascii="Cambria Math" w:hAnsi="Cambria Math"/>
                            <w:color w:val="000000"/>
                            <w:szCs w:val="28"/>
                          </w:rPr>
                          <m:t>1</m:t>
                        </m:r>
                      </m:sub>
                    </m:sSub>
                    <m:r>
                      <m:rPr>
                        <m:sty m:val="p"/>
                      </m:rPr>
                      <w:rPr>
                        <w:rFonts w:ascii="Cambria Math" w:hAnsi="Cambria Math"/>
                        <w:color w:val="000000"/>
                        <w:szCs w:val="28"/>
                      </w:rPr>
                      <m:t>-</m:t>
                    </m:r>
                    <m:sSub>
                      <m:sSubPr>
                        <m:ctrlPr>
                          <w:rPr>
                            <w:rFonts w:ascii="Cambria Math" w:hAnsi="Cambria Math"/>
                            <w:color w:val="000000"/>
                            <w:szCs w:val="28"/>
                          </w:rPr>
                        </m:ctrlPr>
                      </m:sSubPr>
                      <m:e>
                        <m:r>
                          <w:rPr>
                            <w:rFonts w:ascii="Cambria Math" w:hAnsi="Cambria Math"/>
                            <w:color w:val="000000"/>
                            <w:szCs w:val="28"/>
                          </w:rPr>
                          <m:t>l</m:t>
                        </m:r>
                      </m:e>
                      <m:sub>
                        <m:r>
                          <m:rPr>
                            <m:sty m:val="p"/>
                          </m:rPr>
                          <w:rPr>
                            <w:rFonts w:ascii="Cambria Math" w:hAnsi="Cambria Math"/>
                            <w:color w:val="000000"/>
                            <w:szCs w:val="28"/>
                          </w:rPr>
                          <m:t>0</m:t>
                        </m:r>
                      </m:sub>
                    </m:sSub>
                  </m:num>
                  <m:den>
                    <m:sSub>
                      <m:sSubPr>
                        <m:ctrlPr>
                          <w:rPr>
                            <w:rFonts w:ascii="Cambria Math" w:hAnsi="Cambria Math"/>
                            <w:color w:val="000000"/>
                            <w:szCs w:val="28"/>
                          </w:rPr>
                        </m:ctrlPr>
                      </m:sSubPr>
                      <m:e>
                        <m:r>
                          <w:rPr>
                            <w:rFonts w:ascii="Cambria Math" w:hAnsi="Cambria Math"/>
                            <w:color w:val="000000"/>
                            <w:szCs w:val="28"/>
                          </w:rPr>
                          <m:t>l</m:t>
                        </m:r>
                      </m:e>
                      <m:sub>
                        <m:r>
                          <m:rPr>
                            <m:sty m:val="p"/>
                          </m:rPr>
                          <w:rPr>
                            <w:rFonts w:ascii="Cambria Math" w:hAnsi="Cambria Math"/>
                            <w:color w:val="000000"/>
                            <w:szCs w:val="28"/>
                          </w:rPr>
                          <m:t>0</m:t>
                        </m:r>
                      </m:sub>
                    </m:sSub>
                  </m:den>
                </m:f>
                <m:r>
                  <m:rPr>
                    <m:sty m:val="p"/>
                  </m:rPr>
                  <w:rPr>
                    <w:rFonts w:ascii="Cambria Math" w:hAnsi="Cambria Math"/>
                    <w:color w:val="000000"/>
                    <w:szCs w:val="28"/>
                  </w:rPr>
                  <m:t>100,</m:t>
                </m:r>
              </m:oMath>
            </m:oMathPara>
          </w:p>
        </w:tc>
        <w:tc>
          <w:tcPr>
            <w:tcW w:w="594" w:type="dxa"/>
            <w:vAlign w:val="center"/>
          </w:tcPr>
          <w:p w:rsidR="009F113B" w:rsidRDefault="009F113B" w:rsidP="00EB40A1">
            <w:pPr>
              <w:ind w:firstLine="0"/>
              <w:jc w:val="right"/>
              <w:rPr>
                <w:color w:val="000000"/>
                <w:szCs w:val="28"/>
              </w:rPr>
            </w:pPr>
            <w:r>
              <w:rPr>
                <w:color w:val="000000"/>
                <w:szCs w:val="28"/>
              </w:rPr>
              <w:t>(9)</w:t>
            </w:r>
          </w:p>
        </w:tc>
      </w:tr>
      <w:tr w:rsidR="009F113B" w:rsidTr="00B364AA">
        <w:tc>
          <w:tcPr>
            <w:tcW w:w="9100" w:type="dxa"/>
          </w:tcPr>
          <w:p w:rsidR="009F113B" w:rsidRPr="009F113B" w:rsidRDefault="009F113B" w:rsidP="00EB40A1">
            <w:pPr>
              <w:jc w:val="center"/>
              <w:rPr>
                <w:color w:val="000000"/>
                <w:szCs w:val="28"/>
              </w:rPr>
            </w:pPr>
            <m:oMathPara>
              <m:oMath>
                <m:r>
                  <w:rPr>
                    <w:rFonts w:ascii="Cambria Math" w:hAnsi="Cambria Math"/>
                    <w:color w:val="000000"/>
                    <w:szCs w:val="28"/>
                  </w:rPr>
                  <m:t>ψ=</m:t>
                </m:r>
                <m:f>
                  <m:fPr>
                    <m:ctrlPr>
                      <w:rPr>
                        <w:rFonts w:ascii="Cambria Math" w:hAnsi="Cambria Math"/>
                        <w:i/>
                        <w:color w:val="000000"/>
                        <w:szCs w:val="28"/>
                      </w:rPr>
                    </m:ctrlPr>
                  </m:fPr>
                  <m:num>
                    <m:sSub>
                      <m:sSubPr>
                        <m:ctrlPr>
                          <w:rPr>
                            <w:rFonts w:ascii="Cambria Math" w:hAnsi="Cambria Math"/>
                            <w:i/>
                            <w:color w:val="000000"/>
                            <w:szCs w:val="28"/>
                          </w:rPr>
                        </m:ctrlPr>
                      </m:sSubPr>
                      <m:e>
                        <m:r>
                          <w:rPr>
                            <w:rFonts w:ascii="Cambria Math" w:hAnsi="Cambria Math"/>
                            <w:color w:val="000000"/>
                            <w:szCs w:val="28"/>
                          </w:rPr>
                          <m:t>A</m:t>
                        </m:r>
                      </m:e>
                      <m:sub>
                        <m:r>
                          <w:rPr>
                            <w:rFonts w:ascii="Cambria Math" w:hAnsi="Cambria Math"/>
                            <w:color w:val="000000"/>
                            <w:szCs w:val="28"/>
                          </w:rPr>
                          <m:t>1</m:t>
                        </m:r>
                      </m:sub>
                    </m:sSub>
                    <m:r>
                      <w:rPr>
                        <w:rFonts w:ascii="Cambria Math" w:hAnsi="Cambria Math"/>
                        <w:color w:val="000000"/>
                        <w:szCs w:val="28"/>
                      </w:rPr>
                      <m:t>-</m:t>
                    </m:r>
                    <m:sSub>
                      <m:sSubPr>
                        <m:ctrlPr>
                          <w:rPr>
                            <w:rFonts w:ascii="Cambria Math" w:hAnsi="Cambria Math"/>
                            <w:i/>
                            <w:color w:val="000000"/>
                            <w:szCs w:val="28"/>
                          </w:rPr>
                        </m:ctrlPr>
                      </m:sSubPr>
                      <m:e>
                        <m:r>
                          <w:rPr>
                            <w:rFonts w:ascii="Cambria Math" w:hAnsi="Cambria Math"/>
                            <w:color w:val="000000"/>
                            <w:szCs w:val="28"/>
                          </w:rPr>
                          <m:t>A</m:t>
                        </m:r>
                      </m:e>
                      <m:sub>
                        <m:r>
                          <w:rPr>
                            <w:rFonts w:ascii="Cambria Math" w:hAnsi="Cambria Math"/>
                            <w:color w:val="000000"/>
                            <w:szCs w:val="28"/>
                          </w:rPr>
                          <m:t>0</m:t>
                        </m:r>
                      </m:sub>
                    </m:sSub>
                  </m:num>
                  <m:den>
                    <m:sSub>
                      <m:sSubPr>
                        <m:ctrlPr>
                          <w:rPr>
                            <w:rFonts w:ascii="Cambria Math" w:hAnsi="Cambria Math"/>
                            <w:i/>
                            <w:color w:val="000000"/>
                            <w:szCs w:val="28"/>
                          </w:rPr>
                        </m:ctrlPr>
                      </m:sSubPr>
                      <m:e>
                        <m:r>
                          <w:rPr>
                            <w:rFonts w:ascii="Cambria Math" w:hAnsi="Cambria Math"/>
                            <w:color w:val="000000"/>
                            <w:szCs w:val="28"/>
                          </w:rPr>
                          <m:t>A</m:t>
                        </m:r>
                      </m:e>
                      <m:sub>
                        <m:r>
                          <w:rPr>
                            <w:rFonts w:ascii="Cambria Math" w:hAnsi="Cambria Math"/>
                            <w:color w:val="000000"/>
                            <w:szCs w:val="28"/>
                          </w:rPr>
                          <m:t>0</m:t>
                        </m:r>
                      </m:sub>
                    </m:sSub>
                  </m:den>
                </m:f>
                <m:r>
                  <w:rPr>
                    <w:rFonts w:ascii="Cambria Math" w:hAnsi="Cambria Math"/>
                    <w:color w:val="000000"/>
                    <w:szCs w:val="28"/>
                  </w:rPr>
                  <m:t>100,</m:t>
                </m:r>
              </m:oMath>
            </m:oMathPara>
          </w:p>
        </w:tc>
        <w:tc>
          <w:tcPr>
            <w:tcW w:w="594" w:type="dxa"/>
            <w:vAlign w:val="center"/>
          </w:tcPr>
          <w:p w:rsidR="009F113B" w:rsidRDefault="009F113B" w:rsidP="00EB40A1">
            <w:pPr>
              <w:ind w:firstLine="0"/>
              <w:jc w:val="right"/>
              <w:rPr>
                <w:color w:val="000000"/>
                <w:szCs w:val="28"/>
              </w:rPr>
            </w:pPr>
            <w:r>
              <w:rPr>
                <w:color w:val="000000"/>
                <w:szCs w:val="28"/>
              </w:rPr>
              <w:t>(10)</w:t>
            </w:r>
          </w:p>
        </w:tc>
      </w:tr>
    </w:tbl>
    <w:p w:rsidR="00EB40A1" w:rsidRDefault="00EB40A1" w:rsidP="00EB40A1">
      <w:pPr>
        <w:ind w:firstLine="0"/>
        <w:rPr>
          <w:color w:val="000000"/>
          <w:szCs w:val="28"/>
        </w:rPr>
      </w:pPr>
      <w:r>
        <w:rPr>
          <w:color w:val="000000"/>
          <w:szCs w:val="28"/>
        </w:rPr>
        <w:t>где</w:t>
      </w:r>
      <w:r w:rsidR="00F55956" w:rsidRPr="009A27D8">
        <w:rPr>
          <w:color w:val="000000"/>
          <w:szCs w:val="28"/>
        </w:rPr>
        <w:t xml:space="preserve"> </w:t>
      </w:r>
      <w:r>
        <w:rPr>
          <w:color w:val="000000"/>
          <w:szCs w:val="28"/>
        </w:rPr>
        <w:tab/>
      </w:r>
      <w:r w:rsidR="00F55956">
        <w:rPr>
          <w:i/>
          <w:color w:val="000000"/>
          <w:szCs w:val="28"/>
          <w:lang w:val="en-US"/>
        </w:rPr>
        <w:t>l</w:t>
      </w:r>
      <w:r w:rsidR="00F55956">
        <w:rPr>
          <w:i/>
          <w:color w:val="000000"/>
          <w:szCs w:val="28"/>
          <w:vertAlign w:val="subscript"/>
        </w:rPr>
        <w:t>0</w:t>
      </w:r>
      <w:r w:rsidR="00F55956" w:rsidRPr="009A27D8">
        <w:rPr>
          <w:i/>
          <w:color w:val="000000"/>
          <w:szCs w:val="28"/>
          <w:vertAlign w:val="subscript"/>
        </w:rPr>
        <w:t xml:space="preserve">, </w:t>
      </w:r>
      <w:r w:rsidR="00F55956">
        <w:rPr>
          <w:i/>
          <w:color w:val="000000"/>
          <w:szCs w:val="28"/>
          <w:lang w:val="en-US"/>
        </w:rPr>
        <w:t>A</w:t>
      </w:r>
      <w:r w:rsidR="00F55956" w:rsidRPr="009A27D8">
        <w:rPr>
          <w:i/>
          <w:color w:val="000000"/>
          <w:szCs w:val="28"/>
          <w:vertAlign w:val="subscript"/>
        </w:rPr>
        <w:t>0</w:t>
      </w:r>
      <w:r w:rsidR="009F113B">
        <w:rPr>
          <w:color w:val="000000"/>
          <w:szCs w:val="28"/>
        </w:rPr>
        <w:t xml:space="preserve"> – </w:t>
      </w:r>
      <w:r w:rsidR="00F55956" w:rsidRPr="009A27D8">
        <w:rPr>
          <w:color w:val="000000"/>
          <w:szCs w:val="28"/>
        </w:rPr>
        <w:t>длина расчётной части и площадь сечения до нагружения;</w:t>
      </w:r>
      <w:r w:rsidR="00F55956">
        <w:rPr>
          <w:color w:val="000000"/>
          <w:szCs w:val="28"/>
        </w:rPr>
        <w:t xml:space="preserve"> </w:t>
      </w:r>
    </w:p>
    <w:p w:rsidR="00F55956" w:rsidRPr="009A27D8" w:rsidRDefault="00F55956" w:rsidP="00EB40A1">
      <w:pPr>
        <w:rPr>
          <w:color w:val="000000"/>
          <w:szCs w:val="28"/>
        </w:rPr>
      </w:pPr>
      <w:r>
        <w:rPr>
          <w:i/>
          <w:color w:val="000000"/>
          <w:szCs w:val="28"/>
          <w:lang w:val="en-US"/>
        </w:rPr>
        <w:t>l</w:t>
      </w:r>
      <w:r w:rsidR="009F113B">
        <w:rPr>
          <w:i/>
          <w:color w:val="000000"/>
          <w:szCs w:val="28"/>
          <w:vertAlign w:val="subscript"/>
        </w:rPr>
        <w:t>1</w:t>
      </w:r>
      <w:r w:rsidRPr="009A27D8">
        <w:rPr>
          <w:i/>
          <w:color w:val="000000"/>
          <w:szCs w:val="28"/>
          <w:vertAlign w:val="subscript"/>
        </w:rPr>
        <w:t xml:space="preserve">, </w:t>
      </w:r>
      <w:r>
        <w:rPr>
          <w:i/>
          <w:color w:val="000000"/>
          <w:szCs w:val="28"/>
          <w:lang w:val="en-US"/>
        </w:rPr>
        <w:t>A</w:t>
      </w:r>
      <w:r w:rsidR="009F113B">
        <w:rPr>
          <w:i/>
          <w:color w:val="000000"/>
          <w:szCs w:val="28"/>
          <w:vertAlign w:val="subscript"/>
        </w:rPr>
        <w:t>1</w:t>
      </w:r>
      <w:r w:rsidR="009F113B">
        <w:rPr>
          <w:color w:val="000000"/>
          <w:szCs w:val="28"/>
        </w:rPr>
        <w:t xml:space="preserve"> – </w:t>
      </w:r>
      <w:r w:rsidRPr="009A27D8">
        <w:rPr>
          <w:color w:val="000000"/>
          <w:szCs w:val="28"/>
        </w:rPr>
        <w:t>то же после разрыва образца.</w:t>
      </w:r>
    </w:p>
    <w:p w:rsidR="00F55956" w:rsidRPr="009A27D8" w:rsidRDefault="00F55956" w:rsidP="00EB40A1">
      <w:pPr>
        <w:rPr>
          <w:color w:val="000000"/>
          <w:szCs w:val="28"/>
        </w:rPr>
      </w:pPr>
      <w:r w:rsidRPr="009A27D8">
        <w:rPr>
          <w:color w:val="000000"/>
          <w:szCs w:val="28"/>
        </w:rPr>
        <w:t>Характеристикой вязкости измеряют способность твёрдых тел сопротивляться импульсному и ударному воздействию нагрузок. Количественным показателем этой характеристики является удельная работа внешних сил, затрачиваемая на деформирование и разрушение единицы объёма материала:</w:t>
      </w:r>
    </w:p>
    <w:tbl>
      <w:tblPr>
        <w:tblStyle w:val="a9"/>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8" w:type="dxa"/>
          <w:right w:w="28" w:type="dxa"/>
        </w:tblCellMar>
        <w:tblLook w:val="04A0" w:firstRow="1" w:lastRow="0" w:firstColumn="1" w:lastColumn="0" w:noHBand="0" w:noVBand="1"/>
      </w:tblPr>
      <w:tblGrid>
        <w:gridCol w:w="9100"/>
        <w:gridCol w:w="594"/>
      </w:tblGrid>
      <w:tr w:rsidR="009F113B" w:rsidTr="00B364AA">
        <w:tc>
          <w:tcPr>
            <w:tcW w:w="9100" w:type="dxa"/>
          </w:tcPr>
          <w:p w:rsidR="009F113B" w:rsidRPr="009F113B" w:rsidRDefault="009F113B" w:rsidP="00EB40A1">
            <w:pPr>
              <w:jc w:val="center"/>
              <w:rPr>
                <w:color w:val="000000"/>
                <w:szCs w:val="28"/>
              </w:rPr>
            </w:pPr>
            <m:oMathPara>
              <m:oMath>
                <m:r>
                  <w:rPr>
                    <w:rFonts w:ascii="Cambria Math" w:hAnsi="Cambria Math"/>
                    <w:color w:val="000000"/>
                    <w:szCs w:val="28"/>
                  </w:rPr>
                  <m:t>w=</m:t>
                </m:r>
                <m:f>
                  <m:fPr>
                    <m:ctrlPr>
                      <w:rPr>
                        <w:rFonts w:ascii="Cambria Math" w:hAnsi="Cambria Math"/>
                        <w:i/>
                        <w:color w:val="000000"/>
                        <w:szCs w:val="28"/>
                      </w:rPr>
                    </m:ctrlPr>
                  </m:fPr>
                  <m:num>
                    <m:r>
                      <w:rPr>
                        <w:rFonts w:ascii="Cambria Math" w:hAnsi="Cambria Math"/>
                        <w:color w:val="000000"/>
                        <w:szCs w:val="28"/>
                      </w:rPr>
                      <m:t>W</m:t>
                    </m:r>
                  </m:num>
                  <m:den>
                    <m:sSub>
                      <m:sSubPr>
                        <m:ctrlPr>
                          <w:rPr>
                            <w:rFonts w:ascii="Cambria Math" w:hAnsi="Cambria Math"/>
                            <w:i/>
                            <w:color w:val="000000"/>
                            <w:szCs w:val="28"/>
                          </w:rPr>
                        </m:ctrlPr>
                      </m:sSubPr>
                      <m:e>
                        <m:r>
                          <w:rPr>
                            <w:rFonts w:ascii="Cambria Math" w:hAnsi="Cambria Math"/>
                            <w:color w:val="000000"/>
                            <w:szCs w:val="28"/>
                          </w:rPr>
                          <m:t>V</m:t>
                        </m:r>
                      </m:e>
                      <m:sub>
                        <m:r>
                          <w:rPr>
                            <w:rFonts w:ascii="Cambria Math" w:hAnsi="Cambria Math"/>
                            <w:color w:val="000000"/>
                            <w:szCs w:val="28"/>
                          </w:rPr>
                          <m:t>0</m:t>
                        </m:r>
                      </m:sub>
                    </m:sSub>
                  </m:den>
                </m:f>
                <m:r>
                  <w:rPr>
                    <w:rFonts w:ascii="Cambria Math" w:hAnsi="Cambria Math"/>
                    <w:color w:val="000000"/>
                    <w:szCs w:val="28"/>
                  </w:rPr>
                  <m:t>,</m:t>
                </m:r>
              </m:oMath>
            </m:oMathPara>
          </w:p>
        </w:tc>
        <w:tc>
          <w:tcPr>
            <w:tcW w:w="594" w:type="dxa"/>
            <w:vAlign w:val="center"/>
          </w:tcPr>
          <w:p w:rsidR="009F113B" w:rsidRDefault="009F113B" w:rsidP="00EB40A1">
            <w:pPr>
              <w:ind w:firstLine="0"/>
              <w:jc w:val="right"/>
              <w:rPr>
                <w:color w:val="000000"/>
                <w:szCs w:val="28"/>
              </w:rPr>
            </w:pPr>
            <w:r>
              <w:rPr>
                <w:color w:val="000000"/>
                <w:szCs w:val="28"/>
              </w:rPr>
              <w:t>(11)</w:t>
            </w:r>
          </w:p>
        </w:tc>
      </w:tr>
    </w:tbl>
    <w:p w:rsidR="009F113B" w:rsidRDefault="00F55956" w:rsidP="00EB40A1">
      <w:pPr>
        <w:ind w:firstLine="0"/>
        <w:rPr>
          <w:color w:val="000000"/>
          <w:szCs w:val="28"/>
        </w:rPr>
      </w:pPr>
      <w:r w:rsidRPr="009A27D8">
        <w:rPr>
          <w:color w:val="000000"/>
          <w:szCs w:val="28"/>
        </w:rPr>
        <w:t>где</w:t>
      </w:r>
      <w:r>
        <w:rPr>
          <w:color w:val="000000"/>
          <w:szCs w:val="28"/>
        </w:rPr>
        <w:t xml:space="preserve"> </w:t>
      </w:r>
      <w:r w:rsidR="009F113B">
        <w:rPr>
          <w:color w:val="000000"/>
          <w:szCs w:val="28"/>
        </w:rPr>
        <w:tab/>
      </w:r>
      <w:r w:rsidRPr="009A27D8">
        <w:rPr>
          <w:i/>
          <w:iCs/>
          <w:color w:val="000000"/>
          <w:szCs w:val="28"/>
          <w:lang w:val="en-US"/>
        </w:rPr>
        <w:t>W</w:t>
      </w:r>
      <w:r>
        <w:rPr>
          <w:color w:val="000000"/>
          <w:szCs w:val="28"/>
        </w:rPr>
        <w:t xml:space="preserve"> </w:t>
      </w:r>
      <w:r w:rsidRPr="009A27D8">
        <w:rPr>
          <w:color w:val="000000"/>
          <w:szCs w:val="28"/>
        </w:rPr>
        <w:t>– работа, совершаемая машиной на растяжение образца вплоть до его разрыва;</w:t>
      </w:r>
      <w:r>
        <w:rPr>
          <w:color w:val="000000"/>
          <w:szCs w:val="28"/>
        </w:rPr>
        <w:t xml:space="preserve"> </w:t>
      </w:r>
    </w:p>
    <w:p w:rsidR="00F55956" w:rsidRDefault="00F55956" w:rsidP="00EB40A1">
      <w:r>
        <w:rPr>
          <w:i/>
          <w:lang w:val="en-US"/>
        </w:rPr>
        <w:t>V</w:t>
      </w:r>
      <w:r w:rsidRPr="00296C24">
        <w:rPr>
          <w:i/>
          <w:vertAlign w:val="subscript"/>
        </w:rPr>
        <w:t>0</w:t>
      </w:r>
      <w:r w:rsidRPr="00296C24">
        <w:rPr>
          <w:i/>
        </w:rPr>
        <w:t>=</w:t>
      </w:r>
      <w:r>
        <w:rPr>
          <w:i/>
          <w:lang w:val="en-US"/>
        </w:rPr>
        <w:t>A</w:t>
      </w:r>
      <w:r w:rsidRPr="00296C24">
        <w:rPr>
          <w:i/>
          <w:vertAlign w:val="subscript"/>
        </w:rPr>
        <w:t xml:space="preserve">0 </w:t>
      </w:r>
      <w:r>
        <w:rPr>
          <w:i/>
          <w:lang w:val="en-US"/>
        </w:rPr>
        <w:t>l</w:t>
      </w:r>
      <w:r w:rsidRPr="00296C24">
        <w:rPr>
          <w:i/>
          <w:vertAlign w:val="subscript"/>
        </w:rPr>
        <w:t>0</w:t>
      </w:r>
      <w:r w:rsidR="009F113B">
        <w:t xml:space="preserve"> – </w:t>
      </w:r>
      <w:r w:rsidRPr="009A27D8">
        <w:t>объём расчётной части образца.</w:t>
      </w:r>
    </w:p>
    <w:p w:rsidR="00705CAA" w:rsidRPr="00127F2F" w:rsidRDefault="00705CAA" w:rsidP="00EB40A1">
      <w:pPr>
        <w:rPr>
          <w:i/>
          <w:iCs/>
          <w:color w:val="000000"/>
          <w:szCs w:val="28"/>
          <w:vertAlign w:val="subscript"/>
        </w:rPr>
      </w:pPr>
      <w:r w:rsidRPr="00127F2F">
        <w:rPr>
          <w:color w:val="000000"/>
          <w:szCs w:val="28"/>
        </w:rPr>
        <w:t>Статическим испытаниям на растяжение подвергают образцы стандартной формы и размеров на специальных разрывных</w:t>
      </w:r>
      <w:r w:rsidR="009F113B">
        <w:rPr>
          <w:color w:val="000000"/>
          <w:szCs w:val="28"/>
        </w:rPr>
        <w:t xml:space="preserve"> испытательных</w:t>
      </w:r>
      <w:r w:rsidRPr="00127F2F">
        <w:rPr>
          <w:color w:val="000000"/>
          <w:szCs w:val="28"/>
        </w:rPr>
        <w:t xml:space="preserve"> машинах. Растягивающие усилия разрывной машины вызывают удлинение образца вплоть до его разрушения.</w:t>
      </w:r>
      <w:r w:rsidR="00EB40A1">
        <w:rPr>
          <w:color w:val="000000"/>
          <w:szCs w:val="28"/>
        </w:rPr>
        <w:t xml:space="preserve"> </w:t>
      </w:r>
      <w:r w:rsidRPr="00127F2F">
        <w:rPr>
          <w:color w:val="000000"/>
          <w:szCs w:val="28"/>
        </w:rPr>
        <w:t>Образцы для испытания на растяжение состоят из рабочей части и головок, предназначенных для закрепления в захватах разрывной маши</w:t>
      </w:r>
      <w:r w:rsidRPr="00127F2F">
        <w:rPr>
          <w:color w:val="000000"/>
          <w:szCs w:val="28"/>
        </w:rPr>
        <w:lastRenderedPageBreak/>
        <w:t>ны. На рабочей части образца вначале отмечают начальную расчетную длину</w:t>
      </w:r>
      <w:r>
        <w:rPr>
          <w:color w:val="000000"/>
          <w:szCs w:val="28"/>
        </w:rPr>
        <w:t xml:space="preserve"> </w:t>
      </w:r>
      <w:r w:rsidRPr="00127F2F">
        <w:rPr>
          <w:i/>
          <w:iCs/>
          <w:color w:val="000000"/>
          <w:szCs w:val="28"/>
        </w:rPr>
        <w:t>l</w:t>
      </w:r>
      <w:r w:rsidRPr="00127F2F">
        <w:rPr>
          <w:i/>
          <w:iCs/>
          <w:color w:val="000000"/>
          <w:szCs w:val="28"/>
          <w:vertAlign w:val="subscript"/>
        </w:rPr>
        <w:t>0.</w:t>
      </w:r>
      <w:r w:rsidR="009F113B">
        <w:rPr>
          <w:i/>
          <w:iCs/>
          <w:color w:val="000000"/>
          <w:szCs w:val="28"/>
          <w:vertAlign w:val="subscript"/>
        </w:rPr>
        <w:t xml:space="preserve"> </w:t>
      </w:r>
    </w:p>
    <w:p w:rsidR="00705CAA" w:rsidRPr="00127F2F" w:rsidRDefault="00705CAA" w:rsidP="00EB40A1">
      <w:pPr>
        <w:rPr>
          <w:color w:val="000000"/>
          <w:szCs w:val="28"/>
        </w:rPr>
      </w:pPr>
      <w:r w:rsidRPr="00127F2F">
        <w:rPr>
          <w:color w:val="000000"/>
          <w:szCs w:val="28"/>
        </w:rPr>
        <w:t>Статические испытания на растяжение производят на разрывных машинах разных конструкций с различными мощностями. При статических испытаниях металлов на растяжение, кроме прочностных характеристик, определяется еще пластичность материалов. Это свойство проявляется в том, что под действием нагрузки образцы различных металлических материалов удлиняются и сужаются в разной степени. Чем больше образец способен удлиниться, а его поперечное сечение сужаться, тем пластичнее материал образца. Благодаря пластичности металлы можно обрабатывать давлением (ковкой, штамповкой, прокаткой).</w:t>
      </w:r>
      <w:r w:rsidR="00FF28C0">
        <w:rPr>
          <w:color w:val="000000"/>
          <w:szCs w:val="28"/>
        </w:rPr>
        <w:t xml:space="preserve"> </w:t>
      </w:r>
      <w:r w:rsidRPr="00127F2F">
        <w:rPr>
          <w:color w:val="000000"/>
          <w:szCs w:val="28"/>
        </w:rPr>
        <w:t>Хрупкие материалы в противоположность пластичным разрушаются при статических испытаниях на растяжение без заметного удлинения, внезапно. Хрупкость относится к отрицательным свойствам. В технике применяются не только прочные, но и пластичные материалы.</w:t>
      </w:r>
    </w:p>
    <w:p w:rsidR="00705CAA" w:rsidRPr="00127F2F" w:rsidRDefault="00705CAA" w:rsidP="00EB40A1">
      <w:pPr>
        <w:rPr>
          <w:color w:val="000000"/>
          <w:szCs w:val="28"/>
        </w:rPr>
      </w:pPr>
      <w:r w:rsidRPr="00127F2F">
        <w:rPr>
          <w:color w:val="000000"/>
          <w:szCs w:val="28"/>
        </w:rPr>
        <w:t>При испытаниях металлов на растяжение пластичность определяется двумя взаимосвязанными характеристиками: относительным удлинением и относительным сужением. Эти характеристики рассчитываются по результатам замеров образца до и после испытания. Во время испытания образец удлиняется и уменьшается в поперечном сечении.</w:t>
      </w:r>
    </w:p>
    <w:p w:rsidR="007942CC" w:rsidRDefault="0028328B" w:rsidP="007942CC">
      <w:pPr>
        <w:rPr>
          <w:bCs/>
          <w:color w:val="000000"/>
          <w:szCs w:val="28"/>
        </w:rPr>
      </w:pPr>
      <w:r>
        <w:rPr>
          <w:szCs w:val="28"/>
        </w:rPr>
        <w:t>Испытательные (р</w:t>
      </w:r>
      <w:r w:rsidRPr="0028328B">
        <w:rPr>
          <w:szCs w:val="28"/>
        </w:rPr>
        <w:t>азрывн</w:t>
      </w:r>
      <w:r>
        <w:rPr>
          <w:szCs w:val="28"/>
        </w:rPr>
        <w:t xml:space="preserve">ые) машины </w:t>
      </w:r>
      <w:r w:rsidRPr="0028328B">
        <w:rPr>
          <w:szCs w:val="28"/>
        </w:rPr>
        <w:t>используют для проведения статических испытаний</w:t>
      </w:r>
      <w:r>
        <w:rPr>
          <w:szCs w:val="28"/>
        </w:rPr>
        <w:t xml:space="preserve"> </w:t>
      </w:r>
      <w:r w:rsidRPr="0028328B">
        <w:rPr>
          <w:szCs w:val="28"/>
        </w:rPr>
        <w:t>образцов металлов, арматурной стали, образцов из листового и круглого</w:t>
      </w:r>
      <w:r>
        <w:rPr>
          <w:szCs w:val="28"/>
        </w:rPr>
        <w:t xml:space="preserve"> </w:t>
      </w:r>
      <w:r w:rsidRPr="0028328B">
        <w:rPr>
          <w:szCs w:val="28"/>
        </w:rPr>
        <w:t>проката на растяжение при нормальной температуре, а также резин,</w:t>
      </w:r>
      <w:r>
        <w:rPr>
          <w:szCs w:val="28"/>
        </w:rPr>
        <w:t xml:space="preserve"> </w:t>
      </w:r>
      <w:r w:rsidRPr="0028328B">
        <w:rPr>
          <w:szCs w:val="28"/>
        </w:rPr>
        <w:t>пластиков, тканей и бумаг.</w:t>
      </w:r>
      <w:r w:rsidR="007942CC" w:rsidRPr="007942CC">
        <w:rPr>
          <w:bCs/>
          <w:color w:val="000000"/>
          <w:szCs w:val="28"/>
        </w:rPr>
        <w:t xml:space="preserve"> </w:t>
      </w:r>
    </w:p>
    <w:p w:rsidR="007942CC" w:rsidRPr="00953F9A" w:rsidRDefault="007942CC" w:rsidP="007942CC">
      <w:pPr>
        <w:rPr>
          <w:bCs/>
          <w:color w:val="000000"/>
          <w:szCs w:val="28"/>
        </w:rPr>
      </w:pPr>
      <w:r>
        <w:rPr>
          <w:bCs/>
          <w:color w:val="000000"/>
          <w:szCs w:val="28"/>
        </w:rPr>
        <w:t>Современная и</w:t>
      </w:r>
      <w:r w:rsidRPr="00953F9A">
        <w:rPr>
          <w:bCs/>
          <w:color w:val="000000"/>
          <w:szCs w:val="28"/>
        </w:rPr>
        <w:t>спытательная машина состоит из четырех обязательных частей:</w:t>
      </w:r>
      <w:r>
        <w:rPr>
          <w:bCs/>
          <w:color w:val="000000"/>
          <w:szCs w:val="28"/>
        </w:rPr>
        <w:t xml:space="preserve"> </w:t>
      </w:r>
      <w:r w:rsidRPr="00953F9A">
        <w:rPr>
          <w:bCs/>
          <w:color w:val="000000"/>
          <w:szCs w:val="28"/>
        </w:rPr>
        <w:t>нагружающего механизма, силоизмерительного устройства, опорно-захватных приспособлений и станины. Большинство машин имеет</w:t>
      </w:r>
      <w:r>
        <w:rPr>
          <w:bCs/>
          <w:color w:val="000000"/>
          <w:szCs w:val="28"/>
        </w:rPr>
        <w:t xml:space="preserve"> </w:t>
      </w:r>
      <w:r w:rsidRPr="00953F9A">
        <w:rPr>
          <w:bCs/>
          <w:color w:val="000000"/>
          <w:szCs w:val="28"/>
        </w:rPr>
        <w:t xml:space="preserve">также механизм записи диаграммы </w:t>
      </w:r>
      <w:r>
        <w:rPr>
          <w:bCs/>
          <w:color w:val="000000"/>
          <w:szCs w:val="28"/>
        </w:rPr>
        <w:t>«</w:t>
      </w:r>
      <w:r w:rsidRPr="00953F9A">
        <w:rPr>
          <w:bCs/>
          <w:color w:val="000000"/>
          <w:szCs w:val="28"/>
        </w:rPr>
        <w:t xml:space="preserve">деформация </w:t>
      </w:r>
      <w:r>
        <w:rPr>
          <w:bCs/>
          <w:color w:val="000000"/>
          <w:szCs w:val="28"/>
        </w:rPr>
        <w:t>–</w:t>
      </w:r>
      <w:r w:rsidRPr="00953F9A">
        <w:rPr>
          <w:bCs/>
          <w:color w:val="000000"/>
          <w:szCs w:val="28"/>
        </w:rPr>
        <w:t xml:space="preserve"> усилие</w:t>
      </w:r>
      <w:r>
        <w:rPr>
          <w:bCs/>
          <w:color w:val="000000"/>
          <w:szCs w:val="28"/>
        </w:rPr>
        <w:t>»</w:t>
      </w:r>
      <w:r w:rsidRPr="00953F9A">
        <w:rPr>
          <w:bCs/>
          <w:color w:val="000000"/>
          <w:szCs w:val="28"/>
        </w:rPr>
        <w:t>.</w:t>
      </w:r>
    </w:p>
    <w:p w:rsidR="007942CC" w:rsidRPr="00953F9A" w:rsidRDefault="007942CC" w:rsidP="007942CC">
      <w:pPr>
        <w:rPr>
          <w:bCs/>
          <w:color w:val="000000"/>
          <w:szCs w:val="28"/>
        </w:rPr>
      </w:pPr>
      <w:r w:rsidRPr="00953F9A">
        <w:rPr>
          <w:bCs/>
          <w:color w:val="000000"/>
          <w:szCs w:val="28"/>
        </w:rPr>
        <w:t xml:space="preserve">По типу нагружающего устройства испытательные машины получили следующие названия: </w:t>
      </w:r>
      <w:r w:rsidRPr="00254005">
        <w:rPr>
          <w:bCs/>
          <w:i/>
          <w:color w:val="000000"/>
          <w:szCs w:val="28"/>
        </w:rPr>
        <w:t>рычажные, гидравлические, механические (винтовые)</w:t>
      </w:r>
      <w:r w:rsidRPr="00953F9A">
        <w:rPr>
          <w:bCs/>
          <w:color w:val="000000"/>
          <w:szCs w:val="28"/>
        </w:rPr>
        <w:t xml:space="preserve">. </w:t>
      </w:r>
    </w:p>
    <w:p w:rsidR="007942CC" w:rsidRDefault="007942CC" w:rsidP="007942CC">
      <w:pPr>
        <w:rPr>
          <w:bCs/>
          <w:color w:val="000000"/>
          <w:szCs w:val="28"/>
        </w:rPr>
      </w:pPr>
      <w:r>
        <w:rPr>
          <w:bCs/>
          <w:color w:val="000000"/>
          <w:szCs w:val="28"/>
        </w:rPr>
        <w:t>Испытательны</w:t>
      </w:r>
      <w:r w:rsidRPr="00953F9A">
        <w:rPr>
          <w:bCs/>
          <w:color w:val="000000"/>
          <w:szCs w:val="28"/>
        </w:rPr>
        <w:t xml:space="preserve">е </w:t>
      </w:r>
      <w:r>
        <w:rPr>
          <w:bCs/>
          <w:color w:val="000000"/>
          <w:szCs w:val="28"/>
        </w:rPr>
        <w:t>м</w:t>
      </w:r>
      <w:r w:rsidRPr="00953F9A">
        <w:rPr>
          <w:bCs/>
          <w:color w:val="000000"/>
          <w:szCs w:val="28"/>
        </w:rPr>
        <w:t>ашин</w:t>
      </w:r>
      <w:r>
        <w:rPr>
          <w:bCs/>
          <w:color w:val="000000"/>
          <w:szCs w:val="28"/>
        </w:rPr>
        <w:t>ы оснащены</w:t>
      </w:r>
      <w:r w:rsidRPr="00953F9A">
        <w:rPr>
          <w:bCs/>
          <w:color w:val="000000"/>
          <w:szCs w:val="28"/>
        </w:rPr>
        <w:t xml:space="preserve"> сменны</w:t>
      </w:r>
      <w:r>
        <w:rPr>
          <w:bCs/>
          <w:color w:val="000000"/>
          <w:szCs w:val="28"/>
        </w:rPr>
        <w:t>ми</w:t>
      </w:r>
      <w:r w:rsidRPr="00953F9A">
        <w:rPr>
          <w:bCs/>
          <w:color w:val="000000"/>
          <w:szCs w:val="28"/>
        </w:rPr>
        <w:t xml:space="preserve"> захват</w:t>
      </w:r>
      <w:r>
        <w:rPr>
          <w:bCs/>
          <w:color w:val="000000"/>
          <w:szCs w:val="28"/>
        </w:rPr>
        <w:t>ами</w:t>
      </w:r>
      <w:r w:rsidRPr="00953F9A">
        <w:rPr>
          <w:bCs/>
          <w:color w:val="000000"/>
          <w:szCs w:val="28"/>
        </w:rPr>
        <w:t xml:space="preserve"> для закрепления образцов</w:t>
      </w:r>
      <w:r>
        <w:rPr>
          <w:bCs/>
          <w:color w:val="000000"/>
          <w:szCs w:val="28"/>
        </w:rPr>
        <w:t xml:space="preserve"> </w:t>
      </w:r>
      <w:r w:rsidRPr="00953F9A">
        <w:rPr>
          <w:bCs/>
          <w:color w:val="000000"/>
          <w:szCs w:val="28"/>
        </w:rPr>
        <w:t>различной толщины, съемны</w:t>
      </w:r>
      <w:r>
        <w:rPr>
          <w:bCs/>
          <w:color w:val="000000"/>
          <w:szCs w:val="28"/>
        </w:rPr>
        <w:t>ми</w:t>
      </w:r>
      <w:r w:rsidRPr="00953F9A">
        <w:rPr>
          <w:bCs/>
          <w:color w:val="000000"/>
          <w:szCs w:val="28"/>
        </w:rPr>
        <w:t xml:space="preserve"> опор</w:t>
      </w:r>
      <w:r>
        <w:rPr>
          <w:bCs/>
          <w:color w:val="000000"/>
          <w:szCs w:val="28"/>
        </w:rPr>
        <w:t xml:space="preserve">ами </w:t>
      </w:r>
      <w:r w:rsidRPr="00953F9A">
        <w:rPr>
          <w:bCs/>
          <w:color w:val="000000"/>
          <w:szCs w:val="28"/>
        </w:rPr>
        <w:t>для испытания на изгиб, устройство</w:t>
      </w:r>
      <w:r>
        <w:rPr>
          <w:bCs/>
          <w:color w:val="000000"/>
          <w:szCs w:val="28"/>
        </w:rPr>
        <w:t xml:space="preserve">м </w:t>
      </w:r>
      <w:r w:rsidRPr="00953F9A">
        <w:rPr>
          <w:bCs/>
          <w:color w:val="000000"/>
          <w:szCs w:val="28"/>
        </w:rPr>
        <w:t>обр</w:t>
      </w:r>
      <w:r>
        <w:rPr>
          <w:bCs/>
          <w:color w:val="000000"/>
          <w:szCs w:val="28"/>
        </w:rPr>
        <w:t>атного хода (реверсор) для испы</w:t>
      </w:r>
      <w:r w:rsidRPr="00953F9A">
        <w:rPr>
          <w:bCs/>
          <w:color w:val="000000"/>
          <w:szCs w:val="28"/>
        </w:rPr>
        <w:t>тания на сжатие.</w:t>
      </w:r>
    </w:p>
    <w:p w:rsidR="0028328B" w:rsidRPr="0028328B" w:rsidRDefault="00FF28C0" w:rsidP="00EB40A1">
      <w:pPr>
        <w:rPr>
          <w:szCs w:val="28"/>
        </w:rPr>
      </w:pPr>
      <w:r>
        <w:rPr>
          <w:szCs w:val="28"/>
        </w:rPr>
        <w:t xml:space="preserve">Испытательные разрывные </w:t>
      </w:r>
      <w:r w:rsidR="0028328B" w:rsidRPr="0028328B">
        <w:rPr>
          <w:szCs w:val="28"/>
        </w:rPr>
        <w:t>машины оснащены системой измерения, позволяющей</w:t>
      </w:r>
      <w:r w:rsidR="0028328B">
        <w:rPr>
          <w:szCs w:val="28"/>
        </w:rPr>
        <w:t xml:space="preserve"> </w:t>
      </w:r>
      <w:r w:rsidR="0028328B" w:rsidRPr="0028328B">
        <w:rPr>
          <w:szCs w:val="28"/>
        </w:rPr>
        <w:t>производить испытания с заданной скоростью нагружения, обеспечивающей</w:t>
      </w:r>
      <w:r w:rsidR="0028328B">
        <w:rPr>
          <w:szCs w:val="28"/>
        </w:rPr>
        <w:t xml:space="preserve"> </w:t>
      </w:r>
      <w:r w:rsidR="0028328B" w:rsidRPr="0028328B">
        <w:rPr>
          <w:szCs w:val="28"/>
        </w:rPr>
        <w:t>измерение перемещения активного захвата разрывной машины и его</w:t>
      </w:r>
      <w:r w:rsidR="0028328B">
        <w:rPr>
          <w:szCs w:val="28"/>
        </w:rPr>
        <w:t xml:space="preserve"> </w:t>
      </w:r>
      <w:r w:rsidR="0028328B" w:rsidRPr="0028328B">
        <w:rPr>
          <w:szCs w:val="28"/>
        </w:rPr>
        <w:t xml:space="preserve">индикацию, запись результата </w:t>
      </w:r>
      <w:r w:rsidR="0028328B">
        <w:rPr>
          <w:szCs w:val="28"/>
        </w:rPr>
        <w:t>по средствам программного обеспечения (ПО), установленного н</w:t>
      </w:r>
      <w:r w:rsidR="0028328B" w:rsidRPr="0028328B">
        <w:rPr>
          <w:szCs w:val="28"/>
        </w:rPr>
        <w:t>а</w:t>
      </w:r>
      <w:r w:rsidR="0028328B">
        <w:rPr>
          <w:szCs w:val="28"/>
        </w:rPr>
        <w:t xml:space="preserve"> компьютер.</w:t>
      </w:r>
      <w:r w:rsidR="0028328B" w:rsidRPr="0028328B">
        <w:rPr>
          <w:szCs w:val="28"/>
        </w:rPr>
        <w:t xml:space="preserve"> Разрывные машины оснащены торсионным блоком измерения</w:t>
      </w:r>
      <w:r w:rsidR="0028328B">
        <w:rPr>
          <w:szCs w:val="28"/>
        </w:rPr>
        <w:t xml:space="preserve"> </w:t>
      </w:r>
      <w:r w:rsidR="0028328B" w:rsidRPr="0028328B">
        <w:rPr>
          <w:szCs w:val="28"/>
        </w:rPr>
        <w:t>нагрузки.</w:t>
      </w:r>
    </w:p>
    <w:p w:rsidR="0028328B" w:rsidRPr="0028328B" w:rsidRDefault="0028328B" w:rsidP="00035CC8">
      <w:pPr>
        <w:spacing w:line="286" w:lineRule="auto"/>
        <w:rPr>
          <w:szCs w:val="28"/>
        </w:rPr>
      </w:pPr>
      <w:r w:rsidRPr="0028328B">
        <w:rPr>
          <w:szCs w:val="28"/>
        </w:rPr>
        <w:lastRenderedPageBreak/>
        <w:t xml:space="preserve">Благодаря использованию компьютерного управления, в </w:t>
      </w:r>
      <w:r w:rsidR="00FF28C0">
        <w:rPr>
          <w:szCs w:val="28"/>
        </w:rPr>
        <w:t xml:space="preserve">испытательных </w:t>
      </w:r>
      <w:r w:rsidRPr="0028328B">
        <w:rPr>
          <w:szCs w:val="28"/>
        </w:rPr>
        <w:t>разрывных</w:t>
      </w:r>
      <w:r>
        <w:rPr>
          <w:szCs w:val="28"/>
        </w:rPr>
        <w:t xml:space="preserve"> </w:t>
      </w:r>
      <w:r w:rsidRPr="0028328B">
        <w:rPr>
          <w:szCs w:val="28"/>
        </w:rPr>
        <w:t>машинах доступен широкий спектр испытаний: растяжение, сжатие,</w:t>
      </w:r>
      <w:r>
        <w:rPr>
          <w:szCs w:val="28"/>
        </w:rPr>
        <w:t xml:space="preserve"> </w:t>
      </w:r>
      <w:r w:rsidRPr="0028328B">
        <w:rPr>
          <w:szCs w:val="28"/>
        </w:rPr>
        <w:t>циклические, гистерезисные испытания, (пределы нагружения могут</w:t>
      </w:r>
      <w:r>
        <w:rPr>
          <w:szCs w:val="28"/>
        </w:rPr>
        <w:t xml:space="preserve"> </w:t>
      </w:r>
      <w:r w:rsidRPr="0028328B">
        <w:rPr>
          <w:szCs w:val="28"/>
        </w:rPr>
        <w:t>задавиться по нагрузке, напряжению, времени, удлинению)</w:t>
      </w:r>
      <w:r>
        <w:rPr>
          <w:szCs w:val="28"/>
        </w:rPr>
        <w:t>.</w:t>
      </w:r>
    </w:p>
    <w:p w:rsidR="00377E9B" w:rsidRDefault="0028328B" w:rsidP="00035CC8">
      <w:pPr>
        <w:spacing w:line="286" w:lineRule="auto"/>
        <w:rPr>
          <w:szCs w:val="28"/>
        </w:rPr>
      </w:pPr>
      <w:r w:rsidRPr="0028328B">
        <w:rPr>
          <w:szCs w:val="28"/>
        </w:rPr>
        <w:t>В комплект разрывных машин обычно входят обоймы для испытания</w:t>
      </w:r>
      <w:r>
        <w:rPr>
          <w:szCs w:val="28"/>
        </w:rPr>
        <w:t xml:space="preserve"> </w:t>
      </w:r>
      <w:r w:rsidRPr="0028328B">
        <w:rPr>
          <w:szCs w:val="28"/>
        </w:rPr>
        <w:t>плоских образцов, цилиндрических и цилиндрических с головками. По</w:t>
      </w:r>
      <w:r>
        <w:rPr>
          <w:szCs w:val="28"/>
        </w:rPr>
        <w:t xml:space="preserve"> </w:t>
      </w:r>
      <w:r w:rsidRPr="0028328B">
        <w:rPr>
          <w:szCs w:val="28"/>
        </w:rPr>
        <w:t>отдельному заказу машины разрывные комплектуются приспособлениями</w:t>
      </w:r>
      <w:r>
        <w:rPr>
          <w:szCs w:val="28"/>
        </w:rPr>
        <w:t xml:space="preserve"> </w:t>
      </w:r>
      <w:r w:rsidRPr="0028328B">
        <w:rPr>
          <w:szCs w:val="28"/>
        </w:rPr>
        <w:t>для испытания на изгиб, сплющивание, а также может поставляться с</w:t>
      </w:r>
      <w:r>
        <w:rPr>
          <w:szCs w:val="28"/>
        </w:rPr>
        <w:t xml:space="preserve"> </w:t>
      </w:r>
      <w:r w:rsidRPr="0028328B">
        <w:rPr>
          <w:szCs w:val="28"/>
        </w:rPr>
        <w:t>удлиненными колоннами для испытания трансформаторов давления.</w:t>
      </w:r>
    </w:p>
    <w:p w:rsidR="0028328B" w:rsidRDefault="0028328B" w:rsidP="00035CC8">
      <w:pPr>
        <w:spacing w:line="286" w:lineRule="auto"/>
        <w:rPr>
          <w:szCs w:val="28"/>
        </w:rPr>
      </w:pPr>
      <w:r w:rsidRPr="0028328B">
        <w:rPr>
          <w:szCs w:val="28"/>
        </w:rPr>
        <w:t>Технические требования к разрывной машине и характеристики могут</w:t>
      </w:r>
      <w:r>
        <w:rPr>
          <w:szCs w:val="28"/>
        </w:rPr>
        <w:t xml:space="preserve"> </w:t>
      </w:r>
      <w:r w:rsidRPr="0028328B">
        <w:rPr>
          <w:szCs w:val="28"/>
        </w:rPr>
        <w:t xml:space="preserve">дополняться и изменяться </w:t>
      </w:r>
      <w:r>
        <w:rPr>
          <w:szCs w:val="28"/>
        </w:rPr>
        <w:t xml:space="preserve">в зависимости от проводимых испытаний, условий производства и решаемых задач. </w:t>
      </w:r>
      <w:r w:rsidRPr="0028328B">
        <w:rPr>
          <w:szCs w:val="28"/>
        </w:rPr>
        <w:t>Кроме того, существует возможность дальнейшего увеличения</w:t>
      </w:r>
      <w:r>
        <w:rPr>
          <w:szCs w:val="28"/>
        </w:rPr>
        <w:t xml:space="preserve"> </w:t>
      </w:r>
      <w:r w:rsidRPr="0028328B">
        <w:rPr>
          <w:szCs w:val="28"/>
        </w:rPr>
        <w:t>функциональных возможностей разрывн</w:t>
      </w:r>
      <w:r>
        <w:rPr>
          <w:szCs w:val="28"/>
        </w:rPr>
        <w:t>ых</w:t>
      </w:r>
      <w:r w:rsidRPr="0028328B">
        <w:rPr>
          <w:szCs w:val="28"/>
        </w:rPr>
        <w:t xml:space="preserve"> машин, без внесения</w:t>
      </w:r>
      <w:r>
        <w:rPr>
          <w:szCs w:val="28"/>
        </w:rPr>
        <w:t xml:space="preserve"> </w:t>
      </w:r>
      <w:r w:rsidRPr="0028328B">
        <w:rPr>
          <w:szCs w:val="28"/>
        </w:rPr>
        <w:t>изменений в её конструкцию, путем обновления программного обеспечения.</w:t>
      </w:r>
    </w:p>
    <w:p w:rsidR="0028328B" w:rsidRDefault="0028328B" w:rsidP="00035CC8">
      <w:pPr>
        <w:spacing w:line="286" w:lineRule="auto"/>
        <w:rPr>
          <w:szCs w:val="28"/>
        </w:rPr>
      </w:pPr>
      <w:r w:rsidRPr="0028328B">
        <w:rPr>
          <w:szCs w:val="28"/>
        </w:rPr>
        <w:t>Калибровка разрывной машины проводится по стандартной методике для</w:t>
      </w:r>
      <w:r>
        <w:rPr>
          <w:szCs w:val="28"/>
        </w:rPr>
        <w:t xml:space="preserve"> </w:t>
      </w:r>
      <w:r w:rsidRPr="00035CC8">
        <w:rPr>
          <w:spacing w:val="-4"/>
          <w:szCs w:val="28"/>
        </w:rPr>
        <w:t>универсальных разрывных машин. Первичная калибровка проводится на заводе.</w:t>
      </w:r>
      <w:r>
        <w:rPr>
          <w:szCs w:val="28"/>
        </w:rPr>
        <w:t xml:space="preserve"> </w:t>
      </w:r>
      <w:r w:rsidRPr="0028328B">
        <w:rPr>
          <w:szCs w:val="28"/>
        </w:rPr>
        <w:t>В ходе испытания на экране компьютера отображаются все измеряемые</w:t>
      </w:r>
      <w:r>
        <w:rPr>
          <w:szCs w:val="28"/>
        </w:rPr>
        <w:t xml:space="preserve"> </w:t>
      </w:r>
      <w:r w:rsidRPr="0028328B">
        <w:rPr>
          <w:szCs w:val="28"/>
        </w:rPr>
        <w:t>параметры, строятся кривые нагружения.</w:t>
      </w:r>
      <w:r>
        <w:rPr>
          <w:szCs w:val="28"/>
        </w:rPr>
        <w:t xml:space="preserve"> </w:t>
      </w:r>
      <w:r w:rsidRPr="0028328B">
        <w:rPr>
          <w:szCs w:val="28"/>
        </w:rPr>
        <w:t>После проведения испытания производится статистическая обработка, и</w:t>
      </w:r>
      <w:r>
        <w:rPr>
          <w:szCs w:val="28"/>
        </w:rPr>
        <w:t xml:space="preserve"> </w:t>
      </w:r>
      <w:r w:rsidRPr="0028328B">
        <w:rPr>
          <w:szCs w:val="28"/>
        </w:rPr>
        <w:t>результаты могут быть экспортированы (в табличном и графическом</w:t>
      </w:r>
      <w:r>
        <w:rPr>
          <w:szCs w:val="28"/>
        </w:rPr>
        <w:t xml:space="preserve"> </w:t>
      </w:r>
      <w:r w:rsidRPr="0028328B">
        <w:rPr>
          <w:szCs w:val="28"/>
        </w:rPr>
        <w:t xml:space="preserve">представлении) в другие </w:t>
      </w:r>
      <w:r w:rsidR="00A35643" w:rsidRPr="0028328B">
        <w:rPr>
          <w:szCs w:val="28"/>
        </w:rPr>
        <w:t>программы, например,</w:t>
      </w:r>
      <w:r w:rsidRPr="0028328B">
        <w:rPr>
          <w:szCs w:val="28"/>
        </w:rPr>
        <w:t xml:space="preserve"> в MsWord.</w:t>
      </w:r>
    </w:p>
    <w:p w:rsidR="007942CC" w:rsidRDefault="00336DAC" w:rsidP="007942CC">
      <w:pPr>
        <w:pStyle w:val="2"/>
      </w:pPr>
      <w:bookmarkStart w:id="11" w:name="_Toc72800626"/>
      <w:r>
        <w:t>Устройство и принцип работы</w:t>
      </w:r>
      <w:r w:rsidR="007942CC">
        <w:t xml:space="preserve"> испытательной </w:t>
      </w:r>
      <w:r>
        <w:t xml:space="preserve">разрывной </w:t>
      </w:r>
      <w:r>
        <w:br/>
      </w:r>
      <w:r w:rsidR="007942CC">
        <w:t xml:space="preserve">машины </w:t>
      </w:r>
      <w:r w:rsidR="007942CC" w:rsidRPr="009F113B">
        <w:t>TIME WDW-300Е</w:t>
      </w:r>
      <w:bookmarkEnd w:id="11"/>
    </w:p>
    <w:p w:rsidR="007942CC" w:rsidRDefault="007942CC" w:rsidP="007942CC">
      <w:pPr>
        <w:pStyle w:val="3"/>
      </w:pPr>
      <w:bookmarkStart w:id="12" w:name="_Toc72800627"/>
      <w:r>
        <w:t>Технические характеристики</w:t>
      </w:r>
      <w:bookmarkEnd w:id="12"/>
    </w:p>
    <w:p w:rsidR="007942CC" w:rsidRDefault="00705CAA" w:rsidP="007942CC">
      <w:r w:rsidRPr="007942CC">
        <w:t xml:space="preserve">Испытательная машина TIME WDW-300E </w:t>
      </w:r>
      <w:r>
        <w:rPr>
          <w:color w:val="000000"/>
          <w:szCs w:val="28"/>
        </w:rPr>
        <w:t>(рис</w:t>
      </w:r>
      <w:r w:rsidR="007942CC">
        <w:rPr>
          <w:color w:val="000000"/>
          <w:szCs w:val="28"/>
        </w:rPr>
        <w:t>.</w:t>
      </w:r>
      <w:r>
        <w:rPr>
          <w:color w:val="000000"/>
          <w:szCs w:val="28"/>
        </w:rPr>
        <w:t xml:space="preserve"> </w:t>
      </w:r>
      <w:r w:rsidR="007942CC">
        <w:rPr>
          <w:color w:val="000000"/>
          <w:szCs w:val="28"/>
        </w:rPr>
        <w:t>2</w:t>
      </w:r>
      <w:r>
        <w:rPr>
          <w:color w:val="000000"/>
          <w:szCs w:val="28"/>
        </w:rPr>
        <w:t xml:space="preserve">) </w:t>
      </w:r>
      <w:r w:rsidRPr="0020224B">
        <w:rPr>
          <w:color w:val="000000"/>
          <w:szCs w:val="28"/>
        </w:rPr>
        <w:t>предназначен</w:t>
      </w:r>
      <w:r>
        <w:rPr>
          <w:color w:val="000000"/>
          <w:szCs w:val="28"/>
        </w:rPr>
        <w:t>а</w:t>
      </w:r>
      <w:r w:rsidRPr="0020224B">
        <w:rPr>
          <w:color w:val="000000"/>
          <w:szCs w:val="28"/>
        </w:rPr>
        <w:t xml:space="preserve"> для статических испытаний образцов металлов и сплавов, и изделий из них (метизов и пр.) на растяжение, на сжатие и изгиб в соответствии с международным стан</w:t>
      </w:r>
      <w:r w:rsidRPr="007942CC">
        <w:rPr>
          <w:color w:val="000000"/>
          <w:spacing w:val="-4"/>
          <w:szCs w:val="28"/>
        </w:rPr>
        <w:t>дартом ISO 6892-1998.</w:t>
      </w:r>
      <w:r w:rsidR="007942CC" w:rsidRPr="007942CC">
        <w:rPr>
          <w:color w:val="000000"/>
          <w:spacing w:val="-4"/>
          <w:szCs w:val="28"/>
        </w:rPr>
        <w:t xml:space="preserve"> </w:t>
      </w:r>
      <w:r w:rsidR="007942CC" w:rsidRPr="007942CC">
        <w:rPr>
          <w:spacing w:val="-4"/>
        </w:rPr>
        <w:t xml:space="preserve">Машина TIME WDW-300E оснащена функциями защиты </w:t>
      </w:r>
      <w:r w:rsidR="007942CC" w:rsidRPr="007942CC">
        <w:t>от перегрузки по току, напряжению, с верхним и нижним ограничителем перемещения и</w:t>
      </w:r>
      <w:r w:rsidR="007942CC">
        <w:t xml:space="preserve"> </w:t>
      </w:r>
      <w:r w:rsidR="007942CC" w:rsidRPr="007942CC">
        <w:t>аварийным выключателем. Также имеется ограничение по нагрузке.</w:t>
      </w:r>
      <w:bookmarkStart w:id="13" w:name="bookmark4"/>
      <w:bookmarkStart w:id="14" w:name="bookmark5"/>
      <w:bookmarkStart w:id="15" w:name="bookmark6"/>
    </w:p>
    <w:p w:rsidR="007942CC" w:rsidRPr="002E66D2" w:rsidRDefault="007942CC" w:rsidP="007942CC">
      <w:pPr>
        <w:rPr>
          <w:lang w:bidi="en-US"/>
        </w:rPr>
      </w:pPr>
      <w:r>
        <w:t>И</w:t>
      </w:r>
      <w:r w:rsidRPr="002E66D2">
        <w:t>спытательн</w:t>
      </w:r>
      <w:r>
        <w:t>ая</w:t>
      </w:r>
      <w:r w:rsidRPr="002E66D2">
        <w:t xml:space="preserve"> машин</w:t>
      </w:r>
      <w:r>
        <w:t>а</w:t>
      </w:r>
      <w:r w:rsidRPr="002E66D2">
        <w:t xml:space="preserve"> TIME WDW-300E</w:t>
      </w:r>
      <w:r>
        <w:t xml:space="preserve"> должна эксплуатироваться с соблюдением следующих требований:</w:t>
      </w:r>
      <w:bookmarkEnd w:id="13"/>
      <w:bookmarkEnd w:id="14"/>
      <w:bookmarkEnd w:id="15"/>
    </w:p>
    <w:p w:rsidR="007942CC" w:rsidRPr="00553AFB" w:rsidRDefault="007942CC" w:rsidP="00C36965">
      <w:pPr>
        <w:pStyle w:val="ae"/>
        <w:numPr>
          <w:ilvl w:val="0"/>
          <w:numId w:val="5"/>
        </w:numPr>
      </w:pPr>
      <w:r>
        <w:t>о</w:t>
      </w:r>
      <w:r w:rsidRPr="00553AFB">
        <w:t xml:space="preserve">кружающая температура: </w:t>
      </w:r>
      <w:r>
        <w:t>от+</w:t>
      </w:r>
      <w:r w:rsidRPr="00553AFB">
        <w:t>10</w:t>
      </w:r>
      <w:r>
        <w:t xml:space="preserve"> до +</w:t>
      </w:r>
      <w:r w:rsidRPr="00553AFB">
        <w:t>35</w:t>
      </w:r>
      <w:r w:rsidR="00496599">
        <w:rPr>
          <w:rFonts w:cs="Times New Roman"/>
        </w:rPr>
        <w:t>℃</w:t>
      </w:r>
      <w:r w:rsidRPr="00553AFB">
        <w:t>;</w:t>
      </w:r>
      <w:r w:rsidRPr="0050075A">
        <w:t xml:space="preserve"> </w:t>
      </w:r>
    </w:p>
    <w:p w:rsidR="007942CC" w:rsidRPr="00553AFB" w:rsidRDefault="007942CC" w:rsidP="00C36965">
      <w:pPr>
        <w:pStyle w:val="ae"/>
        <w:numPr>
          <w:ilvl w:val="0"/>
          <w:numId w:val="5"/>
        </w:numPr>
      </w:pPr>
      <w:r>
        <w:t>о</w:t>
      </w:r>
      <w:r w:rsidRPr="00553AFB">
        <w:t>тносительная влажность: &lt;80 %;</w:t>
      </w:r>
    </w:p>
    <w:p w:rsidR="007942CC" w:rsidRPr="00553AFB" w:rsidRDefault="007942CC" w:rsidP="00C36965">
      <w:pPr>
        <w:pStyle w:val="ae"/>
        <w:numPr>
          <w:ilvl w:val="0"/>
          <w:numId w:val="5"/>
        </w:numPr>
      </w:pPr>
      <w:r>
        <w:t>о</w:t>
      </w:r>
      <w:r w:rsidRPr="00553AFB">
        <w:t>тсутствие вибрации, сильного электромагнитного поля;</w:t>
      </w:r>
    </w:p>
    <w:p w:rsidR="007942CC" w:rsidRPr="00553AFB" w:rsidRDefault="007942CC" w:rsidP="00C36965">
      <w:pPr>
        <w:pStyle w:val="ae"/>
        <w:numPr>
          <w:ilvl w:val="0"/>
          <w:numId w:val="5"/>
        </w:numPr>
      </w:pPr>
      <w:r>
        <w:t>к</w:t>
      </w:r>
      <w:r w:rsidRPr="00553AFB">
        <w:t>олебание напряжения сет</w:t>
      </w:r>
      <w:r>
        <w:t>и не более 10%</w:t>
      </w:r>
      <w:r w:rsidRPr="00553AFB">
        <w:t xml:space="preserve"> от номинального напряжения;</w:t>
      </w:r>
    </w:p>
    <w:p w:rsidR="007942CC" w:rsidRDefault="007942CC" w:rsidP="00C36965">
      <w:pPr>
        <w:pStyle w:val="ae"/>
        <w:numPr>
          <w:ilvl w:val="0"/>
          <w:numId w:val="5"/>
        </w:numPr>
      </w:pPr>
      <w:r>
        <w:t>у</w:t>
      </w:r>
      <w:r w:rsidRPr="00553AFB">
        <w:t xml:space="preserve">становка на фундаменте </w:t>
      </w:r>
      <w:r>
        <w:t>по уровню со значением 0.2/1000.</w:t>
      </w:r>
    </w:p>
    <w:p w:rsidR="00705CAA" w:rsidRDefault="00F12FED" w:rsidP="00AA4952">
      <w:pPr>
        <w:pStyle w:val="af"/>
      </w:pPr>
      <w:r>
        <w:rPr>
          <w:noProof/>
        </w:rPr>
        <w:lastRenderedPageBreak/>
        <w:pict>
          <v:shape id="_x0000_i1026" type="#_x0000_t75" style="width:243.6pt;height:384pt">
            <v:imagedata r:id="rId13" o:title="WhatsApp Image 2021-03-02 at 10" cropright="10103f"/>
          </v:shape>
        </w:pict>
      </w:r>
    </w:p>
    <w:p w:rsidR="00705CAA" w:rsidRPr="001157AF" w:rsidRDefault="00705CAA" w:rsidP="007942CC">
      <w:pPr>
        <w:pStyle w:val="af"/>
      </w:pPr>
      <w:r w:rsidRPr="001157AF">
        <w:t xml:space="preserve">Рисунок </w:t>
      </w:r>
      <w:r w:rsidR="007942CC">
        <w:t xml:space="preserve">2 – Внешний вид испытательной </w:t>
      </w:r>
      <w:r w:rsidRPr="001157AF">
        <w:t>машин</w:t>
      </w:r>
      <w:r>
        <w:t>ы</w:t>
      </w:r>
      <w:r w:rsidRPr="001157AF">
        <w:t xml:space="preserve"> TIME WDW-300E</w:t>
      </w:r>
    </w:p>
    <w:p w:rsidR="00705CAA" w:rsidRDefault="00705CAA" w:rsidP="00EB40A1">
      <w:pPr>
        <w:rPr>
          <w:color w:val="000000"/>
          <w:szCs w:val="28"/>
        </w:rPr>
      </w:pPr>
    </w:p>
    <w:p w:rsidR="00705CAA" w:rsidRPr="0050075A" w:rsidRDefault="00705CAA" w:rsidP="007942CC">
      <w:pPr>
        <w:pStyle w:val="af"/>
        <w:jc w:val="left"/>
      </w:pPr>
      <w:r w:rsidRPr="0050075A">
        <w:t>Таблица 1 – Технические характеристики машины TIME WDW-300E</w:t>
      </w:r>
    </w:p>
    <w:tbl>
      <w:tblPr>
        <w:tblStyle w:val="a9"/>
        <w:tblW w:w="5000" w:type="pct"/>
        <w:tblLayout w:type="fixed"/>
        <w:tblCellMar>
          <w:left w:w="57" w:type="dxa"/>
          <w:right w:w="57" w:type="dxa"/>
        </w:tblCellMar>
        <w:tblLook w:val="04A0" w:firstRow="1" w:lastRow="0" w:firstColumn="1" w:lastColumn="0" w:noHBand="0" w:noVBand="1"/>
      </w:tblPr>
      <w:tblGrid>
        <w:gridCol w:w="7145"/>
        <w:gridCol w:w="2607"/>
      </w:tblGrid>
      <w:tr w:rsidR="007942CC" w:rsidTr="007942CC">
        <w:tc>
          <w:tcPr>
            <w:tcW w:w="7145" w:type="dxa"/>
            <w:vAlign w:val="center"/>
          </w:tcPr>
          <w:p w:rsidR="007942CC" w:rsidRPr="007942CC" w:rsidRDefault="007942CC" w:rsidP="007942CC">
            <w:pPr>
              <w:pStyle w:val="af"/>
              <w:rPr>
                <w:sz w:val="26"/>
                <w:szCs w:val="26"/>
              </w:rPr>
            </w:pPr>
            <w:r w:rsidRPr="007942CC">
              <w:rPr>
                <w:sz w:val="26"/>
                <w:szCs w:val="26"/>
              </w:rPr>
              <w:t>Характеристика</w:t>
            </w:r>
          </w:p>
        </w:tc>
        <w:tc>
          <w:tcPr>
            <w:tcW w:w="2607" w:type="dxa"/>
            <w:vAlign w:val="center"/>
          </w:tcPr>
          <w:p w:rsidR="007942CC" w:rsidRPr="007942CC" w:rsidRDefault="007942CC" w:rsidP="007942CC">
            <w:pPr>
              <w:pStyle w:val="af"/>
              <w:rPr>
                <w:sz w:val="26"/>
                <w:szCs w:val="26"/>
              </w:rPr>
            </w:pPr>
            <w:r w:rsidRPr="007942CC">
              <w:rPr>
                <w:sz w:val="26"/>
                <w:szCs w:val="26"/>
              </w:rPr>
              <w:t>Значение</w:t>
            </w:r>
          </w:p>
        </w:tc>
      </w:tr>
      <w:tr w:rsidR="007942CC" w:rsidTr="007942CC">
        <w:tc>
          <w:tcPr>
            <w:tcW w:w="7145" w:type="dxa"/>
            <w:vAlign w:val="center"/>
          </w:tcPr>
          <w:p w:rsidR="007942CC" w:rsidRPr="007942CC" w:rsidRDefault="007942CC" w:rsidP="007942CC">
            <w:pPr>
              <w:pStyle w:val="af"/>
              <w:jc w:val="left"/>
              <w:rPr>
                <w:sz w:val="26"/>
                <w:szCs w:val="26"/>
              </w:rPr>
            </w:pPr>
            <w:r w:rsidRPr="007942CC">
              <w:rPr>
                <w:sz w:val="26"/>
                <w:szCs w:val="26"/>
                <w:lang w:bidi="ru-RU"/>
              </w:rPr>
              <w:t>Наибольшая предельная нагрузка, кН</w:t>
            </w:r>
          </w:p>
        </w:tc>
        <w:tc>
          <w:tcPr>
            <w:tcW w:w="2607" w:type="dxa"/>
            <w:vAlign w:val="center"/>
          </w:tcPr>
          <w:p w:rsidR="007942CC" w:rsidRPr="007942CC" w:rsidRDefault="007942CC" w:rsidP="007942CC">
            <w:pPr>
              <w:pStyle w:val="af"/>
              <w:rPr>
                <w:sz w:val="26"/>
                <w:szCs w:val="26"/>
              </w:rPr>
            </w:pPr>
            <w:r w:rsidRPr="007942CC">
              <w:rPr>
                <w:sz w:val="26"/>
                <w:szCs w:val="26"/>
              </w:rPr>
              <w:t>300</w:t>
            </w:r>
          </w:p>
        </w:tc>
      </w:tr>
      <w:tr w:rsidR="007942CC" w:rsidTr="007942CC">
        <w:tc>
          <w:tcPr>
            <w:tcW w:w="7145" w:type="dxa"/>
            <w:vAlign w:val="center"/>
          </w:tcPr>
          <w:p w:rsidR="007942CC" w:rsidRPr="007942CC" w:rsidRDefault="007942CC" w:rsidP="007942CC">
            <w:pPr>
              <w:pStyle w:val="af"/>
              <w:jc w:val="left"/>
              <w:rPr>
                <w:sz w:val="26"/>
                <w:szCs w:val="26"/>
              </w:rPr>
            </w:pPr>
            <w:r w:rsidRPr="007942CC">
              <w:rPr>
                <w:sz w:val="26"/>
                <w:szCs w:val="26"/>
                <w:lang w:bidi="ru-RU"/>
              </w:rPr>
              <w:t xml:space="preserve">Пределы допускаемой относительной погрешности </w:t>
            </w:r>
            <w:r>
              <w:rPr>
                <w:sz w:val="26"/>
                <w:szCs w:val="26"/>
                <w:lang w:bidi="ru-RU"/>
              </w:rPr>
              <w:br/>
            </w:r>
            <w:r w:rsidRPr="007942CC">
              <w:rPr>
                <w:sz w:val="26"/>
                <w:szCs w:val="26"/>
                <w:lang w:bidi="ru-RU"/>
              </w:rPr>
              <w:t>силоизме</w:t>
            </w:r>
            <w:r>
              <w:rPr>
                <w:sz w:val="26"/>
                <w:szCs w:val="26"/>
                <w:lang w:bidi="ru-RU"/>
              </w:rPr>
              <w:t>рител</w:t>
            </w:r>
            <w:r w:rsidRPr="007942CC">
              <w:rPr>
                <w:sz w:val="26"/>
                <w:szCs w:val="26"/>
                <w:lang w:bidi="ru-RU"/>
              </w:rPr>
              <w:t>я, %</w:t>
            </w:r>
          </w:p>
        </w:tc>
        <w:tc>
          <w:tcPr>
            <w:tcW w:w="2607" w:type="dxa"/>
            <w:vAlign w:val="center"/>
          </w:tcPr>
          <w:p w:rsidR="007942CC" w:rsidRPr="007942CC" w:rsidRDefault="007942CC" w:rsidP="007942CC">
            <w:pPr>
              <w:pStyle w:val="af"/>
              <w:rPr>
                <w:sz w:val="26"/>
                <w:szCs w:val="26"/>
              </w:rPr>
            </w:pPr>
            <w:r w:rsidRPr="007942CC">
              <w:rPr>
                <w:sz w:val="26"/>
                <w:szCs w:val="26"/>
                <w:lang w:bidi="ru-RU"/>
              </w:rPr>
              <w:t>± 1(± 0,5)*</w:t>
            </w:r>
          </w:p>
        </w:tc>
      </w:tr>
      <w:tr w:rsidR="007942CC" w:rsidTr="007942CC">
        <w:tc>
          <w:tcPr>
            <w:tcW w:w="7145" w:type="dxa"/>
            <w:vAlign w:val="center"/>
          </w:tcPr>
          <w:p w:rsidR="007942CC" w:rsidRPr="007942CC" w:rsidRDefault="007942CC" w:rsidP="007942CC">
            <w:pPr>
              <w:pStyle w:val="af"/>
              <w:jc w:val="left"/>
              <w:rPr>
                <w:sz w:val="26"/>
                <w:szCs w:val="26"/>
              </w:rPr>
            </w:pPr>
            <w:r w:rsidRPr="007942CC">
              <w:rPr>
                <w:sz w:val="26"/>
                <w:szCs w:val="26"/>
                <w:lang w:bidi="ru-RU"/>
              </w:rPr>
              <w:t>Пределы допускаемой относительной погрешности задания скорости перемещения подвижной траверсы без нагрузки, %</w:t>
            </w:r>
          </w:p>
        </w:tc>
        <w:tc>
          <w:tcPr>
            <w:tcW w:w="2607" w:type="dxa"/>
            <w:vAlign w:val="center"/>
          </w:tcPr>
          <w:p w:rsidR="007942CC" w:rsidRPr="007942CC" w:rsidRDefault="007942CC" w:rsidP="007942CC">
            <w:pPr>
              <w:pStyle w:val="af"/>
              <w:rPr>
                <w:sz w:val="26"/>
                <w:szCs w:val="26"/>
              </w:rPr>
            </w:pPr>
            <w:r w:rsidRPr="007942CC">
              <w:rPr>
                <w:sz w:val="26"/>
                <w:szCs w:val="26"/>
                <w:lang w:bidi="ru-RU"/>
              </w:rPr>
              <w:t>± 1</w:t>
            </w:r>
          </w:p>
        </w:tc>
      </w:tr>
      <w:tr w:rsidR="007942CC" w:rsidTr="007942CC">
        <w:tc>
          <w:tcPr>
            <w:tcW w:w="7145" w:type="dxa"/>
            <w:vAlign w:val="center"/>
          </w:tcPr>
          <w:p w:rsidR="007942CC" w:rsidRPr="007942CC" w:rsidRDefault="00AA4952" w:rsidP="007942CC">
            <w:pPr>
              <w:pStyle w:val="af"/>
              <w:jc w:val="left"/>
              <w:rPr>
                <w:sz w:val="26"/>
                <w:szCs w:val="26"/>
              </w:rPr>
            </w:pPr>
            <w:r w:rsidRPr="00AA4952">
              <w:rPr>
                <w:sz w:val="26"/>
                <w:szCs w:val="26"/>
              </w:rPr>
              <w:t xml:space="preserve">Диапазон измерения нагрузки </w:t>
            </w:r>
            <w:r>
              <w:rPr>
                <w:sz w:val="26"/>
                <w:szCs w:val="26"/>
              </w:rPr>
              <w:t xml:space="preserve">в % от </w:t>
            </w:r>
            <w:r w:rsidRPr="00AA4952">
              <w:rPr>
                <w:sz w:val="26"/>
                <w:szCs w:val="26"/>
              </w:rPr>
              <w:t>максимальной нагрузки</w:t>
            </w:r>
          </w:p>
        </w:tc>
        <w:tc>
          <w:tcPr>
            <w:tcW w:w="2607" w:type="dxa"/>
            <w:vAlign w:val="center"/>
          </w:tcPr>
          <w:p w:rsidR="007942CC" w:rsidRPr="007942CC" w:rsidRDefault="00AA4952" w:rsidP="00AA4952">
            <w:pPr>
              <w:pStyle w:val="af"/>
              <w:rPr>
                <w:sz w:val="26"/>
                <w:szCs w:val="26"/>
              </w:rPr>
            </w:pPr>
            <w:r>
              <w:rPr>
                <w:sz w:val="26"/>
                <w:szCs w:val="26"/>
              </w:rPr>
              <w:t>0,</w:t>
            </w:r>
            <w:r w:rsidRPr="00AA4952">
              <w:rPr>
                <w:sz w:val="26"/>
                <w:szCs w:val="26"/>
              </w:rPr>
              <w:t>4</w:t>
            </w:r>
            <w:r>
              <w:rPr>
                <w:sz w:val="26"/>
                <w:szCs w:val="26"/>
                <w:lang w:val="en-US"/>
              </w:rPr>
              <w:t xml:space="preserve">% </w:t>
            </w:r>
            <w:r w:rsidRPr="00AA4952">
              <w:rPr>
                <w:sz w:val="26"/>
                <w:szCs w:val="26"/>
              </w:rPr>
              <w:t>-</w:t>
            </w:r>
            <w:r>
              <w:rPr>
                <w:sz w:val="26"/>
                <w:szCs w:val="26"/>
                <w:lang w:val="en-US"/>
              </w:rPr>
              <w:t xml:space="preserve"> </w:t>
            </w:r>
            <w:r w:rsidRPr="00AA4952">
              <w:rPr>
                <w:sz w:val="26"/>
                <w:szCs w:val="26"/>
              </w:rPr>
              <w:t>100</w:t>
            </w:r>
            <w:r>
              <w:rPr>
                <w:sz w:val="26"/>
                <w:szCs w:val="26"/>
                <w:lang w:val="en-US"/>
              </w:rPr>
              <w:t>%</w:t>
            </w:r>
            <w:r>
              <w:rPr>
                <w:sz w:val="26"/>
                <w:szCs w:val="26"/>
              </w:rPr>
              <w:t xml:space="preserve"> от </w:t>
            </w:r>
            <w:r>
              <w:rPr>
                <w:sz w:val="26"/>
                <w:szCs w:val="26"/>
                <w:lang w:val="en-US"/>
              </w:rPr>
              <w:t>max</w:t>
            </w:r>
          </w:p>
        </w:tc>
      </w:tr>
      <w:tr w:rsidR="00AA4952" w:rsidTr="007942CC">
        <w:tc>
          <w:tcPr>
            <w:tcW w:w="7145" w:type="dxa"/>
            <w:vAlign w:val="center"/>
          </w:tcPr>
          <w:p w:rsidR="00AA4952" w:rsidRPr="007942CC" w:rsidRDefault="00AA4952" w:rsidP="007942CC">
            <w:pPr>
              <w:pStyle w:val="af"/>
              <w:jc w:val="left"/>
              <w:rPr>
                <w:sz w:val="26"/>
                <w:szCs w:val="26"/>
                <w:lang w:bidi="ru-RU"/>
              </w:rPr>
            </w:pPr>
            <w:r>
              <w:rPr>
                <w:sz w:val="26"/>
                <w:szCs w:val="26"/>
                <w:lang w:bidi="ru-RU"/>
              </w:rPr>
              <w:t>Максимальная</w:t>
            </w:r>
            <w:r w:rsidRPr="00AA4952">
              <w:rPr>
                <w:sz w:val="26"/>
                <w:szCs w:val="26"/>
                <w:lang w:bidi="ru-RU"/>
              </w:rPr>
              <w:t xml:space="preserve"> измеряемая деформация, мм</w:t>
            </w:r>
          </w:p>
        </w:tc>
        <w:tc>
          <w:tcPr>
            <w:tcW w:w="2607" w:type="dxa"/>
            <w:vAlign w:val="center"/>
          </w:tcPr>
          <w:p w:rsidR="00AA4952" w:rsidRPr="007942CC" w:rsidRDefault="00AA4952" w:rsidP="007942CC">
            <w:pPr>
              <w:pStyle w:val="af"/>
              <w:rPr>
                <w:sz w:val="26"/>
                <w:szCs w:val="26"/>
              </w:rPr>
            </w:pPr>
            <w:r>
              <w:rPr>
                <w:sz w:val="26"/>
                <w:szCs w:val="26"/>
              </w:rPr>
              <w:t>10</w:t>
            </w:r>
          </w:p>
        </w:tc>
      </w:tr>
      <w:tr w:rsidR="00AA4952" w:rsidTr="007942CC">
        <w:tc>
          <w:tcPr>
            <w:tcW w:w="7145" w:type="dxa"/>
            <w:vAlign w:val="center"/>
          </w:tcPr>
          <w:p w:rsidR="00AA4952" w:rsidRPr="007942CC" w:rsidRDefault="00AA4952" w:rsidP="007942CC">
            <w:pPr>
              <w:pStyle w:val="af"/>
              <w:jc w:val="left"/>
              <w:rPr>
                <w:sz w:val="26"/>
                <w:szCs w:val="26"/>
                <w:lang w:bidi="ru-RU"/>
              </w:rPr>
            </w:pPr>
            <w:r w:rsidRPr="00AA4952">
              <w:rPr>
                <w:sz w:val="26"/>
                <w:szCs w:val="26"/>
                <w:lang w:bidi="ru-RU"/>
              </w:rPr>
              <w:t>Диапазон измерения деформации, мм</w:t>
            </w:r>
          </w:p>
        </w:tc>
        <w:tc>
          <w:tcPr>
            <w:tcW w:w="2607" w:type="dxa"/>
            <w:vAlign w:val="center"/>
          </w:tcPr>
          <w:p w:rsidR="00AA4952" w:rsidRPr="00AA4952" w:rsidRDefault="00AA4952" w:rsidP="00AA4952">
            <w:pPr>
              <w:pStyle w:val="af"/>
              <w:rPr>
                <w:sz w:val="26"/>
                <w:szCs w:val="26"/>
                <w:lang w:val="en-US"/>
              </w:rPr>
            </w:pPr>
            <w:r w:rsidRPr="00AA4952">
              <w:rPr>
                <w:sz w:val="26"/>
                <w:szCs w:val="26"/>
              </w:rPr>
              <w:t>2%</w:t>
            </w:r>
            <w:r>
              <w:rPr>
                <w:sz w:val="26"/>
                <w:szCs w:val="26"/>
                <w:lang w:val="en-US"/>
              </w:rPr>
              <w:t xml:space="preserve"> </w:t>
            </w:r>
            <w:r w:rsidRPr="00AA4952">
              <w:rPr>
                <w:sz w:val="26"/>
                <w:szCs w:val="26"/>
              </w:rPr>
              <w:t>-</w:t>
            </w:r>
            <w:r>
              <w:rPr>
                <w:sz w:val="26"/>
                <w:szCs w:val="26"/>
                <w:lang w:val="en-US"/>
              </w:rPr>
              <w:t xml:space="preserve"> </w:t>
            </w:r>
            <w:r w:rsidRPr="00AA4952">
              <w:rPr>
                <w:sz w:val="26"/>
                <w:szCs w:val="26"/>
              </w:rPr>
              <w:t xml:space="preserve">100% </w:t>
            </w:r>
            <w:r>
              <w:rPr>
                <w:sz w:val="26"/>
                <w:szCs w:val="26"/>
              </w:rPr>
              <w:t xml:space="preserve">от </w:t>
            </w:r>
            <w:r>
              <w:rPr>
                <w:sz w:val="26"/>
                <w:szCs w:val="26"/>
                <w:lang w:val="en-US"/>
              </w:rPr>
              <w:t>max</w:t>
            </w:r>
          </w:p>
        </w:tc>
      </w:tr>
      <w:tr w:rsidR="00AA4952" w:rsidTr="007942CC">
        <w:tc>
          <w:tcPr>
            <w:tcW w:w="7145" w:type="dxa"/>
            <w:vAlign w:val="center"/>
          </w:tcPr>
          <w:p w:rsidR="00AA4952" w:rsidRPr="007942CC" w:rsidRDefault="00AA4952" w:rsidP="007942CC">
            <w:pPr>
              <w:pStyle w:val="af"/>
              <w:jc w:val="left"/>
              <w:rPr>
                <w:sz w:val="26"/>
                <w:szCs w:val="26"/>
                <w:lang w:bidi="ru-RU"/>
              </w:rPr>
            </w:pPr>
            <w:r w:rsidRPr="00AA4952">
              <w:rPr>
                <w:sz w:val="26"/>
                <w:szCs w:val="26"/>
                <w:lang w:bidi="ru-RU"/>
              </w:rPr>
              <w:t>Ширина пространства для испытания, мм</w:t>
            </w:r>
          </w:p>
        </w:tc>
        <w:tc>
          <w:tcPr>
            <w:tcW w:w="2607" w:type="dxa"/>
            <w:vAlign w:val="center"/>
          </w:tcPr>
          <w:p w:rsidR="00AA4952" w:rsidRPr="00AA4952" w:rsidRDefault="00AA4952" w:rsidP="007942CC">
            <w:pPr>
              <w:pStyle w:val="af"/>
              <w:rPr>
                <w:sz w:val="26"/>
                <w:szCs w:val="26"/>
                <w:lang w:val="en-US"/>
              </w:rPr>
            </w:pPr>
            <w:r>
              <w:rPr>
                <w:sz w:val="26"/>
                <w:szCs w:val="26"/>
                <w:lang w:val="en-US"/>
              </w:rPr>
              <w:t>600</w:t>
            </w:r>
          </w:p>
        </w:tc>
      </w:tr>
      <w:tr w:rsidR="00AA4952" w:rsidTr="007942CC">
        <w:tc>
          <w:tcPr>
            <w:tcW w:w="7145" w:type="dxa"/>
            <w:vAlign w:val="center"/>
          </w:tcPr>
          <w:p w:rsidR="00AA4952" w:rsidRPr="007942CC" w:rsidRDefault="00AA4952" w:rsidP="007942CC">
            <w:pPr>
              <w:pStyle w:val="af"/>
              <w:jc w:val="left"/>
              <w:rPr>
                <w:sz w:val="26"/>
                <w:szCs w:val="26"/>
                <w:lang w:bidi="ru-RU"/>
              </w:rPr>
            </w:pPr>
            <w:r w:rsidRPr="00AA4952">
              <w:rPr>
                <w:sz w:val="26"/>
                <w:szCs w:val="26"/>
                <w:lang w:bidi="ru-RU"/>
              </w:rPr>
              <w:t xml:space="preserve">Перемещение при растяжении </w:t>
            </w:r>
            <w:r>
              <w:rPr>
                <w:sz w:val="26"/>
                <w:szCs w:val="26"/>
                <w:lang w:bidi="ru-RU"/>
              </w:rPr>
              <w:t>или сжатии</w:t>
            </w:r>
            <w:r w:rsidRPr="00AA4952">
              <w:rPr>
                <w:sz w:val="26"/>
                <w:szCs w:val="26"/>
                <w:lang w:bidi="ru-RU"/>
              </w:rPr>
              <w:t>, мм</w:t>
            </w:r>
          </w:p>
        </w:tc>
        <w:tc>
          <w:tcPr>
            <w:tcW w:w="2607" w:type="dxa"/>
            <w:vAlign w:val="center"/>
          </w:tcPr>
          <w:p w:rsidR="00AA4952" w:rsidRPr="007942CC" w:rsidRDefault="00AA4952" w:rsidP="007942CC">
            <w:pPr>
              <w:pStyle w:val="af"/>
              <w:rPr>
                <w:sz w:val="26"/>
                <w:szCs w:val="26"/>
              </w:rPr>
            </w:pPr>
            <w:r>
              <w:rPr>
                <w:sz w:val="26"/>
                <w:szCs w:val="26"/>
              </w:rPr>
              <w:t>600</w:t>
            </w:r>
          </w:p>
        </w:tc>
      </w:tr>
      <w:tr w:rsidR="00AA4952" w:rsidTr="007942CC">
        <w:tc>
          <w:tcPr>
            <w:tcW w:w="7145" w:type="dxa"/>
            <w:vAlign w:val="center"/>
          </w:tcPr>
          <w:p w:rsidR="00AA4952" w:rsidRPr="007942CC" w:rsidRDefault="00AA4952" w:rsidP="00B364AA">
            <w:pPr>
              <w:pStyle w:val="af"/>
              <w:jc w:val="left"/>
              <w:rPr>
                <w:sz w:val="26"/>
                <w:szCs w:val="26"/>
              </w:rPr>
            </w:pPr>
            <w:r w:rsidRPr="00AA4952">
              <w:rPr>
                <w:sz w:val="26"/>
                <w:szCs w:val="26"/>
              </w:rPr>
              <w:t>Максимальный ход траверсы, мм</w:t>
            </w:r>
          </w:p>
        </w:tc>
        <w:tc>
          <w:tcPr>
            <w:tcW w:w="2607" w:type="dxa"/>
            <w:vAlign w:val="center"/>
          </w:tcPr>
          <w:p w:rsidR="00AA4952" w:rsidRPr="007942CC" w:rsidRDefault="00AA4952" w:rsidP="00B364AA">
            <w:pPr>
              <w:pStyle w:val="af"/>
              <w:rPr>
                <w:sz w:val="26"/>
                <w:szCs w:val="26"/>
              </w:rPr>
            </w:pPr>
            <w:r>
              <w:rPr>
                <w:sz w:val="26"/>
                <w:szCs w:val="26"/>
              </w:rPr>
              <w:t>1350</w:t>
            </w:r>
          </w:p>
        </w:tc>
      </w:tr>
      <w:tr w:rsidR="00AA4952" w:rsidTr="007942CC">
        <w:tc>
          <w:tcPr>
            <w:tcW w:w="7145" w:type="dxa"/>
            <w:vAlign w:val="center"/>
          </w:tcPr>
          <w:p w:rsidR="00AA4952" w:rsidRPr="007942CC" w:rsidRDefault="00AA4952" w:rsidP="00B364AA">
            <w:pPr>
              <w:pStyle w:val="af"/>
              <w:jc w:val="left"/>
              <w:rPr>
                <w:sz w:val="26"/>
                <w:szCs w:val="26"/>
              </w:rPr>
            </w:pPr>
            <w:r w:rsidRPr="007942CC">
              <w:rPr>
                <w:sz w:val="26"/>
                <w:szCs w:val="26"/>
                <w:lang w:bidi="ru-RU"/>
              </w:rPr>
              <w:t>Габаритные размеры, мм</w:t>
            </w:r>
            <w:r>
              <w:rPr>
                <w:sz w:val="26"/>
                <w:szCs w:val="26"/>
                <w:lang w:bidi="ru-RU"/>
              </w:rPr>
              <w:t xml:space="preserve"> </w:t>
            </w:r>
            <w:r w:rsidRPr="007942CC">
              <w:rPr>
                <w:sz w:val="26"/>
                <w:szCs w:val="26"/>
                <w:lang w:bidi="ru-RU"/>
              </w:rPr>
              <w:t>(ДхШхВ)</w:t>
            </w:r>
          </w:p>
        </w:tc>
        <w:tc>
          <w:tcPr>
            <w:tcW w:w="2607" w:type="dxa"/>
            <w:vAlign w:val="center"/>
          </w:tcPr>
          <w:p w:rsidR="00AA4952" w:rsidRPr="007942CC" w:rsidRDefault="00AA4952" w:rsidP="00B364AA">
            <w:pPr>
              <w:pStyle w:val="af"/>
              <w:rPr>
                <w:sz w:val="26"/>
                <w:szCs w:val="26"/>
              </w:rPr>
            </w:pPr>
            <w:r w:rsidRPr="007942CC">
              <w:rPr>
                <w:sz w:val="26"/>
                <w:szCs w:val="26"/>
              </w:rPr>
              <w:t>785x1110x255</w:t>
            </w:r>
          </w:p>
        </w:tc>
      </w:tr>
      <w:tr w:rsidR="00AA4952" w:rsidTr="007942CC">
        <w:tc>
          <w:tcPr>
            <w:tcW w:w="7145" w:type="dxa"/>
            <w:vAlign w:val="center"/>
          </w:tcPr>
          <w:p w:rsidR="00AA4952" w:rsidRPr="007942CC" w:rsidRDefault="00AA4952" w:rsidP="00B364AA">
            <w:pPr>
              <w:pStyle w:val="af"/>
              <w:jc w:val="left"/>
              <w:rPr>
                <w:sz w:val="26"/>
                <w:szCs w:val="26"/>
              </w:rPr>
            </w:pPr>
            <w:r w:rsidRPr="007942CC">
              <w:rPr>
                <w:sz w:val="26"/>
                <w:szCs w:val="26"/>
                <w:lang w:bidi="ru-RU"/>
              </w:rPr>
              <w:t>Масса, кг, не более</w:t>
            </w:r>
          </w:p>
        </w:tc>
        <w:tc>
          <w:tcPr>
            <w:tcW w:w="2607" w:type="dxa"/>
            <w:vAlign w:val="center"/>
          </w:tcPr>
          <w:p w:rsidR="00AA4952" w:rsidRPr="007942CC" w:rsidRDefault="00AA4952" w:rsidP="00B364AA">
            <w:pPr>
              <w:pStyle w:val="af"/>
              <w:rPr>
                <w:b/>
                <w:sz w:val="26"/>
                <w:szCs w:val="26"/>
              </w:rPr>
            </w:pPr>
            <w:r w:rsidRPr="007942CC">
              <w:rPr>
                <w:sz w:val="26"/>
                <w:szCs w:val="26"/>
              </w:rPr>
              <w:t>2000</w:t>
            </w:r>
          </w:p>
        </w:tc>
      </w:tr>
      <w:tr w:rsidR="00AA4952" w:rsidTr="007942CC">
        <w:tc>
          <w:tcPr>
            <w:tcW w:w="7145" w:type="dxa"/>
            <w:vAlign w:val="center"/>
          </w:tcPr>
          <w:p w:rsidR="00AA4952" w:rsidRPr="007942CC" w:rsidRDefault="00AA4952" w:rsidP="00B364AA">
            <w:pPr>
              <w:pStyle w:val="af"/>
              <w:jc w:val="left"/>
              <w:rPr>
                <w:sz w:val="26"/>
                <w:szCs w:val="26"/>
              </w:rPr>
            </w:pPr>
            <w:r w:rsidRPr="007942CC">
              <w:rPr>
                <w:sz w:val="26"/>
                <w:szCs w:val="26"/>
                <w:lang w:bidi="ru-RU"/>
              </w:rPr>
              <w:t>Напряжение питания переменного тока, В</w:t>
            </w:r>
          </w:p>
        </w:tc>
        <w:tc>
          <w:tcPr>
            <w:tcW w:w="2607" w:type="dxa"/>
            <w:vAlign w:val="center"/>
          </w:tcPr>
          <w:p w:rsidR="00AA4952" w:rsidRPr="007942CC" w:rsidRDefault="00AA4952" w:rsidP="00B364AA">
            <w:pPr>
              <w:pStyle w:val="af"/>
              <w:rPr>
                <w:sz w:val="26"/>
                <w:szCs w:val="26"/>
              </w:rPr>
            </w:pPr>
            <w:r w:rsidRPr="007942CC">
              <w:rPr>
                <w:sz w:val="26"/>
                <w:szCs w:val="26"/>
                <w:lang w:bidi="ru-RU"/>
              </w:rPr>
              <w:t>220 / 380</w:t>
            </w:r>
          </w:p>
        </w:tc>
      </w:tr>
    </w:tbl>
    <w:p w:rsidR="004148B4" w:rsidRPr="00553AFB" w:rsidRDefault="004148B4" w:rsidP="004148B4">
      <w:pPr>
        <w:pStyle w:val="3"/>
      </w:pPr>
      <w:bookmarkStart w:id="16" w:name="_Toc72800628"/>
      <w:bookmarkStart w:id="17" w:name="bookmark7"/>
      <w:bookmarkStart w:id="18" w:name="bookmark8"/>
      <w:bookmarkStart w:id="19" w:name="bookmark9"/>
      <w:r w:rsidRPr="00553AFB">
        <w:lastRenderedPageBreak/>
        <w:t>Устройство</w:t>
      </w:r>
      <w:r>
        <w:t xml:space="preserve"> </w:t>
      </w:r>
      <w:r w:rsidRPr="00151039">
        <w:t>испытательной машины TIME WDW-300E</w:t>
      </w:r>
      <w:bookmarkEnd w:id="16"/>
    </w:p>
    <w:p w:rsidR="004148B4" w:rsidRDefault="00034AFD" w:rsidP="004148B4">
      <w:r>
        <w:t xml:space="preserve">Испытательная разрывная </w:t>
      </w:r>
      <w:r w:rsidRPr="001157AF">
        <w:t>машин</w:t>
      </w:r>
      <w:r>
        <w:t>а</w:t>
      </w:r>
      <w:r w:rsidRPr="001157AF">
        <w:t xml:space="preserve"> TIME WDW-300E</w:t>
      </w:r>
      <w:r>
        <w:t xml:space="preserve"> (рис. 3)</w:t>
      </w:r>
      <w:r w:rsidR="004148B4" w:rsidRPr="00553AFB">
        <w:t xml:space="preserve"> состоит из трех основных частей: силовой рамы, системы измерения нагрузки, а также системы регистрации и обработки данных.</w:t>
      </w:r>
    </w:p>
    <w:p w:rsidR="004148B4" w:rsidRPr="00553AFB" w:rsidRDefault="004148B4" w:rsidP="004148B4">
      <w:r w:rsidRPr="00553AFB">
        <w:t xml:space="preserve">Силовая рама и приспособления испытательной машины представляют собой систему, при помощи которой нагрузка прикладывается к испытываемому образцу. </w:t>
      </w:r>
      <w:r w:rsidRPr="00553AFB">
        <w:rPr>
          <w:lang w:val="en-US" w:bidi="en-US"/>
        </w:rPr>
        <w:t>AC</w:t>
      </w:r>
      <w:r w:rsidRPr="00553AFB">
        <w:rPr>
          <w:lang w:bidi="en-US"/>
        </w:rPr>
        <w:t xml:space="preserve"> </w:t>
      </w:r>
      <w:r w:rsidRPr="00553AFB">
        <w:t>серво мотор и АС серво система, а также тормозящая система, которые установлены в основании силовой рамы (под рабочим столом), представляют систему привода машины.</w:t>
      </w:r>
    </w:p>
    <w:bookmarkEnd w:id="17"/>
    <w:bookmarkEnd w:id="18"/>
    <w:bookmarkEnd w:id="19"/>
    <w:p w:rsidR="00034AFD" w:rsidRDefault="00034AFD" w:rsidP="00034AFD">
      <w:r w:rsidRPr="00553AFB">
        <w:t xml:space="preserve">Контроллер </w:t>
      </w:r>
      <w:r w:rsidRPr="00553AFB">
        <w:rPr>
          <w:lang w:val="en-US" w:bidi="en-US"/>
        </w:rPr>
        <w:t>Shijin</w:t>
      </w:r>
      <w:r w:rsidRPr="00553AFB">
        <w:rPr>
          <w:lang w:bidi="en-US"/>
        </w:rPr>
        <w:t xml:space="preserve">, </w:t>
      </w:r>
      <w:r w:rsidR="00896ED9">
        <w:t>персональный компьютер</w:t>
      </w:r>
      <w:r w:rsidRPr="00553AFB">
        <w:t xml:space="preserve"> и </w:t>
      </w:r>
      <w:r>
        <w:t>п</w:t>
      </w:r>
      <w:r w:rsidRPr="00553AFB">
        <w:t>ринтер составляют систему обработки данных и контроля с обратной связью за пр</w:t>
      </w:r>
      <w:r>
        <w:t xml:space="preserve">оцессом проведения исследования и </w:t>
      </w:r>
      <w:r w:rsidRPr="00553AFB">
        <w:t>такими параметрами испытания как нагрузка, перемещение траверсы, деформация образца.</w:t>
      </w:r>
      <w:r w:rsidRPr="0050075A">
        <w:t xml:space="preserve"> </w:t>
      </w:r>
    </w:p>
    <w:p w:rsidR="00363E1E" w:rsidRDefault="00363E1E" w:rsidP="00363E1E">
      <w:r w:rsidRPr="00553AFB">
        <w:t>Испытательные машины TIME WDW не наносят вреда окружающей среде и обладают высокой производительностью и низким уровнем шума.</w:t>
      </w:r>
    </w:p>
    <w:p w:rsidR="00034AFD" w:rsidRDefault="00896ED9" w:rsidP="00896ED9">
      <w:pPr>
        <w:pStyle w:val="af"/>
      </w:pPr>
      <w:r w:rsidRPr="00896ED9">
        <w:rPr>
          <w:noProof/>
        </w:rPr>
        <w:drawing>
          <wp:inline distT="0" distB="0" distL="0" distR="0" wp14:anchorId="5624DD73" wp14:editId="5F507624">
            <wp:extent cx="5109586" cy="4537401"/>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112174" cy="4539699"/>
                    </a:xfrm>
                    <a:prstGeom prst="rect">
                      <a:avLst/>
                    </a:prstGeom>
                  </pic:spPr>
                </pic:pic>
              </a:graphicData>
            </a:graphic>
          </wp:inline>
        </w:drawing>
      </w:r>
    </w:p>
    <w:p w:rsidR="00034AFD" w:rsidRPr="00034AFD" w:rsidRDefault="00034AFD" w:rsidP="00034AFD">
      <w:pPr>
        <w:pStyle w:val="af"/>
        <w:rPr>
          <w:i/>
          <w:sz w:val="26"/>
          <w:szCs w:val="26"/>
        </w:rPr>
      </w:pPr>
      <w:r w:rsidRPr="00034AFD">
        <w:rPr>
          <w:i/>
          <w:sz w:val="26"/>
          <w:szCs w:val="26"/>
        </w:rPr>
        <w:t xml:space="preserve">1 – Клиновые захваты для растяжения; </w:t>
      </w:r>
      <w:r>
        <w:rPr>
          <w:i/>
          <w:sz w:val="26"/>
          <w:szCs w:val="26"/>
        </w:rPr>
        <w:t xml:space="preserve">2 </w:t>
      </w:r>
      <w:r w:rsidRPr="00034AFD">
        <w:rPr>
          <w:i/>
          <w:sz w:val="26"/>
          <w:szCs w:val="26"/>
        </w:rPr>
        <w:t xml:space="preserve">– Силовая рама; </w:t>
      </w:r>
      <w:r>
        <w:rPr>
          <w:i/>
          <w:sz w:val="26"/>
          <w:szCs w:val="26"/>
        </w:rPr>
        <w:t xml:space="preserve">3 </w:t>
      </w:r>
      <w:r w:rsidRPr="00034AFD">
        <w:rPr>
          <w:i/>
          <w:sz w:val="26"/>
          <w:szCs w:val="26"/>
        </w:rPr>
        <w:t xml:space="preserve">– Пульт управления </w:t>
      </w:r>
      <w:r>
        <w:rPr>
          <w:i/>
          <w:sz w:val="26"/>
          <w:szCs w:val="26"/>
        </w:rPr>
        <w:br/>
      </w:r>
      <w:r w:rsidRPr="00034AFD">
        <w:rPr>
          <w:i/>
          <w:sz w:val="26"/>
          <w:szCs w:val="26"/>
        </w:rPr>
        <w:t xml:space="preserve">ручной; </w:t>
      </w:r>
      <w:r>
        <w:rPr>
          <w:i/>
          <w:sz w:val="26"/>
          <w:szCs w:val="26"/>
        </w:rPr>
        <w:t xml:space="preserve">4 </w:t>
      </w:r>
      <w:r w:rsidRPr="00034AFD">
        <w:rPr>
          <w:i/>
          <w:sz w:val="26"/>
          <w:szCs w:val="26"/>
        </w:rPr>
        <w:t xml:space="preserve">– Приспособления для сжатия; </w:t>
      </w:r>
      <w:r>
        <w:rPr>
          <w:i/>
          <w:sz w:val="26"/>
          <w:szCs w:val="26"/>
        </w:rPr>
        <w:t xml:space="preserve">5 – </w:t>
      </w:r>
      <w:r w:rsidRPr="00034AFD">
        <w:rPr>
          <w:i/>
          <w:sz w:val="26"/>
          <w:szCs w:val="26"/>
        </w:rPr>
        <w:t xml:space="preserve">Лампа–индикатор электропитания; </w:t>
      </w:r>
      <w:r>
        <w:rPr>
          <w:i/>
          <w:sz w:val="26"/>
          <w:szCs w:val="26"/>
        </w:rPr>
        <w:br/>
        <w:t xml:space="preserve">6 </w:t>
      </w:r>
      <w:r w:rsidRPr="00034AFD">
        <w:rPr>
          <w:i/>
          <w:sz w:val="26"/>
          <w:szCs w:val="26"/>
        </w:rPr>
        <w:t xml:space="preserve">– Аварийный выключатель; </w:t>
      </w:r>
      <w:r>
        <w:rPr>
          <w:i/>
          <w:sz w:val="26"/>
          <w:szCs w:val="26"/>
        </w:rPr>
        <w:t xml:space="preserve">7 </w:t>
      </w:r>
      <w:r w:rsidRPr="00034AFD">
        <w:rPr>
          <w:i/>
          <w:sz w:val="26"/>
          <w:szCs w:val="26"/>
        </w:rPr>
        <w:t xml:space="preserve">– Монитор; </w:t>
      </w:r>
      <w:r>
        <w:rPr>
          <w:i/>
          <w:sz w:val="26"/>
          <w:szCs w:val="26"/>
        </w:rPr>
        <w:t xml:space="preserve">8 </w:t>
      </w:r>
      <w:r w:rsidRPr="00034AFD">
        <w:rPr>
          <w:i/>
          <w:sz w:val="26"/>
          <w:szCs w:val="26"/>
        </w:rPr>
        <w:t xml:space="preserve">– Принтер; </w:t>
      </w:r>
      <w:r>
        <w:rPr>
          <w:i/>
          <w:sz w:val="26"/>
          <w:szCs w:val="26"/>
        </w:rPr>
        <w:t xml:space="preserve">9 </w:t>
      </w:r>
      <w:r w:rsidRPr="00034AFD">
        <w:rPr>
          <w:i/>
          <w:sz w:val="26"/>
          <w:szCs w:val="26"/>
        </w:rPr>
        <w:t xml:space="preserve">– Компьютерный стол; </w:t>
      </w:r>
    </w:p>
    <w:p w:rsidR="00034AFD" w:rsidRPr="00034AFD" w:rsidRDefault="00034AFD" w:rsidP="00034AFD">
      <w:pPr>
        <w:pStyle w:val="af"/>
        <w:rPr>
          <w:i/>
          <w:sz w:val="26"/>
          <w:szCs w:val="26"/>
        </w:rPr>
      </w:pPr>
      <w:r w:rsidRPr="00034AFD">
        <w:rPr>
          <w:i/>
          <w:sz w:val="26"/>
          <w:szCs w:val="26"/>
        </w:rPr>
        <w:t>Рисунок 3 – Структурная схема испытательной машины</w:t>
      </w:r>
    </w:p>
    <w:p w:rsidR="00034AFD" w:rsidRDefault="00034AFD" w:rsidP="00034AFD">
      <w:r>
        <w:lastRenderedPageBreak/>
        <w:t>Испытательная машина представляет собой конструкцию с двумя зонами для испытаний. Для испытания на растяжение предназначена верхняя зона, для сжатия и изгиба – нижняя зона.</w:t>
      </w:r>
    </w:p>
    <w:p w:rsidR="00034AFD" w:rsidRDefault="00034AFD" w:rsidP="00034AFD">
      <w:r>
        <w:t xml:space="preserve">Силовая рама состоит из четырех </w:t>
      </w:r>
      <w:r w:rsidRPr="00553AFB">
        <w:t xml:space="preserve">опорных </w:t>
      </w:r>
      <w:r>
        <w:t xml:space="preserve">колонн, ходового винта –шаровой винтовой пары, верхней поперечины, средней траверсы и рабочего стола (рис. 4). </w:t>
      </w:r>
    </w:p>
    <w:p w:rsidR="00034AFD" w:rsidRDefault="00034AFD" w:rsidP="00034AFD">
      <w:r w:rsidRPr="00553AFB">
        <w:t xml:space="preserve">Система привода установлена в основании машины под рабочим столом. Двигатель сервомотора </w:t>
      </w:r>
      <w:r w:rsidRPr="00553AFB">
        <w:rPr>
          <w:lang w:val="en-US" w:bidi="en-US"/>
        </w:rPr>
        <w:t>AC</w:t>
      </w:r>
      <w:r w:rsidRPr="00553AFB">
        <w:rPr>
          <w:lang w:bidi="en-US"/>
        </w:rPr>
        <w:t xml:space="preserve"> </w:t>
      </w:r>
      <w:r w:rsidRPr="00553AFB">
        <w:t>через ремённую передачу вращает шаровую червячную передачу, чтобы привести в движение подвижную траверсу</w:t>
      </w:r>
      <w:r w:rsidRPr="00034AFD">
        <w:t xml:space="preserve"> </w:t>
      </w:r>
      <w:r>
        <w:t>с установленными на ней приспособлениями на растяжение (сжатие или изгиб)</w:t>
      </w:r>
      <w:r w:rsidRPr="00553AFB">
        <w:t xml:space="preserve"> для приложения нагрузки, которая перемещается вверх или вниз в зависимости от того, какое испытание проводят</w:t>
      </w:r>
      <w:r>
        <w:t xml:space="preserve"> – </w:t>
      </w:r>
      <w:r w:rsidRPr="00553AFB">
        <w:t>растяжение или сжатие.</w:t>
      </w:r>
      <w:r w:rsidRPr="00034AFD">
        <w:t xml:space="preserve"> </w:t>
      </w:r>
    </w:p>
    <w:p w:rsidR="00034AFD" w:rsidRDefault="00034AFD" w:rsidP="00034AFD">
      <w:r w:rsidRPr="00553AFB">
        <w:t>Конструкция обеспечивает достаточную жёсткость силовой рамы, тем не менее, необходимо соблюдать осторожность при перемещении силовой рамы.</w:t>
      </w:r>
      <w:r>
        <w:t xml:space="preserve"> </w:t>
      </w:r>
      <w:r w:rsidRPr="00553AFB">
        <w:t>Механизм устранения зазора между червячной передачей и ходовым винтом повышает точность приложения нагрузки и всей машины в целом.</w:t>
      </w:r>
    </w:p>
    <w:p w:rsidR="00034AFD" w:rsidRDefault="00034AFD" w:rsidP="00034AFD">
      <w:pPr>
        <w:pStyle w:val="af"/>
        <w:spacing w:line="360" w:lineRule="auto"/>
      </w:pPr>
      <w:r>
        <w:rPr>
          <w:noProof/>
        </w:rPr>
        <w:drawing>
          <wp:inline distT="0" distB="0" distL="0" distR="0" wp14:anchorId="4017D72D" wp14:editId="6DA6BE20">
            <wp:extent cx="3015049" cy="4334074"/>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biLevel thresh="75000"/>
                      <a:extLst>
                        <a:ext uri="{BEBA8EAE-BF5A-486C-A8C5-ECC9F3942E4B}">
                          <a14:imgProps xmlns:a14="http://schemas.microsoft.com/office/drawing/2010/main">
                            <a14:imgLayer r:embed="rId16">
                              <a14:imgEffect>
                                <a14:sharpenSoften amount="50000"/>
                              </a14:imgEffect>
                              <a14:imgEffect>
                                <a14:brightnessContrast contrast="-40000"/>
                              </a14:imgEffect>
                            </a14:imgLayer>
                          </a14:imgProps>
                        </a:ext>
                      </a:extLst>
                    </a:blip>
                    <a:srcRect l="11854" r="11223"/>
                    <a:stretch/>
                  </pic:blipFill>
                  <pic:spPr bwMode="auto">
                    <a:xfrm>
                      <a:off x="0" y="0"/>
                      <a:ext cx="3015182" cy="4334265"/>
                    </a:xfrm>
                    <a:prstGeom prst="rect">
                      <a:avLst/>
                    </a:prstGeom>
                    <a:ln>
                      <a:noFill/>
                    </a:ln>
                    <a:extLst>
                      <a:ext uri="{53640926-AAD7-44D8-BBD7-CCE9431645EC}">
                        <a14:shadowObscured xmlns:a14="http://schemas.microsoft.com/office/drawing/2010/main"/>
                      </a:ext>
                    </a:extLst>
                  </pic:spPr>
                </pic:pic>
              </a:graphicData>
            </a:graphic>
          </wp:inline>
        </w:drawing>
      </w:r>
      <w:r w:rsidR="00896ED9">
        <w:t xml:space="preserve">       </w:t>
      </w:r>
      <w:r w:rsidRPr="001157AF">
        <w:rPr>
          <w:noProof/>
          <w:color w:val="000000"/>
          <w:szCs w:val="28"/>
        </w:rPr>
        <w:drawing>
          <wp:inline distT="0" distB="0" distL="0" distR="0" wp14:anchorId="30D8C2B1" wp14:editId="06B1DDE4">
            <wp:extent cx="2085276" cy="4295209"/>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6587" t="-4584" r="3892" b="-200"/>
                    <a:stretch/>
                  </pic:blipFill>
                  <pic:spPr bwMode="auto">
                    <a:xfrm>
                      <a:off x="0" y="0"/>
                      <a:ext cx="2120750" cy="4368278"/>
                    </a:xfrm>
                    <a:prstGeom prst="rect">
                      <a:avLst/>
                    </a:prstGeom>
                    <a:ln>
                      <a:noFill/>
                    </a:ln>
                    <a:extLst>
                      <a:ext uri="{53640926-AAD7-44D8-BBD7-CCE9431645EC}">
                        <a14:shadowObscured xmlns:a14="http://schemas.microsoft.com/office/drawing/2010/main"/>
                      </a:ext>
                    </a:extLst>
                  </pic:spPr>
                </pic:pic>
              </a:graphicData>
            </a:graphic>
          </wp:inline>
        </w:drawing>
      </w:r>
    </w:p>
    <w:p w:rsidR="00034AFD" w:rsidRPr="00034AFD" w:rsidRDefault="00034AFD" w:rsidP="00034AFD">
      <w:pPr>
        <w:pStyle w:val="af"/>
        <w:rPr>
          <w:i/>
          <w:color w:val="000000" w:themeColor="text1"/>
          <w:spacing w:val="-4"/>
          <w:sz w:val="26"/>
          <w:szCs w:val="26"/>
        </w:rPr>
      </w:pPr>
      <w:r w:rsidRPr="00034AFD">
        <w:rPr>
          <w:i/>
          <w:noProof/>
          <w:color w:val="000000" w:themeColor="text1"/>
          <w:sz w:val="26"/>
          <w:szCs w:val="26"/>
        </w:rPr>
        <mc:AlternateContent>
          <mc:Choice Requires="wps">
            <w:drawing>
              <wp:anchor distT="0" distB="0" distL="114300" distR="114300" simplePos="0" relativeHeight="251659264" behindDoc="0" locked="0" layoutInCell="1" allowOverlap="1" wp14:anchorId="709A2248" wp14:editId="642215AC">
                <wp:simplePos x="0" y="0"/>
                <wp:positionH relativeFrom="column">
                  <wp:posOffset>5643245</wp:posOffset>
                </wp:positionH>
                <wp:positionV relativeFrom="paragraph">
                  <wp:posOffset>3863340</wp:posOffset>
                </wp:positionV>
                <wp:extent cx="354910" cy="381663"/>
                <wp:effectExtent l="0" t="0" r="7620" b="0"/>
                <wp:wrapNone/>
                <wp:docPr id="24" name="Надпись 60"/>
                <wp:cNvGraphicFramePr/>
                <a:graphic xmlns:a="http://schemas.openxmlformats.org/drawingml/2006/main">
                  <a:graphicData uri="http://schemas.microsoft.com/office/word/2010/wordprocessingShape">
                    <wps:wsp>
                      <wps:cNvSpPr txBox="1"/>
                      <wps:spPr>
                        <a:xfrm>
                          <a:off x="0" y="0"/>
                          <a:ext cx="354910" cy="381663"/>
                        </a:xfrm>
                        <a:prstGeom prst="rect">
                          <a:avLst/>
                        </a:prstGeom>
                        <a:solidFill>
                          <a:schemeClr val="lt1"/>
                        </a:solidFill>
                        <a:ln w="6350">
                          <a:noFill/>
                        </a:ln>
                      </wps:spPr>
                      <wps:txbx>
                        <w:txbxContent>
                          <w:p w:rsidR="00B364AA" w:rsidRDefault="00B364AA" w:rsidP="00034AFD">
                            <w:r>
                              <w:rPr>
                                <w:i/>
                                <w:szCs w:val="28"/>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9A2248" id="_x0000_t202" coordsize="21600,21600" o:spt="202" path="m,l,21600r21600,l21600,xe">
                <v:stroke joinstyle="miter"/>
                <v:path gradientshapeok="t" o:connecttype="rect"/>
              </v:shapetype>
              <v:shape id="Надпись 60" o:spid="_x0000_s1026" type="#_x0000_t202" style="position:absolute;left:0;text-align:left;margin-left:444.35pt;margin-top:304.2pt;width:27.95pt;height:30.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" fillcolor="white [3201]" stroked="f" strokeweight=".5pt">
                <v:textbox>
                  <w:txbxContent>
                    <w:p w:rsidR="00B364AA" w:rsidRDefault="00B364AA" w:rsidP="00034AFD">
                      <w:r>
                        <w:rPr>
                          <w:i/>
                          <w:szCs w:val="28"/>
                        </w:rPr>
                        <w:t>б)</w:t>
                      </w:r>
                    </w:p>
                  </w:txbxContent>
                </v:textbox>
              </v:shape>
            </w:pict>
          </mc:Fallback>
        </mc:AlternateContent>
      </w:r>
      <w:r w:rsidRPr="00034AFD">
        <w:rPr>
          <w:i/>
          <w:color w:val="000000" w:themeColor="text1"/>
          <w:sz w:val="26"/>
          <w:szCs w:val="26"/>
        </w:rPr>
        <w:t xml:space="preserve">1 – верхняя поперечина; 2 – подвижная траверса; 3 – рабочий стол; </w:t>
      </w:r>
      <w:r w:rsidRPr="00034AFD">
        <w:rPr>
          <w:i/>
          <w:color w:val="000000" w:themeColor="text1"/>
          <w:sz w:val="26"/>
          <w:szCs w:val="26"/>
        </w:rPr>
        <w:br/>
        <w:t>4 – ходовой винт; 5 – система привода</w:t>
      </w:r>
      <w:r w:rsidRPr="00034AFD">
        <w:rPr>
          <w:i/>
          <w:color w:val="000000" w:themeColor="text1"/>
          <w:spacing w:val="-4"/>
          <w:sz w:val="26"/>
          <w:szCs w:val="26"/>
        </w:rPr>
        <w:t xml:space="preserve"> </w:t>
      </w:r>
    </w:p>
    <w:p w:rsidR="00034AFD" w:rsidRPr="00034AFD" w:rsidRDefault="00034AFD" w:rsidP="00034AFD">
      <w:pPr>
        <w:pStyle w:val="af"/>
        <w:rPr>
          <w:i/>
          <w:color w:val="000000" w:themeColor="text1"/>
          <w:spacing w:val="-4"/>
          <w:sz w:val="26"/>
          <w:szCs w:val="26"/>
        </w:rPr>
      </w:pPr>
      <w:r w:rsidRPr="00034AFD">
        <w:rPr>
          <w:i/>
          <w:color w:val="000000" w:themeColor="text1"/>
          <w:spacing w:val="-4"/>
          <w:sz w:val="26"/>
          <w:szCs w:val="26"/>
        </w:rPr>
        <w:t xml:space="preserve">Рисунок </w:t>
      </w:r>
      <w:r w:rsidR="008F6DE7">
        <w:rPr>
          <w:i/>
          <w:color w:val="000000" w:themeColor="text1"/>
          <w:spacing w:val="-4"/>
          <w:sz w:val="26"/>
          <w:szCs w:val="26"/>
        </w:rPr>
        <w:t>4</w:t>
      </w:r>
      <w:r w:rsidRPr="00034AFD">
        <w:rPr>
          <w:i/>
          <w:color w:val="000000" w:themeColor="text1"/>
          <w:spacing w:val="-4"/>
          <w:sz w:val="26"/>
          <w:szCs w:val="26"/>
        </w:rPr>
        <w:t xml:space="preserve"> – Силовая рама испытательной машины TIME WDW-300E</w:t>
      </w:r>
    </w:p>
    <w:p w:rsidR="00336DAC" w:rsidRDefault="00336DAC" w:rsidP="00336DAC">
      <w:pPr>
        <w:pStyle w:val="3"/>
      </w:pPr>
      <w:bookmarkStart w:id="20" w:name="_Toc72800629"/>
      <w:r w:rsidRPr="00336DAC">
        <w:lastRenderedPageBreak/>
        <w:t>Программное обеспечение WinWDW</w:t>
      </w:r>
      <w:bookmarkEnd w:id="20"/>
      <w:r w:rsidRPr="00336DAC">
        <w:t xml:space="preserve"> </w:t>
      </w:r>
    </w:p>
    <w:p w:rsidR="00336DAC" w:rsidRDefault="007C1681" w:rsidP="00336DAC">
      <w:r w:rsidRPr="00553AFB">
        <w:t xml:space="preserve">Программное обеспечение </w:t>
      </w:r>
      <w:r>
        <w:t xml:space="preserve">WinWDW </w:t>
      </w:r>
      <w:r w:rsidRPr="00553AFB">
        <w:t>для обработки данных</w:t>
      </w:r>
      <w:r>
        <w:t>, полученных от испытательной машины,</w:t>
      </w:r>
      <w:r w:rsidRPr="00553AFB">
        <w:t xml:space="preserve"> позволяет пользователям проводить обработку результатов испытания в соответствии с международными стандартами испытаний, а также может быть сделана автоматическая обработка результатов испытаний.</w:t>
      </w:r>
      <w:r>
        <w:t xml:space="preserve"> </w:t>
      </w:r>
      <w:r w:rsidR="00336DAC">
        <w:t>В программе интегрированы все основные функции: ввод информации об образце, выбор конфигурации образца (плоский, круглый, другой), начертание кривой испытания, отображение, расчет и анализ данных, формирование отчета о проведенном испытании и многое другое.</w:t>
      </w:r>
    </w:p>
    <w:p w:rsidR="008F6DE7" w:rsidRDefault="008F6DE7" w:rsidP="008F6DE7">
      <w:r>
        <w:t>Программное обеспечение имеет несколько уровней доступа к основным функциям испытательной машины. Это сделано для защиты основных параметров настройки программы и испытательной машины, например, калибровки.</w:t>
      </w:r>
    </w:p>
    <w:p w:rsidR="00336DAC" w:rsidRDefault="00336DAC" w:rsidP="00336DAC">
      <w:pPr>
        <w:rPr>
          <w:lang w:bidi="ru-RU"/>
        </w:rPr>
      </w:pPr>
      <w:r>
        <w:t xml:space="preserve">Испытательная разрывная </w:t>
      </w:r>
      <w:r w:rsidRPr="001157AF">
        <w:t>машин</w:t>
      </w:r>
      <w:r>
        <w:t>а</w:t>
      </w:r>
      <w:r w:rsidRPr="001157AF">
        <w:t xml:space="preserve"> TIME WDW-300E</w:t>
      </w:r>
      <w:r>
        <w:rPr>
          <w:lang w:bidi="ru-RU"/>
        </w:rPr>
        <w:t xml:space="preserve"> предназначена для определения механических характеристик различных материалов при статическом растяжении, сжатии и изгибе в пределах технических возможностей машины в соответствии с международным стандартом ISO 6892 «Metallic materials – Tensile testing at ambient temperature». Программное обеспечение позволяет автоматически определять следующие характеристики механических свойств материала в соответствии с ISO 6892:</w:t>
      </w:r>
    </w:p>
    <w:p w:rsidR="00336DAC" w:rsidRDefault="00336DAC" w:rsidP="00C36965">
      <w:pPr>
        <w:pStyle w:val="ae"/>
        <w:numPr>
          <w:ilvl w:val="0"/>
          <w:numId w:val="5"/>
        </w:numPr>
        <w:rPr>
          <w:lang w:bidi="ru-RU"/>
        </w:rPr>
      </w:pPr>
      <w:r>
        <w:rPr>
          <w:lang w:bidi="ru-RU"/>
        </w:rPr>
        <w:t>R</w:t>
      </w:r>
      <w:r w:rsidRPr="00336DAC">
        <w:rPr>
          <w:vertAlign w:val="subscript"/>
          <w:lang w:bidi="ru-RU"/>
        </w:rPr>
        <w:t>eH</w:t>
      </w:r>
      <w:r>
        <w:rPr>
          <w:lang w:bidi="ru-RU"/>
        </w:rPr>
        <w:t xml:space="preserve"> – верхний предел текучести;</w:t>
      </w:r>
    </w:p>
    <w:p w:rsidR="00336DAC" w:rsidRDefault="00336DAC" w:rsidP="00C36965">
      <w:pPr>
        <w:pStyle w:val="ae"/>
        <w:numPr>
          <w:ilvl w:val="0"/>
          <w:numId w:val="5"/>
        </w:numPr>
        <w:rPr>
          <w:lang w:bidi="ru-RU"/>
        </w:rPr>
      </w:pPr>
      <w:r>
        <w:rPr>
          <w:lang w:bidi="ru-RU"/>
        </w:rPr>
        <w:t>R</w:t>
      </w:r>
      <w:r w:rsidRPr="00336DAC">
        <w:rPr>
          <w:vertAlign w:val="subscript"/>
          <w:lang w:bidi="ru-RU"/>
        </w:rPr>
        <w:t>eL</w:t>
      </w:r>
      <w:r>
        <w:rPr>
          <w:lang w:bidi="ru-RU"/>
        </w:rPr>
        <w:t xml:space="preserve"> – нижний предел текучести;</w:t>
      </w:r>
    </w:p>
    <w:p w:rsidR="00336DAC" w:rsidRDefault="00336DAC" w:rsidP="00C36965">
      <w:pPr>
        <w:pStyle w:val="ae"/>
        <w:numPr>
          <w:ilvl w:val="0"/>
          <w:numId w:val="5"/>
        </w:numPr>
        <w:rPr>
          <w:lang w:bidi="ru-RU"/>
        </w:rPr>
      </w:pPr>
      <w:r>
        <w:rPr>
          <w:lang w:bidi="ru-RU"/>
        </w:rPr>
        <w:t>R</w:t>
      </w:r>
      <w:r w:rsidRPr="00336DAC">
        <w:rPr>
          <w:vertAlign w:val="subscript"/>
          <w:lang w:bidi="ru-RU"/>
        </w:rPr>
        <w:t>m</w:t>
      </w:r>
      <w:r>
        <w:rPr>
          <w:lang w:bidi="ru-RU"/>
        </w:rPr>
        <w:t xml:space="preserve"> – временное сопротивление;</w:t>
      </w:r>
    </w:p>
    <w:p w:rsidR="00336DAC" w:rsidRDefault="00336DAC" w:rsidP="00C36965">
      <w:pPr>
        <w:pStyle w:val="ae"/>
        <w:numPr>
          <w:ilvl w:val="0"/>
          <w:numId w:val="5"/>
        </w:numPr>
        <w:rPr>
          <w:lang w:bidi="ru-RU"/>
        </w:rPr>
      </w:pPr>
      <w:r>
        <w:rPr>
          <w:lang w:bidi="ru-RU"/>
        </w:rPr>
        <w:t>R</w:t>
      </w:r>
      <w:r w:rsidRPr="00336DAC">
        <w:rPr>
          <w:vertAlign w:val="subscript"/>
          <w:lang w:bidi="ru-RU"/>
        </w:rPr>
        <w:t>p</w:t>
      </w:r>
      <w:r>
        <w:rPr>
          <w:lang w:bidi="ru-RU"/>
        </w:rPr>
        <w:t xml:space="preserve"> – условный предел текучести;</w:t>
      </w:r>
    </w:p>
    <w:p w:rsidR="00336DAC" w:rsidRDefault="00336DAC" w:rsidP="00C36965">
      <w:pPr>
        <w:pStyle w:val="ae"/>
        <w:numPr>
          <w:ilvl w:val="0"/>
          <w:numId w:val="5"/>
        </w:numPr>
        <w:rPr>
          <w:lang w:bidi="ru-RU"/>
        </w:rPr>
      </w:pPr>
      <w:r>
        <w:rPr>
          <w:lang w:bidi="ru-RU"/>
        </w:rPr>
        <w:t>A – относительное удлинение после разрыва;</w:t>
      </w:r>
    </w:p>
    <w:p w:rsidR="00336DAC" w:rsidRDefault="00336DAC" w:rsidP="00C36965">
      <w:pPr>
        <w:pStyle w:val="ae"/>
        <w:numPr>
          <w:ilvl w:val="0"/>
          <w:numId w:val="5"/>
        </w:numPr>
        <w:rPr>
          <w:lang w:bidi="ru-RU"/>
        </w:rPr>
      </w:pPr>
      <w:r>
        <w:rPr>
          <w:lang w:bidi="ru-RU"/>
        </w:rPr>
        <w:t>A</w:t>
      </w:r>
      <w:r w:rsidRPr="00336DAC">
        <w:rPr>
          <w:vertAlign w:val="subscript"/>
          <w:lang w:bidi="ru-RU"/>
        </w:rPr>
        <w:t>gt</w:t>
      </w:r>
      <w:r>
        <w:rPr>
          <w:lang w:bidi="ru-RU"/>
        </w:rPr>
        <w:t xml:space="preserve"> – относительное удлинение при максимальной нагрузке;</w:t>
      </w:r>
    </w:p>
    <w:p w:rsidR="00336DAC" w:rsidRDefault="00336DAC" w:rsidP="00C36965">
      <w:pPr>
        <w:pStyle w:val="ae"/>
        <w:numPr>
          <w:ilvl w:val="0"/>
          <w:numId w:val="5"/>
        </w:numPr>
        <w:rPr>
          <w:lang w:bidi="ru-RU"/>
        </w:rPr>
      </w:pPr>
      <w:r>
        <w:rPr>
          <w:lang w:bidi="ru-RU"/>
        </w:rPr>
        <w:t>A</w:t>
      </w:r>
      <w:r w:rsidRPr="00336DAC">
        <w:rPr>
          <w:vertAlign w:val="subscript"/>
          <w:lang w:bidi="ru-RU"/>
        </w:rPr>
        <w:t>t</w:t>
      </w:r>
      <w:r>
        <w:rPr>
          <w:lang w:bidi="ru-RU"/>
        </w:rPr>
        <w:t xml:space="preserve"> – полное относительное удлинение после разрыва;</w:t>
      </w:r>
    </w:p>
    <w:p w:rsidR="00336DAC" w:rsidRDefault="00336DAC" w:rsidP="00C36965">
      <w:pPr>
        <w:pStyle w:val="ae"/>
        <w:numPr>
          <w:ilvl w:val="0"/>
          <w:numId w:val="5"/>
        </w:numPr>
        <w:rPr>
          <w:lang w:bidi="ru-RU"/>
        </w:rPr>
      </w:pPr>
      <w:r>
        <w:rPr>
          <w:lang w:bidi="ru-RU"/>
        </w:rPr>
        <w:t>E – модуль упругости;</w:t>
      </w:r>
    </w:p>
    <w:p w:rsidR="00336DAC" w:rsidRDefault="00336DAC" w:rsidP="00C36965">
      <w:pPr>
        <w:pStyle w:val="ae"/>
        <w:numPr>
          <w:ilvl w:val="0"/>
          <w:numId w:val="5"/>
        </w:numPr>
        <w:rPr>
          <w:lang w:bidi="ru-RU"/>
        </w:rPr>
      </w:pPr>
      <w:r>
        <w:rPr>
          <w:lang w:bidi="ru-RU"/>
        </w:rPr>
        <w:t>Z – относительное сужение.</w:t>
      </w:r>
    </w:p>
    <w:p w:rsidR="008F6DE7" w:rsidRDefault="00336DAC" w:rsidP="00336DAC">
      <w:pPr>
        <w:rPr>
          <w:lang w:bidi="ru-RU"/>
        </w:rPr>
      </w:pPr>
      <w:r>
        <w:rPr>
          <w:lang w:bidi="ru-RU"/>
        </w:rPr>
        <w:t xml:space="preserve">Также в программе производится построение диаграмм нагружения образца в различных координатах. </w:t>
      </w:r>
    </w:p>
    <w:p w:rsidR="008F6DE7" w:rsidRDefault="008F6DE7" w:rsidP="008F6DE7">
      <w:r>
        <w:t>К</w:t>
      </w:r>
      <w:r w:rsidRPr="00553AFB">
        <w:t>онтроль за проведением испытания осуществляет специальная интеллектуальная система регулирования. Пользователь самостоятельно</w:t>
      </w:r>
      <w:r>
        <w:t xml:space="preserve"> – </w:t>
      </w:r>
      <w:r w:rsidRPr="00553AFB">
        <w:t xml:space="preserve">в ручном режиме, может установить способ контроля на каждой стадии проведения испытания в соответствии со своими требованиями. </w:t>
      </w:r>
    </w:p>
    <w:p w:rsidR="008F6DE7" w:rsidRDefault="008F6DE7" w:rsidP="008F6DE7">
      <w:r w:rsidRPr="00553AFB">
        <w:t>Система управления ПК автоматически проверяет настроенные параметры с помощью соответствующих расчётных методов. При проведении испытания можно пользоваться настройками, установленными предварительно пользова</w:t>
      </w:r>
      <w:r w:rsidRPr="00553AFB">
        <w:lastRenderedPageBreak/>
        <w:t xml:space="preserve">телем при помощи </w:t>
      </w:r>
      <w:r w:rsidR="007C1681">
        <w:t>ПО</w:t>
      </w:r>
      <w:r w:rsidRPr="00553AFB">
        <w:t>, т.е. заранее написанным алгоритмом проведения испытания.</w:t>
      </w:r>
      <w:r>
        <w:t xml:space="preserve"> При этом оператор может оказывать влияние на процесс обработки данных для достижения большей точности результатов</w:t>
      </w:r>
      <w:r w:rsidR="007C1681">
        <w:t xml:space="preserve"> (рис. 5)</w:t>
      </w:r>
      <w:r>
        <w:t>.</w:t>
      </w:r>
    </w:p>
    <w:p w:rsidR="007C1681" w:rsidRDefault="007C1681" w:rsidP="008F6DE7"/>
    <w:p w:rsidR="008F6DE7" w:rsidRDefault="008F6DE7" w:rsidP="008F6DE7">
      <w:pPr>
        <w:pStyle w:val="af"/>
      </w:pPr>
      <w:r>
        <w:rPr>
          <w:noProof/>
        </w:rPr>
        <w:drawing>
          <wp:inline distT="0" distB="0" distL="0" distR="0" wp14:anchorId="1247F132" wp14:editId="6CFCB7D2">
            <wp:extent cx="6117348" cy="2523749"/>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BEBA8EAE-BF5A-486C-A8C5-ECC9F3942E4B}">
                          <a14:imgProps xmlns:a14="http://schemas.microsoft.com/office/drawing/2010/main">
                            <a14:imgLayer r:embed="rId19">
                              <a14:imgEffect>
                                <a14:brightnessContrast contrast="20000"/>
                              </a14:imgEffect>
                            </a14:imgLayer>
                          </a14:imgProps>
                        </a:ext>
                      </a:extLst>
                    </a:blip>
                    <a:stretch>
                      <a:fillRect/>
                    </a:stretch>
                  </pic:blipFill>
                  <pic:spPr>
                    <a:xfrm>
                      <a:off x="0" y="0"/>
                      <a:ext cx="6117348" cy="2523749"/>
                    </a:xfrm>
                    <a:prstGeom prst="rect">
                      <a:avLst/>
                    </a:prstGeom>
                  </pic:spPr>
                </pic:pic>
              </a:graphicData>
            </a:graphic>
          </wp:inline>
        </w:drawing>
      </w:r>
    </w:p>
    <w:p w:rsidR="008F6DE7" w:rsidRPr="008F6DE7" w:rsidRDefault="008F6DE7" w:rsidP="008F6DE7">
      <w:pPr>
        <w:pStyle w:val="af"/>
        <w:rPr>
          <w:i/>
          <w:sz w:val="26"/>
          <w:szCs w:val="26"/>
        </w:rPr>
      </w:pPr>
      <w:r>
        <w:rPr>
          <w:i/>
          <w:sz w:val="26"/>
          <w:szCs w:val="26"/>
        </w:rPr>
        <w:t xml:space="preserve">Рисунок 5 – </w:t>
      </w:r>
      <w:r w:rsidRPr="008F6DE7">
        <w:rPr>
          <w:i/>
          <w:sz w:val="26"/>
          <w:szCs w:val="26"/>
        </w:rPr>
        <w:t>Ручной или программируемый процесс управления испытанием</w:t>
      </w:r>
    </w:p>
    <w:p w:rsidR="008F6DE7" w:rsidRDefault="008F6DE7" w:rsidP="008F6DE7"/>
    <w:p w:rsidR="008F6DE7" w:rsidRPr="00553AFB" w:rsidRDefault="008F6DE7" w:rsidP="008F6DE7">
      <w:r w:rsidRPr="00553AFB">
        <w:t xml:space="preserve">Во время проведения испытания, отображаемые на экране компьютера данные: нагрузка испытания, перемещение траверсы, деформации образца, и диаграммы нагружения могут сохраняться на жестком диске компьютера. Управлять ходом процесса испытания можно при помощи компьютерной мыши в программе управления </w:t>
      </w:r>
      <w:r w:rsidRPr="00553AFB">
        <w:rPr>
          <w:lang w:val="en-US" w:bidi="en-US"/>
        </w:rPr>
        <w:t>WinWDW</w:t>
      </w:r>
      <w:r w:rsidRPr="00553AFB">
        <w:rPr>
          <w:lang w:bidi="en-US"/>
        </w:rPr>
        <w:t xml:space="preserve">, </w:t>
      </w:r>
      <w:r w:rsidRPr="00553AFB">
        <w:t>а именно</w:t>
      </w:r>
      <w:r>
        <w:t xml:space="preserve"> – </w:t>
      </w:r>
      <w:r w:rsidRPr="00553AFB">
        <w:t>могут быть изменены скорость перемещения траверсы, введенные параметры и т.д.</w:t>
      </w:r>
    </w:p>
    <w:p w:rsidR="008F6DE7" w:rsidRDefault="008F6DE7" w:rsidP="008F6DE7">
      <w:r w:rsidRPr="00553AFB">
        <w:t xml:space="preserve">Обработка данных выполняется в соответствии с </w:t>
      </w:r>
      <w:r w:rsidRPr="00553AFB">
        <w:rPr>
          <w:lang w:val="en-US" w:bidi="en-US"/>
        </w:rPr>
        <w:t>GB</w:t>
      </w:r>
      <w:r w:rsidRPr="00553AFB">
        <w:rPr>
          <w:lang w:bidi="en-US"/>
        </w:rPr>
        <w:t>228 «</w:t>
      </w:r>
      <w:r w:rsidRPr="00553AFB">
        <w:rPr>
          <w:lang w:val="en-US" w:bidi="en-US"/>
        </w:rPr>
        <w:t>Test</w:t>
      </w:r>
      <w:r w:rsidRPr="00553AFB">
        <w:rPr>
          <w:lang w:bidi="en-US"/>
        </w:rPr>
        <w:t xml:space="preserve"> </w:t>
      </w:r>
      <w:r w:rsidRPr="00553AFB">
        <w:rPr>
          <w:lang w:val="en-US" w:bidi="en-US"/>
        </w:rPr>
        <w:t>Method</w:t>
      </w:r>
      <w:r w:rsidRPr="00553AFB">
        <w:rPr>
          <w:lang w:bidi="en-US"/>
        </w:rPr>
        <w:t xml:space="preserve"> </w:t>
      </w:r>
      <w:r w:rsidRPr="00553AFB">
        <w:rPr>
          <w:lang w:val="en-US" w:bidi="en-US"/>
        </w:rPr>
        <w:t>for</w:t>
      </w:r>
      <w:r w:rsidRPr="00553AFB">
        <w:rPr>
          <w:lang w:bidi="en-US"/>
        </w:rPr>
        <w:t xml:space="preserve"> </w:t>
      </w:r>
      <w:r w:rsidRPr="00553AFB">
        <w:rPr>
          <w:lang w:val="en-US" w:bidi="en-US"/>
        </w:rPr>
        <w:t>Metal</w:t>
      </w:r>
      <w:r w:rsidRPr="00553AFB">
        <w:rPr>
          <w:lang w:bidi="en-US"/>
        </w:rPr>
        <w:t xml:space="preserve"> </w:t>
      </w:r>
      <w:r w:rsidRPr="00553AFB">
        <w:rPr>
          <w:lang w:val="en-US" w:bidi="en-US"/>
        </w:rPr>
        <w:t>Tension</w:t>
      </w:r>
      <w:r w:rsidRPr="00553AFB">
        <w:rPr>
          <w:lang w:bidi="en-US"/>
        </w:rPr>
        <w:t xml:space="preserve">» </w:t>
      </w:r>
      <w:r w:rsidRPr="00553AFB">
        <w:t xml:space="preserve">(Растяжение) и </w:t>
      </w:r>
      <w:r w:rsidRPr="00553AFB">
        <w:rPr>
          <w:lang w:val="en-US" w:bidi="en-US"/>
        </w:rPr>
        <w:t>GB</w:t>
      </w:r>
      <w:r w:rsidRPr="00553AFB">
        <w:rPr>
          <w:lang w:bidi="en-US"/>
        </w:rPr>
        <w:t>/</w:t>
      </w:r>
      <w:r w:rsidRPr="00553AFB">
        <w:rPr>
          <w:lang w:val="en-US" w:bidi="en-US"/>
        </w:rPr>
        <w:t>T</w:t>
      </w:r>
      <w:r w:rsidRPr="00553AFB">
        <w:rPr>
          <w:lang w:bidi="en-US"/>
        </w:rPr>
        <w:t>7314 «</w:t>
      </w:r>
      <w:r w:rsidRPr="00553AFB">
        <w:rPr>
          <w:lang w:val="en-US" w:bidi="en-US"/>
        </w:rPr>
        <w:t>Metal</w:t>
      </w:r>
      <w:r w:rsidRPr="00553AFB">
        <w:rPr>
          <w:lang w:bidi="en-US"/>
        </w:rPr>
        <w:t xml:space="preserve"> </w:t>
      </w:r>
      <w:r w:rsidRPr="00553AFB">
        <w:rPr>
          <w:lang w:val="en-US" w:bidi="en-US"/>
        </w:rPr>
        <w:t>compression</w:t>
      </w:r>
      <w:r w:rsidRPr="00553AFB">
        <w:rPr>
          <w:lang w:bidi="en-US"/>
        </w:rPr>
        <w:t xml:space="preserve"> </w:t>
      </w:r>
      <w:r w:rsidRPr="00553AFB">
        <w:rPr>
          <w:lang w:val="en-US" w:bidi="en-US"/>
        </w:rPr>
        <w:t>test</w:t>
      </w:r>
      <w:r w:rsidRPr="00553AFB">
        <w:rPr>
          <w:lang w:bidi="en-US"/>
        </w:rPr>
        <w:t xml:space="preserve"> </w:t>
      </w:r>
      <w:r w:rsidRPr="00553AFB">
        <w:rPr>
          <w:lang w:val="en-US" w:bidi="en-US"/>
        </w:rPr>
        <w:t>method</w:t>
      </w:r>
      <w:r w:rsidRPr="00553AFB">
        <w:rPr>
          <w:lang w:bidi="en-US"/>
        </w:rPr>
        <w:t xml:space="preserve">» </w:t>
      </w:r>
      <w:r w:rsidRPr="00553AFB">
        <w:t xml:space="preserve">(Сжатие) и </w:t>
      </w:r>
      <w:r w:rsidRPr="00553AFB">
        <w:rPr>
          <w:lang w:val="en-US" w:bidi="en-US"/>
        </w:rPr>
        <w:t>GB</w:t>
      </w:r>
      <w:r w:rsidRPr="00553AFB">
        <w:rPr>
          <w:lang w:bidi="en-US"/>
        </w:rPr>
        <w:t xml:space="preserve">, </w:t>
      </w:r>
      <w:r w:rsidRPr="00553AFB">
        <w:rPr>
          <w:lang w:val="en-US" w:bidi="en-US"/>
        </w:rPr>
        <w:t>ISO</w:t>
      </w:r>
      <w:r w:rsidRPr="00553AFB">
        <w:rPr>
          <w:lang w:bidi="en-US"/>
        </w:rPr>
        <w:t xml:space="preserve">, </w:t>
      </w:r>
      <w:r w:rsidRPr="00553AFB">
        <w:rPr>
          <w:lang w:val="en-US" w:bidi="en-US"/>
        </w:rPr>
        <w:t>ASTM</w:t>
      </w:r>
      <w:r w:rsidRPr="00553AFB">
        <w:rPr>
          <w:lang w:bidi="en-US"/>
        </w:rPr>
        <w:t xml:space="preserve">, </w:t>
      </w:r>
      <w:r w:rsidRPr="00553AFB">
        <w:rPr>
          <w:lang w:val="en-US" w:bidi="en-US"/>
        </w:rPr>
        <w:t>DIN</w:t>
      </w:r>
      <w:r w:rsidRPr="00553AFB">
        <w:rPr>
          <w:lang w:bidi="en-US"/>
        </w:rPr>
        <w:t xml:space="preserve"> </w:t>
      </w:r>
      <w:r w:rsidRPr="00553AFB">
        <w:t xml:space="preserve">и др. стандартами. </w:t>
      </w:r>
      <w:r>
        <w:t>В обработку данных входит получение точки максимальной нагрузки, верхнего и нижнего предела текучести, оговоренных непропорциональных точек нагрузки и т.д., автоматически рассчитываемый модуль упругости, предел текучести, сила непропорционального напряжения.</w:t>
      </w:r>
      <w:r w:rsidR="007C1681">
        <w:t xml:space="preserve"> </w:t>
      </w:r>
      <w:r w:rsidRPr="00553AFB">
        <w:t xml:space="preserve">Полученные результаты испытания и диаграммы нагружения могут быть не только напечатаны, но и сохранены на жестком диске и могут использоваться в формате </w:t>
      </w:r>
      <w:r w:rsidRPr="00553AFB">
        <w:rPr>
          <w:lang w:val="en-US" w:bidi="en-US"/>
        </w:rPr>
        <w:t>ASCII</w:t>
      </w:r>
      <w:r w:rsidRPr="00553AFB">
        <w:rPr>
          <w:lang w:bidi="en-US"/>
        </w:rPr>
        <w:t xml:space="preserve">, </w:t>
      </w:r>
      <w:r w:rsidRPr="00553AFB">
        <w:t>чтобы можно было в последствии их использовать для обработки результатов.</w:t>
      </w:r>
    </w:p>
    <w:p w:rsidR="008F6DE7" w:rsidRPr="00553AFB" w:rsidRDefault="008F6DE7" w:rsidP="008F6DE7">
      <w:r w:rsidRPr="00553AFB">
        <w:t>Полный процесс записи диаграмм нагружения, делает возможным не использовать ручной способ обработки результатов испытания.</w:t>
      </w:r>
      <w:r>
        <w:t xml:space="preserve"> </w:t>
      </w:r>
      <w:r w:rsidRPr="00553AFB">
        <w:t>Например, вводя значение произвольной нагрузки испытания, напряжения, деформации, относительного удлинения в произвольных точках можно получить результаты других рассматриваемых параметров.</w:t>
      </w:r>
    </w:p>
    <w:p w:rsidR="008F6DE7" w:rsidRDefault="008F6DE7" w:rsidP="008F6DE7">
      <w:r w:rsidRPr="00553AFB">
        <w:lastRenderedPageBreak/>
        <w:t>Управляемый программой усилитель позволяет испытательной машине автома</w:t>
      </w:r>
      <w:r>
        <w:t>тическую регулировку нуля, авто</w:t>
      </w:r>
      <w:r w:rsidRPr="00553AFB">
        <w:t>переключение шкал, идентификацию нулевой точки, а также переключение шкал, что может быть удобным, и скажется на надежности и сроке службы испытательной машины.</w:t>
      </w:r>
    </w:p>
    <w:p w:rsidR="00705CAA" w:rsidRPr="00553AFB" w:rsidRDefault="00336DAC" w:rsidP="00363E1E">
      <w:pPr>
        <w:pStyle w:val="3"/>
      </w:pPr>
      <w:bookmarkStart w:id="21" w:name="_Toc72800630"/>
      <w:r>
        <w:t>Пр</w:t>
      </w:r>
      <w:r w:rsidR="007C1681">
        <w:t>инцип работы силовой рамы</w:t>
      </w:r>
      <w:bookmarkEnd w:id="21"/>
    </w:p>
    <w:p w:rsidR="00705CAA" w:rsidRPr="00553AFB" w:rsidRDefault="007C1681" w:rsidP="00EB40A1">
      <w:r>
        <w:t xml:space="preserve">Испытательная машина представляет собой конструкцию с двумя зонами для испытаний. </w:t>
      </w:r>
      <w:r w:rsidR="00705CAA" w:rsidRPr="00553AFB">
        <w:t xml:space="preserve">Испытания </w:t>
      </w:r>
      <w:r>
        <w:t xml:space="preserve">образцов </w:t>
      </w:r>
      <w:r w:rsidR="00705CAA" w:rsidRPr="00553AFB">
        <w:t>на растяжение проводят между верхней поперечиной, на которой установлен жестко закреплённый захват и подвижной траверсой, также с захватом</w:t>
      </w:r>
      <w:r w:rsidR="00705CAA">
        <w:t>.</w:t>
      </w:r>
      <w:r>
        <w:t xml:space="preserve"> </w:t>
      </w:r>
      <w:r w:rsidR="00705CAA">
        <w:t>И</w:t>
      </w:r>
      <w:r w:rsidR="00705CAA" w:rsidRPr="00553AFB">
        <w:t>спытание на сжатие, а также на изгиб выполняются между подвижной траверсой и рабочим столом, на котором крепятся необходимые приспособления.</w:t>
      </w:r>
    </w:p>
    <w:p w:rsidR="00705CAA" w:rsidRPr="00553AFB" w:rsidRDefault="00705CAA" w:rsidP="00EB40A1">
      <w:r w:rsidRPr="00553AFB">
        <w:t>Тензодатчик расположен на подвижной траверсе. Применяется для измерения приложенной нагрузки к образцу</w:t>
      </w:r>
      <w:r w:rsidR="009F113B">
        <w:t xml:space="preserve"> – </w:t>
      </w:r>
      <w:r w:rsidRPr="00553AFB">
        <w:t>сила преобразуется в электрический импульс. Допустимая нагрузка составляет 102 % номинальной мощности.</w:t>
      </w:r>
    </w:p>
    <w:p w:rsidR="0022081A" w:rsidRDefault="0022081A" w:rsidP="0022081A">
      <w:r w:rsidRPr="00553AFB">
        <w:t>Измерение тестовой нагрузки осуществляется посредством датчика нагрузки (тензодатчика), соединенного с устройством растяжения. Деформация образца измеряется с помощью экстензометра; перемещение траверсы</w:t>
      </w:r>
      <w:r>
        <w:t xml:space="preserve"> – </w:t>
      </w:r>
      <w:r w:rsidRPr="00553AFB">
        <w:t xml:space="preserve">оптико-электрический датчик. </w:t>
      </w:r>
    </w:p>
    <w:p w:rsidR="0022081A" w:rsidRDefault="0022081A" w:rsidP="0022081A">
      <w:r w:rsidRPr="00553AFB">
        <w:t xml:space="preserve">Сигнал нагрузки, сигнал деформации образца (измеренный экстензометром, прикреплённым к образцу), и сигнал перемещения траверсы (измеренный оптико-электрическим датчиком) обрабатывается контроллером </w:t>
      </w:r>
      <w:r w:rsidRPr="00553AFB">
        <w:rPr>
          <w:lang w:val="en-US" w:bidi="en-US"/>
        </w:rPr>
        <w:t>Shijin</w:t>
      </w:r>
      <w:r w:rsidRPr="00553AFB">
        <w:rPr>
          <w:lang w:bidi="en-US"/>
        </w:rPr>
        <w:t xml:space="preserve">, </w:t>
      </w:r>
      <w:r w:rsidRPr="00553AFB">
        <w:t>чтобы обработать полученные данные, проверить, преобразовать, и отобразить на экране монитора</w:t>
      </w:r>
      <w:r>
        <w:t xml:space="preserve"> (рис. 6)</w:t>
      </w:r>
      <w:r w:rsidRPr="00553AFB">
        <w:t>. Управляющий сигнал, полученный посредством вычисления системы управления, проходит через скоростную систему управления, через группу ввода</w:t>
      </w:r>
      <w:r w:rsidRPr="00553AFB">
        <w:rPr>
          <w:lang w:bidi="en-US"/>
        </w:rPr>
        <w:t>/</w:t>
      </w:r>
      <w:r w:rsidRPr="00553AFB">
        <w:t>вывода, затем усиленный через скоростную систему управления, для того, чтобы подать сигнал на двигатель сервомотора согласно расчётам, определенным системой управления до завершения испытания.</w:t>
      </w:r>
    </w:p>
    <w:p w:rsidR="0022081A" w:rsidRPr="00553AFB" w:rsidRDefault="0022081A" w:rsidP="0022081A">
      <w:pPr>
        <w:pStyle w:val="af"/>
      </w:pPr>
      <w:r>
        <w:rPr>
          <w:noProof/>
        </w:rPr>
        <w:drawing>
          <wp:inline distT="0" distB="0" distL="0" distR="0" wp14:anchorId="1F07E604" wp14:editId="0D0FE8A5">
            <wp:extent cx="6119066" cy="2239911"/>
            <wp:effectExtent l="0" t="0" r="0" b="825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t="-4376" b="-1"/>
                    <a:stretch/>
                  </pic:blipFill>
                  <pic:spPr bwMode="auto">
                    <a:xfrm>
                      <a:off x="0" y="0"/>
                      <a:ext cx="6120130" cy="2240300"/>
                    </a:xfrm>
                    <a:prstGeom prst="rect">
                      <a:avLst/>
                    </a:prstGeom>
                    <a:ln>
                      <a:noFill/>
                    </a:ln>
                    <a:extLst>
                      <a:ext uri="{53640926-AAD7-44D8-BBD7-CCE9431645EC}">
                        <a14:shadowObscured xmlns:a14="http://schemas.microsoft.com/office/drawing/2010/main"/>
                      </a:ext>
                    </a:extLst>
                  </pic:spPr>
                </pic:pic>
              </a:graphicData>
            </a:graphic>
          </wp:inline>
        </w:drawing>
      </w:r>
    </w:p>
    <w:p w:rsidR="0022081A" w:rsidRPr="0022081A" w:rsidRDefault="0022081A" w:rsidP="0022081A">
      <w:pPr>
        <w:pStyle w:val="af"/>
        <w:rPr>
          <w:i/>
          <w:sz w:val="26"/>
          <w:szCs w:val="26"/>
        </w:rPr>
      </w:pPr>
      <w:r w:rsidRPr="0022081A">
        <w:rPr>
          <w:i/>
          <w:sz w:val="26"/>
          <w:szCs w:val="26"/>
        </w:rPr>
        <w:t xml:space="preserve">Рисунок </w:t>
      </w:r>
      <w:r>
        <w:rPr>
          <w:i/>
          <w:sz w:val="26"/>
          <w:szCs w:val="26"/>
        </w:rPr>
        <w:t>6</w:t>
      </w:r>
      <w:r w:rsidRPr="0022081A">
        <w:rPr>
          <w:i/>
          <w:sz w:val="26"/>
          <w:szCs w:val="26"/>
        </w:rPr>
        <w:t xml:space="preserve"> – Схема измерени</w:t>
      </w:r>
      <w:r>
        <w:rPr>
          <w:i/>
          <w:sz w:val="26"/>
          <w:szCs w:val="26"/>
        </w:rPr>
        <w:t>я</w:t>
      </w:r>
      <w:r w:rsidRPr="0022081A">
        <w:rPr>
          <w:i/>
          <w:sz w:val="26"/>
          <w:szCs w:val="26"/>
        </w:rPr>
        <w:t xml:space="preserve"> и передача сигнала измерительной машины</w:t>
      </w:r>
    </w:p>
    <w:p w:rsidR="005825F8" w:rsidRDefault="005825F8" w:rsidP="0022081A">
      <w:pPr>
        <w:rPr>
          <w:szCs w:val="28"/>
        </w:rPr>
      </w:pPr>
      <w:r w:rsidRPr="00553AFB">
        <w:rPr>
          <w:szCs w:val="28"/>
        </w:rPr>
        <w:lastRenderedPageBreak/>
        <w:t>Данные, переданные системой на ПК выводятся на экран, а также сохраняются в оперативной памяти компьютера. После проведения испытания пользователь может управлять системой обработки данных, чтобы обрабатывать данные, хранящиеся в оперативной памяти. Обработанные данные могут быть распечатаны или же сохранены на жестком диске для последующего анализа и операций сети.</w:t>
      </w:r>
    </w:p>
    <w:p w:rsidR="0022081A" w:rsidRDefault="0022081A" w:rsidP="0022081A">
      <w:pPr>
        <w:rPr>
          <w:szCs w:val="28"/>
        </w:rPr>
      </w:pPr>
      <w:r>
        <w:rPr>
          <w:szCs w:val="28"/>
        </w:rPr>
        <w:t>Н</w:t>
      </w:r>
      <w:r w:rsidRPr="00553AFB">
        <w:rPr>
          <w:szCs w:val="28"/>
        </w:rPr>
        <w:t>а лицевой стороне силовой рамы</w:t>
      </w:r>
      <w:r>
        <w:rPr>
          <w:szCs w:val="28"/>
        </w:rPr>
        <w:t xml:space="preserve"> установлена л</w:t>
      </w:r>
      <w:r w:rsidRPr="00553AFB">
        <w:rPr>
          <w:szCs w:val="28"/>
        </w:rPr>
        <w:t xml:space="preserve">ампа-индикатор в корпусе с </w:t>
      </w:r>
      <w:r w:rsidRPr="007C1681">
        <w:t xml:space="preserve">аварийной кнопкой остановки </w:t>
      </w:r>
      <w:r w:rsidRPr="00553AFB">
        <w:rPr>
          <w:szCs w:val="28"/>
        </w:rPr>
        <w:t xml:space="preserve">для выключения электропитания </w:t>
      </w:r>
      <w:r>
        <w:rPr>
          <w:szCs w:val="28"/>
        </w:rPr>
        <w:t xml:space="preserve">и </w:t>
      </w:r>
      <w:r w:rsidRPr="00553AFB">
        <w:rPr>
          <w:szCs w:val="28"/>
        </w:rPr>
        <w:t>аварийной остановки машины в чрезвычайной ситуации</w:t>
      </w:r>
      <w:r>
        <w:rPr>
          <w:szCs w:val="28"/>
        </w:rPr>
        <w:t xml:space="preserve"> (рис. 7)</w:t>
      </w:r>
      <w:r w:rsidRPr="00553AFB">
        <w:rPr>
          <w:szCs w:val="28"/>
        </w:rPr>
        <w:t xml:space="preserve">. </w:t>
      </w:r>
      <w:r w:rsidR="00807E70" w:rsidRPr="00B142F4">
        <w:rPr>
          <w:color w:val="000000"/>
          <w:szCs w:val="28"/>
        </w:rPr>
        <w:t>Чтобы выключить систему сервопривода</w:t>
      </w:r>
      <w:r w:rsidR="00807E70">
        <w:rPr>
          <w:color w:val="000000"/>
          <w:szCs w:val="28"/>
        </w:rPr>
        <w:t xml:space="preserve">, следует нажать </w:t>
      </w:r>
      <w:r w:rsidR="00807E70" w:rsidRPr="00B142F4">
        <w:rPr>
          <w:color w:val="000000"/>
          <w:szCs w:val="28"/>
        </w:rPr>
        <w:t>аварийную кнопку остановки.</w:t>
      </w:r>
    </w:p>
    <w:p w:rsidR="0022081A" w:rsidRDefault="0022081A" w:rsidP="0022081A">
      <w:pPr>
        <w:pStyle w:val="af"/>
      </w:pPr>
      <w:r>
        <w:rPr>
          <w:noProof/>
        </w:rPr>
        <w:drawing>
          <wp:inline distT="0" distB="0" distL="0" distR="0" wp14:anchorId="286C482C" wp14:editId="5D199ADF">
            <wp:extent cx="2913378" cy="4389120"/>
            <wp:effectExtent l="0" t="0" r="190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кнопка строп.png"/>
                    <pic:cNvPicPr/>
                  </pic:nvPicPr>
                  <pic:blipFill rotWithShape="1">
                    <a:blip r:embed="rId21">
                      <a:extLst>
                        <a:ext uri="{28A0092B-C50C-407E-A947-70E740481C1C}">
                          <a14:useLocalDpi xmlns:a14="http://schemas.microsoft.com/office/drawing/2010/main" val="0"/>
                        </a:ext>
                      </a:extLst>
                    </a:blip>
                    <a:srcRect t="7882" b="1"/>
                    <a:stretch/>
                  </pic:blipFill>
                  <pic:spPr bwMode="auto">
                    <a:xfrm>
                      <a:off x="0" y="0"/>
                      <a:ext cx="2940203" cy="4429533"/>
                    </a:xfrm>
                    <a:prstGeom prst="rect">
                      <a:avLst/>
                    </a:prstGeom>
                    <a:ln>
                      <a:noFill/>
                    </a:ln>
                    <a:extLst>
                      <a:ext uri="{53640926-AAD7-44D8-BBD7-CCE9431645EC}">
                        <a14:shadowObscured xmlns:a14="http://schemas.microsoft.com/office/drawing/2010/main"/>
                      </a:ext>
                    </a:extLst>
                  </pic:spPr>
                </pic:pic>
              </a:graphicData>
            </a:graphic>
          </wp:inline>
        </w:drawing>
      </w:r>
    </w:p>
    <w:p w:rsidR="0022081A" w:rsidRDefault="0022081A" w:rsidP="0022081A">
      <w:pPr>
        <w:pStyle w:val="af"/>
        <w:rPr>
          <w:i/>
          <w:sz w:val="26"/>
          <w:szCs w:val="26"/>
        </w:rPr>
      </w:pPr>
      <w:r w:rsidRPr="007C1681">
        <w:rPr>
          <w:i/>
          <w:sz w:val="26"/>
          <w:szCs w:val="26"/>
        </w:rPr>
        <w:t xml:space="preserve">Рисунок </w:t>
      </w:r>
      <w:r>
        <w:rPr>
          <w:i/>
          <w:sz w:val="26"/>
          <w:szCs w:val="26"/>
        </w:rPr>
        <w:t>7</w:t>
      </w:r>
      <w:r w:rsidRPr="007C1681">
        <w:rPr>
          <w:i/>
          <w:sz w:val="26"/>
          <w:szCs w:val="26"/>
        </w:rPr>
        <w:t xml:space="preserve"> – Лампа-индикатор в корпусе с аварийной кнопкой остановки </w:t>
      </w:r>
    </w:p>
    <w:p w:rsidR="0022081A" w:rsidRPr="007C1681" w:rsidRDefault="0022081A" w:rsidP="007C1681">
      <w:pPr>
        <w:pStyle w:val="af"/>
        <w:rPr>
          <w:i/>
          <w:sz w:val="26"/>
          <w:szCs w:val="26"/>
        </w:rPr>
      </w:pPr>
    </w:p>
    <w:p w:rsidR="00705CAA" w:rsidRDefault="00705CAA" w:rsidP="007C1681">
      <w:pPr>
        <w:pStyle w:val="3"/>
      </w:pPr>
      <w:bookmarkStart w:id="22" w:name="_Toc72800631"/>
      <w:r w:rsidRPr="00553AFB">
        <w:t>Пульт управления</w:t>
      </w:r>
      <w:bookmarkEnd w:id="22"/>
    </w:p>
    <w:p w:rsidR="00705CAA" w:rsidRDefault="00705CAA" w:rsidP="00EB40A1">
      <w:r>
        <w:t>На рис</w:t>
      </w:r>
      <w:r w:rsidR="0022081A">
        <w:t>.</w:t>
      </w:r>
      <w:r>
        <w:t xml:space="preserve"> </w:t>
      </w:r>
      <w:r w:rsidR="0022081A">
        <w:t>8</w:t>
      </w:r>
      <w:r>
        <w:t xml:space="preserve"> изображен внешний вид пульта управления и</w:t>
      </w:r>
      <w:r w:rsidRPr="00381B88">
        <w:t>спытательн</w:t>
      </w:r>
      <w:r>
        <w:t>ой</w:t>
      </w:r>
      <w:r w:rsidRPr="00381B88">
        <w:t xml:space="preserve"> машины </w:t>
      </w:r>
      <w:r w:rsidRPr="00DF4820">
        <w:t>TIME WDW-300E</w:t>
      </w:r>
      <w:r>
        <w:t xml:space="preserve">. </w:t>
      </w:r>
      <w:r w:rsidRPr="00553AFB">
        <w:t>Пульт закрепляется в средней части рамы и используется для ручного управления подвижной траверсой и сервомотором.</w:t>
      </w:r>
      <w:r w:rsidR="004955FC">
        <w:t xml:space="preserve"> </w:t>
      </w:r>
      <w:r>
        <w:t>Он состоит из следующих кнопок</w:t>
      </w:r>
      <w:r w:rsidR="0022081A">
        <w:t xml:space="preserve"> и элементов</w:t>
      </w:r>
      <w:r>
        <w:t xml:space="preserve">: </w:t>
      </w:r>
    </w:p>
    <w:p w:rsidR="004955FC" w:rsidRPr="0050075A" w:rsidRDefault="004955FC" w:rsidP="004955FC">
      <w:r w:rsidRPr="0050075A">
        <w:t>1</w:t>
      </w:r>
      <w:r>
        <w:t xml:space="preserve"> – </w:t>
      </w:r>
      <w:r w:rsidRPr="0050075A">
        <w:t>Кнопка «Выключить масленый насос»</w:t>
      </w:r>
      <w:r>
        <w:t xml:space="preserve"> – </w:t>
      </w:r>
      <w:r w:rsidRPr="0050075A">
        <w:t>снятие давления подачи масла в клиновые захваты для растяжения;</w:t>
      </w:r>
    </w:p>
    <w:p w:rsidR="004955FC" w:rsidRPr="0050075A" w:rsidRDefault="004955FC" w:rsidP="004955FC">
      <w:r w:rsidRPr="0050075A">
        <w:lastRenderedPageBreak/>
        <w:t>2</w:t>
      </w:r>
      <w:r>
        <w:t xml:space="preserve"> – </w:t>
      </w:r>
      <w:r w:rsidRPr="0050075A">
        <w:t>Кнопка «Разжатия верхних клиновых захватов»;</w:t>
      </w:r>
    </w:p>
    <w:p w:rsidR="004955FC" w:rsidRPr="0050075A" w:rsidRDefault="004955FC" w:rsidP="004955FC">
      <w:r w:rsidRPr="0050075A">
        <w:t>3</w:t>
      </w:r>
      <w:r>
        <w:t xml:space="preserve"> – </w:t>
      </w:r>
      <w:r w:rsidRPr="0050075A">
        <w:t>Кнопка «Разжатия нижних клиновых захватов»;</w:t>
      </w:r>
    </w:p>
    <w:p w:rsidR="004955FC" w:rsidRPr="0050075A" w:rsidRDefault="004955FC" w:rsidP="004955FC">
      <w:r w:rsidRPr="0050075A">
        <w:t>4</w:t>
      </w:r>
      <w:r>
        <w:t xml:space="preserve"> – </w:t>
      </w:r>
      <w:r w:rsidRPr="0050075A">
        <w:t>Кнопка «Down» (движение вниз);</w:t>
      </w:r>
    </w:p>
    <w:p w:rsidR="004955FC" w:rsidRPr="0050075A" w:rsidRDefault="004955FC" w:rsidP="004955FC">
      <w:r w:rsidRPr="0050075A">
        <w:t>5</w:t>
      </w:r>
      <w:r>
        <w:t xml:space="preserve"> –</w:t>
      </w:r>
      <w:r w:rsidRPr="0050075A">
        <w:t xml:space="preserve"> Кнопка «Включить масленый насос»</w:t>
      </w:r>
      <w:r>
        <w:t xml:space="preserve"> – </w:t>
      </w:r>
      <w:r w:rsidRPr="0050075A">
        <w:t>подача масла в клиновые захваты для растяжения;</w:t>
      </w:r>
    </w:p>
    <w:p w:rsidR="004955FC" w:rsidRPr="0050075A" w:rsidRDefault="004955FC" w:rsidP="004955FC">
      <w:r w:rsidRPr="0050075A">
        <w:t>6</w:t>
      </w:r>
      <w:r>
        <w:t xml:space="preserve"> – </w:t>
      </w:r>
      <w:r w:rsidRPr="0050075A">
        <w:t>Кнопка «Зажатия верхних клиновых захватов»;</w:t>
      </w:r>
    </w:p>
    <w:p w:rsidR="004955FC" w:rsidRPr="0050075A" w:rsidRDefault="004955FC" w:rsidP="004955FC">
      <w:r w:rsidRPr="0050075A">
        <w:t>7</w:t>
      </w:r>
      <w:r>
        <w:t xml:space="preserve"> – </w:t>
      </w:r>
      <w:r w:rsidRPr="0050075A">
        <w:t>Кнопка «Зажатия нижних клиновых захватов»;</w:t>
      </w:r>
    </w:p>
    <w:p w:rsidR="004955FC" w:rsidRPr="0050075A" w:rsidRDefault="004955FC" w:rsidP="004955FC">
      <w:r w:rsidRPr="0050075A">
        <w:t>8</w:t>
      </w:r>
      <w:r>
        <w:t xml:space="preserve"> – </w:t>
      </w:r>
      <w:r w:rsidRPr="0050075A">
        <w:t>Кнопка РазUP» (движение вверх);</w:t>
      </w:r>
    </w:p>
    <w:p w:rsidR="004955FC" w:rsidRPr="0050075A" w:rsidRDefault="004955FC" w:rsidP="004955FC">
      <w:r w:rsidRPr="0050075A">
        <w:t>9</w:t>
      </w:r>
      <w:r>
        <w:t xml:space="preserve"> – </w:t>
      </w:r>
      <w:r w:rsidRPr="0050075A">
        <w:t>Кнопка «Пуск»</w:t>
      </w:r>
      <w:r>
        <w:t xml:space="preserve"> – </w:t>
      </w:r>
      <w:r w:rsidRPr="0050075A">
        <w:t>подача питания на сервомотор</w:t>
      </w:r>
    </w:p>
    <w:p w:rsidR="004955FC" w:rsidRDefault="004955FC" w:rsidP="004955FC">
      <w:r>
        <w:t xml:space="preserve">10 – </w:t>
      </w:r>
      <w:r w:rsidRPr="0050075A">
        <w:t>Провод пульта управления</w:t>
      </w:r>
      <w:r>
        <w:t>.</w:t>
      </w:r>
    </w:p>
    <w:p w:rsidR="00705CAA" w:rsidRPr="00553AFB" w:rsidRDefault="00645643" w:rsidP="00645643">
      <w:pPr>
        <w:pStyle w:val="af"/>
      </w:pPr>
      <w:r>
        <w:rPr>
          <w:noProof/>
        </w:rPr>
        <w:drawing>
          <wp:inline distT="0" distB="0" distL="0" distR="0" wp14:anchorId="5B5AE047" wp14:editId="485AF04A">
            <wp:extent cx="2109853" cy="3578517"/>
            <wp:effectExtent l="0" t="0" r="5080" b="31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t="1344" b="7502"/>
                    <a:stretch/>
                  </pic:blipFill>
                  <pic:spPr bwMode="auto">
                    <a:xfrm>
                      <a:off x="0" y="0"/>
                      <a:ext cx="2114919" cy="3587110"/>
                    </a:xfrm>
                    <a:prstGeom prst="rect">
                      <a:avLst/>
                    </a:prstGeom>
                    <a:ln>
                      <a:noFill/>
                    </a:ln>
                    <a:extLst>
                      <a:ext uri="{53640926-AAD7-44D8-BBD7-CCE9431645EC}">
                        <a14:shadowObscured xmlns:a14="http://schemas.microsoft.com/office/drawing/2010/main"/>
                      </a:ext>
                    </a:extLst>
                  </pic:spPr>
                </pic:pic>
              </a:graphicData>
            </a:graphic>
          </wp:inline>
        </w:drawing>
      </w:r>
    </w:p>
    <w:p w:rsidR="00705CAA" w:rsidRPr="00645643" w:rsidRDefault="00705CAA" w:rsidP="00645643">
      <w:pPr>
        <w:pStyle w:val="af"/>
        <w:rPr>
          <w:i/>
          <w:sz w:val="26"/>
          <w:szCs w:val="26"/>
        </w:rPr>
      </w:pPr>
      <w:r w:rsidRPr="00645643">
        <w:rPr>
          <w:i/>
          <w:sz w:val="26"/>
          <w:szCs w:val="26"/>
        </w:rPr>
        <w:t xml:space="preserve">Рисунок </w:t>
      </w:r>
      <w:r w:rsidR="0022081A">
        <w:rPr>
          <w:i/>
          <w:sz w:val="26"/>
          <w:szCs w:val="26"/>
        </w:rPr>
        <w:t>8</w:t>
      </w:r>
      <w:r w:rsidRPr="00645643">
        <w:rPr>
          <w:i/>
          <w:sz w:val="26"/>
          <w:szCs w:val="26"/>
        </w:rPr>
        <w:t xml:space="preserve"> – Пульт управления испытательной машины TIME WDW-300E</w:t>
      </w:r>
    </w:p>
    <w:p w:rsidR="00363E1E" w:rsidRDefault="00363E1E" w:rsidP="00EB40A1">
      <w:bookmarkStart w:id="23" w:name="bookmark15"/>
      <w:bookmarkStart w:id="24" w:name="bookmark16"/>
      <w:bookmarkStart w:id="25" w:name="bookmark17"/>
    </w:p>
    <w:p w:rsidR="0022081A" w:rsidRPr="0022081A" w:rsidRDefault="002D4386" w:rsidP="0022081A">
      <w:pPr>
        <w:pStyle w:val="2"/>
      </w:pPr>
      <w:bookmarkStart w:id="26" w:name="_Toc68901251"/>
      <w:bookmarkStart w:id="27" w:name="_Toc69834587"/>
      <w:bookmarkStart w:id="28" w:name="_Toc72800632"/>
      <w:r w:rsidRPr="00712653">
        <w:t>Порядок выполнения лабораторной работы</w:t>
      </w:r>
      <w:bookmarkEnd w:id="26"/>
      <w:bookmarkEnd w:id="27"/>
      <w:bookmarkEnd w:id="28"/>
    </w:p>
    <w:p w:rsidR="008B07E6" w:rsidRDefault="002D4386" w:rsidP="008B07E6">
      <w:pPr>
        <w:pStyle w:val="3"/>
      </w:pPr>
      <w:bookmarkStart w:id="29" w:name="_Toc72800633"/>
      <w:r>
        <w:t>Допуск к проведению лабораторной работы</w:t>
      </w:r>
      <w:bookmarkEnd w:id="29"/>
    </w:p>
    <w:p w:rsidR="00656727" w:rsidRDefault="00656727" w:rsidP="00656727">
      <w:pPr>
        <w:spacing w:line="300" w:lineRule="auto"/>
        <w:rPr>
          <w:szCs w:val="28"/>
        </w:rPr>
      </w:pPr>
      <w:r>
        <w:rPr>
          <w:szCs w:val="28"/>
        </w:rPr>
        <w:t>Перед выполнением лабораторной работы (после изучения теоретического материала, приведенного в данных методических указаниях) преподавателем проводится контрольный опрос студентов, по результатам которого студент допускается либо не допускается к лабораторной работе. Для подготовки к опросу необходимо прослушать курс лекций по соответствующей теме, а также самостоятельно изучить материал, приведенный в настоящем пособии.</w:t>
      </w:r>
    </w:p>
    <w:p w:rsidR="008B07E6" w:rsidRDefault="008B07E6" w:rsidP="008B07E6">
      <w:pPr>
        <w:spacing w:line="300" w:lineRule="auto"/>
        <w:rPr>
          <w:szCs w:val="28"/>
        </w:rPr>
      </w:pPr>
      <w:r>
        <w:rPr>
          <w:szCs w:val="28"/>
        </w:rPr>
        <w:t>Проведение л</w:t>
      </w:r>
      <w:r w:rsidRPr="00712653">
        <w:rPr>
          <w:szCs w:val="28"/>
        </w:rPr>
        <w:t>абораторн</w:t>
      </w:r>
      <w:r>
        <w:rPr>
          <w:szCs w:val="28"/>
        </w:rPr>
        <w:t>ой</w:t>
      </w:r>
      <w:r w:rsidRPr="00712653">
        <w:rPr>
          <w:szCs w:val="28"/>
        </w:rPr>
        <w:t xml:space="preserve"> работ</w:t>
      </w:r>
      <w:r>
        <w:rPr>
          <w:szCs w:val="28"/>
        </w:rPr>
        <w:t>ы</w:t>
      </w:r>
      <w:r w:rsidRPr="00712653">
        <w:rPr>
          <w:szCs w:val="28"/>
        </w:rPr>
        <w:t xml:space="preserve"> связан</w:t>
      </w:r>
      <w:r>
        <w:rPr>
          <w:szCs w:val="28"/>
        </w:rPr>
        <w:t>о</w:t>
      </w:r>
      <w:r w:rsidRPr="00712653">
        <w:rPr>
          <w:szCs w:val="28"/>
        </w:rPr>
        <w:t xml:space="preserve"> с нахождением студентов в помещении лаборатории кафедры </w:t>
      </w:r>
      <w:r w:rsidRPr="00F97D4E">
        <w:rPr>
          <w:szCs w:val="28"/>
        </w:rPr>
        <w:t>цифровых и аддитивных технологий</w:t>
      </w:r>
      <w:r w:rsidRPr="00712653">
        <w:rPr>
          <w:szCs w:val="28"/>
        </w:rPr>
        <w:t xml:space="preserve">, где </w:t>
      </w:r>
      <w:r>
        <w:rPr>
          <w:szCs w:val="28"/>
        </w:rPr>
        <w:t>нахо</w:t>
      </w:r>
      <w:r>
        <w:rPr>
          <w:szCs w:val="28"/>
        </w:rPr>
        <w:lastRenderedPageBreak/>
        <w:t>дится оборудование</w:t>
      </w:r>
      <w:r w:rsidRPr="00712653">
        <w:rPr>
          <w:szCs w:val="28"/>
        </w:rPr>
        <w:t>, представляю</w:t>
      </w:r>
      <w:r>
        <w:rPr>
          <w:szCs w:val="28"/>
        </w:rPr>
        <w:t>щее</w:t>
      </w:r>
      <w:r w:rsidRPr="00712653">
        <w:rPr>
          <w:szCs w:val="28"/>
        </w:rPr>
        <w:t xml:space="preserve"> собой источник повышенной опасности</w:t>
      </w:r>
      <w:r>
        <w:rPr>
          <w:szCs w:val="28"/>
        </w:rPr>
        <w:t xml:space="preserve">, поэтому </w:t>
      </w:r>
      <w:r w:rsidRPr="00F97D4E">
        <w:rPr>
          <w:szCs w:val="28"/>
        </w:rPr>
        <w:t>при проведении лабораторной работы необходимо соблюдать меры предосторожности, изложенные в инструкции по технике безопасности</w:t>
      </w:r>
      <w:r>
        <w:rPr>
          <w:szCs w:val="28"/>
        </w:rPr>
        <w:t xml:space="preserve">, </w:t>
      </w:r>
      <w:r w:rsidRPr="00F97D4E">
        <w:rPr>
          <w:szCs w:val="28"/>
        </w:rPr>
        <w:t>которую преподаватель доводит до сведения студентов</w:t>
      </w:r>
      <w:r>
        <w:rPr>
          <w:szCs w:val="28"/>
        </w:rPr>
        <w:t xml:space="preserve"> перед началом лабораторной работы, </w:t>
      </w:r>
      <w:r w:rsidRPr="00F97D4E">
        <w:rPr>
          <w:szCs w:val="28"/>
        </w:rPr>
        <w:t>при этом преподаватель проводит разъяснительную работу о последствиях, которые могут наступить при несоблюдении правил техники безопасности</w:t>
      </w:r>
      <w:r>
        <w:rPr>
          <w:szCs w:val="28"/>
        </w:rPr>
        <w:t xml:space="preserve">. </w:t>
      </w:r>
      <w:r>
        <w:t>Запрещается приступать к выполнению лабораторной работы без вводного инструктажа преподавателя по порядку проведения работы и обеспечению техники безопасности.</w:t>
      </w:r>
    </w:p>
    <w:p w:rsidR="008B07E6" w:rsidRDefault="008B07E6" w:rsidP="008B07E6">
      <w:r>
        <w:rPr>
          <w:szCs w:val="28"/>
        </w:rPr>
        <w:t xml:space="preserve">Далее студенты расписываются о получении инструктажа в журнале, и только после этого непосредственно приступают к выполнению работы. </w:t>
      </w:r>
    </w:p>
    <w:p w:rsidR="008B07E6" w:rsidRPr="002E4E80" w:rsidRDefault="008B07E6" w:rsidP="008B07E6">
      <w:pPr>
        <w:spacing w:line="300" w:lineRule="auto"/>
        <w:rPr>
          <w:szCs w:val="28"/>
        </w:rPr>
      </w:pPr>
      <w:r>
        <w:rPr>
          <w:szCs w:val="28"/>
        </w:rPr>
        <w:t xml:space="preserve">Нахождение в лаборатории допускается только при соблюдении </w:t>
      </w:r>
      <w:r w:rsidRPr="002934BB">
        <w:rPr>
          <w:szCs w:val="28"/>
        </w:rPr>
        <w:t>правил техники безопасности</w:t>
      </w:r>
      <w:r>
        <w:rPr>
          <w:szCs w:val="28"/>
        </w:rPr>
        <w:t>. В случае любых ситуаций, связанны</w:t>
      </w:r>
      <w:r w:rsidRPr="002E4E80">
        <w:rPr>
          <w:szCs w:val="28"/>
        </w:rPr>
        <w:t>х</w:t>
      </w:r>
      <w:r>
        <w:rPr>
          <w:szCs w:val="28"/>
        </w:rPr>
        <w:t xml:space="preserve"> </w:t>
      </w:r>
      <w:r w:rsidRPr="002E4E80">
        <w:rPr>
          <w:szCs w:val="28"/>
        </w:rPr>
        <w:t xml:space="preserve">c </w:t>
      </w:r>
      <w:r>
        <w:rPr>
          <w:szCs w:val="28"/>
        </w:rPr>
        <w:t xml:space="preserve">получением травмы, </w:t>
      </w:r>
      <w:r w:rsidRPr="002E4E80">
        <w:rPr>
          <w:szCs w:val="28"/>
        </w:rPr>
        <w:t>необходимо:</w:t>
      </w:r>
    </w:p>
    <w:p w:rsidR="008B07E6" w:rsidRPr="002934BB" w:rsidRDefault="008B07E6" w:rsidP="008B07E6">
      <w:pPr>
        <w:spacing w:line="300" w:lineRule="auto"/>
        <w:rPr>
          <w:szCs w:val="28"/>
        </w:rPr>
      </w:pPr>
      <w:r>
        <w:rPr>
          <w:szCs w:val="28"/>
        </w:rPr>
        <w:t xml:space="preserve">- </w:t>
      </w:r>
      <w:r w:rsidRPr="002E4E80">
        <w:rPr>
          <w:szCs w:val="28"/>
        </w:rPr>
        <w:t>немедленно сообщить о случившемся преподавателю, проводящему</w:t>
      </w:r>
      <w:r w:rsidRPr="002934BB">
        <w:rPr>
          <w:szCs w:val="28"/>
        </w:rPr>
        <w:t xml:space="preserve"> занятия, даже в случае незначительных тра</w:t>
      </w:r>
      <w:r>
        <w:rPr>
          <w:szCs w:val="28"/>
        </w:rPr>
        <w:t>вм (ушибы, ранения рук и т. п.);</w:t>
      </w:r>
    </w:p>
    <w:p w:rsidR="008B07E6" w:rsidRPr="002934BB" w:rsidRDefault="008B07E6" w:rsidP="008B07E6">
      <w:pPr>
        <w:spacing w:line="300" w:lineRule="auto"/>
        <w:rPr>
          <w:szCs w:val="28"/>
        </w:rPr>
      </w:pPr>
      <w:r>
        <w:rPr>
          <w:szCs w:val="28"/>
        </w:rPr>
        <w:t xml:space="preserve">- </w:t>
      </w:r>
      <w:r w:rsidRPr="002934BB">
        <w:rPr>
          <w:szCs w:val="28"/>
        </w:rPr>
        <w:t>при поражении электрическим током немедленно выключить рубильники, вызвать скорую медицинскую помощь, а до прибытия врача пострадавшему делать искусственное дыхание;</w:t>
      </w:r>
    </w:p>
    <w:p w:rsidR="008B07E6" w:rsidRDefault="008B07E6" w:rsidP="008B07E6">
      <w:pPr>
        <w:spacing w:line="300" w:lineRule="auto"/>
        <w:rPr>
          <w:szCs w:val="28"/>
        </w:rPr>
      </w:pPr>
      <w:r>
        <w:rPr>
          <w:szCs w:val="28"/>
        </w:rPr>
        <w:t xml:space="preserve">- при необходимости </w:t>
      </w:r>
      <w:r w:rsidRPr="002934BB">
        <w:rPr>
          <w:szCs w:val="28"/>
        </w:rPr>
        <w:t>пострадавшего направить к врачу или вызвать скорую медицинскую помощь</w:t>
      </w:r>
      <w:r>
        <w:rPr>
          <w:szCs w:val="28"/>
        </w:rPr>
        <w:t>.</w:t>
      </w:r>
    </w:p>
    <w:p w:rsidR="008B07E6" w:rsidRDefault="008B07E6" w:rsidP="008B07E6">
      <w:pPr>
        <w:pStyle w:val="3"/>
      </w:pPr>
      <w:bookmarkStart w:id="30" w:name="_Toc72800634"/>
      <w:r>
        <w:t>Техника</w:t>
      </w:r>
      <w:r w:rsidRPr="0022081A">
        <w:t xml:space="preserve"> </w:t>
      </w:r>
      <w:r>
        <w:t>безопасности</w:t>
      </w:r>
      <w:r w:rsidRPr="0022081A">
        <w:t xml:space="preserve"> при работе на испытательной машине</w:t>
      </w:r>
      <w:bookmarkEnd w:id="30"/>
    </w:p>
    <w:p w:rsidR="002D4386" w:rsidRPr="002D4386" w:rsidRDefault="002D4386" w:rsidP="002D4386">
      <w:r>
        <w:t xml:space="preserve">При проведении испытаний и нахождении </w:t>
      </w:r>
      <w:r w:rsidRPr="00712653">
        <w:rPr>
          <w:szCs w:val="28"/>
        </w:rPr>
        <w:t xml:space="preserve">в помещении лаборатории кафедры </w:t>
      </w:r>
      <w:r w:rsidRPr="00F97D4E">
        <w:rPr>
          <w:szCs w:val="28"/>
        </w:rPr>
        <w:t>цифровых и аддитивных технологий</w:t>
      </w:r>
      <w:r>
        <w:rPr>
          <w:szCs w:val="28"/>
        </w:rPr>
        <w:t>, где установлена испытательная машина,</w:t>
      </w:r>
      <w:r>
        <w:t xml:space="preserve"> необходимо соблюдать следкющи требования</w:t>
      </w:r>
      <w:r w:rsidRPr="002D4386">
        <w:t>:</w:t>
      </w:r>
    </w:p>
    <w:p w:rsidR="002D4386" w:rsidRPr="002D4386" w:rsidRDefault="002D4386" w:rsidP="00C36965">
      <w:pPr>
        <w:pStyle w:val="ae"/>
        <w:numPr>
          <w:ilvl w:val="0"/>
          <w:numId w:val="5"/>
        </w:numPr>
      </w:pPr>
      <w:r w:rsidRPr="002D4386">
        <w:t>запрещается самостоятельно (без преподавателя или учебного мастера) подходить к машинам и установкам, не используемым в лабораторной работе;</w:t>
      </w:r>
    </w:p>
    <w:p w:rsidR="002D4386" w:rsidRPr="002D4386" w:rsidRDefault="002D4386" w:rsidP="00C36965">
      <w:pPr>
        <w:pStyle w:val="ae"/>
        <w:numPr>
          <w:ilvl w:val="0"/>
          <w:numId w:val="5"/>
        </w:numPr>
      </w:pPr>
      <w:r w:rsidRPr="002D4386">
        <w:t>запрещается самовольное включение и выключение оборудования без преподавателя или учебного мастера;</w:t>
      </w:r>
    </w:p>
    <w:p w:rsidR="005825F8" w:rsidRPr="005825F8" w:rsidRDefault="005825F8" w:rsidP="00C36965">
      <w:pPr>
        <w:pStyle w:val="ae"/>
        <w:numPr>
          <w:ilvl w:val="0"/>
          <w:numId w:val="5"/>
        </w:numPr>
      </w:pPr>
      <w:r w:rsidRPr="005825F8">
        <w:t>запрещается трогать части машины, и испытуемый образец , а также помещать руки в рабочую зону;</w:t>
      </w:r>
    </w:p>
    <w:p w:rsidR="005825F8" w:rsidRPr="005825F8" w:rsidRDefault="005825F8" w:rsidP="00C36965">
      <w:pPr>
        <w:pStyle w:val="ae"/>
        <w:numPr>
          <w:ilvl w:val="0"/>
          <w:numId w:val="5"/>
        </w:numPr>
      </w:pPr>
      <w:r w:rsidRPr="005825F8">
        <w:t>съем образца после испытания производится под руководством преподавателя или учебного мастера только после остановки и полного выключения машины;</w:t>
      </w:r>
    </w:p>
    <w:p w:rsidR="005825F8" w:rsidRPr="005825F8" w:rsidRDefault="005825F8" w:rsidP="00C36965">
      <w:pPr>
        <w:pStyle w:val="ae"/>
        <w:numPr>
          <w:ilvl w:val="0"/>
          <w:numId w:val="5"/>
        </w:numPr>
      </w:pPr>
      <w:r w:rsidRPr="005825F8">
        <w:t>при работе с обломками образцов (ввиду наличия на них острых кромок) необходимо соблюдать осторожность.</w:t>
      </w:r>
    </w:p>
    <w:p w:rsidR="0022081A" w:rsidRPr="0022081A" w:rsidRDefault="0022081A" w:rsidP="0022081A">
      <w:pPr>
        <w:rPr>
          <w:szCs w:val="28"/>
        </w:rPr>
      </w:pPr>
      <w:r w:rsidRPr="0022081A">
        <w:rPr>
          <w:szCs w:val="28"/>
        </w:rPr>
        <w:lastRenderedPageBreak/>
        <w:t>Перед запуском испытательной машины необходимо проверить положение верхнего и нижнего ограничителей перемещения траверсы во избежание повреждения датчиков силы, перемещения, а также повреждения клиновых захватов при испытаниях.</w:t>
      </w:r>
    </w:p>
    <w:p w:rsidR="0022081A" w:rsidRDefault="0022081A" w:rsidP="0022081A">
      <w:pPr>
        <w:rPr>
          <w:szCs w:val="28"/>
        </w:rPr>
      </w:pPr>
      <w:r w:rsidRPr="0022081A">
        <w:rPr>
          <w:szCs w:val="28"/>
        </w:rPr>
        <w:t xml:space="preserve">При закреплении образца в клиновых захватах </w:t>
      </w:r>
      <w:r w:rsidR="002D4386">
        <w:rPr>
          <w:szCs w:val="28"/>
        </w:rPr>
        <w:t xml:space="preserve">необходимо следить </w:t>
      </w:r>
      <w:r w:rsidRPr="0022081A">
        <w:rPr>
          <w:szCs w:val="28"/>
        </w:rPr>
        <w:t>за тем, чтобы он находился в них более чем на 2/3 длины зажимных губок. На рис</w:t>
      </w:r>
      <w:r w:rsidR="002D4386">
        <w:rPr>
          <w:szCs w:val="28"/>
        </w:rPr>
        <w:t>. 9</w:t>
      </w:r>
      <w:r w:rsidRPr="0022081A">
        <w:rPr>
          <w:szCs w:val="28"/>
        </w:rPr>
        <w:t xml:space="preserve"> представле</w:t>
      </w:r>
      <w:r w:rsidR="002D4386">
        <w:rPr>
          <w:szCs w:val="28"/>
        </w:rPr>
        <w:t>ны схемы закрепления образца.</w:t>
      </w:r>
    </w:p>
    <w:p w:rsidR="00896ED9" w:rsidRDefault="00896ED9" w:rsidP="00896ED9">
      <w:pPr>
        <w:ind w:firstLine="0"/>
        <w:jc w:val="center"/>
        <w:rPr>
          <w:szCs w:val="28"/>
        </w:rPr>
      </w:pPr>
      <w:r>
        <w:rPr>
          <w:noProof/>
        </w:rPr>
        <w:drawing>
          <wp:inline distT="0" distB="0" distL="0" distR="0" wp14:anchorId="63BBC8A7" wp14:editId="408FDB4F">
            <wp:extent cx="4663947" cy="2525722"/>
            <wp:effectExtent l="0" t="0" r="3810" b="825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4663948" cy="2525723"/>
                    </a:xfrm>
                    <a:prstGeom prst="rect">
                      <a:avLst/>
                    </a:prstGeom>
                  </pic:spPr>
                </pic:pic>
              </a:graphicData>
            </a:graphic>
          </wp:inline>
        </w:drawing>
      </w:r>
    </w:p>
    <w:p w:rsidR="00896ED9" w:rsidRPr="00896ED9" w:rsidRDefault="00896ED9" w:rsidP="00896ED9">
      <w:pPr>
        <w:ind w:firstLine="0"/>
        <w:jc w:val="center"/>
        <w:rPr>
          <w:i/>
          <w:sz w:val="26"/>
          <w:szCs w:val="26"/>
        </w:rPr>
      </w:pPr>
      <w:r w:rsidRPr="00896ED9">
        <w:rPr>
          <w:i/>
          <w:sz w:val="26"/>
          <w:szCs w:val="26"/>
        </w:rPr>
        <w:t xml:space="preserve">Правильно                    </w:t>
      </w:r>
      <w:r>
        <w:rPr>
          <w:i/>
          <w:sz w:val="26"/>
          <w:szCs w:val="26"/>
        </w:rPr>
        <w:t xml:space="preserve">         </w:t>
      </w:r>
      <w:r w:rsidRPr="00896ED9">
        <w:rPr>
          <w:i/>
          <w:sz w:val="26"/>
          <w:szCs w:val="26"/>
        </w:rPr>
        <w:t xml:space="preserve">                   Неправильно</w:t>
      </w:r>
    </w:p>
    <w:p w:rsidR="002D4386" w:rsidRPr="00645643" w:rsidRDefault="002D4386" w:rsidP="002D4386">
      <w:pPr>
        <w:pStyle w:val="af"/>
        <w:rPr>
          <w:i/>
          <w:sz w:val="26"/>
          <w:szCs w:val="26"/>
        </w:rPr>
      </w:pPr>
      <w:r w:rsidRPr="00645643">
        <w:rPr>
          <w:i/>
          <w:sz w:val="26"/>
          <w:szCs w:val="26"/>
        </w:rPr>
        <w:t xml:space="preserve">Рисунок </w:t>
      </w:r>
      <w:r>
        <w:rPr>
          <w:i/>
          <w:sz w:val="26"/>
          <w:szCs w:val="26"/>
        </w:rPr>
        <w:t>9</w:t>
      </w:r>
      <w:r w:rsidRPr="00645643">
        <w:rPr>
          <w:i/>
          <w:sz w:val="26"/>
          <w:szCs w:val="26"/>
        </w:rPr>
        <w:t xml:space="preserve"> – </w:t>
      </w:r>
      <w:r w:rsidRPr="002D4386">
        <w:rPr>
          <w:i/>
          <w:sz w:val="26"/>
          <w:szCs w:val="26"/>
        </w:rPr>
        <w:t>Схемы закрепления образца</w:t>
      </w:r>
      <w:r>
        <w:rPr>
          <w:i/>
          <w:sz w:val="26"/>
          <w:szCs w:val="26"/>
        </w:rPr>
        <w:t xml:space="preserve"> в клиновых захватах машины</w:t>
      </w:r>
    </w:p>
    <w:p w:rsidR="0022081A" w:rsidRPr="0022081A" w:rsidRDefault="0022081A" w:rsidP="0022081A">
      <w:pPr>
        <w:rPr>
          <w:szCs w:val="28"/>
        </w:rPr>
      </w:pPr>
    </w:p>
    <w:p w:rsidR="0022081A" w:rsidRPr="0022081A" w:rsidRDefault="0022081A" w:rsidP="0022081A">
      <w:pPr>
        <w:rPr>
          <w:szCs w:val="28"/>
        </w:rPr>
      </w:pPr>
      <w:r w:rsidRPr="0022081A">
        <w:rPr>
          <w:szCs w:val="28"/>
        </w:rPr>
        <w:t>Закрепляя экстензометр на образце, уделите большое внимание месту крепления хвостовиков экстензометра. Не допускайте обрыва провода экстензометра.</w:t>
      </w:r>
    </w:p>
    <w:p w:rsidR="0022081A" w:rsidRPr="0022081A" w:rsidRDefault="0022081A" w:rsidP="0022081A">
      <w:pPr>
        <w:rPr>
          <w:szCs w:val="28"/>
        </w:rPr>
      </w:pPr>
      <w:r w:rsidRPr="0022081A">
        <w:rPr>
          <w:szCs w:val="28"/>
        </w:rPr>
        <w:t>Если деформация образца превышает максимальное значение деформации экстензометра, тогда снимите экстензометр перед разрушением образца во избежание его повреждения.</w:t>
      </w:r>
    </w:p>
    <w:p w:rsidR="0022081A" w:rsidRPr="0022081A" w:rsidRDefault="0022081A" w:rsidP="0022081A">
      <w:pPr>
        <w:rPr>
          <w:szCs w:val="28"/>
        </w:rPr>
      </w:pPr>
      <w:r w:rsidRPr="0022081A">
        <w:rPr>
          <w:szCs w:val="28"/>
        </w:rPr>
        <w:t>Если при проведении испытания необходимо более точно измерить условный предел текучести, то необходимо использовать экстензометр для измерения деформации образца.</w:t>
      </w:r>
    </w:p>
    <w:p w:rsidR="0022081A" w:rsidRDefault="0022081A" w:rsidP="0022081A">
      <w:pPr>
        <w:rPr>
          <w:szCs w:val="28"/>
        </w:rPr>
      </w:pPr>
      <w:r w:rsidRPr="0022081A">
        <w:rPr>
          <w:szCs w:val="28"/>
        </w:rPr>
        <w:t>Красная кнопка типа грибок на силовой раме предназначена для аварийного выключения машины.</w:t>
      </w:r>
    </w:p>
    <w:p w:rsidR="002D4386" w:rsidRDefault="002D4386" w:rsidP="002D4386">
      <w:pPr>
        <w:rPr>
          <w:szCs w:val="28"/>
        </w:rPr>
      </w:pPr>
      <w:r>
        <w:rPr>
          <w:szCs w:val="28"/>
        </w:rPr>
        <w:t xml:space="preserve">При возникновении чрезвычайной ситуации </w:t>
      </w:r>
      <w:r>
        <w:rPr>
          <w:color w:val="000000"/>
          <w:szCs w:val="28"/>
        </w:rPr>
        <w:t xml:space="preserve">следует нажать </w:t>
      </w:r>
      <w:r w:rsidRPr="00B142F4">
        <w:rPr>
          <w:color w:val="000000"/>
          <w:szCs w:val="28"/>
        </w:rPr>
        <w:t>аварийную кнопку</w:t>
      </w:r>
      <w:r>
        <w:rPr>
          <w:color w:val="000000"/>
          <w:szCs w:val="28"/>
        </w:rPr>
        <w:t xml:space="preserve"> (рис. 7)</w:t>
      </w:r>
      <w:r w:rsidRPr="00B142F4">
        <w:rPr>
          <w:color w:val="000000"/>
          <w:szCs w:val="28"/>
        </w:rPr>
        <w:t xml:space="preserve"> </w:t>
      </w:r>
      <w:r>
        <w:rPr>
          <w:color w:val="000000"/>
          <w:szCs w:val="28"/>
        </w:rPr>
        <w:t xml:space="preserve">для экстренной </w:t>
      </w:r>
      <w:r w:rsidRPr="00B142F4">
        <w:rPr>
          <w:color w:val="000000"/>
          <w:szCs w:val="28"/>
        </w:rPr>
        <w:t>остановки</w:t>
      </w:r>
      <w:r>
        <w:rPr>
          <w:color w:val="000000"/>
          <w:szCs w:val="28"/>
        </w:rPr>
        <w:t xml:space="preserve"> машины.</w:t>
      </w:r>
    </w:p>
    <w:p w:rsidR="0022081A" w:rsidRPr="002D4386" w:rsidRDefault="0022081A" w:rsidP="0022081A">
      <w:pPr>
        <w:rPr>
          <w:szCs w:val="28"/>
        </w:rPr>
      </w:pPr>
      <w:r w:rsidRPr="002D4386">
        <w:rPr>
          <w:szCs w:val="28"/>
        </w:rPr>
        <w:t>При достижении подвижной траверсой крайнего положения, испытательная машина выключается автоматически, программа сообщает об этом текстовым сообщением! В первую очередь при повторном запуске машины выставьте в нужное положение ограничители положения траверсы.</w:t>
      </w:r>
    </w:p>
    <w:p w:rsidR="00705CAA" w:rsidRPr="00553AFB" w:rsidRDefault="00705CAA" w:rsidP="002D4386">
      <w:pPr>
        <w:pStyle w:val="3"/>
      </w:pPr>
      <w:bookmarkStart w:id="31" w:name="_Toc72800635"/>
      <w:r w:rsidRPr="00553AFB">
        <w:lastRenderedPageBreak/>
        <w:t xml:space="preserve">Порядок работы </w:t>
      </w:r>
      <w:r>
        <w:t xml:space="preserve">на </w:t>
      </w:r>
      <w:r w:rsidRPr="00553AFB">
        <w:t>испытательной машин</w:t>
      </w:r>
      <w:bookmarkEnd w:id="23"/>
      <w:bookmarkEnd w:id="24"/>
      <w:bookmarkEnd w:id="25"/>
      <w:r>
        <w:t xml:space="preserve">е </w:t>
      </w:r>
      <w:r w:rsidRPr="00151039">
        <w:rPr>
          <w:szCs w:val="28"/>
        </w:rPr>
        <w:t>TIME WDW-300E</w:t>
      </w:r>
      <w:bookmarkEnd w:id="31"/>
    </w:p>
    <w:p w:rsidR="00705CAA" w:rsidRPr="00553AFB" w:rsidRDefault="00705CAA" w:rsidP="00EB40A1">
      <w:r w:rsidRPr="003B4C66">
        <w:t>Порядок работы испытательной машины</w:t>
      </w:r>
      <w:r w:rsidRPr="00553AFB">
        <w:t xml:space="preserve"> будет рассмотрен на примере проведения испытания на растяжение образца:</w:t>
      </w:r>
    </w:p>
    <w:p w:rsidR="00705CAA" w:rsidRPr="00553AFB" w:rsidRDefault="00705CAA" w:rsidP="00EB40A1">
      <w:pPr>
        <w:rPr>
          <w:szCs w:val="28"/>
        </w:rPr>
      </w:pPr>
      <w:r w:rsidRPr="00553AFB">
        <w:rPr>
          <w:szCs w:val="28"/>
        </w:rPr>
        <w:t xml:space="preserve">Включите компьютер и загрузите операционную систему. Ярлык </w:t>
      </w:r>
      <w:r w:rsidRPr="003B4C66">
        <w:rPr>
          <w:szCs w:val="28"/>
        </w:rPr>
        <w:t>WinWDW</w:t>
      </w:r>
      <w:r w:rsidRPr="00553AFB">
        <w:rPr>
          <w:szCs w:val="28"/>
        </w:rPr>
        <w:t xml:space="preserve"> расположен на рабочем столе, двойной щелчок по нему приведет к запуску интерфейса программы управления испытательной машины.</w:t>
      </w:r>
    </w:p>
    <w:p w:rsidR="00705CAA" w:rsidRPr="0022081A" w:rsidRDefault="00705CAA" w:rsidP="00C36965">
      <w:pPr>
        <w:pStyle w:val="ae"/>
        <w:numPr>
          <w:ilvl w:val="0"/>
          <w:numId w:val="6"/>
        </w:numPr>
        <w:rPr>
          <w:szCs w:val="28"/>
        </w:rPr>
      </w:pPr>
      <w:r w:rsidRPr="0022081A">
        <w:rPr>
          <w:szCs w:val="28"/>
        </w:rPr>
        <w:t>Включите подачу питание на испытательную машину с помощью автомата расположенного на корпусе трансформатора, при этом загорится лампа индикации питания.</w:t>
      </w:r>
    </w:p>
    <w:p w:rsidR="00705CAA" w:rsidRPr="0022081A" w:rsidRDefault="00705CAA" w:rsidP="00C36965">
      <w:pPr>
        <w:pStyle w:val="ae"/>
        <w:numPr>
          <w:ilvl w:val="0"/>
          <w:numId w:val="6"/>
        </w:numPr>
        <w:rPr>
          <w:szCs w:val="28"/>
        </w:rPr>
      </w:pPr>
      <w:r w:rsidRPr="0022081A">
        <w:rPr>
          <w:szCs w:val="28"/>
        </w:rPr>
        <w:t>Клавишей «Start» на пульте включите подачу питания на сервопривод.</w:t>
      </w:r>
    </w:p>
    <w:p w:rsidR="00705CAA" w:rsidRPr="0022081A" w:rsidRDefault="00705CAA" w:rsidP="00C36965">
      <w:pPr>
        <w:pStyle w:val="ae"/>
        <w:numPr>
          <w:ilvl w:val="0"/>
          <w:numId w:val="6"/>
        </w:numPr>
        <w:rPr>
          <w:szCs w:val="28"/>
        </w:rPr>
      </w:pPr>
      <w:r w:rsidRPr="0022081A">
        <w:rPr>
          <w:szCs w:val="28"/>
        </w:rPr>
        <w:t>Установите один конец образца, который необходимо испытать, в верхнем клиновом захвате и второй конец в нижнем захвате, при необходимости подняв или же опустив траверсу до нужного положения. Отрегулируйте положение образца в захватах.</w:t>
      </w:r>
    </w:p>
    <w:p w:rsidR="00705CAA" w:rsidRPr="0022081A" w:rsidRDefault="00705CAA" w:rsidP="00C36965">
      <w:pPr>
        <w:pStyle w:val="ae"/>
        <w:numPr>
          <w:ilvl w:val="0"/>
          <w:numId w:val="6"/>
        </w:numPr>
        <w:rPr>
          <w:szCs w:val="28"/>
        </w:rPr>
      </w:pPr>
      <w:r w:rsidRPr="0022081A">
        <w:rPr>
          <w:szCs w:val="28"/>
        </w:rPr>
        <w:t>В программе управления испытательной машиной WinWDW установите требуемую скорость перемещения подвижной траверсы для проведения испытания, например, 10 мм/мин.</w:t>
      </w:r>
    </w:p>
    <w:p w:rsidR="00705CAA" w:rsidRPr="0022081A" w:rsidRDefault="00705CAA" w:rsidP="00C36965">
      <w:pPr>
        <w:pStyle w:val="ae"/>
        <w:numPr>
          <w:ilvl w:val="0"/>
          <w:numId w:val="6"/>
        </w:numPr>
        <w:rPr>
          <w:szCs w:val="28"/>
        </w:rPr>
      </w:pPr>
      <w:r w:rsidRPr="0022081A">
        <w:rPr>
          <w:szCs w:val="28"/>
        </w:rPr>
        <w:t>При необходимости более точного определения деформации образца, закрепите поставляемый в комплекте с машиной экстензометр.</w:t>
      </w:r>
    </w:p>
    <w:p w:rsidR="00705CAA" w:rsidRPr="0022081A" w:rsidRDefault="00705CAA" w:rsidP="00C36965">
      <w:pPr>
        <w:pStyle w:val="ae"/>
        <w:numPr>
          <w:ilvl w:val="0"/>
          <w:numId w:val="6"/>
        </w:numPr>
        <w:rPr>
          <w:szCs w:val="28"/>
        </w:rPr>
      </w:pPr>
      <w:r w:rsidRPr="0022081A">
        <w:rPr>
          <w:szCs w:val="28"/>
        </w:rPr>
        <w:t>Перед запуском машины обнулите в программе управления значения нагрузки испытания, перемещения, деформации.</w:t>
      </w:r>
    </w:p>
    <w:p w:rsidR="00705CAA" w:rsidRPr="0022081A" w:rsidRDefault="00705CAA" w:rsidP="00C36965">
      <w:pPr>
        <w:pStyle w:val="ae"/>
        <w:numPr>
          <w:ilvl w:val="0"/>
          <w:numId w:val="6"/>
        </w:numPr>
        <w:rPr>
          <w:szCs w:val="28"/>
        </w:rPr>
      </w:pPr>
      <w:r w:rsidRPr="0022081A">
        <w:rPr>
          <w:szCs w:val="28"/>
        </w:rPr>
        <w:t>Выберите режим проведения испытания: ручной или же автоматически контролируемую программу проведения испытания.</w:t>
      </w:r>
    </w:p>
    <w:p w:rsidR="00705CAA" w:rsidRPr="0022081A" w:rsidRDefault="00705CAA" w:rsidP="00C36965">
      <w:pPr>
        <w:pStyle w:val="ae"/>
        <w:numPr>
          <w:ilvl w:val="0"/>
          <w:numId w:val="6"/>
        </w:numPr>
        <w:rPr>
          <w:szCs w:val="28"/>
        </w:rPr>
      </w:pPr>
      <w:r w:rsidRPr="0022081A">
        <w:rPr>
          <w:szCs w:val="28"/>
        </w:rPr>
        <w:t>Если испытание проводится с применением экстензометра, то его необходимо удалить перед разрывом образца. Если деформация образца превышает максимальное значение деформации стандартного экстензометра, то его необходимо снимать во избежание повреждения.</w:t>
      </w:r>
    </w:p>
    <w:p w:rsidR="00705CAA" w:rsidRPr="0022081A" w:rsidRDefault="00705CAA" w:rsidP="00C36965">
      <w:pPr>
        <w:pStyle w:val="ae"/>
        <w:numPr>
          <w:ilvl w:val="0"/>
          <w:numId w:val="6"/>
        </w:numPr>
        <w:rPr>
          <w:szCs w:val="28"/>
        </w:rPr>
      </w:pPr>
      <w:r w:rsidRPr="0022081A">
        <w:rPr>
          <w:szCs w:val="28"/>
        </w:rPr>
        <w:t>Испытательная машина остановится автоматически по завершении испытания, т.е. после разрушения образца (согласно установленным параметрам).</w:t>
      </w:r>
    </w:p>
    <w:p w:rsidR="00705CAA" w:rsidRPr="0022081A" w:rsidRDefault="00705CAA" w:rsidP="00C36965">
      <w:pPr>
        <w:pStyle w:val="ae"/>
        <w:numPr>
          <w:ilvl w:val="0"/>
          <w:numId w:val="6"/>
        </w:numPr>
        <w:rPr>
          <w:szCs w:val="28"/>
        </w:rPr>
      </w:pPr>
      <w:r w:rsidRPr="0022081A">
        <w:rPr>
          <w:szCs w:val="28"/>
        </w:rPr>
        <w:t>Контроль процесса обработки данных производится через интерфейс анализа данных.</w:t>
      </w:r>
    </w:p>
    <w:p w:rsidR="00705CAA" w:rsidRPr="0022081A" w:rsidRDefault="00705CAA" w:rsidP="00C36965">
      <w:pPr>
        <w:pStyle w:val="ae"/>
        <w:numPr>
          <w:ilvl w:val="0"/>
          <w:numId w:val="6"/>
        </w:numPr>
        <w:rPr>
          <w:szCs w:val="28"/>
        </w:rPr>
      </w:pPr>
      <w:r w:rsidRPr="0022081A">
        <w:rPr>
          <w:szCs w:val="28"/>
        </w:rPr>
        <w:t>Разрушенный образец нужно удалить из захватов для проведения следующего испытания.</w:t>
      </w:r>
    </w:p>
    <w:p w:rsidR="00705CAA" w:rsidRPr="0022081A" w:rsidRDefault="00705CAA" w:rsidP="00C36965">
      <w:pPr>
        <w:pStyle w:val="ae"/>
        <w:numPr>
          <w:ilvl w:val="0"/>
          <w:numId w:val="6"/>
        </w:numPr>
        <w:rPr>
          <w:szCs w:val="28"/>
        </w:rPr>
      </w:pPr>
      <w:r w:rsidRPr="0022081A">
        <w:rPr>
          <w:szCs w:val="28"/>
        </w:rPr>
        <w:t>Полученные результаты (данные и диаграммы) испытания можно сохранить в памяти компьютера, а также распечатать на принтере. Исследование завершено.</w:t>
      </w:r>
    </w:p>
    <w:p w:rsidR="00705CAA" w:rsidRPr="0022081A" w:rsidRDefault="00705CAA" w:rsidP="00C36965">
      <w:pPr>
        <w:pStyle w:val="ae"/>
        <w:numPr>
          <w:ilvl w:val="0"/>
          <w:numId w:val="6"/>
        </w:numPr>
        <w:rPr>
          <w:szCs w:val="28"/>
        </w:rPr>
      </w:pPr>
      <w:r w:rsidRPr="0022081A">
        <w:rPr>
          <w:szCs w:val="28"/>
        </w:rPr>
        <w:t>Для проведения следующего испытания, повторите шаги 2-10.</w:t>
      </w:r>
    </w:p>
    <w:p w:rsidR="00705CAA" w:rsidRPr="0022081A" w:rsidRDefault="00705CAA" w:rsidP="00C36965">
      <w:pPr>
        <w:pStyle w:val="ae"/>
        <w:numPr>
          <w:ilvl w:val="0"/>
          <w:numId w:val="6"/>
        </w:numPr>
        <w:rPr>
          <w:szCs w:val="28"/>
        </w:rPr>
      </w:pPr>
      <w:r w:rsidRPr="0022081A">
        <w:rPr>
          <w:szCs w:val="28"/>
        </w:rPr>
        <w:lastRenderedPageBreak/>
        <w:t>После проведения всех испытания выключите электропитание испытательной машины. Завершите работу программного обеспечения должным образом и выключите компьютер и монитор.</w:t>
      </w:r>
    </w:p>
    <w:p w:rsidR="002D4386" w:rsidRPr="002D7277" w:rsidRDefault="002D4386" w:rsidP="002D4386">
      <w:pPr>
        <w:pStyle w:val="3"/>
      </w:pPr>
      <w:bookmarkStart w:id="32" w:name="_Toc72800636"/>
      <w:r w:rsidRPr="002D7277">
        <w:t>Последовательность выполнения лабораторной работы.</w:t>
      </w:r>
      <w:bookmarkEnd w:id="32"/>
    </w:p>
    <w:p w:rsidR="002D4386" w:rsidRPr="00496599" w:rsidRDefault="00496599" w:rsidP="00C36965">
      <w:pPr>
        <w:pStyle w:val="ae"/>
        <w:numPr>
          <w:ilvl w:val="0"/>
          <w:numId w:val="7"/>
        </w:numPr>
        <w:rPr>
          <w:szCs w:val="28"/>
        </w:rPr>
      </w:pPr>
      <w:r w:rsidRPr="00496599">
        <w:rPr>
          <w:szCs w:val="28"/>
        </w:rPr>
        <w:t>Изучить теоретический материал.</w:t>
      </w:r>
    </w:p>
    <w:p w:rsidR="002D4386" w:rsidRPr="00496599" w:rsidRDefault="002D4386" w:rsidP="00C36965">
      <w:pPr>
        <w:pStyle w:val="ae"/>
        <w:numPr>
          <w:ilvl w:val="0"/>
          <w:numId w:val="7"/>
        </w:numPr>
        <w:rPr>
          <w:szCs w:val="28"/>
        </w:rPr>
      </w:pPr>
      <w:r w:rsidRPr="00496599">
        <w:rPr>
          <w:szCs w:val="28"/>
        </w:rPr>
        <w:t>Выполнить задания</w:t>
      </w:r>
      <w:r w:rsidR="00496599">
        <w:rPr>
          <w:szCs w:val="28"/>
        </w:rPr>
        <w:t>, представленные в бланке</w:t>
      </w:r>
      <w:r w:rsidRPr="00496599">
        <w:rPr>
          <w:szCs w:val="28"/>
        </w:rPr>
        <w:t xml:space="preserve"> отчет</w:t>
      </w:r>
      <w:r w:rsidR="00496599">
        <w:rPr>
          <w:szCs w:val="28"/>
        </w:rPr>
        <w:t>а о выполнении лабораторной работы</w:t>
      </w:r>
      <w:r w:rsidRPr="00496599">
        <w:rPr>
          <w:szCs w:val="28"/>
        </w:rPr>
        <w:t>;</w:t>
      </w:r>
    </w:p>
    <w:p w:rsidR="002D4386" w:rsidRPr="00496599" w:rsidRDefault="002D4386" w:rsidP="00C36965">
      <w:pPr>
        <w:pStyle w:val="ae"/>
        <w:numPr>
          <w:ilvl w:val="0"/>
          <w:numId w:val="7"/>
        </w:numPr>
        <w:rPr>
          <w:szCs w:val="28"/>
        </w:rPr>
      </w:pPr>
      <w:r w:rsidRPr="00496599">
        <w:rPr>
          <w:szCs w:val="28"/>
        </w:rPr>
        <w:t>Вместе с учебным мастером провести включение испытательной машины TIME WDW-300E, компьютера с соответствующим программным обеспечением, следуя инструкции в п</w:t>
      </w:r>
      <w:r w:rsidR="00496599">
        <w:rPr>
          <w:szCs w:val="28"/>
        </w:rPr>
        <w:t>. 1.5.3 данного пособия</w:t>
      </w:r>
      <w:r w:rsidRPr="00496599">
        <w:rPr>
          <w:szCs w:val="28"/>
        </w:rPr>
        <w:t>;</w:t>
      </w:r>
    </w:p>
    <w:p w:rsidR="00496599" w:rsidRDefault="002D4386" w:rsidP="00C36965">
      <w:pPr>
        <w:pStyle w:val="ae"/>
        <w:numPr>
          <w:ilvl w:val="0"/>
          <w:numId w:val="7"/>
        </w:numPr>
        <w:rPr>
          <w:szCs w:val="28"/>
        </w:rPr>
      </w:pPr>
      <w:r w:rsidRPr="00496599">
        <w:rPr>
          <w:szCs w:val="28"/>
        </w:rPr>
        <w:t xml:space="preserve">Вместе с учебным мастером провести ознакомление с пультом управления </w:t>
      </w:r>
      <w:r w:rsidR="00496599">
        <w:rPr>
          <w:szCs w:val="28"/>
        </w:rPr>
        <w:t xml:space="preserve">испытательной </w:t>
      </w:r>
      <w:r w:rsidRPr="00496599">
        <w:rPr>
          <w:szCs w:val="28"/>
        </w:rPr>
        <w:t xml:space="preserve">машиной. </w:t>
      </w:r>
    </w:p>
    <w:p w:rsidR="00496599" w:rsidRPr="00496599" w:rsidRDefault="002D4386" w:rsidP="00C36965">
      <w:pPr>
        <w:pStyle w:val="ae"/>
        <w:numPr>
          <w:ilvl w:val="0"/>
          <w:numId w:val="7"/>
        </w:numPr>
        <w:rPr>
          <w:spacing w:val="-4"/>
          <w:szCs w:val="28"/>
        </w:rPr>
      </w:pPr>
      <w:r w:rsidRPr="00496599">
        <w:rPr>
          <w:spacing w:val="-4"/>
          <w:szCs w:val="28"/>
        </w:rPr>
        <w:t xml:space="preserve">Выполнить перемещение губок захвата образца без установки последнего. </w:t>
      </w:r>
    </w:p>
    <w:p w:rsidR="002D4386" w:rsidRPr="00496599" w:rsidRDefault="002D4386" w:rsidP="00C36965">
      <w:pPr>
        <w:pStyle w:val="ae"/>
        <w:numPr>
          <w:ilvl w:val="0"/>
          <w:numId w:val="7"/>
        </w:numPr>
        <w:rPr>
          <w:szCs w:val="28"/>
        </w:rPr>
      </w:pPr>
      <w:r w:rsidRPr="00496599">
        <w:rPr>
          <w:szCs w:val="28"/>
        </w:rPr>
        <w:t>Провести ускоренное перемещение подвижной траверсы нажатием соответствующих клавиш пульта управления машиной;</w:t>
      </w:r>
    </w:p>
    <w:p w:rsidR="002D4386" w:rsidRPr="00496599" w:rsidRDefault="002D4386" w:rsidP="00C36965">
      <w:pPr>
        <w:pStyle w:val="ae"/>
        <w:numPr>
          <w:ilvl w:val="0"/>
          <w:numId w:val="7"/>
        </w:numPr>
        <w:rPr>
          <w:szCs w:val="28"/>
        </w:rPr>
      </w:pPr>
      <w:r w:rsidRPr="00496599">
        <w:rPr>
          <w:szCs w:val="28"/>
        </w:rPr>
        <w:t xml:space="preserve">Вместе с учебным мастером провести испытание образца на разрыв, следуя инструкции </w:t>
      </w:r>
      <w:r w:rsidR="00496599" w:rsidRPr="00496599">
        <w:rPr>
          <w:szCs w:val="28"/>
        </w:rPr>
        <w:t>в п</w:t>
      </w:r>
      <w:r w:rsidR="00496599">
        <w:rPr>
          <w:szCs w:val="28"/>
        </w:rPr>
        <w:t>. 1.5.3 данного пособия</w:t>
      </w:r>
      <w:r w:rsidR="00496599" w:rsidRPr="00496599">
        <w:rPr>
          <w:szCs w:val="28"/>
        </w:rPr>
        <w:t>;</w:t>
      </w:r>
    </w:p>
    <w:p w:rsidR="00496599" w:rsidRDefault="002D4386" w:rsidP="00C36965">
      <w:pPr>
        <w:pStyle w:val="ae"/>
        <w:numPr>
          <w:ilvl w:val="0"/>
          <w:numId w:val="7"/>
        </w:numPr>
        <w:rPr>
          <w:szCs w:val="28"/>
        </w:rPr>
      </w:pPr>
      <w:r w:rsidRPr="00496599">
        <w:rPr>
          <w:szCs w:val="28"/>
        </w:rPr>
        <w:t>Произвести выключ</w:t>
      </w:r>
      <w:r w:rsidR="00496599">
        <w:rPr>
          <w:szCs w:val="28"/>
        </w:rPr>
        <w:t>ение</w:t>
      </w:r>
      <w:r w:rsidRPr="00496599">
        <w:rPr>
          <w:szCs w:val="28"/>
        </w:rPr>
        <w:t xml:space="preserve"> электропитани</w:t>
      </w:r>
      <w:r w:rsidR="00496599">
        <w:rPr>
          <w:szCs w:val="28"/>
        </w:rPr>
        <w:t>я</w:t>
      </w:r>
      <w:r w:rsidRPr="00496599">
        <w:rPr>
          <w:szCs w:val="28"/>
        </w:rPr>
        <w:t xml:space="preserve"> испытательной машины, заверш</w:t>
      </w:r>
      <w:r w:rsidR="00496599">
        <w:rPr>
          <w:szCs w:val="28"/>
        </w:rPr>
        <w:t>ение</w:t>
      </w:r>
      <w:r w:rsidRPr="00496599">
        <w:rPr>
          <w:szCs w:val="28"/>
        </w:rPr>
        <w:t xml:space="preserve"> работ</w:t>
      </w:r>
      <w:r w:rsidR="00496599">
        <w:rPr>
          <w:szCs w:val="28"/>
        </w:rPr>
        <w:t>ы</w:t>
      </w:r>
      <w:r w:rsidRPr="00496599">
        <w:rPr>
          <w:szCs w:val="28"/>
        </w:rPr>
        <w:t xml:space="preserve"> программного обеспечения и вы</w:t>
      </w:r>
      <w:r w:rsidR="00496599">
        <w:rPr>
          <w:szCs w:val="28"/>
        </w:rPr>
        <w:t>ключение</w:t>
      </w:r>
      <w:r w:rsidRPr="00496599">
        <w:rPr>
          <w:szCs w:val="28"/>
        </w:rPr>
        <w:t xml:space="preserve"> компьютер</w:t>
      </w:r>
      <w:r w:rsidR="00496599">
        <w:rPr>
          <w:szCs w:val="28"/>
        </w:rPr>
        <w:t>а.</w:t>
      </w:r>
    </w:p>
    <w:p w:rsidR="002D4386" w:rsidRPr="00496599" w:rsidRDefault="00496599" w:rsidP="00C36965">
      <w:pPr>
        <w:pStyle w:val="ae"/>
        <w:numPr>
          <w:ilvl w:val="0"/>
          <w:numId w:val="7"/>
        </w:numPr>
        <w:rPr>
          <w:szCs w:val="28"/>
        </w:rPr>
      </w:pPr>
      <w:r>
        <w:rPr>
          <w:szCs w:val="28"/>
        </w:rPr>
        <w:t>Заполнить отчет о выполнении лабораторной работы и подготовиться к ее защите.</w:t>
      </w:r>
    </w:p>
    <w:p w:rsidR="002D4386" w:rsidRDefault="002D4386" w:rsidP="002D4386">
      <w:pPr>
        <w:rPr>
          <w:szCs w:val="28"/>
        </w:rPr>
      </w:pPr>
    </w:p>
    <w:p w:rsidR="002D4386" w:rsidRDefault="007F2700" w:rsidP="007F2700">
      <w:pPr>
        <w:pStyle w:val="2"/>
      </w:pPr>
      <w:bookmarkStart w:id="33" w:name="_Toc72800637"/>
      <w:r>
        <w:t>Вопросы для подготовки к защите лабораторной работы</w:t>
      </w:r>
      <w:bookmarkEnd w:id="33"/>
    </w:p>
    <w:p w:rsidR="007F2700" w:rsidRPr="00147750" w:rsidRDefault="007F2700" w:rsidP="00C36965">
      <w:pPr>
        <w:numPr>
          <w:ilvl w:val="0"/>
          <w:numId w:val="1"/>
        </w:numPr>
        <w:jc w:val="left"/>
        <w:rPr>
          <w:szCs w:val="28"/>
        </w:rPr>
      </w:pPr>
      <w:r>
        <w:t xml:space="preserve">По каким </w:t>
      </w:r>
      <w:r w:rsidRPr="009F113B">
        <w:t>признакам</w:t>
      </w:r>
      <w:r>
        <w:t xml:space="preserve"> можно</w:t>
      </w:r>
      <w:r w:rsidRPr="009F113B">
        <w:t xml:space="preserve"> классифицировать виды механических испытаний</w:t>
      </w:r>
    </w:p>
    <w:p w:rsidR="007F2700" w:rsidRDefault="007F2700" w:rsidP="00C36965">
      <w:pPr>
        <w:numPr>
          <w:ilvl w:val="0"/>
          <w:numId w:val="1"/>
        </w:numPr>
        <w:jc w:val="left"/>
        <w:rPr>
          <w:szCs w:val="28"/>
        </w:rPr>
      </w:pPr>
      <w:r>
        <w:rPr>
          <w:szCs w:val="28"/>
        </w:rPr>
        <w:t>Какие виды испытаний могут быть по способу нагружения</w:t>
      </w:r>
    </w:p>
    <w:p w:rsidR="007F2700" w:rsidRDefault="007F2700" w:rsidP="00C36965">
      <w:pPr>
        <w:numPr>
          <w:ilvl w:val="0"/>
          <w:numId w:val="1"/>
        </w:numPr>
        <w:jc w:val="left"/>
        <w:rPr>
          <w:szCs w:val="28"/>
        </w:rPr>
      </w:pPr>
      <w:r>
        <w:rPr>
          <w:szCs w:val="28"/>
        </w:rPr>
        <w:t>Какие виды испытаний могут быть по скорости нагружения</w:t>
      </w:r>
    </w:p>
    <w:p w:rsidR="007F2700" w:rsidRDefault="007F2700" w:rsidP="00C36965">
      <w:pPr>
        <w:numPr>
          <w:ilvl w:val="0"/>
          <w:numId w:val="1"/>
        </w:numPr>
        <w:jc w:val="left"/>
        <w:rPr>
          <w:szCs w:val="28"/>
        </w:rPr>
      </w:pPr>
      <w:r>
        <w:rPr>
          <w:szCs w:val="28"/>
        </w:rPr>
        <w:t>Назовите основные группы механических характеристик материалов</w:t>
      </w:r>
    </w:p>
    <w:p w:rsidR="007F2700" w:rsidRPr="00147750" w:rsidRDefault="007F2700" w:rsidP="00C36965">
      <w:pPr>
        <w:numPr>
          <w:ilvl w:val="0"/>
          <w:numId w:val="1"/>
        </w:numPr>
        <w:jc w:val="left"/>
        <w:rPr>
          <w:szCs w:val="28"/>
        </w:rPr>
      </w:pPr>
      <w:r>
        <w:rPr>
          <w:szCs w:val="28"/>
        </w:rPr>
        <w:t>Что относится к</w:t>
      </w:r>
      <w:r>
        <w:rPr>
          <w:color w:val="000000"/>
          <w:szCs w:val="28"/>
        </w:rPr>
        <w:t xml:space="preserve"> </w:t>
      </w:r>
      <w:r w:rsidRPr="009A27D8">
        <w:rPr>
          <w:color w:val="000000"/>
          <w:szCs w:val="28"/>
        </w:rPr>
        <w:t>характеристик</w:t>
      </w:r>
      <w:r>
        <w:rPr>
          <w:color w:val="000000"/>
          <w:szCs w:val="28"/>
        </w:rPr>
        <w:t>ам</w:t>
      </w:r>
      <w:r w:rsidRPr="009A27D8">
        <w:rPr>
          <w:color w:val="000000"/>
          <w:szCs w:val="28"/>
        </w:rPr>
        <w:t xml:space="preserve"> прочности</w:t>
      </w:r>
      <w:r>
        <w:rPr>
          <w:color w:val="000000"/>
          <w:szCs w:val="28"/>
        </w:rPr>
        <w:t xml:space="preserve"> </w:t>
      </w:r>
    </w:p>
    <w:p w:rsidR="007F2700" w:rsidRPr="00147750" w:rsidRDefault="007F2700" w:rsidP="00C36965">
      <w:pPr>
        <w:numPr>
          <w:ilvl w:val="0"/>
          <w:numId w:val="1"/>
        </w:numPr>
        <w:jc w:val="left"/>
        <w:rPr>
          <w:szCs w:val="28"/>
        </w:rPr>
      </w:pPr>
      <w:r>
        <w:rPr>
          <w:bCs/>
          <w:iCs/>
          <w:color w:val="000000"/>
          <w:szCs w:val="28"/>
        </w:rPr>
        <w:t>Что характеризует и как определяется п</w:t>
      </w:r>
      <w:r w:rsidRPr="00147750">
        <w:rPr>
          <w:bCs/>
          <w:iCs/>
          <w:color w:val="000000"/>
          <w:szCs w:val="28"/>
        </w:rPr>
        <w:t>редел пропорциональности</w:t>
      </w:r>
    </w:p>
    <w:p w:rsidR="007F2700" w:rsidRPr="00147750" w:rsidRDefault="007F2700" w:rsidP="00C36965">
      <w:pPr>
        <w:numPr>
          <w:ilvl w:val="0"/>
          <w:numId w:val="1"/>
        </w:numPr>
        <w:jc w:val="left"/>
        <w:rPr>
          <w:szCs w:val="28"/>
        </w:rPr>
      </w:pPr>
      <w:r>
        <w:rPr>
          <w:bCs/>
          <w:iCs/>
          <w:color w:val="000000"/>
          <w:szCs w:val="28"/>
        </w:rPr>
        <w:t xml:space="preserve">Что характеризует и как определяется </w:t>
      </w:r>
      <w:r w:rsidRPr="00147750">
        <w:rPr>
          <w:bCs/>
          <w:iCs/>
          <w:color w:val="000000"/>
          <w:szCs w:val="28"/>
        </w:rPr>
        <w:t>предел упругости</w:t>
      </w:r>
    </w:p>
    <w:p w:rsidR="007F2700" w:rsidRPr="00147750" w:rsidRDefault="007F2700" w:rsidP="00C36965">
      <w:pPr>
        <w:numPr>
          <w:ilvl w:val="0"/>
          <w:numId w:val="1"/>
        </w:numPr>
        <w:jc w:val="left"/>
        <w:rPr>
          <w:szCs w:val="28"/>
        </w:rPr>
      </w:pPr>
      <w:r w:rsidRPr="00147750">
        <w:rPr>
          <w:bCs/>
          <w:iCs/>
          <w:color w:val="000000"/>
          <w:szCs w:val="28"/>
        </w:rPr>
        <w:t>Что характеризует и как определяется предел текучести</w:t>
      </w:r>
    </w:p>
    <w:p w:rsidR="007F2700" w:rsidRPr="00147750" w:rsidRDefault="007F2700" w:rsidP="00C36965">
      <w:pPr>
        <w:numPr>
          <w:ilvl w:val="0"/>
          <w:numId w:val="1"/>
        </w:numPr>
        <w:jc w:val="left"/>
        <w:rPr>
          <w:szCs w:val="28"/>
        </w:rPr>
      </w:pPr>
      <w:r w:rsidRPr="00147750">
        <w:rPr>
          <w:bCs/>
          <w:iCs/>
          <w:color w:val="000000"/>
          <w:szCs w:val="28"/>
        </w:rPr>
        <w:t>Что характеризует и как определяется предел прочности</w:t>
      </w:r>
    </w:p>
    <w:p w:rsidR="007F2700" w:rsidRPr="00147750" w:rsidRDefault="007F2700" w:rsidP="00C36965">
      <w:pPr>
        <w:numPr>
          <w:ilvl w:val="0"/>
          <w:numId w:val="1"/>
        </w:numPr>
        <w:jc w:val="left"/>
        <w:rPr>
          <w:szCs w:val="28"/>
        </w:rPr>
      </w:pPr>
      <w:r w:rsidRPr="00147750">
        <w:rPr>
          <w:bCs/>
          <w:iCs/>
          <w:color w:val="000000"/>
          <w:szCs w:val="28"/>
        </w:rPr>
        <w:t>Что характеризует и как определяется временное сопротивление на разрыв</w:t>
      </w:r>
    </w:p>
    <w:p w:rsidR="007F2700" w:rsidRPr="00147750" w:rsidRDefault="007F2700" w:rsidP="00C36965">
      <w:pPr>
        <w:numPr>
          <w:ilvl w:val="0"/>
          <w:numId w:val="1"/>
        </w:numPr>
        <w:jc w:val="left"/>
        <w:rPr>
          <w:szCs w:val="28"/>
        </w:rPr>
      </w:pPr>
      <w:r w:rsidRPr="00147750">
        <w:rPr>
          <w:bCs/>
          <w:iCs/>
          <w:color w:val="000000"/>
          <w:szCs w:val="28"/>
        </w:rPr>
        <w:t>Что характеризует и как определяется разрушающее напряжение</w:t>
      </w:r>
    </w:p>
    <w:p w:rsidR="007F2700" w:rsidRPr="00147750" w:rsidRDefault="007F2700" w:rsidP="00C36965">
      <w:pPr>
        <w:numPr>
          <w:ilvl w:val="0"/>
          <w:numId w:val="1"/>
        </w:numPr>
        <w:jc w:val="left"/>
        <w:rPr>
          <w:szCs w:val="28"/>
        </w:rPr>
      </w:pPr>
      <w:r>
        <w:rPr>
          <w:szCs w:val="28"/>
        </w:rPr>
        <w:t xml:space="preserve">Что относится к </w:t>
      </w:r>
      <w:r>
        <w:rPr>
          <w:color w:val="000000"/>
          <w:szCs w:val="28"/>
        </w:rPr>
        <w:t>х</w:t>
      </w:r>
      <w:r w:rsidRPr="009A27D8">
        <w:rPr>
          <w:color w:val="000000"/>
          <w:szCs w:val="28"/>
        </w:rPr>
        <w:t>арактеристикам пластичности</w:t>
      </w:r>
    </w:p>
    <w:p w:rsidR="007F2700" w:rsidRDefault="007F2700" w:rsidP="00C36965">
      <w:pPr>
        <w:numPr>
          <w:ilvl w:val="0"/>
          <w:numId w:val="1"/>
        </w:numPr>
        <w:jc w:val="left"/>
        <w:rPr>
          <w:szCs w:val="28"/>
        </w:rPr>
      </w:pPr>
      <w:r>
        <w:rPr>
          <w:bCs/>
          <w:iCs/>
          <w:color w:val="000000"/>
          <w:szCs w:val="28"/>
        </w:rPr>
        <w:lastRenderedPageBreak/>
        <w:t>Что характеризует и как определяется</w:t>
      </w:r>
      <w:r w:rsidRPr="00147750">
        <w:rPr>
          <w:color w:val="000000"/>
          <w:szCs w:val="28"/>
        </w:rPr>
        <w:t xml:space="preserve"> </w:t>
      </w:r>
      <w:r w:rsidRPr="009A27D8">
        <w:rPr>
          <w:color w:val="000000"/>
          <w:szCs w:val="28"/>
        </w:rPr>
        <w:t>относительное остаточное удлинение образца</w:t>
      </w:r>
    </w:p>
    <w:p w:rsidR="007F2700" w:rsidRDefault="007F2700" w:rsidP="00C36965">
      <w:pPr>
        <w:numPr>
          <w:ilvl w:val="0"/>
          <w:numId w:val="1"/>
        </w:numPr>
        <w:jc w:val="left"/>
        <w:rPr>
          <w:szCs w:val="28"/>
        </w:rPr>
      </w:pPr>
      <w:r>
        <w:rPr>
          <w:bCs/>
          <w:iCs/>
          <w:color w:val="000000"/>
          <w:szCs w:val="28"/>
        </w:rPr>
        <w:t xml:space="preserve">Что характеризует и как определяется </w:t>
      </w:r>
      <w:r w:rsidRPr="009A27D8">
        <w:rPr>
          <w:color w:val="000000"/>
          <w:szCs w:val="28"/>
        </w:rPr>
        <w:t>относительное остаточное сужение поперечного сечения</w:t>
      </w:r>
    </w:p>
    <w:p w:rsidR="007F2700" w:rsidRDefault="007F2700" w:rsidP="00C36965">
      <w:pPr>
        <w:numPr>
          <w:ilvl w:val="0"/>
          <w:numId w:val="1"/>
        </w:numPr>
        <w:jc w:val="left"/>
        <w:rPr>
          <w:szCs w:val="28"/>
        </w:rPr>
      </w:pPr>
      <w:r>
        <w:rPr>
          <w:szCs w:val="28"/>
        </w:rPr>
        <w:t xml:space="preserve">Что относится к </w:t>
      </w:r>
      <w:r>
        <w:rPr>
          <w:color w:val="000000"/>
          <w:szCs w:val="28"/>
        </w:rPr>
        <w:t>х</w:t>
      </w:r>
      <w:r w:rsidRPr="009A27D8">
        <w:rPr>
          <w:color w:val="000000"/>
          <w:szCs w:val="28"/>
        </w:rPr>
        <w:t xml:space="preserve">арактеристикам </w:t>
      </w:r>
      <w:r>
        <w:rPr>
          <w:color w:val="000000"/>
          <w:szCs w:val="28"/>
        </w:rPr>
        <w:t>вязкости</w:t>
      </w:r>
    </w:p>
    <w:p w:rsidR="007F2700" w:rsidRDefault="007F2700" w:rsidP="00C36965">
      <w:pPr>
        <w:numPr>
          <w:ilvl w:val="0"/>
          <w:numId w:val="1"/>
        </w:numPr>
        <w:jc w:val="left"/>
        <w:rPr>
          <w:szCs w:val="28"/>
        </w:rPr>
      </w:pPr>
      <w:r>
        <w:rPr>
          <w:szCs w:val="28"/>
        </w:rPr>
        <w:t xml:space="preserve">Из каких </w:t>
      </w:r>
      <w:r w:rsidRPr="00147750">
        <w:rPr>
          <w:szCs w:val="28"/>
        </w:rPr>
        <w:t xml:space="preserve">четырех основных узлов </w:t>
      </w:r>
      <w:r>
        <w:rPr>
          <w:szCs w:val="28"/>
        </w:rPr>
        <w:t>состоит и</w:t>
      </w:r>
      <w:r w:rsidRPr="00147750">
        <w:rPr>
          <w:szCs w:val="28"/>
        </w:rPr>
        <w:t xml:space="preserve">спытательная разрывная машина </w:t>
      </w:r>
      <w:r w:rsidRPr="00147750">
        <w:rPr>
          <w:rFonts w:eastAsia="Calibri"/>
        </w:rPr>
        <w:t>TIME WDW-300Е</w:t>
      </w:r>
      <w:r w:rsidRPr="00147750">
        <w:rPr>
          <w:szCs w:val="28"/>
        </w:rPr>
        <w:t xml:space="preserve"> </w:t>
      </w:r>
    </w:p>
    <w:p w:rsidR="007F2700" w:rsidRDefault="007F2700" w:rsidP="00C36965">
      <w:pPr>
        <w:numPr>
          <w:ilvl w:val="0"/>
          <w:numId w:val="1"/>
        </w:numPr>
        <w:jc w:val="left"/>
        <w:rPr>
          <w:szCs w:val="28"/>
        </w:rPr>
      </w:pPr>
      <w:r>
        <w:rPr>
          <w:szCs w:val="28"/>
        </w:rPr>
        <w:t>Назовите разновидности</w:t>
      </w:r>
      <w:r w:rsidRPr="00147750">
        <w:rPr>
          <w:szCs w:val="28"/>
        </w:rPr>
        <w:t xml:space="preserve"> испытательны</w:t>
      </w:r>
      <w:r>
        <w:rPr>
          <w:szCs w:val="28"/>
        </w:rPr>
        <w:t>х</w:t>
      </w:r>
      <w:r w:rsidRPr="00147750">
        <w:rPr>
          <w:szCs w:val="28"/>
        </w:rPr>
        <w:t xml:space="preserve"> машин</w:t>
      </w:r>
      <w:r>
        <w:rPr>
          <w:szCs w:val="28"/>
        </w:rPr>
        <w:t xml:space="preserve"> п</w:t>
      </w:r>
      <w:r w:rsidRPr="00147750">
        <w:rPr>
          <w:szCs w:val="28"/>
        </w:rPr>
        <w:t>о типу нагружающего устройства</w:t>
      </w:r>
    </w:p>
    <w:p w:rsidR="007F2700" w:rsidRPr="00147750" w:rsidRDefault="007F2700" w:rsidP="00C36965">
      <w:pPr>
        <w:numPr>
          <w:ilvl w:val="0"/>
          <w:numId w:val="1"/>
        </w:numPr>
        <w:jc w:val="left"/>
        <w:rPr>
          <w:szCs w:val="28"/>
        </w:rPr>
      </w:pPr>
      <w:r w:rsidRPr="00147750">
        <w:rPr>
          <w:szCs w:val="28"/>
        </w:rPr>
        <w:t xml:space="preserve">Какие способы нагружения возможны при проведении механических испытаний на </w:t>
      </w:r>
      <w:r>
        <w:rPr>
          <w:szCs w:val="28"/>
        </w:rPr>
        <w:t>и</w:t>
      </w:r>
      <w:r w:rsidRPr="00147750">
        <w:rPr>
          <w:szCs w:val="28"/>
        </w:rPr>
        <w:t>спытательн</w:t>
      </w:r>
      <w:r>
        <w:rPr>
          <w:szCs w:val="28"/>
        </w:rPr>
        <w:t xml:space="preserve">ой </w:t>
      </w:r>
      <w:r w:rsidRPr="00147750">
        <w:rPr>
          <w:szCs w:val="28"/>
        </w:rPr>
        <w:t>машин</w:t>
      </w:r>
      <w:r>
        <w:rPr>
          <w:szCs w:val="28"/>
        </w:rPr>
        <w:t>е TIME WDW-300E</w:t>
      </w:r>
    </w:p>
    <w:p w:rsidR="007F2700" w:rsidRDefault="007F2700" w:rsidP="00C36965">
      <w:pPr>
        <w:numPr>
          <w:ilvl w:val="0"/>
          <w:numId w:val="1"/>
        </w:numPr>
        <w:jc w:val="left"/>
        <w:rPr>
          <w:szCs w:val="28"/>
        </w:rPr>
      </w:pPr>
      <w:r>
        <w:rPr>
          <w:szCs w:val="28"/>
        </w:rPr>
        <w:t>Какова н</w:t>
      </w:r>
      <w:r w:rsidRPr="00147750">
        <w:rPr>
          <w:szCs w:val="28"/>
        </w:rPr>
        <w:t>аибольшая предельная нагрузка испытательной машины TIME WDW-300E</w:t>
      </w:r>
    </w:p>
    <w:p w:rsidR="007F2700" w:rsidRPr="00147750" w:rsidRDefault="007F2700" w:rsidP="00C36965">
      <w:pPr>
        <w:numPr>
          <w:ilvl w:val="0"/>
          <w:numId w:val="1"/>
        </w:numPr>
        <w:jc w:val="left"/>
        <w:rPr>
          <w:szCs w:val="28"/>
        </w:rPr>
      </w:pPr>
      <w:r>
        <w:rPr>
          <w:szCs w:val="28"/>
        </w:rPr>
        <w:t xml:space="preserve">Опишите принцип работы силовой рамы </w:t>
      </w:r>
      <w:r w:rsidRPr="00147750">
        <w:rPr>
          <w:szCs w:val="28"/>
        </w:rPr>
        <w:t>испытательной машин</w:t>
      </w:r>
      <w:r>
        <w:rPr>
          <w:szCs w:val="28"/>
        </w:rPr>
        <w:t>ы</w:t>
      </w:r>
      <w:r w:rsidRPr="00147750">
        <w:rPr>
          <w:szCs w:val="28"/>
        </w:rPr>
        <w:t xml:space="preserve"> TIME WDW-300E</w:t>
      </w:r>
    </w:p>
    <w:p w:rsidR="007F2700" w:rsidRPr="00147750" w:rsidRDefault="007F2700" w:rsidP="00C36965">
      <w:pPr>
        <w:numPr>
          <w:ilvl w:val="0"/>
          <w:numId w:val="1"/>
        </w:numPr>
        <w:jc w:val="left"/>
        <w:rPr>
          <w:szCs w:val="28"/>
        </w:rPr>
      </w:pPr>
      <w:r w:rsidRPr="00147750">
        <w:rPr>
          <w:szCs w:val="28"/>
        </w:rPr>
        <w:t>Какая система испытательной машины TIME WDW-300E осуществляет ко</w:t>
      </w:r>
      <w:r>
        <w:rPr>
          <w:szCs w:val="28"/>
        </w:rPr>
        <w:t>нтроль за проведением испытания</w:t>
      </w:r>
    </w:p>
    <w:p w:rsidR="007F2700" w:rsidRPr="00147750" w:rsidRDefault="007F2700" w:rsidP="00C36965">
      <w:pPr>
        <w:numPr>
          <w:ilvl w:val="0"/>
          <w:numId w:val="1"/>
        </w:numPr>
        <w:jc w:val="left"/>
        <w:rPr>
          <w:szCs w:val="28"/>
        </w:rPr>
      </w:pPr>
      <w:r w:rsidRPr="00147750">
        <w:rPr>
          <w:szCs w:val="28"/>
        </w:rPr>
        <w:t>Какие данные отображаются на экране компьютера во время проведения испы</w:t>
      </w:r>
      <w:r>
        <w:rPr>
          <w:szCs w:val="28"/>
        </w:rPr>
        <w:t xml:space="preserve">тания на </w:t>
      </w:r>
      <w:r w:rsidRPr="00147750">
        <w:rPr>
          <w:szCs w:val="28"/>
        </w:rPr>
        <w:t>испытательной машин</w:t>
      </w:r>
      <w:r>
        <w:rPr>
          <w:szCs w:val="28"/>
        </w:rPr>
        <w:t>е</w:t>
      </w:r>
      <w:r w:rsidRPr="00147750">
        <w:rPr>
          <w:szCs w:val="28"/>
        </w:rPr>
        <w:t xml:space="preserve"> TIME WDW-300E</w:t>
      </w:r>
    </w:p>
    <w:p w:rsidR="007F2700" w:rsidRPr="00147750" w:rsidRDefault="007F2700" w:rsidP="00C36965">
      <w:pPr>
        <w:numPr>
          <w:ilvl w:val="0"/>
          <w:numId w:val="1"/>
        </w:numPr>
        <w:jc w:val="left"/>
        <w:rPr>
          <w:szCs w:val="28"/>
        </w:rPr>
      </w:pPr>
      <w:r w:rsidRPr="00147750">
        <w:rPr>
          <w:szCs w:val="28"/>
        </w:rPr>
        <w:t xml:space="preserve">Каким образом </w:t>
      </w:r>
      <w:r>
        <w:rPr>
          <w:szCs w:val="28"/>
        </w:rPr>
        <w:t xml:space="preserve">на </w:t>
      </w:r>
      <w:r w:rsidRPr="00147750">
        <w:rPr>
          <w:szCs w:val="28"/>
        </w:rPr>
        <w:t>испытательной машин</w:t>
      </w:r>
      <w:r>
        <w:rPr>
          <w:szCs w:val="28"/>
        </w:rPr>
        <w:t>е</w:t>
      </w:r>
      <w:r w:rsidRPr="00147750">
        <w:rPr>
          <w:szCs w:val="28"/>
        </w:rPr>
        <w:t xml:space="preserve"> TIME WDW-300E сохраняются полученные результаты испытания и диаграммы нагружения</w:t>
      </w:r>
    </w:p>
    <w:p w:rsidR="007F2700" w:rsidRPr="00147750" w:rsidRDefault="007F2700" w:rsidP="00C36965">
      <w:pPr>
        <w:numPr>
          <w:ilvl w:val="0"/>
          <w:numId w:val="1"/>
        </w:numPr>
        <w:jc w:val="left"/>
        <w:rPr>
          <w:szCs w:val="28"/>
        </w:rPr>
      </w:pPr>
      <w:r w:rsidRPr="00147750">
        <w:rPr>
          <w:szCs w:val="28"/>
        </w:rPr>
        <w:t>Что позволяет выполнять управляемый программой усилитель, имеющийся на испытательной машине TIME WDW-300E</w:t>
      </w:r>
    </w:p>
    <w:p w:rsidR="007F2700" w:rsidRPr="00147750" w:rsidRDefault="007F2700" w:rsidP="00C36965">
      <w:pPr>
        <w:numPr>
          <w:ilvl w:val="0"/>
          <w:numId w:val="1"/>
        </w:numPr>
        <w:jc w:val="left"/>
        <w:rPr>
          <w:szCs w:val="28"/>
        </w:rPr>
      </w:pPr>
      <w:r w:rsidRPr="00147750">
        <w:rPr>
          <w:szCs w:val="28"/>
        </w:rPr>
        <w:t>Что позволяет выполнять программное обеспечение для обработки данных, поставляемое с испытательной машиной TIME WDW-300E</w:t>
      </w:r>
    </w:p>
    <w:p w:rsidR="007F2700" w:rsidRPr="00147750" w:rsidRDefault="007F2700" w:rsidP="00C36965">
      <w:pPr>
        <w:numPr>
          <w:ilvl w:val="0"/>
          <w:numId w:val="1"/>
        </w:numPr>
        <w:jc w:val="left"/>
        <w:rPr>
          <w:szCs w:val="28"/>
        </w:rPr>
      </w:pPr>
      <w:r w:rsidRPr="00147750">
        <w:rPr>
          <w:szCs w:val="28"/>
        </w:rPr>
        <w:t>Какой вред окружающей среде может наносить испытательная машина в процессе ее эксплуатации</w:t>
      </w:r>
    </w:p>
    <w:p w:rsidR="007F2700" w:rsidRDefault="007F2700" w:rsidP="00C36965">
      <w:pPr>
        <w:numPr>
          <w:ilvl w:val="0"/>
          <w:numId w:val="1"/>
        </w:numPr>
        <w:jc w:val="left"/>
        <w:rPr>
          <w:szCs w:val="28"/>
        </w:rPr>
      </w:pPr>
      <w:r w:rsidRPr="00147750">
        <w:rPr>
          <w:szCs w:val="28"/>
        </w:rPr>
        <w:t>На какую длину зажимных губок следует закреплять образца в клиновых захватах</w:t>
      </w:r>
      <w:r>
        <w:rPr>
          <w:szCs w:val="28"/>
        </w:rPr>
        <w:t xml:space="preserve"> при проведении испытаний на растяжение</w:t>
      </w:r>
    </w:p>
    <w:p w:rsidR="007F2700" w:rsidRDefault="007F2700" w:rsidP="00C36965">
      <w:pPr>
        <w:numPr>
          <w:ilvl w:val="0"/>
          <w:numId w:val="1"/>
        </w:numPr>
        <w:jc w:val="left"/>
        <w:rPr>
          <w:szCs w:val="28"/>
        </w:rPr>
      </w:pPr>
      <w:r>
        <w:rPr>
          <w:szCs w:val="28"/>
        </w:rPr>
        <w:t>Какие основные меры предосторожности необходимо соблюдать при работе на испытательной разрывной машине</w:t>
      </w:r>
      <w:r w:rsidRPr="00147750">
        <w:rPr>
          <w:szCs w:val="28"/>
        </w:rPr>
        <w:t xml:space="preserve"> TIME WDW-300E</w:t>
      </w:r>
    </w:p>
    <w:p w:rsidR="007F2700" w:rsidRDefault="007F2700" w:rsidP="00C36965">
      <w:pPr>
        <w:numPr>
          <w:ilvl w:val="0"/>
          <w:numId w:val="1"/>
        </w:numPr>
        <w:jc w:val="left"/>
        <w:rPr>
          <w:szCs w:val="28"/>
        </w:rPr>
      </w:pPr>
      <w:r>
        <w:rPr>
          <w:szCs w:val="28"/>
        </w:rPr>
        <w:t xml:space="preserve">Что произойдет при </w:t>
      </w:r>
      <w:r w:rsidRPr="002D4386">
        <w:rPr>
          <w:szCs w:val="28"/>
        </w:rPr>
        <w:t>достижении подвижной траверсой</w:t>
      </w:r>
      <w:r>
        <w:rPr>
          <w:szCs w:val="28"/>
        </w:rPr>
        <w:t xml:space="preserve"> испытательной машины</w:t>
      </w:r>
      <w:r w:rsidRPr="002D4386">
        <w:rPr>
          <w:szCs w:val="28"/>
        </w:rPr>
        <w:t xml:space="preserve"> крайнего положения</w:t>
      </w:r>
    </w:p>
    <w:p w:rsidR="007F2700" w:rsidRPr="00147750" w:rsidRDefault="007F2700" w:rsidP="00C36965">
      <w:pPr>
        <w:numPr>
          <w:ilvl w:val="0"/>
          <w:numId w:val="1"/>
        </w:numPr>
        <w:jc w:val="left"/>
        <w:rPr>
          <w:szCs w:val="28"/>
        </w:rPr>
      </w:pPr>
      <w:r>
        <w:rPr>
          <w:szCs w:val="28"/>
        </w:rPr>
        <w:t>О</w:t>
      </w:r>
      <w:r w:rsidRPr="00147750">
        <w:rPr>
          <w:szCs w:val="28"/>
        </w:rPr>
        <w:t>пишите порядок</w:t>
      </w:r>
      <w:r>
        <w:rPr>
          <w:szCs w:val="28"/>
        </w:rPr>
        <w:t xml:space="preserve"> работы на испытательной машине</w:t>
      </w:r>
    </w:p>
    <w:p w:rsidR="0028328B" w:rsidRDefault="0028328B" w:rsidP="00EB40A1">
      <w:pPr>
        <w:rPr>
          <w:szCs w:val="28"/>
        </w:rPr>
      </w:pPr>
    </w:p>
    <w:p w:rsidR="00034AFD" w:rsidRDefault="00034AFD">
      <w:pPr>
        <w:widowControl/>
        <w:tabs>
          <w:tab w:val="clear" w:pos="567"/>
        </w:tabs>
        <w:spacing w:line="240" w:lineRule="auto"/>
        <w:ind w:firstLine="0"/>
        <w:jc w:val="left"/>
      </w:pPr>
      <w:r>
        <w:br w:type="page"/>
      </w:r>
    </w:p>
    <w:tbl>
      <w:tblPr>
        <w:tblW w:w="4782" w:type="pct"/>
        <w:tblLayout w:type="fixed"/>
        <w:tblCellMar>
          <w:left w:w="0" w:type="dxa"/>
          <w:right w:w="0" w:type="dxa"/>
        </w:tblCellMar>
        <w:tblLook w:val="04A0" w:firstRow="1" w:lastRow="0" w:firstColumn="1" w:lastColumn="0" w:noHBand="0" w:noVBand="1"/>
      </w:tblPr>
      <w:tblGrid>
        <w:gridCol w:w="3073"/>
        <w:gridCol w:w="3072"/>
        <w:gridCol w:w="3073"/>
      </w:tblGrid>
      <w:tr w:rsidR="002D4386" w:rsidRPr="002D4386" w:rsidTr="002D4386">
        <w:trPr>
          <w:cantSplit/>
          <w:trHeight w:val="184"/>
        </w:trPr>
        <w:tc>
          <w:tcPr>
            <w:tcW w:w="3073" w:type="dxa"/>
          </w:tcPr>
          <w:p w:rsidR="002D4386" w:rsidRPr="002D4386" w:rsidRDefault="002D4386" w:rsidP="0027325E">
            <w:pPr>
              <w:widowControl/>
              <w:tabs>
                <w:tab w:val="clear" w:pos="567"/>
              </w:tabs>
              <w:ind w:firstLine="0"/>
              <w:jc w:val="center"/>
              <w:rPr>
                <w:rFonts w:eastAsia="Calibri"/>
                <w:caps/>
                <w:sz w:val="24"/>
                <w:szCs w:val="22"/>
                <w:lang w:eastAsia="en-US"/>
              </w:rPr>
            </w:pPr>
            <w:r w:rsidRPr="002D4386">
              <w:rPr>
                <w:rFonts w:eastAsia="Calibri"/>
                <w:b/>
                <w:bCs/>
                <w:sz w:val="24"/>
                <w:szCs w:val="24"/>
                <w:lang w:eastAsia="en-US"/>
              </w:rPr>
              <w:lastRenderedPageBreak/>
              <w:br w:type="page"/>
            </w:r>
          </w:p>
        </w:tc>
        <w:tc>
          <w:tcPr>
            <w:tcW w:w="3072" w:type="dxa"/>
            <w:hideMark/>
          </w:tcPr>
          <w:p w:rsidR="002D4386" w:rsidRPr="002D4386" w:rsidRDefault="002D4386" w:rsidP="0027325E">
            <w:pPr>
              <w:widowControl/>
              <w:tabs>
                <w:tab w:val="clear" w:pos="567"/>
              </w:tabs>
              <w:ind w:firstLine="0"/>
              <w:jc w:val="center"/>
              <w:rPr>
                <w:rFonts w:eastAsia="Calibri"/>
                <w:sz w:val="24"/>
                <w:szCs w:val="22"/>
                <w:lang w:eastAsia="en-US"/>
              </w:rPr>
            </w:pPr>
            <w:r w:rsidRPr="002D4386">
              <w:rPr>
                <w:rFonts w:eastAsia="Calibri"/>
                <w:noProof/>
                <w:sz w:val="24"/>
                <w:szCs w:val="22"/>
              </w:rPr>
              <w:drawing>
                <wp:inline distT="0" distB="0" distL="0" distR="0" wp14:anchorId="674A85AE" wp14:editId="30F754E8">
                  <wp:extent cx="895350" cy="1009650"/>
                  <wp:effectExtent l="0" t="0" r="0" b="0"/>
                  <wp:docPr id="33"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95350" cy="1009650"/>
                          </a:xfrm>
                          <a:prstGeom prst="rect">
                            <a:avLst/>
                          </a:prstGeom>
                          <a:noFill/>
                          <a:ln>
                            <a:noFill/>
                          </a:ln>
                        </pic:spPr>
                      </pic:pic>
                    </a:graphicData>
                  </a:graphic>
                </wp:inline>
              </w:drawing>
            </w:r>
          </w:p>
        </w:tc>
        <w:tc>
          <w:tcPr>
            <w:tcW w:w="3073" w:type="dxa"/>
          </w:tcPr>
          <w:p w:rsidR="002D4386" w:rsidRPr="002D4386" w:rsidRDefault="002D4386" w:rsidP="0027325E">
            <w:pPr>
              <w:widowControl/>
              <w:tabs>
                <w:tab w:val="clear" w:pos="567"/>
              </w:tabs>
              <w:ind w:firstLine="0"/>
              <w:jc w:val="center"/>
              <w:rPr>
                <w:rFonts w:eastAsia="Calibri"/>
                <w:caps/>
                <w:sz w:val="24"/>
                <w:szCs w:val="22"/>
                <w:lang w:eastAsia="en-US"/>
              </w:rPr>
            </w:pPr>
          </w:p>
        </w:tc>
      </w:tr>
      <w:tr w:rsidR="002D4386" w:rsidRPr="002D4386" w:rsidTr="002D4386">
        <w:trPr>
          <w:cantSplit/>
          <w:trHeight w:val="180"/>
        </w:trPr>
        <w:tc>
          <w:tcPr>
            <w:tcW w:w="9218" w:type="dxa"/>
            <w:gridSpan w:val="3"/>
            <w:hideMark/>
          </w:tcPr>
          <w:p w:rsidR="002D4386" w:rsidRPr="002D4386" w:rsidRDefault="002D4386" w:rsidP="0027325E">
            <w:pPr>
              <w:widowControl/>
              <w:tabs>
                <w:tab w:val="clear" w:pos="567"/>
              </w:tabs>
              <w:ind w:firstLine="0"/>
              <w:jc w:val="center"/>
              <w:rPr>
                <w:rFonts w:eastAsia="Calibri"/>
                <w:caps/>
                <w:sz w:val="24"/>
                <w:szCs w:val="24"/>
              </w:rPr>
            </w:pPr>
            <w:r w:rsidRPr="002D4386">
              <w:rPr>
                <w:rFonts w:eastAsia="Calibri"/>
                <w:caps/>
                <w:sz w:val="24"/>
                <w:szCs w:val="24"/>
              </w:rPr>
              <w:t>МИНОБРНАУКИ РОССИИ</w:t>
            </w:r>
          </w:p>
        </w:tc>
      </w:tr>
      <w:tr w:rsidR="002D4386" w:rsidRPr="002D4386" w:rsidTr="002D4386">
        <w:trPr>
          <w:cantSplit/>
          <w:trHeight w:val="1417"/>
        </w:trPr>
        <w:tc>
          <w:tcPr>
            <w:tcW w:w="9218" w:type="dxa"/>
            <w:gridSpan w:val="3"/>
            <w:hideMark/>
          </w:tcPr>
          <w:p w:rsidR="002D4386" w:rsidRPr="002D4386" w:rsidRDefault="002D4386" w:rsidP="0027325E">
            <w:pPr>
              <w:tabs>
                <w:tab w:val="clear" w:pos="567"/>
              </w:tabs>
              <w:autoSpaceDE w:val="0"/>
              <w:autoSpaceDN w:val="0"/>
              <w:adjustRightInd w:val="0"/>
              <w:ind w:firstLine="0"/>
              <w:jc w:val="center"/>
              <w:rPr>
                <w:sz w:val="24"/>
              </w:rPr>
            </w:pPr>
            <w:r w:rsidRPr="002D4386">
              <w:rPr>
                <w:sz w:val="24"/>
              </w:rPr>
              <w:t>Федеральное государственное бюджетное образовательное учреждение</w:t>
            </w:r>
          </w:p>
          <w:p w:rsidR="002D4386" w:rsidRPr="002D4386" w:rsidRDefault="002D4386" w:rsidP="0027325E">
            <w:pPr>
              <w:tabs>
                <w:tab w:val="clear" w:pos="567"/>
              </w:tabs>
              <w:autoSpaceDE w:val="0"/>
              <w:autoSpaceDN w:val="0"/>
              <w:adjustRightInd w:val="0"/>
              <w:ind w:firstLine="0"/>
              <w:jc w:val="center"/>
              <w:rPr>
                <w:sz w:val="24"/>
              </w:rPr>
            </w:pPr>
            <w:r w:rsidRPr="002D4386">
              <w:rPr>
                <w:sz w:val="24"/>
              </w:rPr>
              <w:t xml:space="preserve"> высшего образования</w:t>
            </w:r>
          </w:p>
          <w:p w:rsidR="002D4386" w:rsidRPr="002D4386" w:rsidRDefault="002D4386" w:rsidP="0027325E">
            <w:pPr>
              <w:tabs>
                <w:tab w:val="clear" w:pos="567"/>
              </w:tabs>
              <w:autoSpaceDE w:val="0"/>
              <w:autoSpaceDN w:val="0"/>
              <w:adjustRightInd w:val="0"/>
              <w:ind w:firstLine="0"/>
              <w:jc w:val="center"/>
              <w:rPr>
                <w:b/>
                <w:sz w:val="20"/>
              </w:rPr>
            </w:pPr>
            <w:r w:rsidRPr="002D4386">
              <w:rPr>
                <w:b/>
                <w:sz w:val="24"/>
              </w:rPr>
              <w:t>«</w:t>
            </w:r>
            <w:r w:rsidRPr="002D4386">
              <w:rPr>
                <w:b/>
                <w:sz w:val="24"/>
                <w:szCs w:val="24"/>
              </w:rPr>
              <w:t>МИРЭА</w:t>
            </w:r>
            <w:r w:rsidRPr="002D4386">
              <w:rPr>
                <w:b/>
                <w:sz w:val="24"/>
              </w:rPr>
              <w:t xml:space="preserve"> – Российский технологический университет»</w:t>
            </w:r>
          </w:p>
          <w:p w:rsidR="002D4386" w:rsidRPr="002D4386" w:rsidRDefault="002D4386" w:rsidP="0027325E">
            <w:pPr>
              <w:widowControl/>
              <w:tabs>
                <w:tab w:val="clear" w:pos="567"/>
              </w:tabs>
              <w:ind w:firstLine="0"/>
              <w:jc w:val="center"/>
              <w:rPr>
                <w:rFonts w:eastAsia="Calibri"/>
                <w:sz w:val="24"/>
                <w:szCs w:val="24"/>
              </w:rPr>
            </w:pPr>
            <w:r w:rsidRPr="002D4386">
              <w:rPr>
                <w:b/>
                <w:sz w:val="32"/>
                <w:szCs w:val="32"/>
              </w:rPr>
              <w:t xml:space="preserve">РТУ МИРЭА </w:t>
            </w:r>
            <w:r w:rsidRPr="002D4386">
              <w:rPr>
                <w:rFonts w:eastAsia="Calibri"/>
                <w:noProof/>
                <w:szCs w:val="22"/>
              </w:rPr>
              <mc:AlternateContent>
                <mc:Choice Requires="wps">
                  <w:drawing>
                    <wp:inline distT="0" distB="0" distL="0" distR="0" wp14:anchorId="1B8102F4" wp14:editId="3F5B06BC">
                      <wp:extent cx="5600700" cy="1270"/>
                      <wp:effectExtent l="21590" t="27940" r="26035" b="27940"/>
                      <wp:docPr id="32"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600700" cy="127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6B229B5E" id="Line 32" o:spid="_x0000_s1026" style="flip:y;visibility:visible;mso-wrap-style:square;mso-left-percent:-10001;mso-top-percent:-10001;mso-position-horizontal:absolute;mso-position-horizontal-relative:char;mso-position-vertical:absolute;mso-position-vertical-relative:line;mso-left-percent:-10001;mso-top-percent:-10001" from="0,0" to="441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" strokeweight="3pt">
                      <v:stroke linestyle="thinThin"/>
                      <w10:anchorlock/>
                    </v:line>
                  </w:pict>
                </mc:Fallback>
              </mc:AlternateContent>
            </w:r>
          </w:p>
        </w:tc>
      </w:tr>
    </w:tbl>
    <w:p w:rsidR="002D4386" w:rsidRPr="002D4386" w:rsidRDefault="002D4386" w:rsidP="0027325E">
      <w:pPr>
        <w:widowControl/>
        <w:tabs>
          <w:tab w:val="clear" w:pos="567"/>
        </w:tabs>
        <w:ind w:firstLine="0"/>
        <w:jc w:val="center"/>
        <w:rPr>
          <w:rFonts w:eastAsia="Calibri"/>
          <w:b/>
          <w:szCs w:val="28"/>
          <w:lang w:eastAsia="en-US"/>
        </w:rPr>
      </w:pPr>
      <w:r w:rsidRPr="002D4386">
        <w:rPr>
          <w:rFonts w:eastAsia="Calibri"/>
          <w:b/>
          <w:szCs w:val="28"/>
          <w:lang w:eastAsia="en-US"/>
        </w:rPr>
        <w:t>Отчет о выполнении лабораторной работы</w:t>
      </w:r>
    </w:p>
    <w:p w:rsidR="002D4386" w:rsidRDefault="00496599" w:rsidP="0027325E">
      <w:pPr>
        <w:widowControl/>
        <w:tabs>
          <w:tab w:val="clear" w:pos="567"/>
        </w:tabs>
        <w:ind w:firstLine="0"/>
        <w:jc w:val="center"/>
        <w:rPr>
          <w:rFonts w:eastAsia="Calibri"/>
          <w:b/>
        </w:rPr>
      </w:pPr>
      <w:r w:rsidRPr="00496599">
        <w:rPr>
          <w:rFonts w:eastAsia="Calibri"/>
          <w:b/>
        </w:rPr>
        <w:t xml:space="preserve">Изучение технических характеристик и принципов работы </w:t>
      </w:r>
      <w:r>
        <w:rPr>
          <w:rFonts w:eastAsia="Calibri"/>
          <w:b/>
        </w:rPr>
        <w:br/>
      </w:r>
      <w:r w:rsidRPr="00496599">
        <w:rPr>
          <w:rFonts w:eastAsia="Calibri"/>
          <w:b/>
        </w:rPr>
        <w:t>испытательной разрывной машины TIME WDW-300Е</w:t>
      </w:r>
    </w:p>
    <w:p w:rsidR="0027325E" w:rsidRPr="0027325E" w:rsidRDefault="0027325E" w:rsidP="0027325E">
      <w:pPr>
        <w:widowControl/>
        <w:tabs>
          <w:tab w:val="clear" w:pos="567"/>
        </w:tabs>
        <w:ind w:firstLine="0"/>
        <w:jc w:val="left"/>
        <w:rPr>
          <w:rFonts w:eastAsia="Calibri"/>
          <w:szCs w:val="22"/>
          <w:lang w:eastAsia="en-US"/>
        </w:rPr>
      </w:pPr>
      <w:r>
        <w:rPr>
          <w:rFonts w:eastAsia="Calibri"/>
          <w:szCs w:val="22"/>
          <w:lang w:eastAsia="en-US"/>
        </w:rPr>
        <w:t>Студента _________________________________, курс ___ , группа _________</w:t>
      </w:r>
    </w:p>
    <w:p w:rsidR="002D4386" w:rsidRPr="002D4386" w:rsidRDefault="002D4386" w:rsidP="002D4386">
      <w:pPr>
        <w:widowControl/>
        <w:tabs>
          <w:tab w:val="clear" w:pos="567"/>
        </w:tabs>
        <w:ind w:firstLine="0"/>
        <w:jc w:val="center"/>
        <w:rPr>
          <w:rFonts w:eastAsia="Calibri"/>
          <w:b/>
          <w:szCs w:val="22"/>
          <w:lang w:eastAsia="en-US"/>
        </w:rPr>
      </w:pPr>
    </w:p>
    <w:p w:rsidR="002D4386" w:rsidRPr="002D4386" w:rsidRDefault="00496599" w:rsidP="00C36965">
      <w:pPr>
        <w:widowControl/>
        <w:numPr>
          <w:ilvl w:val="0"/>
          <w:numId w:val="11"/>
        </w:numPr>
        <w:tabs>
          <w:tab w:val="clear" w:pos="567"/>
        </w:tabs>
        <w:jc w:val="left"/>
        <w:rPr>
          <w:szCs w:val="28"/>
        </w:rPr>
      </w:pPr>
      <w:r w:rsidRPr="002D4386">
        <w:rPr>
          <w:szCs w:val="28"/>
        </w:rPr>
        <w:t>Запишите ответы на контрольные вопросы:</w:t>
      </w:r>
    </w:p>
    <w:p w:rsidR="00496599" w:rsidRDefault="00496599" w:rsidP="00C36965">
      <w:pPr>
        <w:widowControl/>
        <w:numPr>
          <w:ilvl w:val="1"/>
          <w:numId w:val="11"/>
        </w:numPr>
        <w:tabs>
          <w:tab w:val="clear" w:pos="567"/>
        </w:tabs>
        <w:jc w:val="left"/>
        <w:rPr>
          <w:szCs w:val="28"/>
        </w:rPr>
      </w:pPr>
      <w:r>
        <w:rPr>
          <w:szCs w:val="28"/>
        </w:rPr>
        <w:t>И</w:t>
      </w:r>
      <w:r w:rsidR="002D4386" w:rsidRPr="002D4386">
        <w:rPr>
          <w:szCs w:val="28"/>
        </w:rPr>
        <w:t xml:space="preserve">спытательная </w:t>
      </w:r>
      <w:r>
        <w:rPr>
          <w:szCs w:val="28"/>
        </w:rPr>
        <w:t xml:space="preserve">разрывная </w:t>
      </w:r>
      <w:r w:rsidR="002D4386" w:rsidRPr="002D4386">
        <w:rPr>
          <w:szCs w:val="28"/>
        </w:rPr>
        <w:t xml:space="preserve">машина </w:t>
      </w:r>
      <w:r w:rsidRPr="00496599">
        <w:rPr>
          <w:rFonts w:eastAsia="Calibri"/>
        </w:rPr>
        <w:t>TIME WDW-300Е</w:t>
      </w:r>
      <w:r w:rsidRPr="00496599">
        <w:rPr>
          <w:szCs w:val="28"/>
        </w:rPr>
        <w:t xml:space="preserve"> </w:t>
      </w:r>
      <w:r w:rsidR="002D4386" w:rsidRPr="002D4386">
        <w:rPr>
          <w:szCs w:val="28"/>
        </w:rPr>
        <w:t xml:space="preserve">состоит из четырех </w:t>
      </w:r>
      <w:r>
        <w:rPr>
          <w:szCs w:val="28"/>
        </w:rPr>
        <w:t>основных узлов</w:t>
      </w:r>
      <w:r w:rsidR="002D4386" w:rsidRPr="002D4386">
        <w:rPr>
          <w:szCs w:val="28"/>
        </w:rPr>
        <w:t xml:space="preserve">: </w:t>
      </w:r>
    </w:p>
    <w:p w:rsidR="002D4386" w:rsidRPr="002D4386" w:rsidRDefault="002D4386" w:rsidP="00496599">
      <w:pPr>
        <w:widowControl/>
        <w:tabs>
          <w:tab w:val="clear" w:pos="567"/>
        </w:tabs>
        <w:ind w:firstLine="851"/>
        <w:jc w:val="left"/>
        <w:rPr>
          <w:szCs w:val="28"/>
        </w:rPr>
      </w:pPr>
      <w:r w:rsidRPr="002D4386">
        <w:rPr>
          <w:szCs w:val="28"/>
        </w:rPr>
        <w:t>1) __________________________________________________;</w:t>
      </w:r>
    </w:p>
    <w:p w:rsidR="002D4386" w:rsidRPr="002D4386" w:rsidRDefault="002D4386" w:rsidP="00496599">
      <w:pPr>
        <w:widowControl/>
        <w:tabs>
          <w:tab w:val="clear" w:pos="567"/>
        </w:tabs>
        <w:ind w:firstLine="851"/>
        <w:jc w:val="left"/>
        <w:rPr>
          <w:szCs w:val="28"/>
        </w:rPr>
      </w:pPr>
      <w:r w:rsidRPr="002D4386">
        <w:rPr>
          <w:szCs w:val="28"/>
        </w:rPr>
        <w:t xml:space="preserve">2) __________________________________________________; </w:t>
      </w:r>
    </w:p>
    <w:p w:rsidR="002D4386" w:rsidRPr="002D4386" w:rsidRDefault="002D4386" w:rsidP="00496599">
      <w:pPr>
        <w:widowControl/>
        <w:tabs>
          <w:tab w:val="clear" w:pos="567"/>
        </w:tabs>
        <w:ind w:firstLine="851"/>
        <w:jc w:val="left"/>
        <w:rPr>
          <w:szCs w:val="28"/>
        </w:rPr>
      </w:pPr>
      <w:r w:rsidRPr="002D4386">
        <w:rPr>
          <w:szCs w:val="28"/>
        </w:rPr>
        <w:t>3)</w:t>
      </w:r>
      <w:r w:rsidR="00496599">
        <w:rPr>
          <w:szCs w:val="28"/>
        </w:rPr>
        <w:t xml:space="preserve"> </w:t>
      </w:r>
      <w:r w:rsidRPr="002D4386">
        <w:rPr>
          <w:szCs w:val="28"/>
        </w:rPr>
        <w:t>__________________________________________________;</w:t>
      </w:r>
    </w:p>
    <w:p w:rsidR="002D4386" w:rsidRPr="002D4386" w:rsidRDefault="002D4386" w:rsidP="00496599">
      <w:pPr>
        <w:widowControl/>
        <w:tabs>
          <w:tab w:val="clear" w:pos="567"/>
        </w:tabs>
        <w:ind w:firstLine="851"/>
        <w:jc w:val="left"/>
        <w:rPr>
          <w:szCs w:val="28"/>
        </w:rPr>
      </w:pPr>
      <w:r w:rsidRPr="002D4386">
        <w:rPr>
          <w:szCs w:val="28"/>
        </w:rPr>
        <w:t>4)</w:t>
      </w:r>
      <w:r w:rsidR="00496599">
        <w:rPr>
          <w:szCs w:val="28"/>
        </w:rPr>
        <w:t xml:space="preserve"> </w:t>
      </w:r>
      <w:r w:rsidRPr="002D4386">
        <w:rPr>
          <w:szCs w:val="28"/>
        </w:rPr>
        <w:t>__________________________________________________.</w:t>
      </w:r>
    </w:p>
    <w:p w:rsidR="002D4386" w:rsidRPr="002D4386" w:rsidRDefault="002D4386" w:rsidP="00C36965">
      <w:pPr>
        <w:widowControl/>
        <w:numPr>
          <w:ilvl w:val="1"/>
          <w:numId w:val="11"/>
        </w:numPr>
        <w:tabs>
          <w:tab w:val="clear" w:pos="567"/>
        </w:tabs>
        <w:jc w:val="left"/>
        <w:rPr>
          <w:szCs w:val="28"/>
        </w:rPr>
      </w:pPr>
      <w:r w:rsidRPr="002D4386">
        <w:rPr>
          <w:szCs w:val="28"/>
        </w:rPr>
        <w:t xml:space="preserve">По типу нагружающего устройства испытательные машины получили следующие названия: </w:t>
      </w:r>
    </w:p>
    <w:p w:rsidR="002D4386" w:rsidRPr="002D4386" w:rsidRDefault="002D4386" w:rsidP="00496599">
      <w:pPr>
        <w:widowControl/>
        <w:tabs>
          <w:tab w:val="clear" w:pos="567"/>
        </w:tabs>
        <w:ind w:firstLine="851"/>
        <w:jc w:val="left"/>
        <w:rPr>
          <w:szCs w:val="28"/>
        </w:rPr>
      </w:pPr>
      <w:r w:rsidRPr="002D4386">
        <w:rPr>
          <w:szCs w:val="28"/>
        </w:rPr>
        <w:t>1) __________________________________________________;</w:t>
      </w:r>
    </w:p>
    <w:p w:rsidR="002D4386" w:rsidRPr="002D4386" w:rsidRDefault="002D4386" w:rsidP="00496599">
      <w:pPr>
        <w:widowControl/>
        <w:tabs>
          <w:tab w:val="clear" w:pos="567"/>
        </w:tabs>
        <w:ind w:firstLine="851"/>
        <w:jc w:val="left"/>
        <w:rPr>
          <w:szCs w:val="28"/>
        </w:rPr>
      </w:pPr>
      <w:r w:rsidRPr="002D4386">
        <w:rPr>
          <w:szCs w:val="28"/>
        </w:rPr>
        <w:t>2) ____________________</w:t>
      </w:r>
      <w:r w:rsidR="00496599">
        <w:rPr>
          <w:szCs w:val="28"/>
        </w:rPr>
        <w:t>______________________________;</w:t>
      </w:r>
    </w:p>
    <w:p w:rsidR="002D4386" w:rsidRPr="002D4386" w:rsidRDefault="002D4386" w:rsidP="00496599">
      <w:pPr>
        <w:widowControl/>
        <w:tabs>
          <w:tab w:val="clear" w:pos="567"/>
        </w:tabs>
        <w:ind w:firstLine="851"/>
        <w:jc w:val="left"/>
        <w:rPr>
          <w:szCs w:val="28"/>
        </w:rPr>
      </w:pPr>
      <w:r w:rsidRPr="002D4386">
        <w:rPr>
          <w:szCs w:val="28"/>
        </w:rPr>
        <w:t>3)</w:t>
      </w:r>
      <w:r w:rsidR="00496599">
        <w:rPr>
          <w:szCs w:val="28"/>
        </w:rPr>
        <w:t xml:space="preserve"> </w:t>
      </w:r>
      <w:r w:rsidRPr="002D4386">
        <w:rPr>
          <w:szCs w:val="28"/>
        </w:rPr>
        <w:t>__________________________________________________.</w:t>
      </w:r>
    </w:p>
    <w:p w:rsidR="002D4386" w:rsidRPr="002D4386" w:rsidRDefault="002D4386" w:rsidP="00C36965">
      <w:pPr>
        <w:widowControl/>
        <w:numPr>
          <w:ilvl w:val="1"/>
          <w:numId w:val="11"/>
        </w:numPr>
        <w:tabs>
          <w:tab w:val="clear" w:pos="567"/>
        </w:tabs>
        <w:jc w:val="left"/>
        <w:rPr>
          <w:szCs w:val="28"/>
        </w:rPr>
      </w:pPr>
      <w:r w:rsidRPr="002D4386">
        <w:rPr>
          <w:szCs w:val="28"/>
        </w:rPr>
        <w:t xml:space="preserve">Испытательная машина TIME WDW-300E </w:t>
      </w:r>
      <w:r w:rsidR="00496599">
        <w:rPr>
          <w:szCs w:val="28"/>
        </w:rPr>
        <w:t xml:space="preserve">предназначена для проведения механических испытаний со следующими </w:t>
      </w:r>
      <w:r w:rsidR="00496599" w:rsidRPr="00496599">
        <w:rPr>
          <w:szCs w:val="28"/>
        </w:rPr>
        <w:t>способами нагружения</w:t>
      </w:r>
      <w:r w:rsidRPr="002D4386">
        <w:rPr>
          <w:szCs w:val="28"/>
        </w:rPr>
        <w:t>:</w:t>
      </w:r>
    </w:p>
    <w:p w:rsidR="002D4386" w:rsidRPr="002D4386" w:rsidRDefault="002D4386" w:rsidP="00496599">
      <w:pPr>
        <w:widowControl/>
        <w:tabs>
          <w:tab w:val="clear" w:pos="567"/>
        </w:tabs>
        <w:ind w:firstLine="851"/>
        <w:jc w:val="left"/>
        <w:rPr>
          <w:szCs w:val="28"/>
        </w:rPr>
      </w:pPr>
      <w:r w:rsidRPr="002D4386">
        <w:rPr>
          <w:szCs w:val="28"/>
        </w:rPr>
        <w:t>1) __________________________________________________;</w:t>
      </w:r>
    </w:p>
    <w:p w:rsidR="002D4386" w:rsidRPr="002D4386" w:rsidRDefault="002D4386" w:rsidP="00496599">
      <w:pPr>
        <w:widowControl/>
        <w:tabs>
          <w:tab w:val="clear" w:pos="567"/>
        </w:tabs>
        <w:ind w:firstLine="851"/>
        <w:jc w:val="left"/>
        <w:rPr>
          <w:szCs w:val="28"/>
        </w:rPr>
      </w:pPr>
      <w:r w:rsidRPr="002D4386">
        <w:rPr>
          <w:szCs w:val="28"/>
        </w:rPr>
        <w:t xml:space="preserve">2) __________________________________________________; </w:t>
      </w:r>
    </w:p>
    <w:p w:rsidR="002D4386" w:rsidRPr="002D4386" w:rsidRDefault="002D4386" w:rsidP="00496599">
      <w:pPr>
        <w:widowControl/>
        <w:tabs>
          <w:tab w:val="clear" w:pos="567"/>
        </w:tabs>
        <w:ind w:firstLine="851"/>
        <w:jc w:val="left"/>
        <w:rPr>
          <w:szCs w:val="28"/>
        </w:rPr>
      </w:pPr>
      <w:r w:rsidRPr="002D4386">
        <w:rPr>
          <w:szCs w:val="28"/>
        </w:rPr>
        <w:t>3)</w:t>
      </w:r>
      <w:r w:rsidR="00496599">
        <w:rPr>
          <w:szCs w:val="28"/>
        </w:rPr>
        <w:t xml:space="preserve"> </w:t>
      </w:r>
      <w:r w:rsidRPr="002D4386">
        <w:rPr>
          <w:szCs w:val="28"/>
        </w:rPr>
        <w:t>__________________________________________________.</w:t>
      </w:r>
    </w:p>
    <w:p w:rsidR="002D4386" w:rsidRPr="002D4386" w:rsidRDefault="002D4386" w:rsidP="00C36965">
      <w:pPr>
        <w:widowControl/>
        <w:numPr>
          <w:ilvl w:val="1"/>
          <w:numId w:val="11"/>
        </w:numPr>
        <w:tabs>
          <w:tab w:val="clear" w:pos="567"/>
        </w:tabs>
        <w:jc w:val="left"/>
        <w:rPr>
          <w:szCs w:val="28"/>
        </w:rPr>
      </w:pPr>
      <w:r w:rsidRPr="002D4386">
        <w:rPr>
          <w:szCs w:val="28"/>
        </w:rPr>
        <w:t>Наибольшая предельная нагрузка испытательной машины TIME WDW-300E, кН _______.</w:t>
      </w:r>
    </w:p>
    <w:p w:rsidR="002D4386" w:rsidRPr="002D4386" w:rsidRDefault="002D4386" w:rsidP="00C36965">
      <w:pPr>
        <w:widowControl/>
        <w:numPr>
          <w:ilvl w:val="1"/>
          <w:numId w:val="11"/>
        </w:numPr>
        <w:tabs>
          <w:tab w:val="clear" w:pos="567"/>
        </w:tabs>
        <w:jc w:val="left"/>
        <w:rPr>
          <w:szCs w:val="28"/>
        </w:rPr>
      </w:pPr>
      <w:r w:rsidRPr="002D4386">
        <w:rPr>
          <w:szCs w:val="28"/>
        </w:rPr>
        <w:t>Испытательная машина TIME WDW-300E должна эксплуатироваться при соблюдении следующих условий окружающей среды:</w:t>
      </w:r>
    </w:p>
    <w:p w:rsidR="002D4386" w:rsidRPr="002D4386" w:rsidRDefault="002D4386" w:rsidP="00496599">
      <w:pPr>
        <w:widowControl/>
        <w:tabs>
          <w:tab w:val="clear" w:pos="567"/>
        </w:tabs>
        <w:ind w:firstLine="851"/>
        <w:jc w:val="left"/>
        <w:rPr>
          <w:szCs w:val="28"/>
        </w:rPr>
      </w:pPr>
      <w:r w:rsidRPr="002D4386">
        <w:rPr>
          <w:szCs w:val="28"/>
        </w:rPr>
        <w:t>1) Температура от ____ до ___</w:t>
      </w:r>
      <w:r w:rsidR="00496599">
        <w:rPr>
          <w:szCs w:val="28"/>
        </w:rPr>
        <w:t>℃</w:t>
      </w:r>
      <w:r w:rsidRPr="002D4386">
        <w:rPr>
          <w:szCs w:val="28"/>
        </w:rPr>
        <w:t>;</w:t>
      </w:r>
    </w:p>
    <w:p w:rsidR="002D4386" w:rsidRPr="002D4386" w:rsidRDefault="002D4386" w:rsidP="00496599">
      <w:pPr>
        <w:widowControl/>
        <w:tabs>
          <w:tab w:val="clear" w:pos="567"/>
        </w:tabs>
        <w:ind w:firstLine="851"/>
        <w:jc w:val="left"/>
        <w:rPr>
          <w:szCs w:val="28"/>
        </w:rPr>
      </w:pPr>
      <w:r w:rsidRPr="002D4386">
        <w:rPr>
          <w:szCs w:val="28"/>
        </w:rPr>
        <w:t xml:space="preserve">2) Относительная влажность не более _____ %. </w:t>
      </w:r>
    </w:p>
    <w:p w:rsidR="002D4386" w:rsidRPr="002D4386" w:rsidRDefault="002D4386" w:rsidP="00C36965">
      <w:pPr>
        <w:widowControl/>
        <w:numPr>
          <w:ilvl w:val="1"/>
          <w:numId w:val="11"/>
        </w:numPr>
        <w:tabs>
          <w:tab w:val="clear" w:pos="567"/>
        </w:tabs>
        <w:jc w:val="left"/>
        <w:rPr>
          <w:szCs w:val="28"/>
        </w:rPr>
      </w:pPr>
      <w:r w:rsidRPr="002D4386">
        <w:rPr>
          <w:szCs w:val="28"/>
        </w:rPr>
        <w:lastRenderedPageBreak/>
        <w:t>Какая система осуществляет контроль за проведением испытания?</w:t>
      </w:r>
    </w:p>
    <w:tbl>
      <w:tblPr>
        <w:tblW w:w="0" w:type="auto"/>
        <w:tblBorders>
          <w:bottom w:val="single" w:sz="4" w:space="0" w:color="auto"/>
          <w:insideH w:val="single" w:sz="4" w:space="0" w:color="auto"/>
          <w:insideV w:val="single" w:sz="4" w:space="0" w:color="auto"/>
        </w:tblBorders>
        <w:tblLook w:val="04A0" w:firstRow="1" w:lastRow="0" w:firstColumn="1" w:lastColumn="0" w:noHBand="0" w:noVBand="1"/>
      </w:tblPr>
      <w:tblGrid>
        <w:gridCol w:w="9571"/>
      </w:tblGrid>
      <w:tr w:rsidR="002D4386" w:rsidRPr="002D4386" w:rsidTr="00B364AA">
        <w:trPr>
          <w:trHeight w:val="113"/>
        </w:trPr>
        <w:tc>
          <w:tcPr>
            <w:tcW w:w="9571" w:type="dxa"/>
          </w:tcPr>
          <w:p w:rsidR="002D4386" w:rsidRPr="002D4386" w:rsidRDefault="002D4386" w:rsidP="002D4386">
            <w:pPr>
              <w:widowControl/>
              <w:tabs>
                <w:tab w:val="clear" w:pos="567"/>
              </w:tabs>
              <w:ind w:firstLine="709"/>
              <w:jc w:val="left"/>
              <w:rPr>
                <w:szCs w:val="28"/>
              </w:rPr>
            </w:pPr>
          </w:p>
        </w:tc>
      </w:tr>
      <w:tr w:rsidR="002D4386" w:rsidRPr="002D4386" w:rsidTr="00B364AA">
        <w:trPr>
          <w:trHeight w:val="57"/>
        </w:trPr>
        <w:tc>
          <w:tcPr>
            <w:tcW w:w="9571" w:type="dxa"/>
          </w:tcPr>
          <w:p w:rsidR="002D4386" w:rsidRPr="002D4386" w:rsidRDefault="002D4386" w:rsidP="002D4386">
            <w:pPr>
              <w:widowControl/>
              <w:tabs>
                <w:tab w:val="clear" w:pos="567"/>
              </w:tabs>
              <w:ind w:firstLine="709"/>
              <w:jc w:val="left"/>
              <w:rPr>
                <w:szCs w:val="28"/>
              </w:rPr>
            </w:pPr>
          </w:p>
        </w:tc>
      </w:tr>
    </w:tbl>
    <w:p w:rsidR="002D4386" w:rsidRPr="002D4386" w:rsidRDefault="002D4386" w:rsidP="002D4386">
      <w:pPr>
        <w:widowControl/>
        <w:tabs>
          <w:tab w:val="clear" w:pos="567"/>
        </w:tabs>
        <w:ind w:firstLine="709"/>
        <w:jc w:val="left"/>
        <w:rPr>
          <w:szCs w:val="28"/>
        </w:rPr>
      </w:pPr>
    </w:p>
    <w:p w:rsidR="002D4386" w:rsidRPr="002D4386" w:rsidRDefault="002D4386" w:rsidP="00C36965">
      <w:pPr>
        <w:widowControl/>
        <w:numPr>
          <w:ilvl w:val="1"/>
          <w:numId w:val="11"/>
        </w:numPr>
        <w:tabs>
          <w:tab w:val="clear" w:pos="567"/>
        </w:tabs>
        <w:jc w:val="left"/>
        <w:rPr>
          <w:szCs w:val="28"/>
        </w:rPr>
      </w:pPr>
      <w:r w:rsidRPr="002D4386">
        <w:rPr>
          <w:szCs w:val="28"/>
        </w:rPr>
        <w:t>Какие данные отобража</w:t>
      </w:r>
      <w:r w:rsidR="00496599">
        <w:rPr>
          <w:szCs w:val="28"/>
        </w:rPr>
        <w:t>ются</w:t>
      </w:r>
      <w:r w:rsidRPr="002D4386">
        <w:rPr>
          <w:szCs w:val="28"/>
        </w:rPr>
        <w:t xml:space="preserve"> на экране компьютера во время проведения испытания?</w:t>
      </w:r>
    </w:p>
    <w:tbl>
      <w:tblPr>
        <w:tblW w:w="0" w:type="auto"/>
        <w:tblBorders>
          <w:bottom w:val="single" w:sz="4" w:space="0" w:color="auto"/>
          <w:insideH w:val="single" w:sz="4" w:space="0" w:color="auto"/>
          <w:insideV w:val="single" w:sz="4" w:space="0" w:color="auto"/>
        </w:tblBorders>
        <w:tblLook w:val="04A0" w:firstRow="1" w:lastRow="0" w:firstColumn="1" w:lastColumn="0" w:noHBand="0" w:noVBand="1"/>
      </w:tblPr>
      <w:tblGrid>
        <w:gridCol w:w="9571"/>
      </w:tblGrid>
      <w:tr w:rsidR="002D4386" w:rsidRPr="002D4386" w:rsidTr="00B364AA">
        <w:tc>
          <w:tcPr>
            <w:tcW w:w="9571" w:type="dxa"/>
          </w:tcPr>
          <w:p w:rsidR="002D4386" w:rsidRPr="002D4386" w:rsidRDefault="002D4386" w:rsidP="002D4386">
            <w:pPr>
              <w:widowControl/>
              <w:tabs>
                <w:tab w:val="clear" w:pos="567"/>
              </w:tabs>
              <w:ind w:firstLine="709"/>
              <w:jc w:val="left"/>
              <w:rPr>
                <w:szCs w:val="28"/>
              </w:rPr>
            </w:pPr>
          </w:p>
        </w:tc>
      </w:tr>
      <w:tr w:rsidR="002D4386" w:rsidRPr="002D4386" w:rsidTr="00B364AA">
        <w:tc>
          <w:tcPr>
            <w:tcW w:w="9571" w:type="dxa"/>
          </w:tcPr>
          <w:p w:rsidR="002D4386" w:rsidRPr="002D4386" w:rsidRDefault="002D4386" w:rsidP="002D4386">
            <w:pPr>
              <w:widowControl/>
              <w:tabs>
                <w:tab w:val="clear" w:pos="567"/>
              </w:tabs>
              <w:ind w:firstLine="709"/>
              <w:jc w:val="left"/>
              <w:rPr>
                <w:szCs w:val="28"/>
              </w:rPr>
            </w:pPr>
          </w:p>
        </w:tc>
      </w:tr>
      <w:tr w:rsidR="00496599" w:rsidRPr="002D4386" w:rsidTr="00B364AA">
        <w:tc>
          <w:tcPr>
            <w:tcW w:w="9571" w:type="dxa"/>
          </w:tcPr>
          <w:p w:rsidR="00496599" w:rsidRPr="002D4386" w:rsidRDefault="00496599" w:rsidP="002D4386">
            <w:pPr>
              <w:widowControl/>
              <w:tabs>
                <w:tab w:val="clear" w:pos="567"/>
              </w:tabs>
              <w:ind w:firstLine="709"/>
              <w:jc w:val="left"/>
              <w:rPr>
                <w:szCs w:val="28"/>
              </w:rPr>
            </w:pPr>
          </w:p>
        </w:tc>
      </w:tr>
    </w:tbl>
    <w:p w:rsidR="00496599" w:rsidRDefault="00496599" w:rsidP="00496599">
      <w:pPr>
        <w:widowControl/>
        <w:tabs>
          <w:tab w:val="clear" w:pos="567"/>
        </w:tabs>
        <w:jc w:val="left"/>
        <w:rPr>
          <w:szCs w:val="28"/>
        </w:rPr>
      </w:pPr>
    </w:p>
    <w:p w:rsidR="002D4386" w:rsidRPr="002D4386" w:rsidRDefault="002D4386" w:rsidP="00C36965">
      <w:pPr>
        <w:widowControl/>
        <w:numPr>
          <w:ilvl w:val="1"/>
          <w:numId w:val="11"/>
        </w:numPr>
        <w:tabs>
          <w:tab w:val="clear" w:pos="567"/>
        </w:tabs>
        <w:jc w:val="left"/>
        <w:rPr>
          <w:szCs w:val="28"/>
        </w:rPr>
      </w:pPr>
      <w:r w:rsidRPr="002D4386">
        <w:rPr>
          <w:szCs w:val="28"/>
        </w:rPr>
        <w:t>Каким образом сохраняются полученные результаты испытания и диаграммы нагружения?</w:t>
      </w:r>
    </w:p>
    <w:tbl>
      <w:tblPr>
        <w:tblW w:w="0" w:type="auto"/>
        <w:tblBorders>
          <w:bottom w:val="single" w:sz="4" w:space="0" w:color="auto"/>
          <w:insideH w:val="single" w:sz="4" w:space="0" w:color="auto"/>
          <w:insideV w:val="single" w:sz="4" w:space="0" w:color="auto"/>
        </w:tblBorders>
        <w:tblLook w:val="04A0" w:firstRow="1" w:lastRow="0" w:firstColumn="1" w:lastColumn="0" w:noHBand="0" w:noVBand="1"/>
      </w:tblPr>
      <w:tblGrid>
        <w:gridCol w:w="9571"/>
      </w:tblGrid>
      <w:tr w:rsidR="002D4386" w:rsidRPr="002D4386" w:rsidTr="00B364AA">
        <w:tc>
          <w:tcPr>
            <w:tcW w:w="9571" w:type="dxa"/>
          </w:tcPr>
          <w:p w:rsidR="002D4386" w:rsidRPr="002D4386" w:rsidRDefault="002D4386" w:rsidP="002D4386">
            <w:pPr>
              <w:widowControl/>
              <w:tabs>
                <w:tab w:val="clear" w:pos="567"/>
              </w:tabs>
              <w:ind w:firstLine="709"/>
              <w:jc w:val="left"/>
              <w:rPr>
                <w:szCs w:val="28"/>
              </w:rPr>
            </w:pPr>
          </w:p>
        </w:tc>
      </w:tr>
      <w:tr w:rsidR="002D4386" w:rsidRPr="002D4386" w:rsidTr="00B364AA">
        <w:tc>
          <w:tcPr>
            <w:tcW w:w="9571" w:type="dxa"/>
          </w:tcPr>
          <w:p w:rsidR="002D4386" w:rsidRPr="002D4386" w:rsidRDefault="002D4386" w:rsidP="002D4386">
            <w:pPr>
              <w:widowControl/>
              <w:tabs>
                <w:tab w:val="clear" w:pos="567"/>
              </w:tabs>
              <w:ind w:firstLine="709"/>
              <w:jc w:val="left"/>
              <w:rPr>
                <w:szCs w:val="28"/>
              </w:rPr>
            </w:pPr>
          </w:p>
        </w:tc>
      </w:tr>
      <w:tr w:rsidR="002D4386" w:rsidRPr="002D4386" w:rsidTr="00B364AA">
        <w:tc>
          <w:tcPr>
            <w:tcW w:w="9571" w:type="dxa"/>
          </w:tcPr>
          <w:p w:rsidR="002D4386" w:rsidRPr="002D4386" w:rsidRDefault="002D4386" w:rsidP="002D4386">
            <w:pPr>
              <w:widowControl/>
              <w:tabs>
                <w:tab w:val="clear" w:pos="567"/>
              </w:tabs>
              <w:ind w:firstLine="709"/>
              <w:jc w:val="left"/>
              <w:rPr>
                <w:szCs w:val="28"/>
              </w:rPr>
            </w:pPr>
          </w:p>
        </w:tc>
      </w:tr>
    </w:tbl>
    <w:p w:rsidR="002D4386" w:rsidRPr="002D4386" w:rsidRDefault="002D4386" w:rsidP="002D4386">
      <w:pPr>
        <w:widowControl/>
        <w:tabs>
          <w:tab w:val="clear" w:pos="567"/>
        </w:tabs>
        <w:ind w:firstLine="709"/>
        <w:jc w:val="left"/>
        <w:rPr>
          <w:szCs w:val="28"/>
        </w:rPr>
      </w:pPr>
    </w:p>
    <w:p w:rsidR="002D4386" w:rsidRPr="002D4386" w:rsidRDefault="002D4386" w:rsidP="00C36965">
      <w:pPr>
        <w:widowControl/>
        <w:numPr>
          <w:ilvl w:val="1"/>
          <w:numId w:val="11"/>
        </w:numPr>
        <w:tabs>
          <w:tab w:val="clear" w:pos="567"/>
        </w:tabs>
        <w:jc w:val="left"/>
        <w:rPr>
          <w:szCs w:val="28"/>
        </w:rPr>
      </w:pPr>
      <w:r w:rsidRPr="002D4386">
        <w:rPr>
          <w:szCs w:val="28"/>
        </w:rPr>
        <w:t>Что позволяет выполнять управляемый программой усилитель, имеющийся на испытательной машине?</w:t>
      </w:r>
    </w:p>
    <w:tbl>
      <w:tblPr>
        <w:tblW w:w="0" w:type="auto"/>
        <w:tblBorders>
          <w:bottom w:val="single" w:sz="4" w:space="0" w:color="auto"/>
          <w:insideH w:val="single" w:sz="4" w:space="0" w:color="auto"/>
          <w:insideV w:val="single" w:sz="4" w:space="0" w:color="auto"/>
        </w:tblBorders>
        <w:tblLook w:val="04A0" w:firstRow="1" w:lastRow="0" w:firstColumn="1" w:lastColumn="0" w:noHBand="0" w:noVBand="1"/>
      </w:tblPr>
      <w:tblGrid>
        <w:gridCol w:w="9355"/>
      </w:tblGrid>
      <w:tr w:rsidR="002D4386" w:rsidRPr="002D4386" w:rsidTr="00B364AA">
        <w:tc>
          <w:tcPr>
            <w:tcW w:w="9355" w:type="dxa"/>
          </w:tcPr>
          <w:p w:rsidR="002D4386" w:rsidRPr="002D4386" w:rsidRDefault="002D4386" w:rsidP="002D4386">
            <w:pPr>
              <w:widowControl/>
              <w:tabs>
                <w:tab w:val="clear" w:pos="567"/>
              </w:tabs>
              <w:ind w:firstLine="709"/>
              <w:jc w:val="left"/>
              <w:rPr>
                <w:szCs w:val="28"/>
              </w:rPr>
            </w:pPr>
          </w:p>
        </w:tc>
      </w:tr>
      <w:tr w:rsidR="002D4386" w:rsidRPr="002D4386" w:rsidTr="00B364AA">
        <w:tc>
          <w:tcPr>
            <w:tcW w:w="9355" w:type="dxa"/>
          </w:tcPr>
          <w:p w:rsidR="002D4386" w:rsidRPr="002D4386" w:rsidRDefault="002D4386" w:rsidP="002D4386">
            <w:pPr>
              <w:widowControl/>
              <w:tabs>
                <w:tab w:val="clear" w:pos="567"/>
              </w:tabs>
              <w:ind w:firstLine="709"/>
              <w:jc w:val="left"/>
              <w:rPr>
                <w:szCs w:val="28"/>
              </w:rPr>
            </w:pPr>
          </w:p>
        </w:tc>
      </w:tr>
      <w:tr w:rsidR="002D4386" w:rsidRPr="002D4386" w:rsidTr="00B364AA">
        <w:tc>
          <w:tcPr>
            <w:tcW w:w="9355" w:type="dxa"/>
          </w:tcPr>
          <w:p w:rsidR="002D4386" w:rsidRPr="002D4386" w:rsidRDefault="002D4386" w:rsidP="002D4386">
            <w:pPr>
              <w:widowControl/>
              <w:tabs>
                <w:tab w:val="clear" w:pos="567"/>
              </w:tabs>
              <w:ind w:firstLine="709"/>
              <w:jc w:val="left"/>
              <w:rPr>
                <w:szCs w:val="28"/>
              </w:rPr>
            </w:pPr>
          </w:p>
        </w:tc>
      </w:tr>
    </w:tbl>
    <w:p w:rsidR="002D4386" w:rsidRPr="002D4386" w:rsidRDefault="002D4386" w:rsidP="002D4386">
      <w:pPr>
        <w:widowControl/>
        <w:tabs>
          <w:tab w:val="clear" w:pos="567"/>
        </w:tabs>
        <w:ind w:firstLine="709"/>
        <w:jc w:val="left"/>
        <w:rPr>
          <w:szCs w:val="28"/>
        </w:rPr>
      </w:pPr>
    </w:p>
    <w:p w:rsidR="002D4386" w:rsidRPr="002D4386" w:rsidRDefault="002D4386" w:rsidP="00C36965">
      <w:pPr>
        <w:widowControl/>
        <w:numPr>
          <w:ilvl w:val="1"/>
          <w:numId w:val="11"/>
        </w:numPr>
        <w:tabs>
          <w:tab w:val="clear" w:pos="567"/>
        </w:tabs>
        <w:jc w:val="left"/>
        <w:rPr>
          <w:szCs w:val="28"/>
        </w:rPr>
      </w:pPr>
      <w:r w:rsidRPr="002D4386">
        <w:rPr>
          <w:szCs w:val="28"/>
        </w:rPr>
        <w:t>Что позволяет выполнять программное обеспечение для обработки данных, поставляемое с испытательной машиной?</w:t>
      </w:r>
    </w:p>
    <w:tbl>
      <w:tblPr>
        <w:tblW w:w="0" w:type="auto"/>
        <w:tblBorders>
          <w:bottom w:val="single" w:sz="4" w:space="0" w:color="auto"/>
          <w:insideH w:val="single" w:sz="4" w:space="0" w:color="auto"/>
          <w:insideV w:val="single" w:sz="4" w:space="0" w:color="auto"/>
        </w:tblBorders>
        <w:tblLook w:val="04A0" w:firstRow="1" w:lastRow="0" w:firstColumn="1" w:lastColumn="0" w:noHBand="0" w:noVBand="1"/>
      </w:tblPr>
      <w:tblGrid>
        <w:gridCol w:w="9571"/>
      </w:tblGrid>
      <w:tr w:rsidR="002D4386" w:rsidRPr="002D4386" w:rsidTr="00B364AA">
        <w:tc>
          <w:tcPr>
            <w:tcW w:w="9571" w:type="dxa"/>
          </w:tcPr>
          <w:p w:rsidR="002D4386" w:rsidRPr="002D4386" w:rsidRDefault="002D4386" w:rsidP="002D4386">
            <w:pPr>
              <w:widowControl/>
              <w:tabs>
                <w:tab w:val="clear" w:pos="567"/>
              </w:tabs>
              <w:ind w:firstLine="709"/>
              <w:jc w:val="left"/>
              <w:rPr>
                <w:szCs w:val="28"/>
              </w:rPr>
            </w:pPr>
          </w:p>
        </w:tc>
      </w:tr>
      <w:tr w:rsidR="002D4386" w:rsidRPr="002D4386" w:rsidTr="00B364AA">
        <w:tc>
          <w:tcPr>
            <w:tcW w:w="9571" w:type="dxa"/>
          </w:tcPr>
          <w:p w:rsidR="002D4386" w:rsidRPr="002D4386" w:rsidRDefault="002D4386" w:rsidP="002D4386">
            <w:pPr>
              <w:widowControl/>
              <w:tabs>
                <w:tab w:val="clear" w:pos="567"/>
              </w:tabs>
              <w:ind w:firstLine="709"/>
              <w:jc w:val="left"/>
              <w:rPr>
                <w:szCs w:val="28"/>
              </w:rPr>
            </w:pPr>
          </w:p>
        </w:tc>
      </w:tr>
      <w:tr w:rsidR="002D4386" w:rsidRPr="002D4386" w:rsidTr="00B364AA">
        <w:tc>
          <w:tcPr>
            <w:tcW w:w="9571" w:type="dxa"/>
          </w:tcPr>
          <w:p w:rsidR="002D4386" w:rsidRPr="002D4386" w:rsidRDefault="002D4386" w:rsidP="002D4386">
            <w:pPr>
              <w:widowControl/>
              <w:tabs>
                <w:tab w:val="clear" w:pos="567"/>
              </w:tabs>
              <w:ind w:firstLine="709"/>
              <w:jc w:val="left"/>
              <w:rPr>
                <w:szCs w:val="28"/>
              </w:rPr>
            </w:pPr>
          </w:p>
        </w:tc>
      </w:tr>
    </w:tbl>
    <w:p w:rsidR="002D4386" w:rsidRPr="002D4386" w:rsidRDefault="002D4386" w:rsidP="002D4386">
      <w:pPr>
        <w:widowControl/>
        <w:tabs>
          <w:tab w:val="clear" w:pos="567"/>
        </w:tabs>
        <w:ind w:firstLine="709"/>
        <w:jc w:val="left"/>
        <w:rPr>
          <w:szCs w:val="28"/>
        </w:rPr>
      </w:pPr>
    </w:p>
    <w:p w:rsidR="002D4386" w:rsidRPr="002D4386" w:rsidRDefault="002D4386" w:rsidP="00C36965">
      <w:pPr>
        <w:widowControl/>
        <w:numPr>
          <w:ilvl w:val="1"/>
          <w:numId w:val="11"/>
        </w:numPr>
        <w:tabs>
          <w:tab w:val="clear" w:pos="567"/>
        </w:tabs>
        <w:jc w:val="left"/>
        <w:rPr>
          <w:szCs w:val="28"/>
        </w:rPr>
      </w:pPr>
      <w:r w:rsidRPr="002D4386">
        <w:rPr>
          <w:szCs w:val="28"/>
        </w:rPr>
        <w:t>Как</w:t>
      </w:r>
      <w:r w:rsidR="00496599">
        <w:rPr>
          <w:szCs w:val="28"/>
        </w:rPr>
        <w:t>ой</w:t>
      </w:r>
      <w:r w:rsidRPr="002D4386">
        <w:rPr>
          <w:szCs w:val="28"/>
        </w:rPr>
        <w:t xml:space="preserve"> вред окружающей среде может наносить испытательная машина в процессе ее эксплуатации?</w:t>
      </w:r>
    </w:p>
    <w:tbl>
      <w:tblPr>
        <w:tblW w:w="0" w:type="auto"/>
        <w:tblBorders>
          <w:bottom w:val="single" w:sz="4" w:space="0" w:color="auto"/>
          <w:insideH w:val="single" w:sz="4" w:space="0" w:color="auto"/>
          <w:insideV w:val="single" w:sz="4" w:space="0" w:color="auto"/>
        </w:tblBorders>
        <w:tblLook w:val="04A0" w:firstRow="1" w:lastRow="0" w:firstColumn="1" w:lastColumn="0" w:noHBand="0" w:noVBand="1"/>
      </w:tblPr>
      <w:tblGrid>
        <w:gridCol w:w="9571"/>
      </w:tblGrid>
      <w:tr w:rsidR="002D4386" w:rsidRPr="002D4386" w:rsidTr="00B364AA">
        <w:tc>
          <w:tcPr>
            <w:tcW w:w="9571" w:type="dxa"/>
          </w:tcPr>
          <w:p w:rsidR="002D4386" w:rsidRPr="002D4386" w:rsidRDefault="002D4386" w:rsidP="002D4386">
            <w:pPr>
              <w:widowControl/>
              <w:tabs>
                <w:tab w:val="clear" w:pos="567"/>
              </w:tabs>
              <w:ind w:firstLine="709"/>
              <w:jc w:val="left"/>
              <w:rPr>
                <w:szCs w:val="28"/>
              </w:rPr>
            </w:pPr>
          </w:p>
        </w:tc>
      </w:tr>
      <w:tr w:rsidR="002D4386" w:rsidRPr="002D4386" w:rsidTr="00B364AA">
        <w:tc>
          <w:tcPr>
            <w:tcW w:w="9571" w:type="dxa"/>
          </w:tcPr>
          <w:p w:rsidR="002D4386" w:rsidRPr="002D4386" w:rsidRDefault="002D4386" w:rsidP="002D4386">
            <w:pPr>
              <w:widowControl/>
              <w:tabs>
                <w:tab w:val="clear" w:pos="567"/>
              </w:tabs>
              <w:ind w:firstLine="709"/>
              <w:jc w:val="left"/>
              <w:rPr>
                <w:szCs w:val="28"/>
              </w:rPr>
            </w:pPr>
          </w:p>
        </w:tc>
      </w:tr>
    </w:tbl>
    <w:p w:rsidR="002D4386" w:rsidRPr="002D4386" w:rsidRDefault="002D4386" w:rsidP="002D4386">
      <w:pPr>
        <w:widowControl/>
        <w:tabs>
          <w:tab w:val="clear" w:pos="567"/>
        </w:tabs>
        <w:ind w:firstLine="709"/>
        <w:jc w:val="left"/>
        <w:rPr>
          <w:szCs w:val="28"/>
        </w:rPr>
      </w:pPr>
    </w:p>
    <w:p w:rsidR="002D4386" w:rsidRPr="002D4386" w:rsidRDefault="002D4386" w:rsidP="00C36965">
      <w:pPr>
        <w:widowControl/>
        <w:numPr>
          <w:ilvl w:val="1"/>
          <w:numId w:val="11"/>
        </w:numPr>
        <w:tabs>
          <w:tab w:val="clear" w:pos="567"/>
        </w:tabs>
        <w:contextualSpacing/>
        <w:jc w:val="left"/>
        <w:rPr>
          <w:szCs w:val="28"/>
        </w:rPr>
      </w:pPr>
      <w:r w:rsidRPr="002D4386">
        <w:rPr>
          <w:szCs w:val="28"/>
        </w:rPr>
        <w:t>На какую длину зажимных губок следует закреплять образца в клиновых захватах?</w:t>
      </w:r>
    </w:p>
    <w:tbl>
      <w:tblPr>
        <w:tblW w:w="0" w:type="auto"/>
        <w:tblBorders>
          <w:bottom w:val="single" w:sz="4" w:space="0" w:color="auto"/>
          <w:insideH w:val="single" w:sz="4" w:space="0" w:color="auto"/>
          <w:insideV w:val="single" w:sz="4" w:space="0" w:color="auto"/>
        </w:tblBorders>
        <w:tblLook w:val="04A0" w:firstRow="1" w:lastRow="0" w:firstColumn="1" w:lastColumn="0" w:noHBand="0" w:noVBand="1"/>
      </w:tblPr>
      <w:tblGrid>
        <w:gridCol w:w="9571"/>
      </w:tblGrid>
      <w:tr w:rsidR="002D4386" w:rsidRPr="002D4386" w:rsidTr="00B364AA">
        <w:tc>
          <w:tcPr>
            <w:tcW w:w="9571" w:type="dxa"/>
          </w:tcPr>
          <w:p w:rsidR="002D4386" w:rsidRPr="002D4386" w:rsidRDefault="002D4386" w:rsidP="002D4386">
            <w:pPr>
              <w:widowControl/>
              <w:tabs>
                <w:tab w:val="clear" w:pos="567"/>
              </w:tabs>
              <w:ind w:firstLine="709"/>
              <w:jc w:val="left"/>
              <w:rPr>
                <w:szCs w:val="28"/>
              </w:rPr>
            </w:pPr>
          </w:p>
        </w:tc>
      </w:tr>
      <w:tr w:rsidR="002D4386" w:rsidRPr="002D4386" w:rsidTr="00B364AA">
        <w:tc>
          <w:tcPr>
            <w:tcW w:w="9571" w:type="dxa"/>
          </w:tcPr>
          <w:p w:rsidR="002D4386" w:rsidRPr="002D4386" w:rsidRDefault="002D4386" w:rsidP="002D4386">
            <w:pPr>
              <w:widowControl/>
              <w:tabs>
                <w:tab w:val="clear" w:pos="567"/>
              </w:tabs>
              <w:ind w:firstLine="709"/>
              <w:jc w:val="left"/>
              <w:rPr>
                <w:szCs w:val="28"/>
              </w:rPr>
            </w:pPr>
          </w:p>
        </w:tc>
      </w:tr>
    </w:tbl>
    <w:p w:rsidR="002D4386" w:rsidRPr="002D4386" w:rsidRDefault="0027325E" w:rsidP="00C36965">
      <w:pPr>
        <w:widowControl/>
        <w:numPr>
          <w:ilvl w:val="0"/>
          <w:numId w:val="11"/>
        </w:numPr>
        <w:tabs>
          <w:tab w:val="clear" w:pos="567"/>
        </w:tabs>
        <w:jc w:val="left"/>
        <w:rPr>
          <w:szCs w:val="28"/>
        </w:rPr>
      </w:pPr>
      <w:r>
        <w:rPr>
          <w:szCs w:val="28"/>
        </w:rPr>
        <w:lastRenderedPageBreak/>
        <w:t xml:space="preserve">Из каких узлов и </w:t>
      </w:r>
      <w:r w:rsidRPr="002D4386">
        <w:rPr>
          <w:szCs w:val="28"/>
        </w:rPr>
        <w:t xml:space="preserve">составных частей </w:t>
      </w:r>
      <w:r>
        <w:rPr>
          <w:szCs w:val="28"/>
        </w:rPr>
        <w:t xml:space="preserve">согласно структурной схеме состоит </w:t>
      </w:r>
      <w:r w:rsidRPr="002D4386">
        <w:rPr>
          <w:szCs w:val="28"/>
        </w:rPr>
        <w:t>испытательн</w:t>
      </w:r>
      <w:r>
        <w:rPr>
          <w:szCs w:val="28"/>
        </w:rPr>
        <w:t>ая</w:t>
      </w:r>
      <w:r w:rsidRPr="002D4386">
        <w:rPr>
          <w:szCs w:val="28"/>
        </w:rPr>
        <w:t xml:space="preserve"> машин</w:t>
      </w:r>
      <w:r>
        <w:rPr>
          <w:szCs w:val="28"/>
        </w:rPr>
        <w:t>а</w:t>
      </w:r>
    </w:p>
    <w:p w:rsidR="002D4386" w:rsidRPr="002D4386" w:rsidRDefault="002D4386" w:rsidP="0027325E">
      <w:pPr>
        <w:widowControl/>
        <w:tabs>
          <w:tab w:val="clear" w:pos="567"/>
        </w:tabs>
        <w:jc w:val="left"/>
        <w:rPr>
          <w:szCs w:val="28"/>
        </w:rPr>
      </w:pPr>
      <w:r w:rsidRPr="002D4386">
        <w:rPr>
          <w:szCs w:val="28"/>
        </w:rPr>
        <w:t>1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r w:rsidRPr="002D4386">
        <w:rPr>
          <w:szCs w:val="28"/>
        </w:rPr>
        <w:tab/>
        <w:t xml:space="preserve">6 –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p>
    <w:p w:rsidR="002D4386" w:rsidRPr="002D4386" w:rsidRDefault="002D4386" w:rsidP="0027325E">
      <w:pPr>
        <w:widowControl/>
        <w:tabs>
          <w:tab w:val="clear" w:pos="567"/>
        </w:tabs>
        <w:jc w:val="left"/>
        <w:rPr>
          <w:szCs w:val="28"/>
        </w:rPr>
      </w:pPr>
      <w:r w:rsidRPr="002D4386">
        <w:rPr>
          <w:szCs w:val="28"/>
        </w:rPr>
        <w:t>2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r w:rsidRPr="002D4386">
        <w:rPr>
          <w:szCs w:val="28"/>
        </w:rPr>
        <w:tab/>
        <w:t xml:space="preserve">7 –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p>
    <w:p w:rsidR="002D4386" w:rsidRPr="002D4386" w:rsidRDefault="002D4386" w:rsidP="0027325E">
      <w:pPr>
        <w:widowControl/>
        <w:tabs>
          <w:tab w:val="clear" w:pos="567"/>
        </w:tabs>
        <w:jc w:val="left"/>
        <w:rPr>
          <w:szCs w:val="28"/>
        </w:rPr>
      </w:pPr>
      <w:r w:rsidRPr="002D4386">
        <w:rPr>
          <w:szCs w:val="28"/>
        </w:rPr>
        <w:t>3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r w:rsidRPr="002D4386">
        <w:rPr>
          <w:szCs w:val="28"/>
        </w:rPr>
        <w:tab/>
        <w:t>8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p>
    <w:p w:rsidR="002D4386" w:rsidRPr="002D4386" w:rsidRDefault="002D4386" w:rsidP="0027325E">
      <w:pPr>
        <w:widowControl/>
        <w:tabs>
          <w:tab w:val="clear" w:pos="567"/>
        </w:tabs>
        <w:jc w:val="left"/>
        <w:rPr>
          <w:szCs w:val="28"/>
        </w:rPr>
      </w:pPr>
      <w:r w:rsidRPr="002D4386">
        <w:rPr>
          <w:szCs w:val="28"/>
        </w:rPr>
        <w:t>4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r w:rsidRPr="002D4386">
        <w:rPr>
          <w:szCs w:val="28"/>
        </w:rPr>
        <w:tab/>
        <w:t xml:space="preserve">9 –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p>
    <w:p w:rsidR="002D4386" w:rsidRDefault="002D4386" w:rsidP="0027325E">
      <w:pPr>
        <w:widowControl/>
        <w:tabs>
          <w:tab w:val="clear" w:pos="567"/>
        </w:tabs>
        <w:jc w:val="left"/>
        <w:rPr>
          <w:szCs w:val="28"/>
          <w:u w:val="single"/>
        </w:rPr>
      </w:pPr>
      <w:r w:rsidRPr="002D4386">
        <w:rPr>
          <w:szCs w:val="28"/>
        </w:rPr>
        <w:t>5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p>
    <w:p w:rsidR="0027325E" w:rsidRPr="002D4386" w:rsidRDefault="0027325E" w:rsidP="002D4386">
      <w:pPr>
        <w:widowControl/>
        <w:tabs>
          <w:tab w:val="clear" w:pos="567"/>
        </w:tabs>
        <w:ind w:firstLine="709"/>
        <w:jc w:val="left"/>
        <w:rPr>
          <w:sz w:val="16"/>
          <w:szCs w:val="16"/>
          <w:u w:val="single"/>
        </w:rPr>
      </w:pPr>
    </w:p>
    <w:p w:rsidR="0027325E" w:rsidRDefault="0027325E" w:rsidP="00C36965">
      <w:pPr>
        <w:widowControl/>
        <w:numPr>
          <w:ilvl w:val="0"/>
          <w:numId w:val="11"/>
        </w:numPr>
        <w:tabs>
          <w:tab w:val="clear" w:pos="567"/>
        </w:tabs>
        <w:jc w:val="left"/>
        <w:rPr>
          <w:szCs w:val="28"/>
        </w:rPr>
      </w:pPr>
      <w:r>
        <w:rPr>
          <w:szCs w:val="28"/>
        </w:rPr>
        <w:t xml:space="preserve">Из каких узлов и </w:t>
      </w:r>
      <w:r w:rsidRPr="002D4386">
        <w:rPr>
          <w:szCs w:val="28"/>
        </w:rPr>
        <w:t xml:space="preserve">составных частей </w:t>
      </w:r>
      <w:r>
        <w:rPr>
          <w:szCs w:val="28"/>
        </w:rPr>
        <w:t>состоит силовая рама испытательной машины</w:t>
      </w:r>
    </w:p>
    <w:p w:rsidR="002D4386" w:rsidRPr="002D4386" w:rsidRDefault="002D4386" w:rsidP="0027325E">
      <w:pPr>
        <w:widowControl/>
        <w:tabs>
          <w:tab w:val="clear" w:pos="567"/>
        </w:tabs>
        <w:jc w:val="left"/>
        <w:rPr>
          <w:szCs w:val="28"/>
        </w:rPr>
      </w:pPr>
      <w:r w:rsidRPr="002D4386">
        <w:rPr>
          <w:szCs w:val="28"/>
        </w:rPr>
        <w:t>1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r w:rsidRPr="002D4386">
        <w:rPr>
          <w:szCs w:val="28"/>
        </w:rPr>
        <w:tab/>
        <w:t xml:space="preserve">4 –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p>
    <w:p w:rsidR="002D4386" w:rsidRPr="002D4386" w:rsidRDefault="002D4386" w:rsidP="0027325E">
      <w:pPr>
        <w:widowControl/>
        <w:tabs>
          <w:tab w:val="clear" w:pos="567"/>
        </w:tabs>
        <w:jc w:val="left"/>
        <w:rPr>
          <w:szCs w:val="28"/>
        </w:rPr>
      </w:pPr>
      <w:r w:rsidRPr="002D4386">
        <w:rPr>
          <w:szCs w:val="28"/>
        </w:rPr>
        <w:t>2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r w:rsidRPr="002D4386">
        <w:rPr>
          <w:szCs w:val="28"/>
        </w:rPr>
        <w:tab/>
        <w:t xml:space="preserve">5 –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p>
    <w:p w:rsidR="002D4386" w:rsidRPr="002D4386" w:rsidRDefault="002D4386" w:rsidP="0027325E">
      <w:pPr>
        <w:widowControl/>
        <w:tabs>
          <w:tab w:val="clear" w:pos="567"/>
        </w:tabs>
        <w:jc w:val="left"/>
        <w:rPr>
          <w:szCs w:val="28"/>
          <w:u w:val="single"/>
        </w:rPr>
      </w:pPr>
      <w:r w:rsidRPr="002D4386">
        <w:rPr>
          <w:szCs w:val="28"/>
        </w:rPr>
        <w:t>3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r w:rsidRPr="002D4386">
        <w:rPr>
          <w:szCs w:val="28"/>
        </w:rPr>
        <w:tab/>
      </w:r>
    </w:p>
    <w:p w:rsidR="0027325E" w:rsidRPr="002D4386" w:rsidRDefault="0027325E" w:rsidP="0027325E">
      <w:pPr>
        <w:widowControl/>
        <w:tabs>
          <w:tab w:val="clear" w:pos="567"/>
        </w:tabs>
        <w:ind w:firstLine="709"/>
        <w:jc w:val="left"/>
        <w:rPr>
          <w:sz w:val="16"/>
          <w:szCs w:val="16"/>
          <w:u w:val="single"/>
        </w:rPr>
      </w:pPr>
    </w:p>
    <w:p w:rsidR="0027325E" w:rsidRPr="0027325E" w:rsidRDefault="0027325E" w:rsidP="00C36965">
      <w:pPr>
        <w:widowControl/>
        <w:numPr>
          <w:ilvl w:val="0"/>
          <w:numId w:val="11"/>
        </w:numPr>
        <w:tabs>
          <w:tab w:val="clear" w:pos="567"/>
        </w:tabs>
        <w:jc w:val="left"/>
        <w:rPr>
          <w:szCs w:val="28"/>
        </w:rPr>
      </w:pPr>
      <w:r>
        <w:rPr>
          <w:szCs w:val="28"/>
        </w:rPr>
        <w:t xml:space="preserve">Какие кнопки и элементы имеются на пульте управления испытательной разрывной машиной </w:t>
      </w:r>
      <w:r w:rsidRPr="002D4386">
        <w:rPr>
          <w:rFonts w:eastAsia="Calibri"/>
          <w:szCs w:val="28"/>
          <w:lang w:eastAsia="en-US"/>
        </w:rPr>
        <w:t>TIME WDW-300E</w:t>
      </w:r>
    </w:p>
    <w:p w:rsidR="0027325E" w:rsidRPr="002D4386" w:rsidRDefault="0027325E" w:rsidP="0027325E">
      <w:pPr>
        <w:widowControl/>
        <w:tabs>
          <w:tab w:val="clear" w:pos="567"/>
        </w:tabs>
        <w:jc w:val="left"/>
        <w:rPr>
          <w:szCs w:val="28"/>
        </w:rPr>
      </w:pPr>
      <w:r w:rsidRPr="002D4386">
        <w:rPr>
          <w:szCs w:val="28"/>
        </w:rPr>
        <w:t>1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r w:rsidRPr="002D4386">
        <w:rPr>
          <w:szCs w:val="28"/>
        </w:rPr>
        <w:tab/>
        <w:t xml:space="preserve">6 –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p>
    <w:p w:rsidR="0027325E" w:rsidRPr="002D4386" w:rsidRDefault="0027325E" w:rsidP="0027325E">
      <w:pPr>
        <w:widowControl/>
        <w:tabs>
          <w:tab w:val="clear" w:pos="567"/>
        </w:tabs>
        <w:jc w:val="left"/>
        <w:rPr>
          <w:szCs w:val="28"/>
        </w:rPr>
      </w:pPr>
      <w:r w:rsidRPr="002D4386">
        <w:rPr>
          <w:szCs w:val="28"/>
        </w:rPr>
        <w:t>2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r w:rsidRPr="002D4386">
        <w:rPr>
          <w:szCs w:val="28"/>
        </w:rPr>
        <w:tab/>
        <w:t xml:space="preserve">7 –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p>
    <w:p w:rsidR="0027325E" w:rsidRPr="002D4386" w:rsidRDefault="0027325E" w:rsidP="0027325E">
      <w:pPr>
        <w:widowControl/>
        <w:tabs>
          <w:tab w:val="clear" w:pos="567"/>
        </w:tabs>
        <w:jc w:val="left"/>
        <w:rPr>
          <w:szCs w:val="28"/>
        </w:rPr>
      </w:pPr>
      <w:r w:rsidRPr="002D4386">
        <w:rPr>
          <w:szCs w:val="28"/>
        </w:rPr>
        <w:t>3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r w:rsidRPr="002D4386">
        <w:rPr>
          <w:szCs w:val="28"/>
        </w:rPr>
        <w:tab/>
        <w:t>8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p>
    <w:p w:rsidR="0027325E" w:rsidRPr="002D4386" w:rsidRDefault="0027325E" w:rsidP="0027325E">
      <w:pPr>
        <w:widowControl/>
        <w:tabs>
          <w:tab w:val="clear" w:pos="567"/>
        </w:tabs>
        <w:jc w:val="left"/>
        <w:rPr>
          <w:szCs w:val="28"/>
        </w:rPr>
      </w:pPr>
      <w:r w:rsidRPr="002D4386">
        <w:rPr>
          <w:szCs w:val="28"/>
        </w:rPr>
        <w:t>4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r w:rsidRPr="002D4386">
        <w:rPr>
          <w:szCs w:val="28"/>
        </w:rPr>
        <w:tab/>
        <w:t xml:space="preserve">9 –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p>
    <w:p w:rsidR="0027325E" w:rsidRPr="002D4386" w:rsidRDefault="0027325E" w:rsidP="0027325E">
      <w:pPr>
        <w:widowControl/>
        <w:tabs>
          <w:tab w:val="clear" w:pos="567"/>
        </w:tabs>
        <w:jc w:val="left"/>
        <w:rPr>
          <w:szCs w:val="28"/>
        </w:rPr>
      </w:pPr>
      <w:r>
        <w:rPr>
          <w:szCs w:val="28"/>
        </w:rPr>
        <w:t>5</w:t>
      </w:r>
      <w:r w:rsidRPr="002D4386">
        <w:rPr>
          <w:szCs w:val="28"/>
        </w:rPr>
        <w:t xml:space="preserve">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r w:rsidRPr="002D4386">
        <w:rPr>
          <w:szCs w:val="28"/>
        </w:rPr>
        <w:tab/>
      </w:r>
      <w:r>
        <w:rPr>
          <w:szCs w:val="28"/>
        </w:rPr>
        <w:t>10</w:t>
      </w:r>
      <w:r w:rsidRPr="002D4386">
        <w:rPr>
          <w:szCs w:val="28"/>
        </w:rPr>
        <w:t xml:space="preserve"> –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p>
    <w:p w:rsidR="0027325E" w:rsidRPr="002D4386" w:rsidRDefault="0027325E" w:rsidP="0027325E">
      <w:pPr>
        <w:widowControl/>
        <w:tabs>
          <w:tab w:val="clear" w:pos="567"/>
        </w:tabs>
        <w:ind w:firstLine="709"/>
        <w:jc w:val="left"/>
        <w:rPr>
          <w:sz w:val="16"/>
          <w:szCs w:val="16"/>
          <w:u w:val="single"/>
        </w:rPr>
      </w:pPr>
    </w:p>
    <w:p w:rsidR="002D4386" w:rsidRPr="002D4386" w:rsidRDefault="002D4386" w:rsidP="00C36965">
      <w:pPr>
        <w:widowControl/>
        <w:numPr>
          <w:ilvl w:val="0"/>
          <w:numId w:val="11"/>
        </w:numPr>
        <w:tabs>
          <w:tab w:val="clear" w:pos="567"/>
        </w:tabs>
        <w:jc w:val="left"/>
        <w:rPr>
          <w:szCs w:val="28"/>
        </w:rPr>
      </w:pPr>
      <w:r w:rsidRPr="002D4386">
        <w:rPr>
          <w:szCs w:val="28"/>
        </w:rPr>
        <w:t>Кратко опи</w:t>
      </w:r>
      <w:r w:rsidR="0027325E">
        <w:rPr>
          <w:szCs w:val="28"/>
        </w:rPr>
        <w:t>шите</w:t>
      </w:r>
      <w:r w:rsidRPr="002D4386">
        <w:rPr>
          <w:szCs w:val="28"/>
        </w:rPr>
        <w:t xml:space="preserve"> порядок работы на испытательной машине:</w:t>
      </w:r>
    </w:p>
    <w:p w:rsidR="002D4386" w:rsidRPr="002D4386" w:rsidRDefault="002D4386" w:rsidP="0027325E">
      <w:pPr>
        <w:widowControl/>
        <w:tabs>
          <w:tab w:val="clear" w:pos="567"/>
        </w:tabs>
        <w:jc w:val="left"/>
        <w:rPr>
          <w:szCs w:val="28"/>
          <w:u w:val="single"/>
        </w:rPr>
      </w:pP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p>
    <w:p w:rsidR="0024232A" w:rsidRPr="002D4386" w:rsidRDefault="0024232A" w:rsidP="0024232A">
      <w:pPr>
        <w:widowControl/>
        <w:tabs>
          <w:tab w:val="clear" w:pos="567"/>
        </w:tabs>
        <w:ind w:firstLine="709"/>
        <w:jc w:val="left"/>
        <w:rPr>
          <w:sz w:val="16"/>
          <w:szCs w:val="16"/>
          <w:u w:val="single"/>
        </w:rPr>
      </w:pPr>
    </w:p>
    <w:p w:rsidR="0027325E" w:rsidRDefault="002D4386" w:rsidP="00C36965">
      <w:pPr>
        <w:widowControl/>
        <w:numPr>
          <w:ilvl w:val="0"/>
          <w:numId w:val="11"/>
        </w:numPr>
        <w:tabs>
          <w:tab w:val="clear" w:pos="567"/>
        </w:tabs>
        <w:jc w:val="left"/>
        <w:rPr>
          <w:szCs w:val="28"/>
        </w:rPr>
      </w:pPr>
      <w:r w:rsidRPr="002D4386">
        <w:rPr>
          <w:szCs w:val="28"/>
        </w:rPr>
        <w:t xml:space="preserve">В чем заключается правильность установки образца </w:t>
      </w:r>
      <w:r w:rsidR="0027325E">
        <w:rPr>
          <w:szCs w:val="28"/>
        </w:rPr>
        <w:t>в</w:t>
      </w:r>
      <w:r w:rsidR="0027325E" w:rsidRPr="0027325E">
        <w:rPr>
          <w:szCs w:val="28"/>
        </w:rPr>
        <w:t xml:space="preserve"> клиновых захватах</w:t>
      </w:r>
      <w:r w:rsidR="0027325E">
        <w:rPr>
          <w:szCs w:val="28"/>
        </w:rPr>
        <w:t xml:space="preserve"> </w:t>
      </w:r>
      <w:r w:rsidRPr="002D4386">
        <w:rPr>
          <w:szCs w:val="28"/>
        </w:rPr>
        <w:t>испытательн</w:t>
      </w:r>
      <w:r w:rsidR="0027325E">
        <w:rPr>
          <w:szCs w:val="28"/>
        </w:rPr>
        <w:t>ой</w:t>
      </w:r>
      <w:r w:rsidRPr="002D4386">
        <w:rPr>
          <w:szCs w:val="28"/>
        </w:rPr>
        <w:t xml:space="preserve"> машин</w:t>
      </w:r>
      <w:r w:rsidR="0027325E">
        <w:rPr>
          <w:szCs w:val="28"/>
        </w:rPr>
        <w:t>ы</w:t>
      </w:r>
      <w:r w:rsidRPr="002D4386">
        <w:rPr>
          <w:szCs w:val="28"/>
        </w:rPr>
        <w:t xml:space="preserve"> TIME WDW-300E? </w:t>
      </w:r>
    </w:p>
    <w:p w:rsidR="002D4386" w:rsidRPr="002D4386" w:rsidRDefault="002D4386" w:rsidP="0027325E">
      <w:pPr>
        <w:widowControl/>
        <w:tabs>
          <w:tab w:val="clear" w:pos="567"/>
        </w:tabs>
        <w:jc w:val="left"/>
        <w:rPr>
          <w:szCs w:val="28"/>
          <w:u w:val="single"/>
        </w:rPr>
      </w:pP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p>
    <w:p w:rsidR="0027325E" w:rsidRDefault="0027325E" w:rsidP="0024232A">
      <w:pPr>
        <w:widowControl/>
        <w:tabs>
          <w:tab w:val="clear" w:pos="567"/>
        </w:tabs>
        <w:spacing w:line="240" w:lineRule="auto"/>
        <w:ind w:firstLine="709"/>
        <w:jc w:val="left"/>
        <w:rPr>
          <w:szCs w:val="28"/>
        </w:rPr>
      </w:pPr>
    </w:p>
    <w:p w:rsidR="0027325E" w:rsidRDefault="0027325E" w:rsidP="0027325E">
      <w:pPr>
        <w:widowControl/>
        <w:tabs>
          <w:tab w:val="clear" w:pos="567"/>
        </w:tabs>
        <w:spacing w:line="240" w:lineRule="auto"/>
        <w:ind w:firstLine="0"/>
        <w:jc w:val="left"/>
        <w:rPr>
          <w:szCs w:val="28"/>
        </w:rPr>
      </w:pPr>
      <w:r w:rsidRPr="002D4386">
        <w:rPr>
          <w:szCs w:val="28"/>
        </w:rPr>
        <w:t>Работу выполнил:</w:t>
      </w:r>
      <w:r>
        <w:rPr>
          <w:szCs w:val="28"/>
        </w:rPr>
        <w:t xml:space="preserve"> ___________________________  ____________   ___________</w:t>
      </w:r>
    </w:p>
    <w:p w:rsidR="0027325E" w:rsidRPr="0027325E" w:rsidRDefault="0027325E" w:rsidP="002D4386">
      <w:pPr>
        <w:widowControl/>
        <w:tabs>
          <w:tab w:val="clear" w:pos="567"/>
        </w:tabs>
        <w:ind w:firstLine="709"/>
        <w:jc w:val="left"/>
        <w:rPr>
          <w:sz w:val="20"/>
        </w:rPr>
      </w:pPr>
      <w:r>
        <w:rPr>
          <w:sz w:val="20"/>
        </w:rPr>
        <w:tab/>
      </w:r>
      <w:r>
        <w:rPr>
          <w:sz w:val="20"/>
        </w:rPr>
        <w:tab/>
      </w:r>
      <w:r>
        <w:rPr>
          <w:sz w:val="20"/>
        </w:rPr>
        <w:tab/>
      </w:r>
      <w:r>
        <w:rPr>
          <w:sz w:val="20"/>
        </w:rPr>
        <w:tab/>
        <w:t>ФИО</w:t>
      </w:r>
      <w:r>
        <w:rPr>
          <w:sz w:val="20"/>
        </w:rPr>
        <w:tab/>
      </w:r>
      <w:r>
        <w:rPr>
          <w:sz w:val="20"/>
        </w:rPr>
        <w:tab/>
      </w:r>
      <w:r>
        <w:rPr>
          <w:sz w:val="20"/>
        </w:rPr>
        <w:tab/>
      </w:r>
      <w:r>
        <w:rPr>
          <w:sz w:val="20"/>
        </w:rPr>
        <w:tab/>
        <w:t xml:space="preserve">     подпись</w:t>
      </w:r>
      <w:r>
        <w:rPr>
          <w:sz w:val="20"/>
        </w:rPr>
        <w:tab/>
      </w:r>
      <w:r>
        <w:rPr>
          <w:sz w:val="20"/>
        </w:rPr>
        <w:tab/>
        <w:t xml:space="preserve">   дата</w:t>
      </w:r>
    </w:p>
    <w:p w:rsidR="0027325E" w:rsidRDefault="0027325E" w:rsidP="0027325E">
      <w:pPr>
        <w:widowControl/>
        <w:tabs>
          <w:tab w:val="clear" w:pos="567"/>
        </w:tabs>
        <w:spacing w:line="240" w:lineRule="auto"/>
        <w:ind w:firstLine="0"/>
        <w:jc w:val="left"/>
        <w:rPr>
          <w:szCs w:val="28"/>
        </w:rPr>
      </w:pPr>
      <w:r w:rsidRPr="002D4386">
        <w:rPr>
          <w:szCs w:val="28"/>
        </w:rPr>
        <w:t xml:space="preserve">Работу </w:t>
      </w:r>
      <w:r>
        <w:rPr>
          <w:szCs w:val="28"/>
        </w:rPr>
        <w:t>принял</w:t>
      </w:r>
      <w:r w:rsidRPr="002D4386">
        <w:rPr>
          <w:szCs w:val="28"/>
        </w:rPr>
        <w:t>:</w:t>
      </w:r>
      <w:r>
        <w:rPr>
          <w:szCs w:val="28"/>
        </w:rPr>
        <w:t xml:space="preserve">      ___________________________  ____________   ___________</w:t>
      </w:r>
    </w:p>
    <w:p w:rsidR="00132781" w:rsidRDefault="0027325E" w:rsidP="0024232A">
      <w:pPr>
        <w:widowControl/>
        <w:tabs>
          <w:tab w:val="clear" w:pos="567"/>
        </w:tabs>
        <w:ind w:firstLine="709"/>
        <w:jc w:val="left"/>
        <w:rPr>
          <w:sz w:val="20"/>
        </w:rPr>
      </w:pPr>
      <w:r>
        <w:rPr>
          <w:sz w:val="20"/>
        </w:rPr>
        <w:tab/>
      </w:r>
      <w:r>
        <w:rPr>
          <w:sz w:val="20"/>
        </w:rPr>
        <w:tab/>
      </w:r>
      <w:r>
        <w:rPr>
          <w:sz w:val="20"/>
        </w:rPr>
        <w:tab/>
      </w:r>
      <w:r>
        <w:rPr>
          <w:sz w:val="20"/>
        </w:rPr>
        <w:tab/>
        <w:t>ФИО</w:t>
      </w:r>
      <w:r>
        <w:rPr>
          <w:sz w:val="20"/>
        </w:rPr>
        <w:tab/>
      </w:r>
      <w:r>
        <w:rPr>
          <w:sz w:val="20"/>
        </w:rPr>
        <w:tab/>
      </w:r>
      <w:r>
        <w:rPr>
          <w:sz w:val="20"/>
        </w:rPr>
        <w:tab/>
      </w:r>
      <w:r>
        <w:rPr>
          <w:sz w:val="20"/>
        </w:rPr>
        <w:tab/>
        <w:t xml:space="preserve">     подпись</w:t>
      </w:r>
      <w:r>
        <w:rPr>
          <w:sz w:val="20"/>
        </w:rPr>
        <w:tab/>
      </w:r>
      <w:r>
        <w:rPr>
          <w:sz w:val="20"/>
        </w:rPr>
        <w:tab/>
        <w:t xml:space="preserve">   дата</w:t>
      </w:r>
    </w:p>
    <w:p w:rsidR="00656727" w:rsidRPr="001422FC" w:rsidRDefault="002D4386" w:rsidP="00132781">
      <w:pPr>
        <w:pStyle w:val="1"/>
      </w:pPr>
      <w:r>
        <w:br w:type="page"/>
      </w:r>
      <w:bookmarkStart w:id="34" w:name="_Toc72800638"/>
      <w:r w:rsidR="00656727" w:rsidRPr="001422FC">
        <w:lastRenderedPageBreak/>
        <w:t>Лабораторная работа №</w:t>
      </w:r>
      <w:r w:rsidR="00656727">
        <w:t>2</w:t>
      </w:r>
      <w:r w:rsidR="00656727" w:rsidRPr="001422FC">
        <w:t>.</w:t>
      </w:r>
      <w:r w:rsidR="00132781">
        <w:br/>
      </w:r>
      <w:r w:rsidR="00656727">
        <w:t>О</w:t>
      </w:r>
      <w:r w:rsidR="00656727" w:rsidRPr="00A35643">
        <w:t>снастк</w:t>
      </w:r>
      <w:r w:rsidR="00656727">
        <w:t>а</w:t>
      </w:r>
      <w:r w:rsidR="00656727" w:rsidRPr="00A35643">
        <w:t xml:space="preserve"> и ее использование при работе на испытательной машине TIME WDW-300Е</w:t>
      </w:r>
      <w:bookmarkEnd w:id="34"/>
    </w:p>
    <w:p w:rsidR="00656727" w:rsidRPr="00F55956" w:rsidRDefault="00656727" w:rsidP="00C36965">
      <w:pPr>
        <w:pStyle w:val="2"/>
        <w:numPr>
          <w:ilvl w:val="1"/>
          <w:numId w:val="2"/>
        </w:numPr>
        <w:ind w:firstLine="567"/>
      </w:pPr>
      <w:bookmarkStart w:id="35" w:name="_Toc72800639"/>
      <w:r w:rsidRPr="00F55956">
        <w:t xml:space="preserve">Цель </w:t>
      </w:r>
      <w:r>
        <w:t xml:space="preserve">и задачи </w:t>
      </w:r>
      <w:r w:rsidRPr="00A82F53">
        <w:t>лабораторной работы</w:t>
      </w:r>
      <w:bookmarkEnd w:id="35"/>
    </w:p>
    <w:p w:rsidR="00656727" w:rsidRDefault="00656727" w:rsidP="00656727">
      <w:pPr>
        <w:rPr>
          <w:rFonts w:eastAsia="Calibri"/>
        </w:rPr>
      </w:pPr>
      <w:r>
        <w:rPr>
          <w:szCs w:val="28"/>
        </w:rPr>
        <w:t xml:space="preserve">Цель работы </w:t>
      </w:r>
      <w:r>
        <w:rPr>
          <w:szCs w:val="28"/>
        </w:rPr>
        <w:sym w:font="Symbol" w:char="F02D"/>
      </w:r>
      <w:r>
        <w:rPr>
          <w:szCs w:val="28"/>
        </w:rPr>
        <w:t xml:space="preserve"> </w:t>
      </w:r>
      <w:r w:rsidRPr="00B142F4">
        <w:rPr>
          <w:szCs w:val="28"/>
        </w:rPr>
        <w:t>закреплени</w:t>
      </w:r>
      <w:r>
        <w:rPr>
          <w:szCs w:val="28"/>
        </w:rPr>
        <w:t>е</w:t>
      </w:r>
      <w:r w:rsidRPr="00B142F4">
        <w:rPr>
          <w:szCs w:val="28"/>
        </w:rPr>
        <w:t xml:space="preserve"> и углублени</w:t>
      </w:r>
      <w:r>
        <w:rPr>
          <w:szCs w:val="28"/>
        </w:rPr>
        <w:t>е</w:t>
      </w:r>
      <w:r w:rsidRPr="00B142F4">
        <w:rPr>
          <w:szCs w:val="28"/>
        </w:rPr>
        <w:t xml:space="preserve"> теоретических з</w:t>
      </w:r>
      <w:r>
        <w:rPr>
          <w:szCs w:val="28"/>
        </w:rPr>
        <w:t>наний по дисциплине «Механические свойства материалов», приобретение практических навыков по работе с оборудованием при определении механических свойств материалов в процессе проведения испытаний.</w:t>
      </w:r>
    </w:p>
    <w:p w:rsidR="00656727" w:rsidRPr="009F113B" w:rsidRDefault="00656727" w:rsidP="00656727">
      <w:r w:rsidRPr="009F113B">
        <w:t>Задачи работы:</w:t>
      </w:r>
    </w:p>
    <w:p w:rsidR="00656727" w:rsidRPr="009F113B" w:rsidRDefault="00656727" w:rsidP="00C36965">
      <w:pPr>
        <w:pStyle w:val="ae"/>
        <w:numPr>
          <w:ilvl w:val="0"/>
          <w:numId w:val="5"/>
        </w:numPr>
        <w:rPr>
          <w:color w:val="000000"/>
          <w:szCs w:val="28"/>
          <w:shd w:val="clear" w:color="auto" w:fill="FFFFFF"/>
        </w:rPr>
      </w:pPr>
      <w:r w:rsidRPr="009F113B">
        <w:rPr>
          <w:rFonts w:eastAsia="Calibri"/>
        </w:rPr>
        <w:t>ознакомление с конструкцией</w:t>
      </w:r>
      <w:r>
        <w:rPr>
          <w:rFonts w:eastAsia="Calibri"/>
        </w:rPr>
        <w:t xml:space="preserve"> оснастки для различных способов нагружения при проведения испытаний механических свойств материалов на</w:t>
      </w:r>
      <w:r w:rsidRPr="009F113B">
        <w:rPr>
          <w:rFonts w:eastAsia="Calibri"/>
        </w:rPr>
        <w:t xml:space="preserve"> испытательной </w:t>
      </w:r>
      <w:r>
        <w:rPr>
          <w:rFonts w:eastAsia="Calibri"/>
        </w:rPr>
        <w:t xml:space="preserve">разрывной </w:t>
      </w:r>
      <w:r w:rsidRPr="009F113B">
        <w:rPr>
          <w:rFonts w:eastAsia="Calibri"/>
        </w:rPr>
        <w:t>машин</w:t>
      </w:r>
      <w:r>
        <w:rPr>
          <w:rFonts w:eastAsia="Calibri"/>
        </w:rPr>
        <w:t>е</w:t>
      </w:r>
      <w:r w:rsidRPr="009F113B">
        <w:rPr>
          <w:rFonts w:eastAsia="Times New Roman"/>
          <w:color w:val="000000"/>
          <w:szCs w:val="28"/>
          <w:shd w:val="clear" w:color="auto" w:fill="FFFFFF"/>
        </w:rPr>
        <w:t xml:space="preserve"> TIME WDW-300Е</w:t>
      </w:r>
      <w:r w:rsidRPr="009F113B">
        <w:rPr>
          <w:color w:val="000000"/>
          <w:szCs w:val="28"/>
          <w:shd w:val="clear" w:color="auto" w:fill="FFFFFF"/>
        </w:rPr>
        <w:t>;</w:t>
      </w:r>
    </w:p>
    <w:p w:rsidR="00656727" w:rsidRDefault="00656727" w:rsidP="00C36965">
      <w:pPr>
        <w:pStyle w:val="ae"/>
        <w:numPr>
          <w:ilvl w:val="0"/>
          <w:numId w:val="5"/>
        </w:numPr>
        <w:rPr>
          <w:color w:val="000000"/>
          <w:szCs w:val="28"/>
          <w:shd w:val="clear" w:color="auto" w:fill="FFFFFF"/>
        </w:rPr>
      </w:pPr>
      <w:r>
        <w:rPr>
          <w:color w:val="000000"/>
          <w:szCs w:val="28"/>
          <w:shd w:val="clear" w:color="auto" w:fill="FFFFFF"/>
        </w:rPr>
        <w:t xml:space="preserve">приобретение </w:t>
      </w:r>
      <w:r w:rsidRPr="009F113B">
        <w:rPr>
          <w:szCs w:val="28"/>
        </w:rPr>
        <w:t xml:space="preserve">практических </w:t>
      </w:r>
      <w:r>
        <w:rPr>
          <w:color w:val="000000"/>
          <w:szCs w:val="28"/>
          <w:shd w:val="clear" w:color="auto" w:fill="FFFFFF"/>
        </w:rPr>
        <w:t xml:space="preserve">навыков по выбору, </w:t>
      </w:r>
      <w:r>
        <w:rPr>
          <w:rFonts w:eastAsia="Calibri" w:cs="Times New Roman"/>
        </w:rPr>
        <w:t xml:space="preserve">установке и наладке различной оснастки </w:t>
      </w:r>
      <w:r>
        <w:rPr>
          <w:rFonts w:eastAsia="Calibri"/>
        </w:rPr>
        <w:t>на</w:t>
      </w:r>
      <w:r w:rsidRPr="009F113B">
        <w:rPr>
          <w:rFonts w:eastAsia="Calibri"/>
        </w:rPr>
        <w:t xml:space="preserve"> испытательной </w:t>
      </w:r>
      <w:r>
        <w:rPr>
          <w:rFonts w:eastAsia="Calibri"/>
        </w:rPr>
        <w:t xml:space="preserve">разрывной </w:t>
      </w:r>
      <w:r w:rsidRPr="009F113B">
        <w:rPr>
          <w:rFonts w:eastAsia="Calibri"/>
        </w:rPr>
        <w:t>машин</w:t>
      </w:r>
      <w:r>
        <w:rPr>
          <w:rFonts w:eastAsia="Calibri"/>
        </w:rPr>
        <w:t>е</w:t>
      </w:r>
      <w:r w:rsidRPr="009F113B">
        <w:rPr>
          <w:rFonts w:eastAsia="Times New Roman"/>
          <w:color w:val="000000"/>
          <w:szCs w:val="28"/>
          <w:shd w:val="clear" w:color="auto" w:fill="FFFFFF"/>
        </w:rPr>
        <w:t xml:space="preserve"> TIME WDW-300Е</w:t>
      </w:r>
    </w:p>
    <w:p w:rsidR="00656727" w:rsidRDefault="00656727" w:rsidP="00C36965">
      <w:pPr>
        <w:pStyle w:val="ae"/>
        <w:numPr>
          <w:ilvl w:val="0"/>
          <w:numId w:val="5"/>
        </w:numPr>
        <w:rPr>
          <w:color w:val="000000"/>
          <w:szCs w:val="28"/>
          <w:shd w:val="clear" w:color="auto" w:fill="FFFFFF"/>
        </w:rPr>
      </w:pPr>
      <w:r>
        <w:rPr>
          <w:color w:val="000000"/>
          <w:szCs w:val="28"/>
          <w:shd w:val="clear" w:color="auto" w:fill="FFFFFF"/>
        </w:rPr>
        <w:t xml:space="preserve">приобретение </w:t>
      </w:r>
      <w:r w:rsidRPr="009F113B">
        <w:rPr>
          <w:szCs w:val="28"/>
        </w:rPr>
        <w:t xml:space="preserve">практических </w:t>
      </w:r>
      <w:r>
        <w:rPr>
          <w:color w:val="000000"/>
          <w:szCs w:val="28"/>
          <w:shd w:val="clear" w:color="auto" w:fill="FFFFFF"/>
        </w:rPr>
        <w:t xml:space="preserve">навыков </w:t>
      </w:r>
      <w:r w:rsidRPr="009F113B">
        <w:rPr>
          <w:szCs w:val="28"/>
        </w:rPr>
        <w:t xml:space="preserve">работы с </w:t>
      </w:r>
      <w:r w:rsidRPr="009F113B">
        <w:rPr>
          <w:rFonts w:eastAsia="Calibri"/>
        </w:rPr>
        <w:t xml:space="preserve">испытательной </w:t>
      </w:r>
      <w:r>
        <w:rPr>
          <w:rFonts w:eastAsia="Calibri"/>
        </w:rPr>
        <w:t xml:space="preserve">разрывной </w:t>
      </w:r>
      <w:r w:rsidRPr="009F113B">
        <w:rPr>
          <w:rFonts w:eastAsia="Calibri"/>
        </w:rPr>
        <w:t>машиной</w:t>
      </w:r>
      <w:r w:rsidRPr="009F113B">
        <w:rPr>
          <w:rFonts w:eastAsia="Times New Roman"/>
          <w:color w:val="000000"/>
          <w:szCs w:val="28"/>
          <w:shd w:val="clear" w:color="auto" w:fill="FFFFFF"/>
        </w:rPr>
        <w:t xml:space="preserve"> TIME WDW-300Е</w:t>
      </w:r>
      <w:r>
        <w:rPr>
          <w:rFonts w:eastAsia="Times New Roman"/>
          <w:color w:val="000000"/>
          <w:szCs w:val="28"/>
          <w:shd w:val="clear" w:color="auto" w:fill="FFFFFF"/>
        </w:rPr>
        <w:t xml:space="preserve"> при проведении различных испытаний.</w:t>
      </w:r>
    </w:p>
    <w:p w:rsidR="00656727" w:rsidRDefault="00656727" w:rsidP="00C36965">
      <w:pPr>
        <w:pStyle w:val="2"/>
        <w:numPr>
          <w:ilvl w:val="1"/>
          <w:numId w:val="2"/>
        </w:numPr>
        <w:ind w:firstLine="567"/>
      </w:pPr>
      <w:bookmarkStart w:id="36" w:name="_Toc72800640"/>
      <w:r w:rsidRPr="00AF7540">
        <w:t>Материальное обеспечение лабораторной работы</w:t>
      </w:r>
      <w:bookmarkEnd w:id="36"/>
    </w:p>
    <w:p w:rsidR="00656727" w:rsidRPr="009F113B" w:rsidRDefault="00656727" w:rsidP="00656727">
      <w:pPr>
        <w:rPr>
          <w:rFonts w:eastAsia="Calibri"/>
          <w:lang w:bidi="ru-RU"/>
        </w:rPr>
      </w:pPr>
      <w:r>
        <w:rPr>
          <w:rFonts w:eastAsia="Calibri"/>
          <w:lang w:bidi="ru-RU"/>
        </w:rPr>
        <w:t>При проведении лабораторной работы используются следующее оборудование и материалы:</w:t>
      </w:r>
    </w:p>
    <w:p w:rsidR="00656727" w:rsidRPr="009F113B" w:rsidRDefault="00656727" w:rsidP="00C36965">
      <w:pPr>
        <w:pStyle w:val="ae"/>
        <w:numPr>
          <w:ilvl w:val="0"/>
          <w:numId w:val="5"/>
        </w:numPr>
        <w:rPr>
          <w:rFonts w:eastAsia="Times New Roman"/>
          <w:bCs/>
          <w:color w:val="000000"/>
          <w:szCs w:val="28"/>
        </w:rPr>
      </w:pPr>
      <w:r w:rsidRPr="009F113B">
        <w:rPr>
          <w:bCs/>
          <w:color w:val="000000"/>
          <w:szCs w:val="28"/>
        </w:rPr>
        <w:t>м</w:t>
      </w:r>
      <w:r w:rsidRPr="009F113B">
        <w:rPr>
          <w:rFonts w:eastAsia="Times New Roman"/>
          <w:bCs/>
          <w:color w:val="000000"/>
          <w:szCs w:val="28"/>
        </w:rPr>
        <w:t>ашина испытательная универсальная</w:t>
      </w:r>
      <w:r>
        <w:rPr>
          <w:rFonts w:eastAsia="Times New Roman"/>
          <w:bCs/>
          <w:color w:val="000000"/>
          <w:szCs w:val="28"/>
        </w:rPr>
        <w:t xml:space="preserve"> (разрывная)</w:t>
      </w:r>
      <w:r w:rsidRPr="009F113B">
        <w:rPr>
          <w:rFonts w:eastAsia="Times New Roman"/>
          <w:bCs/>
          <w:color w:val="000000"/>
          <w:szCs w:val="28"/>
        </w:rPr>
        <w:t xml:space="preserve"> TIME WDW-300Е</w:t>
      </w:r>
      <w:r w:rsidRPr="009F113B">
        <w:rPr>
          <w:bCs/>
          <w:color w:val="000000"/>
          <w:szCs w:val="28"/>
        </w:rPr>
        <w:t xml:space="preserve"> с </w:t>
      </w:r>
      <w:r>
        <w:rPr>
          <w:bCs/>
          <w:color w:val="000000"/>
          <w:szCs w:val="28"/>
        </w:rPr>
        <w:t xml:space="preserve">электромеханическим приводом и </w:t>
      </w:r>
      <w:r w:rsidRPr="009F113B">
        <w:rPr>
          <w:bCs/>
          <w:color w:val="000000"/>
          <w:szCs w:val="28"/>
        </w:rPr>
        <w:t>компьютеризированной системой управления и обработки результатов</w:t>
      </w:r>
      <w:r w:rsidRPr="009F113B">
        <w:rPr>
          <w:rFonts w:eastAsia="Times New Roman"/>
          <w:bCs/>
          <w:color w:val="000000"/>
          <w:szCs w:val="28"/>
        </w:rPr>
        <w:t>;</w:t>
      </w:r>
    </w:p>
    <w:p w:rsidR="00656727" w:rsidRPr="009F113B" w:rsidRDefault="00656727" w:rsidP="00C36965">
      <w:pPr>
        <w:pStyle w:val="ae"/>
        <w:numPr>
          <w:ilvl w:val="0"/>
          <w:numId w:val="5"/>
        </w:numPr>
        <w:rPr>
          <w:bCs/>
          <w:color w:val="000000"/>
          <w:szCs w:val="28"/>
        </w:rPr>
      </w:pPr>
      <w:r w:rsidRPr="009F113B">
        <w:rPr>
          <w:bCs/>
          <w:color w:val="000000"/>
          <w:szCs w:val="28"/>
        </w:rPr>
        <w:t xml:space="preserve">оснастка к испытательной </w:t>
      </w:r>
      <w:r>
        <w:rPr>
          <w:bCs/>
          <w:color w:val="000000"/>
          <w:szCs w:val="28"/>
        </w:rPr>
        <w:t xml:space="preserve">разрывной </w:t>
      </w:r>
      <w:r w:rsidRPr="009F113B">
        <w:rPr>
          <w:bCs/>
          <w:color w:val="000000"/>
          <w:szCs w:val="28"/>
        </w:rPr>
        <w:t>машине TIME WDW-300Е</w:t>
      </w:r>
      <w:r w:rsidR="00B961F7">
        <w:rPr>
          <w:bCs/>
          <w:color w:val="000000"/>
          <w:szCs w:val="28"/>
        </w:rPr>
        <w:t xml:space="preserve"> для проведения </w:t>
      </w:r>
      <w:r w:rsidR="00B961F7" w:rsidRPr="009D0254">
        <w:rPr>
          <w:rFonts w:eastAsia="Calibri" w:cs="Times New Roman"/>
        </w:rPr>
        <w:t>испытаний на растяжение, сжатие и изгиб</w:t>
      </w:r>
      <w:r w:rsidRPr="009F113B">
        <w:rPr>
          <w:bCs/>
          <w:color w:val="000000"/>
          <w:szCs w:val="28"/>
        </w:rPr>
        <w:t>;</w:t>
      </w:r>
    </w:p>
    <w:p w:rsidR="00656727" w:rsidRDefault="00656727" w:rsidP="00C36965">
      <w:pPr>
        <w:pStyle w:val="ae"/>
        <w:numPr>
          <w:ilvl w:val="0"/>
          <w:numId w:val="5"/>
        </w:numPr>
        <w:rPr>
          <w:bCs/>
          <w:color w:val="000000"/>
          <w:szCs w:val="28"/>
        </w:rPr>
      </w:pPr>
      <w:r w:rsidRPr="009F113B">
        <w:rPr>
          <w:bCs/>
          <w:color w:val="000000"/>
          <w:szCs w:val="28"/>
        </w:rPr>
        <w:t>образцы для испытания на растяжение</w:t>
      </w:r>
      <w:r>
        <w:rPr>
          <w:bCs/>
          <w:color w:val="000000"/>
          <w:szCs w:val="28"/>
        </w:rPr>
        <w:t xml:space="preserve"> </w:t>
      </w:r>
      <w:r>
        <w:t>по</w:t>
      </w:r>
      <w:r w:rsidRPr="006561F7">
        <w:t xml:space="preserve"> </w:t>
      </w:r>
      <w:r w:rsidRPr="006561F7">
        <w:rPr>
          <w:shd w:val="clear" w:color="auto" w:fill="FFFFFF"/>
          <w:lang w:eastAsia="ru-RU"/>
        </w:rPr>
        <w:t>ГОСТ 1497 «Металлы. Методы испытаний на растяжение»</w:t>
      </w:r>
      <w:r w:rsidR="00B961F7">
        <w:rPr>
          <w:bCs/>
          <w:color w:val="000000"/>
          <w:szCs w:val="28"/>
        </w:rPr>
        <w:t>;</w:t>
      </w:r>
    </w:p>
    <w:p w:rsidR="00B961F7" w:rsidRPr="00B961F7" w:rsidRDefault="00B961F7" w:rsidP="00C36965">
      <w:pPr>
        <w:pStyle w:val="ae"/>
        <w:numPr>
          <w:ilvl w:val="0"/>
          <w:numId w:val="5"/>
        </w:numPr>
        <w:rPr>
          <w:bCs/>
          <w:color w:val="000000"/>
          <w:szCs w:val="28"/>
        </w:rPr>
      </w:pPr>
      <w:r w:rsidRPr="009F113B">
        <w:rPr>
          <w:bCs/>
          <w:color w:val="000000"/>
          <w:szCs w:val="28"/>
        </w:rPr>
        <w:t>образцы для испытания на растяжение</w:t>
      </w:r>
      <w:r>
        <w:rPr>
          <w:bCs/>
          <w:color w:val="000000"/>
          <w:szCs w:val="28"/>
        </w:rPr>
        <w:t xml:space="preserve"> </w:t>
      </w:r>
      <w:r>
        <w:t>по</w:t>
      </w:r>
      <w:r w:rsidRPr="006561F7">
        <w:t xml:space="preserve"> </w:t>
      </w:r>
      <w:r>
        <w:t>ГОСТ 25.503 «Расчеты и испытания на прочность. Методы механических испытаний металлов. Метод испытания на сжатие»;</w:t>
      </w:r>
    </w:p>
    <w:p w:rsidR="00B961F7" w:rsidRPr="00B961F7" w:rsidRDefault="00B961F7" w:rsidP="00C36965">
      <w:pPr>
        <w:pStyle w:val="ae"/>
        <w:numPr>
          <w:ilvl w:val="0"/>
          <w:numId w:val="5"/>
        </w:numPr>
        <w:rPr>
          <w:bCs/>
          <w:color w:val="000000"/>
          <w:szCs w:val="28"/>
        </w:rPr>
      </w:pPr>
      <w:r w:rsidRPr="009F113B">
        <w:rPr>
          <w:bCs/>
          <w:color w:val="000000"/>
          <w:szCs w:val="28"/>
        </w:rPr>
        <w:t xml:space="preserve">образцы для испытания на </w:t>
      </w:r>
      <w:r>
        <w:rPr>
          <w:bCs/>
          <w:color w:val="000000"/>
          <w:szCs w:val="28"/>
        </w:rPr>
        <w:t xml:space="preserve">изгиб </w:t>
      </w:r>
      <w:r>
        <w:t>по</w:t>
      </w:r>
      <w:r w:rsidRPr="006561F7">
        <w:t xml:space="preserve"> </w:t>
      </w:r>
      <w:r>
        <w:t>ГОСТ 14019 «Материалы металлические. Метод испытания на изгиб»;</w:t>
      </w:r>
    </w:p>
    <w:p w:rsidR="00B961F7" w:rsidRPr="00B961F7" w:rsidRDefault="00B961F7" w:rsidP="00C36965">
      <w:pPr>
        <w:pStyle w:val="ae"/>
        <w:numPr>
          <w:ilvl w:val="0"/>
          <w:numId w:val="5"/>
        </w:numPr>
        <w:rPr>
          <w:bCs/>
          <w:color w:val="000000"/>
          <w:szCs w:val="28"/>
        </w:rPr>
      </w:pPr>
      <w:r w:rsidRPr="009D0254">
        <w:rPr>
          <w:rFonts w:eastAsia="Calibri" w:cs="Times New Roman"/>
        </w:rPr>
        <w:t xml:space="preserve">штангенциркуль </w:t>
      </w:r>
      <w:r>
        <w:rPr>
          <w:rStyle w:val="extendedtext-full"/>
        </w:rPr>
        <w:t xml:space="preserve">ШЦ-I-250-0,1 </w:t>
      </w:r>
      <w:r w:rsidRPr="009D0254">
        <w:rPr>
          <w:rFonts w:eastAsia="Calibri" w:cs="Times New Roman"/>
        </w:rPr>
        <w:t>ГОСТ 166-89</w:t>
      </w:r>
      <w:r>
        <w:rPr>
          <w:rFonts w:eastAsia="Calibri" w:cs="Times New Roman"/>
        </w:rPr>
        <w:t>;</w:t>
      </w:r>
    </w:p>
    <w:p w:rsidR="00B961F7" w:rsidRPr="00B961F7" w:rsidRDefault="00B961F7" w:rsidP="00C36965">
      <w:pPr>
        <w:pStyle w:val="ae"/>
        <w:numPr>
          <w:ilvl w:val="0"/>
          <w:numId w:val="5"/>
        </w:numPr>
        <w:rPr>
          <w:bCs/>
          <w:color w:val="000000"/>
          <w:szCs w:val="28"/>
        </w:rPr>
      </w:pPr>
      <w:r w:rsidRPr="009D0254">
        <w:rPr>
          <w:rFonts w:eastAsia="Calibri" w:cs="Times New Roman"/>
        </w:rPr>
        <w:t xml:space="preserve">микрометр </w:t>
      </w:r>
      <w:r>
        <w:rPr>
          <w:rFonts w:eastAsia="Calibri" w:cs="Times New Roman"/>
        </w:rPr>
        <w:t>МК</w:t>
      </w:r>
      <w:r w:rsidRPr="009D0254">
        <w:rPr>
          <w:rFonts w:eastAsia="Calibri" w:cs="Times New Roman"/>
        </w:rPr>
        <w:t>25 ГОСТ 6507-90</w:t>
      </w:r>
      <w:r>
        <w:rPr>
          <w:rFonts w:eastAsia="Calibri" w:cs="Times New Roman"/>
        </w:rPr>
        <w:t>;</w:t>
      </w:r>
    </w:p>
    <w:p w:rsidR="00B961F7" w:rsidRPr="00B961F7" w:rsidRDefault="00B961F7" w:rsidP="00C36965">
      <w:pPr>
        <w:pStyle w:val="ae"/>
        <w:numPr>
          <w:ilvl w:val="0"/>
          <w:numId w:val="5"/>
        </w:numPr>
        <w:rPr>
          <w:bCs/>
          <w:color w:val="000000"/>
          <w:szCs w:val="28"/>
        </w:rPr>
      </w:pPr>
      <w:r w:rsidRPr="009D0254">
        <w:rPr>
          <w:rFonts w:eastAsia="Calibri" w:cs="Times New Roman"/>
        </w:rPr>
        <w:t>линейка измерительная металлическая ГОСТ 427-75</w:t>
      </w:r>
      <w:r>
        <w:rPr>
          <w:rFonts w:eastAsia="Calibri" w:cs="Times New Roman"/>
        </w:rPr>
        <w:t>;</w:t>
      </w:r>
    </w:p>
    <w:p w:rsidR="00B961F7" w:rsidRPr="00B961F7" w:rsidRDefault="00B961F7" w:rsidP="00C36965">
      <w:pPr>
        <w:pStyle w:val="ae"/>
        <w:numPr>
          <w:ilvl w:val="0"/>
          <w:numId w:val="5"/>
        </w:numPr>
        <w:rPr>
          <w:bCs/>
          <w:color w:val="000000"/>
          <w:szCs w:val="28"/>
        </w:rPr>
      </w:pPr>
      <w:r w:rsidRPr="009D0254">
        <w:rPr>
          <w:rFonts w:eastAsia="Calibri" w:cs="Times New Roman"/>
        </w:rPr>
        <w:t xml:space="preserve">набор гаечных </w:t>
      </w:r>
      <w:r>
        <w:rPr>
          <w:rFonts w:eastAsia="Calibri" w:cs="Times New Roman"/>
        </w:rPr>
        <w:t xml:space="preserve">рожковых </w:t>
      </w:r>
      <w:r w:rsidRPr="009D0254">
        <w:rPr>
          <w:rFonts w:eastAsia="Calibri" w:cs="Times New Roman"/>
        </w:rPr>
        <w:t>ключей</w:t>
      </w:r>
      <w:r>
        <w:rPr>
          <w:rFonts w:eastAsia="Calibri" w:cs="Times New Roman"/>
        </w:rPr>
        <w:t>;</w:t>
      </w:r>
    </w:p>
    <w:p w:rsidR="00B961F7" w:rsidRPr="00B961F7" w:rsidRDefault="00B961F7" w:rsidP="00C36965">
      <w:pPr>
        <w:pStyle w:val="ae"/>
        <w:numPr>
          <w:ilvl w:val="0"/>
          <w:numId w:val="5"/>
        </w:numPr>
        <w:rPr>
          <w:bCs/>
          <w:color w:val="000000"/>
          <w:szCs w:val="28"/>
        </w:rPr>
      </w:pPr>
      <w:r w:rsidRPr="009D0254">
        <w:rPr>
          <w:rFonts w:eastAsia="Calibri" w:cs="Times New Roman"/>
        </w:rPr>
        <w:t xml:space="preserve">набор гаечных </w:t>
      </w:r>
      <w:r>
        <w:rPr>
          <w:rFonts w:eastAsia="Calibri" w:cs="Times New Roman"/>
        </w:rPr>
        <w:t xml:space="preserve">торцевых </w:t>
      </w:r>
      <w:r w:rsidRPr="009D0254">
        <w:rPr>
          <w:rFonts w:eastAsia="Calibri" w:cs="Times New Roman"/>
        </w:rPr>
        <w:t>ключей</w:t>
      </w:r>
      <w:r>
        <w:rPr>
          <w:rFonts w:eastAsia="Calibri" w:cs="Times New Roman"/>
        </w:rPr>
        <w:t>.</w:t>
      </w:r>
    </w:p>
    <w:p w:rsidR="00231E4F" w:rsidRDefault="00231E4F" w:rsidP="00231E4F">
      <w:pPr>
        <w:pStyle w:val="2"/>
      </w:pPr>
      <w:bookmarkStart w:id="37" w:name="_Toc72800641"/>
      <w:r>
        <w:lastRenderedPageBreak/>
        <w:t>Теоретические положения</w:t>
      </w:r>
      <w:bookmarkEnd w:id="37"/>
    </w:p>
    <w:p w:rsidR="00231E4F" w:rsidRPr="0028328B" w:rsidRDefault="00231E4F" w:rsidP="00231E4F">
      <w:r>
        <w:t>Испытательные р</w:t>
      </w:r>
      <w:r w:rsidRPr="0028328B">
        <w:t>азрывн</w:t>
      </w:r>
      <w:r>
        <w:t xml:space="preserve">ые машины </w:t>
      </w:r>
      <w:r w:rsidRPr="0028328B">
        <w:t>используют для проведения статических испытаний</w:t>
      </w:r>
      <w:r>
        <w:t xml:space="preserve"> </w:t>
      </w:r>
      <w:r w:rsidRPr="0028328B">
        <w:t>образцов металлов, арматурной стали, образцов из листового и круглого</w:t>
      </w:r>
      <w:r>
        <w:t xml:space="preserve"> </w:t>
      </w:r>
      <w:r w:rsidRPr="0028328B">
        <w:t>проката на растяжение при нормальной температуре, а также резин,</w:t>
      </w:r>
      <w:r>
        <w:t xml:space="preserve"> </w:t>
      </w:r>
      <w:r w:rsidRPr="0028328B">
        <w:t>пластиков, тканей и бумаг.</w:t>
      </w:r>
    </w:p>
    <w:p w:rsidR="00231E4F" w:rsidRPr="0028328B" w:rsidRDefault="00231E4F" w:rsidP="00231E4F">
      <w:r w:rsidRPr="0028328B">
        <w:t>Разрывные машины оснащены системой измерения, позволяющей</w:t>
      </w:r>
      <w:r>
        <w:t xml:space="preserve"> </w:t>
      </w:r>
      <w:r w:rsidRPr="0028328B">
        <w:t>производить испытания с заданной скоростью нагружения, обеспечивающей</w:t>
      </w:r>
      <w:r>
        <w:t xml:space="preserve"> </w:t>
      </w:r>
      <w:r w:rsidRPr="0028328B">
        <w:t>измерение перемещения активного захвата разрывной машины и его</w:t>
      </w:r>
      <w:r>
        <w:t xml:space="preserve"> </w:t>
      </w:r>
      <w:r w:rsidRPr="0028328B">
        <w:t xml:space="preserve">индикацию, запись результата </w:t>
      </w:r>
      <w:r>
        <w:t>по средствам программного обеспечения (ПО), установленного н</w:t>
      </w:r>
      <w:r w:rsidRPr="0028328B">
        <w:t>а</w:t>
      </w:r>
      <w:r>
        <w:t xml:space="preserve"> компьютер.</w:t>
      </w:r>
      <w:r w:rsidRPr="0028328B">
        <w:t xml:space="preserve"> </w:t>
      </w:r>
      <w:r>
        <w:t>Испытательные р</w:t>
      </w:r>
      <w:r w:rsidRPr="0028328B">
        <w:t>азрывные машины оснащены торсионным блоком измерения</w:t>
      </w:r>
      <w:r>
        <w:t xml:space="preserve"> </w:t>
      </w:r>
      <w:r w:rsidRPr="0028328B">
        <w:t>нагрузки.</w:t>
      </w:r>
    </w:p>
    <w:p w:rsidR="00231E4F" w:rsidRPr="0028328B" w:rsidRDefault="00231E4F" w:rsidP="00231E4F">
      <w:r w:rsidRPr="0028328B">
        <w:t>Благодаря использованию компьютерного управления, в разрывных</w:t>
      </w:r>
      <w:r>
        <w:t xml:space="preserve"> </w:t>
      </w:r>
      <w:r w:rsidRPr="0028328B">
        <w:t>машинах доступен широкий спектр испытаний: растяжение, сжатие,</w:t>
      </w:r>
      <w:r>
        <w:t xml:space="preserve"> </w:t>
      </w:r>
      <w:r w:rsidRPr="0028328B">
        <w:t>циклические, гистерезисные испытания, (пределы нагружения могут</w:t>
      </w:r>
      <w:r>
        <w:t xml:space="preserve"> </w:t>
      </w:r>
      <w:r w:rsidRPr="0028328B">
        <w:t>задавиться по нагрузке, напряжению, времени, удлинению)</w:t>
      </w:r>
      <w:r>
        <w:t>.</w:t>
      </w:r>
    </w:p>
    <w:p w:rsidR="00231E4F" w:rsidRDefault="00231E4F" w:rsidP="00231E4F">
      <w:r w:rsidRPr="0028328B">
        <w:t>В комплект разрывных машин обычно входят обоймы для испытания</w:t>
      </w:r>
      <w:r>
        <w:t xml:space="preserve"> </w:t>
      </w:r>
      <w:r w:rsidRPr="0028328B">
        <w:t>плоских образцов, цилиндрических и цилиндрических с головками. По</w:t>
      </w:r>
      <w:r>
        <w:t xml:space="preserve"> </w:t>
      </w:r>
      <w:r w:rsidRPr="0028328B">
        <w:t>отдельному заказу машины разрывные комплектуются приспособлениями</w:t>
      </w:r>
      <w:r>
        <w:t xml:space="preserve"> </w:t>
      </w:r>
      <w:r w:rsidRPr="0028328B">
        <w:t>для испытания на изгиб, сплющивание, а также может поставляться с</w:t>
      </w:r>
      <w:r>
        <w:t xml:space="preserve"> </w:t>
      </w:r>
      <w:r w:rsidRPr="0028328B">
        <w:t>удлиненными колоннами для испытания трансформаторов давления.</w:t>
      </w:r>
    </w:p>
    <w:p w:rsidR="00231E4F" w:rsidRDefault="00231E4F" w:rsidP="00231E4F">
      <w:r w:rsidRPr="0028328B">
        <w:t>Технические требования к разрывной машине и характеристики могут</w:t>
      </w:r>
      <w:r>
        <w:t xml:space="preserve"> </w:t>
      </w:r>
      <w:r w:rsidRPr="0028328B">
        <w:t xml:space="preserve">дополняться и изменяться </w:t>
      </w:r>
      <w:r>
        <w:t xml:space="preserve">в зависимости от проводимых испытаний, условий производства и решаемых задач. </w:t>
      </w:r>
      <w:r w:rsidRPr="0028328B">
        <w:t>Кроме того, существует возможность дальнейшего увеличения</w:t>
      </w:r>
      <w:r>
        <w:t xml:space="preserve"> </w:t>
      </w:r>
      <w:r w:rsidRPr="0028328B">
        <w:t>функциональных возможностей разрывн</w:t>
      </w:r>
      <w:r>
        <w:t>ых</w:t>
      </w:r>
      <w:r w:rsidRPr="0028328B">
        <w:t xml:space="preserve"> машин, без внесения</w:t>
      </w:r>
      <w:r>
        <w:t xml:space="preserve"> </w:t>
      </w:r>
      <w:r w:rsidRPr="0028328B">
        <w:t>изменений в её конструкцию, путем обновления программного обеспечения.</w:t>
      </w:r>
    </w:p>
    <w:p w:rsidR="00231E4F" w:rsidRDefault="00231E4F" w:rsidP="00231E4F">
      <w:r w:rsidRPr="0028328B">
        <w:t>Калибровка разрывной машины проводится по стандартной методике для</w:t>
      </w:r>
      <w:r>
        <w:t xml:space="preserve"> </w:t>
      </w:r>
      <w:r w:rsidRPr="0028328B">
        <w:t>универсальных разрывных машин. Первичная калибровка проводится на</w:t>
      </w:r>
      <w:r>
        <w:t xml:space="preserve"> заводе</w:t>
      </w:r>
      <w:r w:rsidRPr="0028328B">
        <w:t>.</w:t>
      </w:r>
      <w:r>
        <w:t xml:space="preserve"> </w:t>
      </w:r>
      <w:r w:rsidRPr="0028328B">
        <w:t>В ходе испытания на экране компьютера отображаются все измеряемые</w:t>
      </w:r>
      <w:r>
        <w:t xml:space="preserve"> </w:t>
      </w:r>
      <w:r w:rsidRPr="0028328B">
        <w:t>параметры, строятся кривые нагружения.</w:t>
      </w:r>
      <w:r>
        <w:t xml:space="preserve"> </w:t>
      </w:r>
      <w:r w:rsidRPr="0028328B">
        <w:t>После проведения испытания производится статистическая обработка, и</w:t>
      </w:r>
      <w:r>
        <w:t xml:space="preserve"> </w:t>
      </w:r>
      <w:r w:rsidRPr="0028328B">
        <w:t>результаты могут быть экспортированы (в табличном и графическом</w:t>
      </w:r>
      <w:r>
        <w:t xml:space="preserve"> </w:t>
      </w:r>
      <w:r w:rsidRPr="0028328B">
        <w:t>представлении) в другие программы.</w:t>
      </w:r>
    </w:p>
    <w:p w:rsidR="00231E4F" w:rsidRPr="00231E4F" w:rsidRDefault="00231E4F" w:rsidP="00231E4F">
      <w:pPr>
        <w:pStyle w:val="2"/>
        <w:rPr>
          <w:rStyle w:val="10"/>
          <w:b/>
          <w:caps w:val="0"/>
          <w:snapToGrid w:val="0"/>
          <w:kern w:val="0"/>
          <w:sz w:val="28"/>
        </w:rPr>
      </w:pPr>
      <w:bookmarkStart w:id="38" w:name="_Toc72800642"/>
      <w:r>
        <w:t>О</w:t>
      </w:r>
      <w:r w:rsidRPr="00A35643">
        <w:t>снастк</w:t>
      </w:r>
      <w:r>
        <w:t>а</w:t>
      </w:r>
      <w:r w:rsidRPr="00A35643">
        <w:t xml:space="preserve"> и ее использование при работе на испытательной машине TIME WDW-300Е</w:t>
      </w:r>
      <w:bookmarkEnd w:id="38"/>
      <w:r w:rsidRPr="00231E4F">
        <w:rPr>
          <w:rStyle w:val="10"/>
          <w:b/>
          <w:caps w:val="0"/>
          <w:snapToGrid w:val="0"/>
          <w:kern w:val="0"/>
          <w:sz w:val="28"/>
        </w:rPr>
        <w:t xml:space="preserve"> </w:t>
      </w:r>
    </w:p>
    <w:p w:rsidR="003E7FE1" w:rsidRPr="00231E4F" w:rsidRDefault="00562E72" w:rsidP="00231E4F">
      <w:pPr>
        <w:pStyle w:val="3"/>
      </w:pPr>
      <w:bookmarkStart w:id="39" w:name="_Toc72800643"/>
      <w:r w:rsidRPr="00231E4F">
        <w:rPr>
          <w:rStyle w:val="10"/>
          <w:b/>
          <w:caps w:val="0"/>
          <w:snapToGrid w:val="0"/>
          <w:kern w:val="0"/>
          <w:sz w:val="28"/>
        </w:rPr>
        <w:t>С</w:t>
      </w:r>
      <w:r w:rsidR="00231E4F" w:rsidRPr="00231E4F">
        <w:rPr>
          <w:rStyle w:val="10"/>
          <w:b/>
          <w:caps w:val="0"/>
          <w:snapToGrid w:val="0"/>
          <w:kern w:val="0"/>
          <w:sz w:val="28"/>
        </w:rPr>
        <w:t xml:space="preserve">пособы закрепления </w:t>
      </w:r>
      <w:r w:rsidR="00035CC8">
        <w:rPr>
          <w:rStyle w:val="10"/>
          <w:b/>
          <w:caps w:val="0"/>
          <w:snapToGrid w:val="0"/>
          <w:kern w:val="0"/>
          <w:sz w:val="28"/>
        </w:rPr>
        <w:t>образца</w:t>
      </w:r>
      <w:r w:rsidR="00231E4F" w:rsidRPr="00231E4F">
        <w:rPr>
          <w:rStyle w:val="10"/>
          <w:b/>
          <w:caps w:val="0"/>
          <w:snapToGrid w:val="0"/>
          <w:kern w:val="0"/>
          <w:sz w:val="28"/>
        </w:rPr>
        <w:t xml:space="preserve"> для испытания</w:t>
      </w:r>
      <w:bookmarkEnd w:id="39"/>
    </w:p>
    <w:p w:rsidR="00231E4F" w:rsidRDefault="00231E4F" w:rsidP="00231E4F">
      <w:r w:rsidRPr="00D24CE4">
        <w:t xml:space="preserve">Изменчивость результатов испытаний образцов можно минимизировать, используя соответствующие захваты и приспособления. </w:t>
      </w:r>
      <w:r>
        <w:t>Для проведения испы</w:t>
      </w:r>
      <w:r>
        <w:lastRenderedPageBreak/>
        <w:t>таний с</w:t>
      </w:r>
      <w:r w:rsidRPr="00D24CE4">
        <w:t xml:space="preserve">уществует множество универсальных решений, </w:t>
      </w:r>
      <w:r>
        <w:t xml:space="preserve">но не все </w:t>
      </w:r>
      <w:r w:rsidRPr="00D24CE4">
        <w:t>испытани</w:t>
      </w:r>
      <w:r>
        <w:t>я могут выдержать</w:t>
      </w:r>
      <w:r w:rsidRPr="00D24CE4">
        <w:t xml:space="preserve"> соответствующий захват или приспособление</w:t>
      </w:r>
      <w:r>
        <w:t xml:space="preserve">. </w:t>
      </w:r>
      <w:r w:rsidRPr="00D24CE4">
        <w:t>Образец, который ломается или скользит в теле захвата из-за неправильно</w:t>
      </w:r>
      <w:r>
        <w:t>й конструкции или</w:t>
      </w:r>
      <w:r w:rsidRPr="00D24CE4">
        <w:t xml:space="preserve"> покрытия </w:t>
      </w:r>
      <w:r>
        <w:t xml:space="preserve">контактных поверхностей </w:t>
      </w:r>
      <w:r w:rsidRPr="00D24CE4">
        <w:t>захвата, отрицательно влияет на результат испытания.</w:t>
      </w:r>
      <w:r>
        <w:t xml:space="preserve"> Решением данного вопроса является использование специальной оснастки, разработанной под конкретный способ нагружения при проведении испытаний.</w:t>
      </w:r>
    </w:p>
    <w:p w:rsidR="003E7FE1" w:rsidRPr="00D24CE4" w:rsidRDefault="00231E4F" w:rsidP="00EB40A1">
      <w:r>
        <w:t>Н</w:t>
      </w:r>
      <w:r w:rsidR="003E7FE1" w:rsidRPr="00D24CE4">
        <w:t xml:space="preserve">а выбор захватов и приспособлений для испытания образцов на </w:t>
      </w:r>
      <w:r>
        <w:t>испытательных разрывных</w:t>
      </w:r>
      <w:r w:rsidR="003E7FE1" w:rsidRPr="00D24CE4">
        <w:t xml:space="preserve"> машинах</w:t>
      </w:r>
      <w:r w:rsidRPr="00231E4F">
        <w:t xml:space="preserve"> </w:t>
      </w:r>
      <w:r w:rsidRPr="00D24CE4">
        <w:t>влия</w:t>
      </w:r>
      <w:r>
        <w:t>е</w:t>
      </w:r>
      <w:r w:rsidRPr="00D24CE4">
        <w:t>т</w:t>
      </w:r>
      <w:r w:rsidRPr="00231E4F">
        <w:t xml:space="preserve"> </w:t>
      </w:r>
      <w:r>
        <w:t>м</w:t>
      </w:r>
      <w:r w:rsidRPr="00D24CE4">
        <w:t>ног</w:t>
      </w:r>
      <w:r>
        <w:t>о</w:t>
      </w:r>
      <w:r w:rsidRPr="00D24CE4">
        <w:t xml:space="preserve"> фактор</w:t>
      </w:r>
      <w:r>
        <w:t>ов:</w:t>
      </w:r>
      <w:r w:rsidR="003E7FE1">
        <w:t xml:space="preserve"> </w:t>
      </w:r>
    </w:p>
    <w:p w:rsidR="00231E4F" w:rsidRPr="00D24CE4" w:rsidRDefault="00231E4F" w:rsidP="00231E4F">
      <w:r w:rsidRPr="00D24CE4">
        <w:t xml:space="preserve">- </w:t>
      </w:r>
      <w:r>
        <w:t>приспособление должно</w:t>
      </w:r>
      <w:r w:rsidRPr="00D24CE4">
        <w:t xml:space="preserve"> обеспечиват</w:t>
      </w:r>
      <w:r>
        <w:t>ь</w:t>
      </w:r>
      <w:r w:rsidRPr="00D24CE4">
        <w:t xml:space="preserve"> подбор верной нагрузки;</w:t>
      </w:r>
    </w:p>
    <w:p w:rsidR="00231E4F" w:rsidRPr="00D24CE4" w:rsidRDefault="00231E4F" w:rsidP="00231E4F">
      <w:r w:rsidRPr="00D24CE4">
        <w:t>- образец не</w:t>
      </w:r>
      <w:r>
        <w:t xml:space="preserve"> должен</w:t>
      </w:r>
      <w:r w:rsidRPr="00D24CE4">
        <w:t xml:space="preserve"> скользит</w:t>
      </w:r>
      <w:r>
        <w:t>ь</w:t>
      </w:r>
      <w:r w:rsidRPr="00D24CE4">
        <w:t xml:space="preserve"> в захвате;</w:t>
      </w:r>
    </w:p>
    <w:p w:rsidR="00231E4F" w:rsidRPr="00D24CE4" w:rsidRDefault="00231E4F" w:rsidP="00231E4F">
      <w:r w:rsidRPr="00D24CE4">
        <w:t xml:space="preserve">- </w:t>
      </w:r>
      <w:r>
        <w:t>приспособление</w:t>
      </w:r>
      <w:r w:rsidRPr="00231E4F">
        <w:t xml:space="preserve"> </w:t>
      </w:r>
      <w:r>
        <w:t>(</w:t>
      </w:r>
      <w:r w:rsidRPr="00D24CE4">
        <w:t>захват</w:t>
      </w:r>
      <w:r>
        <w:t>) должно</w:t>
      </w:r>
      <w:r w:rsidRPr="00D24CE4">
        <w:t xml:space="preserve"> обеспечиват</w:t>
      </w:r>
      <w:r>
        <w:t>ь</w:t>
      </w:r>
      <w:r w:rsidRPr="00D24CE4">
        <w:t xml:space="preserve"> </w:t>
      </w:r>
      <w:r>
        <w:t>должен</w:t>
      </w:r>
      <w:r w:rsidRPr="00D24CE4">
        <w:t xml:space="preserve"> обеспечиват</w:t>
      </w:r>
      <w:r>
        <w:t>ь</w:t>
      </w:r>
      <w:r w:rsidRPr="00D24CE4">
        <w:t xml:space="preserve"> удобство в работе и являть</w:t>
      </w:r>
      <w:r>
        <w:t>с</w:t>
      </w:r>
      <w:r w:rsidRPr="00D24CE4">
        <w:t>я взаимозаменяемым.</w:t>
      </w:r>
    </w:p>
    <w:p w:rsidR="003E7FE1" w:rsidRDefault="00231E4F" w:rsidP="00EB40A1">
      <w:r>
        <w:t>И</w:t>
      </w:r>
      <w:r w:rsidR="003E7FE1" w:rsidRPr="00D24CE4">
        <w:t xml:space="preserve">спытательная </w:t>
      </w:r>
      <w:r>
        <w:t xml:space="preserve">разрывная </w:t>
      </w:r>
      <w:r w:rsidR="003E7FE1" w:rsidRPr="00D24CE4">
        <w:t>машина</w:t>
      </w:r>
      <w:r>
        <w:t xml:space="preserve"> </w:t>
      </w:r>
      <w:r w:rsidRPr="00D24CE4">
        <w:t>TIME WDW</w:t>
      </w:r>
      <w:r w:rsidRPr="00A35643">
        <w:t>-300Е</w:t>
      </w:r>
      <w:r>
        <w:t xml:space="preserve"> </w:t>
      </w:r>
      <w:r w:rsidR="003E7FE1" w:rsidRPr="00D24CE4">
        <w:t>укомплектован</w:t>
      </w:r>
      <w:r>
        <w:t>а</w:t>
      </w:r>
      <w:r w:rsidR="003E7FE1" w:rsidRPr="00D24CE4">
        <w:t xml:space="preserve"> </w:t>
      </w:r>
      <w:r>
        <w:t>различными</w:t>
      </w:r>
      <w:r w:rsidR="003E7FE1" w:rsidRPr="00D24CE4">
        <w:t xml:space="preserve"> захватами</w:t>
      </w:r>
      <w:r>
        <w:t xml:space="preserve"> и приспособлениями, которые имеют специальную форму контактной поверхности, позволяющую исключить </w:t>
      </w:r>
      <w:r w:rsidR="00FC1FE3">
        <w:t>проскальзывание образцов</w:t>
      </w:r>
      <w:r w:rsidR="00035CC8">
        <w:t xml:space="preserve">, и показывать </w:t>
      </w:r>
      <w:r w:rsidR="003E7FE1" w:rsidRPr="00D24CE4">
        <w:t xml:space="preserve">результаты испытаний, соответствующие тестируемому образцу. </w:t>
      </w:r>
      <w:r w:rsidR="00035CC8" w:rsidRPr="00553AFB">
        <w:t xml:space="preserve">Универсальный узел </w:t>
      </w:r>
      <w:r w:rsidR="00035CC8">
        <w:t>п</w:t>
      </w:r>
      <w:r w:rsidR="00035CC8" w:rsidRPr="00553AFB">
        <w:t>редставляет собой в поперечном разрезе форму булавки, которая установлена в верхней поперечине и гарантирует не только гибкое вращение, но также и ограничивает вращение.</w:t>
      </w:r>
      <w:r w:rsidR="00035CC8">
        <w:t xml:space="preserve"> Кроме универсального узла и</w:t>
      </w:r>
      <w:r w:rsidR="003E7FE1" w:rsidRPr="00D24CE4">
        <w:t>спытательн</w:t>
      </w:r>
      <w:r w:rsidR="00A35643">
        <w:t>ая</w:t>
      </w:r>
      <w:r w:rsidR="003E7FE1" w:rsidRPr="00D24CE4">
        <w:t xml:space="preserve"> машин</w:t>
      </w:r>
      <w:r w:rsidR="00A35643">
        <w:t>а</w:t>
      </w:r>
      <w:r w:rsidR="003E7FE1" w:rsidRPr="00D24CE4">
        <w:t xml:space="preserve"> TIME WDW</w:t>
      </w:r>
      <w:r w:rsidR="007F2700">
        <w:t>-300Е</w:t>
      </w:r>
      <w:r w:rsidR="003E7FE1">
        <w:t xml:space="preserve"> оснащена следующими приспособле</w:t>
      </w:r>
      <w:r w:rsidR="00035CC8">
        <w:t>ниями для испытания образцов:</w:t>
      </w:r>
    </w:p>
    <w:p w:rsidR="00035CC8" w:rsidRDefault="00035CC8" w:rsidP="00C36965">
      <w:pPr>
        <w:pStyle w:val="ae"/>
        <w:numPr>
          <w:ilvl w:val="0"/>
          <w:numId w:val="5"/>
        </w:numPr>
      </w:pPr>
      <w:r>
        <w:t>к</w:t>
      </w:r>
      <w:r w:rsidRPr="00BD181E">
        <w:t>линовые захваты для растяжения</w:t>
      </w:r>
      <w:r>
        <w:t>;</w:t>
      </w:r>
    </w:p>
    <w:p w:rsidR="00F25E71" w:rsidRDefault="00035CC8" w:rsidP="00C36965">
      <w:pPr>
        <w:pStyle w:val="ae"/>
        <w:numPr>
          <w:ilvl w:val="0"/>
          <w:numId w:val="5"/>
        </w:numPr>
      </w:pPr>
      <w:r>
        <w:t>п</w:t>
      </w:r>
      <w:r w:rsidRPr="00553AFB">
        <w:t>риспособление для сжатия</w:t>
      </w:r>
      <w:r>
        <w:t>;</w:t>
      </w:r>
    </w:p>
    <w:p w:rsidR="00035CC8" w:rsidRDefault="00035CC8" w:rsidP="00C36965">
      <w:pPr>
        <w:pStyle w:val="ae"/>
        <w:numPr>
          <w:ilvl w:val="0"/>
          <w:numId w:val="5"/>
        </w:numPr>
      </w:pPr>
      <w:r>
        <w:t>п</w:t>
      </w:r>
      <w:r w:rsidRPr="00553AFB">
        <w:t>риспособление для изгиба</w:t>
      </w:r>
      <w:r>
        <w:t>.</w:t>
      </w:r>
    </w:p>
    <w:p w:rsidR="00BD181E" w:rsidRPr="00035CC8" w:rsidRDefault="003E7FE1" w:rsidP="00035CC8">
      <w:pPr>
        <w:pStyle w:val="3"/>
      </w:pPr>
      <w:bookmarkStart w:id="40" w:name="_Toc72800644"/>
      <w:r w:rsidRPr="00035CC8">
        <w:t>Клиновые захваты для растяжения</w:t>
      </w:r>
      <w:bookmarkEnd w:id="40"/>
      <w:r w:rsidR="009F113B" w:rsidRPr="00035CC8">
        <w:t xml:space="preserve"> </w:t>
      </w:r>
    </w:p>
    <w:p w:rsidR="00035CC8" w:rsidRDefault="00035CC8" w:rsidP="00035CC8">
      <w:pPr>
        <w:rPr>
          <w:szCs w:val="28"/>
        </w:rPr>
      </w:pPr>
      <w:r w:rsidRPr="006E3DFC">
        <w:rPr>
          <w:szCs w:val="28"/>
        </w:rPr>
        <w:t>Особенно важное значение имеют испытания материалов на растяжение, при которых наиболее полно выявляются свойства материалов.</w:t>
      </w:r>
      <w:r>
        <w:rPr>
          <w:szCs w:val="28"/>
        </w:rPr>
        <w:t xml:space="preserve"> Указанные испытания </w:t>
      </w:r>
      <w:r w:rsidRPr="006E3DFC">
        <w:rPr>
          <w:szCs w:val="28"/>
        </w:rPr>
        <w:t>определяют характеристики прочности и пластичности</w:t>
      </w:r>
      <w:r>
        <w:rPr>
          <w:szCs w:val="28"/>
        </w:rPr>
        <w:t xml:space="preserve"> </w:t>
      </w:r>
      <w:r w:rsidRPr="006E3DFC">
        <w:rPr>
          <w:szCs w:val="28"/>
        </w:rPr>
        <w:t>материала при растяжении. Образец</w:t>
      </w:r>
      <w:r>
        <w:rPr>
          <w:szCs w:val="28"/>
        </w:rPr>
        <w:t xml:space="preserve"> (рис. 10)</w:t>
      </w:r>
      <w:r w:rsidRPr="006E3DFC">
        <w:rPr>
          <w:szCs w:val="28"/>
        </w:rPr>
        <w:t xml:space="preserve"> закрепляется в захватах машины</w:t>
      </w:r>
      <w:r>
        <w:rPr>
          <w:szCs w:val="28"/>
        </w:rPr>
        <w:t xml:space="preserve"> </w:t>
      </w:r>
      <w:r w:rsidRPr="006E3DFC">
        <w:rPr>
          <w:szCs w:val="28"/>
        </w:rPr>
        <w:t>и подвергается деформированию вплоть до разрушения.</w:t>
      </w:r>
    </w:p>
    <w:p w:rsidR="00035CC8" w:rsidRDefault="00035CC8" w:rsidP="00035CC8">
      <w:pPr>
        <w:pStyle w:val="af"/>
        <w:rPr>
          <w:szCs w:val="28"/>
        </w:rPr>
      </w:pPr>
      <w:r>
        <w:rPr>
          <w:noProof/>
        </w:rPr>
        <w:drawing>
          <wp:inline distT="0" distB="0" distL="0" distR="0" wp14:anchorId="6B445B3F" wp14:editId="386D791F">
            <wp:extent cx="4172585" cy="1271271"/>
            <wp:effectExtent l="0" t="0" r="0" b="508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244594" cy="1293210"/>
                    </a:xfrm>
                    <a:prstGeom prst="rect">
                      <a:avLst/>
                    </a:prstGeom>
                  </pic:spPr>
                </pic:pic>
              </a:graphicData>
            </a:graphic>
          </wp:inline>
        </w:drawing>
      </w:r>
    </w:p>
    <w:p w:rsidR="00035CC8" w:rsidRPr="00035CC8" w:rsidRDefault="00035CC8" w:rsidP="00035CC8">
      <w:pPr>
        <w:pStyle w:val="af"/>
        <w:rPr>
          <w:i/>
          <w:sz w:val="26"/>
          <w:szCs w:val="26"/>
        </w:rPr>
      </w:pPr>
      <w:r w:rsidRPr="00035CC8">
        <w:rPr>
          <w:i/>
          <w:sz w:val="26"/>
          <w:szCs w:val="26"/>
        </w:rPr>
        <w:t>Рисунок 10 – Образец для испытаний на растяжение</w:t>
      </w:r>
    </w:p>
    <w:p w:rsidR="003E7FE1" w:rsidRPr="00553AFB" w:rsidRDefault="00035CC8" w:rsidP="00EB40A1">
      <w:r>
        <w:lastRenderedPageBreak/>
        <w:t>Клиновые з</w:t>
      </w:r>
      <w:r w:rsidR="003E7FE1" w:rsidRPr="00553AFB">
        <w:t>ахваты установлены на верхней поперечине и подвижной траверсе. При зажиме или отпуске образцов губки перемещаются вверх и вниз.</w:t>
      </w:r>
    </w:p>
    <w:p w:rsidR="00377E9B" w:rsidRDefault="003E7FE1" w:rsidP="00EB40A1">
      <w:r w:rsidRPr="00D24CE4">
        <w:t xml:space="preserve">Захваты этой серии используется для проведения физико-механических испытаний образцов плоского или круглого сечений из черных и цветных металлов, их сплавов, жестких конструкционных пластмасс, композитов и других материалов в пределах технических возможностей. </w:t>
      </w:r>
      <w:r>
        <w:t>Внешний вид и детали составляющие данный механизм изображены на рис</w:t>
      </w:r>
      <w:r w:rsidR="00503337">
        <w:t>.</w:t>
      </w:r>
      <w:r>
        <w:t xml:space="preserve"> </w:t>
      </w:r>
      <w:r w:rsidR="00035CC8">
        <w:t>1</w:t>
      </w:r>
      <w:r w:rsidR="00503337">
        <w:t>1</w:t>
      </w:r>
      <w:r>
        <w:t xml:space="preserve">. </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5"/>
      </w:tblGrid>
      <w:tr w:rsidR="00377E9B" w:rsidTr="00132781">
        <w:tc>
          <w:tcPr>
            <w:tcW w:w="4672" w:type="dxa"/>
          </w:tcPr>
          <w:p w:rsidR="00377E9B" w:rsidRDefault="00132781" w:rsidP="00132781">
            <w:pPr>
              <w:pStyle w:val="af"/>
              <w:rPr>
                <w:szCs w:val="28"/>
              </w:rPr>
            </w:pPr>
            <w:r w:rsidRPr="00132781">
              <w:rPr>
                <w:i/>
                <w:position w:val="60"/>
                <w:szCs w:val="28"/>
              </w:rPr>
              <w:t>а)</w:t>
            </w:r>
            <w:r>
              <w:rPr>
                <w:noProof/>
              </w:rPr>
              <w:drawing>
                <wp:inline distT="0" distB="0" distL="0" distR="0" wp14:anchorId="5ACC700E" wp14:editId="6FF3A219">
                  <wp:extent cx="2035492" cy="6094353"/>
                  <wp:effectExtent l="0" t="0" r="3175" b="190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036767" cy="6098170"/>
                          </a:xfrm>
                          <a:prstGeom prst="rect">
                            <a:avLst/>
                          </a:prstGeom>
                        </pic:spPr>
                      </pic:pic>
                    </a:graphicData>
                  </a:graphic>
                </wp:inline>
              </w:drawing>
            </w:r>
          </w:p>
        </w:tc>
        <w:tc>
          <w:tcPr>
            <w:tcW w:w="4675" w:type="dxa"/>
          </w:tcPr>
          <w:p w:rsidR="00035CC8" w:rsidRDefault="00132781" w:rsidP="00EB40A1">
            <w:pPr>
              <w:rPr>
                <w:noProof/>
              </w:rPr>
            </w:pPr>
            <w:r>
              <w:rPr>
                <w:noProof/>
              </w:rPr>
              <w:drawing>
                <wp:inline distT="0" distB="0" distL="0" distR="0" wp14:anchorId="709E9130" wp14:editId="0E34E53D">
                  <wp:extent cx="1438326" cy="5499314"/>
                  <wp:effectExtent l="0" t="0" r="0" b="635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t="-49352"/>
                          <a:stretch/>
                        </pic:blipFill>
                        <pic:spPr bwMode="auto">
                          <a:xfrm>
                            <a:off x="0" y="0"/>
                            <a:ext cx="1438325" cy="5499310"/>
                          </a:xfrm>
                          <a:prstGeom prst="rect">
                            <a:avLst/>
                          </a:prstGeom>
                          <a:ln>
                            <a:noFill/>
                          </a:ln>
                          <a:extLst>
                            <a:ext uri="{53640926-AAD7-44D8-BBD7-CCE9431645EC}">
                              <a14:shadowObscured xmlns:a14="http://schemas.microsoft.com/office/drawing/2010/main"/>
                            </a:ext>
                          </a:extLst>
                        </pic:spPr>
                      </pic:pic>
                    </a:graphicData>
                  </a:graphic>
                </wp:inline>
              </w:drawing>
            </w:r>
          </w:p>
          <w:p w:rsidR="00377E9B" w:rsidRDefault="00377E9B" w:rsidP="00EB40A1">
            <w:pPr>
              <w:rPr>
                <w:szCs w:val="28"/>
              </w:rPr>
            </w:pPr>
            <w:r w:rsidRPr="004F1853">
              <w:rPr>
                <w:i/>
                <w:szCs w:val="28"/>
              </w:rPr>
              <w:t xml:space="preserve"> </w:t>
            </w:r>
            <w:r>
              <w:rPr>
                <w:i/>
                <w:szCs w:val="28"/>
              </w:rPr>
              <w:t>б</w:t>
            </w:r>
            <w:r w:rsidRPr="004F1853">
              <w:rPr>
                <w:i/>
                <w:szCs w:val="28"/>
              </w:rPr>
              <w:t>)</w:t>
            </w:r>
          </w:p>
        </w:tc>
      </w:tr>
    </w:tbl>
    <w:p w:rsidR="00035CC8" w:rsidRPr="00035CC8" w:rsidRDefault="00035CC8" w:rsidP="00035CC8">
      <w:pPr>
        <w:pStyle w:val="af"/>
        <w:rPr>
          <w:i/>
          <w:sz w:val="26"/>
          <w:szCs w:val="26"/>
        </w:rPr>
      </w:pPr>
      <w:r w:rsidRPr="00035CC8">
        <w:rPr>
          <w:i/>
          <w:sz w:val="26"/>
          <w:szCs w:val="26"/>
        </w:rPr>
        <w:t xml:space="preserve">1 – верхнее соединительное место; 2 – верхняя поперечина; 3 – универсальное </w:t>
      </w:r>
      <w:r w:rsidRPr="00035CC8">
        <w:rPr>
          <w:i/>
          <w:sz w:val="26"/>
          <w:szCs w:val="26"/>
        </w:rPr>
        <w:br/>
        <w:t xml:space="preserve">соединение; 4 – фиксатор; 5 – ручка; 6 – верхний клиновой захват; 7 – губки; </w:t>
      </w:r>
      <w:r>
        <w:rPr>
          <w:i/>
          <w:sz w:val="26"/>
          <w:szCs w:val="26"/>
        </w:rPr>
        <w:br/>
      </w:r>
      <w:r w:rsidRPr="00035CC8">
        <w:rPr>
          <w:i/>
          <w:sz w:val="26"/>
          <w:szCs w:val="26"/>
        </w:rPr>
        <w:t xml:space="preserve">8 – нижний клиновой захват; 9 – муфта захвата; 10 – фиксатор; </w:t>
      </w:r>
      <w:r>
        <w:rPr>
          <w:i/>
          <w:sz w:val="26"/>
          <w:szCs w:val="26"/>
        </w:rPr>
        <w:br/>
      </w:r>
      <w:r w:rsidRPr="00035CC8">
        <w:rPr>
          <w:i/>
          <w:sz w:val="26"/>
          <w:szCs w:val="26"/>
        </w:rPr>
        <w:t xml:space="preserve">11 – соединительный шпиндель; 12 – подвижная траверса; 13 – датчик нагрузки; </w:t>
      </w:r>
      <w:r>
        <w:rPr>
          <w:i/>
          <w:sz w:val="26"/>
          <w:szCs w:val="26"/>
        </w:rPr>
        <w:br/>
      </w:r>
      <w:r w:rsidRPr="00035CC8">
        <w:rPr>
          <w:i/>
          <w:sz w:val="26"/>
          <w:szCs w:val="26"/>
        </w:rPr>
        <w:t>14 – соединительная гайка; 15 – фиксирующая гайка</w:t>
      </w:r>
    </w:p>
    <w:p w:rsidR="00562E72" w:rsidRPr="00035CC8" w:rsidRDefault="003E7FE1" w:rsidP="00035CC8">
      <w:pPr>
        <w:pStyle w:val="af"/>
        <w:rPr>
          <w:i/>
          <w:sz w:val="26"/>
          <w:szCs w:val="26"/>
        </w:rPr>
      </w:pPr>
      <w:r w:rsidRPr="00035CC8">
        <w:rPr>
          <w:i/>
          <w:sz w:val="26"/>
          <w:szCs w:val="26"/>
        </w:rPr>
        <w:t>Рис</w:t>
      </w:r>
      <w:r w:rsidR="00BD181E" w:rsidRPr="00035CC8">
        <w:rPr>
          <w:i/>
          <w:sz w:val="26"/>
          <w:szCs w:val="26"/>
        </w:rPr>
        <w:t xml:space="preserve">унок </w:t>
      </w:r>
      <w:r w:rsidR="00132781">
        <w:rPr>
          <w:i/>
          <w:sz w:val="26"/>
          <w:szCs w:val="26"/>
        </w:rPr>
        <w:t>1</w:t>
      </w:r>
      <w:r w:rsidR="00BD181E" w:rsidRPr="00035CC8">
        <w:rPr>
          <w:i/>
          <w:sz w:val="26"/>
          <w:szCs w:val="26"/>
        </w:rPr>
        <w:t xml:space="preserve">1 – </w:t>
      </w:r>
      <w:r w:rsidRPr="00035CC8">
        <w:rPr>
          <w:i/>
          <w:sz w:val="26"/>
          <w:szCs w:val="26"/>
        </w:rPr>
        <w:t>Захваты для растяжения</w:t>
      </w:r>
      <w:r w:rsidR="00562E72" w:rsidRPr="00035CC8">
        <w:rPr>
          <w:i/>
          <w:sz w:val="26"/>
          <w:szCs w:val="26"/>
        </w:rPr>
        <w:t>:</w:t>
      </w:r>
      <w:r w:rsidR="004F1853" w:rsidRPr="00035CC8">
        <w:rPr>
          <w:i/>
          <w:sz w:val="26"/>
          <w:szCs w:val="26"/>
        </w:rPr>
        <w:t xml:space="preserve"> а) схема; б) внешний вид</w:t>
      </w:r>
    </w:p>
    <w:p w:rsidR="003E7FE1" w:rsidRPr="00553AFB" w:rsidRDefault="003E7FE1" w:rsidP="00035CC8">
      <w:pPr>
        <w:pStyle w:val="3"/>
      </w:pPr>
      <w:bookmarkStart w:id="41" w:name="_Toc72800645"/>
      <w:r w:rsidRPr="00553AFB">
        <w:lastRenderedPageBreak/>
        <w:t>Приспособление для сжатия</w:t>
      </w:r>
      <w:bookmarkEnd w:id="41"/>
    </w:p>
    <w:p w:rsidR="006F72D3" w:rsidRDefault="006F72D3" w:rsidP="00EB40A1">
      <w:r>
        <w:t>При возведении различных сооружений, изготовлении деталей применяются разнообразные хрупкие материалы. Для оценки их прочностных свойств применяются различные механические испытания, наиболее простым из которых является испытание на сжатие.</w:t>
      </w:r>
      <w:r w:rsidRPr="006F72D3">
        <w:t xml:space="preserve"> </w:t>
      </w:r>
      <w:r w:rsidRPr="00DF0B6D">
        <w:t>Если при сжатии в образце возникают</w:t>
      </w:r>
      <w:r>
        <w:t xml:space="preserve"> </w:t>
      </w:r>
      <w:r w:rsidRPr="00DF0B6D">
        <w:t>трещины, то он считается разрушенным.</w:t>
      </w:r>
      <w:r>
        <w:t xml:space="preserve"> Как правило, хрупкие образцы разрушаются очень быстро при достижении предельных сжимающих нагрузок. При разрушении можно наблюдать у образцов большое количество трещин, сколов. Некоторые материалы разрушаются до мелких частиц. На рис. 12 приведена примерная картина разрушения бетонного образца.</w:t>
      </w:r>
    </w:p>
    <w:p w:rsidR="006F72D3" w:rsidRDefault="006F72D3" w:rsidP="006F72D3">
      <w:pPr>
        <w:pStyle w:val="af"/>
      </w:pPr>
      <w:r>
        <w:rPr>
          <w:noProof/>
        </w:rPr>
        <w:drawing>
          <wp:inline distT="0" distB="0" distL="0" distR="0" wp14:anchorId="1E4AFFF2" wp14:editId="3E49B5E4">
            <wp:extent cx="4857546" cy="1018197"/>
            <wp:effectExtent l="0" t="0" r="63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873614" cy="1021565"/>
                    </a:xfrm>
                    <a:prstGeom prst="rect">
                      <a:avLst/>
                    </a:prstGeom>
                  </pic:spPr>
                </pic:pic>
              </a:graphicData>
            </a:graphic>
          </wp:inline>
        </w:drawing>
      </w:r>
    </w:p>
    <w:p w:rsidR="006F72D3" w:rsidRDefault="006F72D3" w:rsidP="006F72D3">
      <w:pPr>
        <w:pStyle w:val="af"/>
      </w:pPr>
    </w:p>
    <w:p w:rsidR="006F72D3" w:rsidRPr="00035CC8" w:rsidRDefault="006F72D3" w:rsidP="006F72D3">
      <w:pPr>
        <w:pStyle w:val="af"/>
        <w:rPr>
          <w:i/>
          <w:sz w:val="26"/>
          <w:szCs w:val="26"/>
        </w:rPr>
      </w:pPr>
      <w:r w:rsidRPr="006F72D3">
        <w:rPr>
          <w:i/>
          <w:spacing w:val="-4"/>
          <w:sz w:val="26"/>
          <w:szCs w:val="26"/>
        </w:rPr>
        <w:t xml:space="preserve">Рисунок 12 – Схема разрушения бетонного образца при сжатии: </w:t>
      </w:r>
      <w:r>
        <w:rPr>
          <w:i/>
          <w:spacing w:val="-4"/>
          <w:sz w:val="26"/>
          <w:szCs w:val="26"/>
        </w:rPr>
        <w:br/>
      </w:r>
      <w:r w:rsidRPr="006F72D3">
        <w:rPr>
          <w:i/>
          <w:spacing w:val="-4"/>
          <w:sz w:val="26"/>
          <w:szCs w:val="26"/>
        </w:rPr>
        <w:t>а – исходный образец;</w:t>
      </w:r>
      <w:r w:rsidRPr="006F72D3">
        <w:rPr>
          <w:i/>
          <w:sz w:val="26"/>
          <w:szCs w:val="26"/>
        </w:rPr>
        <w:t xml:space="preserve"> б </w:t>
      </w:r>
      <w:r>
        <w:rPr>
          <w:i/>
          <w:sz w:val="26"/>
          <w:szCs w:val="26"/>
        </w:rPr>
        <w:t>–</w:t>
      </w:r>
      <w:r w:rsidRPr="006F72D3">
        <w:rPr>
          <w:i/>
          <w:sz w:val="26"/>
          <w:szCs w:val="26"/>
        </w:rPr>
        <w:t xml:space="preserve"> разрушение при наличии трения на торцах; </w:t>
      </w:r>
      <w:r>
        <w:rPr>
          <w:i/>
          <w:sz w:val="26"/>
          <w:szCs w:val="26"/>
        </w:rPr>
        <w:br/>
      </w:r>
      <w:r w:rsidRPr="006F72D3">
        <w:rPr>
          <w:i/>
          <w:sz w:val="26"/>
          <w:szCs w:val="26"/>
        </w:rPr>
        <w:t xml:space="preserve">в </w:t>
      </w:r>
      <w:r>
        <w:rPr>
          <w:i/>
          <w:sz w:val="26"/>
          <w:szCs w:val="26"/>
        </w:rPr>
        <w:t>–</w:t>
      </w:r>
      <w:r w:rsidRPr="006F72D3">
        <w:rPr>
          <w:i/>
          <w:sz w:val="26"/>
          <w:szCs w:val="26"/>
        </w:rPr>
        <w:t xml:space="preserve"> разрушение при малом трении на торцах.</w:t>
      </w:r>
    </w:p>
    <w:p w:rsidR="006F72D3" w:rsidRDefault="006F72D3" w:rsidP="00EB40A1"/>
    <w:p w:rsidR="00377E9B" w:rsidRDefault="006F72D3" w:rsidP="00EB40A1">
      <w:pPr>
        <w:rPr>
          <w:noProof/>
        </w:rPr>
      </w:pPr>
      <w:r>
        <w:t>О</w:t>
      </w:r>
      <w:r w:rsidRPr="00DF0B6D">
        <w:t>браз</w:t>
      </w:r>
      <w:r>
        <w:t>е</w:t>
      </w:r>
      <w:r w:rsidRPr="00DF0B6D">
        <w:t>ц из пластичного материала</w:t>
      </w:r>
      <w:r>
        <w:t xml:space="preserve"> в</w:t>
      </w:r>
      <w:r w:rsidR="003E7FE1">
        <w:t xml:space="preserve"> приспособлении для сжатия р</w:t>
      </w:r>
      <w:r w:rsidR="003E7FE1" w:rsidRPr="00DF0B6D">
        <w:t>азруш</w:t>
      </w:r>
      <w:r w:rsidR="003E7FE1">
        <w:t>ить</w:t>
      </w:r>
      <w:r>
        <w:t>,</w:t>
      </w:r>
      <w:r w:rsidR="003E7FE1" w:rsidRPr="00DF0B6D">
        <w:t xml:space="preserve"> как правило, нельзя, так как происходит только </w:t>
      </w:r>
      <w:r w:rsidR="00A9621D">
        <w:t xml:space="preserve">его </w:t>
      </w:r>
      <w:r w:rsidR="003E7FE1" w:rsidRPr="00DF0B6D">
        <w:t>осадка (рис</w:t>
      </w:r>
      <w:r w:rsidR="00035CC8">
        <w:t>.</w:t>
      </w:r>
      <w:r w:rsidR="003E7FE1" w:rsidRPr="00DF0B6D">
        <w:t xml:space="preserve"> </w:t>
      </w:r>
      <w:r w:rsidR="00035CC8">
        <w:t>1</w:t>
      </w:r>
      <w:r>
        <w:t>3</w:t>
      </w:r>
      <w:r w:rsidR="003E7FE1" w:rsidRPr="00DF0B6D">
        <w:t xml:space="preserve">). </w:t>
      </w:r>
      <w:r>
        <w:t xml:space="preserve">Под действием сжимающих нагрузок образец пластичного материала уменьшается в длину и ровно настолько же прибавляет в ширину. Объем же занимаемый материалом образца остается постоянным. Таким образом, образец пластичного материала превратится в пластину, но не разрушится, то есть отсутствует возможность оценки его предела прочности. </w:t>
      </w:r>
      <w:r w:rsidR="003E7FE1" w:rsidRPr="00DF0B6D">
        <w:t>Следовательно, предел прочности в этих случаях найден быть не может. Поэтому</w:t>
      </w:r>
      <w:r w:rsidR="003E7FE1">
        <w:t xml:space="preserve"> </w:t>
      </w:r>
      <w:r w:rsidR="003E7FE1" w:rsidRPr="00DF0B6D">
        <w:t>определяют условный предел прочнос</w:t>
      </w:r>
      <w:r w:rsidR="003E7FE1">
        <w:t>ти, соответствующий заданной ве</w:t>
      </w:r>
      <w:r w:rsidR="003E7FE1" w:rsidRPr="00DF0B6D">
        <w:t xml:space="preserve">личине остаточной деформации. </w:t>
      </w:r>
    </w:p>
    <w:p w:rsidR="003E7FE1" w:rsidRDefault="003E7FE1" w:rsidP="00035CC8">
      <w:pPr>
        <w:pStyle w:val="af"/>
      </w:pPr>
      <w:r w:rsidRPr="00DF0B6D">
        <w:rPr>
          <w:noProof/>
        </w:rPr>
        <w:drawing>
          <wp:inline distT="0" distB="0" distL="0" distR="0" wp14:anchorId="2CD3B08A" wp14:editId="50286743">
            <wp:extent cx="4942702" cy="1993870"/>
            <wp:effectExtent l="0" t="0" r="0" b="698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300" r="1391"/>
                    <a:stretch/>
                  </pic:blipFill>
                  <pic:spPr bwMode="auto">
                    <a:xfrm>
                      <a:off x="0" y="0"/>
                      <a:ext cx="4953819" cy="1998355"/>
                    </a:xfrm>
                    <a:prstGeom prst="rect">
                      <a:avLst/>
                    </a:prstGeom>
                    <a:ln>
                      <a:noFill/>
                    </a:ln>
                    <a:extLst>
                      <a:ext uri="{53640926-AAD7-44D8-BBD7-CCE9431645EC}">
                        <a14:shadowObscured xmlns:a14="http://schemas.microsoft.com/office/drawing/2010/main"/>
                      </a:ext>
                    </a:extLst>
                  </pic:spPr>
                </pic:pic>
              </a:graphicData>
            </a:graphic>
          </wp:inline>
        </w:drawing>
      </w:r>
    </w:p>
    <w:p w:rsidR="00BD181E" w:rsidRPr="00035CC8" w:rsidRDefault="003E7FE1" w:rsidP="00035CC8">
      <w:pPr>
        <w:pStyle w:val="af"/>
        <w:rPr>
          <w:i/>
          <w:sz w:val="26"/>
          <w:szCs w:val="26"/>
        </w:rPr>
      </w:pPr>
      <w:r w:rsidRPr="00035CC8">
        <w:rPr>
          <w:i/>
          <w:sz w:val="26"/>
          <w:szCs w:val="26"/>
        </w:rPr>
        <w:t xml:space="preserve">Рисунок </w:t>
      </w:r>
      <w:r w:rsidR="00035CC8">
        <w:rPr>
          <w:i/>
          <w:sz w:val="26"/>
          <w:szCs w:val="26"/>
        </w:rPr>
        <w:t>1</w:t>
      </w:r>
      <w:r w:rsidR="006F72D3">
        <w:rPr>
          <w:i/>
          <w:sz w:val="26"/>
          <w:szCs w:val="26"/>
        </w:rPr>
        <w:t>3</w:t>
      </w:r>
      <w:r w:rsidRPr="00035CC8">
        <w:rPr>
          <w:i/>
          <w:sz w:val="26"/>
          <w:szCs w:val="26"/>
        </w:rPr>
        <w:t xml:space="preserve"> – Сжатие образца типа III из пластичного материала</w:t>
      </w:r>
    </w:p>
    <w:p w:rsidR="00035CC8" w:rsidRDefault="00035CC8" w:rsidP="00EB40A1">
      <w:r>
        <w:lastRenderedPageBreak/>
        <w:t>Испытания проводят на образцах четырех типов: цилиндрических (рис. 1</w:t>
      </w:r>
      <w:r w:rsidR="006F72D3">
        <w:t>4</w:t>
      </w:r>
      <w:r>
        <w:t xml:space="preserve">) и призматических (квадратных и прямоугольных), с гладкими торцами I-III типов и торцевыми выточками IV типа. Для конкретного испытания тип и размер образца выбирают по табл. 2. </w:t>
      </w:r>
      <w:r w:rsidR="003E7FE1">
        <w:t>Образец для испытания у</w:t>
      </w:r>
      <w:r w:rsidR="003E7FE1" w:rsidRPr="00553AFB">
        <w:t>станавливают</w:t>
      </w:r>
      <w:r w:rsidR="003E7FE1">
        <w:t xml:space="preserve"> в приспособление </w:t>
      </w:r>
      <w:r w:rsidR="003E7FE1" w:rsidRPr="00553AFB">
        <w:t>для сжатия</w:t>
      </w:r>
      <w:r w:rsidR="003E7FE1">
        <w:t xml:space="preserve"> </w:t>
      </w:r>
      <w:r w:rsidR="003E7FE1" w:rsidRPr="00553AFB">
        <w:t xml:space="preserve">между нижней частью подвижной траверсы и рабочим столом. </w:t>
      </w:r>
      <w:r w:rsidR="006F72D3">
        <w:t>Образец для проведения испытаний должен иметь не большую высоту. Если применять образцы высокие, то возможно их искривление в ходе испытаний и получение недостоверных данных.</w:t>
      </w:r>
    </w:p>
    <w:p w:rsidR="00035CC8" w:rsidRDefault="00035CC8" w:rsidP="00035CC8">
      <w:pPr>
        <w:pStyle w:val="af"/>
        <w:rPr>
          <w:noProof/>
        </w:rPr>
      </w:pPr>
      <w:r>
        <w:rPr>
          <w:noProof/>
        </w:rPr>
        <w:drawing>
          <wp:inline distT="0" distB="0" distL="0" distR="0" wp14:anchorId="390E59F8" wp14:editId="769E56C2">
            <wp:extent cx="1275218" cy="1186544"/>
            <wp:effectExtent l="0" t="0" r="127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t="4068" b="8007"/>
                    <a:stretch/>
                  </pic:blipFill>
                  <pic:spPr bwMode="auto">
                    <a:xfrm>
                      <a:off x="0" y="0"/>
                      <a:ext cx="1274911" cy="1186258"/>
                    </a:xfrm>
                    <a:prstGeom prst="rect">
                      <a:avLst/>
                    </a:prstGeom>
                    <a:ln>
                      <a:noFill/>
                    </a:ln>
                    <a:extLst>
                      <a:ext uri="{53640926-AAD7-44D8-BBD7-CCE9431645EC}">
                        <a14:shadowObscured xmlns:a14="http://schemas.microsoft.com/office/drawing/2010/main"/>
                      </a:ext>
                    </a:extLst>
                  </pic:spPr>
                </pic:pic>
              </a:graphicData>
            </a:graphic>
          </wp:inline>
        </w:drawing>
      </w:r>
    </w:p>
    <w:p w:rsidR="00035CC8" w:rsidRDefault="00035CC8" w:rsidP="00EB40A1">
      <w:pPr>
        <w:rPr>
          <w:i/>
          <w:sz w:val="26"/>
          <w:szCs w:val="26"/>
        </w:rPr>
      </w:pPr>
      <w:r w:rsidRPr="00035CC8">
        <w:rPr>
          <w:i/>
          <w:noProof/>
          <w:sz w:val="26"/>
          <w:szCs w:val="26"/>
        </w:rPr>
        <w:t>Рисунок 1</w:t>
      </w:r>
      <w:r w:rsidR="006F72D3">
        <w:rPr>
          <w:i/>
          <w:noProof/>
          <w:sz w:val="26"/>
          <w:szCs w:val="26"/>
        </w:rPr>
        <w:t>4</w:t>
      </w:r>
      <w:r w:rsidRPr="00035CC8">
        <w:rPr>
          <w:i/>
          <w:noProof/>
          <w:sz w:val="26"/>
          <w:szCs w:val="26"/>
        </w:rPr>
        <w:t xml:space="preserve"> – </w:t>
      </w:r>
      <w:r w:rsidRPr="00035CC8">
        <w:rPr>
          <w:i/>
          <w:sz w:val="26"/>
          <w:szCs w:val="26"/>
        </w:rPr>
        <w:t>Цилиндрический образец для проведения испытаний на сжатие</w:t>
      </w:r>
    </w:p>
    <w:p w:rsidR="006F72D3" w:rsidRPr="006F72D3" w:rsidRDefault="006F72D3" w:rsidP="006F72D3">
      <w:pPr>
        <w:spacing w:line="240" w:lineRule="auto"/>
        <w:rPr>
          <w:i/>
          <w:noProof/>
          <w:sz w:val="16"/>
          <w:szCs w:val="16"/>
        </w:rPr>
      </w:pPr>
    </w:p>
    <w:p w:rsidR="00035CC8" w:rsidRPr="00035CC8" w:rsidRDefault="00035CC8" w:rsidP="00035CC8">
      <w:pPr>
        <w:pStyle w:val="af"/>
        <w:jc w:val="left"/>
      </w:pPr>
      <w:r w:rsidRPr="00035CC8">
        <w:t xml:space="preserve">Таблица </w:t>
      </w:r>
      <w:r>
        <w:t>2 – Типы и размеры образцов для проведения испытаний на сжатие</w:t>
      </w:r>
    </w:p>
    <w:tbl>
      <w:tblPr>
        <w:tblStyle w:val="a9"/>
        <w:tblW w:w="5000" w:type="pct"/>
        <w:tblLayout w:type="fixed"/>
        <w:tblCellMar>
          <w:left w:w="28" w:type="dxa"/>
          <w:right w:w="28" w:type="dxa"/>
        </w:tblCellMar>
        <w:tblLook w:val="04A0" w:firstRow="1" w:lastRow="0" w:firstColumn="1" w:lastColumn="0" w:noHBand="0" w:noVBand="1"/>
      </w:tblPr>
      <w:tblGrid>
        <w:gridCol w:w="1021"/>
        <w:gridCol w:w="1559"/>
        <w:gridCol w:w="1559"/>
        <w:gridCol w:w="1701"/>
        <w:gridCol w:w="3854"/>
      </w:tblGrid>
      <w:tr w:rsidR="00035CC8" w:rsidRPr="00035CC8" w:rsidTr="00035CC8">
        <w:tc>
          <w:tcPr>
            <w:tcW w:w="1021"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sz w:val="26"/>
                <w:szCs w:val="26"/>
              </w:rPr>
              <w:t xml:space="preserve">Тип </w:t>
            </w:r>
            <w:r w:rsidRPr="00035CC8">
              <w:rPr>
                <w:sz w:val="26"/>
                <w:szCs w:val="26"/>
              </w:rPr>
              <w:br/>
              <w:t xml:space="preserve">образца </w:t>
            </w:r>
          </w:p>
        </w:tc>
        <w:tc>
          <w:tcPr>
            <w:tcW w:w="1559" w:type="dxa"/>
            <w:tcBorders>
              <w:top w:val="single" w:sz="4" w:space="0" w:color="auto"/>
              <w:left w:val="single" w:sz="4" w:space="0" w:color="auto"/>
              <w:bottom w:val="single" w:sz="4" w:space="0" w:color="auto"/>
              <w:right w:val="single" w:sz="4" w:space="0" w:color="auto"/>
            </w:tcBorders>
            <w:hideMark/>
          </w:tcPr>
          <w:p w:rsidR="00035CC8" w:rsidRPr="00035CC8" w:rsidRDefault="00035CC8" w:rsidP="006F72D3">
            <w:pPr>
              <w:widowControl/>
              <w:tabs>
                <w:tab w:val="clear" w:pos="567"/>
              </w:tabs>
              <w:spacing w:line="276" w:lineRule="auto"/>
              <w:ind w:firstLine="0"/>
              <w:jc w:val="center"/>
              <w:rPr>
                <w:sz w:val="26"/>
                <w:szCs w:val="26"/>
              </w:rPr>
            </w:pPr>
            <w:r w:rsidRPr="00035CC8">
              <w:rPr>
                <w:sz w:val="26"/>
                <w:szCs w:val="26"/>
              </w:rPr>
              <w:t xml:space="preserve">Начальный диаметр цилиндрического образца, мм </w:t>
            </w:r>
          </w:p>
        </w:tc>
        <w:tc>
          <w:tcPr>
            <w:tcW w:w="1559" w:type="dxa"/>
            <w:tcBorders>
              <w:top w:val="single" w:sz="4" w:space="0" w:color="auto"/>
              <w:left w:val="single" w:sz="4" w:space="0" w:color="auto"/>
              <w:bottom w:val="single" w:sz="4" w:space="0" w:color="auto"/>
              <w:right w:val="single" w:sz="4" w:space="0" w:color="auto"/>
            </w:tcBorders>
            <w:hideMark/>
          </w:tcPr>
          <w:p w:rsidR="00035CC8" w:rsidRPr="00035CC8" w:rsidRDefault="00035CC8" w:rsidP="006F72D3">
            <w:pPr>
              <w:widowControl/>
              <w:tabs>
                <w:tab w:val="clear" w:pos="567"/>
              </w:tabs>
              <w:spacing w:line="276" w:lineRule="auto"/>
              <w:ind w:firstLine="0"/>
              <w:jc w:val="center"/>
              <w:rPr>
                <w:sz w:val="26"/>
                <w:szCs w:val="26"/>
              </w:rPr>
            </w:pPr>
            <w:r w:rsidRPr="00035CC8">
              <w:rPr>
                <w:sz w:val="26"/>
                <w:szCs w:val="26"/>
              </w:rPr>
              <w:t xml:space="preserve">Начальная толщина призматического образца </w:t>
            </w:r>
            <w:r w:rsidRPr="00035CC8">
              <w:rPr>
                <w:i/>
                <w:sz w:val="26"/>
                <w:szCs w:val="26"/>
              </w:rPr>
              <w:t>а</w:t>
            </w:r>
            <w:r w:rsidRPr="00035CC8">
              <w:rPr>
                <w:i/>
                <w:sz w:val="26"/>
                <w:szCs w:val="26"/>
                <w:vertAlign w:val="subscript"/>
              </w:rPr>
              <w:t>0</w:t>
            </w:r>
            <w:r w:rsidRPr="00035CC8">
              <w:rPr>
                <w:sz w:val="26"/>
                <w:szCs w:val="26"/>
              </w:rPr>
              <w:t>, мм</w:t>
            </w:r>
          </w:p>
        </w:tc>
        <w:tc>
          <w:tcPr>
            <w:tcW w:w="1701" w:type="dxa"/>
            <w:tcBorders>
              <w:top w:val="single" w:sz="4" w:space="0" w:color="auto"/>
              <w:left w:val="single" w:sz="4" w:space="0" w:color="auto"/>
              <w:bottom w:val="single" w:sz="4" w:space="0" w:color="auto"/>
              <w:right w:val="single" w:sz="4" w:space="0" w:color="auto"/>
            </w:tcBorders>
            <w:hideMark/>
          </w:tcPr>
          <w:p w:rsidR="00035CC8" w:rsidRPr="00035CC8" w:rsidRDefault="00035CC8" w:rsidP="006F72D3">
            <w:pPr>
              <w:widowControl/>
              <w:tabs>
                <w:tab w:val="clear" w:pos="567"/>
              </w:tabs>
              <w:spacing w:line="276" w:lineRule="auto"/>
              <w:ind w:firstLine="0"/>
              <w:jc w:val="center"/>
              <w:rPr>
                <w:sz w:val="26"/>
                <w:szCs w:val="26"/>
              </w:rPr>
            </w:pPr>
            <w:r w:rsidRPr="00035CC8">
              <w:rPr>
                <w:sz w:val="26"/>
                <w:szCs w:val="26"/>
              </w:rPr>
              <w:t xml:space="preserve">Рабочая (начальная расчетная) высота образца </w:t>
            </w:r>
            <w:r w:rsidRPr="00035CC8">
              <w:rPr>
                <w:i/>
                <w:sz w:val="26"/>
                <w:szCs w:val="26"/>
                <w:lang w:val="en-US"/>
              </w:rPr>
              <w:t>h</w:t>
            </w:r>
            <w:r w:rsidRPr="00035CC8">
              <w:rPr>
                <w:i/>
                <w:sz w:val="26"/>
                <w:szCs w:val="26"/>
              </w:rPr>
              <w:t>(</w:t>
            </w:r>
            <w:r w:rsidRPr="00035CC8">
              <w:rPr>
                <w:i/>
                <w:sz w:val="26"/>
                <w:szCs w:val="26"/>
                <w:lang w:val="en-US"/>
              </w:rPr>
              <w:t>h</w:t>
            </w:r>
            <w:r w:rsidRPr="00035CC8">
              <w:rPr>
                <w:i/>
                <w:sz w:val="26"/>
                <w:szCs w:val="26"/>
                <w:vertAlign w:val="subscript"/>
              </w:rPr>
              <w:t>0</w:t>
            </w:r>
            <w:r w:rsidRPr="00035CC8">
              <w:rPr>
                <w:i/>
                <w:sz w:val="26"/>
                <w:szCs w:val="26"/>
              </w:rPr>
              <w:t>)</w:t>
            </w:r>
            <w:r w:rsidRPr="00035CC8">
              <w:rPr>
                <w:sz w:val="26"/>
                <w:szCs w:val="26"/>
              </w:rPr>
              <w:t>*, мм</w:t>
            </w:r>
          </w:p>
        </w:tc>
        <w:tc>
          <w:tcPr>
            <w:tcW w:w="3854"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sz w:val="26"/>
                <w:szCs w:val="26"/>
              </w:rPr>
              <w:t xml:space="preserve">Определяемая характеристика </w:t>
            </w:r>
          </w:p>
        </w:tc>
      </w:tr>
      <w:tr w:rsidR="00035CC8" w:rsidRPr="00035CC8" w:rsidTr="00035CC8">
        <w:tc>
          <w:tcPr>
            <w:tcW w:w="1021"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sz w:val="26"/>
                <w:szCs w:val="26"/>
              </w:rPr>
              <w:t xml:space="preserve">I </w:t>
            </w:r>
          </w:p>
        </w:tc>
        <w:tc>
          <w:tcPr>
            <w:tcW w:w="1559"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sz w:val="26"/>
                <w:szCs w:val="26"/>
              </w:rPr>
              <w:t xml:space="preserve">20 </w:t>
            </w:r>
          </w:p>
        </w:tc>
        <w:tc>
          <w:tcPr>
            <w:tcW w:w="1559"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sz w:val="26"/>
                <w:szCs w:val="26"/>
              </w:rPr>
              <w:t xml:space="preserve">20 </w:t>
            </w:r>
          </w:p>
        </w:tc>
        <w:tc>
          <w:tcPr>
            <w:tcW w:w="1701"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sz w:val="26"/>
                <w:szCs w:val="26"/>
              </w:rPr>
              <w:t xml:space="preserve">100 </w:t>
            </w:r>
          </w:p>
        </w:tc>
        <w:tc>
          <w:tcPr>
            <w:tcW w:w="3854"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left"/>
              <w:rPr>
                <w:sz w:val="26"/>
                <w:szCs w:val="26"/>
              </w:rPr>
            </w:pPr>
            <w:r w:rsidRPr="00035CC8">
              <w:rPr>
                <w:sz w:val="26"/>
                <w:szCs w:val="26"/>
              </w:rPr>
              <w:t>Модуль упругости, предел пропорциональности</w:t>
            </w:r>
          </w:p>
        </w:tc>
      </w:tr>
      <w:tr w:rsidR="00035CC8" w:rsidRPr="00035CC8" w:rsidTr="00035CC8">
        <w:tc>
          <w:tcPr>
            <w:tcW w:w="1021"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sz w:val="26"/>
                <w:szCs w:val="26"/>
              </w:rPr>
              <w:t xml:space="preserve">II </w:t>
            </w:r>
          </w:p>
        </w:tc>
        <w:tc>
          <w:tcPr>
            <w:tcW w:w="1559"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sz w:val="26"/>
                <w:szCs w:val="26"/>
              </w:rPr>
              <w:t xml:space="preserve">6-30 </w:t>
            </w:r>
          </w:p>
        </w:tc>
        <w:tc>
          <w:tcPr>
            <w:tcW w:w="1559"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sz w:val="26"/>
                <w:szCs w:val="26"/>
              </w:rPr>
              <w:t xml:space="preserve">5-30 </w:t>
            </w:r>
          </w:p>
        </w:tc>
        <w:tc>
          <w:tcPr>
            <w:tcW w:w="1701"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i/>
                <w:sz w:val="26"/>
                <w:szCs w:val="26"/>
                <w:lang w:val="en-US"/>
              </w:rPr>
              <w:t>h</w:t>
            </w:r>
            <w:r w:rsidRPr="00035CC8">
              <w:rPr>
                <w:i/>
                <w:sz w:val="26"/>
                <w:szCs w:val="26"/>
              </w:rPr>
              <w:t>(</w:t>
            </w:r>
            <w:r w:rsidRPr="00035CC8">
              <w:rPr>
                <w:i/>
                <w:sz w:val="26"/>
                <w:szCs w:val="26"/>
                <w:lang w:val="en-US"/>
              </w:rPr>
              <w:t>h</w:t>
            </w:r>
            <w:r w:rsidRPr="00035CC8">
              <w:rPr>
                <w:i/>
                <w:sz w:val="26"/>
                <w:szCs w:val="26"/>
                <w:vertAlign w:val="subscript"/>
              </w:rPr>
              <w:t>0</w:t>
            </w:r>
            <w:r w:rsidRPr="00035CC8">
              <w:rPr>
                <w:i/>
                <w:sz w:val="26"/>
                <w:szCs w:val="26"/>
              </w:rPr>
              <w:t>)</w:t>
            </w:r>
            <w:r>
              <w:rPr>
                <w:i/>
                <w:sz w:val="26"/>
                <w:szCs w:val="26"/>
              </w:rPr>
              <w:t>= 3</w:t>
            </w:r>
            <w:r w:rsidRPr="00035CC8">
              <w:rPr>
                <w:i/>
                <w:sz w:val="26"/>
                <w:szCs w:val="26"/>
                <w:lang w:val="en-US"/>
              </w:rPr>
              <w:t>d</w:t>
            </w:r>
            <w:r w:rsidRPr="00035CC8">
              <w:rPr>
                <w:i/>
                <w:sz w:val="26"/>
                <w:szCs w:val="26"/>
                <w:vertAlign w:val="subscript"/>
              </w:rPr>
              <w:t>0</w:t>
            </w:r>
          </w:p>
        </w:tc>
        <w:tc>
          <w:tcPr>
            <w:tcW w:w="3854"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left"/>
              <w:rPr>
                <w:sz w:val="26"/>
                <w:szCs w:val="26"/>
              </w:rPr>
            </w:pPr>
            <w:r w:rsidRPr="00035CC8">
              <w:rPr>
                <w:sz w:val="26"/>
                <w:szCs w:val="26"/>
              </w:rPr>
              <w:t>Предел пропорциональности, предел упругости</w:t>
            </w:r>
          </w:p>
        </w:tc>
      </w:tr>
      <w:tr w:rsidR="00035CC8" w:rsidRPr="00035CC8" w:rsidTr="00035CC8">
        <w:tc>
          <w:tcPr>
            <w:tcW w:w="1021"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sz w:val="26"/>
                <w:szCs w:val="26"/>
              </w:rPr>
              <w:t xml:space="preserve">III </w:t>
            </w:r>
          </w:p>
        </w:tc>
        <w:tc>
          <w:tcPr>
            <w:tcW w:w="1559"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sz w:val="26"/>
                <w:szCs w:val="26"/>
              </w:rPr>
              <w:t xml:space="preserve">6; 10; 15; 20; 25; 30 </w:t>
            </w:r>
          </w:p>
        </w:tc>
        <w:tc>
          <w:tcPr>
            <w:tcW w:w="1559"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sz w:val="26"/>
                <w:szCs w:val="26"/>
              </w:rPr>
              <w:t xml:space="preserve">5; 10; 15; 20; 25; 30 </w:t>
            </w:r>
          </w:p>
        </w:tc>
        <w:tc>
          <w:tcPr>
            <w:tcW w:w="1701"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p>
        </w:tc>
        <w:tc>
          <w:tcPr>
            <w:tcW w:w="3854"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left"/>
              <w:rPr>
                <w:sz w:val="26"/>
                <w:szCs w:val="26"/>
              </w:rPr>
            </w:pPr>
            <w:r w:rsidRPr="00035CC8">
              <w:rPr>
                <w:sz w:val="26"/>
                <w:szCs w:val="26"/>
              </w:rPr>
              <w:t xml:space="preserve">Физический предел текучести, условный предел текучести. Построение кривой упрочнения до значений логарифмических деформаций </w:t>
            </w:r>
            <w:r w:rsidRPr="00035CC8">
              <w:rPr>
                <w:rFonts w:cs="Times New Roman"/>
                <w:sz w:val="26"/>
                <w:szCs w:val="26"/>
              </w:rPr>
              <w:t>ε</w:t>
            </w:r>
            <w:r w:rsidRPr="00035CC8">
              <w:rPr>
                <w:rFonts w:asciiTheme="minorBidi" w:hAnsiTheme="minorBidi"/>
                <w:sz w:val="26"/>
                <w:szCs w:val="26"/>
                <w:vertAlign w:val="subscript"/>
              </w:rPr>
              <w:t>ξ</w:t>
            </w:r>
            <w:r w:rsidRPr="00035CC8">
              <w:rPr>
                <w:rFonts w:asciiTheme="minorBidi" w:hAnsiTheme="minorBidi"/>
                <w:sz w:val="26"/>
                <w:szCs w:val="26"/>
              </w:rPr>
              <w:t>≤2/3х</w:t>
            </w:r>
            <w:r w:rsidRPr="00035CC8">
              <w:rPr>
                <w:rFonts w:asciiTheme="minorBidi" w:hAnsiTheme="minorBidi"/>
                <w:i/>
                <w:sz w:val="26"/>
                <w:szCs w:val="26"/>
                <w:lang w:val="en-US"/>
              </w:rPr>
              <w:t>ln</w:t>
            </w:r>
            <w:r w:rsidRPr="00035CC8">
              <w:rPr>
                <w:rFonts w:asciiTheme="minorBidi" w:hAnsiTheme="minorBidi"/>
                <w:sz w:val="26"/>
                <w:szCs w:val="26"/>
              </w:rPr>
              <w:t xml:space="preserve"> </w:t>
            </w:r>
            <w:r w:rsidRPr="00035CC8">
              <w:rPr>
                <w:i/>
                <w:sz w:val="26"/>
                <w:szCs w:val="26"/>
                <w:lang w:val="en-US"/>
              </w:rPr>
              <w:t>h</w:t>
            </w:r>
            <w:r w:rsidRPr="00035CC8">
              <w:rPr>
                <w:i/>
                <w:sz w:val="26"/>
                <w:szCs w:val="26"/>
                <w:vertAlign w:val="subscript"/>
              </w:rPr>
              <w:t>0</w:t>
            </w:r>
            <w:r w:rsidRPr="00035CC8">
              <w:rPr>
                <w:rFonts w:asciiTheme="minorBidi" w:hAnsiTheme="minorBidi"/>
                <w:sz w:val="26"/>
                <w:szCs w:val="26"/>
              </w:rPr>
              <w:t>/</w:t>
            </w:r>
            <w:r w:rsidRPr="00035CC8">
              <w:rPr>
                <w:sz w:val="26"/>
                <w:szCs w:val="26"/>
              </w:rPr>
              <w:t xml:space="preserve"> </w:t>
            </w:r>
            <w:r w:rsidRPr="00035CC8">
              <w:rPr>
                <w:i/>
                <w:sz w:val="26"/>
                <w:szCs w:val="26"/>
                <w:lang w:val="en-US"/>
              </w:rPr>
              <w:t>d</w:t>
            </w:r>
            <w:r w:rsidRPr="00035CC8">
              <w:rPr>
                <w:i/>
                <w:sz w:val="26"/>
                <w:szCs w:val="26"/>
                <w:vertAlign w:val="subscript"/>
              </w:rPr>
              <w:t>0</w:t>
            </w:r>
            <w:r w:rsidRPr="00035CC8">
              <w:rPr>
                <w:sz w:val="26"/>
                <w:szCs w:val="26"/>
              </w:rPr>
              <w:t>**</w:t>
            </w:r>
          </w:p>
        </w:tc>
      </w:tr>
      <w:tr w:rsidR="00035CC8" w:rsidRPr="00035CC8" w:rsidTr="00035CC8">
        <w:tc>
          <w:tcPr>
            <w:tcW w:w="1021"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sz w:val="26"/>
                <w:szCs w:val="26"/>
              </w:rPr>
              <w:t xml:space="preserve">IV </w:t>
            </w:r>
          </w:p>
        </w:tc>
        <w:tc>
          <w:tcPr>
            <w:tcW w:w="1559" w:type="dxa"/>
            <w:tcBorders>
              <w:top w:val="single" w:sz="4" w:space="0" w:color="auto"/>
              <w:left w:val="single" w:sz="4" w:space="0" w:color="auto"/>
              <w:bottom w:val="single" w:sz="4" w:space="0" w:color="auto"/>
              <w:right w:val="single" w:sz="4" w:space="0" w:color="auto"/>
            </w:tcBorders>
            <w:hideMark/>
          </w:tcPr>
          <w:p w:rsidR="00035CC8" w:rsidRDefault="00035CC8" w:rsidP="00035CC8">
            <w:pPr>
              <w:widowControl/>
              <w:tabs>
                <w:tab w:val="clear" w:pos="567"/>
              </w:tabs>
              <w:ind w:firstLine="0"/>
              <w:jc w:val="center"/>
              <w:rPr>
                <w:sz w:val="26"/>
                <w:szCs w:val="26"/>
              </w:rPr>
            </w:pPr>
            <w:r w:rsidRPr="00035CC8">
              <w:rPr>
                <w:sz w:val="26"/>
                <w:szCs w:val="26"/>
              </w:rPr>
              <w:t>6</w:t>
            </w:r>
            <w:r>
              <w:rPr>
                <w:sz w:val="26"/>
                <w:szCs w:val="26"/>
              </w:rPr>
              <w:t xml:space="preserve">; </w:t>
            </w:r>
          </w:p>
          <w:p w:rsidR="00035CC8" w:rsidRDefault="00035CC8" w:rsidP="00035CC8">
            <w:pPr>
              <w:widowControl/>
              <w:tabs>
                <w:tab w:val="clear" w:pos="567"/>
              </w:tabs>
              <w:ind w:firstLine="0"/>
              <w:jc w:val="center"/>
              <w:rPr>
                <w:sz w:val="26"/>
                <w:szCs w:val="26"/>
              </w:rPr>
            </w:pPr>
            <w:r w:rsidRPr="00035CC8">
              <w:rPr>
                <w:sz w:val="26"/>
                <w:szCs w:val="26"/>
              </w:rPr>
              <w:t>10</w:t>
            </w:r>
            <w:r>
              <w:rPr>
                <w:sz w:val="26"/>
                <w:szCs w:val="26"/>
              </w:rPr>
              <w:t>;</w:t>
            </w:r>
            <w:r w:rsidRPr="00035CC8">
              <w:rPr>
                <w:sz w:val="26"/>
                <w:szCs w:val="26"/>
              </w:rPr>
              <w:t xml:space="preserve"> </w:t>
            </w:r>
            <w:r w:rsidRPr="00035CC8">
              <w:rPr>
                <w:sz w:val="26"/>
                <w:szCs w:val="26"/>
              </w:rPr>
              <w:br/>
              <w:t>15</w:t>
            </w:r>
            <w:r>
              <w:rPr>
                <w:sz w:val="26"/>
                <w:szCs w:val="26"/>
              </w:rPr>
              <w:t xml:space="preserve">; </w:t>
            </w:r>
          </w:p>
          <w:p w:rsidR="00035CC8" w:rsidRDefault="00035CC8" w:rsidP="00035CC8">
            <w:pPr>
              <w:widowControl/>
              <w:tabs>
                <w:tab w:val="clear" w:pos="567"/>
              </w:tabs>
              <w:ind w:firstLine="0"/>
              <w:jc w:val="center"/>
              <w:rPr>
                <w:sz w:val="26"/>
                <w:szCs w:val="26"/>
              </w:rPr>
            </w:pPr>
            <w:r w:rsidRPr="00035CC8">
              <w:rPr>
                <w:sz w:val="26"/>
                <w:szCs w:val="26"/>
              </w:rPr>
              <w:t>20</w:t>
            </w:r>
            <w:r>
              <w:rPr>
                <w:sz w:val="26"/>
                <w:szCs w:val="26"/>
              </w:rPr>
              <w:t>;</w:t>
            </w:r>
            <w:r w:rsidRPr="00035CC8">
              <w:rPr>
                <w:sz w:val="26"/>
                <w:szCs w:val="26"/>
              </w:rPr>
              <w:t xml:space="preserve"> </w:t>
            </w:r>
            <w:r w:rsidRPr="00035CC8">
              <w:rPr>
                <w:sz w:val="26"/>
                <w:szCs w:val="26"/>
              </w:rPr>
              <w:br/>
              <w:t>25</w:t>
            </w:r>
            <w:r>
              <w:rPr>
                <w:sz w:val="26"/>
                <w:szCs w:val="26"/>
              </w:rPr>
              <w:t xml:space="preserve">; </w:t>
            </w:r>
          </w:p>
          <w:p w:rsidR="00035CC8" w:rsidRPr="00035CC8" w:rsidRDefault="00035CC8" w:rsidP="00035CC8">
            <w:pPr>
              <w:widowControl/>
              <w:tabs>
                <w:tab w:val="clear" w:pos="567"/>
              </w:tabs>
              <w:ind w:firstLine="0"/>
              <w:jc w:val="center"/>
              <w:rPr>
                <w:sz w:val="26"/>
                <w:szCs w:val="26"/>
              </w:rPr>
            </w:pPr>
            <w:r w:rsidRPr="00035CC8">
              <w:rPr>
                <w:sz w:val="26"/>
                <w:szCs w:val="26"/>
              </w:rPr>
              <w:t xml:space="preserve">30 </w:t>
            </w:r>
          </w:p>
        </w:tc>
        <w:tc>
          <w:tcPr>
            <w:tcW w:w="1559"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sz w:val="26"/>
                <w:szCs w:val="26"/>
              </w:rPr>
              <w:t>-</w:t>
            </w:r>
          </w:p>
        </w:tc>
        <w:tc>
          <w:tcPr>
            <w:tcW w:w="1701"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left"/>
              <w:rPr>
                <w:sz w:val="26"/>
                <w:szCs w:val="26"/>
              </w:rPr>
            </w:pPr>
          </w:p>
        </w:tc>
        <w:tc>
          <w:tcPr>
            <w:tcW w:w="3854"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left"/>
              <w:rPr>
                <w:sz w:val="26"/>
                <w:szCs w:val="26"/>
              </w:rPr>
            </w:pPr>
            <w:r w:rsidRPr="00035CC8">
              <w:rPr>
                <w:sz w:val="26"/>
                <w:szCs w:val="26"/>
              </w:rPr>
              <w:t xml:space="preserve">Построение кривой </w:t>
            </w:r>
            <w:r w:rsidRPr="00035CC8">
              <w:rPr>
                <w:sz w:val="26"/>
                <w:szCs w:val="26"/>
              </w:rPr>
              <w:br/>
              <w:t>упрочнения</w:t>
            </w:r>
          </w:p>
        </w:tc>
      </w:tr>
      <w:tr w:rsidR="00035CC8" w:rsidRPr="00035CC8" w:rsidTr="00B364AA">
        <w:tc>
          <w:tcPr>
            <w:tcW w:w="9694" w:type="dxa"/>
            <w:gridSpan w:val="5"/>
            <w:tcBorders>
              <w:top w:val="single" w:sz="4" w:space="0" w:color="auto"/>
              <w:left w:val="single" w:sz="4" w:space="0" w:color="auto"/>
              <w:bottom w:val="single" w:sz="4" w:space="0" w:color="auto"/>
              <w:right w:val="single" w:sz="4" w:space="0" w:color="auto"/>
            </w:tcBorders>
          </w:tcPr>
          <w:p w:rsidR="00035CC8" w:rsidRPr="00035CC8" w:rsidRDefault="00035CC8" w:rsidP="00035CC8">
            <w:pPr>
              <w:widowControl/>
              <w:tabs>
                <w:tab w:val="clear" w:pos="567"/>
              </w:tabs>
              <w:ind w:firstLine="0"/>
              <w:jc w:val="left"/>
              <w:rPr>
                <w:sz w:val="26"/>
                <w:szCs w:val="26"/>
              </w:rPr>
            </w:pPr>
            <w:r w:rsidRPr="00035CC8">
              <w:rPr>
                <w:sz w:val="26"/>
                <w:szCs w:val="26"/>
              </w:rPr>
              <w:t xml:space="preserve">* Высоту призматического образца устанавливают исходя из его площади </w:t>
            </w:r>
            <w:r w:rsidRPr="00035CC8">
              <w:rPr>
                <w:i/>
                <w:sz w:val="26"/>
                <w:szCs w:val="26"/>
                <w:lang w:val="en-US"/>
              </w:rPr>
              <w:t>b</w:t>
            </w:r>
            <w:r w:rsidRPr="00035CC8">
              <w:rPr>
                <w:sz w:val="26"/>
                <w:szCs w:val="26"/>
                <w:lang w:val="en-US"/>
              </w:rPr>
              <w:t>x</w:t>
            </w:r>
            <w:r w:rsidRPr="00035CC8">
              <w:rPr>
                <w:i/>
                <w:sz w:val="26"/>
                <w:szCs w:val="26"/>
                <w:lang w:val="en-US"/>
              </w:rPr>
              <w:t>a</w:t>
            </w:r>
            <w:r w:rsidRPr="00035CC8">
              <w:rPr>
                <w:sz w:val="26"/>
                <w:szCs w:val="26"/>
              </w:rPr>
              <w:t xml:space="preserve">, приравнивая ее к ближайшей площади через </w:t>
            </w:r>
            <w:r w:rsidRPr="00035CC8">
              <w:rPr>
                <w:i/>
                <w:sz w:val="26"/>
                <w:szCs w:val="26"/>
                <w:lang w:val="en-US"/>
              </w:rPr>
              <w:t>d</w:t>
            </w:r>
            <w:r w:rsidRPr="00035CC8">
              <w:rPr>
                <w:i/>
                <w:sz w:val="26"/>
                <w:szCs w:val="26"/>
                <w:vertAlign w:val="subscript"/>
              </w:rPr>
              <w:t>0</w:t>
            </w:r>
            <w:r w:rsidRPr="00035CC8">
              <w:rPr>
                <w:sz w:val="26"/>
                <w:szCs w:val="26"/>
              </w:rPr>
              <w:t>.</w:t>
            </w:r>
          </w:p>
          <w:p w:rsidR="00035CC8" w:rsidRPr="00035CC8" w:rsidRDefault="00035CC8" w:rsidP="00035CC8">
            <w:pPr>
              <w:widowControl/>
              <w:tabs>
                <w:tab w:val="clear" w:pos="567"/>
              </w:tabs>
              <w:ind w:firstLine="0"/>
              <w:jc w:val="left"/>
              <w:rPr>
                <w:sz w:val="26"/>
                <w:szCs w:val="26"/>
              </w:rPr>
            </w:pPr>
            <w:r w:rsidRPr="00035CC8">
              <w:rPr>
                <w:sz w:val="26"/>
                <w:szCs w:val="26"/>
              </w:rPr>
              <w:t>** Для построения кривых упрочнения применяются только цилиндрические образ</w:t>
            </w:r>
            <w:r>
              <w:rPr>
                <w:sz w:val="26"/>
                <w:szCs w:val="26"/>
              </w:rPr>
              <w:t>цы</w:t>
            </w:r>
          </w:p>
          <w:p w:rsidR="00035CC8" w:rsidRPr="00035CC8" w:rsidRDefault="00035CC8" w:rsidP="00035CC8">
            <w:pPr>
              <w:widowControl/>
              <w:tabs>
                <w:tab w:val="clear" w:pos="567"/>
              </w:tabs>
              <w:ind w:firstLine="0"/>
              <w:jc w:val="left"/>
              <w:rPr>
                <w:sz w:val="26"/>
                <w:szCs w:val="26"/>
              </w:rPr>
            </w:pPr>
            <w:r w:rsidRPr="00035CC8">
              <w:rPr>
                <w:sz w:val="26"/>
                <w:szCs w:val="26"/>
              </w:rPr>
              <w:t>Прим</w:t>
            </w:r>
            <w:r>
              <w:rPr>
                <w:sz w:val="26"/>
                <w:szCs w:val="26"/>
              </w:rPr>
              <w:t>.</w:t>
            </w:r>
            <w:r w:rsidRPr="00035CC8">
              <w:rPr>
                <w:sz w:val="26"/>
                <w:szCs w:val="26"/>
              </w:rPr>
              <w:t xml:space="preserve"> Ширину призматических образцов определяют из соотношения </w:t>
            </w:r>
            <w:r w:rsidRPr="00035CC8">
              <w:rPr>
                <w:i/>
                <w:sz w:val="26"/>
                <w:szCs w:val="26"/>
                <w:lang w:val="en-US"/>
              </w:rPr>
              <w:t>b</w:t>
            </w:r>
            <w:r w:rsidRPr="00035CC8">
              <w:rPr>
                <w:sz w:val="26"/>
                <w:szCs w:val="26"/>
              </w:rPr>
              <w:t>/</w:t>
            </w:r>
            <w:r w:rsidRPr="00035CC8">
              <w:rPr>
                <w:i/>
                <w:sz w:val="26"/>
                <w:szCs w:val="26"/>
                <w:lang w:val="en-US"/>
              </w:rPr>
              <w:t>a</w:t>
            </w:r>
            <w:r w:rsidRPr="00035CC8">
              <w:rPr>
                <w:i/>
                <w:sz w:val="26"/>
                <w:szCs w:val="26"/>
              </w:rPr>
              <w:t xml:space="preserve"> </w:t>
            </w:r>
            <w:r w:rsidRPr="00035CC8">
              <w:rPr>
                <w:sz w:val="26"/>
                <w:szCs w:val="26"/>
              </w:rPr>
              <w:t>= 1…1,5</w:t>
            </w:r>
          </w:p>
        </w:tc>
      </w:tr>
    </w:tbl>
    <w:p w:rsidR="006F72D3" w:rsidRDefault="006F72D3" w:rsidP="006F72D3">
      <w:pPr>
        <w:rPr>
          <w:noProof/>
        </w:rPr>
      </w:pPr>
      <w:r>
        <w:lastRenderedPageBreak/>
        <w:t>Приспособление (</w:t>
      </w:r>
      <w:r w:rsidRPr="004F1853">
        <w:t>рис</w:t>
      </w:r>
      <w:r>
        <w:t>.</w:t>
      </w:r>
      <w:r w:rsidRPr="004F1853">
        <w:t xml:space="preserve"> </w:t>
      </w:r>
      <w:r>
        <w:t>15)</w:t>
      </w:r>
      <w:r w:rsidRPr="00553AFB">
        <w:t xml:space="preserve"> </w:t>
      </w:r>
      <w:r>
        <w:t>с</w:t>
      </w:r>
      <w:r w:rsidRPr="00553AFB">
        <w:t>остоит из верхней</w:t>
      </w:r>
      <w:r>
        <w:t xml:space="preserve"> поз. 6</w:t>
      </w:r>
      <w:r w:rsidRPr="00553AFB">
        <w:t xml:space="preserve"> и нижней</w:t>
      </w:r>
      <w:r>
        <w:t xml:space="preserve"> поз. </w:t>
      </w:r>
      <w:r w:rsidRPr="00035CC8">
        <w:rPr>
          <w:i/>
        </w:rPr>
        <w:t>4</w:t>
      </w:r>
      <w:r>
        <w:t xml:space="preserve"> </w:t>
      </w:r>
      <w:r w:rsidRPr="00553AFB">
        <w:t>компрессионной пластины, которые используются для испытаний на сжатие.</w:t>
      </w:r>
      <w:r w:rsidRPr="00251B3E">
        <w:rPr>
          <w:noProof/>
        </w:rPr>
        <w:t xml:space="preserve"> </w:t>
      </w:r>
      <w:r>
        <w:t>Испытания образцов на сжатие проводят в условиях, обеспечивающих минимальный эксцентриситет приложения нагрузки и безопасность проведения экспериментов, при этом необходимо контролировать соблюдение равномерности деформирования при испытании образцов на сжатие (отсутствие бочкообразования и вогнутости).</w:t>
      </w:r>
    </w:p>
    <w:p w:rsidR="00B364AA" w:rsidRDefault="00132781" w:rsidP="00B364AA">
      <w:pPr>
        <w:pStyle w:val="af"/>
      </w:pPr>
      <w:r>
        <w:rPr>
          <w:noProof/>
        </w:rPr>
        <w:drawing>
          <wp:inline distT="0" distB="0" distL="0" distR="0" wp14:anchorId="33733E3F" wp14:editId="6727D4C5">
            <wp:extent cx="2562436" cy="3381717"/>
            <wp:effectExtent l="0" t="0" r="0"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565300" cy="3385496"/>
                    </a:xfrm>
                    <a:prstGeom prst="rect">
                      <a:avLst/>
                    </a:prstGeom>
                  </pic:spPr>
                </pic:pic>
              </a:graphicData>
            </a:graphic>
          </wp:inline>
        </w:drawing>
      </w:r>
      <w:r>
        <w:tab/>
      </w:r>
      <w:r>
        <w:rPr>
          <w:noProof/>
        </w:rPr>
        <w:drawing>
          <wp:inline distT="0" distB="0" distL="0" distR="0" wp14:anchorId="7E1A7A41" wp14:editId="58D11702">
            <wp:extent cx="2856577" cy="3464834"/>
            <wp:effectExtent l="0" t="0" r="1270" b="254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t="28404" b="8386"/>
                    <a:stretch/>
                  </pic:blipFill>
                  <pic:spPr bwMode="auto">
                    <a:xfrm>
                      <a:off x="0" y="0"/>
                      <a:ext cx="2855982" cy="3464112"/>
                    </a:xfrm>
                    <a:prstGeom prst="rect">
                      <a:avLst/>
                    </a:prstGeom>
                    <a:ln>
                      <a:noFill/>
                    </a:ln>
                    <a:extLst>
                      <a:ext uri="{53640926-AAD7-44D8-BBD7-CCE9431645EC}">
                        <a14:shadowObscured xmlns:a14="http://schemas.microsoft.com/office/drawing/2010/main"/>
                      </a:ext>
                    </a:extLst>
                  </pic:spPr>
                </pic:pic>
              </a:graphicData>
            </a:graphic>
          </wp:inline>
        </w:drawing>
      </w:r>
    </w:p>
    <w:p w:rsidR="00B364AA" w:rsidRPr="00B364AA" w:rsidRDefault="00B364AA" w:rsidP="00B364AA">
      <w:pPr>
        <w:pStyle w:val="af"/>
        <w:rPr>
          <w:i/>
          <w:sz w:val="26"/>
          <w:szCs w:val="26"/>
        </w:rPr>
      </w:pPr>
      <w:r w:rsidRPr="00B364AA">
        <w:rPr>
          <w:i/>
          <w:sz w:val="26"/>
          <w:szCs w:val="26"/>
        </w:rPr>
        <w:t>1 – станина; 2 – фиксирующая гайка; 3 – сферическое место; 4 – нижняя</w:t>
      </w:r>
      <w:r>
        <w:rPr>
          <w:i/>
          <w:sz w:val="26"/>
          <w:szCs w:val="26"/>
        </w:rPr>
        <w:br/>
      </w:r>
      <w:r w:rsidRPr="00B364AA">
        <w:rPr>
          <w:i/>
          <w:sz w:val="26"/>
          <w:szCs w:val="26"/>
        </w:rPr>
        <w:t xml:space="preserve">компрессионная пластина; 5 – образец ; 6 –  верхняя компрессионная пластина; </w:t>
      </w:r>
      <w:r>
        <w:rPr>
          <w:i/>
          <w:sz w:val="26"/>
          <w:szCs w:val="26"/>
        </w:rPr>
        <w:br/>
      </w:r>
      <w:r w:rsidRPr="00B364AA">
        <w:rPr>
          <w:i/>
          <w:sz w:val="26"/>
          <w:szCs w:val="26"/>
        </w:rPr>
        <w:t>7 – винт</w:t>
      </w:r>
      <w:r w:rsidR="00132781">
        <w:rPr>
          <w:i/>
          <w:sz w:val="26"/>
          <w:szCs w:val="26"/>
        </w:rPr>
        <w:t>-</w:t>
      </w:r>
      <w:r w:rsidRPr="00B364AA">
        <w:rPr>
          <w:i/>
          <w:sz w:val="26"/>
          <w:szCs w:val="26"/>
        </w:rPr>
        <w:t xml:space="preserve">фиксатор; 8 – установочная муфта; 9 – соединительная муфта; </w:t>
      </w:r>
      <w:r>
        <w:rPr>
          <w:i/>
          <w:sz w:val="26"/>
          <w:szCs w:val="26"/>
        </w:rPr>
        <w:br/>
      </w:r>
      <w:r w:rsidRPr="00B364AA">
        <w:rPr>
          <w:i/>
          <w:sz w:val="26"/>
          <w:szCs w:val="26"/>
        </w:rPr>
        <w:t>10 – датчик нагрузки; 11 – подвижная траверса</w:t>
      </w:r>
    </w:p>
    <w:p w:rsidR="00B364AA" w:rsidRPr="00B364AA" w:rsidRDefault="00B364AA" w:rsidP="00B364AA">
      <w:pPr>
        <w:pStyle w:val="af"/>
        <w:rPr>
          <w:i/>
          <w:sz w:val="26"/>
          <w:szCs w:val="26"/>
        </w:rPr>
      </w:pPr>
      <w:r w:rsidRPr="00B364AA">
        <w:rPr>
          <w:i/>
          <w:sz w:val="26"/>
          <w:szCs w:val="26"/>
        </w:rPr>
        <w:t>Рисунок 1</w:t>
      </w:r>
      <w:r w:rsidR="006F72D3">
        <w:rPr>
          <w:i/>
          <w:sz w:val="26"/>
          <w:szCs w:val="26"/>
        </w:rPr>
        <w:t>5</w:t>
      </w:r>
      <w:r w:rsidRPr="00B364AA">
        <w:rPr>
          <w:i/>
          <w:sz w:val="26"/>
          <w:szCs w:val="26"/>
        </w:rPr>
        <w:t xml:space="preserve"> – Приспособление для сжатия</w:t>
      </w:r>
      <w:r>
        <w:rPr>
          <w:i/>
          <w:sz w:val="26"/>
          <w:szCs w:val="26"/>
        </w:rPr>
        <w:t>:</w:t>
      </w:r>
      <w:r w:rsidRPr="00B364AA">
        <w:rPr>
          <w:i/>
          <w:sz w:val="26"/>
          <w:szCs w:val="26"/>
        </w:rPr>
        <w:t xml:space="preserve"> а</w:t>
      </w:r>
      <w:r>
        <w:rPr>
          <w:i/>
          <w:sz w:val="26"/>
          <w:szCs w:val="26"/>
        </w:rPr>
        <w:t xml:space="preserve"> –</w:t>
      </w:r>
      <w:r w:rsidRPr="00B364AA">
        <w:rPr>
          <w:i/>
          <w:sz w:val="26"/>
          <w:szCs w:val="26"/>
        </w:rPr>
        <w:t xml:space="preserve"> схема; б</w:t>
      </w:r>
      <w:r>
        <w:rPr>
          <w:i/>
          <w:sz w:val="26"/>
          <w:szCs w:val="26"/>
        </w:rPr>
        <w:t xml:space="preserve"> –</w:t>
      </w:r>
      <w:r w:rsidRPr="00B364AA">
        <w:rPr>
          <w:i/>
          <w:sz w:val="26"/>
          <w:szCs w:val="26"/>
        </w:rPr>
        <w:t xml:space="preserve"> внешний вид</w:t>
      </w:r>
    </w:p>
    <w:p w:rsidR="00B364AA" w:rsidRDefault="00B364AA" w:rsidP="00EB40A1">
      <w:pPr>
        <w:rPr>
          <w:sz w:val="26"/>
          <w:szCs w:val="26"/>
        </w:rPr>
      </w:pPr>
    </w:p>
    <w:p w:rsidR="006F72D3" w:rsidRPr="00553AFB" w:rsidRDefault="006F72D3" w:rsidP="006F72D3">
      <w:pPr>
        <w:pStyle w:val="3"/>
      </w:pPr>
      <w:bookmarkStart w:id="42" w:name="_Toc72800646"/>
      <w:r w:rsidRPr="00553AFB">
        <w:t>Приспособление для изгиба</w:t>
      </w:r>
      <w:bookmarkEnd w:id="42"/>
    </w:p>
    <w:p w:rsidR="006F72D3" w:rsidRPr="00536F15" w:rsidRDefault="006F72D3" w:rsidP="006F72D3">
      <w:r>
        <w:t>К</w:t>
      </w:r>
      <w:r w:rsidRPr="00536F15">
        <w:t>огда брус или стержень находятся под действием двух пар сил, расположенных в плоскости его продольной оси, возникает деформация изгиба.</w:t>
      </w:r>
    </w:p>
    <w:p w:rsidR="006F72D3" w:rsidRDefault="006F72D3" w:rsidP="006F72D3">
      <w:r w:rsidRPr="00536F15">
        <w:t>Изгиб —</w:t>
      </w:r>
      <w:r>
        <w:t xml:space="preserve"> </w:t>
      </w:r>
      <w:r w:rsidRPr="00536F15">
        <w:t>это вид деформации, характеризующийся искривлением оси или срединной поверхности деформируемого объекта под действием внешних сил или температуры, встречается в строительных конструкциях, деталях и узлах машин.</w:t>
      </w:r>
      <w:r>
        <w:t xml:space="preserve"> </w:t>
      </w:r>
      <w:r w:rsidRPr="00536F15">
        <w:t>Целесообразность проведения испытаний на изгиб определяется широким распространением изгиба в практике нагружения деталей. Испытания на изгиб применяют для серых чугунов и других малопластичных материалов.</w:t>
      </w:r>
    </w:p>
    <w:p w:rsidR="006F72D3" w:rsidRPr="00536F15" w:rsidRDefault="006F72D3" w:rsidP="006F72D3">
      <w:r w:rsidRPr="00536F15">
        <w:t>Для пластичных металлов и сплавов испытания на изгиб применяются ре</w:t>
      </w:r>
      <w:r w:rsidRPr="00536F15">
        <w:lastRenderedPageBreak/>
        <w:t>же, так как образцы из этих металлов изгибаются до соприкосновения обоих концов без разрушения, поэтому невозможно определить сопротивление разрушению и максимальную пластичност</w:t>
      </w:r>
      <w:r w:rsidR="00132781">
        <w:t>ь</w:t>
      </w:r>
      <w:r w:rsidRPr="00536F15">
        <w:t>.</w:t>
      </w:r>
    </w:p>
    <w:p w:rsidR="003E7FE1" w:rsidRPr="00536F15" w:rsidRDefault="003E7FE1" w:rsidP="00EB40A1">
      <w:r w:rsidRPr="00536F15">
        <w:t>При деформации изгиба нижние слои металла до нейтрального слоя испытывают растяжение, а верхние — сжатие (рис</w:t>
      </w:r>
      <w:r w:rsidR="00B364AA">
        <w:t>.</w:t>
      </w:r>
      <w:r w:rsidRPr="00536F15">
        <w:t xml:space="preserve"> </w:t>
      </w:r>
      <w:r w:rsidR="00B364AA">
        <w:t>1</w:t>
      </w:r>
      <w:r w:rsidR="006F72D3">
        <w:t>6</w:t>
      </w:r>
      <w:r w:rsidRPr="00536F15">
        <w:t>). Между зонами растяжения и сжатия располагается нейтральный недеформированный слой металла.</w:t>
      </w:r>
    </w:p>
    <w:p w:rsidR="003E7FE1" w:rsidRDefault="003E7FE1" w:rsidP="00EB40A1">
      <w:r w:rsidRPr="00536F15">
        <w:t>Различают простой, или плоский, изгиб, при котором внешние силы лежат в одной из главных плоскостей бруса, и сложный, вызываемый силами, расположенными в разных плоскостях.</w:t>
      </w:r>
    </w:p>
    <w:p w:rsidR="00B364AA" w:rsidRPr="00536F15" w:rsidRDefault="00B364AA" w:rsidP="00B364AA">
      <w:r w:rsidRPr="00536F15">
        <w:t>Испытание на изгиб можно проводить почти на всех машинах, пригодных для испытания на сжатие. Большинство универсальных машин имеют специальные раздвигающиеся опоры для испытаний на изгиб.</w:t>
      </w:r>
    </w:p>
    <w:p w:rsidR="00B364AA" w:rsidRDefault="00B364AA" w:rsidP="00B364AA">
      <w:r w:rsidRPr="00536F15">
        <w:t>При этих испытаниях применяют образцы круглого или прямоугольного (квадратного) поперечного сечения, которые помещают концами на две опоры.</w:t>
      </w:r>
    </w:p>
    <w:p w:rsidR="006F72D3" w:rsidRDefault="00132781" w:rsidP="00132781">
      <w:pPr>
        <w:pStyle w:val="af"/>
      </w:pPr>
      <w:r w:rsidRPr="00132781">
        <w:rPr>
          <w:i/>
          <w:position w:val="50"/>
        </w:rPr>
        <w:t>а)</w:t>
      </w:r>
      <w:r>
        <w:t xml:space="preserve"> </w:t>
      </w:r>
      <w:r>
        <w:rPr>
          <w:noProof/>
        </w:rPr>
        <w:drawing>
          <wp:inline distT="0" distB="0" distL="0" distR="0" wp14:anchorId="686C8A41" wp14:editId="2700DA59">
            <wp:extent cx="1774430" cy="1721658"/>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773884" cy="1721128"/>
                    </a:xfrm>
                    <a:prstGeom prst="rect">
                      <a:avLst/>
                    </a:prstGeom>
                  </pic:spPr>
                </pic:pic>
              </a:graphicData>
            </a:graphic>
          </wp:inline>
        </w:drawing>
      </w:r>
    </w:p>
    <w:p w:rsidR="00132781" w:rsidRPr="00536F15" w:rsidRDefault="00132781" w:rsidP="00B364AA"/>
    <w:p w:rsidR="00B364AA" w:rsidRPr="00536F15" w:rsidRDefault="00132781" w:rsidP="00B364AA">
      <w:pPr>
        <w:pStyle w:val="af"/>
      </w:pPr>
      <w:r w:rsidRPr="00132781">
        <w:rPr>
          <w:i/>
          <w:position w:val="100"/>
        </w:rPr>
        <w:t>б)</w:t>
      </w:r>
      <w:r w:rsidRPr="00132781">
        <w:rPr>
          <w:position w:val="100"/>
        </w:rPr>
        <w:t xml:space="preserve"> </w:t>
      </w:r>
      <w:r w:rsidR="00B364AA">
        <w:rPr>
          <w:noProof/>
        </w:rPr>
        <w:drawing>
          <wp:inline distT="0" distB="0" distL="0" distR="0" wp14:anchorId="66C55009" wp14:editId="3A9C62F4">
            <wp:extent cx="4473146" cy="1455758"/>
            <wp:effectExtent l="0" t="0" r="381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BEBA8EAE-BF5A-486C-A8C5-ECC9F3942E4B}">
                          <a14:imgProps xmlns:a14="http://schemas.microsoft.com/office/drawing/2010/main">
                            <a14:imgLayer r:embed="rId34">
                              <a14:imgEffect>
                                <a14:sharpenSoften amount="25000"/>
                              </a14:imgEffect>
                            </a14:imgLayer>
                          </a14:imgProps>
                        </a:ext>
                      </a:extLst>
                    </a:blip>
                    <a:stretch>
                      <a:fillRect/>
                    </a:stretch>
                  </pic:blipFill>
                  <pic:spPr>
                    <a:xfrm>
                      <a:off x="0" y="0"/>
                      <a:ext cx="4469063" cy="1454429"/>
                    </a:xfrm>
                    <a:prstGeom prst="rect">
                      <a:avLst/>
                    </a:prstGeom>
                  </pic:spPr>
                </pic:pic>
              </a:graphicData>
            </a:graphic>
          </wp:inline>
        </w:drawing>
      </w:r>
    </w:p>
    <w:p w:rsidR="00B364AA" w:rsidRPr="00B364AA" w:rsidRDefault="00B364AA" w:rsidP="00B364AA">
      <w:pPr>
        <w:pStyle w:val="af"/>
        <w:rPr>
          <w:i/>
          <w:sz w:val="26"/>
          <w:szCs w:val="26"/>
        </w:rPr>
      </w:pPr>
      <w:r w:rsidRPr="00B364AA">
        <w:rPr>
          <w:i/>
          <w:sz w:val="26"/>
          <w:szCs w:val="26"/>
        </w:rPr>
        <w:t>Рисунок 1</w:t>
      </w:r>
      <w:r w:rsidR="006F72D3">
        <w:rPr>
          <w:i/>
          <w:sz w:val="26"/>
          <w:szCs w:val="26"/>
        </w:rPr>
        <w:t>6</w:t>
      </w:r>
      <w:r w:rsidRPr="00B364AA">
        <w:rPr>
          <w:i/>
          <w:sz w:val="26"/>
          <w:szCs w:val="26"/>
        </w:rPr>
        <w:t xml:space="preserve"> – </w:t>
      </w:r>
      <w:r w:rsidR="00132781">
        <w:rPr>
          <w:i/>
          <w:sz w:val="26"/>
          <w:szCs w:val="26"/>
        </w:rPr>
        <w:t xml:space="preserve">Схема нагружения (а) и схема </w:t>
      </w:r>
      <w:r w:rsidRPr="00B364AA">
        <w:rPr>
          <w:i/>
          <w:sz w:val="26"/>
          <w:szCs w:val="26"/>
        </w:rPr>
        <w:t>деформации</w:t>
      </w:r>
      <w:r w:rsidR="00132781">
        <w:rPr>
          <w:i/>
          <w:sz w:val="26"/>
          <w:szCs w:val="26"/>
        </w:rPr>
        <w:t xml:space="preserve"> (б)</w:t>
      </w:r>
      <w:r w:rsidRPr="00B364AA">
        <w:rPr>
          <w:i/>
          <w:sz w:val="26"/>
          <w:szCs w:val="26"/>
        </w:rPr>
        <w:t xml:space="preserve"> при изгибе</w:t>
      </w:r>
    </w:p>
    <w:p w:rsidR="006F72D3" w:rsidRDefault="006F72D3" w:rsidP="00B364AA"/>
    <w:p w:rsidR="00B364AA" w:rsidRDefault="00B364AA" w:rsidP="00B364AA">
      <w:pPr>
        <w:rPr>
          <w:szCs w:val="28"/>
        </w:rPr>
      </w:pPr>
      <w:r w:rsidRPr="00536F15">
        <w:t>Во избежание смятия в опорах лучше увеличить поверхность контакта, уменьшив удельное давление на опоры.</w:t>
      </w:r>
      <w:r w:rsidRPr="00B364AA">
        <w:t xml:space="preserve"> </w:t>
      </w:r>
      <w:r w:rsidRPr="00536F15">
        <w:t>Изгибающая сила уменьшается при увеличении пролета (расстояния между опорами), а также при выборе длинных образцов с соотношением 10.</w:t>
      </w:r>
      <w:r>
        <w:t xml:space="preserve"> </w:t>
      </w:r>
      <w:r w:rsidRPr="00BD181E">
        <w:rPr>
          <w:szCs w:val="28"/>
        </w:rPr>
        <w:t>Для проведения испытания на изгиб образец устанавливают между нижней частью подвижной траверсы и станиной. На которых установлены оправки: круглая опора 6 и оправка 7 (рис</w:t>
      </w:r>
      <w:r>
        <w:rPr>
          <w:szCs w:val="28"/>
        </w:rPr>
        <w:t>.</w:t>
      </w:r>
      <w:r w:rsidRPr="00BD181E">
        <w:rPr>
          <w:szCs w:val="28"/>
        </w:rPr>
        <w:t xml:space="preserve"> </w:t>
      </w:r>
      <w:r>
        <w:rPr>
          <w:szCs w:val="28"/>
        </w:rPr>
        <w:t>1</w:t>
      </w:r>
      <w:r w:rsidR="006F72D3">
        <w:rPr>
          <w:szCs w:val="28"/>
        </w:rPr>
        <w:t>7</w:t>
      </w:r>
      <w:r w:rsidRPr="00BD181E">
        <w:rPr>
          <w:szCs w:val="28"/>
        </w:rPr>
        <w:t>), а также имеются линейки 4, и фиксатора 5.</w:t>
      </w:r>
    </w:p>
    <w:p w:rsidR="00132781" w:rsidRDefault="00132781" w:rsidP="00132781">
      <w:pPr>
        <w:pStyle w:val="af"/>
      </w:pPr>
      <w:r>
        <w:rPr>
          <w:noProof/>
        </w:rPr>
        <w:lastRenderedPageBreak/>
        <w:drawing>
          <wp:inline distT="0" distB="0" distL="0" distR="0" wp14:anchorId="1C8D03E2" wp14:editId="68DAB563">
            <wp:extent cx="3084246" cy="2423720"/>
            <wp:effectExtent l="0" t="0" r="190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096468" cy="2433325"/>
                    </a:xfrm>
                    <a:prstGeom prst="rect">
                      <a:avLst/>
                    </a:prstGeom>
                  </pic:spPr>
                </pic:pic>
              </a:graphicData>
            </a:graphic>
          </wp:inline>
        </w:drawing>
      </w:r>
      <w:r>
        <w:t xml:space="preserve"> </w:t>
      </w:r>
      <w:r w:rsidR="001C0B78">
        <w:rPr>
          <w:noProof/>
        </w:rPr>
        <w:drawing>
          <wp:inline distT="0" distB="0" distL="0" distR="0" wp14:anchorId="296D9153" wp14:editId="6B6CE861">
            <wp:extent cx="2970565" cy="1833136"/>
            <wp:effectExtent l="0" t="0" r="127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972064" cy="1834061"/>
                    </a:xfrm>
                    <a:prstGeom prst="rect">
                      <a:avLst/>
                    </a:prstGeom>
                  </pic:spPr>
                </pic:pic>
              </a:graphicData>
            </a:graphic>
          </wp:inline>
        </w:drawing>
      </w:r>
    </w:p>
    <w:p w:rsidR="001C0B78" w:rsidRPr="001C0B78" w:rsidRDefault="001C0B78" w:rsidP="001C0B78">
      <w:pPr>
        <w:pStyle w:val="af"/>
        <w:jc w:val="both"/>
        <w:rPr>
          <w:i/>
          <w:sz w:val="26"/>
          <w:szCs w:val="26"/>
        </w:rPr>
      </w:pPr>
      <w:r w:rsidRPr="001C0B78">
        <w:rPr>
          <w:i/>
          <w:sz w:val="26"/>
          <w:szCs w:val="26"/>
        </w:rPr>
        <w:tab/>
      </w:r>
      <w:r w:rsidRPr="001C0B78">
        <w:rPr>
          <w:i/>
          <w:sz w:val="26"/>
          <w:szCs w:val="26"/>
        </w:rPr>
        <w:tab/>
      </w:r>
      <w:r>
        <w:rPr>
          <w:i/>
          <w:sz w:val="26"/>
          <w:szCs w:val="26"/>
        </w:rPr>
        <w:t xml:space="preserve">       </w:t>
      </w:r>
      <w:r w:rsidRPr="001C0B78">
        <w:rPr>
          <w:i/>
          <w:sz w:val="26"/>
          <w:szCs w:val="26"/>
        </w:rPr>
        <w:t>а)</w:t>
      </w:r>
      <w:r>
        <w:rPr>
          <w:i/>
          <w:sz w:val="26"/>
          <w:szCs w:val="26"/>
        </w:rPr>
        <w:tab/>
      </w:r>
      <w:r>
        <w:rPr>
          <w:i/>
          <w:sz w:val="26"/>
          <w:szCs w:val="26"/>
        </w:rPr>
        <w:tab/>
      </w:r>
      <w:r>
        <w:rPr>
          <w:i/>
          <w:sz w:val="26"/>
          <w:szCs w:val="26"/>
        </w:rPr>
        <w:tab/>
      </w:r>
      <w:r>
        <w:rPr>
          <w:i/>
          <w:sz w:val="26"/>
          <w:szCs w:val="26"/>
        </w:rPr>
        <w:tab/>
      </w:r>
      <w:r>
        <w:rPr>
          <w:i/>
          <w:sz w:val="26"/>
          <w:szCs w:val="26"/>
        </w:rPr>
        <w:tab/>
      </w:r>
      <w:r>
        <w:rPr>
          <w:i/>
          <w:sz w:val="26"/>
          <w:szCs w:val="26"/>
        </w:rPr>
        <w:tab/>
      </w:r>
      <w:r>
        <w:rPr>
          <w:i/>
          <w:sz w:val="26"/>
          <w:szCs w:val="26"/>
        </w:rPr>
        <w:tab/>
      </w:r>
      <w:r>
        <w:rPr>
          <w:i/>
          <w:sz w:val="26"/>
          <w:szCs w:val="26"/>
        </w:rPr>
        <w:tab/>
        <w:t xml:space="preserve">    б)</w:t>
      </w:r>
    </w:p>
    <w:p w:rsidR="008C7E92" w:rsidRDefault="008C7E92" w:rsidP="008C7E92">
      <w:pPr>
        <w:ind w:firstLine="0"/>
        <w:jc w:val="center"/>
      </w:pPr>
      <w:r w:rsidRPr="008C7E92">
        <w:rPr>
          <w:i/>
          <w:noProof/>
          <w:sz w:val="26"/>
          <w:szCs w:val="26"/>
        </w:rPr>
        <w:t xml:space="preserve">в) </w:t>
      </w:r>
      <w:r>
        <w:rPr>
          <w:noProof/>
        </w:rPr>
        <w:drawing>
          <wp:inline distT="0" distB="0" distL="0" distR="0" wp14:anchorId="4C1BB92A" wp14:editId="5E9B57B3">
            <wp:extent cx="3973933" cy="2494277"/>
            <wp:effectExtent l="0" t="0" r="7620" b="190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BEBA8EAE-BF5A-486C-A8C5-ECC9F3942E4B}">
                          <a14:imgProps xmlns:a14="http://schemas.microsoft.com/office/drawing/2010/main">
                            <a14:imgLayer r:embed="rId38">
                              <a14:imgEffect>
                                <a14:brightnessContrast bright="40000"/>
                              </a14:imgEffect>
                            </a14:imgLayer>
                          </a14:imgProps>
                        </a:ext>
                      </a:extLst>
                    </a:blip>
                    <a:stretch>
                      <a:fillRect/>
                    </a:stretch>
                  </pic:blipFill>
                  <pic:spPr>
                    <a:xfrm>
                      <a:off x="0" y="0"/>
                      <a:ext cx="3974064" cy="2494359"/>
                    </a:xfrm>
                    <a:prstGeom prst="rect">
                      <a:avLst/>
                    </a:prstGeom>
                  </pic:spPr>
                </pic:pic>
              </a:graphicData>
            </a:graphic>
          </wp:inline>
        </w:drawing>
      </w:r>
    </w:p>
    <w:p w:rsidR="00132781" w:rsidRPr="00132781" w:rsidRDefault="00132781" w:rsidP="00132781">
      <w:pPr>
        <w:pStyle w:val="af"/>
        <w:rPr>
          <w:i/>
          <w:spacing w:val="-4"/>
          <w:sz w:val="26"/>
          <w:szCs w:val="26"/>
        </w:rPr>
      </w:pPr>
      <w:r w:rsidRPr="00132781">
        <w:rPr>
          <w:i/>
          <w:sz w:val="26"/>
          <w:szCs w:val="26"/>
        </w:rPr>
        <w:t xml:space="preserve">1 – рабочий стол; 2 – фиксирующая гайка; 3 – основание опор для изгиба; </w:t>
      </w:r>
      <w:r>
        <w:rPr>
          <w:i/>
          <w:sz w:val="26"/>
          <w:szCs w:val="26"/>
        </w:rPr>
        <w:br/>
      </w:r>
      <w:r w:rsidRPr="00132781">
        <w:rPr>
          <w:i/>
          <w:sz w:val="26"/>
          <w:szCs w:val="26"/>
        </w:rPr>
        <w:t xml:space="preserve">4 – линейка; 5 – фиксирующая гайка; 6 – нижняя круглая опора; 7 – оправка; </w:t>
      </w:r>
      <w:r>
        <w:rPr>
          <w:i/>
          <w:sz w:val="26"/>
          <w:szCs w:val="26"/>
        </w:rPr>
        <w:br/>
      </w:r>
      <w:r w:rsidRPr="00132781">
        <w:rPr>
          <w:i/>
          <w:spacing w:val="-4"/>
          <w:sz w:val="26"/>
          <w:szCs w:val="26"/>
        </w:rPr>
        <w:t xml:space="preserve">8 – винт-фиксатор; 9 – фиксатор; 10 – соединительная муфта; 11 – датчик нагрузки </w:t>
      </w:r>
    </w:p>
    <w:p w:rsidR="00B364AA" w:rsidRPr="00132781" w:rsidRDefault="00B364AA" w:rsidP="00132781">
      <w:pPr>
        <w:pStyle w:val="af"/>
        <w:rPr>
          <w:i/>
          <w:sz w:val="26"/>
          <w:szCs w:val="26"/>
        </w:rPr>
      </w:pPr>
      <w:r w:rsidRPr="00132781">
        <w:rPr>
          <w:i/>
          <w:sz w:val="26"/>
          <w:szCs w:val="26"/>
        </w:rPr>
        <w:t>Рисунок 1</w:t>
      </w:r>
      <w:r w:rsidR="006F72D3" w:rsidRPr="00132781">
        <w:rPr>
          <w:i/>
          <w:sz w:val="26"/>
          <w:szCs w:val="26"/>
        </w:rPr>
        <w:t>7</w:t>
      </w:r>
      <w:r w:rsidRPr="00132781">
        <w:rPr>
          <w:i/>
          <w:sz w:val="26"/>
          <w:szCs w:val="26"/>
        </w:rPr>
        <w:t xml:space="preserve"> – Приспособление для изгиба: </w:t>
      </w:r>
      <w:r w:rsidR="008C7E92">
        <w:rPr>
          <w:i/>
          <w:sz w:val="26"/>
          <w:szCs w:val="26"/>
        </w:rPr>
        <w:br/>
      </w:r>
      <w:r w:rsidRPr="00132781">
        <w:rPr>
          <w:i/>
          <w:sz w:val="26"/>
          <w:szCs w:val="26"/>
        </w:rPr>
        <w:t>а – схема</w:t>
      </w:r>
      <w:r w:rsidR="008C7E92">
        <w:rPr>
          <w:i/>
          <w:sz w:val="26"/>
          <w:szCs w:val="26"/>
        </w:rPr>
        <w:t xml:space="preserve"> приспособления</w:t>
      </w:r>
      <w:r w:rsidRPr="00132781">
        <w:rPr>
          <w:i/>
          <w:sz w:val="26"/>
          <w:szCs w:val="26"/>
        </w:rPr>
        <w:t xml:space="preserve">; б – </w:t>
      </w:r>
      <w:r w:rsidR="008C7E92">
        <w:rPr>
          <w:i/>
          <w:sz w:val="26"/>
          <w:szCs w:val="26"/>
        </w:rPr>
        <w:t>схема проведения испытаний; в – внешний вид</w:t>
      </w:r>
    </w:p>
    <w:p w:rsidR="00B364AA" w:rsidRPr="00536F15" w:rsidRDefault="00B364AA" w:rsidP="00EB40A1"/>
    <w:p w:rsidR="00035CC8" w:rsidRPr="0022081A" w:rsidRDefault="00035CC8" w:rsidP="00C36965">
      <w:pPr>
        <w:pStyle w:val="2"/>
        <w:numPr>
          <w:ilvl w:val="1"/>
          <w:numId w:val="2"/>
        </w:numPr>
        <w:ind w:firstLine="567"/>
      </w:pPr>
      <w:bookmarkStart w:id="43" w:name="_Toc72800647"/>
      <w:r w:rsidRPr="00712653">
        <w:t>Порядок выполнения лабораторной работы</w:t>
      </w:r>
      <w:bookmarkEnd w:id="43"/>
    </w:p>
    <w:p w:rsidR="00035CC8" w:rsidRDefault="00035CC8" w:rsidP="00C36965">
      <w:pPr>
        <w:pStyle w:val="3"/>
        <w:numPr>
          <w:ilvl w:val="2"/>
          <w:numId w:val="2"/>
        </w:numPr>
        <w:ind w:firstLine="567"/>
      </w:pPr>
      <w:bookmarkStart w:id="44" w:name="_Toc72800648"/>
      <w:r>
        <w:t>Допуск к проведению лабораторной работы</w:t>
      </w:r>
      <w:bookmarkEnd w:id="44"/>
    </w:p>
    <w:p w:rsidR="00035CC8" w:rsidRDefault="00035CC8" w:rsidP="00035CC8">
      <w:pPr>
        <w:spacing w:line="300" w:lineRule="auto"/>
        <w:rPr>
          <w:szCs w:val="28"/>
        </w:rPr>
      </w:pPr>
      <w:r>
        <w:rPr>
          <w:szCs w:val="28"/>
        </w:rPr>
        <w:t>Перед выполнением лабораторной работы (после изучения теоретического материала, приведенного в данных методических указаниях) преподавателем проводится контрольный опрос студентов, по результатам которого студент допускается либо не допускается к лабораторной работе. Для подготовки к опросу необходимо прослушать курс лекций по соответствующей теме, а также самостоятельно изучить материал, приведенный в настоящем пособии.</w:t>
      </w:r>
    </w:p>
    <w:p w:rsidR="00035CC8" w:rsidRDefault="00035CC8" w:rsidP="00035CC8">
      <w:pPr>
        <w:spacing w:line="300" w:lineRule="auto"/>
        <w:rPr>
          <w:szCs w:val="28"/>
        </w:rPr>
      </w:pPr>
      <w:r>
        <w:rPr>
          <w:szCs w:val="28"/>
        </w:rPr>
        <w:t>Проведение л</w:t>
      </w:r>
      <w:r w:rsidRPr="00712653">
        <w:rPr>
          <w:szCs w:val="28"/>
        </w:rPr>
        <w:t>абораторн</w:t>
      </w:r>
      <w:r>
        <w:rPr>
          <w:szCs w:val="28"/>
        </w:rPr>
        <w:t>ой</w:t>
      </w:r>
      <w:r w:rsidRPr="00712653">
        <w:rPr>
          <w:szCs w:val="28"/>
        </w:rPr>
        <w:t xml:space="preserve"> работ</w:t>
      </w:r>
      <w:r>
        <w:rPr>
          <w:szCs w:val="28"/>
        </w:rPr>
        <w:t>ы</w:t>
      </w:r>
      <w:r w:rsidRPr="00712653">
        <w:rPr>
          <w:szCs w:val="28"/>
        </w:rPr>
        <w:t xml:space="preserve"> связан</w:t>
      </w:r>
      <w:r>
        <w:rPr>
          <w:szCs w:val="28"/>
        </w:rPr>
        <w:t>о</w:t>
      </w:r>
      <w:r w:rsidRPr="00712653">
        <w:rPr>
          <w:szCs w:val="28"/>
        </w:rPr>
        <w:t xml:space="preserve"> с нахождением студентов в по</w:t>
      </w:r>
      <w:r w:rsidRPr="00712653">
        <w:rPr>
          <w:szCs w:val="28"/>
        </w:rPr>
        <w:lastRenderedPageBreak/>
        <w:t xml:space="preserve">мещении лаборатории кафедры </w:t>
      </w:r>
      <w:r w:rsidRPr="00F97D4E">
        <w:rPr>
          <w:szCs w:val="28"/>
        </w:rPr>
        <w:t>цифровых и аддитивных технологий</w:t>
      </w:r>
      <w:r w:rsidRPr="00712653">
        <w:rPr>
          <w:szCs w:val="28"/>
        </w:rPr>
        <w:t xml:space="preserve">, где </w:t>
      </w:r>
      <w:r>
        <w:rPr>
          <w:szCs w:val="28"/>
        </w:rPr>
        <w:t>находится оборудование</w:t>
      </w:r>
      <w:r w:rsidRPr="00712653">
        <w:rPr>
          <w:szCs w:val="28"/>
        </w:rPr>
        <w:t>, представляю</w:t>
      </w:r>
      <w:r>
        <w:rPr>
          <w:szCs w:val="28"/>
        </w:rPr>
        <w:t>щее</w:t>
      </w:r>
      <w:r w:rsidRPr="00712653">
        <w:rPr>
          <w:szCs w:val="28"/>
        </w:rPr>
        <w:t xml:space="preserve"> собой источник повышенной опасности</w:t>
      </w:r>
      <w:r>
        <w:rPr>
          <w:szCs w:val="28"/>
        </w:rPr>
        <w:t xml:space="preserve">, поэтому </w:t>
      </w:r>
      <w:r w:rsidRPr="00F97D4E">
        <w:rPr>
          <w:szCs w:val="28"/>
        </w:rPr>
        <w:t>при проведении лабораторной работы необходимо соблюдать меры предосторожности, изложенные в инструкции по технике безопасности</w:t>
      </w:r>
      <w:r>
        <w:rPr>
          <w:szCs w:val="28"/>
        </w:rPr>
        <w:t xml:space="preserve">, </w:t>
      </w:r>
      <w:r w:rsidRPr="00F97D4E">
        <w:rPr>
          <w:szCs w:val="28"/>
        </w:rPr>
        <w:t>которую преподаватель доводит до сведения студентов</w:t>
      </w:r>
      <w:r>
        <w:rPr>
          <w:szCs w:val="28"/>
        </w:rPr>
        <w:t xml:space="preserve"> перед началом лабораторной работы, </w:t>
      </w:r>
      <w:r w:rsidRPr="00F97D4E">
        <w:rPr>
          <w:szCs w:val="28"/>
        </w:rPr>
        <w:t>при этом преподаватель проводит разъяснительную работу о последствиях, которые могут наступить при несоблюдении правил техники безопасности</w:t>
      </w:r>
      <w:r>
        <w:rPr>
          <w:szCs w:val="28"/>
        </w:rPr>
        <w:t xml:space="preserve">. </w:t>
      </w:r>
      <w:r>
        <w:t>Запрещается приступать к выполнению лабораторной работы без вводного инструктажа преподавателя по порядку проведения работы и обеспечению техники безопасности.</w:t>
      </w:r>
    </w:p>
    <w:p w:rsidR="00035CC8" w:rsidRDefault="00035CC8" w:rsidP="00035CC8">
      <w:r>
        <w:rPr>
          <w:szCs w:val="28"/>
        </w:rPr>
        <w:t xml:space="preserve">Далее студенты расписываются о получении инструктажа в журнале, и только после этого непосредственно приступают к выполнению работы. </w:t>
      </w:r>
    </w:p>
    <w:p w:rsidR="00035CC8" w:rsidRPr="002E4E80" w:rsidRDefault="00035CC8" w:rsidP="00035CC8">
      <w:pPr>
        <w:spacing w:line="300" w:lineRule="auto"/>
        <w:rPr>
          <w:szCs w:val="28"/>
        </w:rPr>
      </w:pPr>
      <w:r>
        <w:rPr>
          <w:szCs w:val="28"/>
        </w:rPr>
        <w:t xml:space="preserve">Нахождение в лаборатории допускается только при соблюдении </w:t>
      </w:r>
      <w:r w:rsidRPr="002934BB">
        <w:rPr>
          <w:szCs w:val="28"/>
        </w:rPr>
        <w:t>правил техники безопасности</w:t>
      </w:r>
      <w:r>
        <w:rPr>
          <w:szCs w:val="28"/>
        </w:rPr>
        <w:t>. В случае любых ситуаций, связанны</w:t>
      </w:r>
      <w:r w:rsidRPr="002E4E80">
        <w:rPr>
          <w:szCs w:val="28"/>
        </w:rPr>
        <w:t>х</w:t>
      </w:r>
      <w:r>
        <w:rPr>
          <w:szCs w:val="28"/>
        </w:rPr>
        <w:t xml:space="preserve"> </w:t>
      </w:r>
      <w:r w:rsidRPr="002E4E80">
        <w:rPr>
          <w:szCs w:val="28"/>
        </w:rPr>
        <w:t xml:space="preserve">c </w:t>
      </w:r>
      <w:r>
        <w:rPr>
          <w:szCs w:val="28"/>
        </w:rPr>
        <w:t xml:space="preserve">получением травмы, </w:t>
      </w:r>
      <w:r w:rsidRPr="002E4E80">
        <w:rPr>
          <w:szCs w:val="28"/>
        </w:rPr>
        <w:t>необходимо:</w:t>
      </w:r>
    </w:p>
    <w:p w:rsidR="00035CC8" w:rsidRPr="002934BB" w:rsidRDefault="00035CC8" w:rsidP="00035CC8">
      <w:pPr>
        <w:spacing w:line="300" w:lineRule="auto"/>
        <w:rPr>
          <w:szCs w:val="28"/>
        </w:rPr>
      </w:pPr>
      <w:r>
        <w:rPr>
          <w:szCs w:val="28"/>
        </w:rPr>
        <w:t xml:space="preserve">- </w:t>
      </w:r>
      <w:r w:rsidRPr="002E4E80">
        <w:rPr>
          <w:szCs w:val="28"/>
        </w:rPr>
        <w:t>немедленно сообщить о случившемся преподавателю, проводящему</w:t>
      </w:r>
      <w:r w:rsidRPr="002934BB">
        <w:rPr>
          <w:szCs w:val="28"/>
        </w:rPr>
        <w:t xml:space="preserve"> занятия, даже в случае незначительных тра</w:t>
      </w:r>
      <w:r>
        <w:rPr>
          <w:szCs w:val="28"/>
        </w:rPr>
        <w:t>вм (ушибы, ранения рук и т. п.);</w:t>
      </w:r>
    </w:p>
    <w:p w:rsidR="00035CC8" w:rsidRPr="002934BB" w:rsidRDefault="00035CC8" w:rsidP="00035CC8">
      <w:pPr>
        <w:spacing w:line="300" w:lineRule="auto"/>
        <w:rPr>
          <w:szCs w:val="28"/>
        </w:rPr>
      </w:pPr>
      <w:r>
        <w:rPr>
          <w:szCs w:val="28"/>
        </w:rPr>
        <w:t xml:space="preserve">- </w:t>
      </w:r>
      <w:r w:rsidRPr="002934BB">
        <w:rPr>
          <w:szCs w:val="28"/>
        </w:rPr>
        <w:t>при поражении электрическим током немедленно выключить рубильники, вызвать скорую медицинскую помощь, а до прибытия врача пострадавшему делать искусственное дыхание;</w:t>
      </w:r>
    </w:p>
    <w:p w:rsidR="00035CC8" w:rsidRDefault="00035CC8" w:rsidP="00035CC8">
      <w:pPr>
        <w:spacing w:line="300" w:lineRule="auto"/>
        <w:rPr>
          <w:szCs w:val="28"/>
        </w:rPr>
      </w:pPr>
      <w:r>
        <w:rPr>
          <w:szCs w:val="28"/>
        </w:rPr>
        <w:t xml:space="preserve">- при необходимости </w:t>
      </w:r>
      <w:r w:rsidRPr="002934BB">
        <w:rPr>
          <w:szCs w:val="28"/>
        </w:rPr>
        <w:t>пострадавшего направить к врачу или вызвать скорую медицинскую помощь</w:t>
      </w:r>
      <w:r>
        <w:rPr>
          <w:szCs w:val="28"/>
        </w:rPr>
        <w:t>.</w:t>
      </w:r>
    </w:p>
    <w:p w:rsidR="003E7FE1" w:rsidRPr="00553AFB" w:rsidRDefault="003E7FE1" w:rsidP="00035CC8">
      <w:pPr>
        <w:pStyle w:val="3"/>
      </w:pPr>
      <w:bookmarkStart w:id="45" w:name="_Toc72800649"/>
      <w:r w:rsidRPr="00553AFB">
        <w:t>Установка и демонтаж захватов для растяжения</w:t>
      </w:r>
      <w:bookmarkEnd w:id="45"/>
    </w:p>
    <w:p w:rsidR="00733D60" w:rsidRDefault="00733D60" w:rsidP="00733D60">
      <w:pPr>
        <w:rPr>
          <w:bCs/>
        </w:rPr>
      </w:pPr>
      <w:r w:rsidRPr="006F72D3">
        <w:rPr>
          <w:bCs/>
        </w:rPr>
        <w:t xml:space="preserve">Все работы по установке и демонтажу должны выполняться при отключенной машине и выключенном компьютере. </w:t>
      </w:r>
    </w:p>
    <w:p w:rsidR="003E7FE1" w:rsidRPr="00553AFB" w:rsidRDefault="0086732A" w:rsidP="00EB40A1">
      <w:pPr>
        <w:rPr>
          <w:szCs w:val="28"/>
        </w:rPr>
      </w:pPr>
      <w:r>
        <w:rPr>
          <w:szCs w:val="28"/>
        </w:rPr>
        <w:t>У</w:t>
      </w:r>
      <w:r w:rsidR="003E7FE1" w:rsidRPr="009E6125">
        <w:rPr>
          <w:szCs w:val="28"/>
        </w:rPr>
        <w:t>становка клинового захвата для растяжения</w:t>
      </w:r>
      <w:r w:rsidR="006F72D3">
        <w:rPr>
          <w:szCs w:val="28"/>
        </w:rPr>
        <w:t>.</w:t>
      </w:r>
    </w:p>
    <w:p w:rsidR="003E7FE1" w:rsidRPr="00553AFB" w:rsidRDefault="00733D60" w:rsidP="00EB40A1">
      <w:r>
        <w:t xml:space="preserve">При установке </w:t>
      </w:r>
      <w:r w:rsidRPr="009E6125">
        <w:rPr>
          <w:szCs w:val="28"/>
        </w:rPr>
        <w:t>клинового захвата для растяжения</w:t>
      </w:r>
      <w:r>
        <w:t xml:space="preserve"> п</w:t>
      </w:r>
      <w:r w:rsidRPr="00553AFB">
        <w:t>ользователям не рекомендуется демонтировать датчик силы</w:t>
      </w:r>
      <w:r>
        <w:t xml:space="preserve">, поскольку он </w:t>
      </w:r>
      <w:r w:rsidR="003E7FE1" w:rsidRPr="00553AFB">
        <w:t>был установлен на испытательную машину во время ее сборки на заводе. При установке нижнего захвата для растяжения, сначала ослабьте муфту захвата, чтобы снизить прилагаемое усилие, после этого установите захват на соединительный шпиндель и зафиксируйте при помощи стопорного пальца, наконец, затяните муфту для устранения зазоров.</w:t>
      </w:r>
    </w:p>
    <w:p w:rsidR="003E7FE1" w:rsidRPr="00553AFB" w:rsidRDefault="003E7FE1" w:rsidP="00EB40A1">
      <w:r w:rsidRPr="00553AFB">
        <w:t>Устанавливая верхний захват для растяжения, соедините его с верхней соединительной базой, а затем закрепите и зафиксируйте стопорным пальцем на верхней поперечине или подвижной траверсе.</w:t>
      </w:r>
    </w:p>
    <w:p w:rsidR="003E7FE1" w:rsidRPr="00553AFB" w:rsidRDefault="003E7FE1" w:rsidP="00EB40A1">
      <w:pPr>
        <w:rPr>
          <w:szCs w:val="28"/>
        </w:rPr>
      </w:pPr>
      <w:bookmarkStart w:id="46" w:name="bookmark13"/>
      <w:bookmarkStart w:id="47" w:name="bookmark14"/>
      <w:r w:rsidRPr="00553AFB">
        <w:rPr>
          <w:szCs w:val="28"/>
        </w:rPr>
        <w:lastRenderedPageBreak/>
        <w:t>Демонтаж клинового захвата для растяжения</w:t>
      </w:r>
      <w:bookmarkEnd w:id="46"/>
      <w:bookmarkEnd w:id="47"/>
      <w:r w:rsidR="006F72D3">
        <w:rPr>
          <w:szCs w:val="28"/>
        </w:rPr>
        <w:t>.</w:t>
      </w:r>
    </w:p>
    <w:p w:rsidR="003E7FE1" w:rsidRPr="00553AFB" w:rsidRDefault="003E7FE1" w:rsidP="00EB40A1">
      <w:r w:rsidRPr="00553AFB">
        <w:t>При демонтаже верхнего захвата для растяжения удалите стопорный палец и снимите верхний захват. Демонтируя нижний захват для растяжения, отвинтите муфту захвата, затем вытяните стопорный палец и удалите нижние захваты из зоны испытаний.</w:t>
      </w:r>
    </w:p>
    <w:p w:rsidR="003E7FE1" w:rsidRPr="00553AFB" w:rsidRDefault="003E7FE1" w:rsidP="00EB40A1">
      <w:r w:rsidRPr="00553AFB">
        <w:t>Предупреждения: при извлечении захватов не бросайте их во избежание повреждений.</w:t>
      </w:r>
    </w:p>
    <w:p w:rsidR="003E7FE1" w:rsidRPr="00553AFB" w:rsidRDefault="003E7FE1" w:rsidP="00035CC8">
      <w:pPr>
        <w:pStyle w:val="3"/>
      </w:pPr>
      <w:bookmarkStart w:id="48" w:name="_Toc72800650"/>
      <w:r w:rsidRPr="003B4C66">
        <w:t>Установка и демонтаж приспособлений для сжатия</w:t>
      </w:r>
      <w:bookmarkEnd w:id="48"/>
    </w:p>
    <w:p w:rsidR="003E7FE1" w:rsidRPr="00553AFB" w:rsidRDefault="003E7FE1" w:rsidP="00EB40A1">
      <w:r w:rsidRPr="00553AFB">
        <w:rPr>
          <w:szCs w:val="28"/>
        </w:rPr>
        <w:t>Установка приспособлени</w:t>
      </w:r>
      <w:r w:rsidR="00733D60">
        <w:rPr>
          <w:szCs w:val="28"/>
        </w:rPr>
        <w:t>я</w:t>
      </w:r>
      <w:r w:rsidRPr="00553AFB">
        <w:rPr>
          <w:szCs w:val="28"/>
        </w:rPr>
        <w:t xml:space="preserve"> (компрессионных пластин) для сжатия</w:t>
      </w:r>
      <w:r w:rsidR="00733D60">
        <w:rPr>
          <w:szCs w:val="28"/>
        </w:rPr>
        <w:t xml:space="preserve"> </w:t>
      </w:r>
      <w:r w:rsidRPr="00553AFB">
        <w:t xml:space="preserve">производится в соответствии </w:t>
      </w:r>
      <w:r w:rsidR="00487D75" w:rsidRPr="00553AFB">
        <w:t>со схемой,</w:t>
      </w:r>
      <w:r w:rsidRPr="00553AFB">
        <w:t xml:space="preserve"> представленной на рис.</w:t>
      </w:r>
      <w:r w:rsidR="006F72D3">
        <w:t>15</w:t>
      </w:r>
      <w:r w:rsidRPr="00553AFB">
        <w:t>. При установке нижняя компрессионная пластина устанавливается на рабочем столе (станине); верхняя компрессионная пластина закрепляется на подвижной траверсе.</w:t>
      </w:r>
    </w:p>
    <w:p w:rsidR="003E7FE1" w:rsidRPr="00553AFB" w:rsidRDefault="003E7FE1" w:rsidP="00EB40A1">
      <w:pPr>
        <w:rPr>
          <w:szCs w:val="28"/>
        </w:rPr>
      </w:pPr>
      <w:r w:rsidRPr="00553AFB">
        <w:rPr>
          <w:szCs w:val="28"/>
        </w:rPr>
        <w:t>Демонтаж приспособлени</w:t>
      </w:r>
      <w:r w:rsidR="00733D60">
        <w:rPr>
          <w:szCs w:val="28"/>
        </w:rPr>
        <w:t>я</w:t>
      </w:r>
      <w:r w:rsidRPr="00553AFB">
        <w:rPr>
          <w:szCs w:val="28"/>
        </w:rPr>
        <w:t xml:space="preserve"> (компрессионных пластин) для сжатия</w:t>
      </w:r>
      <w:r w:rsidR="006F72D3">
        <w:rPr>
          <w:szCs w:val="28"/>
        </w:rPr>
        <w:t xml:space="preserve"> производится в обратном порядке процедуре установки.</w:t>
      </w:r>
    </w:p>
    <w:p w:rsidR="003E7FE1" w:rsidRPr="00553AFB" w:rsidRDefault="003E7FE1" w:rsidP="00035CC8">
      <w:pPr>
        <w:pStyle w:val="3"/>
      </w:pPr>
      <w:bookmarkStart w:id="49" w:name="_Toc72800651"/>
      <w:r w:rsidRPr="003B4C66">
        <w:t>Установка и демонтаж приспособлени</w:t>
      </w:r>
      <w:r w:rsidR="00733D60">
        <w:t>я</w:t>
      </w:r>
      <w:r w:rsidRPr="003B4C66">
        <w:t xml:space="preserve"> для изгиба</w:t>
      </w:r>
      <w:bookmarkEnd w:id="49"/>
    </w:p>
    <w:p w:rsidR="003E7FE1" w:rsidRDefault="003E7FE1" w:rsidP="00EB40A1">
      <w:r w:rsidRPr="00553AFB">
        <w:rPr>
          <w:szCs w:val="28"/>
        </w:rPr>
        <w:t>Установка приспособления для изгиба</w:t>
      </w:r>
      <w:r w:rsidR="006F72D3">
        <w:rPr>
          <w:szCs w:val="28"/>
        </w:rPr>
        <w:t xml:space="preserve"> </w:t>
      </w:r>
      <w:r w:rsidRPr="00553AFB">
        <w:t xml:space="preserve">производится в соответствии </w:t>
      </w:r>
      <w:r w:rsidR="00487D75" w:rsidRPr="00553AFB">
        <w:t>со схемой,</w:t>
      </w:r>
      <w:r w:rsidRPr="00553AFB">
        <w:t xml:space="preserve"> представленной на рис.</w:t>
      </w:r>
      <w:r w:rsidR="006F72D3">
        <w:t xml:space="preserve"> 17. Для д</w:t>
      </w:r>
      <w:r w:rsidRPr="00553AFB">
        <w:rPr>
          <w:szCs w:val="28"/>
        </w:rPr>
        <w:t>емонтаж</w:t>
      </w:r>
      <w:r w:rsidR="006F72D3">
        <w:rPr>
          <w:szCs w:val="28"/>
        </w:rPr>
        <w:t>а</w:t>
      </w:r>
      <w:r w:rsidRPr="00553AFB">
        <w:rPr>
          <w:szCs w:val="28"/>
        </w:rPr>
        <w:t xml:space="preserve"> приспособления для изгиба</w:t>
      </w:r>
      <w:r w:rsidR="006F72D3">
        <w:rPr>
          <w:szCs w:val="28"/>
        </w:rPr>
        <w:t xml:space="preserve"> необходимо о</w:t>
      </w:r>
      <w:r w:rsidRPr="00553AFB">
        <w:t>твинтит</w:t>
      </w:r>
      <w:r w:rsidR="006F72D3">
        <w:t>ь</w:t>
      </w:r>
      <w:r w:rsidRPr="00553AFB">
        <w:t xml:space="preserve"> фиксирующую гайку </w:t>
      </w:r>
      <w:r w:rsidRPr="006F72D3">
        <w:rPr>
          <w:i/>
        </w:rPr>
        <w:t>8</w:t>
      </w:r>
      <w:r w:rsidRPr="00553AFB">
        <w:t>, удалит</w:t>
      </w:r>
      <w:r w:rsidR="006F72D3">
        <w:t>ь</w:t>
      </w:r>
      <w:r w:rsidRPr="00553AFB">
        <w:t xml:space="preserve"> оправку </w:t>
      </w:r>
      <w:r w:rsidRPr="006F72D3">
        <w:rPr>
          <w:i/>
        </w:rPr>
        <w:t>7</w:t>
      </w:r>
      <w:r w:rsidR="00487D75">
        <w:t xml:space="preserve"> (</w:t>
      </w:r>
      <w:r w:rsidR="00487D75" w:rsidRPr="00553AFB">
        <w:t>рис</w:t>
      </w:r>
      <w:r w:rsidR="006F72D3">
        <w:t>. 17</w:t>
      </w:r>
      <w:r w:rsidR="00487D75">
        <w:t>)</w:t>
      </w:r>
      <w:r w:rsidRPr="00553AFB">
        <w:t xml:space="preserve">, </w:t>
      </w:r>
      <w:r w:rsidR="006F72D3">
        <w:t>снять</w:t>
      </w:r>
      <w:r w:rsidR="00733D60">
        <w:t xml:space="preserve"> </w:t>
      </w:r>
      <w:r w:rsidRPr="00553AFB">
        <w:t>опоры и поместит</w:t>
      </w:r>
      <w:r w:rsidR="006F72D3">
        <w:t>ь</w:t>
      </w:r>
      <w:r w:rsidRPr="00553AFB">
        <w:t xml:space="preserve"> всё в коробку с принадлежностями.</w:t>
      </w:r>
    </w:p>
    <w:p w:rsidR="00026CDD" w:rsidRPr="00026CDD" w:rsidRDefault="00026CDD" w:rsidP="00035CC8">
      <w:pPr>
        <w:pStyle w:val="3"/>
      </w:pPr>
      <w:bookmarkStart w:id="50" w:name="_Toc72800652"/>
      <w:r w:rsidRPr="00026CDD">
        <w:t>Последовательность выполнения лабораторной работы.</w:t>
      </w:r>
      <w:bookmarkEnd w:id="50"/>
    </w:p>
    <w:p w:rsidR="00035CC8" w:rsidRPr="00496599" w:rsidRDefault="00035CC8" w:rsidP="00C36965">
      <w:pPr>
        <w:pStyle w:val="ae"/>
        <w:numPr>
          <w:ilvl w:val="0"/>
          <w:numId w:val="8"/>
        </w:numPr>
        <w:rPr>
          <w:szCs w:val="28"/>
        </w:rPr>
      </w:pPr>
      <w:r w:rsidRPr="00496599">
        <w:rPr>
          <w:szCs w:val="28"/>
        </w:rPr>
        <w:t>Изучить теоретический материал.</w:t>
      </w:r>
    </w:p>
    <w:p w:rsidR="00035CC8" w:rsidRPr="00496599" w:rsidRDefault="00035CC8" w:rsidP="00C36965">
      <w:pPr>
        <w:pStyle w:val="ae"/>
        <w:numPr>
          <w:ilvl w:val="0"/>
          <w:numId w:val="8"/>
        </w:numPr>
        <w:rPr>
          <w:szCs w:val="28"/>
        </w:rPr>
      </w:pPr>
      <w:r w:rsidRPr="00496599">
        <w:rPr>
          <w:szCs w:val="28"/>
        </w:rPr>
        <w:t>Выполнить задания</w:t>
      </w:r>
      <w:r>
        <w:rPr>
          <w:szCs w:val="28"/>
        </w:rPr>
        <w:t>, представленные в бланке</w:t>
      </w:r>
      <w:r w:rsidRPr="00496599">
        <w:rPr>
          <w:szCs w:val="28"/>
        </w:rPr>
        <w:t xml:space="preserve"> отчет</w:t>
      </w:r>
      <w:r>
        <w:rPr>
          <w:szCs w:val="28"/>
        </w:rPr>
        <w:t>а о выполнении лабораторной работы</w:t>
      </w:r>
      <w:r w:rsidRPr="00496599">
        <w:rPr>
          <w:szCs w:val="28"/>
        </w:rPr>
        <w:t>;</w:t>
      </w:r>
    </w:p>
    <w:p w:rsidR="00035CC8" w:rsidRPr="00035CC8" w:rsidRDefault="00035CC8" w:rsidP="00C36965">
      <w:pPr>
        <w:pStyle w:val="ae"/>
        <w:numPr>
          <w:ilvl w:val="0"/>
          <w:numId w:val="8"/>
        </w:numPr>
        <w:rPr>
          <w:szCs w:val="28"/>
        </w:rPr>
      </w:pPr>
      <w:r w:rsidRPr="00035CC8">
        <w:rPr>
          <w:szCs w:val="28"/>
        </w:rPr>
        <w:t>Вместе с учебным мастером провести имитацию установки захватов для растяжения, следуя инструкции в пункте 2.3;</w:t>
      </w:r>
    </w:p>
    <w:p w:rsidR="00035CC8" w:rsidRPr="00035CC8" w:rsidRDefault="00035CC8" w:rsidP="00C36965">
      <w:pPr>
        <w:pStyle w:val="ae"/>
        <w:numPr>
          <w:ilvl w:val="0"/>
          <w:numId w:val="8"/>
        </w:numPr>
        <w:rPr>
          <w:szCs w:val="28"/>
        </w:rPr>
      </w:pPr>
      <w:r w:rsidRPr="00035CC8">
        <w:rPr>
          <w:szCs w:val="28"/>
        </w:rPr>
        <w:t>Вместе с учебным мастером провести установку приспособления для сжатия, следуя инструкции в пункте 2.4;</w:t>
      </w:r>
    </w:p>
    <w:p w:rsidR="00035CC8" w:rsidRPr="00035CC8" w:rsidRDefault="00035CC8" w:rsidP="00C36965">
      <w:pPr>
        <w:pStyle w:val="ae"/>
        <w:numPr>
          <w:ilvl w:val="0"/>
          <w:numId w:val="8"/>
        </w:numPr>
        <w:rPr>
          <w:szCs w:val="28"/>
        </w:rPr>
      </w:pPr>
      <w:r w:rsidRPr="00035CC8">
        <w:rPr>
          <w:szCs w:val="28"/>
        </w:rPr>
        <w:t>Вместе с учебным мастером провести установку приспособления для изгиба, следуя инструкции в пункте 2.5;</w:t>
      </w:r>
    </w:p>
    <w:p w:rsidR="00035CC8" w:rsidRDefault="00035CC8" w:rsidP="00C36965">
      <w:pPr>
        <w:pStyle w:val="ae"/>
        <w:numPr>
          <w:ilvl w:val="0"/>
          <w:numId w:val="8"/>
        </w:numPr>
        <w:rPr>
          <w:szCs w:val="28"/>
        </w:rPr>
      </w:pPr>
      <w:r w:rsidRPr="00496599">
        <w:rPr>
          <w:szCs w:val="28"/>
        </w:rPr>
        <w:t>Произвести выключ</w:t>
      </w:r>
      <w:r>
        <w:rPr>
          <w:szCs w:val="28"/>
        </w:rPr>
        <w:t>ение</w:t>
      </w:r>
      <w:r w:rsidRPr="00496599">
        <w:rPr>
          <w:szCs w:val="28"/>
        </w:rPr>
        <w:t xml:space="preserve"> электропитани</w:t>
      </w:r>
      <w:r>
        <w:rPr>
          <w:szCs w:val="28"/>
        </w:rPr>
        <w:t>я</w:t>
      </w:r>
      <w:r w:rsidRPr="00496599">
        <w:rPr>
          <w:szCs w:val="28"/>
        </w:rPr>
        <w:t xml:space="preserve"> испытательной машины, заверш</w:t>
      </w:r>
      <w:r>
        <w:rPr>
          <w:szCs w:val="28"/>
        </w:rPr>
        <w:t>ение</w:t>
      </w:r>
      <w:r w:rsidRPr="00496599">
        <w:rPr>
          <w:szCs w:val="28"/>
        </w:rPr>
        <w:t xml:space="preserve"> работ</w:t>
      </w:r>
      <w:r>
        <w:rPr>
          <w:szCs w:val="28"/>
        </w:rPr>
        <w:t>ы</w:t>
      </w:r>
      <w:r w:rsidRPr="00496599">
        <w:rPr>
          <w:szCs w:val="28"/>
        </w:rPr>
        <w:t xml:space="preserve"> программного обеспечения и вы</w:t>
      </w:r>
      <w:r>
        <w:rPr>
          <w:szCs w:val="28"/>
        </w:rPr>
        <w:t>ключение</w:t>
      </w:r>
      <w:r w:rsidRPr="00496599">
        <w:rPr>
          <w:szCs w:val="28"/>
        </w:rPr>
        <w:t xml:space="preserve"> компьютер</w:t>
      </w:r>
      <w:r>
        <w:rPr>
          <w:szCs w:val="28"/>
        </w:rPr>
        <w:t>а.</w:t>
      </w:r>
    </w:p>
    <w:p w:rsidR="00035CC8" w:rsidRDefault="00035CC8" w:rsidP="00C36965">
      <w:pPr>
        <w:pStyle w:val="ae"/>
        <w:numPr>
          <w:ilvl w:val="0"/>
          <w:numId w:val="8"/>
        </w:numPr>
        <w:rPr>
          <w:szCs w:val="28"/>
        </w:rPr>
      </w:pPr>
      <w:r>
        <w:rPr>
          <w:szCs w:val="28"/>
        </w:rPr>
        <w:t>Заполнить отчет о выполнении лабораторной работы и подготовиться к ее защите.</w:t>
      </w:r>
    </w:p>
    <w:p w:rsidR="007F2700" w:rsidRDefault="007F2700">
      <w:pPr>
        <w:widowControl/>
        <w:tabs>
          <w:tab w:val="clear" w:pos="567"/>
        </w:tabs>
        <w:spacing w:line="240" w:lineRule="auto"/>
        <w:ind w:firstLine="0"/>
        <w:jc w:val="left"/>
        <w:rPr>
          <w:b/>
          <w:snapToGrid w:val="0"/>
          <w:lang w:bidi="ru-RU"/>
        </w:rPr>
      </w:pPr>
      <w:r>
        <w:br w:type="page"/>
      </w:r>
    </w:p>
    <w:p w:rsidR="007F2700" w:rsidRDefault="007F2700" w:rsidP="00C36965">
      <w:pPr>
        <w:pStyle w:val="2"/>
        <w:numPr>
          <w:ilvl w:val="1"/>
          <w:numId w:val="2"/>
        </w:numPr>
        <w:ind w:firstLine="567"/>
      </w:pPr>
      <w:bookmarkStart w:id="51" w:name="_Toc72800653"/>
      <w:r>
        <w:lastRenderedPageBreak/>
        <w:t>Вопросы для подготовки к защите лабораторной работы</w:t>
      </w:r>
      <w:bookmarkEnd w:id="51"/>
    </w:p>
    <w:p w:rsidR="007F2700" w:rsidRPr="00147750" w:rsidRDefault="007F2700" w:rsidP="00C36965">
      <w:pPr>
        <w:numPr>
          <w:ilvl w:val="0"/>
          <w:numId w:val="12"/>
        </w:numPr>
        <w:jc w:val="left"/>
        <w:rPr>
          <w:szCs w:val="28"/>
        </w:rPr>
      </w:pPr>
      <w:r>
        <w:t xml:space="preserve">По каким </w:t>
      </w:r>
      <w:r w:rsidRPr="009F113B">
        <w:t>признакам</w:t>
      </w:r>
      <w:r>
        <w:t xml:space="preserve"> можно</w:t>
      </w:r>
      <w:r w:rsidRPr="009F113B">
        <w:t xml:space="preserve"> классифицировать виды механических испытаний</w:t>
      </w:r>
    </w:p>
    <w:p w:rsidR="007F2700" w:rsidRDefault="007F2700" w:rsidP="00C36965">
      <w:pPr>
        <w:numPr>
          <w:ilvl w:val="0"/>
          <w:numId w:val="12"/>
        </w:numPr>
        <w:jc w:val="left"/>
        <w:rPr>
          <w:szCs w:val="28"/>
        </w:rPr>
      </w:pPr>
      <w:r>
        <w:rPr>
          <w:szCs w:val="28"/>
        </w:rPr>
        <w:t>Какие виды испытаний могут быть по способу нагружения</w:t>
      </w:r>
    </w:p>
    <w:p w:rsidR="007F2700" w:rsidRDefault="007F2700" w:rsidP="00C36965">
      <w:pPr>
        <w:numPr>
          <w:ilvl w:val="0"/>
          <w:numId w:val="12"/>
        </w:numPr>
        <w:jc w:val="left"/>
        <w:rPr>
          <w:szCs w:val="28"/>
        </w:rPr>
      </w:pPr>
      <w:r>
        <w:rPr>
          <w:szCs w:val="28"/>
        </w:rPr>
        <w:t>Какие виды испытаний могут быть по скорости нагружения</w:t>
      </w:r>
    </w:p>
    <w:p w:rsidR="007F2700" w:rsidRDefault="007F2700" w:rsidP="00C36965">
      <w:pPr>
        <w:numPr>
          <w:ilvl w:val="0"/>
          <w:numId w:val="12"/>
        </w:numPr>
        <w:jc w:val="left"/>
        <w:rPr>
          <w:szCs w:val="28"/>
        </w:rPr>
      </w:pPr>
      <w:r>
        <w:rPr>
          <w:szCs w:val="28"/>
        </w:rPr>
        <w:t>Назовите основные группы механических характеристик материалов</w:t>
      </w:r>
    </w:p>
    <w:p w:rsidR="007F2700" w:rsidRPr="00147750" w:rsidRDefault="007F2700" w:rsidP="00C36965">
      <w:pPr>
        <w:numPr>
          <w:ilvl w:val="0"/>
          <w:numId w:val="12"/>
        </w:numPr>
        <w:jc w:val="left"/>
        <w:rPr>
          <w:szCs w:val="28"/>
        </w:rPr>
      </w:pPr>
      <w:r>
        <w:rPr>
          <w:szCs w:val="28"/>
        </w:rPr>
        <w:t>Назовите разновидности</w:t>
      </w:r>
      <w:r w:rsidRPr="00147750">
        <w:rPr>
          <w:szCs w:val="28"/>
        </w:rPr>
        <w:t xml:space="preserve"> испытательны</w:t>
      </w:r>
      <w:r>
        <w:rPr>
          <w:szCs w:val="28"/>
        </w:rPr>
        <w:t>х</w:t>
      </w:r>
      <w:r w:rsidRPr="00147750">
        <w:rPr>
          <w:szCs w:val="28"/>
        </w:rPr>
        <w:t xml:space="preserve"> машин</w:t>
      </w:r>
      <w:r>
        <w:rPr>
          <w:szCs w:val="28"/>
        </w:rPr>
        <w:t xml:space="preserve"> п</w:t>
      </w:r>
      <w:r w:rsidRPr="00147750">
        <w:rPr>
          <w:szCs w:val="28"/>
        </w:rPr>
        <w:t>о типу нагружающего устройства</w:t>
      </w:r>
    </w:p>
    <w:p w:rsidR="007F2700" w:rsidRDefault="007F2700" w:rsidP="00C36965">
      <w:pPr>
        <w:numPr>
          <w:ilvl w:val="0"/>
          <w:numId w:val="12"/>
        </w:numPr>
        <w:jc w:val="left"/>
        <w:rPr>
          <w:szCs w:val="28"/>
        </w:rPr>
      </w:pPr>
      <w:r>
        <w:rPr>
          <w:szCs w:val="28"/>
        </w:rPr>
        <w:t>Какова н</w:t>
      </w:r>
      <w:r w:rsidRPr="00147750">
        <w:rPr>
          <w:szCs w:val="28"/>
        </w:rPr>
        <w:t>аибольшая предельная нагрузка испытательной машины TIME WDW-300E</w:t>
      </w:r>
    </w:p>
    <w:p w:rsidR="007F2700" w:rsidRPr="00147750" w:rsidRDefault="007F2700" w:rsidP="00C36965">
      <w:pPr>
        <w:numPr>
          <w:ilvl w:val="0"/>
          <w:numId w:val="12"/>
        </w:numPr>
        <w:jc w:val="left"/>
        <w:rPr>
          <w:szCs w:val="28"/>
        </w:rPr>
      </w:pPr>
      <w:r>
        <w:rPr>
          <w:szCs w:val="28"/>
        </w:rPr>
        <w:t xml:space="preserve">Какие факторы влияют на </w:t>
      </w:r>
      <w:r w:rsidRPr="00D24CE4">
        <w:t xml:space="preserve">выбор захватов и приспособлений для испытания образцов на </w:t>
      </w:r>
      <w:r>
        <w:t>испытательных разрывных</w:t>
      </w:r>
      <w:r w:rsidRPr="00D24CE4">
        <w:t xml:space="preserve"> машинах</w:t>
      </w:r>
    </w:p>
    <w:p w:rsidR="007F2700" w:rsidRPr="00147750" w:rsidRDefault="007F2700" w:rsidP="00C36965">
      <w:pPr>
        <w:numPr>
          <w:ilvl w:val="0"/>
          <w:numId w:val="12"/>
        </w:numPr>
        <w:jc w:val="left"/>
        <w:rPr>
          <w:szCs w:val="28"/>
        </w:rPr>
      </w:pPr>
      <w:r w:rsidRPr="00147750">
        <w:rPr>
          <w:szCs w:val="28"/>
        </w:rPr>
        <w:t xml:space="preserve">Какие способы нагружения возможны при проведении механических испытаний на </w:t>
      </w:r>
      <w:r>
        <w:rPr>
          <w:szCs w:val="28"/>
        </w:rPr>
        <w:t>и</w:t>
      </w:r>
      <w:r w:rsidRPr="00147750">
        <w:rPr>
          <w:szCs w:val="28"/>
        </w:rPr>
        <w:t>спытательн</w:t>
      </w:r>
      <w:r>
        <w:rPr>
          <w:szCs w:val="28"/>
        </w:rPr>
        <w:t xml:space="preserve">ой </w:t>
      </w:r>
      <w:r w:rsidRPr="00147750">
        <w:rPr>
          <w:szCs w:val="28"/>
        </w:rPr>
        <w:t>машин</w:t>
      </w:r>
      <w:r>
        <w:rPr>
          <w:szCs w:val="28"/>
        </w:rPr>
        <w:t>е TIME WDW-300E</w:t>
      </w:r>
    </w:p>
    <w:p w:rsidR="007F2700" w:rsidRPr="00147750" w:rsidRDefault="007F2700" w:rsidP="00C36965">
      <w:pPr>
        <w:numPr>
          <w:ilvl w:val="0"/>
          <w:numId w:val="12"/>
        </w:numPr>
        <w:jc w:val="left"/>
        <w:rPr>
          <w:szCs w:val="28"/>
        </w:rPr>
      </w:pPr>
      <w:r>
        <w:t>Какими приспособлениями для испытания образцов</w:t>
      </w:r>
      <w:r w:rsidRPr="00147750">
        <w:t xml:space="preserve"> </w:t>
      </w:r>
      <w:r>
        <w:t>оснащена</w:t>
      </w:r>
      <w:r w:rsidRPr="00147750">
        <w:t xml:space="preserve"> </w:t>
      </w:r>
      <w:r>
        <w:t>и</w:t>
      </w:r>
      <w:r w:rsidRPr="00D24CE4">
        <w:t>спытательн</w:t>
      </w:r>
      <w:r>
        <w:t>ая</w:t>
      </w:r>
      <w:r w:rsidRPr="00D24CE4">
        <w:t xml:space="preserve"> машин</w:t>
      </w:r>
      <w:r>
        <w:t>а</w:t>
      </w:r>
      <w:r w:rsidRPr="00D24CE4">
        <w:t xml:space="preserve"> TIME WDW</w:t>
      </w:r>
      <w:r>
        <w:t>-300Е</w:t>
      </w:r>
    </w:p>
    <w:p w:rsidR="007F2700" w:rsidRDefault="007F2700" w:rsidP="00C36965">
      <w:pPr>
        <w:numPr>
          <w:ilvl w:val="0"/>
          <w:numId w:val="12"/>
        </w:numPr>
        <w:jc w:val="left"/>
        <w:rPr>
          <w:szCs w:val="28"/>
        </w:rPr>
      </w:pPr>
      <w:r>
        <w:rPr>
          <w:szCs w:val="28"/>
        </w:rPr>
        <w:t>С какой целью проводят испытания на растяжения</w:t>
      </w:r>
    </w:p>
    <w:p w:rsidR="007F2700" w:rsidRDefault="007F2700" w:rsidP="00C36965">
      <w:pPr>
        <w:numPr>
          <w:ilvl w:val="0"/>
          <w:numId w:val="12"/>
        </w:numPr>
        <w:jc w:val="left"/>
        <w:rPr>
          <w:szCs w:val="28"/>
        </w:rPr>
      </w:pPr>
      <w:r>
        <w:rPr>
          <w:szCs w:val="28"/>
        </w:rPr>
        <w:t xml:space="preserve">Какие приспособления используются для проведения испытаний на растяжение </w:t>
      </w:r>
      <w:r w:rsidRPr="00147750">
        <w:rPr>
          <w:szCs w:val="28"/>
        </w:rPr>
        <w:t xml:space="preserve">на </w:t>
      </w:r>
      <w:r>
        <w:rPr>
          <w:szCs w:val="28"/>
        </w:rPr>
        <w:t>и</w:t>
      </w:r>
      <w:r w:rsidRPr="00147750">
        <w:rPr>
          <w:szCs w:val="28"/>
        </w:rPr>
        <w:t>спытательн</w:t>
      </w:r>
      <w:r>
        <w:rPr>
          <w:szCs w:val="28"/>
        </w:rPr>
        <w:t xml:space="preserve">ой </w:t>
      </w:r>
      <w:r w:rsidRPr="00147750">
        <w:rPr>
          <w:szCs w:val="28"/>
        </w:rPr>
        <w:t>машин</w:t>
      </w:r>
      <w:r>
        <w:rPr>
          <w:szCs w:val="28"/>
        </w:rPr>
        <w:t>е TIME WDW-300E</w:t>
      </w:r>
    </w:p>
    <w:p w:rsidR="007F2700" w:rsidRDefault="007F2700" w:rsidP="00C36965">
      <w:pPr>
        <w:numPr>
          <w:ilvl w:val="0"/>
          <w:numId w:val="12"/>
        </w:numPr>
        <w:jc w:val="left"/>
        <w:rPr>
          <w:szCs w:val="28"/>
        </w:rPr>
      </w:pPr>
      <w:r>
        <w:rPr>
          <w:szCs w:val="28"/>
        </w:rPr>
        <w:t xml:space="preserve">Опишите принцип работы </w:t>
      </w:r>
      <w:r>
        <w:t>к</w:t>
      </w:r>
      <w:r w:rsidRPr="00035CC8">
        <w:t>линовы</w:t>
      </w:r>
      <w:r>
        <w:t>х</w:t>
      </w:r>
      <w:r w:rsidRPr="00035CC8">
        <w:t xml:space="preserve"> захват</w:t>
      </w:r>
      <w:r>
        <w:t>ов</w:t>
      </w:r>
      <w:r w:rsidRPr="00035CC8">
        <w:t xml:space="preserve"> для растяжения</w:t>
      </w:r>
    </w:p>
    <w:p w:rsidR="007F2700" w:rsidRDefault="007F2700" w:rsidP="00C36965">
      <w:pPr>
        <w:numPr>
          <w:ilvl w:val="0"/>
          <w:numId w:val="12"/>
        </w:numPr>
        <w:jc w:val="left"/>
        <w:rPr>
          <w:szCs w:val="28"/>
        </w:rPr>
      </w:pPr>
      <w:r>
        <w:rPr>
          <w:szCs w:val="28"/>
        </w:rPr>
        <w:t>С какой целью проводят испытания на сжатие хрупких материалов</w:t>
      </w:r>
    </w:p>
    <w:p w:rsidR="007F2700" w:rsidRDefault="007F2700" w:rsidP="00C36965">
      <w:pPr>
        <w:numPr>
          <w:ilvl w:val="0"/>
          <w:numId w:val="12"/>
        </w:numPr>
        <w:jc w:val="left"/>
        <w:rPr>
          <w:szCs w:val="28"/>
        </w:rPr>
      </w:pPr>
      <w:r>
        <w:rPr>
          <w:szCs w:val="28"/>
        </w:rPr>
        <w:t>С какой целью проводят испытания на сжатие пластичных материалов</w:t>
      </w:r>
    </w:p>
    <w:p w:rsidR="007F2700" w:rsidRDefault="007F2700" w:rsidP="00C36965">
      <w:pPr>
        <w:numPr>
          <w:ilvl w:val="0"/>
          <w:numId w:val="12"/>
        </w:numPr>
        <w:jc w:val="left"/>
        <w:rPr>
          <w:szCs w:val="28"/>
        </w:rPr>
      </w:pPr>
      <w:r>
        <w:rPr>
          <w:szCs w:val="28"/>
        </w:rPr>
        <w:t>В чем состоит основное различие при проведении испытаний на сжатие хрупких и пластичных материалов</w:t>
      </w:r>
    </w:p>
    <w:p w:rsidR="007F2700" w:rsidRDefault="007F2700" w:rsidP="00C36965">
      <w:pPr>
        <w:numPr>
          <w:ilvl w:val="0"/>
          <w:numId w:val="12"/>
        </w:numPr>
        <w:jc w:val="left"/>
        <w:rPr>
          <w:szCs w:val="28"/>
        </w:rPr>
      </w:pPr>
      <w:r>
        <w:rPr>
          <w:szCs w:val="28"/>
        </w:rPr>
        <w:t>Опишите типы образцов для проведения испытаний на сжатие</w:t>
      </w:r>
    </w:p>
    <w:p w:rsidR="007F2700" w:rsidRPr="00147750" w:rsidRDefault="007F2700" w:rsidP="00C36965">
      <w:pPr>
        <w:numPr>
          <w:ilvl w:val="0"/>
          <w:numId w:val="12"/>
        </w:numPr>
        <w:jc w:val="left"/>
        <w:rPr>
          <w:szCs w:val="28"/>
        </w:rPr>
      </w:pPr>
      <w:r>
        <w:rPr>
          <w:szCs w:val="28"/>
        </w:rPr>
        <w:t xml:space="preserve">Какие приспособления используются для проведения испытаний на сжатие </w:t>
      </w:r>
      <w:r w:rsidRPr="00147750">
        <w:rPr>
          <w:szCs w:val="28"/>
        </w:rPr>
        <w:t xml:space="preserve">на </w:t>
      </w:r>
      <w:r>
        <w:rPr>
          <w:szCs w:val="28"/>
        </w:rPr>
        <w:t>и</w:t>
      </w:r>
      <w:r w:rsidRPr="00147750">
        <w:rPr>
          <w:szCs w:val="28"/>
        </w:rPr>
        <w:t>спытательн</w:t>
      </w:r>
      <w:r>
        <w:rPr>
          <w:szCs w:val="28"/>
        </w:rPr>
        <w:t xml:space="preserve">ой </w:t>
      </w:r>
      <w:r w:rsidRPr="00147750">
        <w:rPr>
          <w:szCs w:val="28"/>
        </w:rPr>
        <w:t>машин</w:t>
      </w:r>
      <w:r>
        <w:rPr>
          <w:szCs w:val="28"/>
        </w:rPr>
        <w:t>е TIME WDW-300E</w:t>
      </w:r>
    </w:p>
    <w:p w:rsidR="007F2700" w:rsidRDefault="007F2700" w:rsidP="00C36965">
      <w:pPr>
        <w:numPr>
          <w:ilvl w:val="0"/>
          <w:numId w:val="12"/>
        </w:numPr>
        <w:jc w:val="left"/>
        <w:rPr>
          <w:szCs w:val="28"/>
        </w:rPr>
      </w:pPr>
      <w:r>
        <w:rPr>
          <w:szCs w:val="28"/>
        </w:rPr>
        <w:t>С какой целью проводят испытания образцов на изгиб</w:t>
      </w:r>
    </w:p>
    <w:p w:rsidR="007F2700" w:rsidRPr="00147750" w:rsidRDefault="007F2700" w:rsidP="00C36965">
      <w:pPr>
        <w:numPr>
          <w:ilvl w:val="0"/>
          <w:numId w:val="12"/>
        </w:numPr>
        <w:jc w:val="left"/>
        <w:rPr>
          <w:szCs w:val="28"/>
        </w:rPr>
      </w:pPr>
      <w:r>
        <w:rPr>
          <w:szCs w:val="28"/>
        </w:rPr>
        <w:t>Опишите схему деформации материала при изгибе</w:t>
      </w:r>
    </w:p>
    <w:p w:rsidR="007F2700" w:rsidRDefault="007F2700" w:rsidP="00C36965">
      <w:pPr>
        <w:numPr>
          <w:ilvl w:val="0"/>
          <w:numId w:val="12"/>
        </w:numPr>
        <w:jc w:val="left"/>
        <w:rPr>
          <w:szCs w:val="28"/>
        </w:rPr>
      </w:pPr>
      <w:r>
        <w:rPr>
          <w:szCs w:val="28"/>
        </w:rPr>
        <w:t xml:space="preserve">Какие приспособления используются для проведения испытаний на изгиб </w:t>
      </w:r>
      <w:r w:rsidRPr="00147750">
        <w:rPr>
          <w:szCs w:val="28"/>
        </w:rPr>
        <w:t xml:space="preserve">на </w:t>
      </w:r>
      <w:r>
        <w:rPr>
          <w:szCs w:val="28"/>
        </w:rPr>
        <w:t>и</w:t>
      </w:r>
      <w:r w:rsidRPr="00147750">
        <w:rPr>
          <w:szCs w:val="28"/>
        </w:rPr>
        <w:t>спытательн</w:t>
      </w:r>
      <w:r>
        <w:rPr>
          <w:szCs w:val="28"/>
        </w:rPr>
        <w:t xml:space="preserve">ой </w:t>
      </w:r>
      <w:r w:rsidRPr="00147750">
        <w:rPr>
          <w:szCs w:val="28"/>
        </w:rPr>
        <w:t>машин</w:t>
      </w:r>
      <w:r>
        <w:rPr>
          <w:szCs w:val="28"/>
        </w:rPr>
        <w:t>е TIME WDW-300E</w:t>
      </w:r>
    </w:p>
    <w:p w:rsidR="007F2700" w:rsidRDefault="007F2700" w:rsidP="007F2700">
      <w:pPr>
        <w:rPr>
          <w:szCs w:val="28"/>
        </w:rPr>
      </w:pPr>
    </w:p>
    <w:p w:rsidR="007F2700" w:rsidRPr="007F2700" w:rsidRDefault="007F2700" w:rsidP="007F2700">
      <w:pPr>
        <w:rPr>
          <w:szCs w:val="28"/>
        </w:rPr>
      </w:pPr>
    </w:p>
    <w:p w:rsidR="00AC6055" w:rsidRDefault="00AC6055" w:rsidP="00EB40A1">
      <w:pPr>
        <w:rPr>
          <w:sz w:val="24"/>
          <w:szCs w:val="24"/>
        </w:rPr>
      </w:pPr>
      <w:r>
        <w:rPr>
          <w:sz w:val="24"/>
          <w:szCs w:val="24"/>
        </w:rPr>
        <w:br w:type="page"/>
      </w:r>
    </w:p>
    <w:tbl>
      <w:tblPr>
        <w:tblW w:w="4782" w:type="pct"/>
        <w:tblLayout w:type="fixed"/>
        <w:tblCellMar>
          <w:left w:w="0" w:type="dxa"/>
          <w:right w:w="0" w:type="dxa"/>
        </w:tblCellMar>
        <w:tblLook w:val="04A0" w:firstRow="1" w:lastRow="0" w:firstColumn="1" w:lastColumn="0" w:noHBand="0" w:noVBand="1"/>
      </w:tblPr>
      <w:tblGrid>
        <w:gridCol w:w="3073"/>
        <w:gridCol w:w="3072"/>
        <w:gridCol w:w="3073"/>
      </w:tblGrid>
      <w:tr w:rsidR="00AC6055" w:rsidRPr="00023D08" w:rsidTr="00F55956">
        <w:trPr>
          <w:cantSplit/>
          <w:trHeight w:val="184"/>
        </w:trPr>
        <w:tc>
          <w:tcPr>
            <w:tcW w:w="3118" w:type="dxa"/>
          </w:tcPr>
          <w:p w:rsidR="00AC6055" w:rsidRPr="00023D08" w:rsidRDefault="00AC6055" w:rsidP="00132781">
            <w:pPr>
              <w:ind w:firstLine="0"/>
              <w:jc w:val="center"/>
              <w:rPr>
                <w:rFonts w:eastAsia="Calibri"/>
                <w:caps/>
                <w:sz w:val="24"/>
              </w:rPr>
            </w:pPr>
            <w:r w:rsidRPr="00023D08">
              <w:rPr>
                <w:rFonts w:eastAsia="Calibri"/>
                <w:b/>
                <w:bCs/>
                <w:sz w:val="24"/>
                <w:szCs w:val="24"/>
              </w:rPr>
              <w:lastRenderedPageBreak/>
              <w:br w:type="page"/>
            </w:r>
          </w:p>
        </w:tc>
        <w:tc>
          <w:tcPr>
            <w:tcW w:w="3118" w:type="dxa"/>
            <w:hideMark/>
          </w:tcPr>
          <w:p w:rsidR="00AC6055" w:rsidRPr="00023D08" w:rsidRDefault="00AC6055" w:rsidP="00132781">
            <w:pPr>
              <w:ind w:firstLine="0"/>
              <w:jc w:val="center"/>
              <w:rPr>
                <w:rFonts w:eastAsia="Calibri"/>
                <w:sz w:val="24"/>
              </w:rPr>
            </w:pPr>
            <w:r w:rsidRPr="00023D08">
              <w:rPr>
                <w:rFonts w:eastAsia="Calibri"/>
                <w:noProof/>
                <w:sz w:val="24"/>
              </w:rPr>
              <w:drawing>
                <wp:inline distT="0" distB="0" distL="0" distR="0" wp14:anchorId="32D6BD6E" wp14:editId="732DF103">
                  <wp:extent cx="895350" cy="1009650"/>
                  <wp:effectExtent l="0" t="0" r="0" b="0"/>
                  <wp:docPr id="3"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95350" cy="1009650"/>
                          </a:xfrm>
                          <a:prstGeom prst="rect">
                            <a:avLst/>
                          </a:prstGeom>
                          <a:noFill/>
                          <a:ln>
                            <a:noFill/>
                          </a:ln>
                        </pic:spPr>
                      </pic:pic>
                    </a:graphicData>
                  </a:graphic>
                </wp:inline>
              </w:drawing>
            </w:r>
          </w:p>
        </w:tc>
        <w:tc>
          <w:tcPr>
            <w:tcW w:w="3119" w:type="dxa"/>
          </w:tcPr>
          <w:p w:rsidR="00AC6055" w:rsidRPr="00023D08" w:rsidRDefault="00AC6055" w:rsidP="00132781">
            <w:pPr>
              <w:ind w:firstLine="0"/>
              <w:jc w:val="center"/>
              <w:rPr>
                <w:rFonts w:eastAsia="Calibri"/>
                <w:caps/>
                <w:sz w:val="24"/>
              </w:rPr>
            </w:pPr>
          </w:p>
        </w:tc>
      </w:tr>
      <w:tr w:rsidR="00AC6055" w:rsidRPr="00023D08" w:rsidTr="00F55956">
        <w:trPr>
          <w:cantSplit/>
          <w:trHeight w:val="180"/>
        </w:trPr>
        <w:tc>
          <w:tcPr>
            <w:tcW w:w="9355" w:type="dxa"/>
            <w:gridSpan w:val="3"/>
            <w:hideMark/>
          </w:tcPr>
          <w:p w:rsidR="00AC6055" w:rsidRPr="00023D08" w:rsidRDefault="00AC6055" w:rsidP="00132781">
            <w:pPr>
              <w:ind w:firstLine="0"/>
              <w:jc w:val="center"/>
              <w:rPr>
                <w:rFonts w:eastAsia="Calibri"/>
                <w:caps/>
                <w:sz w:val="24"/>
                <w:szCs w:val="24"/>
              </w:rPr>
            </w:pPr>
            <w:r w:rsidRPr="00023D08">
              <w:rPr>
                <w:rFonts w:eastAsia="Calibri"/>
                <w:caps/>
                <w:sz w:val="24"/>
                <w:szCs w:val="24"/>
              </w:rPr>
              <w:t>МИНОБРНАУКИ РОССИИ</w:t>
            </w:r>
          </w:p>
        </w:tc>
      </w:tr>
      <w:tr w:rsidR="00AC6055" w:rsidRPr="00023D08" w:rsidTr="00F55956">
        <w:trPr>
          <w:cantSplit/>
          <w:trHeight w:val="1417"/>
        </w:trPr>
        <w:tc>
          <w:tcPr>
            <w:tcW w:w="9355" w:type="dxa"/>
            <w:gridSpan w:val="3"/>
            <w:hideMark/>
          </w:tcPr>
          <w:p w:rsidR="00AC6055" w:rsidRPr="00023D08" w:rsidRDefault="00AC6055" w:rsidP="00132781">
            <w:pPr>
              <w:ind w:firstLine="0"/>
              <w:jc w:val="center"/>
              <w:rPr>
                <w:sz w:val="24"/>
              </w:rPr>
            </w:pPr>
            <w:r w:rsidRPr="00023D08">
              <w:rPr>
                <w:sz w:val="24"/>
              </w:rPr>
              <w:t>Федеральное государственное бюджетное образовательное учреждение</w:t>
            </w:r>
          </w:p>
          <w:p w:rsidR="00AC6055" w:rsidRPr="00023D08" w:rsidRDefault="00AC6055" w:rsidP="00132781">
            <w:pPr>
              <w:ind w:firstLine="0"/>
              <w:jc w:val="center"/>
              <w:rPr>
                <w:sz w:val="24"/>
              </w:rPr>
            </w:pPr>
            <w:r w:rsidRPr="00023D08">
              <w:rPr>
                <w:sz w:val="24"/>
              </w:rPr>
              <w:t>высшего образования</w:t>
            </w:r>
          </w:p>
          <w:p w:rsidR="00AC6055" w:rsidRPr="00023D08" w:rsidRDefault="00AC6055" w:rsidP="00132781">
            <w:pPr>
              <w:ind w:firstLine="0"/>
              <w:jc w:val="center"/>
              <w:rPr>
                <w:b/>
                <w:sz w:val="20"/>
              </w:rPr>
            </w:pPr>
            <w:r w:rsidRPr="00023D08">
              <w:rPr>
                <w:b/>
                <w:sz w:val="24"/>
              </w:rPr>
              <w:t>«</w:t>
            </w:r>
            <w:r w:rsidRPr="00023D08">
              <w:rPr>
                <w:b/>
                <w:sz w:val="24"/>
                <w:szCs w:val="24"/>
              </w:rPr>
              <w:t>МИРЭА</w:t>
            </w:r>
            <w:r w:rsidRPr="00023D08">
              <w:rPr>
                <w:b/>
                <w:sz w:val="24"/>
              </w:rPr>
              <w:t xml:space="preserve"> – Российский технологический университет»</w:t>
            </w:r>
          </w:p>
          <w:p w:rsidR="00AC6055" w:rsidRPr="00023D08" w:rsidRDefault="00AC6055" w:rsidP="00132781">
            <w:pPr>
              <w:ind w:firstLine="0"/>
              <w:jc w:val="center"/>
              <w:rPr>
                <w:rFonts w:eastAsia="Calibri"/>
                <w:sz w:val="24"/>
                <w:szCs w:val="24"/>
              </w:rPr>
            </w:pPr>
            <w:r w:rsidRPr="00023D08">
              <w:rPr>
                <w:b/>
                <w:sz w:val="32"/>
                <w:szCs w:val="32"/>
              </w:rPr>
              <w:t>РТУ МИРЭА</w:t>
            </w:r>
            <w:r w:rsidRPr="00023D08">
              <w:rPr>
                <w:rFonts w:eastAsia="Calibri"/>
                <w:noProof/>
              </w:rPr>
              <mc:AlternateContent>
                <mc:Choice Requires="wps">
                  <w:drawing>
                    <wp:inline distT="0" distB="0" distL="0" distR="0" wp14:anchorId="7BB5CBB6" wp14:editId="0854F00B">
                      <wp:extent cx="5600700" cy="1270"/>
                      <wp:effectExtent l="21590" t="27940" r="26035" b="27940"/>
                      <wp:docPr id="12"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600700" cy="127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5D25B244" id="Line 32" o:spid="_x0000_s1026" style="flip:y;visibility:visible;mso-wrap-style:square;mso-left-percent:-10001;mso-top-percent:-10001;mso-position-horizontal:absolute;mso-position-horizontal-relative:char;mso-position-vertical:absolute;mso-position-vertical-relative:line;mso-left-percent:-10001;mso-top-percent:-10001" from="0,0" to="441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" strokeweight="3pt">
                      <v:stroke linestyle="thinThin"/>
                      <w10:anchorlock/>
                    </v:line>
                  </w:pict>
                </mc:Fallback>
              </mc:AlternateContent>
            </w:r>
          </w:p>
        </w:tc>
      </w:tr>
    </w:tbl>
    <w:p w:rsidR="00AC6055" w:rsidRPr="00023D08" w:rsidRDefault="00AC6055" w:rsidP="00132781">
      <w:pPr>
        <w:ind w:firstLine="0"/>
        <w:jc w:val="center"/>
        <w:rPr>
          <w:b/>
          <w:szCs w:val="28"/>
        </w:rPr>
      </w:pPr>
      <w:r w:rsidRPr="00023D08">
        <w:rPr>
          <w:b/>
          <w:szCs w:val="28"/>
        </w:rPr>
        <w:t>Отчет о выполнении лабораторной работы</w:t>
      </w:r>
    </w:p>
    <w:p w:rsidR="00AC6055" w:rsidRPr="00132781" w:rsidRDefault="00132781" w:rsidP="00132781">
      <w:pPr>
        <w:pStyle w:val="af"/>
        <w:rPr>
          <w:rFonts w:eastAsia="Calibri"/>
          <w:b/>
        </w:rPr>
      </w:pPr>
      <w:r w:rsidRPr="00132781">
        <w:rPr>
          <w:b/>
        </w:rPr>
        <w:t xml:space="preserve">Оснастка и ее использование при работе </w:t>
      </w:r>
      <w:r>
        <w:rPr>
          <w:b/>
        </w:rPr>
        <w:br/>
      </w:r>
      <w:r w:rsidRPr="00132781">
        <w:rPr>
          <w:b/>
        </w:rPr>
        <w:t>на испытательной машине TIME WDW-300Е</w:t>
      </w:r>
    </w:p>
    <w:p w:rsidR="00132781" w:rsidRPr="0027325E" w:rsidRDefault="00132781" w:rsidP="00132781">
      <w:pPr>
        <w:widowControl/>
        <w:tabs>
          <w:tab w:val="clear" w:pos="567"/>
        </w:tabs>
        <w:ind w:firstLine="0"/>
        <w:jc w:val="left"/>
        <w:rPr>
          <w:rFonts w:eastAsia="Calibri"/>
          <w:szCs w:val="22"/>
          <w:lang w:eastAsia="en-US"/>
        </w:rPr>
      </w:pPr>
      <w:r>
        <w:rPr>
          <w:rFonts w:eastAsia="Calibri"/>
          <w:szCs w:val="22"/>
          <w:lang w:eastAsia="en-US"/>
        </w:rPr>
        <w:t>Студента _________________________________, курс ___ , группа _________</w:t>
      </w:r>
    </w:p>
    <w:p w:rsidR="00AC6055" w:rsidRPr="006E4C49" w:rsidRDefault="00AC6055" w:rsidP="00EB40A1">
      <w:pPr>
        <w:rPr>
          <w:szCs w:val="28"/>
        </w:rPr>
      </w:pPr>
    </w:p>
    <w:p w:rsidR="00132781" w:rsidRPr="00147750" w:rsidRDefault="00132781" w:rsidP="00C36965">
      <w:pPr>
        <w:widowControl/>
        <w:numPr>
          <w:ilvl w:val="0"/>
          <w:numId w:val="10"/>
        </w:numPr>
        <w:tabs>
          <w:tab w:val="clear" w:pos="567"/>
        </w:tabs>
        <w:jc w:val="left"/>
        <w:rPr>
          <w:szCs w:val="28"/>
        </w:rPr>
      </w:pPr>
      <w:r w:rsidRPr="00147750">
        <w:rPr>
          <w:szCs w:val="28"/>
        </w:rPr>
        <w:t>Запишите ответы на контрольные вопросы:</w:t>
      </w:r>
    </w:p>
    <w:p w:rsidR="00AC6055" w:rsidRDefault="00AC6055" w:rsidP="00C36965">
      <w:pPr>
        <w:widowControl/>
        <w:numPr>
          <w:ilvl w:val="1"/>
          <w:numId w:val="10"/>
        </w:numPr>
        <w:tabs>
          <w:tab w:val="clear" w:pos="567"/>
        </w:tabs>
        <w:jc w:val="left"/>
        <w:rPr>
          <w:szCs w:val="28"/>
        </w:rPr>
      </w:pPr>
      <w:r>
        <w:rPr>
          <w:szCs w:val="28"/>
        </w:rPr>
        <w:t xml:space="preserve">Для проведения каких </w:t>
      </w:r>
      <w:r w:rsidR="007F2700">
        <w:rPr>
          <w:szCs w:val="28"/>
        </w:rPr>
        <w:t>видов испытаний</w:t>
      </w:r>
      <w:r>
        <w:rPr>
          <w:szCs w:val="28"/>
        </w:rPr>
        <w:t xml:space="preserve"> используют и</w:t>
      </w:r>
      <w:r w:rsidRPr="00AC6055">
        <w:rPr>
          <w:szCs w:val="28"/>
        </w:rPr>
        <w:t>спытательн</w:t>
      </w:r>
      <w:r>
        <w:rPr>
          <w:szCs w:val="28"/>
        </w:rPr>
        <w:t xml:space="preserve">ую </w:t>
      </w:r>
      <w:r w:rsidRPr="00AC6055">
        <w:rPr>
          <w:szCs w:val="28"/>
        </w:rPr>
        <w:t>машин</w:t>
      </w:r>
      <w:r>
        <w:rPr>
          <w:szCs w:val="28"/>
        </w:rPr>
        <w:t>у</w:t>
      </w:r>
      <w:r w:rsidRPr="00AC6055">
        <w:rPr>
          <w:szCs w:val="28"/>
        </w:rPr>
        <w:t xml:space="preserve"> TIME WDW-300E</w:t>
      </w:r>
      <w:r w:rsidRPr="006E4C49">
        <w:rPr>
          <w:szCs w:val="28"/>
        </w:rPr>
        <w:t xml:space="preserve">: </w:t>
      </w:r>
    </w:p>
    <w:p w:rsidR="00AC6055" w:rsidRPr="006E4C49" w:rsidRDefault="00AC6055" w:rsidP="00EB40A1">
      <w:pPr>
        <w:rPr>
          <w:szCs w:val="28"/>
        </w:rPr>
      </w:pPr>
      <w:r w:rsidRPr="006E4C49">
        <w:rPr>
          <w:szCs w:val="28"/>
        </w:rPr>
        <w:t>1) __________________________________________________;</w:t>
      </w:r>
    </w:p>
    <w:p w:rsidR="00AC6055" w:rsidRPr="006E4C49" w:rsidRDefault="00AC6055" w:rsidP="00EB40A1">
      <w:pPr>
        <w:rPr>
          <w:szCs w:val="28"/>
        </w:rPr>
      </w:pPr>
      <w:r w:rsidRPr="006E4C49">
        <w:rPr>
          <w:szCs w:val="28"/>
        </w:rPr>
        <w:t>2) ____________________</w:t>
      </w:r>
      <w:r w:rsidR="007F2700">
        <w:rPr>
          <w:szCs w:val="28"/>
        </w:rPr>
        <w:t>______________________________;</w:t>
      </w:r>
    </w:p>
    <w:p w:rsidR="00AC6055" w:rsidRPr="006E4C49" w:rsidRDefault="00AC6055" w:rsidP="00EB40A1">
      <w:pPr>
        <w:rPr>
          <w:szCs w:val="28"/>
        </w:rPr>
      </w:pPr>
      <w:r w:rsidRPr="006E4C49">
        <w:rPr>
          <w:szCs w:val="28"/>
        </w:rPr>
        <w:t>3)</w:t>
      </w:r>
      <w:r w:rsidR="007F2700">
        <w:rPr>
          <w:szCs w:val="28"/>
        </w:rPr>
        <w:t xml:space="preserve"> </w:t>
      </w:r>
      <w:r w:rsidRPr="006E4C49">
        <w:rPr>
          <w:szCs w:val="28"/>
        </w:rPr>
        <w:t>__________________________________________________;</w:t>
      </w:r>
    </w:p>
    <w:p w:rsidR="00AC6055" w:rsidRDefault="00AC6055" w:rsidP="00EB40A1">
      <w:pPr>
        <w:rPr>
          <w:szCs w:val="28"/>
        </w:rPr>
      </w:pPr>
      <w:r w:rsidRPr="006E4C49">
        <w:rPr>
          <w:szCs w:val="28"/>
        </w:rPr>
        <w:t>4)</w:t>
      </w:r>
      <w:r w:rsidR="007F2700">
        <w:rPr>
          <w:szCs w:val="28"/>
        </w:rPr>
        <w:t xml:space="preserve"> </w:t>
      </w:r>
      <w:r w:rsidRPr="006E4C49">
        <w:rPr>
          <w:szCs w:val="28"/>
        </w:rPr>
        <w:t>__________________________________________________.</w:t>
      </w:r>
    </w:p>
    <w:p w:rsidR="00AC6055" w:rsidRPr="00AC6055" w:rsidRDefault="00AC6055" w:rsidP="00C36965">
      <w:pPr>
        <w:widowControl/>
        <w:numPr>
          <w:ilvl w:val="1"/>
          <w:numId w:val="10"/>
        </w:numPr>
        <w:tabs>
          <w:tab w:val="clear" w:pos="567"/>
        </w:tabs>
        <w:jc w:val="left"/>
        <w:rPr>
          <w:szCs w:val="28"/>
        </w:rPr>
      </w:pPr>
      <w:r w:rsidRPr="00AC6055">
        <w:rPr>
          <w:szCs w:val="28"/>
        </w:rPr>
        <w:t xml:space="preserve">Разрывные машины оснащены системой измерения, позволяющей: </w:t>
      </w:r>
    </w:p>
    <w:p w:rsidR="00AC6055" w:rsidRPr="006E4C49" w:rsidRDefault="00AC6055" w:rsidP="00EB40A1">
      <w:pPr>
        <w:rPr>
          <w:szCs w:val="28"/>
        </w:rPr>
      </w:pPr>
      <w:r w:rsidRPr="006E4C49">
        <w:rPr>
          <w:szCs w:val="28"/>
        </w:rPr>
        <w:t>1) __________________________________________________;</w:t>
      </w:r>
    </w:p>
    <w:p w:rsidR="00AC6055" w:rsidRPr="006E4C49" w:rsidRDefault="00AC6055" w:rsidP="00EB40A1">
      <w:pPr>
        <w:rPr>
          <w:szCs w:val="28"/>
        </w:rPr>
      </w:pPr>
      <w:r w:rsidRPr="006E4C49">
        <w:rPr>
          <w:szCs w:val="28"/>
        </w:rPr>
        <w:t>2) ____________________</w:t>
      </w:r>
      <w:r w:rsidR="007F2700">
        <w:rPr>
          <w:szCs w:val="28"/>
        </w:rPr>
        <w:t>______________________________;</w:t>
      </w:r>
    </w:p>
    <w:p w:rsidR="00AC6055" w:rsidRDefault="00AC6055" w:rsidP="00EB40A1">
      <w:pPr>
        <w:rPr>
          <w:szCs w:val="28"/>
        </w:rPr>
      </w:pPr>
      <w:r w:rsidRPr="006E4C49">
        <w:rPr>
          <w:szCs w:val="28"/>
        </w:rPr>
        <w:t>3)</w:t>
      </w:r>
      <w:r w:rsidR="007F2700">
        <w:rPr>
          <w:szCs w:val="28"/>
        </w:rPr>
        <w:t xml:space="preserve"> </w:t>
      </w:r>
      <w:r w:rsidRPr="006E4C49">
        <w:rPr>
          <w:szCs w:val="28"/>
        </w:rPr>
        <w:t>__________________________________________________.</w:t>
      </w:r>
    </w:p>
    <w:p w:rsidR="00AC6055" w:rsidRPr="006E4C49" w:rsidRDefault="00AC6055" w:rsidP="00C36965">
      <w:pPr>
        <w:widowControl/>
        <w:numPr>
          <w:ilvl w:val="1"/>
          <w:numId w:val="10"/>
        </w:numPr>
        <w:tabs>
          <w:tab w:val="clear" w:pos="567"/>
        </w:tabs>
        <w:jc w:val="left"/>
        <w:rPr>
          <w:szCs w:val="28"/>
        </w:rPr>
      </w:pPr>
      <w:r w:rsidRPr="006E4C49">
        <w:rPr>
          <w:szCs w:val="28"/>
        </w:rPr>
        <w:t xml:space="preserve">Испытательная машина TIME WDW-300E предназначена для определения механических свойств образцов на: </w:t>
      </w:r>
    </w:p>
    <w:p w:rsidR="00AC6055" w:rsidRPr="006E4C49" w:rsidRDefault="00AC6055" w:rsidP="00EB40A1">
      <w:pPr>
        <w:rPr>
          <w:szCs w:val="28"/>
        </w:rPr>
      </w:pPr>
      <w:r w:rsidRPr="006E4C49">
        <w:rPr>
          <w:szCs w:val="28"/>
        </w:rPr>
        <w:t>1) __________________________________________________;</w:t>
      </w:r>
    </w:p>
    <w:p w:rsidR="00AC6055" w:rsidRPr="006E4C49" w:rsidRDefault="00AC6055" w:rsidP="00EB40A1">
      <w:pPr>
        <w:rPr>
          <w:szCs w:val="28"/>
        </w:rPr>
      </w:pPr>
      <w:r w:rsidRPr="006E4C49">
        <w:rPr>
          <w:szCs w:val="28"/>
        </w:rPr>
        <w:t>2) ____________________</w:t>
      </w:r>
      <w:r w:rsidR="007F2700">
        <w:rPr>
          <w:szCs w:val="28"/>
        </w:rPr>
        <w:t>______________________________;</w:t>
      </w:r>
    </w:p>
    <w:p w:rsidR="00AC6055" w:rsidRPr="006E4C49" w:rsidRDefault="00AC6055" w:rsidP="00EB40A1">
      <w:pPr>
        <w:rPr>
          <w:szCs w:val="28"/>
        </w:rPr>
      </w:pPr>
      <w:r w:rsidRPr="006E4C49">
        <w:rPr>
          <w:szCs w:val="28"/>
        </w:rPr>
        <w:t>3)</w:t>
      </w:r>
      <w:r w:rsidR="007F2700">
        <w:rPr>
          <w:szCs w:val="28"/>
        </w:rPr>
        <w:t xml:space="preserve"> </w:t>
      </w:r>
      <w:r w:rsidRPr="006E4C49">
        <w:rPr>
          <w:szCs w:val="28"/>
        </w:rPr>
        <w:t>__________________________________________________.</w:t>
      </w:r>
    </w:p>
    <w:p w:rsidR="00AC6055" w:rsidRDefault="00AC6055" w:rsidP="00C36965">
      <w:pPr>
        <w:widowControl/>
        <w:numPr>
          <w:ilvl w:val="1"/>
          <w:numId w:val="10"/>
        </w:numPr>
        <w:tabs>
          <w:tab w:val="clear" w:pos="567"/>
        </w:tabs>
        <w:jc w:val="left"/>
        <w:rPr>
          <w:szCs w:val="28"/>
        </w:rPr>
      </w:pPr>
      <w:r w:rsidRPr="00AC6055">
        <w:rPr>
          <w:szCs w:val="28"/>
        </w:rPr>
        <w:t xml:space="preserve">Благодаря использованию компьютерного управления, в разрывных машинах доступен широкий спектр испытаний: </w:t>
      </w:r>
    </w:p>
    <w:p w:rsidR="00AC6055" w:rsidRPr="00AC6055" w:rsidRDefault="00AC6055" w:rsidP="00EB40A1">
      <w:pPr>
        <w:rPr>
          <w:szCs w:val="28"/>
        </w:rPr>
      </w:pPr>
      <w:r w:rsidRPr="00AC6055">
        <w:rPr>
          <w:szCs w:val="28"/>
        </w:rPr>
        <w:t>1) __________________________________________________;</w:t>
      </w:r>
    </w:p>
    <w:p w:rsidR="00AC6055" w:rsidRPr="00AC6055" w:rsidRDefault="00AC6055" w:rsidP="00EB40A1">
      <w:pPr>
        <w:rPr>
          <w:szCs w:val="28"/>
        </w:rPr>
      </w:pPr>
      <w:r w:rsidRPr="00AC6055">
        <w:rPr>
          <w:szCs w:val="28"/>
        </w:rPr>
        <w:t>2) ____________________</w:t>
      </w:r>
      <w:r w:rsidR="007F2700">
        <w:rPr>
          <w:szCs w:val="28"/>
        </w:rPr>
        <w:t>______________________________;</w:t>
      </w:r>
    </w:p>
    <w:p w:rsidR="00AC6055" w:rsidRDefault="00AC6055" w:rsidP="00EB40A1">
      <w:pPr>
        <w:rPr>
          <w:szCs w:val="28"/>
        </w:rPr>
      </w:pPr>
      <w:r w:rsidRPr="00AC6055">
        <w:rPr>
          <w:szCs w:val="28"/>
        </w:rPr>
        <w:t>3)</w:t>
      </w:r>
      <w:r w:rsidR="007F2700">
        <w:rPr>
          <w:szCs w:val="28"/>
        </w:rPr>
        <w:t xml:space="preserve"> </w:t>
      </w:r>
      <w:r w:rsidRPr="00AC6055">
        <w:rPr>
          <w:szCs w:val="28"/>
        </w:rPr>
        <w:t>__________________________________________________.</w:t>
      </w:r>
    </w:p>
    <w:p w:rsidR="00AC6055" w:rsidRPr="006E4C49" w:rsidRDefault="00AC6055" w:rsidP="00EB40A1">
      <w:pPr>
        <w:rPr>
          <w:szCs w:val="28"/>
        </w:rPr>
      </w:pPr>
      <w:r>
        <w:rPr>
          <w:szCs w:val="28"/>
        </w:rPr>
        <w:t>4</w:t>
      </w:r>
      <w:r w:rsidRPr="006E4C49">
        <w:rPr>
          <w:szCs w:val="28"/>
        </w:rPr>
        <w:t>) __________________________________________________;</w:t>
      </w:r>
    </w:p>
    <w:p w:rsidR="00AC6055" w:rsidRPr="006E4C49" w:rsidRDefault="00AC6055" w:rsidP="00EB40A1">
      <w:pPr>
        <w:rPr>
          <w:szCs w:val="28"/>
        </w:rPr>
      </w:pPr>
      <w:r>
        <w:rPr>
          <w:szCs w:val="28"/>
        </w:rPr>
        <w:t>5</w:t>
      </w:r>
      <w:r w:rsidRPr="006E4C49">
        <w:rPr>
          <w:szCs w:val="28"/>
        </w:rPr>
        <w:t>) __________________________________________________;</w:t>
      </w:r>
    </w:p>
    <w:p w:rsidR="00AC6055" w:rsidRDefault="00AC6055" w:rsidP="00C36965">
      <w:pPr>
        <w:widowControl/>
        <w:numPr>
          <w:ilvl w:val="1"/>
          <w:numId w:val="10"/>
        </w:numPr>
        <w:tabs>
          <w:tab w:val="clear" w:pos="567"/>
        </w:tabs>
        <w:jc w:val="left"/>
        <w:rPr>
          <w:szCs w:val="28"/>
        </w:rPr>
      </w:pPr>
      <w:r w:rsidRPr="00AC6055">
        <w:rPr>
          <w:szCs w:val="28"/>
        </w:rPr>
        <w:lastRenderedPageBreak/>
        <w:t>Первичная калибровка проводится на ____</w:t>
      </w:r>
      <w:r>
        <w:rPr>
          <w:szCs w:val="28"/>
        </w:rPr>
        <w:t>_____________</w:t>
      </w:r>
    </w:p>
    <w:p w:rsidR="00AC6055" w:rsidRDefault="00AC6055" w:rsidP="00C36965">
      <w:pPr>
        <w:widowControl/>
        <w:numPr>
          <w:ilvl w:val="1"/>
          <w:numId w:val="10"/>
        </w:numPr>
        <w:tabs>
          <w:tab w:val="clear" w:pos="567"/>
        </w:tabs>
        <w:jc w:val="left"/>
        <w:rPr>
          <w:szCs w:val="28"/>
        </w:rPr>
      </w:pPr>
      <w:r w:rsidRPr="00AC6055">
        <w:rPr>
          <w:szCs w:val="28"/>
        </w:rPr>
        <w:t xml:space="preserve"> </w:t>
      </w:r>
      <w:r w:rsidR="00DC6F1D">
        <w:rPr>
          <w:szCs w:val="28"/>
        </w:rPr>
        <w:t>Ф</w:t>
      </w:r>
      <w:r w:rsidR="00DC6F1D" w:rsidRPr="00DC6F1D">
        <w:rPr>
          <w:szCs w:val="28"/>
        </w:rPr>
        <w:t>акторы влияют на выбор правильного оборудования для испытания образца:</w:t>
      </w:r>
    </w:p>
    <w:p w:rsidR="00DC6F1D" w:rsidRPr="00DC6F1D" w:rsidRDefault="00DC6F1D" w:rsidP="00EB40A1">
      <w:pPr>
        <w:rPr>
          <w:szCs w:val="28"/>
        </w:rPr>
      </w:pPr>
      <w:r w:rsidRPr="00DC6F1D">
        <w:rPr>
          <w:szCs w:val="28"/>
        </w:rPr>
        <w:t>1) __________________________________________________;</w:t>
      </w:r>
    </w:p>
    <w:p w:rsidR="00DC6F1D" w:rsidRPr="00DC6F1D" w:rsidRDefault="00DC6F1D" w:rsidP="00EB40A1">
      <w:pPr>
        <w:rPr>
          <w:szCs w:val="28"/>
        </w:rPr>
      </w:pPr>
      <w:r w:rsidRPr="00DC6F1D">
        <w:rPr>
          <w:szCs w:val="28"/>
        </w:rPr>
        <w:t>2) ____________________</w:t>
      </w:r>
      <w:r w:rsidR="007F2700">
        <w:rPr>
          <w:szCs w:val="28"/>
        </w:rPr>
        <w:t>______________________________;</w:t>
      </w:r>
    </w:p>
    <w:p w:rsidR="00DC6F1D" w:rsidRPr="00DC6F1D" w:rsidRDefault="00DC6F1D" w:rsidP="00EB40A1">
      <w:pPr>
        <w:rPr>
          <w:szCs w:val="28"/>
        </w:rPr>
      </w:pPr>
      <w:r w:rsidRPr="00DC6F1D">
        <w:rPr>
          <w:szCs w:val="28"/>
        </w:rPr>
        <w:t>3)</w:t>
      </w:r>
      <w:r w:rsidR="007F2700">
        <w:rPr>
          <w:szCs w:val="28"/>
        </w:rPr>
        <w:t xml:space="preserve"> </w:t>
      </w:r>
      <w:r w:rsidRPr="00DC6F1D">
        <w:rPr>
          <w:szCs w:val="28"/>
        </w:rPr>
        <w:t>__________________________________________________.</w:t>
      </w:r>
    </w:p>
    <w:p w:rsidR="00DC6F1D" w:rsidRPr="00AC6055" w:rsidRDefault="00DC6F1D" w:rsidP="00C36965">
      <w:pPr>
        <w:widowControl/>
        <w:numPr>
          <w:ilvl w:val="1"/>
          <w:numId w:val="10"/>
        </w:numPr>
        <w:tabs>
          <w:tab w:val="clear" w:pos="567"/>
        </w:tabs>
        <w:jc w:val="left"/>
        <w:rPr>
          <w:szCs w:val="28"/>
        </w:rPr>
      </w:pPr>
      <w:r>
        <w:rPr>
          <w:szCs w:val="28"/>
        </w:rPr>
        <w:t>И</w:t>
      </w:r>
      <w:r w:rsidRPr="00DC6F1D">
        <w:rPr>
          <w:szCs w:val="28"/>
        </w:rPr>
        <w:t>спытательная машина TIME WDW оснащена следующими приспособлениями для испытания образцов</w:t>
      </w:r>
    </w:p>
    <w:p w:rsidR="00DC6F1D" w:rsidRPr="00DC6F1D" w:rsidRDefault="00DC6F1D" w:rsidP="00EB40A1">
      <w:pPr>
        <w:rPr>
          <w:szCs w:val="28"/>
        </w:rPr>
      </w:pPr>
      <w:r w:rsidRPr="00DC6F1D">
        <w:rPr>
          <w:szCs w:val="28"/>
        </w:rPr>
        <w:t>1) __________________________________________________;</w:t>
      </w:r>
    </w:p>
    <w:p w:rsidR="00DC6F1D" w:rsidRPr="00DC6F1D" w:rsidRDefault="00DC6F1D" w:rsidP="00EB40A1">
      <w:pPr>
        <w:rPr>
          <w:szCs w:val="28"/>
        </w:rPr>
      </w:pPr>
      <w:r w:rsidRPr="00DC6F1D">
        <w:rPr>
          <w:szCs w:val="28"/>
        </w:rPr>
        <w:t>2) ____________________</w:t>
      </w:r>
      <w:r w:rsidR="007F2700">
        <w:rPr>
          <w:szCs w:val="28"/>
        </w:rPr>
        <w:t>______________________________;</w:t>
      </w:r>
    </w:p>
    <w:p w:rsidR="00DC6F1D" w:rsidRPr="00DC6F1D" w:rsidRDefault="00DC6F1D" w:rsidP="00EB40A1">
      <w:pPr>
        <w:rPr>
          <w:szCs w:val="28"/>
        </w:rPr>
      </w:pPr>
      <w:r w:rsidRPr="00DC6F1D">
        <w:rPr>
          <w:szCs w:val="28"/>
        </w:rPr>
        <w:t>3)</w:t>
      </w:r>
      <w:r w:rsidR="007F2700">
        <w:rPr>
          <w:szCs w:val="28"/>
        </w:rPr>
        <w:t xml:space="preserve"> </w:t>
      </w:r>
      <w:r w:rsidRPr="00DC6F1D">
        <w:rPr>
          <w:szCs w:val="28"/>
        </w:rPr>
        <w:t>__________________________________________________.</w:t>
      </w:r>
    </w:p>
    <w:p w:rsidR="00DC6F1D" w:rsidRPr="006E4C49" w:rsidRDefault="00132781" w:rsidP="00C36965">
      <w:pPr>
        <w:widowControl/>
        <w:numPr>
          <w:ilvl w:val="0"/>
          <w:numId w:val="10"/>
        </w:numPr>
        <w:tabs>
          <w:tab w:val="clear" w:pos="567"/>
        </w:tabs>
        <w:jc w:val="left"/>
        <w:rPr>
          <w:szCs w:val="28"/>
        </w:rPr>
      </w:pPr>
      <w:r>
        <w:rPr>
          <w:szCs w:val="28"/>
        </w:rPr>
        <w:t xml:space="preserve">Из каких деталей и элементов состоят </w:t>
      </w:r>
      <w:r w:rsidR="00DC6F1D">
        <w:rPr>
          <w:szCs w:val="28"/>
        </w:rPr>
        <w:t>з</w:t>
      </w:r>
      <w:r w:rsidR="00DC6F1D" w:rsidRPr="00DD7534">
        <w:rPr>
          <w:szCs w:val="28"/>
        </w:rPr>
        <w:t>ахват</w:t>
      </w:r>
      <w:r>
        <w:rPr>
          <w:szCs w:val="28"/>
        </w:rPr>
        <w:t>ы</w:t>
      </w:r>
      <w:r w:rsidR="00DC6F1D" w:rsidRPr="00DD7534">
        <w:rPr>
          <w:szCs w:val="28"/>
        </w:rPr>
        <w:t xml:space="preserve"> для растяжения</w:t>
      </w:r>
      <w:r w:rsidR="00DC6F1D" w:rsidRPr="00132781">
        <w:rPr>
          <w:szCs w:val="28"/>
        </w:rPr>
        <w:t>:</w:t>
      </w:r>
    </w:p>
    <w:p w:rsidR="00DC6F1D" w:rsidRPr="006E4C49" w:rsidRDefault="00DC6F1D" w:rsidP="00EB40A1">
      <w:pPr>
        <w:rPr>
          <w:szCs w:val="28"/>
        </w:rPr>
      </w:pPr>
      <w:r w:rsidRPr="006E4C49">
        <w:rPr>
          <w:szCs w:val="28"/>
        </w:rPr>
        <w:t>1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6E4C49">
        <w:rPr>
          <w:szCs w:val="28"/>
        </w:rPr>
        <w:tab/>
      </w:r>
      <w:r>
        <w:rPr>
          <w:szCs w:val="28"/>
        </w:rPr>
        <w:t>8</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DC6F1D" w:rsidRPr="006E4C49" w:rsidRDefault="00DC6F1D" w:rsidP="00EB40A1">
      <w:pPr>
        <w:rPr>
          <w:szCs w:val="28"/>
        </w:rPr>
      </w:pPr>
      <w:r w:rsidRPr="006E4C49">
        <w:rPr>
          <w:szCs w:val="28"/>
        </w:rPr>
        <w:t>2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6E4C49">
        <w:rPr>
          <w:szCs w:val="28"/>
        </w:rPr>
        <w:tab/>
      </w:r>
      <w:r>
        <w:rPr>
          <w:szCs w:val="28"/>
        </w:rPr>
        <w:t>9</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DC6F1D" w:rsidRPr="006E4C49" w:rsidRDefault="00DC6F1D" w:rsidP="00EB40A1">
      <w:pPr>
        <w:rPr>
          <w:szCs w:val="28"/>
        </w:rPr>
      </w:pPr>
      <w:r w:rsidRPr="006E4C49">
        <w:rPr>
          <w:szCs w:val="28"/>
        </w:rPr>
        <w:t>3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6E4C49">
        <w:rPr>
          <w:szCs w:val="28"/>
        </w:rPr>
        <w:tab/>
      </w:r>
      <w:r>
        <w:rPr>
          <w:szCs w:val="28"/>
        </w:rPr>
        <w:t>10</w:t>
      </w:r>
      <w:r w:rsidRPr="006E4C49">
        <w:rPr>
          <w:szCs w:val="28"/>
        </w:rPr>
        <w:t xml:space="preserve">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DC6F1D" w:rsidRPr="006E4C49" w:rsidRDefault="00DC6F1D" w:rsidP="00EB40A1">
      <w:pPr>
        <w:rPr>
          <w:szCs w:val="28"/>
        </w:rPr>
      </w:pPr>
      <w:r w:rsidRPr="006E4C49">
        <w:rPr>
          <w:szCs w:val="28"/>
        </w:rPr>
        <w:t>4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6E4C49">
        <w:rPr>
          <w:szCs w:val="28"/>
        </w:rPr>
        <w:tab/>
      </w:r>
      <w:r>
        <w:rPr>
          <w:szCs w:val="28"/>
        </w:rPr>
        <w:t>11</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DC6F1D" w:rsidRPr="006E4C49" w:rsidRDefault="00DC6F1D" w:rsidP="00EB40A1">
      <w:pPr>
        <w:rPr>
          <w:szCs w:val="28"/>
        </w:rPr>
      </w:pPr>
      <w:r w:rsidRPr="006E4C49">
        <w:rPr>
          <w:szCs w:val="28"/>
        </w:rPr>
        <w:t>5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F85727">
        <w:rPr>
          <w:szCs w:val="28"/>
        </w:rPr>
        <w:t xml:space="preserve"> </w:t>
      </w:r>
      <w:r w:rsidRPr="006E4C49">
        <w:rPr>
          <w:szCs w:val="28"/>
        </w:rPr>
        <w:tab/>
      </w:r>
      <w:r>
        <w:rPr>
          <w:szCs w:val="28"/>
        </w:rPr>
        <w:t>12</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DC6F1D" w:rsidRPr="006E4C49" w:rsidRDefault="00DC6F1D" w:rsidP="00EB40A1">
      <w:pPr>
        <w:rPr>
          <w:szCs w:val="28"/>
        </w:rPr>
      </w:pPr>
      <w:r>
        <w:rPr>
          <w:szCs w:val="28"/>
        </w:rPr>
        <w:t>6</w:t>
      </w:r>
      <w:r w:rsidRPr="006E4C49">
        <w:rPr>
          <w:szCs w:val="28"/>
        </w:rPr>
        <w:t xml:space="preserve">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F85727">
        <w:rPr>
          <w:szCs w:val="28"/>
        </w:rPr>
        <w:t xml:space="preserve"> </w:t>
      </w:r>
      <w:r w:rsidRPr="006E4C49">
        <w:rPr>
          <w:szCs w:val="28"/>
        </w:rPr>
        <w:tab/>
      </w:r>
      <w:r>
        <w:rPr>
          <w:szCs w:val="28"/>
        </w:rPr>
        <w:t>13</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DC6F1D" w:rsidRPr="006E4C49" w:rsidRDefault="00DC6F1D" w:rsidP="00EB40A1">
      <w:pPr>
        <w:rPr>
          <w:szCs w:val="28"/>
        </w:rPr>
      </w:pPr>
      <w:r>
        <w:rPr>
          <w:szCs w:val="28"/>
        </w:rPr>
        <w:t>7</w:t>
      </w:r>
      <w:r w:rsidRPr="006E4C49">
        <w:rPr>
          <w:szCs w:val="28"/>
        </w:rPr>
        <w:t xml:space="preserve">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F85727">
        <w:rPr>
          <w:szCs w:val="28"/>
        </w:rPr>
        <w:t xml:space="preserve"> </w:t>
      </w:r>
      <w:r w:rsidRPr="006E4C49">
        <w:rPr>
          <w:szCs w:val="28"/>
        </w:rPr>
        <w:tab/>
      </w:r>
      <w:r>
        <w:rPr>
          <w:szCs w:val="28"/>
        </w:rPr>
        <w:t>14</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DC6F1D" w:rsidRPr="006E4C49" w:rsidRDefault="00DC6F1D" w:rsidP="00EB40A1">
      <w:pPr>
        <w:rPr>
          <w:szCs w:val="28"/>
        </w:rPr>
      </w:pPr>
      <w:r>
        <w:rPr>
          <w:szCs w:val="28"/>
        </w:rPr>
        <w:tab/>
      </w:r>
      <w:r>
        <w:rPr>
          <w:szCs w:val="28"/>
        </w:rPr>
        <w:tab/>
      </w:r>
      <w:r>
        <w:rPr>
          <w:szCs w:val="28"/>
        </w:rPr>
        <w:tab/>
      </w:r>
      <w:r>
        <w:rPr>
          <w:szCs w:val="28"/>
        </w:rPr>
        <w:tab/>
      </w:r>
      <w:r>
        <w:rPr>
          <w:szCs w:val="28"/>
        </w:rPr>
        <w:tab/>
      </w:r>
      <w:r w:rsidRPr="006E4C49">
        <w:rPr>
          <w:szCs w:val="28"/>
        </w:rPr>
        <w:tab/>
      </w:r>
      <w:r w:rsidR="00132781">
        <w:rPr>
          <w:szCs w:val="28"/>
        </w:rPr>
        <w:tab/>
      </w:r>
      <w:r>
        <w:rPr>
          <w:szCs w:val="28"/>
        </w:rPr>
        <w:t>15</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9E7E70" w:rsidRPr="006E4C49" w:rsidRDefault="009E7E70" w:rsidP="00C36965">
      <w:pPr>
        <w:widowControl/>
        <w:numPr>
          <w:ilvl w:val="0"/>
          <w:numId w:val="10"/>
        </w:numPr>
        <w:tabs>
          <w:tab w:val="clear" w:pos="567"/>
        </w:tabs>
        <w:jc w:val="left"/>
        <w:rPr>
          <w:szCs w:val="28"/>
        </w:rPr>
      </w:pPr>
      <w:r>
        <w:rPr>
          <w:szCs w:val="28"/>
        </w:rPr>
        <w:t>Кратко опишите процесс монтажа захватов для растяжения</w:t>
      </w:r>
      <w:r w:rsidRPr="00132781">
        <w:rPr>
          <w:szCs w:val="28"/>
        </w:rPr>
        <w:t>:</w:t>
      </w:r>
    </w:p>
    <w:p w:rsidR="009E7E70" w:rsidRPr="009E7E70" w:rsidRDefault="009E7E70" w:rsidP="009E7E70">
      <w:pPr>
        <w:rPr>
          <w:szCs w:val="28"/>
        </w:rPr>
      </w:pPr>
      <w:r>
        <w:rPr>
          <w:szCs w:val="28"/>
          <w:u w:val="single"/>
        </w:rPr>
        <w:tab/>
      </w:r>
      <w:r>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p>
    <w:p w:rsidR="00DC6F1D" w:rsidRPr="006E4C49" w:rsidRDefault="00132781" w:rsidP="00C36965">
      <w:pPr>
        <w:widowControl/>
        <w:numPr>
          <w:ilvl w:val="0"/>
          <w:numId w:val="10"/>
        </w:numPr>
        <w:tabs>
          <w:tab w:val="clear" w:pos="567"/>
        </w:tabs>
        <w:jc w:val="left"/>
        <w:rPr>
          <w:szCs w:val="28"/>
        </w:rPr>
      </w:pPr>
      <w:r>
        <w:rPr>
          <w:szCs w:val="28"/>
        </w:rPr>
        <w:t>Из каких деталей и элементов состоит</w:t>
      </w:r>
      <w:r w:rsidR="00DC6F1D">
        <w:rPr>
          <w:szCs w:val="28"/>
        </w:rPr>
        <w:t xml:space="preserve"> приспособлени</w:t>
      </w:r>
      <w:r>
        <w:rPr>
          <w:szCs w:val="28"/>
        </w:rPr>
        <w:t>е</w:t>
      </w:r>
      <w:r w:rsidR="00DC6F1D">
        <w:rPr>
          <w:szCs w:val="28"/>
        </w:rPr>
        <w:t xml:space="preserve"> </w:t>
      </w:r>
      <w:r w:rsidR="00DC6F1D" w:rsidRPr="00DC6F1D">
        <w:rPr>
          <w:szCs w:val="28"/>
        </w:rPr>
        <w:t>для сжатия:</w:t>
      </w:r>
    </w:p>
    <w:p w:rsidR="00DC6F1D" w:rsidRPr="006E4C49" w:rsidRDefault="00DC6F1D" w:rsidP="00EB40A1">
      <w:pPr>
        <w:rPr>
          <w:szCs w:val="28"/>
        </w:rPr>
      </w:pPr>
      <w:r w:rsidRPr="006E4C49">
        <w:rPr>
          <w:szCs w:val="28"/>
        </w:rPr>
        <w:t>1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6E4C49">
        <w:rPr>
          <w:szCs w:val="28"/>
        </w:rPr>
        <w:tab/>
      </w:r>
      <w:r>
        <w:rPr>
          <w:szCs w:val="28"/>
        </w:rPr>
        <w:t>6</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DC6F1D" w:rsidRPr="006E4C49" w:rsidRDefault="00DC6F1D" w:rsidP="00EB40A1">
      <w:pPr>
        <w:rPr>
          <w:szCs w:val="28"/>
        </w:rPr>
      </w:pPr>
      <w:r w:rsidRPr="006E4C49">
        <w:rPr>
          <w:szCs w:val="28"/>
        </w:rPr>
        <w:t>2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6E4C49">
        <w:rPr>
          <w:szCs w:val="28"/>
        </w:rPr>
        <w:tab/>
      </w:r>
      <w:r>
        <w:rPr>
          <w:szCs w:val="28"/>
        </w:rPr>
        <w:t>7</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DC6F1D" w:rsidRPr="006E4C49" w:rsidRDefault="00DC6F1D" w:rsidP="00EB40A1">
      <w:pPr>
        <w:rPr>
          <w:szCs w:val="28"/>
        </w:rPr>
      </w:pPr>
      <w:r w:rsidRPr="006E4C49">
        <w:rPr>
          <w:szCs w:val="28"/>
        </w:rPr>
        <w:t>3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6E4C49">
        <w:rPr>
          <w:szCs w:val="28"/>
        </w:rPr>
        <w:tab/>
      </w:r>
      <w:r>
        <w:rPr>
          <w:szCs w:val="28"/>
        </w:rPr>
        <w:t>8</w:t>
      </w:r>
      <w:r w:rsidRPr="006E4C49">
        <w:rPr>
          <w:szCs w:val="28"/>
        </w:rPr>
        <w:t xml:space="preserve">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DC6F1D" w:rsidRPr="006E4C49" w:rsidRDefault="00DC6F1D" w:rsidP="00EB40A1">
      <w:pPr>
        <w:rPr>
          <w:szCs w:val="28"/>
        </w:rPr>
      </w:pPr>
      <w:r w:rsidRPr="006E4C49">
        <w:rPr>
          <w:szCs w:val="28"/>
        </w:rPr>
        <w:t>4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6E4C49">
        <w:rPr>
          <w:szCs w:val="28"/>
        </w:rPr>
        <w:tab/>
      </w:r>
      <w:r>
        <w:rPr>
          <w:szCs w:val="28"/>
        </w:rPr>
        <w:t>9</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DC6F1D" w:rsidRPr="006E4C49" w:rsidRDefault="00DC6F1D" w:rsidP="00EB40A1">
      <w:pPr>
        <w:rPr>
          <w:szCs w:val="28"/>
        </w:rPr>
      </w:pPr>
      <w:r w:rsidRPr="006E4C49">
        <w:rPr>
          <w:szCs w:val="28"/>
        </w:rPr>
        <w:t>5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F85727">
        <w:rPr>
          <w:szCs w:val="28"/>
        </w:rPr>
        <w:t xml:space="preserve"> </w:t>
      </w:r>
      <w:r w:rsidRPr="006E4C49">
        <w:rPr>
          <w:szCs w:val="28"/>
        </w:rPr>
        <w:tab/>
      </w:r>
      <w:r>
        <w:rPr>
          <w:szCs w:val="28"/>
        </w:rPr>
        <w:t>10</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DC6F1D" w:rsidRDefault="00DC6F1D" w:rsidP="00EB40A1">
      <w:pPr>
        <w:rPr>
          <w:szCs w:val="28"/>
        </w:rPr>
      </w:pPr>
      <w:r>
        <w:rPr>
          <w:szCs w:val="28"/>
        </w:rPr>
        <w:t>11</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9E7E70" w:rsidRPr="006E4C49" w:rsidRDefault="009E7E70" w:rsidP="00C36965">
      <w:pPr>
        <w:widowControl/>
        <w:numPr>
          <w:ilvl w:val="0"/>
          <w:numId w:val="10"/>
        </w:numPr>
        <w:tabs>
          <w:tab w:val="clear" w:pos="567"/>
        </w:tabs>
        <w:jc w:val="left"/>
        <w:rPr>
          <w:szCs w:val="28"/>
        </w:rPr>
      </w:pPr>
      <w:r>
        <w:rPr>
          <w:szCs w:val="28"/>
        </w:rPr>
        <w:t xml:space="preserve">Опишите процесс монтажа и демонтажа приспособления </w:t>
      </w:r>
      <w:r w:rsidRPr="00DC6F1D">
        <w:rPr>
          <w:szCs w:val="28"/>
        </w:rPr>
        <w:t>для сжатия</w:t>
      </w:r>
      <w:r w:rsidRPr="00132781">
        <w:rPr>
          <w:szCs w:val="28"/>
        </w:rPr>
        <w:t>:</w:t>
      </w:r>
    </w:p>
    <w:p w:rsidR="009E7E70" w:rsidRPr="009E7E70" w:rsidRDefault="009E7E70" w:rsidP="009E7E70">
      <w:pPr>
        <w:rPr>
          <w:szCs w:val="28"/>
        </w:rPr>
      </w:pPr>
      <w:r>
        <w:rPr>
          <w:szCs w:val="28"/>
          <w:u w:val="single"/>
        </w:rPr>
        <w:tab/>
      </w:r>
      <w:r>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p>
    <w:p w:rsidR="009E7E70" w:rsidRPr="006E4C49" w:rsidRDefault="009E7E70" w:rsidP="00C36965">
      <w:pPr>
        <w:widowControl/>
        <w:numPr>
          <w:ilvl w:val="0"/>
          <w:numId w:val="10"/>
        </w:numPr>
        <w:tabs>
          <w:tab w:val="clear" w:pos="567"/>
        </w:tabs>
        <w:jc w:val="left"/>
        <w:rPr>
          <w:szCs w:val="28"/>
        </w:rPr>
      </w:pPr>
      <w:r>
        <w:rPr>
          <w:szCs w:val="28"/>
        </w:rPr>
        <w:lastRenderedPageBreak/>
        <w:t>Начертите эскиз (схему) приспособления для изгиба</w:t>
      </w:r>
    </w:p>
    <w:p w:rsidR="009E7E70" w:rsidRDefault="009E7E70" w:rsidP="00EB40A1">
      <w:pPr>
        <w:rPr>
          <w:szCs w:val="28"/>
        </w:rPr>
      </w:pPr>
    </w:p>
    <w:p w:rsidR="009E7E70" w:rsidRDefault="009E7E70" w:rsidP="00EB40A1">
      <w:pPr>
        <w:rPr>
          <w:szCs w:val="28"/>
        </w:rPr>
      </w:pPr>
    </w:p>
    <w:p w:rsidR="009E7E70" w:rsidRPr="006E4C49" w:rsidRDefault="009E7E70" w:rsidP="00C36965">
      <w:pPr>
        <w:widowControl/>
        <w:numPr>
          <w:ilvl w:val="0"/>
          <w:numId w:val="10"/>
        </w:numPr>
        <w:tabs>
          <w:tab w:val="clear" w:pos="567"/>
        </w:tabs>
        <w:jc w:val="left"/>
        <w:rPr>
          <w:szCs w:val="28"/>
        </w:rPr>
      </w:pPr>
      <w:r>
        <w:rPr>
          <w:szCs w:val="28"/>
        </w:rPr>
        <w:t>Из каких деталей и элементов состоит приспособление для изгиба</w:t>
      </w:r>
      <w:r w:rsidRPr="00DC6F1D">
        <w:rPr>
          <w:szCs w:val="28"/>
        </w:rPr>
        <w:t>:</w:t>
      </w:r>
    </w:p>
    <w:p w:rsidR="00026CDD" w:rsidRPr="006E4C49" w:rsidRDefault="00026CDD" w:rsidP="00EB40A1">
      <w:pPr>
        <w:rPr>
          <w:szCs w:val="28"/>
        </w:rPr>
      </w:pPr>
      <w:r w:rsidRPr="006E4C49">
        <w:rPr>
          <w:szCs w:val="28"/>
        </w:rPr>
        <w:t>1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6E4C49">
        <w:rPr>
          <w:szCs w:val="28"/>
        </w:rPr>
        <w:tab/>
      </w:r>
      <w:r>
        <w:rPr>
          <w:szCs w:val="28"/>
        </w:rPr>
        <w:t>6</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026CDD" w:rsidRPr="006E4C49" w:rsidRDefault="00026CDD" w:rsidP="00EB40A1">
      <w:pPr>
        <w:rPr>
          <w:szCs w:val="28"/>
        </w:rPr>
      </w:pPr>
      <w:r w:rsidRPr="006E4C49">
        <w:rPr>
          <w:szCs w:val="28"/>
        </w:rPr>
        <w:t>2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6E4C49">
        <w:rPr>
          <w:szCs w:val="28"/>
        </w:rPr>
        <w:tab/>
      </w:r>
      <w:r>
        <w:rPr>
          <w:szCs w:val="28"/>
        </w:rPr>
        <w:t>7</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026CDD" w:rsidRPr="006E4C49" w:rsidRDefault="00026CDD" w:rsidP="00EB40A1">
      <w:pPr>
        <w:rPr>
          <w:szCs w:val="28"/>
        </w:rPr>
      </w:pPr>
      <w:r w:rsidRPr="006E4C49">
        <w:rPr>
          <w:szCs w:val="28"/>
        </w:rPr>
        <w:t>3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6E4C49">
        <w:rPr>
          <w:szCs w:val="28"/>
        </w:rPr>
        <w:tab/>
      </w:r>
      <w:r>
        <w:rPr>
          <w:szCs w:val="28"/>
        </w:rPr>
        <w:t>8</w:t>
      </w:r>
      <w:r w:rsidRPr="006E4C49">
        <w:rPr>
          <w:szCs w:val="28"/>
        </w:rPr>
        <w:t xml:space="preserve">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026CDD" w:rsidRPr="006E4C49" w:rsidRDefault="00026CDD" w:rsidP="00EB40A1">
      <w:pPr>
        <w:rPr>
          <w:szCs w:val="28"/>
        </w:rPr>
      </w:pPr>
      <w:r w:rsidRPr="006E4C49">
        <w:rPr>
          <w:szCs w:val="28"/>
        </w:rPr>
        <w:t>4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6E4C49">
        <w:rPr>
          <w:szCs w:val="28"/>
        </w:rPr>
        <w:tab/>
      </w:r>
      <w:r>
        <w:rPr>
          <w:szCs w:val="28"/>
        </w:rPr>
        <w:t>9</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026CDD" w:rsidRPr="006E4C49" w:rsidRDefault="00026CDD" w:rsidP="00EB40A1">
      <w:pPr>
        <w:rPr>
          <w:szCs w:val="28"/>
        </w:rPr>
      </w:pPr>
      <w:r w:rsidRPr="006E4C49">
        <w:rPr>
          <w:szCs w:val="28"/>
        </w:rPr>
        <w:t>5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F85727">
        <w:rPr>
          <w:szCs w:val="28"/>
        </w:rPr>
        <w:t xml:space="preserve"> </w:t>
      </w:r>
      <w:r w:rsidRPr="006E4C49">
        <w:rPr>
          <w:szCs w:val="28"/>
        </w:rPr>
        <w:tab/>
      </w:r>
      <w:r>
        <w:rPr>
          <w:szCs w:val="28"/>
        </w:rPr>
        <w:t>10</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026CDD" w:rsidRDefault="00026CDD" w:rsidP="00EB40A1">
      <w:pPr>
        <w:rPr>
          <w:szCs w:val="28"/>
        </w:rPr>
      </w:pPr>
      <w:r>
        <w:rPr>
          <w:szCs w:val="28"/>
        </w:rPr>
        <w:t>11</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026CDD" w:rsidRDefault="00026CDD" w:rsidP="00EB40A1">
      <w:pPr>
        <w:rPr>
          <w:szCs w:val="28"/>
        </w:rPr>
      </w:pPr>
    </w:p>
    <w:p w:rsidR="009E7E70" w:rsidRPr="006E4C49" w:rsidRDefault="009E7E70" w:rsidP="00C36965">
      <w:pPr>
        <w:widowControl/>
        <w:numPr>
          <w:ilvl w:val="0"/>
          <w:numId w:val="10"/>
        </w:numPr>
        <w:tabs>
          <w:tab w:val="clear" w:pos="567"/>
        </w:tabs>
        <w:jc w:val="left"/>
        <w:rPr>
          <w:szCs w:val="28"/>
        </w:rPr>
      </w:pPr>
      <w:r>
        <w:rPr>
          <w:szCs w:val="28"/>
        </w:rPr>
        <w:t>Опишите процесс монтажа и демонтажа приспособления для изгиба</w:t>
      </w:r>
      <w:r w:rsidRPr="00132781">
        <w:rPr>
          <w:szCs w:val="28"/>
        </w:rPr>
        <w:t>:</w:t>
      </w:r>
    </w:p>
    <w:p w:rsidR="009E7E70" w:rsidRPr="009E7E70" w:rsidRDefault="009E7E70" w:rsidP="009E7E70">
      <w:pPr>
        <w:rPr>
          <w:szCs w:val="28"/>
        </w:rPr>
      </w:pPr>
      <w:r>
        <w:rPr>
          <w:szCs w:val="28"/>
          <w:u w:val="single"/>
        </w:rPr>
        <w:tab/>
      </w:r>
      <w:r>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p>
    <w:p w:rsidR="009E7E70" w:rsidRDefault="009E7E70" w:rsidP="00EB40A1">
      <w:pPr>
        <w:rPr>
          <w:szCs w:val="28"/>
        </w:rPr>
      </w:pPr>
    </w:p>
    <w:p w:rsidR="009E7E70" w:rsidRPr="00147750" w:rsidRDefault="009E7E70" w:rsidP="009E7E70">
      <w:pPr>
        <w:spacing w:line="240" w:lineRule="auto"/>
        <w:ind w:firstLine="0"/>
        <w:jc w:val="left"/>
        <w:rPr>
          <w:szCs w:val="28"/>
        </w:rPr>
      </w:pPr>
      <w:r w:rsidRPr="00147750">
        <w:rPr>
          <w:szCs w:val="28"/>
        </w:rPr>
        <w:t>Работу выполнил: ___________________________  ____________   ___________</w:t>
      </w:r>
    </w:p>
    <w:p w:rsidR="009E7E70" w:rsidRPr="00147750" w:rsidRDefault="009E7E70" w:rsidP="009E7E70">
      <w:pPr>
        <w:jc w:val="left"/>
        <w:rPr>
          <w:sz w:val="20"/>
        </w:rPr>
      </w:pPr>
      <w:r w:rsidRPr="00147750">
        <w:rPr>
          <w:sz w:val="20"/>
        </w:rPr>
        <w:tab/>
      </w:r>
      <w:r w:rsidRPr="00147750">
        <w:rPr>
          <w:sz w:val="20"/>
        </w:rPr>
        <w:tab/>
      </w:r>
      <w:r w:rsidRPr="00147750">
        <w:rPr>
          <w:sz w:val="20"/>
        </w:rPr>
        <w:tab/>
      </w:r>
      <w:r w:rsidRPr="00147750">
        <w:rPr>
          <w:sz w:val="20"/>
        </w:rPr>
        <w:tab/>
        <w:t>ФИО</w:t>
      </w:r>
      <w:r w:rsidRPr="00147750">
        <w:rPr>
          <w:sz w:val="20"/>
        </w:rPr>
        <w:tab/>
      </w:r>
      <w:r w:rsidRPr="00147750">
        <w:rPr>
          <w:sz w:val="20"/>
        </w:rPr>
        <w:tab/>
      </w:r>
      <w:r w:rsidRPr="00147750">
        <w:rPr>
          <w:sz w:val="20"/>
        </w:rPr>
        <w:tab/>
      </w:r>
      <w:r w:rsidRPr="00147750">
        <w:rPr>
          <w:sz w:val="20"/>
        </w:rPr>
        <w:tab/>
        <w:t xml:space="preserve">     подпись</w:t>
      </w:r>
      <w:r w:rsidRPr="00147750">
        <w:rPr>
          <w:sz w:val="20"/>
        </w:rPr>
        <w:tab/>
      </w:r>
      <w:r w:rsidRPr="00147750">
        <w:rPr>
          <w:sz w:val="20"/>
        </w:rPr>
        <w:tab/>
        <w:t xml:space="preserve">   дата</w:t>
      </w:r>
    </w:p>
    <w:p w:rsidR="009E7E70" w:rsidRPr="00147750" w:rsidRDefault="009E7E70" w:rsidP="009E7E70">
      <w:pPr>
        <w:spacing w:line="240" w:lineRule="auto"/>
        <w:ind w:firstLine="0"/>
        <w:jc w:val="left"/>
        <w:rPr>
          <w:szCs w:val="28"/>
        </w:rPr>
      </w:pPr>
      <w:r w:rsidRPr="00147750">
        <w:rPr>
          <w:szCs w:val="28"/>
        </w:rPr>
        <w:t>Работу принял:      ___________________________  ____________   ___________</w:t>
      </w:r>
    </w:p>
    <w:p w:rsidR="009E7E70" w:rsidRDefault="009E7E70" w:rsidP="009E7E70">
      <w:pPr>
        <w:jc w:val="left"/>
        <w:rPr>
          <w:sz w:val="20"/>
        </w:rPr>
      </w:pPr>
      <w:r w:rsidRPr="00147750">
        <w:rPr>
          <w:sz w:val="20"/>
        </w:rPr>
        <w:tab/>
      </w:r>
      <w:r w:rsidRPr="00147750">
        <w:rPr>
          <w:sz w:val="20"/>
        </w:rPr>
        <w:tab/>
      </w:r>
      <w:r w:rsidRPr="00147750">
        <w:rPr>
          <w:sz w:val="20"/>
        </w:rPr>
        <w:tab/>
      </w:r>
      <w:r w:rsidRPr="00147750">
        <w:rPr>
          <w:sz w:val="20"/>
        </w:rPr>
        <w:tab/>
        <w:t>ФИО</w:t>
      </w:r>
      <w:r w:rsidRPr="00147750">
        <w:rPr>
          <w:sz w:val="20"/>
        </w:rPr>
        <w:tab/>
      </w:r>
      <w:r w:rsidRPr="00147750">
        <w:rPr>
          <w:sz w:val="20"/>
        </w:rPr>
        <w:tab/>
      </w:r>
      <w:r w:rsidRPr="00147750">
        <w:rPr>
          <w:sz w:val="20"/>
        </w:rPr>
        <w:tab/>
      </w:r>
      <w:r w:rsidRPr="00147750">
        <w:rPr>
          <w:sz w:val="20"/>
        </w:rPr>
        <w:tab/>
        <w:t xml:space="preserve">     подпись</w:t>
      </w:r>
      <w:r w:rsidRPr="00147750">
        <w:rPr>
          <w:sz w:val="20"/>
        </w:rPr>
        <w:tab/>
      </w:r>
      <w:r w:rsidRPr="00147750">
        <w:rPr>
          <w:sz w:val="20"/>
        </w:rPr>
        <w:tab/>
        <w:t xml:space="preserve">   дата</w:t>
      </w:r>
    </w:p>
    <w:p w:rsidR="009E7E70" w:rsidRDefault="009E7E70" w:rsidP="009E7E70">
      <w:pPr>
        <w:jc w:val="left"/>
        <w:rPr>
          <w:sz w:val="20"/>
        </w:rPr>
      </w:pPr>
    </w:p>
    <w:p w:rsidR="009E7E70" w:rsidRPr="00147750" w:rsidRDefault="009E7E70" w:rsidP="009E7E70">
      <w:pPr>
        <w:jc w:val="left"/>
      </w:pPr>
      <w:r w:rsidRPr="00147750">
        <w:br w:type="page"/>
      </w:r>
    </w:p>
    <w:p w:rsidR="00AC6055" w:rsidRPr="006F72D3" w:rsidRDefault="006F72D3" w:rsidP="006F72D3">
      <w:pPr>
        <w:pStyle w:val="0"/>
        <w:rPr>
          <w:rStyle w:val="20"/>
          <w:b/>
          <w:snapToGrid w:val="0"/>
          <w:sz w:val="30"/>
          <w:lang w:bidi="ar-SA"/>
        </w:rPr>
      </w:pPr>
      <w:bookmarkStart w:id="52" w:name="_Toc72800654"/>
      <w:r w:rsidRPr="006F72D3">
        <w:rPr>
          <w:rStyle w:val="20"/>
          <w:b/>
          <w:snapToGrid w:val="0"/>
          <w:sz w:val="30"/>
          <w:lang w:bidi="ar-SA"/>
        </w:rPr>
        <w:lastRenderedPageBreak/>
        <w:t>Список литературы</w:t>
      </w:r>
      <w:bookmarkEnd w:id="52"/>
    </w:p>
    <w:p w:rsidR="00132781" w:rsidRDefault="00132781" w:rsidP="00132781">
      <w:pPr>
        <w:rPr>
          <w:rStyle w:val="20"/>
          <w:b w:val="0"/>
        </w:rPr>
      </w:pPr>
    </w:p>
    <w:p w:rsidR="006F72D3" w:rsidRPr="00132781" w:rsidRDefault="006F72D3" w:rsidP="00C36965">
      <w:pPr>
        <w:pStyle w:val="ae"/>
        <w:numPr>
          <w:ilvl w:val="0"/>
          <w:numId w:val="9"/>
        </w:numPr>
        <w:rPr>
          <w:snapToGrid w:val="0"/>
        </w:rPr>
      </w:pPr>
      <w:r w:rsidRPr="00132781">
        <w:rPr>
          <w:snapToGrid w:val="0"/>
        </w:rPr>
        <w:t xml:space="preserve">Земсков, Ю. П. Материаловедение: учебное пособие / Ю. П. Земсков. – Санкт-Петербург: Лань, 2019. – 188 с. </w:t>
      </w:r>
    </w:p>
    <w:p w:rsidR="006F72D3" w:rsidRPr="00132781" w:rsidRDefault="006F72D3" w:rsidP="00C36965">
      <w:pPr>
        <w:pStyle w:val="ae"/>
        <w:numPr>
          <w:ilvl w:val="0"/>
          <w:numId w:val="9"/>
        </w:numPr>
        <w:rPr>
          <w:snapToGrid w:val="0"/>
          <w:spacing w:val="-4"/>
        </w:rPr>
      </w:pPr>
      <w:r w:rsidRPr="00132781">
        <w:rPr>
          <w:snapToGrid w:val="0"/>
        </w:rPr>
        <w:t xml:space="preserve">Зубарев, Ю. М. Технологическое обеспечение надежности эксплуатации </w:t>
      </w:r>
      <w:r w:rsidRPr="00132781">
        <w:rPr>
          <w:snapToGrid w:val="0"/>
          <w:spacing w:val="-4"/>
        </w:rPr>
        <w:t xml:space="preserve">машин: учебное пособие / Ю. М. Зубарев. – Санкт-Петербург: Лань, 2020. – 320 с. </w:t>
      </w:r>
    </w:p>
    <w:p w:rsidR="006F72D3" w:rsidRDefault="006F72D3" w:rsidP="00C36965">
      <w:pPr>
        <w:pStyle w:val="ae"/>
        <w:numPr>
          <w:ilvl w:val="0"/>
          <w:numId w:val="9"/>
        </w:numPr>
      </w:pPr>
      <w:r>
        <w:t xml:space="preserve">Киселев В.В. Оценка прочностных характеристик конструкционных материалов при сжатии // Новаинфо, 2018. –  </w:t>
      </w:r>
      <w:r w:rsidRPr="006F72D3">
        <w:t>№90</w:t>
      </w:r>
      <w:r>
        <w:t>.</w:t>
      </w:r>
    </w:p>
    <w:p w:rsidR="006F72D3" w:rsidRPr="00132781" w:rsidRDefault="006F72D3" w:rsidP="00C36965">
      <w:pPr>
        <w:pStyle w:val="ae"/>
        <w:numPr>
          <w:ilvl w:val="0"/>
          <w:numId w:val="9"/>
        </w:numPr>
        <w:rPr>
          <w:bCs/>
          <w:color w:val="000000"/>
          <w:szCs w:val="28"/>
        </w:rPr>
      </w:pPr>
      <w:r w:rsidRPr="00132781">
        <w:rPr>
          <w:shd w:val="clear" w:color="auto" w:fill="FFFFFF"/>
        </w:rPr>
        <w:t>ГОСТ 1497. Металлы. Методы испытаний на растяжение</w:t>
      </w:r>
      <w:r w:rsidRPr="00132781">
        <w:rPr>
          <w:bCs/>
          <w:color w:val="000000"/>
          <w:szCs w:val="28"/>
        </w:rPr>
        <w:t>.</w:t>
      </w:r>
    </w:p>
    <w:p w:rsidR="006F72D3" w:rsidRPr="00132781" w:rsidRDefault="006F72D3" w:rsidP="00C36965">
      <w:pPr>
        <w:pStyle w:val="ae"/>
        <w:numPr>
          <w:ilvl w:val="0"/>
          <w:numId w:val="9"/>
        </w:numPr>
        <w:rPr>
          <w:bCs/>
          <w:color w:val="000000"/>
          <w:szCs w:val="28"/>
        </w:rPr>
      </w:pPr>
      <w:r>
        <w:t>ГОСТ 25.503. Расчеты и испытания на прочность. Методы механических испытаний металлов. Метод испытания на сжатие.</w:t>
      </w:r>
    </w:p>
    <w:p w:rsidR="006F72D3" w:rsidRPr="00132781" w:rsidRDefault="006F72D3" w:rsidP="00C36965">
      <w:pPr>
        <w:pStyle w:val="ae"/>
        <w:numPr>
          <w:ilvl w:val="0"/>
          <w:numId w:val="9"/>
        </w:numPr>
        <w:rPr>
          <w:bCs/>
          <w:color w:val="000000"/>
          <w:szCs w:val="28"/>
        </w:rPr>
      </w:pPr>
      <w:r>
        <w:t>ГОСТ 14019. Материалы металлические. Метод испытания на изгиб.</w:t>
      </w:r>
    </w:p>
    <w:p w:rsidR="006F72D3" w:rsidRDefault="006F72D3" w:rsidP="006F72D3"/>
    <w:p w:rsidR="006F72D3" w:rsidRDefault="006F72D3" w:rsidP="00EB40A1">
      <w:pPr>
        <w:rPr>
          <w:rStyle w:val="20"/>
        </w:rPr>
      </w:pPr>
    </w:p>
    <w:sectPr w:rsidR="006F72D3" w:rsidSect="00081FE1">
      <w:footerReference w:type="default" r:id="rId39"/>
      <w:pgSz w:w="11906" w:h="16838"/>
      <w:pgMar w:top="1134" w:right="1134" w:bottom="1134" w:left="1134" w:header="709" w:footer="567" w:gutter="0"/>
      <w:pgNumType w:start="3"/>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97267" w:rsidRDefault="00197267">
      <w:pPr>
        <w:spacing w:line="240" w:lineRule="auto"/>
      </w:pPr>
      <w:r>
        <w:separator/>
      </w:r>
    </w:p>
  </w:endnote>
  <w:endnote w:type="continuationSeparator" w:id="0">
    <w:p w:rsidR="00197267" w:rsidRDefault="0019726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Franklin Gothic Demi">
    <w:panose1 w:val="020B0703020102020204"/>
    <w:charset w:val="CC"/>
    <w:family w:val="swiss"/>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Century Schoolbook">
    <w:altName w:val="Century"/>
    <w:panose1 w:val="02040604050505020304"/>
    <w:charset w:val="CC"/>
    <w:family w:val="roman"/>
    <w:pitch w:val="variable"/>
    <w:sig w:usb0="00000287" w:usb1="00000000" w:usb2="00000000" w:usb3="00000000" w:csb0="0000009F" w:csb1="00000000"/>
  </w:font>
  <w:font w:name="Corbel">
    <w:panose1 w:val="020B0503020204020204"/>
    <w:charset w:val="CC"/>
    <w:family w:val="swiss"/>
    <w:pitch w:val="variable"/>
    <w:sig w:usb0="A00002EF" w:usb1="4000A44B" w:usb2="00000000" w:usb3="00000000" w:csb0="0000019F" w:csb1="00000000"/>
  </w:font>
  <w:font w:name="Trebuchet MS">
    <w:panose1 w:val="020B0603020202020204"/>
    <w:charset w:val="CC"/>
    <w:family w:val="swiss"/>
    <w:pitch w:val="variable"/>
    <w:sig w:usb0="000006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2FED" w:rsidRPr="004A63A3" w:rsidRDefault="00F12FED">
    <w:pPr>
      <w:pStyle w:val="ac"/>
      <w:jc w:val="center"/>
      <w:rPr>
        <w:sz w:val="24"/>
        <w:szCs w:val="24"/>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90333485"/>
      <w:docPartObj>
        <w:docPartGallery w:val="Page Numbers (Bottom of Page)"/>
        <w:docPartUnique/>
      </w:docPartObj>
    </w:sdtPr>
    <w:sdtEndPr/>
    <w:sdtContent>
      <w:p w:rsidR="00B364AA" w:rsidRDefault="00B364AA">
        <w:pPr>
          <w:pStyle w:val="ac"/>
          <w:jc w:val="center"/>
        </w:pPr>
        <w:r>
          <w:fldChar w:fldCharType="begin"/>
        </w:r>
        <w:r>
          <w:instrText>PAGE   \* MERGEFORMAT</w:instrText>
        </w:r>
        <w:r>
          <w:fldChar w:fldCharType="separate"/>
        </w:r>
        <w:r w:rsidR="00F12FED">
          <w:rPr>
            <w:noProof/>
          </w:rPr>
          <w:t>3</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97267" w:rsidRDefault="00197267">
      <w:pPr>
        <w:spacing w:line="240" w:lineRule="auto"/>
      </w:pPr>
      <w:r>
        <w:separator/>
      </w:r>
    </w:p>
  </w:footnote>
  <w:footnote w:type="continuationSeparator" w:id="0">
    <w:p w:rsidR="00197267" w:rsidRDefault="00197267">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F34596"/>
    <w:multiLevelType w:val="multilevel"/>
    <w:tmpl w:val="C5586798"/>
    <w:lvl w:ilvl="0">
      <w:start w:val="1"/>
      <w:numFmt w:val="decimal"/>
      <w:suff w:val="space"/>
      <w:lvlText w:val="%1."/>
      <w:lvlJc w:val="left"/>
      <w:pPr>
        <w:ind w:left="0" w:firstLine="567"/>
      </w:pPr>
      <w:rPr>
        <w:rFonts w:hint="default"/>
      </w:rPr>
    </w:lvl>
    <w:lvl w:ilvl="1">
      <w:start w:val="1"/>
      <w:numFmt w:val="decimal"/>
      <w:suff w:val="space"/>
      <w:lvlText w:val="%1.%2."/>
      <w:lvlJc w:val="left"/>
      <w:pPr>
        <w:ind w:left="0" w:firstLine="567"/>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B29678D"/>
    <w:multiLevelType w:val="multilevel"/>
    <w:tmpl w:val="C5586798"/>
    <w:lvl w:ilvl="0">
      <w:start w:val="1"/>
      <w:numFmt w:val="decimal"/>
      <w:suff w:val="space"/>
      <w:lvlText w:val="%1."/>
      <w:lvlJc w:val="left"/>
      <w:pPr>
        <w:ind w:left="0" w:firstLine="567"/>
      </w:pPr>
      <w:rPr>
        <w:rFonts w:hint="default"/>
      </w:rPr>
    </w:lvl>
    <w:lvl w:ilvl="1">
      <w:start w:val="1"/>
      <w:numFmt w:val="decimal"/>
      <w:suff w:val="space"/>
      <w:lvlText w:val="%1.%2."/>
      <w:lvlJc w:val="left"/>
      <w:pPr>
        <w:ind w:left="0" w:firstLine="567"/>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CBF1D7D"/>
    <w:multiLevelType w:val="multilevel"/>
    <w:tmpl w:val="4A481DA0"/>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decimal"/>
      <w:pStyle w:val="5"/>
      <w:suff w:val="space"/>
      <w:lvlText w:val="Лекция %5"/>
      <w:lvlJc w:val="left"/>
      <w:pPr>
        <w:ind w:left="0" w:firstLine="709"/>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143C7678"/>
    <w:multiLevelType w:val="multilevel"/>
    <w:tmpl w:val="294A735C"/>
    <w:lvl w:ilvl="0">
      <w:start w:val="1"/>
      <w:numFmt w:val="decimal"/>
      <w:pStyle w:val="1"/>
      <w:suff w:val="space"/>
      <w:lvlText w:val="%1."/>
      <w:lvlJc w:val="left"/>
      <w:pPr>
        <w:ind w:left="0" w:firstLine="709"/>
      </w:pPr>
      <w:rPr>
        <w:rFonts w:hint="default"/>
      </w:rPr>
    </w:lvl>
    <w:lvl w:ilvl="1">
      <w:start w:val="1"/>
      <w:numFmt w:val="decimal"/>
      <w:pStyle w:val="2"/>
      <w:suff w:val="space"/>
      <w:lvlText w:val="%1.%2."/>
      <w:lvlJc w:val="left"/>
      <w:pPr>
        <w:ind w:left="0" w:firstLine="709"/>
      </w:pPr>
      <w:rPr>
        <w:rFonts w:hint="default"/>
      </w:rPr>
    </w:lvl>
    <w:lvl w:ilvl="2">
      <w:start w:val="1"/>
      <w:numFmt w:val="decimal"/>
      <w:pStyle w:val="3"/>
      <w:suff w:val="space"/>
      <w:lvlText w:val="%1.%2.%3."/>
      <w:lvlJc w:val="left"/>
      <w:pPr>
        <w:ind w:left="0" w:firstLine="709"/>
      </w:pPr>
      <w:rPr>
        <w:rFonts w:ascii="Times New Roman" w:hAnsi="Times New Roman" w:cs="Times New Roman" w:hint="default"/>
        <w:b/>
        <w:bCs w:val="0"/>
        <w:i/>
        <w:iCs w:val="0"/>
        <w:caps w:val="0"/>
        <w:smallCaps w:val="0"/>
        <w:strike w:val="0"/>
        <w:dstrike w:val="0"/>
        <w:noProof w:val="0"/>
        <w:snapToGrid w:val="0"/>
        <w:vanish w:val="0"/>
        <w:spacing w:val="0"/>
        <w:kern w:val="0"/>
        <w:position w:val="0"/>
        <w:u w:val="none"/>
        <w:effect w:val="none"/>
        <w:vertAlign w:val="baseline"/>
        <w:em w:val="none"/>
        <w:specVanish w:val="0"/>
      </w:rPr>
    </w:lvl>
    <w:lvl w:ilvl="3">
      <w:start w:val="1"/>
      <w:numFmt w:val="decimal"/>
      <w:pStyle w:val="4"/>
      <w:suff w:val="space"/>
      <w:lvlText w:val="%1.%2.%3.%4."/>
      <w:lvlJc w:val="left"/>
      <w:pPr>
        <w:ind w:left="0" w:firstLine="567"/>
      </w:pPr>
      <w:rPr>
        <w:rFonts w:hint="default"/>
      </w:rPr>
    </w:lvl>
    <w:lvl w:ilvl="4">
      <w:start w:val="1"/>
      <w:numFmt w:val="decimal"/>
      <w:lvlRestart w:val="1"/>
      <w:pStyle w:val="a"/>
      <w:suff w:val="space"/>
      <w:lvlText w:val="Рисунок %1.%5 –"/>
      <w:lvlJc w:val="center"/>
      <w:pPr>
        <w:ind w:left="0" w:firstLine="0"/>
      </w:pPr>
      <w:rPr>
        <w:rFonts w:ascii="Times New Roman" w:hAnsi="Times New Roman" w:cs="Times New Roman" w:hint="default"/>
        <w:b w:val="0"/>
        <w:bCs w:val="0"/>
        <w:i/>
        <w:iCs w:val="0"/>
        <w:caps w:val="0"/>
        <w:smallCaps w:val="0"/>
        <w:strike w:val="0"/>
        <w:dstrike w:val="0"/>
        <w:noProof w:val="0"/>
        <w:snapToGrid w:val="0"/>
        <w:vanish w:val="0"/>
        <w:spacing w:val="0"/>
        <w:kern w:val="0"/>
        <w:position w:val="0"/>
        <w:sz w:val="26"/>
        <w:u w:val="none"/>
        <w:effect w:val="none"/>
        <w:vertAlign w:val="baseline"/>
        <w:em w:val="none"/>
        <w:specVanish w:val="0"/>
      </w:rPr>
    </w:lvl>
    <w:lvl w:ilvl="5">
      <w:start w:val="1"/>
      <w:numFmt w:val="decimal"/>
      <w:lvlRestart w:val="1"/>
      <w:pStyle w:val="a0"/>
      <w:suff w:val="space"/>
      <w:lvlText w:val="Таблица %1.%6 –"/>
      <w:lvlJc w:val="left"/>
      <w:pPr>
        <w:ind w:left="-31327" w:firstLine="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23B17DB0"/>
    <w:multiLevelType w:val="hybridMultilevel"/>
    <w:tmpl w:val="937C8F3A"/>
    <w:lvl w:ilvl="0" w:tplc="C6949940">
      <w:start w:val="1"/>
      <w:numFmt w:val="decimal"/>
      <w:suff w:val="space"/>
      <w:lvlText w:val="%1."/>
      <w:lvlJc w:val="left"/>
      <w:pPr>
        <w:ind w:left="0" w:firstLine="567"/>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15:restartNumberingAfterBreak="0">
    <w:nsid w:val="41161ACB"/>
    <w:multiLevelType w:val="hybridMultilevel"/>
    <w:tmpl w:val="27D2F83E"/>
    <w:lvl w:ilvl="0" w:tplc="9E8E2678">
      <w:start w:val="1"/>
      <w:numFmt w:val="decimal"/>
      <w:suff w:val="space"/>
      <w:lvlText w:val="%1."/>
      <w:lvlJc w:val="left"/>
      <w:pPr>
        <w:ind w:left="0" w:firstLine="567"/>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 w15:restartNumberingAfterBreak="0">
    <w:nsid w:val="46322C7B"/>
    <w:multiLevelType w:val="hybridMultilevel"/>
    <w:tmpl w:val="A59E368E"/>
    <w:lvl w:ilvl="0" w:tplc="FF7AB2BE">
      <w:start w:val="1"/>
      <w:numFmt w:val="bullet"/>
      <w:suff w:val="space"/>
      <w:lvlText w:val=""/>
      <w:lvlJc w:val="left"/>
      <w:pPr>
        <w:ind w:left="0" w:firstLine="567"/>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63812693"/>
    <w:multiLevelType w:val="hybridMultilevel"/>
    <w:tmpl w:val="BA389516"/>
    <w:lvl w:ilvl="0" w:tplc="C6949940">
      <w:start w:val="1"/>
      <w:numFmt w:val="decimal"/>
      <w:suff w:val="space"/>
      <w:lvlText w:val="%1."/>
      <w:lvlJc w:val="left"/>
      <w:pPr>
        <w:ind w:left="0" w:firstLine="567"/>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 w15:restartNumberingAfterBreak="0">
    <w:nsid w:val="648E73EF"/>
    <w:multiLevelType w:val="multilevel"/>
    <w:tmpl w:val="C5586798"/>
    <w:lvl w:ilvl="0">
      <w:start w:val="1"/>
      <w:numFmt w:val="decimal"/>
      <w:suff w:val="space"/>
      <w:lvlText w:val="%1."/>
      <w:lvlJc w:val="left"/>
      <w:pPr>
        <w:ind w:left="0" w:firstLine="567"/>
      </w:pPr>
      <w:rPr>
        <w:rFonts w:hint="default"/>
      </w:rPr>
    </w:lvl>
    <w:lvl w:ilvl="1">
      <w:start w:val="1"/>
      <w:numFmt w:val="decimal"/>
      <w:suff w:val="space"/>
      <w:lvlText w:val="%1.%2."/>
      <w:lvlJc w:val="left"/>
      <w:pPr>
        <w:ind w:left="0" w:firstLine="567"/>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66D5543F"/>
    <w:multiLevelType w:val="multilevel"/>
    <w:tmpl w:val="C5586798"/>
    <w:lvl w:ilvl="0">
      <w:start w:val="1"/>
      <w:numFmt w:val="decimal"/>
      <w:suff w:val="space"/>
      <w:lvlText w:val="%1."/>
      <w:lvlJc w:val="left"/>
      <w:pPr>
        <w:ind w:left="0" w:firstLine="567"/>
      </w:pPr>
      <w:rPr>
        <w:rFonts w:hint="default"/>
      </w:rPr>
    </w:lvl>
    <w:lvl w:ilvl="1">
      <w:start w:val="1"/>
      <w:numFmt w:val="decimal"/>
      <w:suff w:val="space"/>
      <w:lvlText w:val="%1.%2."/>
      <w:lvlJc w:val="left"/>
      <w:pPr>
        <w:ind w:left="0" w:firstLine="567"/>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6E463FFF"/>
    <w:multiLevelType w:val="hybridMultilevel"/>
    <w:tmpl w:val="937C8F3A"/>
    <w:lvl w:ilvl="0" w:tplc="C6949940">
      <w:start w:val="1"/>
      <w:numFmt w:val="decimal"/>
      <w:suff w:val="space"/>
      <w:lvlText w:val="%1."/>
      <w:lvlJc w:val="left"/>
      <w:pPr>
        <w:ind w:left="0" w:firstLine="567"/>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1"/>
  </w:num>
  <w:num w:numId="2">
    <w:abstractNumId w:val="3"/>
  </w:num>
  <w:num w:numId="3">
    <w:abstractNumId w:val="2"/>
  </w:num>
  <w:num w:numId="4">
    <w:abstractNumId w:val="3"/>
  </w:num>
  <w:num w:numId="5">
    <w:abstractNumId w:val="6"/>
  </w:num>
  <w:num w:numId="6">
    <w:abstractNumId w:val="4"/>
  </w:num>
  <w:num w:numId="7">
    <w:abstractNumId w:val="10"/>
  </w:num>
  <w:num w:numId="8">
    <w:abstractNumId w:val="7"/>
  </w:num>
  <w:num w:numId="9">
    <w:abstractNumId w:val="5"/>
  </w:num>
  <w:num w:numId="10">
    <w:abstractNumId w:val="8"/>
  </w:num>
  <w:num w:numId="11">
    <w:abstractNumId w:val="0"/>
  </w:num>
  <w:num w:numId="12">
    <w:abstractNumId w:val="9"/>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autoHyphenation/>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E7FE1"/>
    <w:rsid w:val="00013C73"/>
    <w:rsid w:val="00026CDD"/>
    <w:rsid w:val="00034AFD"/>
    <w:rsid w:val="00035CC8"/>
    <w:rsid w:val="0005057A"/>
    <w:rsid w:val="00057CFD"/>
    <w:rsid w:val="00063324"/>
    <w:rsid w:val="00081FE1"/>
    <w:rsid w:val="00112BC0"/>
    <w:rsid w:val="00132781"/>
    <w:rsid w:val="001422FC"/>
    <w:rsid w:val="0015657C"/>
    <w:rsid w:val="00197267"/>
    <w:rsid w:val="001C0B78"/>
    <w:rsid w:val="0022081A"/>
    <w:rsid w:val="00231E4F"/>
    <w:rsid w:val="00236EDD"/>
    <w:rsid w:val="0024232A"/>
    <w:rsid w:val="002640FB"/>
    <w:rsid w:val="0027325E"/>
    <w:rsid w:val="0028328B"/>
    <w:rsid w:val="002D4386"/>
    <w:rsid w:val="002F57E6"/>
    <w:rsid w:val="00336DAC"/>
    <w:rsid w:val="00351850"/>
    <w:rsid w:val="00360485"/>
    <w:rsid w:val="00363E1E"/>
    <w:rsid w:val="00377E9B"/>
    <w:rsid w:val="003868F5"/>
    <w:rsid w:val="003E7FE1"/>
    <w:rsid w:val="004148B4"/>
    <w:rsid w:val="004821F1"/>
    <w:rsid w:val="00487D75"/>
    <w:rsid w:val="004955FC"/>
    <w:rsid w:val="0049574A"/>
    <w:rsid w:val="00496599"/>
    <w:rsid w:val="004D06A6"/>
    <w:rsid w:val="004F1853"/>
    <w:rsid w:val="00503337"/>
    <w:rsid w:val="00512606"/>
    <w:rsid w:val="00523598"/>
    <w:rsid w:val="00562E72"/>
    <w:rsid w:val="00577516"/>
    <w:rsid w:val="005825F8"/>
    <w:rsid w:val="00585AC5"/>
    <w:rsid w:val="00627CFB"/>
    <w:rsid w:val="00645643"/>
    <w:rsid w:val="00656727"/>
    <w:rsid w:val="006B0A22"/>
    <w:rsid w:val="006D1CA3"/>
    <w:rsid w:val="006D3B3D"/>
    <w:rsid w:val="006F72D3"/>
    <w:rsid w:val="00705CAA"/>
    <w:rsid w:val="00716D64"/>
    <w:rsid w:val="00733D60"/>
    <w:rsid w:val="007748D1"/>
    <w:rsid w:val="007942CC"/>
    <w:rsid w:val="007C1681"/>
    <w:rsid w:val="007F2700"/>
    <w:rsid w:val="007F682A"/>
    <w:rsid w:val="00807C92"/>
    <w:rsid w:val="00807E70"/>
    <w:rsid w:val="00812D7C"/>
    <w:rsid w:val="0084228E"/>
    <w:rsid w:val="0086732A"/>
    <w:rsid w:val="00896ED9"/>
    <w:rsid w:val="008B07E6"/>
    <w:rsid w:val="008C7E92"/>
    <w:rsid w:val="008F6DE7"/>
    <w:rsid w:val="009D0254"/>
    <w:rsid w:val="009E3842"/>
    <w:rsid w:val="009E7E70"/>
    <w:rsid w:val="009F113B"/>
    <w:rsid w:val="009F61F3"/>
    <w:rsid w:val="00A35643"/>
    <w:rsid w:val="00A42C00"/>
    <w:rsid w:val="00A9621D"/>
    <w:rsid w:val="00AA4952"/>
    <w:rsid w:val="00AC3DF4"/>
    <w:rsid w:val="00AC6055"/>
    <w:rsid w:val="00B364AA"/>
    <w:rsid w:val="00B961F7"/>
    <w:rsid w:val="00BA3429"/>
    <w:rsid w:val="00BD181E"/>
    <w:rsid w:val="00C36965"/>
    <w:rsid w:val="00CC4F5C"/>
    <w:rsid w:val="00CE7C55"/>
    <w:rsid w:val="00D107ED"/>
    <w:rsid w:val="00D115E1"/>
    <w:rsid w:val="00DC6F1D"/>
    <w:rsid w:val="00E76D7F"/>
    <w:rsid w:val="00EB40A1"/>
    <w:rsid w:val="00EE0EAB"/>
    <w:rsid w:val="00EE3A65"/>
    <w:rsid w:val="00F12FED"/>
    <w:rsid w:val="00F25E71"/>
    <w:rsid w:val="00F55956"/>
    <w:rsid w:val="00F72816"/>
    <w:rsid w:val="00FC1FE3"/>
    <w:rsid w:val="00FD5C3A"/>
    <w:rsid w:val="00FF28C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332CE99D"/>
  <w15:docId w15:val="{7B33EA01-D119-4961-B2FB-E7416FA8DF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7F2700"/>
    <w:pPr>
      <w:widowControl w:val="0"/>
      <w:tabs>
        <w:tab w:val="left" w:pos="567"/>
      </w:tabs>
      <w:spacing w:line="288" w:lineRule="auto"/>
      <w:ind w:firstLine="567"/>
      <w:jc w:val="both"/>
    </w:pPr>
    <w:rPr>
      <w:sz w:val="28"/>
      <w:lang w:eastAsia="ru-RU"/>
    </w:rPr>
  </w:style>
  <w:style w:type="paragraph" w:styleId="1">
    <w:name w:val="heading 1"/>
    <w:basedOn w:val="a1"/>
    <w:next w:val="a1"/>
    <w:link w:val="10"/>
    <w:uiPriority w:val="9"/>
    <w:qFormat/>
    <w:rsid w:val="00081FE1"/>
    <w:pPr>
      <w:keepNext/>
      <w:numPr>
        <w:numId w:val="4"/>
      </w:numPr>
      <w:suppressAutoHyphens/>
      <w:spacing w:after="120"/>
      <w:ind w:firstLine="0"/>
      <w:jc w:val="center"/>
      <w:outlineLvl w:val="0"/>
    </w:pPr>
    <w:rPr>
      <w:b/>
      <w:caps/>
      <w:snapToGrid w:val="0"/>
      <w:kern w:val="28"/>
      <w:sz w:val="30"/>
    </w:rPr>
  </w:style>
  <w:style w:type="paragraph" w:styleId="2">
    <w:name w:val="heading 2"/>
    <w:basedOn w:val="a1"/>
    <w:next w:val="a1"/>
    <w:link w:val="20"/>
    <w:uiPriority w:val="9"/>
    <w:qFormat/>
    <w:rsid w:val="001422FC"/>
    <w:pPr>
      <w:keepNext/>
      <w:numPr>
        <w:ilvl w:val="1"/>
        <w:numId w:val="4"/>
      </w:numPr>
      <w:spacing w:before="120"/>
      <w:ind w:firstLine="567"/>
      <w:jc w:val="left"/>
      <w:outlineLvl w:val="1"/>
    </w:pPr>
    <w:rPr>
      <w:b/>
      <w:snapToGrid w:val="0"/>
      <w:lang w:bidi="ru-RU"/>
    </w:rPr>
  </w:style>
  <w:style w:type="paragraph" w:styleId="3">
    <w:name w:val="heading 3"/>
    <w:basedOn w:val="a1"/>
    <w:next w:val="a1"/>
    <w:link w:val="30"/>
    <w:uiPriority w:val="9"/>
    <w:qFormat/>
    <w:rsid w:val="001422FC"/>
    <w:pPr>
      <w:keepNext/>
      <w:numPr>
        <w:ilvl w:val="2"/>
        <w:numId w:val="4"/>
      </w:numPr>
      <w:spacing w:before="120"/>
      <w:ind w:firstLine="567"/>
      <w:outlineLvl w:val="2"/>
    </w:pPr>
    <w:rPr>
      <w:b/>
      <w:i/>
      <w:snapToGrid w:val="0"/>
      <w:lang w:bidi="ru-RU"/>
    </w:rPr>
  </w:style>
  <w:style w:type="paragraph" w:styleId="4">
    <w:name w:val="heading 4"/>
    <w:basedOn w:val="3"/>
    <w:next w:val="a1"/>
    <w:link w:val="40"/>
    <w:uiPriority w:val="9"/>
    <w:qFormat/>
    <w:rsid w:val="00013C73"/>
    <w:pPr>
      <w:numPr>
        <w:ilvl w:val="3"/>
      </w:numPr>
      <w:outlineLvl w:val="3"/>
    </w:pPr>
  </w:style>
  <w:style w:type="paragraph" w:styleId="5">
    <w:name w:val="heading 5"/>
    <w:aliases w:val="Лекция"/>
    <w:basedOn w:val="a1"/>
    <w:next w:val="a1"/>
    <w:link w:val="50"/>
    <w:uiPriority w:val="9"/>
    <w:qFormat/>
    <w:rsid w:val="00013C73"/>
    <w:pPr>
      <w:keepNext/>
      <w:numPr>
        <w:ilvl w:val="4"/>
        <w:numId w:val="3"/>
      </w:numPr>
      <w:suppressAutoHyphens/>
      <w:spacing w:before="120"/>
      <w:jc w:val="left"/>
      <w:outlineLvl w:val="4"/>
    </w:pPr>
    <w:rPr>
      <w:b/>
      <w:bCs/>
      <w:i/>
      <w:iCs/>
      <w:szCs w:val="26"/>
      <w:lang w:val="de-CH" w:eastAsia="ar-SA"/>
    </w:rPr>
  </w:style>
  <w:style w:type="paragraph" w:styleId="6">
    <w:name w:val="heading 6"/>
    <w:basedOn w:val="a1"/>
    <w:next w:val="a1"/>
    <w:link w:val="60"/>
    <w:uiPriority w:val="9"/>
    <w:semiHidden/>
    <w:unhideWhenUsed/>
    <w:qFormat/>
    <w:rsid w:val="00013C73"/>
    <w:pPr>
      <w:tabs>
        <w:tab w:val="num" w:pos="1152"/>
      </w:tabs>
      <w:suppressAutoHyphens/>
      <w:spacing w:before="240" w:after="60" w:line="240" w:lineRule="auto"/>
      <w:ind w:left="1152" w:hanging="1152"/>
      <w:jc w:val="left"/>
      <w:outlineLvl w:val="5"/>
    </w:pPr>
    <w:rPr>
      <w:b/>
      <w:bCs/>
      <w:sz w:val="22"/>
      <w:szCs w:val="22"/>
      <w:lang w:val="de-CH" w:eastAsia="ar-SA"/>
    </w:rPr>
  </w:style>
  <w:style w:type="paragraph" w:styleId="7">
    <w:name w:val="heading 7"/>
    <w:basedOn w:val="a1"/>
    <w:next w:val="a1"/>
    <w:link w:val="70"/>
    <w:uiPriority w:val="9"/>
    <w:semiHidden/>
    <w:unhideWhenUsed/>
    <w:qFormat/>
    <w:rsid w:val="00013C73"/>
    <w:pPr>
      <w:tabs>
        <w:tab w:val="num" w:pos="1296"/>
      </w:tabs>
      <w:suppressAutoHyphens/>
      <w:spacing w:before="240" w:after="60" w:line="240" w:lineRule="auto"/>
      <w:ind w:left="1296" w:hanging="1296"/>
      <w:jc w:val="left"/>
      <w:outlineLvl w:val="6"/>
    </w:pPr>
    <w:rPr>
      <w:sz w:val="24"/>
      <w:szCs w:val="24"/>
      <w:lang w:val="de-CH" w:eastAsia="ar-SA"/>
    </w:rPr>
  </w:style>
  <w:style w:type="paragraph" w:styleId="8">
    <w:name w:val="heading 8"/>
    <w:basedOn w:val="a1"/>
    <w:next w:val="a1"/>
    <w:link w:val="80"/>
    <w:uiPriority w:val="9"/>
    <w:semiHidden/>
    <w:unhideWhenUsed/>
    <w:qFormat/>
    <w:rsid w:val="00013C73"/>
    <w:pPr>
      <w:tabs>
        <w:tab w:val="num" w:pos="1440"/>
      </w:tabs>
      <w:suppressAutoHyphens/>
      <w:spacing w:before="240" w:after="60" w:line="240" w:lineRule="auto"/>
      <w:ind w:left="1440" w:hanging="1440"/>
      <w:jc w:val="left"/>
      <w:outlineLvl w:val="7"/>
    </w:pPr>
    <w:rPr>
      <w:i/>
      <w:iCs/>
      <w:sz w:val="24"/>
      <w:szCs w:val="24"/>
      <w:lang w:val="de-CH" w:eastAsia="ar-SA"/>
    </w:rPr>
  </w:style>
  <w:style w:type="paragraph" w:styleId="9">
    <w:name w:val="heading 9"/>
    <w:basedOn w:val="a1"/>
    <w:next w:val="a1"/>
    <w:link w:val="90"/>
    <w:uiPriority w:val="9"/>
    <w:semiHidden/>
    <w:unhideWhenUsed/>
    <w:qFormat/>
    <w:rsid w:val="00013C73"/>
    <w:pPr>
      <w:tabs>
        <w:tab w:val="num" w:pos="1584"/>
      </w:tabs>
      <w:suppressAutoHyphens/>
      <w:spacing w:before="240" w:after="60" w:line="240" w:lineRule="auto"/>
      <w:ind w:left="1584" w:hanging="1584"/>
      <w:jc w:val="left"/>
      <w:outlineLvl w:val="8"/>
    </w:pPr>
    <w:rPr>
      <w:rFonts w:ascii="Arial" w:hAnsi="Arial"/>
      <w:sz w:val="22"/>
      <w:szCs w:val="22"/>
      <w:lang w:val="de-CH" w:eastAsia="ar-SA"/>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081FE1"/>
    <w:rPr>
      <w:b/>
      <w:caps/>
      <w:snapToGrid w:val="0"/>
      <w:kern w:val="28"/>
      <w:sz w:val="30"/>
      <w:lang w:eastAsia="ru-RU"/>
    </w:rPr>
  </w:style>
  <w:style w:type="character" w:customStyle="1" w:styleId="20">
    <w:name w:val="Заголовок 2 Знак"/>
    <w:basedOn w:val="a2"/>
    <w:link w:val="2"/>
    <w:uiPriority w:val="9"/>
    <w:rsid w:val="001422FC"/>
    <w:rPr>
      <w:b/>
      <w:snapToGrid w:val="0"/>
      <w:sz w:val="28"/>
      <w:lang w:eastAsia="ru-RU" w:bidi="ru-RU"/>
    </w:rPr>
  </w:style>
  <w:style w:type="paragraph" w:customStyle="1" w:styleId="a5">
    <w:basedOn w:val="a1"/>
    <w:next w:val="a6"/>
    <w:qFormat/>
    <w:rsid w:val="00627CFB"/>
    <w:pPr>
      <w:jc w:val="center"/>
    </w:pPr>
    <w:rPr>
      <w:b/>
      <w:sz w:val="32"/>
    </w:rPr>
  </w:style>
  <w:style w:type="paragraph" w:styleId="a6">
    <w:name w:val="Title"/>
    <w:basedOn w:val="a1"/>
    <w:next w:val="a1"/>
    <w:link w:val="a7"/>
    <w:uiPriority w:val="10"/>
    <w:qFormat/>
    <w:rsid w:val="00705CAA"/>
    <w:pPr>
      <w:contextualSpacing/>
    </w:pPr>
    <w:rPr>
      <w:rFonts w:eastAsiaTheme="majorEastAsia" w:cstheme="majorBidi"/>
      <w:spacing w:val="-10"/>
      <w:kern w:val="28"/>
      <w:szCs w:val="56"/>
    </w:rPr>
  </w:style>
  <w:style w:type="character" w:customStyle="1" w:styleId="a7">
    <w:name w:val="Заголовок Знак"/>
    <w:basedOn w:val="a2"/>
    <w:link w:val="a6"/>
    <w:uiPriority w:val="10"/>
    <w:rsid w:val="00705CAA"/>
    <w:rPr>
      <w:rFonts w:eastAsiaTheme="majorEastAsia" w:cstheme="majorBidi"/>
      <w:spacing w:val="-10"/>
      <w:kern w:val="28"/>
      <w:sz w:val="28"/>
      <w:szCs w:val="56"/>
    </w:rPr>
  </w:style>
  <w:style w:type="character" w:customStyle="1" w:styleId="a8">
    <w:name w:val="Основной текст_"/>
    <w:basedOn w:val="a2"/>
    <w:link w:val="11"/>
    <w:rsid w:val="00013C73"/>
    <w:rPr>
      <w:sz w:val="28"/>
      <w:szCs w:val="28"/>
      <w:shd w:val="clear" w:color="auto" w:fill="FFFFFF"/>
      <w:lang w:eastAsia="ru-RU"/>
    </w:rPr>
  </w:style>
  <w:style w:type="paragraph" w:customStyle="1" w:styleId="11">
    <w:name w:val="Основной текст1"/>
    <w:basedOn w:val="a1"/>
    <w:link w:val="a8"/>
    <w:rsid w:val="00013C73"/>
    <w:pPr>
      <w:shd w:val="clear" w:color="auto" w:fill="FFFFFF"/>
      <w:spacing w:line="240" w:lineRule="auto"/>
      <w:ind w:firstLine="400"/>
      <w:jc w:val="left"/>
    </w:pPr>
    <w:rPr>
      <w:szCs w:val="28"/>
    </w:rPr>
  </w:style>
  <w:style w:type="table" w:styleId="a9">
    <w:name w:val="Table Grid"/>
    <w:basedOn w:val="a3"/>
    <w:uiPriority w:val="59"/>
    <w:rsid w:val="00013C73"/>
    <w:pPr>
      <w:spacing w:line="288" w:lineRule="auto"/>
    </w:pPr>
    <w:rPr>
      <w:rFonts w:eastAsiaTheme="minorHAnsi" w:cstheme="minorBidi"/>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a">
    <w:name w:val="Подпись к картинке_"/>
    <w:basedOn w:val="a2"/>
    <w:link w:val="ab"/>
    <w:rsid w:val="00013C73"/>
    <w:rPr>
      <w:color w:val="5B5C5E"/>
      <w:sz w:val="17"/>
      <w:szCs w:val="17"/>
      <w:shd w:val="clear" w:color="auto" w:fill="FFFFFF"/>
      <w:lang w:eastAsia="ru-RU"/>
    </w:rPr>
  </w:style>
  <w:style w:type="paragraph" w:customStyle="1" w:styleId="ab">
    <w:name w:val="Подпись к картинке"/>
    <w:basedOn w:val="a1"/>
    <w:link w:val="aa"/>
    <w:rsid w:val="00013C73"/>
    <w:pPr>
      <w:shd w:val="clear" w:color="auto" w:fill="FFFFFF"/>
      <w:spacing w:line="240" w:lineRule="auto"/>
    </w:pPr>
    <w:rPr>
      <w:color w:val="5B5C5E"/>
      <w:sz w:val="17"/>
      <w:szCs w:val="17"/>
    </w:rPr>
  </w:style>
  <w:style w:type="paragraph" w:styleId="ac">
    <w:name w:val="footer"/>
    <w:basedOn w:val="a1"/>
    <w:link w:val="ad"/>
    <w:uiPriority w:val="99"/>
    <w:rsid w:val="00013C73"/>
    <w:pPr>
      <w:tabs>
        <w:tab w:val="center" w:pos="4677"/>
        <w:tab w:val="right" w:pos="9355"/>
      </w:tabs>
    </w:pPr>
  </w:style>
  <w:style w:type="character" w:customStyle="1" w:styleId="ad">
    <w:name w:val="Нижний колонтитул Знак"/>
    <w:basedOn w:val="a2"/>
    <w:link w:val="ac"/>
    <w:uiPriority w:val="99"/>
    <w:rsid w:val="00013C73"/>
    <w:rPr>
      <w:sz w:val="28"/>
      <w:lang w:eastAsia="ru-RU"/>
    </w:rPr>
  </w:style>
  <w:style w:type="paragraph" w:styleId="ae">
    <w:name w:val="List Paragraph"/>
    <w:basedOn w:val="a1"/>
    <w:uiPriority w:val="34"/>
    <w:qFormat/>
    <w:rsid w:val="00013C73"/>
    <w:pPr>
      <w:contextualSpacing/>
    </w:pPr>
    <w:rPr>
      <w:rFonts w:eastAsiaTheme="minorHAnsi" w:cstheme="minorBidi"/>
      <w:szCs w:val="22"/>
      <w:lang w:eastAsia="en-US"/>
    </w:rPr>
  </w:style>
  <w:style w:type="paragraph" w:styleId="af">
    <w:name w:val="No Spacing"/>
    <w:aliases w:val="Без отступа,Рисунки Таблицы"/>
    <w:link w:val="af0"/>
    <w:uiPriority w:val="1"/>
    <w:qFormat/>
    <w:rsid w:val="007748D1"/>
    <w:pPr>
      <w:spacing w:line="288" w:lineRule="auto"/>
      <w:jc w:val="center"/>
    </w:pPr>
    <w:rPr>
      <w:sz w:val="28"/>
      <w:lang w:eastAsia="ru-RU"/>
    </w:rPr>
  </w:style>
  <w:style w:type="paragraph" w:styleId="af1">
    <w:name w:val="Balloon Text"/>
    <w:basedOn w:val="a1"/>
    <w:link w:val="af2"/>
    <w:uiPriority w:val="99"/>
    <w:rsid w:val="00013C73"/>
    <w:rPr>
      <w:rFonts w:ascii="Tahoma" w:hAnsi="Tahoma"/>
      <w:sz w:val="16"/>
      <w:szCs w:val="16"/>
    </w:rPr>
  </w:style>
  <w:style w:type="character" w:customStyle="1" w:styleId="af2">
    <w:name w:val="Текст выноски Знак"/>
    <w:link w:val="af1"/>
    <w:uiPriority w:val="99"/>
    <w:rsid w:val="00013C73"/>
    <w:rPr>
      <w:rFonts w:ascii="Tahoma" w:hAnsi="Tahoma"/>
      <w:sz w:val="16"/>
      <w:szCs w:val="16"/>
      <w:lang w:eastAsia="ru-RU"/>
    </w:rPr>
  </w:style>
  <w:style w:type="character" w:customStyle="1" w:styleId="af3">
    <w:name w:val="Другое_"/>
    <w:basedOn w:val="a2"/>
    <w:link w:val="af4"/>
    <w:rsid w:val="00013C73"/>
    <w:rPr>
      <w:color w:val="5B5C5E"/>
      <w:shd w:val="clear" w:color="auto" w:fill="FFFFFF"/>
      <w:lang w:eastAsia="ru-RU"/>
    </w:rPr>
  </w:style>
  <w:style w:type="paragraph" w:customStyle="1" w:styleId="af4">
    <w:name w:val="Другое"/>
    <w:basedOn w:val="a1"/>
    <w:link w:val="af3"/>
    <w:rsid w:val="00013C73"/>
    <w:pPr>
      <w:shd w:val="clear" w:color="auto" w:fill="FFFFFF"/>
      <w:spacing w:line="276" w:lineRule="auto"/>
      <w:ind w:firstLine="310"/>
    </w:pPr>
    <w:rPr>
      <w:color w:val="5B5C5E"/>
      <w:sz w:val="20"/>
    </w:rPr>
  </w:style>
  <w:style w:type="character" w:customStyle="1" w:styleId="grame">
    <w:name w:val="grame"/>
    <w:basedOn w:val="a2"/>
    <w:rsid w:val="00705CAA"/>
  </w:style>
  <w:style w:type="character" w:customStyle="1" w:styleId="spelle">
    <w:name w:val="spelle"/>
    <w:basedOn w:val="a2"/>
    <w:rsid w:val="00705CAA"/>
  </w:style>
  <w:style w:type="paragraph" w:customStyle="1" w:styleId="af5">
    <w:name w:val="ААА"/>
    <w:basedOn w:val="a1"/>
    <w:link w:val="af6"/>
    <w:rsid w:val="00013C73"/>
  </w:style>
  <w:style w:type="character" w:customStyle="1" w:styleId="af6">
    <w:name w:val="ААА Знак"/>
    <w:link w:val="af5"/>
    <w:rsid w:val="00013C73"/>
    <w:rPr>
      <w:sz w:val="28"/>
      <w:lang w:eastAsia="ru-RU"/>
    </w:rPr>
  </w:style>
  <w:style w:type="character" w:customStyle="1" w:styleId="af0">
    <w:name w:val="Без интервала Знак"/>
    <w:aliases w:val="Без отступа Знак,Рисунки Таблицы Знак"/>
    <w:link w:val="af"/>
    <w:uiPriority w:val="1"/>
    <w:locked/>
    <w:rsid w:val="007748D1"/>
    <w:rPr>
      <w:sz w:val="28"/>
      <w:lang w:eastAsia="ru-RU"/>
    </w:rPr>
  </w:style>
  <w:style w:type="paragraph" w:styleId="af7">
    <w:name w:val="header"/>
    <w:basedOn w:val="a1"/>
    <w:link w:val="af8"/>
    <w:uiPriority w:val="99"/>
    <w:rsid w:val="00013C73"/>
    <w:pPr>
      <w:tabs>
        <w:tab w:val="center" w:pos="4677"/>
        <w:tab w:val="right" w:pos="9355"/>
      </w:tabs>
    </w:pPr>
  </w:style>
  <w:style w:type="character" w:customStyle="1" w:styleId="af8">
    <w:name w:val="Верхний колонтитул Знак"/>
    <w:basedOn w:val="a2"/>
    <w:link w:val="af7"/>
    <w:uiPriority w:val="99"/>
    <w:rsid w:val="00013C73"/>
    <w:rPr>
      <w:sz w:val="28"/>
      <w:lang w:eastAsia="ru-RU"/>
    </w:rPr>
  </w:style>
  <w:style w:type="character" w:styleId="af9">
    <w:name w:val="Emphasis"/>
    <w:basedOn w:val="a2"/>
    <w:uiPriority w:val="20"/>
    <w:qFormat/>
    <w:rsid w:val="00013C73"/>
    <w:rPr>
      <w:i/>
      <w:iCs/>
    </w:rPr>
  </w:style>
  <w:style w:type="character" w:styleId="afa">
    <w:name w:val="Hyperlink"/>
    <w:uiPriority w:val="99"/>
    <w:rsid w:val="00013C73"/>
    <w:rPr>
      <w:color w:val="0000FF"/>
      <w:u w:val="single"/>
    </w:rPr>
  </w:style>
  <w:style w:type="paragraph" w:customStyle="1" w:styleId="0">
    <w:name w:val="Заголовок 0"/>
    <w:basedOn w:val="1"/>
    <w:qFormat/>
    <w:rsid w:val="00013C73"/>
    <w:pPr>
      <w:pageBreakBefore/>
      <w:numPr>
        <w:numId w:val="0"/>
      </w:numPr>
      <w:spacing w:after="240"/>
    </w:pPr>
  </w:style>
  <w:style w:type="character" w:customStyle="1" w:styleId="30">
    <w:name w:val="Заголовок 3 Знак"/>
    <w:basedOn w:val="a2"/>
    <w:link w:val="3"/>
    <w:uiPriority w:val="9"/>
    <w:rsid w:val="001422FC"/>
    <w:rPr>
      <w:b/>
      <w:i/>
      <w:snapToGrid w:val="0"/>
      <w:sz w:val="28"/>
      <w:lang w:eastAsia="ru-RU" w:bidi="ru-RU"/>
    </w:rPr>
  </w:style>
  <w:style w:type="character" w:customStyle="1" w:styleId="40">
    <w:name w:val="Заголовок 4 Знак"/>
    <w:basedOn w:val="a2"/>
    <w:link w:val="4"/>
    <w:uiPriority w:val="9"/>
    <w:rsid w:val="00013C73"/>
    <w:rPr>
      <w:b/>
      <w:i/>
      <w:snapToGrid w:val="0"/>
      <w:sz w:val="28"/>
      <w:lang w:eastAsia="ru-RU" w:bidi="ru-RU"/>
    </w:rPr>
  </w:style>
  <w:style w:type="character" w:customStyle="1" w:styleId="50">
    <w:name w:val="Заголовок 5 Знак"/>
    <w:aliases w:val="Лекция Знак"/>
    <w:basedOn w:val="a2"/>
    <w:link w:val="5"/>
    <w:uiPriority w:val="9"/>
    <w:rsid w:val="00013C73"/>
    <w:rPr>
      <w:b/>
      <w:bCs/>
      <w:i/>
      <w:iCs/>
      <w:sz w:val="28"/>
      <w:szCs w:val="26"/>
      <w:lang w:val="de-CH" w:eastAsia="ar-SA"/>
    </w:rPr>
  </w:style>
  <w:style w:type="character" w:customStyle="1" w:styleId="60">
    <w:name w:val="Заголовок 6 Знак"/>
    <w:basedOn w:val="a2"/>
    <w:link w:val="6"/>
    <w:uiPriority w:val="9"/>
    <w:semiHidden/>
    <w:rsid w:val="00013C73"/>
    <w:rPr>
      <w:b/>
      <w:bCs/>
      <w:sz w:val="22"/>
      <w:szCs w:val="22"/>
      <w:lang w:val="de-CH" w:eastAsia="ar-SA"/>
    </w:rPr>
  </w:style>
  <w:style w:type="character" w:customStyle="1" w:styleId="70">
    <w:name w:val="Заголовок 7 Знак"/>
    <w:basedOn w:val="a2"/>
    <w:link w:val="7"/>
    <w:uiPriority w:val="9"/>
    <w:semiHidden/>
    <w:rsid w:val="00013C73"/>
    <w:rPr>
      <w:sz w:val="24"/>
      <w:szCs w:val="24"/>
      <w:lang w:val="de-CH" w:eastAsia="ar-SA"/>
    </w:rPr>
  </w:style>
  <w:style w:type="character" w:customStyle="1" w:styleId="80">
    <w:name w:val="Заголовок 8 Знак"/>
    <w:basedOn w:val="a2"/>
    <w:link w:val="8"/>
    <w:uiPriority w:val="9"/>
    <w:semiHidden/>
    <w:rsid w:val="00013C73"/>
    <w:rPr>
      <w:i/>
      <w:iCs/>
      <w:sz w:val="24"/>
      <w:szCs w:val="24"/>
      <w:lang w:val="de-CH" w:eastAsia="ar-SA"/>
    </w:rPr>
  </w:style>
  <w:style w:type="character" w:customStyle="1" w:styleId="90">
    <w:name w:val="Заголовок 9 Знак"/>
    <w:basedOn w:val="a2"/>
    <w:link w:val="9"/>
    <w:uiPriority w:val="9"/>
    <w:semiHidden/>
    <w:rsid w:val="00013C73"/>
    <w:rPr>
      <w:rFonts w:ascii="Arial" w:hAnsi="Arial"/>
      <w:sz w:val="22"/>
      <w:szCs w:val="22"/>
      <w:lang w:val="de-CH" w:eastAsia="ar-SA"/>
    </w:rPr>
  </w:style>
  <w:style w:type="character" w:customStyle="1" w:styleId="12">
    <w:name w:val="Заголовок №1"/>
    <w:basedOn w:val="a2"/>
    <w:rsid w:val="00013C73"/>
    <w:rPr>
      <w:rFonts w:ascii="Franklin Gothic Demi" w:eastAsia="Franklin Gothic Demi" w:hAnsi="Franklin Gothic Demi" w:cs="Franklin Gothic Demi" w:hint="default"/>
      <w:b w:val="0"/>
      <w:bCs w:val="0"/>
      <w:i w:val="0"/>
      <w:iCs w:val="0"/>
      <w:smallCaps w:val="0"/>
      <w:strike w:val="0"/>
      <w:dstrike w:val="0"/>
      <w:color w:val="000000"/>
      <w:spacing w:val="0"/>
      <w:w w:val="100"/>
      <w:position w:val="0"/>
      <w:sz w:val="26"/>
      <w:szCs w:val="26"/>
      <w:u w:val="none"/>
      <w:effect w:val="none"/>
      <w:lang w:val="ru-RU" w:eastAsia="ru-RU" w:bidi="ru-RU"/>
    </w:rPr>
  </w:style>
  <w:style w:type="character" w:customStyle="1" w:styleId="13">
    <w:name w:val="Заголовок №1_"/>
    <w:basedOn w:val="a2"/>
    <w:rsid w:val="00013C73"/>
    <w:rPr>
      <w:sz w:val="28"/>
      <w:szCs w:val="28"/>
      <w:shd w:val="clear" w:color="auto" w:fill="FFFFFF"/>
    </w:rPr>
  </w:style>
  <w:style w:type="character" w:customStyle="1" w:styleId="21">
    <w:name w:val="Заголовок №2"/>
    <w:basedOn w:val="a2"/>
    <w:rsid w:val="00013C73"/>
    <w:rPr>
      <w:rFonts w:ascii="Times New Roman" w:eastAsia="Times New Roman" w:hAnsi="Times New Roman" w:cs="Times New Roman" w:hint="default"/>
      <w:b/>
      <w:bCs/>
      <w:i w:val="0"/>
      <w:iCs w:val="0"/>
      <w:smallCaps w:val="0"/>
      <w:strike w:val="0"/>
      <w:dstrike w:val="0"/>
      <w:color w:val="000000"/>
      <w:spacing w:val="0"/>
      <w:w w:val="100"/>
      <w:position w:val="0"/>
      <w:sz w:val="22"/>
      <w:szCs w:val="22"/>
      <w:u w:val="none"/>
      <w:effect w:val="none"/>
      <w:lang w:val="ru-RU" w:eastAsia="ru-RU" w:bidi="ru-RU"/>
    </w:rPr>
  </w:style>
  <w:style w:type="character" w:customStyle="1" w:styleId="22">
    <w:name w:val="Заголовок №2_"/>
    <w:basedOn w:val="a2"/>
    <w:locked/>
    <w:rsid w:val="00013C73"/>
    <w:rPr>
      <w:rFonts w:ascii="Times New Roman" w:eastAsia="Times New Roman" w:hAnsi="Times New Roman" w:cs="Times New Roman"/>
      <w:b/>
      <w:bCs/>
      <w:sz w:val="20"/>
      <w:szCs w:val="20"/>
      <w:shd w:val="clear" w:color="auto" w:fill="FFFFFF"/>
    </w:rPr>
  </w:style>
  <w:style w:type="paragraph" w:customStyle="1" w:styleId="31">
    <w:name w:val="Заголовок №3"/>
    <w:basedOn w:val="a1"/>
    <w:link w:val="32"/>
    <w:rsid w:val="00013C73"/>
    <w:pPr>
      <w:shd w:val="clear" w:color="auto" w:fill="FFFFFF"/>
      <w:spacing w:after="410" w:line="257" w:lineRule="auto"/>
      <w:ind w:left="1730" w:firstLine="10"/>
      <w:outlineLvl w:val="2"/>
    </w:pPr>
    <w:rPr>
      <w:rFonts w:ascii="Arial" w:eastAsia="Arial" w:hAnsi="Arial" w:cs="Arial"/>
      <w:color w:val="5B5C5E"/>
      <w:sz w:val="30"/>
      <w:szCs w:val="30"/>
    </w:rPr>
  </w:style>
  <w:style w:type="character" w:customStyle="1" w:styleId="32">
    <w:name w:val="Заголовок №3_"/>
    <w:basedOn w:val="a2"/>
    <w:link w:val="31"/>
    <w:rsid w:val="00013C73"/>
    <w:rPr>
      <w:rFonts w:ascii="Arial" w:eastAsia="Arial" w:hAnsi="Arial" w:cs="Arial"/>
      <w:color w:val="5B5C5E"/>
      <w:sz w:val="30"/>
      <w:szCs w:val="30"/>
      <w:shd w:val="clear" w:color="auto" w:fill="FFFFFF"/>
      <w:lang w:eastAsia="ru-RU"/>
    </w:rPr>
  </w:style>
  <w:style w:type="character" w:customStyle="1" w:styleId="31pt">
    <w:name w:val="Заголовок №3 + Интервал 1 pt"/>
    <w:basedOn w:val="32"/>
    <w:rsid w:val="00013C73"/>
    <w:rPr>
      <w:rFonts w:ascii="Verdana" w:eastAsia="Verdana" w:hAnsi="Verdana" w:cs="Verdana"/>
      <w:b/>
      <w:bCs/>
      <w:i/>
      <w:iCs/>
      <w:color w:val="000000"/>
      <w:spacing w:val="30"/>
      <w:w w:val="100"/>
      <w:position w:val="0"/>
      <w:sz w:val="36"/>
      <w:szCs w:val="36"/>
      <w:shd w:val="clear" w:color="auto" w:fill="FFFFFF"/>
      <w:lang w:val="ru-RU" w:eastAsia="ru-RU" w:bidi="ru-RU"/>
    </w:rPr>
  </w:style>
  <w:style w:type="paragraph" w:customStyle="1" w:styleId="41">
    <w:name w:val="Заголовок №4"/>
    <w:basedOn w:val="a1"/>
    <w:link w:val="42"/>
    <w:rsid w:val="00013C73"/>
    <w:pPr>
      <w:shd w:val="clear" w:color="auto" w:fill="FFFFFF"/>
      <w:spacing w:after="400" w:line="240" w:lineRule="auto"/>
      <w:ind w:left="570" w:firstLine="30"/>
      <w:outlineLvl w:val="3"/>
    </w:pPr>
    <w:rPr>
      <w:rFonts w:ascii="Arial" w:eastAsia="Arial" w:hAnsi="Arial" w:cs="Arial"/>
      <w:color w:val="5B5C5E"/>
      <w:sz w:val="20"/>
    </w:rPr>
  </w:style>
  <w:style w:type="character" w:customStyle="1" w:styleId="42">
    <w:name w:val="Заголовок №4_"/>
    <w:basedOn w:val="a2"/>
    <w:link w:val="41"/>
    <w:rsid w:val="00013C73"/>
    <w:rPr>
      <w:rFonts w:ascii="Arial" w:eastAsia="Arial" w:hAnsi="Arial" w:cs="Arial"/>
      <w:color w:val="5B5C5E"/>
      <w:shd w:val="clear" w:color="auto" w:fill="FFFFFF"/>
      <w:lang w:eastAsia="ru-RU"/>
    </w:rPr>
  </w:style>
  <w:style w:type="paragraph" w:customStyle="1" w:styleId="51">
    <w:name w:val="Заголовок №5"/>
    <w:basedOn w:val="a1"/>
    <w:link w:val="52"/>
    <w:rsid w:val="00013C73"/>
    <w:pPr>
      <w:shd w:val="clear" w:color="auto" w:fill="FFFFFF"/>
      <w:spacing w:after="90" w:line="247" w:lineRule="auto"/>
      <w:ind w:firstLine="630"/>
      <w:outlineLvl w:val="4"/>
    </w:pPr>
    <w:rPr>
      <w:rFonts w:ascii="Century Schoolbook" w:eastAsia="Century Schoolbook" w:hAnsi="Century Schoolbook" w:cs="Century Schoolbook"/>
      <w:b/>
      <w:bCs/>
      <w:color w:val="5B5C5E"/>
      <w:sz w:val="20"/>
    </w:rPr>
  </w:style>
  <w:style w:type="character" w:customStyle="1" w:styleId="52">
    <w:name w:val="Заголовок №5_"/>
    <w:basedOn w:val="a2"/>
    <w:link w:val="51"/>
    <w:rsid w:val="00013C73"/>
    <w:rPr>
      <w:rFonts w:ascii="Century Schoolbook" w:eastAsia="Century Schoolbook" w:hAnsi="Century Schoolbook" w:cs="Century Schoolbook"/>
      <w:b/>
      <w:bCs/>
      <w:color w:val="5B5C5E"/>
      <w:shd w:val="clear" w:color="auto" w:fill="FFFFFF"/>
      <w:lang w:eastAsia="ru-RU"/>
    </w:rPr>
  </w:style>
  <w:style w:type="character" w:styleId="afb">
    <w:name w:val="Placeholder Text"/>
    <w:basedOn w:val="a2"/>
    <w:uiPriority w:val="99"/>
    <w:semiHidden/>
    <w:rsid w:val="00013C73"/>
    <w:rPr>
      <w:color w:val="808080"/>
    </w:rPr>
  </w:style>
  <w:style w:type="paragraph" w:customStyle="1" w:styleId="afc">
    <w:name w:val="Знак"/>
    <w:basedOn w:val="a1"/>
    <w:uiPriority w:val="99"/>
    <w:rsid w:val="00013C73"/>
    <w:pPr>
      <w:spacing w:after="160" w:line="240" w:lineRule="exact"/>
      <w:ind w:firstLine="0"/>
      <w:jc w:val="left"/>
    </w:pPr>
    <w:rPr>
      <w:rFonts w:ascii="Verdana" w:hAnsi="Verdana"/>
      <w:sz w:val="24"/>
      <w:szCs w:val="24"/>
      <w:lang w:val="en-US" w:eastAsia="en-US"/>
    </w:rPr>
  </w:style>
  <w:style w:type="character" w:styleId="afd">
    <w:name w:val="annotation reference"/>
    <w:basedOn w:val="a2"/>
    <w:rsid w:val="00013C73"/>
    <w:rPr>
      <w:sz w:val="16"/>
      <w:szCs w:val="16"/>
    </w:rPr>
  </w:style>
  <w:style w:type="character" w:customStyle="1" w:styleId="afe">
    <w:name w:val="Колонтитул"/>
    <w:basedOn w:val="a2"/>
    <w:rsid w:val="00013C73"/>
    <w:rPr>
      <w:rFonts w:ascii="Times New Roman" w:eastAsia="Times New Roman" w:hAnsi="Times New Roman" w:cs="Times New Roman" w:hint="default"/>
      <w:b/>
      <w:bCs/>
      <w:i w:val="0"/>
      <w:iCs w:val="0"/>
      <w:smallCaps w:val="0"/>
      <w:strike w:val="0"/>
      <w:dstrike w:val="0"/>
      <w:color w:val="000000"/>
      <w:spacing w:val="0"/>
      <w:w w:val="100"/>
      <w:position w:val="0"/>
      <w:sz w:val="16"/>
      <w:szCs w:val="16"/>
      <w:u w:val="none"/>
      <w:effect w:val="none"/>
      <w:lang w:val="ru-RU" w:eastAsia="ru-RU" w:bidi="ru-RU"/>
    </w:rPr>
  </w:style>
  <w:style w:type="paragraph" w:customStyle="1" w:styleId="23">
    <w:name w:val="Колонтитул (2)"/>
    <w:basedOn w:val="a1"/>
    <w:link w:val="24"/>
    <w:rsid w:val="00013C73"/>
    <w:pPr>
      <w:shd w:val="clear" w:color="auto" w:fill="FFFFFF"/>
      <w:spacing w:line="240" w:lineRule="auto"/>
      <w:ind w:firstLine="0"/>
      <w:jc w:val="left"/>
    </w:pPr>
    <w:rPr>
      <w:sz w:val="20"/>
    </w:rPr>
  </w:style>
  <w:style w:type="character" w:customStyle="1" w:styleId="24">
    <w:name w:val="Колонтитул (2)_"/>
    <w:basedOn w:val="a2"/>
    <w:link w:val="23"/>
    <w:rsid w:val="00013C73"/>
    <w:rPr>
      <w:shd w:val="clear" w:color="auto" w:fill="FFFFFF"/>
      <w:lang w:eastAsia="ru-RU"/>
    </w:rPr>
  </w:style>
  <w:style w:type="character" w:customStyle="1" w:styleId="91">
    <w:name w:val="Колонтитул + 9"/>
    <w:aliases w:val="5 pt,Курсив,Основной текст (5) + 8,Основной текст (2) + 8"/>
    <w:basedOn w:val="a2"/>
    <w:rsid w:val="00013C73"/>
    <w:rPr>
      <w:rFonts w:ascii="Times New Roman" w:eastAsia="Times New Roman" w:hAnsi="Times New Roman" w:cs="Times New Roman" w:hint="default"/>
      <w:b w:val="0"/>
      <w:bCs w:val="0"/>
      <w:i/>
      <w:iCs/>
      <w:smallCaps w:val="0"/>
      <w:strike w:val="0"/>
      <w:dstrike w:val="0"/>
      <w:color w:val="000000"/>
      <w:spacing w:val="0"/>
      <w:w w:val="100"/>
      <w:position w:val="0"/>
      <w:sz w:val="19"/>
      <w:szCs w:val="19"/>
      <w:u w:val="none"/>
      <w:effect w:val="none"/>
      <w:lang w:val="ru-RU" w:eastAsia="ru-RU" w:bidi="ru-RU"/>
    </w:rPr>
  </w:style>
  <w:style w:type="character" w:customStyle="1" w:styleId="aff">
    <w:name w:val="Колонтитул_"/>
    <w:basedOn w:val="a2"/>
    <w:rsid w:val="00013C73"/>
    <w:rPr>
      <w:rFonts w:ascii="Arial" w:eastAsia="Arial" w:hAnsi="Arial" w:cs="Arial"/>
      <w:b w:val="0"/>
      <w:bCs w:val="0"/>
      <w:i w:val="0"/>
      <w:iCs w:val="0"/>
      <w:smallCaps w:val="0"/>
      <w:strike w:val="0"/>
      <w:sz w:val="17"/>
      <w:szCs w:val="17"/>
      <w:u w:val="none"/>
    </w:rPr>
  </w:style>
  <w:style w:type="paragraph" w:customStyle="1" w:styleId="aff0">
    <w:name w:val="мой"/>
    <w:basedOn w:val="a1"/>
    <w:uiPriority w:val="99"/>
    <w:rsid w:val="00013C73"/>
    <w:pPr>
      <w:spacing w:line="360" w:lineRule="auto"/>
      <w:ind w:firstLine="851"/>
      <w:jc w:val="left"/>
    </w:pPr>
  </w:style>
  <w:style w:type="character" w:styleId="aff1">
    <w:name w:val="Book Title"/>
    <w:basedOn w:val="a2"/>
    <w:uiPriority w:val="33"/>
    <w:rsid w:val="00013C73"/>
    <w:rPr>
      <w:b/>
      <w:bCs/>
      <w:smallCaps/>
      <w:spacing w:val="5"/>
    </w:rPr>
  </w:style>
  <w:style w:type="paragraph" w:customStyle="1" w:styleId="14">
    <w:name w:val="Название1"/>
    <w:basedOn w:val="a1"/>
    <w:link w:val="aff2"/>
    <w:rsid w:val="00013C73"/>
    <w:pPr>
      <w:ind w:firstLine="0"/>
      <w:jc w:val="center"/>
    </w:pPr>
  </w:style>
  <w:style w:type="character" w:customStyle="1" w:styleId="aff2">
    <w:name w:val="Название Знак"/>
    <w:link w:val="14"/>
    <w:uiPriority w:val="10"/>
    <w:rsid w:val="00013C73"/>
    <w:rPr>
      <w:sz w:val="28"/>
      <w:lang w:eastAsia="ru-RU"/>
    </w:rPr>
  </w:style>
  <w:style w:type="paragraph" w:customStyle="1" w:styleId="15">
    <w:name w:val="Номер заголовка №1"/>
    <w:basedOn w:val="a1"/>
    <w:link w:val="16"/>
    <w:rsid w:val="00013C73"/>
    <w:pPr>
      <w:shd w:val="clear" w:color="auto" w:fill="FFFFFF"/>
      <w:spacing w:line="266" w:lineRule="auto"/>
      <w:ind w:firstLine="0"/>
      <w:jc w:val="center"/>
      <w:outlineLvl w:val="0"/>
    </w:pPr>
    <w:rPr>
      <w:rFonts w:ascii="Tahoma" w:eastAsia="Tahoma" w:hAnsi="Tahoma" w:cs="Tahoma"/>
      <w:b/>
      <w:bCs/>
      <w:sz w:val="20"/>
    </w:rPr>
  </w:style>
  <w:style w:type="character" w:customStyle="1" w:styleId="16">
    <w:name w:val="Номер заголовка №1_"/>
    <w:basedOn w:val="a2"/>
    <w:link w:val="15"/>
    <w:rsid w:val="00013C73"/>
    <w:rPr>
      <w:rFonts w:ascii="Tahoma" w:eastAsia="Tahoma" w:hAnsi="Tahoma" w:cs="Tahoma"/>
      <w:b/>
      <w:bCs/>
      <w:shd w:val="clear" w:color="auto" w:fill="FFFFFF"/>
      <w:lang w:eastAsia="ru-RU"/>
    </w:rPr>
  </w:style>
  <w:style w:type="character" w:styleId="aff3">
    <w:name w:val="page number"/>
    <w:basedOn w:val="a2"/>
    <w:rsid w:val="00013C73"/>
  </w:style>
  <w:style w:type="paragraph" w:styleId="aff4">
    <w:name w:val="Normal (Web)"/>
    <w:basedOn w:val="a1"/>
    <w:uiPriority w:val="99"/>
    <w:rsid w:val="00013C73"/>
    <w:pPr>
      <w:spacing w:before="100" w:beforeAutospacing="1" w:after="100" w:afterAutospacing="1"/>
    </w:pPr>
    <w:rPr>
      <w:sz w:val="24"/>
      <w:szCs w:val="24"/>
    </w:rPr>
  </w:style>
  <w:style w:type="paragraph" w:styleId="17">
    <w:name w:val="toc 1"/>
    <w:basedOn w:val="a1"/>
    <w:next w:val="a1"/>
    <w:link w:val="18"/>
    <w:autoRedefine/>
    <w:uiPriority w:val="39"/>
    <w:unhideWhenUsed/>
    <w:qFormat/>
    <w:rsid w:val="001422FC"/>
    <w:pPr>
      <w:keepNext/>
      <w:tabs>
        <w:tab w:val="right" w:leader="dot" w:pos="9631"/>
      </w:tabs>
      <w:ind w:firstLine="0"/>
      <w:contextualSpacing/>
      <w:jc w:val="left"/>
    </w:pPr>
    <w:rPr>
      <w:szCs w:val="24"/>
    </w:rPr>
  </w:style>
  <w:style w:type="character" w:customStyle="1" w:styleId="18">
    <w:name w:val="Оглавление 1 Знак"/>
    <w:link w:val="17"/>
    <w:uiPriority w:val="39"/>
    <w:rsid w:val="001422FC"/>
    <w:rPr>
      <w:sz w:val="28"/>
      <w:szCs w:val="24"/>
      <w:lang w:eastAsia="ru-RU"/>
    </w:rPr>
  </w:style>
  <w:style w:type="paragraph" w:styleId="25">
    <w:name w:val="toc 2"/>
    <w:basedOn w:val="a1"/>
    <w:next w:val="a1"/>
    <w:autoRedefine/>
    <w:uiPriority w:val="39"/>
    <w:unhideWhenUsed/>
    <w:qFormat/>
    <w:rsid w:val="00013C73"/>
    <w:pPr>
      <w:tabs>
        <w:tab w:val="right" w:leader="dot" w:pos="9631"/>
      </w:tabs>
      <w:ind w:firstLine="284"/>
      <w:jc w:val="left"/>
    </w:pPr>
    <w:rPr>
      <w:sz w:val="26"/>
      <w:szCs w:val="24"/>
    </w:rPr>
  </w:style>
  <w:style w:type="paragraph" w:styleId="33">
    <w:name w:val="toc 3"/>
    <w:basedOn w:val="a1"/>
    <w:next w:val="a1"/>
    <w:autoRedefine/>
    <w:uiPriority w:val="39"/>
    <w:unhideWhenUsed/>
    <w:qFormat/>
    <w:rsid w:val="00013C73"/>
    <w:pPr>
      <w:tabs>
        <w:tab w:val="right" w:leader="dot" w:pos="9633"/>
      </w:tabs>
      <w:spacing w:line="276" w:lineRule="auto"/>
      <w:jc w:val="left"/>
    </w:pPr>
    <w:rPr>
      <w:sz w:val="24"/>
      <w:szCs w:val="24"/>
    </w:rPr>
  </w:style>
  <w:style w:type="paragraph" w:styleId="43">
    <w:name w:val="toc 4"/>
    <w:basedOn w:val="a1"/>
    <w:next w:val="a1"/>
    <w:autoRedefine/>
    <w:uiPriority w:val="39"/>
    <w:rsid w:val="00013C73"/>
    <w:pPr>
      <w:tabs>
        <w:tab w:val="right" w:leader="dot" w:pos="9633"/>
      </w:tabs>
      <w:spacing w:line="276" w:lineRule="auto"/>
      <w:ind w:firstLine="680"/>
    </w:pPr>
    <w:rPr>
      <w:i/>
      <w:sz w:val="24"/>
    </w:rPr>
  </w:style>
  <w:style w:type="paragraph" w:styleId="53">
    <w:name w:val="toc 5"/>
    <w:basedOn w:val="a1"/>
    <w:next w:val="a1"/>
    <w:autoRedefine/>
    <w:uiPriority w:val="39"/>
    <w:rsid w:val="00013C73"/>
    <w:pPr>
      <w:ind w:left="1120"/>
    </w:pPr>
  </w:style>
  <w:style w:type="paragraph" w:styleId="61">
    <w:name w:val="toc 6"/>
    <w:basedOn w:val="a1"/>
    <w:next w:val="a1"/>
    <w:autoRedefine/>
    <w:uiPriority w:val="39"/>
    <w:rsid w:val="00013C73"/>
    <w:pPr>
      <w:ind w:left="1400"/>
    </w:pPr>
  </w:style>
  <w:style w:type="paragraph" w:styleId="71">
    <w:name w:val="toc 7"/>
    <w:basedOn w:val="a1"/>
    <w:next w:val="a1"/>
    <w:autoRedefine/>
    <w:uiPriority w:val="39"/>
    <w:rsid w:val="00013C73"/>
    <w:pPr>
      <w:ind w:left="1680"/>
    </w:pPr>
  </w:style>
  <w:style w:type="paragraph" w:styleId="81">
    <w:name w:val="toc 8"/>
    <w:basedOn w:val="a1"/>
    <w:next w:val="a1"/>
    <w:autoRedefine/>
    <w:uiPriority w:val="39"/>
    <w:rsid w:val="00013C73"/>
    <w:pPr>
      <w:ind w:left="1960"/>
    </w:pPr>
  </w:style>
  <w:style w:type="paragraph" w:styleId="92">
    <w:name w:val="toc 9"/>
    <w:basedOn w:val="a1"/>
    <w:next w:val="a1"/>
    <w:autoRedefine/>
    <w:uiPriority w:val="39"/>
    <w:rsid w:val="00013C73"/>
    <w:pPr>
      <w:ind w:left="2240"/>
    </w:pPr>
  </w:style>
  <w:style w:type="paragraph" w:styleId="aff5">
    <w:name w:val="Body Text"/>
    <w:basedOn w:val="a1"/>
    <w:link w:val="aff6"/>
    <w:uiPriority w:val="99"/>
    <w:unhideWhenUsed/>
    <w:rsid w:val="00013C73"/>
    <w:pPr>
      <w:spacing w:line="240" w:lineRule="auto"/>
      <w:ind w:firstLine="0"/>
    </w:pPr>
  </w:style>
  <w:style w:type="character" w:customStyle="1" w:styleId="aff6">
    <w:name w:val="Основной текст Знак"/>
    <w:basedOn w:val="a2"/>
    <w:link w:val="aff5"/>
    <w:uiPriority w:val="99"/>
    <w:rsid w:val="00013C73"/>
    <w:rPr>
      <w:sz w:val="28"/>
      <w:lang w:eastAsia="ru-RU"/>
    </w:rPr>
  </w:style>
  <w:style w:type="paragraph" w:customStyle="1" w:styleId="120">
    <w:name w:val="Основной текст (12)"/>
    <w:basedOn w:val="a1"/>
    <w:link w:val="121"/>
    <w:rsid w:val="00013C73"/>
    <w:pPr>
      <w:shd w:val="clear" w:color="auto" w:fill="FFFFFF"/>
      <w:spacing w:line="0" w:lineRule="atLeast"/>
      <w:ind w:firstLine="0"/>
      <w:jc w:val="left"/>
    </w:pPr>
    <w:rPr>
      <w:rFonts w:ascii="Arial" w:eastAsia="Arial" w:hAnsi="Arial" w:cs="Arial"/>
      <w:i/>
      <w:iCs/>
      <w:spacing w:val="20"/>
      <w:sz w:val="38"/>
      <w:szCs w:val="38"/>
    </w:rPr>
  </w:style>
  <w:style w:type="character" w:customStyle="1" w:styleId="121">
    <w:name w:val="Основной текст (12)_"/>
    <w:basedOn w:val="a2"/>
    <w:link w:val="120"/>
    <w:locked/>
    <w:rsid w:val="00013C73"/>
    <w:rPr>
      <w:rFonts w:ascii="Arial" w:eastAsia="Arial" w:hAnsi="Arial" w:cs="Arial"/>
      <w:i/>
      <w:iCs/>
      <w:spacing w:val="20"/>
      <w:sz w:val="38"/>
      <w:szCs w:val="38"/>
      <w:shd w:val="clear" w:color="auto" w:fill="FFFFFF"/>
      <w:lang w:eastAsia="ru-RU"/>
    </w:rPr>
  </w:style>
  <w:style w:type="character" w:customStyle="1" w:styleId="120pt">
    <w:name w:val="Основной текст (12) + Интервал 0 pt"/>
    <w:basedOn w:val="121"/>
    <w:rsid w:val="00013C73"/>
    <w:rPr>
      <w:rFonts w:ascii="Arial" w:eastAsia="Arial" w:hAnsi="Arial" w:cs="Arial"/>
      <w:i/>
      <w:iCs/>
      <w:color w:val="000000"/>
      <w:spacing w:val="0"/>
      <w:w w:val="100"/>
      <w:position w:val="0"/>
      <w:sz w:val="38"/>
      <w:szCs w:val="38"/>
      <w:shd w:val="clear" w:color="auto" w:fill="FFFFFF"/>
      <w:lang w:val="ru-RU" w:eastAsia="ru-RU" w:bidi="ru-RU"/>
    </w:rPr>
  </w:style>
  <w:style w:type="paragraph" w:customStyle="1" w:styleId="150">
    <w:name w:val="Основной текст (15)"/>
    <w:basedOn w:val="a1"/>
    <w:link w:val="151"/>
    <w:rsid w:val="00013C73"/>
    <w:pPr>
      <w:shd w:val="clear" w:color="auto" w:fill="FFFFFF"/>
      <w:spacing w:before="120" w:after="120" w:line="0" w:lineRule="atLeast"/>
      <w:ind w:firstLine="0"/>
      <w:jc w:val="left"/>
    </w:pPr>
    <w:rPr>
      <w:b/>
      <w:bCs/>
      <w:sz w:val="20"/>
    </w:rPr>
  </w:style>
  <w:style w:type="character" w:customStyle="1" w:styleId="151">
    <w:name w:val="Основной текст (15)_"/>
    <w:basedOn w:val="a2"/>
    <w:link w:val="150"/>
    <w:locked/>
    <w:rsid w:val="00013C73"/>
    <w:rPr>
      <w:b/>
      <w:bCs/>
      <w:shd w:val="clear" w:color="auto" w:fill="FFFFFF"/>
      <w:lang w:eastAsia="ru-RU"/>
    </w:rPr>
  </w:style>
  <w:style w:type="character" w:customStyle="1" w:styleId="26">
    <w:name w:val="Основной текст (2)"/>
    <w:basedOn w:val="a2"/>
    <w:rsid w:val="00013C73"/>
    <w:rPr>
      <w:rFonts w:ascii="Times New Roman" w:eastAsia="Times New Roman" w:hAnsi="Times New Roman" w:cs="Times New Roman" w:hint="default"/>
      <w:b w:val="0"/>
      <w:bCs w:val="0"/>
      <w:i w:val="0"/>
      <w:iCs w:val="0"/>
      <w:smallCaps w:val="0"/>
      <w:strike w:val="0"/>
      <w:dstrike w:val="0"/>
      <w:color w:val="000000"/>
      <w:spacing w:val="0"/>
      <w:w w:val="100"/>
      <w:position w:val="0"/>
      <w:sz w:val="19"/>
      <w:szCs w:val="19"/>
      <w:u w:val="none"/>
      <w:effect w:val="none"/>
      <w:lang w:val="ru-RU" w:eastAsia="ru-RU" w:bidi="ru-RU"/>
    </w:rPr>
  </w:style>
  <w:style w:type="character" w:customStyle="1" w:styleId="27">
    <w:name w:val="Основной текст (2)_"/>
    <w:basedOn w:val="a2"/>
    <w:rsid w:val="00013C73"/>
    <w:rPr>
      <w:rFonts w:ascii="Arial" w:eastAsia="Arial" w:hAnsi="Arial" w:cs="Arial"/>
      <w:b w:val="0"/>
      <w:bCs w:val="0"/>
      <w:i w:val="0"/>
      <w:iCs w:val="0"/>
      <w:smallCaps w:val="0"/>
      <w:strike w:val="0"/>
      <w:color w:val="5B5C5E"/>
      <w:sz w:val="18"/>
      <w:szCs w:val="18"/>
      <w:u w:val="none"/>
    </w:rPr>
  </w:style>
  <w:style w:type="character" w:customStyle="1" w:styleId="217pt">
    <w:name w:val="Основной текст (2) + 17 pt"/>
    <w:basedOn w:val="27"/>
    <w:rsid w:val="00013C73"/>
    <w:rPr>
      <w:rFonts w:ascii="Arial" w:eastAsia="Arial" w:hAnsi="Arial" w:cs="Arial"/>
      <w:b w:val="0"/>
      <w:bCs w:val="0"/>
      <w:i w:val="0"/>
      <w:iCs w:val="0"/>
      <w:smallCaps w:val="0"/>
      <w:strike w:val="0"/>
      <w:color w:val="000000"/>
      <w:spacing w:val="0"/>
      <w:w w:val="100"/>
      <w:position w:val="0"/>
      <w:sz w:val="34"/>
      <w:szCs w:val="34"/>
      <w:u w:val="none"/>
      <w:shd w:val="clear" w:color="auto" w:fill="FFFFFF"/>
      <w:lang w:val="ru-RU" w:eastAsia="ru-RU" w:bidi="ru-RU"/>
    </w:rPr>
  </w:style>
  <w:style w:type="character" w:customStyle="1" w:styleId="26pt">
    <w:name w:val="Основной текст (2) + 6 pt"/>
    <w:basedOn w:val="27"/>
    <w:rsid w:val="00013C73"/>
    <w:rPr>
      <w:rFonts w:ascii="Times New Roman" w:eastAsia="Times New Roman" w:hAnsi="Times New Roman" w:cs="Times New Roman"/>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8pt">
    <w:name w:val="Основной текст (2) + 8 pt"/>
    <w:basedOn w:val="a2"/>
    <w:rsid w:val="00013C73"/>
    <w:rPr>
      <w:rFonts w:ascii="Times New Roman" w:eastAsia="Times New Roman" w:hAnsi="Times New Roman" w:cs="Times New Roman" w:hint="default"/>
      <w:color w:val="000000"/>
      <w:spacing w:val="0"/>
      <w:w w:val="100"/>
      <w:position w:val="0"/>
      <w:sz w:val="16"/>
      <w:szCs w:val="16"/>
      <w:shd w:val="clear" w:color="auto" w:fill="FFFFFF"/>
      <w:lang w:val="en-US" w:eastAsia="en-US" w:bidi="en-US"/>
    </w:rPr>
  </w:style>
  <w:style w:type="character" w:customStyle="1" w:styleId="29pt">
    <w:name w:val="Основной текст (2) + 9 pt"/>
    <w:aliases w:val="Полужирный,Основной текст (2) + 4 pt,Интервал 0 pt,Основной текст (2) + 11 pt,Малые прописные"/>
    <w:basedOn w:val="a2"/>
    <w:rsid w:val="00013C73"/>
    <w:rPr>
      <w:rFonts w:ascii="Times New Roman" w:eastAsia="Times New Roman" w:hAnsi="Times New Roman" w:cs="Times New Roman" w:hint="default"/>
      <w:b/>
      <w:bCs/>
      <w:i w:val="0"/>
      <w:iCs w:val="0"/>
      <w:smallCaps w:val="0"/>
      <w:strike w:val="0"/>
      <w:dstrike w:val="0"/>
      <w:color w:val="000000"/>
      <w:spacing w:val="0"/>
      <w:w w:val="100"/>
      <w:position w:val="0"/>
      <w:sz w:val="18"/>
      <w:szCs w:val="18"/>
      <w:u w:val="none"/>
      <w:effect w:val="none"/>
      <w:lang w:val="ru-RU" w:eastAsia="ru-RU" w:bidi="ru-RU"/>
    </w:rPr>
  </w:style>
  <w:style w:type="character" w:customStyle="1" w:styleId="2Corbel">
    <w:name w:val="Основной текст (2) + Corbel"/>
    <w:aliases w:val="Масштаб 70%"/>
    <w:basedOn w:val="a2"/>
    <w:rsid w:val="00013C73"/>
    <w:rPr>
      <w:rFonts w:ascii="Corbel" w:eastAsia="Corbel" w:hAnsi="Corbel" w:cs="Corbel" w:hint="default"/>
      <w:b w:val="0"/>
      <w:bCs w:val="0"/>
      <w:i w:val="0"/>
      <w:iCs w:val="0"/>
      <w:smallCaps w:val="0"/>
      <w:strike w:val="0"/>
      <w:dstrike w:val="0"/>
      <w:color w:val="000000"/>
      <w:spacing w:val="0"/>
      <w:w w:val="70"/>
      <w:position w:val="0"/>
      <w:sz w:val="22"/>
      <w:szCs w:val="22"/>
      <w:u w:val="none"/>
      <w:effect w:val="none"/>
      <w:lang w:val="en-US" w:eastAsia="en-US" w:bidi="en-US"/>
    </w:rPr>
  </w:style>
  <w:style w:type="character" w:customStyle="1" w:styleId="21pt">
    <w:name w:val="Основной текст (2) + Интервал 1 pt"/>
    <w:basedOn w:val="a2"/>
    <w:rsid w:val="00013C73"/>
    <w:rPr>
      <w:rFonts w:ascii="Arial" w:eastAsia="Arial" w:hAnsi="Arial" w:cs="Arial" w:hint="default"/>
      <w:b w:val="0"/>
      <w:bCs w:val="0"/>
      <w:i w:val="0"/>
      <w:iCs w:val="0"/>
      <w:smallCaps w:val="0"/>
      <w:strike w:val="0"/>
      <w:dstrike w:val="0"/>
      <w:color w:val="000000"/>
      <w:spacing w:val="20"/>
      <w:w w:val="100"/>
      <w:position w:val="0"/>
      <w:sz w:val="38"/>
      <w:szCs w:val="38"/>
      <w:u w:val="none"/>
      <w:effect w:val="none"/>
      <w:lang w:val="ru-RU" w:eastAsia="ru-RU" w:bidi="ru-RU"/>
    </w:rPr>
  </w:style>
  <w:style w:type="character" w:customStyle="1" w:styleId="28">
    <w:name w:val="Основной текст (2) + Курсив"/>
    <w:basedOn w:val="a2"/>
    <w:rsid w:val="00013C73"/>
    <w:rPr>
      <w:rFonts w:ascii="Times New Roman" w:eastAsia="Times New Roman" w:hAnsi="Times New Roman" w:cs="Times New Roman"/>
      <w:i/>
      <w:iCs/>
      <w:color w:val="000000"/>
      <w:spacing w:val="0"/>
      <w:w w:val="100"/>
      <w:position w:val="0"/>
      <w:shd w:val="clear" w:color="auto" w:fill="FFFFFF"/>
      <w:lang w:val="en-US" w:eastAsia="en-US" w:bidi="en-US"/>
    </w:rPr>
  </w:style>
  <w:style w:type="character" w:customStyle="1" w:styleId="2Exact">
    <w:name w:val="Основной текст (2) + Курсив Exact"/>
    <w:basedOn w:val="a2"/>
    <w:rsid w:val="00013C73"/>
    <w:rPr>
      <w:rFonts w:ascii="Trebuchet MS" w:eastAsia="Trebuchet MS" w:hAnsi="Trebuchet MS" w:cs="Trebuchet MS"/>
      <w:i/>
      <w:iCs/>
      <w:color w:val="000000"/>
      <w:spacing w:val="0"/>
      <w:w w:val="100"/>
      <w:position w:val="0"/>
      <w:sz w:val="18"/>
      <w:szCs w:val="18"/>
      <w:shd w:val="clear" w:color="auto" w:fill="FFFFFF"/>
      <w:lang w:val="en-US" w:eastAsia="en-US" w:bidi="en-US"/>
    </w:rPr>
  </w:style>
  <w:style w:type="character" w:customStyle="1" w:styleId="29">
    <w:name w:val="Основной текст (2) + Малые прописные"/>
    <w:aliases w:val="Интервал 1 pt"/>
    <w:basedOn w:val="27"/>
    <w:rsid w:val="00013C73"/>
    <w:rPr>
      <w:rFonts w:ascii="Arial" w:eastAsia="Arial" w:hAnsi="Arial" w:cs="Arial"/>
      <w:b w:val="0"/>
      <w:bCs w:val="0"/>
      <w:i w:val="0"/>
      <w:iCs w:val="0"/>
      <w:smallCaps/>
      <w:strike w:val="0"/>
      <w:color w:val="000000"/>
      <w:spacing w:val="20"/>
      <w:w w:val="100"/>
      <w:position w:val="0"/>
      <w:sz w:val="38"/>
      <w:szCs w:val="38"/>
      <w:u w:val="none"/>
      <w:shd w:val="clear" w:color="auto" w:fill="FFFFFF"/>
      <w:lang w:val="ru-RU" w:eastAsia="ru-RU" w:bidi="ru-RU"/>
    </w:rPr>
  </w:style>
  <w:style w:type="character" w:customStyle="1" w:styleId="2a">
    <w:name w:val="Основной текст (2) + Полужирный"/>
    <w:basedOn w:val="a2"/>
    <w:rsid w:val="00013C73"/>
    <w:rPr>
      <w:rFonts w:ascii="Times New Roman" w:eastAsia="Times New Roman" w:hAnsi="Times New Roman" w:cs="Times New Roman" w:hint="default"/>
      <w:b/>
      <w:bCs/>
      <w:i w:val="0"/>
      <w:iCs w:val="0"/>
      <w:smallCaps w:val="0"/>
      <w:strike w:val="0"/>
      <w:dstrike w:val="0"/>
      <w:color w:val="000000"/>
      <w:spacing w:val="0"/>
      <w:w w:val="100"/>
      <w:position w:val="0"/>
      <w:sz w:val="19"/>
      <w:szCs w:val="19"/>
      <w:u w:val="none"/>
      <w:effect w:val="none"/>
      <w:lang w:val="ru-RU" w:eastAsia="ru-RU" w:bidi="ru-RU"/>
    </w:rPr>
  </w:style>
  <w:style w:type="character" w:customStyle="1" w:styleId="2Exact0">
    <w:name w:val="Основной текст (2) Exact"/>
    <w:basedOn w:val="a2"/>
    <w:rsid w:val="00013C73"/>
    <w:rPr>
      <w:rFonts w:ascii="Trebuchet MS" w:eastAsia="Trebuchet MS" w:hAnsi="Trebuchet MS" w:cs="Trebuchet MS" w:hint="default"/>
      <w:b w:val="0"/>
      <w:bCs w:val="0"/>
      <w:i w:val="0"/>
      <w:iCs w:val="0"/>
      <w:smallCaps w:val="0"/>
      <w:strike w:val="0"/>
      <w:dstrike w:val="0"/>
      <w:sz w:val="18"/>
      <w:szCs w:val="18"/>
      <w:u w:val="none"/>
      <w:effect w:val="none"/>
    </w:rPr>
  </w:style>
  <w:style w:type="character" w:customStyle="1" w:styleId="210">
    <w:name w:val="Основной текст (21)"/>
    <w:basedOn w:val="a2"/>
    <w:rsid w:val="00013C73"/>
    <w:rPr>
      <w:rFonts w:ascii="Verdana" w:eastAsia="Verdana" w:hAnsi="Verdana" w:cs="Verdana" w:hint="default"/>
      <w:b w:val="0"/>
      <w:bCs w:val="0"/>
      <w:i w:val="0"/>
      <w:iCs w:val="0"/>
      <w:smallCaps w:val="0"/>
      <w:strike w:val="0"/>
      <w:dstrike w:val="0"/>
      <w:color w:val="000000"/>
      <w:spacing w:val="0"/>
      <w:w w:val="100"/>
      <w:position w:val="0"/>
      <w:sz w:val="38"/>
      <w:szCs w:val="38"/>
      <w:u w:val="none"/>
      <w:effect w:val="none"/>
      <w:lang w:val="en-US" w:eastAsia="en-US" w:bidi="en-US"/>
    </w:rPr>
  </w:style>
  <w:style w:type="character" w:customStyle="1" w:styleId="280">
    <w:name w:val="Основной текст (28)"/>
    <w:basedOn w:val="a2"/>
    <w:rsid w:val="00013C73"/>
    <w:rPr>
      <w:rFonts w:ascii="Arial" w:eastAsia="Arial" w:hAnsi="Arial" w:cs="Arial"/>
      <w:b w:val="0"/>
      <w:bCs w:val="0"/>
      <w:i w:val="0"/>
      <w:iCs w:val="0"/>
      <w:smallCaps w:val="0"/>
      <w:strike w:val="0"/>
      <w:color w:val="000000"/>
      <w:spacing w:val="0"/>
      <w:w w:val="100"/>
      <w:position w:val="0"/>
      <w:sz w:val="38"/>
      <w:szCs w:val="38"/>
      <w:u w:val="none"/>
      <w:lang w:val="ru-RU" w:eastAsia="ru-RU" w:bidi="ru-RU"/>
    </w:rPr>
  </w:style>
  <w:style w:type="paragraph" w:customStyle="1" w:styleId="34">
    <w:name w:val="Основной текст (3)"/>
    <w:basedOn w:val="a1"/>
    <w:link w:val="35"/>
    <w:rsid w:val="00013C73"/>
    <w:pPr>
      <w:shd w:val="clear" w:color="auto" w:fill="FFFFFF"/>
      <w:spacing w:after="280" w:line="240" w:lineRule="auto"/>
      <w:ind w:left="1580"/>
    </w:pPr>
    <w:rPr>
      <w:rFonts w:ascii="Arial" w:eastAsia="Arial" w:hAnsi="Arial" w:cs="Arial"/>
      <w:color w:val="989897"/>
      <w:sz w:val="15"/>
      <w:szCs w:val="15"/>
    </w:rPr>
  </w:style>
  <w:style w:type="character" w:customStyle="1" w:styleId="35">
    <w:name w:val="Основной текст (3)_"/>
    <w:basedOn w:val="a2"/>
    <w:link w:val="34"/>
    <w:rsid w:val="00013C73"/>
    <w:rPr>
      <w:rFonts w:ascii="Arial" w:eastAsia="Arial" w:hAnsi="Arial" w:cs="Arial"/>
      <w:color w:val="989897"/>
      <w:sz w:val="15"/>
      <w:szCs w:val="15"/>
      <w:shd w:val="clear" w:color="auto" w:fill="FFFFFF"/>
      <w:lang w:eastAsia="ru-RU"/>
    </w:rPr>
  </w:style>
  <w:style w:type="character" w:customStyle="1" w:styleId="36">
    <w:name w:val="Основной текст (3) + Курсив"/>
    <w:basedOn w:val="a2"/>
    <w:rsid w:val="00013C73"/>
    <w:rPr>
      <w:rFonts w:ascii="Times New Roman" w:eastAsia="Times New Roman" w:hAnsi="Times New Roman" w:cs="Times New Roman" w:hint="default"/>
      <w:b w:val="0"/>
      <w:bCs w:val="0"/>
      <w:i/>
      <w:iCs/>
      <w:smallCaps w:val="0"/>
      <w:strike w:val="0"/>
      <w:dstrike w:val="0"/>
      <w:color w:val="000000"/>
      <w:spacing w:val="0"/>
      <w:w w:val="100"/>
      <w:position w:val="0"/>
      <w:sz w:val="17"/>
      <w:szCs w:val="17"/>
      <w:u w:val="none"/>
      <w:effect w:val="none"/>
      <w:lang w:val="ru-RU" w:eastAsia="ru-RU" w:bidi="ru-RU"/>
    </w:rPr>
  </w:style>
  <w:style w:type="character" w:customStyle="1" w:styleId="3Exact">
    <w:name w:val="Основной текст (3) Exact"/>
    <w:basedOn w:val="a2"/>
    <w:rsid w:val="00013C73"/>
    <w:rPr>
      <w:rFonts w:ascii="Trebuchet MS" w:eastAsia="Trebuchet MS" w:hAnsi="Trebuchet MS" w:cs="Trebuchet MS" w:hint="default"/>
      <w:b w:val="0"/>
      <w:bCs w:val="0"/>
      <w:i w:val="0"/>
      <w:iCs w:val="0"/>
      <w:smallCaps w:val="0"/>
      <w:strike w:val="0"/>
      <w:dstrike w:val="0"/>
      <w:sz w:val="18"/>
      <w:szCs w:val="18"/>
      <w:u w:val="none"/>
      <w:effect w:val="none"/>
    </w:rPr>
  </w:style>
  <w:style w:type="paragraph" w:customStyle="1" w:styleId="44">
    <w:name w:val="Основной текст (4)"/>
    <w:basedOn w:val="a1"/>
    <w:link w:val="45"/>
    <w:rsid w:val="00013C73"/>
    <w:pPr>
      <w:shd w:val="clear" w:color="auto" w:fill="FFFFFF"/>
      <w:spacing w:line="295" w:lineRule="auto"/>
    </w:pPr>
    <w:rPr>
      <w:color w:val="231F20"/>
      <w:sz w:val="17"/>
      <w:szCs w:val="17"/>
    </w:rPr>
  </w:style>
  <w:style w:type="character" w:customStyle="1" w:styleId="45">
    <w:name w:val="Основной текст (4)_"/>
    <w:basedOn w:val="a2"/>
    <w:link w:val="44"/>
    <w:rsid w:val="00013C73"/>
    <w:rPr>
      <w:color w:val="231F20"/>
      <w:sz w:val="17"/>
      <w:szCs w:val="17"/>
      <w:shd w:val="clear" w:color="auto" w:fill="FFFFFF"/>
      <w:lang w:eastAsia="ru-RU"/>
    </w:rPr>
  </w:style>
  <w:style w:type="paragraph" w:customStyle="1" w:styleId="54">
    <w:name w:val="Основной текст (5)"/>
    <w:basedOn w:val="a1"/>
    <w:link w:val="55"/>
    <w:rsid w:val="00013C73"/>
    <w:pPr>
      <w:shd w:val="clear" w:color="auto" w:fill="FFFFFF"/>
      <w:spacing w:before="300" w:after="300" w:line="0" w:lineRule="atLeast"/>
      <w:ind w:hanging="380"/>
      <w:jc w:val="center"/>
    </w:pPr>
    <w:rPr>
      <w:sz w:val="18"/>
      <w:szCs w:val="18"/>
    </w:rPr>
  </w:style>
  <w:style w:type="character" w:customStyle="1" w:styleId="55">
    <w:name w:val="Основной текст (5)_"/>
    <w:basedOn w:val="a2"/>
    <w:link w:val="54"/>
    <w:rsid w:val="00013C73"/>
    <w:rPr>
      <w:sz w:val="18"/>
      <w:szCs w:val="18"/>
      <w:shd w:val="clear" w:color="auto" w:fill="FFFFFF"/>
      <w:lang w:eastAsia="ru-RU"/>
    </w:rPr>
  </w:style>
  <w:style w:type="character" w:customStyle="1" w:styleId="56">
    <w:name w:val="Основной текст (5) + Курсив"/>
    <w:basedOn w:val="55"/>
    <w:rsid w:val="00013C73"/>
    <w:rPr>
      <w:i/>
      <w:iCs/>
      <w:color w:val="000000"/>
      <w:spacing w:val="0"/>
      <w:w w:val="100"/>
      <w:position w:val="0"/>
      <w:sz w:val="18"/>
      <w:szCs w:val="18"/>
      <w:shd w:val="clear" w:color="auto" w:fill="FFFFFF"/>
      <w:lang w:val="en-US" w:eastAsia="en-US" w:bidi="en-US"/>
    </w:rPr>
  </w:style>
  <w:style w:type="character" w:customStyle="1" w:styleId="62">
    <w:name w:val="Основной текст (6)"/>
    <w:basedOn w:val="a2"/>
    <w:rsid w:val="00013C73"/>
    <w:rPr>
      <w:rFonts w:ascii="Times New Roman" w:eastAsia="Times New Roman" w:hAnsi="Times New Roman" w:cs="Times New Roman" w:hint="default"/>
      <w:b w:val="0"/>
      <w:bCs w:val="0"/>
      <w:i w:val="0"/>
      <w:iCs w:val="0"/>
      <w:smallCaps w:val="0"/>
      <w:strike w:val="0"/>
      <w:dstrike w:val="0"/>
      <w:color w:val="000000"/>
      <w:spacing w:val="0"/>
      <w:w w:val="100"/>
      <w:position w:val="0"/>
      <w:sz w:val="16"/>
      <w:szCs w:val="16"/>
      <w:u w:val="none"/>
      <w:effect w:val="none"/>
      <w:lang w:val="ru-RU" w:eastAsia="ru-RU" w:bidi="ru-RU"/>
    </w:rPr>
  </w:style>
  <w:style w:type="character" w:customStyle="1" w:styleId="63">
    <w:name w:val="Основной текст (6)_"/>
    <w:basedOn w:val="a2"/>
    <w:rsid w:val="00013C73"/>
    <w:rPr>
      <w:rFonts w:ascii="Times New Roman" w:eastAsia="Times New Roman" w:hAnsi="Times New Roman" w:cs="Times New Roman"/>
      <w:sz w:val="17"/>
      <w:szCs w:val="17"/>
      <w:shd w:val="clear" w:color="auto" w:fill="FFFFFF"/>
    </w:rPr>
  </w:style>
  <w:style w:type="character" w:customStyle="1" w:styleId="64">
    <w:name w:val="Основной текст (6) + Курсив"/>
    <w:basedOn w:val="63"/>
    <w:rsid w:val="00013C73"/>
    <w:rPr>
      <w:rFonts w:ascii="Times New Roman" w:eastAsia="Times New Roman" w:hAnsi="Times New Roman" w:cs="Times New Roman"/>
      <w:i/>
      <w:iCs/>
      <w:color w:val="000000"/>
      <w:spacing w:val="0"/>
      <w:w w:val="100"/>
      <w:position w:val="0"/>
      <w:sz w:val="17"/>
      <w:szCs w:val="17"/>
      <w:shd w:val="clear" w:color="auto" w:fill="FFFFFF"/>
      <w:lang w:val="ru-RU" w:eastAsia="ru-RU" w:bidi="ru-RU"/>
    </w:rPr>
  </w:style>
  <w:style w:type="paragraph" w:customStyle="1" w:styleId="72">
    <w:name w:val="Основной текст (7)"/>
    <w:basedOn w:val="a1"/>
    <w:link w:val="73"/>
    <w:rsid w:val="00013C73"/>
    <w:pPr>
      <w:shd w:val="clear" w:color="auto" w:fill="FFFFFF"/>
      <w:spacing w:after="60" w:line="0" w:lineRule="atLeast"/>
      <w:ind w:hanging="580"/>
    </w:pPr>
    <w:rPr>
      <w:sz w:val="20"/>
    </w:rPr>
  </w:style>
  <w:style w:type="character" w:customStyle="1" w:styleId="73">
    <w:name w:val="Основной текст (7)_"/>
    <w:basedOn w:val="a2"/>
    <w:link w:val="72"/>
    <w:locked/>
    <w:rsid w:val="00013C73"/>
    <w:rPr>
      <w:shd w:val="clear" w:color="auto" w:fill="FFFFFF"/>
      <w:lang w:eastAsia="ru-RU"/>
    </w:rPr>
  </w:style>
  <w:style w:type="character" w:customStyle="1" w:styleId="74">
    <w:name w:val="Основной текст (7) + Курсив"/>
    <w:basedOn w:val="73"/>
    <w:rsid w:val="00013C73"/>
    <w:rPr>
      <w:i/>
      <w:iCs/>
      <w:color w:val="000000"/>
      <w:spacing w:val="0"/>
      <w:w w:val="100"/>
      <w:position w:val="0"/>
      <w:shd w:val="clear" w:color="auto" w:fill="FFFFFF"/>
      <w:lang w:val="en-US" w:eastAsia="en-US" w:bidi="en-US"/>
    </w:rPr>
  </w:style>
  <w:style w:type="character" w:customStyle="1" w:styleId="75">
    <w:name w:val="Основной текст (7) + Полужирный"/>
    <w:basedOn w:val="73"/>
    <w:rsid w:val="00013C73"/>
    <w:rPr>
      <w:b/>
      <w:bCs/>
      <w:color w:val="000000"/>
      <w:spacing w:val="0"/>
      <w:w w:val="100"/>
      <w:position w:val="0"/>
      <w:shd w:val="clear" w:color="auto" w:fill="FFFFFF"/>
      <w:lang w:val="en-US" w:eastAsia="en-US" w:bidi="en-US"/>
    </w:rPr>
  </w:style>
  <w:style w:type="character" w:customStyle="1" w:styleId="8Exact">
    <w:name w:val="Основной текст (8) Exact"/>
    <w:basedOn w:val="a2"/>
    <w:rsid w:val="00013C73"/>
    <w:rPr>
      <w:rFonts w:ascii="Verdana" w:eastAsia="Verdana" w:hAnsi="Verdana" w:cs="Verdana" w:hint="default"/>
      <w:b w:val="0"/>
      <w:bCs w:val="0"/>
      <w:sz w:val="14"/>
      <w:szCs w:val="14"/>
      <w:shd w:val="clear" w:color="auto" w:fill="FFFFFF"/>
      <w:lang w:val="en-US" w:bidi="en-US"/>
    </w:rPr>
  </w:style>
  <w:style w:type="character" w:customStyle="1" w:styleId="93">
    <w:name w:val="Основной текст (9) + Не курсив"/>
    <w:basedOn w:val="a2"/>
    <w:rsid w:val="00013C73"/>
    <w:rPr>
      <w:rFonts w:ascii="Times New Roman" w:eastAsia="Times New Roman" w:hAnsi="Times New Roman" w:cs="Times New Roman"/>
      <w:i/>
      <w:iCs/>
      <w:color w:val="000000"/>
      <w:spacing w:val="0"/>
      <w:w w:val="100"/>
      <w:position w:val="0"/>
      <w:sz w:val="20"/>
      <w:szCs w:val="20"/>
      <w:shd w:val="clear" w:color="auto" w:fill="FFFFFF"/>
      <w:lang w:val="ru-RU" w:eastAsia="ru-RU" w:bidi="ru-RU"/>
    </w:rPr>
  </w:style>
  <w:style w:type="paragraph" w:styleId="2b">
    <w:name w:val="Body Text 2"/>
    <w:basedOn w:val="a1"/>
    <w:link w:val="2c"/>
    <w:uiPriority w:val="99"/>
    <w:unhideWhenUsed/>
    <w:rsid w:val="00013C73"/>
    <w:pPr>
      <w:autoSpaceDE w:val="0"/>
      <w:autoSpaceDN w:val="0"/>
      <w:adjustRightInd w:val="0"/>
      <w:spacing w:before="240" w:line="360" w:lineRule="auto"/>
      <w:ind w:right="1400" w:firstLine="0"/>
      <w:jc w:val="left"/>
    </w:pPr>
    <w:rPr>
      <w:caps/>
    </w:rPr>
  </w:style>
  <w:style w:type="character" w:customStyle="1" w:styleId="2c">
    <w:name w:val="Основной текст 2 Знак"/>
    <w:basedOn w:val="a2"/>
    <w:link w:val="2b"/>
    <w:uiPriority w:val="99"/>
    <w:rsid w:val="00013C73"/>
    <w:rPr>
      <w:caps/>
      <w:sz w:val="28"/>
      <w:lang w:eastAsia="ru-RU"/>
    </w:rPr>
  </w:style>
  <w:style w:type="character" w:customStyle="1" w:styleId="211">
    <w:name w:val="Основной текст 2 Знак1"/>
    <w:basedOn w:val="a2"/>
    <w:uiPriority w:val="99"/>
    <w:rsid w:val="00013C73"/>
    <w:rPr>
      <w:sz w:val="28"/>
    </w:rPr>
  </w:style>
  <w:style w:type="paragraph" w:styleId="37">
    <w:name w:val="Body Text 3"/>
    <w:basedOn w:val="a1"/>
    <w:link w:val="38"/>
    <w:uiPriority w:val="99"/>
    <w:unhideWhenUsed/>
    <w:rsid w:val="00013C73"/>
    <w:pPr>
      <w:spacing w:after="120" w:line="240" w:lineRule="auto"/>
    </w:pPr>
    <w:rPr>
      <w:rFonts w:asciiTheme="minorHAnsi" w:eastAsiaTheme="minorHAnsi" w:hAnsiTheme="minorHAnsi" w:cstheme="minorBidi"/>
      <w:sz w:val="16"/>
      <w:szCs w:val="16"/>
      <w:lang w:eastAsia="en-US"/>
    </w:rPr>
  </w:style>
  <w:style w:type="character" w:customStyle="1" w:styleId="38">
    <w:name w:val="Основной текст 3 Знак"/>
    <w:basedOn w:val="a2"/>
    <w:link w:val="37"/>
    <w:uiPriority w:val="99"/>
    <w:rsid w:val="00013C73"/>
    <w:rPr>
      <w:rFonts w:asciiTheme="minorHAnsi" w:eastAsiaTheme="minorHAnsi" w:hAnsiTheme="minorHAnsi" w:cstheme="minorBidi"/>
      <w:sz w:val="16"/>
      <w:szCs w:val="16"/>
    </w:rPr>
  </w:style>
  <w:style w:type="paragraph" w:styleId="aff7">
    <w:name w:val="Body Text Indent"/>
    <w:basedOn w:val="a1"/>
    <w:link w:val="aff8"/>
    <w:uiPriority w:val="99"/>
    <w:unhideWhenUsed/>
    <w:rsid w:val="00013C73"/>
    <w:pPr>
      <w:autoSpaceDE w:val="0"/>
      <w:autoSpaceDN w:val="0"/>
      <w:adjustRightInd w:val="0"/>
      <w:spacing w:line="360" w:lineRule="auto"/>
      <w:ind w:firstLine="0"/>
    </w:pPr>
    <w:rPr>
      <w:rFonts w:asciiTheme="minorHAnsi" w:eastAsiaTheme="minorHAnsi" w:hAnsiTheme="minorHAnsi" w:cstheme="minorBidi"/>
      <w:spacing w:val="30"/>
      <w:w w:val="69"/>
      <w:szCs w:val="22"/>
      <w:lang w:val="en-GB" w:eastAsia="en-US"/>
    </w:rPr>
  </w:style>
  <w:style w:type="character" w:customStyle="1" w:styleId="aff8">
    <w:name w:val="Основной текст с отступом Знак"/>
    <w:basedOn w:val="a2"/>
    <w:link w:val="aff7"/>
    <w:uiPriority w:val="99"/>
    <w:rsid w:val="00013C73"/>
    <w:rPr>
      <w:rFonts w:asciiTheme="minorHAnsi" w:eastAsiaTheme="minorHAnsi" w:hAnsiTheme="minorHAnsi" w:cstheme="minorBidi"/>
      <w:spacing w:val="30"/>
      <w:w w:val="69"/>
      <w:sz w:val="28"/>
      <w:szCs w:val="22"/>
      <w:lang w:val="en-GB"/>
    </w:rPr>
  </w:style>
  <w:style w:type="paragraph" w:styleId="2d">
    <w:name w:val="Body Text Indent 2"/>
    <w:basedOn w:val="a1"/>
    <w:link w:val="2e"/>
    <w:uiPriority w:val="99"/>
    <w:unhideWhenUsed/>
    <w:rsid w:val="00013C73"/>
    <w:pPr>
      <w:spacing w:line="360" w:lineRule="auto"/>
      <w:ind w:firstLine="680"/>
      <w:jc w:val="left"/>
    </w:pPr>
    <w:rPr>
      <w:spacing w:val="30"/>
    </w:rPr>
  </w:style>
  <w:style w:type="character" w:customStyle="1" w:styleId="2e">
    <w:name w:val="Основной текст с отступом 2 Знак"/>
    <w:basedOn w:val="a2"/>
    <w:link w:val="2d"/>
    <w:uiPriority w:val="99"/>
    <w:rsid w:val="00013C73"/>
    <w:rPr>
      <w:spacing w:val="30"/>
      <w:sz w:val="28"/>
      <w:lang w:eastAsia="ru-RU"/>
    </w:rPr>
  </w:style>
  <w:style w:type="character" w:customStyle="1" w:styleId="212">
    <w:name w:val="Основной текст с отступом 2 Знак1"/>
    <w:basedOn w:val="a2"/>
    <w:rsid w:val="00013C73"/>
    <w:rPr>
      <w:sz w:val="28"/>
    </w:rPr>
  </w:style>
  <w:style w:type="paragraph" w:styleId="39">
    <w:name w:val="Body Text Indent 3"/>
    <w:basedOn w:val="a1"/>
    <w:link w:val="3a"/>
    <w:uiPriority w:val="99"/>
    <w:unhideWhenUsed/>
    <w:rsid w:val="00013C73"/>
    <w:pPr>
      <w:spacing w:line="360" w:lineRule="auto"/>
      <w:ind w:firstLine="720"/>
      <w:jc w:val="left"/>
    </w:pPr>
    <w:rPr>
      <w:spacing w:val="30"/>
    </w:rPr>
  </w:style>
  <w:style w:type="character" w:customStyle="1" w:styleId="3a">
    <w:name w:val="Основной текст с отступом 3 Знак"/>
    <w:basedOn w:val="a2"/>
    <w:link w:val="39"/>
    <w:uiPriority w:val="99"/>
    <w:rsid w:val="00013C73"/>
    <w:rPr>
      <w:spacing w:val="30"/>
      <w:sz w:val="28"/>
      <w:lang w:eastAsia="ru-RU"/>
    </w:rPr>
  </w:style>
  <w:style w:type="character" w:customStyle="1" w:styleId="310">
    <w:name w:val="Основной текст с отступом 3 Знак1"/>
    <w:basedOn w:val="a2"/>
    <w:rsid w:val="00013C73"/>
    <w:rPr>
      <w:sz w:val="16"/>
      <w:szCs w:val="16"/>
    </w:rPr>
  </w:style>
  <w:style w:type="character" w:styleId="HTML">
    <w:name w:val="HTML Typewriter"/>
    <w:uiPriority w:val="99"/>
    <w:unhideWhenUsed/>
    <w:rsid w:val="00013C73"/>
    <w:rPr>
      <w:rFonts w:ascii="Courier New" w:eastAsia="Times New Roman" w:hAnsi="Courier New" w:cs="Courier New" w:hint="default"/>
      <w:sz w:val="20"/>
      <w:szCs w:val="20"/>
    </w:rPr>
  </w:style>
  <w:style w:type="character" w:customStyle="1" w:styleId="220">
    <w:name w:val="Подпись к картинке (22)"/>
    <w:basedOn w:val="a2"/>
    <w:rsid w:val="00013C73"/>
    <w:rPr>
      <w:rFonts w:ascii="Arial" w:eastAsia="Arial" w:hAnsi="Arial" w:cs="Arial"/>
      <w:b w:val="0"/>
      <w:bCs w:val="0"/>
      <w:i w:val="0"/>
      <w:iCs w:val="0"/>
      <w:smallCaps w:val="0"/>
      <w:strike w:val="0"/>
      <w:color w:val="000000"/>
      <w:spacing w:val="0"/>
      <w:w w:val="100"/>
      <w:position w:val="0"/>
      <w:sz w:val="38"/>
      <w:szCs w:val="38"/>
      <w:u w:val="none"/>
      <w:lang w:val="ru-RU" w:eastAsia="ru-RU" w:bidi="ru-RU"/>
    </w:rPr>
  </w:style>
  <w:style w:type="character" w:customStyle="1" w:styleId="1pt">
    <w:name w:val="Подпись к картинке + Интервал 1 pt"/>
    <w:basedOn w:val="a2"/>
    <w:rsid w:val="00013C73"/>
    <w:rPr>
      <w:rFonts w:ascii="Arial" w:eastAsia="Arial" w:hAnsi="Arial" w:cs="Arial"/>
      <w:b w:val="0"/>
      <w:bCs w:val="0"/>
      <w:i w:val="0"/>
      <w:iCs w:val="0"/>
      <w:smallCaps w:val="0"/>
      <w:strike w:val="0"/>
      <w:color w:val="000000"/>
      <w:spacing w:val="20"/>
      <w:w w:val="100"/>
      <w:position w:val="0"/>
      <w:sz w:val="38"/>
      <w:szCs w:val="38"/>
      <w:u w:val="none"/>
      <w:lang w:val="ru-RU" w:eastAsia="ru-RU" w:bidi="ru-RU"/>
    </w:rPr>
  </w:style>
  <w:style w:type="character" w:customStyle="1" w:styleId="1ptExact">
    <w:name w:val="Подпись к картинке + Интервал 1 pt Exact"/>
    <w:basedOn w:val="a2"/>
    <w:rsid w:val="00013C73"/>
    <w:rPr>
      <w:rFonts w:ascii="Arial" w:eastAsia="Arial" w:hAnsi="Arial" w:cs="Arial" w:hint="default"/>
      <w:b w:val="0"/>
      <w:bCs w:val="0"/>
      <w:i w:val="0"/>
      <w:iCs w:val="0"/>
      <w:smallCaps w:val="0"/>
      <w:strike w:val="0"/>
      <w:dstrike w:val="0"/>
      <w:color w:val="000000"/>
      <w:spacing w:val="20"/>
      <w:w w:val="100"/>
      <w:position w:val="0"/>
      <w:sz w:val="38"/>
      <w:szCs w:val="38"/>
      <w:u w:val="none"/>
      <w:effect w:val="none"/>
      <w:lang w:val="ru-RU" w:eastAsia="ru-RU" w:bidi="ru-RU"/>
    </w:rPr>
  </w:style>
  <w:style w:type="character" w:customStyle="1" w:styleId="Exact">
    <w:name w:val="Подпись к картинке Exact"/>
    <w:basedOn w:val="a2"/>
    <w:rsid w:val="00013C73"/>
    <w:rPr>
      <w:rFonts w:ascii="Times New Roman" w:eastAsia="Times New Roman" w:hAnsi="Times New Roman" w:cs="Times New Roman"/>
      <w:b w:val="0"/>
      <w:bCs w:val="0"/>
      <w:i w:val="0"/>
      <w:iCs w:val="0"/>
      <w:smallCaps w:val="0"/>
      <w:strike w:val="0"/>
      <w:sz w:val="21"/>
      <w:szCs w:val="21"/>
      <w:u w:val="none"/>
    </w:rPr>
  </w:style>
  <w:style w:type="paragraph" w:customStyle="1" w:styleId="aff9">
    <w:name w:val="Подпись к таблице"/>
    <w:basedOn w:val="a1"/>
    <w:link w:val="affa"/>
    <w:rsid w:val="00013C73"/>
    <w:pPr>
      <w:shd w:val="clear" w:color="auto" w:fill="FFFFFF"/>
      <w:spacing w:line="240" w:lineRule="auto"/>
      <w:jc w:val="center"/>
    </w:pPr>
    <w:rPr>
      <w:rFonts w:ascii="Arial" w:eastAsia="Arial" w:hAnsi="Arial" w:cs="Arial"/>
      <w:color w:val="5B5C5E"/>
      <w:sz w:val="15"/>
      <w:szCs w:val="15"/>
    </w:rPr>
  </w:style>
  <w:style w:type="character" w:customStyle="1" w:styleId="affa">
    <w:name w:val="Подпись к таблице_"/>
    <w:basedOn w:val="a2"/>
    <w:link w:val="aff9"/>
    <w:rsid w:val="00013C73"/>
    <w:rPr>
      <w:rFonts w:ascii="Arial" w:eastAsia="Arial" w:hAnsi="Arial" w:cs="Arial"/>
      <w:color w:val="5B5C5E"/>
      <w:sz w:val="15"/>
      <w:szCs w:val="15"/>
      <w:shd w:val="clear" w:color="auto" w:fill="FFFFFF"/>
      <w:lang w:eastAsia="ru-RU"/>
    </w:rPr>
  </w:style>
  <w:style w:type="paragraph" w:customStyle="1" w:styleId="affb">
    <w:name w:val="Подпись рисунков"/>
    <w:basedOn w:val="a1"/>
    <w:link w:val="affc"/>
    <w:rsid w:val="00013C73"/>
    <w:pPr>
      <w:spacing w:before="120" w:after="120" w:line="360" w:lineRule="auto"/>
      <w:jc w:val="center"/>
    </w:pPr>
    <w:rPr>
      <w:szCs w:val="24"/>
    </w:rPr>
  </w:style>
  <w:style w:type="character" w:customStyle="1" w:styleId="affc">
    <w:name w:val="Подпись рисунков Знак"/>
    <w:link w:val="affb"/>
    <w:rsid w:val="00013C73"/>
    <w:rPr>
      <w:sz w:val="28"/>
      <w:szCs w:val="24"/>
      <w:lang w:eastAsia="ru-RU"/>
    </w:rPr>
  </w:style>
  <w:style w:type="paragraph" w:customStyle="1" w:styleId="affd">
    <w:name w:val="Пособие"/>
    <w:basedOn w:val="a1"/>
    <w:uiPriority w:val="99"/>
    <w:rsid w:val="00013C73"/>
    <w:pPr>
      <w:ind w:firstLine="454"/>
    </w:pPr>
  </w:style>
  <w:style w:type="paragraph" w:customStyle="1" w:styleId="new">
    <w:name w:val="Пособиеnew"/>
    <w:basedOn w:val="affd"/>
    <w:uiPriority w:val="99"/>
    <w:rsid w:val="00013C73"/>
  </w:style>
  <w:style w:type="character" w:styleId="affe">
    <w:name w:val="FollowedHyperlink"/>
    <w:uiPriority w:val="99"/>
    <w:rsid w:val="00013C73"/>
    <w:rPr>
      <w:color w:val="800080"/>
      <w:u w:val="single"/>
    </w:rPr>
  </w:style>
  <w:style w:type="paragraph" w:customStyle="1" w:styleId="a">
    <w:name w:val="Рисунок"/>
    <w:basedOn w:val="a1"/>
    <w:next w:val="a1"/>
    <w:link w:val="afff"/>
    <w:uiPriority w:val="9"/>
    <w:qFormat/>
    <w:rsid w:val="00013C73"/>
    <w:pPr>
      <w:numPr>
        <w:ilvl w:val="4"/>
        <w:numId w:val="4"/>
      </w:numPr>
      <w:jc w:val="center"/>
    </w:pPr>
    <w:rPr>
      <w:i/>
      <w:sz w:val="26"/>
    </w:rPr>
  </w:style>
  <w:style w:type="character" w:customStyle="1" w:styleId="afff">
    <w:name w:val="Рисунок Знак"/>
    <w:basedOn w:val="a2"/>
    <w:link w:val="a"/>
    <w:uiPriority w:val="9"/>
    <w:rsid w:val="00013C73"/>
    <w:rPr>
      <w:i/>
      <w:sz w:val="26"/>
      <w:lang w:eastAsia="ru-RU"/>
    </w:rPr>
  </w:style>
  <w:style w:type="table" w:customStyle="1" w:styleId="19">
    <w:name w:val="Сетка таблицы светлая1"/>
    <w:basedOn w:val="a3"/>
    <w:uiPriority w:val="40"/>
    <w:rsid w:val="00013C73"/>
    <w:rPr>
      <w:lang w:eastAsia="ru-R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1a">
    <w:name w:val="Сетка таблицы1"/>
    <w:basedOn w:val="a3"/>
    <w:uiPriority w:val="59"/>
    <w:rsid w:val="00013C73"/>
    <w:pPr>
      <w:spacing w:line="300" w:lineRule="auto"/>
    </w:pPr>
    <w:rPr>
      <w:rFonts w:eastAsiaTheme="minorHAnsi" w:cstheme="minorBid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
    <w:name w:val="Сетка таблицы2"/>
    <w:basedOn w:val="a3"/>
    <w:next w:val="a9"/>
    <w:uiPriority w:val="39"/>
    <w:rsid w:val="00013C73"/>
    <w:pPr>
      <w:ind w:firstLine="709"/>
      <w:jc w:val="both"/>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0">
    <w:name w:val="Intense Emphasis"/>
    <w:basedOn w:val="a2"/>
    <w:uiPriority w:val="21"/>
    <w:rsid w:val="00013C73"/>
    <w:rPr>
      <w:b/>
      <w:bCs/>
      <w:i/>
      <w:iCs/>
      <w:color w:val="5B9BD5" w:themeColor="accent1"/>
    </w:rPr>
  </w:style>
  <w:style w:type="paragraph" w:customStyle="1" w:styleId="afff1">
    <w:name w:val="Сноска"/>
    <w:basedOn w:val="a1"/>
    <w:link w:val="afff2"/>
    <w:rsid w:val="00013C73"/>
    <w:pPr>
      <w:shd w:val="clear" w:color="auto" w:fill="FFFFFF"/>
      <w:spacing w:line="413" w:lineRule="exact"/>
      <w:ind w:firstLine="0"/>
    </w:pPr>
    <w:rPr>
      <w:rFonts w:ascii="Arial" w:eastAsia="Arial" w:hAnsi="Arial" w:cs="Arial"/>
      <w:sz w:val="30"/>
      <w:szCs w:val="30"/>
    </w:rPr>
  </w:style>
  <w:style w:type="character" w:customStyle="1" w:styleId="afff2">
    <w:name w:val="Сноска_"/>
    <w:basedOn w:val="a2"/>
    <w:link w:val="afff1"/>
    <w:locked/>
    <w:rsid w:val="00013C73"/>
    <w:rPr>
      <w:rFonts w:ascii="Arial" w:eastAsia="Arial" w:hAnsi="Arial" w:cs="Arial"/>
      <w:sz w:val="30"/>
      <w:szCs w:val="30"/>
      <w:shd w:val="clear" w:color="auto" w:fill="FFFFFF"/>
      <w:lang w:eastAsia="ru-RU"/>
    </w:rPr>
  </w:style>
  <w:style w:type="paragraph" w:customStyle="1" w:styleId="1b">
    <w:name w:val="Стиль Заголовок 1 + все прописные"/>
    <w:basedOn w:val="1"/>
    <w:rsid w:val="00013C73"/>
    <w:rPr>
      <w:bCs/>
    </w:rPr>
  </w:style>
  <w:style w:type="paragraph" w:customStyle="1" w:styleId="00">
    <w:name w:val="Стиль Заголовок0 + все прописные"/>
    <w:basedOn w:val="0"/>
    <w:rsid w:val="00013C73"/>
    <w:rPr>
      <w:bCs/>
      <w:i/>
      <w:caps w:val="0"/>
    </w:rPr>
  </w:style>
  <w:style w:type="paragraph" w:customStyle="1" w:styleId="01">
    <w:name w:val="Стиль Заголовок0 + все прописные1"/>
    <w:basedOn w:val="0"/>
    <w:rsid w:val="00013C73"/>
    <w:rPr>
      <w:bCs/>
    </w:rPr>
  </w:style>
  <w:style w:type="table" w:customStyle="1" w:styleId="1c">
    <w:name w:val="Стиль1"/>
    <w:basedOn w:val="a3"/>
    <w:uiPriority w:val="99"/>
    <w:rsid w:val="00013C73"/>
    <w:pPr>
      <w:spacing w:line="300" w:lineRule="auto"/>
      <w:jc w:val="center"/>
    </w:pPr>
    <w:rPr>
      <w:sz w:val="28"/>
      <w:lang w:eastAsia="ru-RU"/>
    </w:rPr>
    <w:tblPr/>
  </w:style>
  <w:style w:type="character" w:styleId="afff3">
    <w:name w:val="Strong"/>
    <w:basedOn w:val="a2"/>
    <w:uiPriority w:val="22"/>
    <w:qFormat/>
    <w:rsid w:val="00013C73"/>
    <w:rPr>
      <w:b/>
      <w:bCs/>
    </w:rPr>
  </w:style>
  <w:style w:type="paragraph" w:styleId="afff4">
    <w:name w:val="Document Map"/>
    <w:basedOn w:val="a1"/>
    <w:link w:val="afff5"/>
    <w:uiPriority w:val="99"/>
    <w:unhideWhenUsed/>
    <w:rsid w:val="00013C73"/>
    <w:pPr>
      <w:shd w:val="clear" w:color="auto" w:fill="000080"/>
      <w:spacing w:line="240" w:lineRule="auto"/>
      <w:ind w:firstLine="0"/>
      <w:jc w:val="left"/>
    </w:pPr>
    <w:rPr>
      <w:rFonts w:ascii="Tahoma" w:eastAsiaTheme="minorHAnsi" w:hAnsi="Tahoma" w:cstheme="minorBidi"/>
      <w:spacing w:val="30"/>
      <w:szCs w:val="22"/>
      <w:lang w:eastAsia="en-US"/>
    </w:rPr>
  </w:style>
  <w:style w:type="character" w:customStyle="1" w:styleId="afff5">
    <w:name w:val="Схема документа Знак"/>
    <w:basedOn w:val="a2"/>
    <w:link w:val="afff4"/>
    <w:uiPriority w:val="99"/>
    <w:rsid w:val="00013C73"/>
    <w:rPr>
      <w:rFonts w:ascii="Tahoma" w:eastAsiaTheme="minorHAnsi" w:hAnsi="Tahoma" w:cstheme="minorBidi"/>
      <w:spacing w:val="30"/>
      <w:sz w:val="28"/>
      <w:szCs w:val="22"/>
      <w:shd w:val="clear" w:color="auto" w:fill="000080"/>
    </w:rPr>
  </w:style>
  <w:style w:type="paragraph" w:customStyle="1" w:styleId="a0">
    <w:name w:val="Таблица"/>
    <w:basedOn w:val="a1"/>
    <w:next w:val="a1"/>
    <w:link w:val="afff6"/>
    <w:uiPriority w:val="9"/>
    <w:qFormat/>
    <w:rsid w:val="00013C73"/>
    <w:pPr>
      <w:numPr>
        <w:ilvl w:val="5"/>
        <w:numId w:val="4"/>
      </w:numPr>
    </w:pPr>
  </w:style>
  <w:style w:type="character" w:customStyle="1" w:styleId="afff6">
    <w:name w:val="Таблица Знак"/>
    <w:basedOn w:val="a2"/>
    <w:link w:val="a0"/>
    <w:uiPriority w:val="9"/>
    <w:rsid w:val="00013C73"/>
    <w:rPr>
      <w:sz w:val="28"/>
      <w:lang w:eastAsia="ru-RU"/>
    </w:rPr>
  </w:style>
  <w:style w:type="paragraph" w:styleId="afff7">
    <w:name w:val="endnote text"/>
    <w:basedOn w:val="a1"/>
    <w:link w:val="afff8"/>
    <w:uiPriority w:val="99"/>
    <w:unhideWhenUsed/>
    <w:rsid w:val="00013C73"/>
    <w:pPr>
      <w:spacing w:line="240" w:lineRule="auto"/>
      <w:ind w:firstLine="851"/>
      <w:contextualSpacing/>
    </w:pPr>
    <w:rPr>
      <w:rFonts w:eastAsiaTheme="minorHAnsi" w:cstheme="minorBidi"/>
      <w:sz w:val="20"/>
      <w:lang w:eastAsia="en-US"/>
    </w:rPr>
  </w:style>
  <w:style w:type="character" w:customStyle="1" w:styleId="afff8">
    <w:name w:val="Текст концевой сноски Знак"/>
    <w:basedOn w:val="a2"/>
    <w:link w:val="afff7"/>
    <w:uiPriority w:val="99"/>
    <w:rsid w:val="00013C73"/>
    <w:rPr>
      <w:rFonts w:eastAsiaTheme="minorHAnsi" w:cstheme="minorBidi"/>
    </w:rPr>
  </w:style>
  <w:style w:type="paragraph" w:styleId="afff9">
    <w:name w:val="annotation text"/>
    <w:basedOn w:val="a1"/>
    <w:link w:val="afffa"/>
    <w:uiPriority w:val="99"/>
    <w:unhideWhenUsed/>
    <w:rsid w:val="00013C73"/>
    <w:pPr>
      <w:spacing w:line="240" w:lineRule="auto"/>
      <w:ind w:left="578" w:hanging="578"/>
    </w:pPr>
    <w:rPr>
      <w:rFonts w:ascii="Calibri" w:eastAsia="Calibri" w:hAnsi="Calibri"/>
      <w:sz w:val="20"/>
      <w:lang w:eastAsia="en-US"/>
    </w:rPr>
  </w:style>
  <w:style w:type="character" w:customStyle="1" w:styleId="afffa">
    <w:name w:val="Текст примечания Знак"/>
    <w:basedOn w:val="a2"/>
    <w:link w:val="afff9"/>
    <w:uiPriority w:val="99"/>
    <w:rsid w:val="00013C73"/>
    <w:rPr>
      <w:rFonts w:ascii="Calibri" w:eastAsia="Calibri" w:hAnsi="Calibri"/>
    </w:rPr>
  </w:style>
  <w:style w:type="paragraph" w:styleId="afffb">
    <w:name w:val="annotation subject"/>
    <w:basedOn w:val="afff9"/>
    <w:next w:val="afff9"/>
    <w:link w:val="afffc"/>
    <w:uiPriority w:val="99"/>
    <w:unhideWhenUsed/>
    <w:rsid w:val="00013C73"/>
    <w:rPr>
      <w:b/>
      <w:bCs/>
    </w:rPr>
  </w:style>
  <w:style w:type="character" w:customStyle="1" w:styleId="afffc">
    <w:name w:val="Тема примечания Знак"/>
    <w:basedOn w:val="afffa"/>
    <w:link w:val="afffb"/>
    <w:uiPriority w:val="99"/>
    <w:rsid w:val="00013C73"/>
    <w:rPr>
      <w:rFonts w:ascii="Calibri" w:eastAsia="Calibri" w:hAnsi="Calibri"/>
      <w:b/>
      <w:bCs/>
    </w:rPr>
  </w:style>
  <w:style w:type="character" w:customStyle="1" w:styleId="1d">
    <w:name w:val="Тема примечания Знак1"/>
    <w:basedOn w:val="afffa"/>
    <w:rsid w:val="00013C73"/>
    <w:rPr>
      <w:rFonts w:ascii="Calibri" w:eastAsia="Calibri" w:hAnsi="Calibri"/>
      <w:b/>
      <w:bCs/>
      <w:lang w:eastAsia="en-US"/>
    </w:rPr>
  </w:style>
  <w:style w:type="paragraph" w:styleId="afffd">
    <w:name w:val="TOC Heading"/>
    <w:basedOn w:val="1"/>
    <w:next w:val="a1"/>
    <w:uiPriority w:val="39"/>
    <w:semiHidden/>
    <w:unhideWhenUsed/>
    <w:qFormat/>
    <w:rsid w:val="00081FE1"/>
    <w:pPr>
      <w:keepLines/>
      <w:widowControl/>
      <w:numPr>
        <w:numId w:val="0"/>
      </w:numPr>
      <w:suppressAutoHyphens w:val="0"/>
      <w:spacing w:before="480" w:after="0" w:line="276" w:lineRule="auto"/>
      <w:jc w:val="left"/>
      <w:outlineLvl w:val="9"/>
    </w:pPr>
    <w:rPr>
      <w:rFonts w:asciiTheme="majorHAnsi" w:eastAsiaTheme="majorEastAsia" w:hAnsiTheme="majorHAnsi" w:cstheme="majorBidi"/>
      <w:bCs/>
      <w:caps w:val="0"/>
      <w:snapToGrid/>
      <w:color w:val="2E74B5" w:themeColor="accent1" w:themeShade="BF"/>
      <w:kern w:val="0"/>
      <w:sz w:val="28"/>
      <w:szCs w:val="28"/>
    </w:rPr>
  </w:style>
  <w:style w:type="table" w:customStyle="1" w:styleId="3b">
    <w:name w:val="Сетка таблицы3"/>
    <w:basedOn w:val="a3"/>
    <w:next w:val="a9"/>
    <w:uiPriority w:val="59"/>
    <w:rsid w:val="002D438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endedtext-full">
    <w:name w:val="extendedtext-full"/>
    <w:basedOn w:val="a2"/>
    <w:rsid w:val="00B961F7"/>
  </w:style>
  <w:style w:type="paragraph" w:customStyle="1" w:styleId="formattext">
    <w:name w:val="formattext"/>
    <w:basedOn w:val="a1"/>
    <w:rsid w:val="00035CC8"/>
    <w:pPr>
      <w:widowControl/>
      <w:tabs>
        <w:tab w:val="clear" w:pos="567"/>
      </w:tabs>
      <w:spacing w:before="100" w:beforeAutospacing="1" w:after="100" w:afterAutospacing="1" w:line="240" w:lineRule="auto"/>
      <w:ind w:firstLine="0"/>
      <w:jc w:val="left"/>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6652424">
      <w:bodyDiv w:val="1"/>
      <w:marLeft w:val="0"/>
      <w:marRight w:val="0"/>
      <w:marTop w:val="0"/>
      <w:marBottom w:val="0"/>
      <w:divBdr>
        <w:top w:val="none" w:sz="0" w:space="0" w:color="auto"/>
        <w:left w:val="none" w:sz="0" w:space="0" w:color="auto"/>
        <w:bottom w:val="none" w:sz="0" w:space="0" w:color="auto"/>
        <w:right w:val="none" w:sz="0" w:space="0" w:color="auto"/>
      </w:divBdr>
    </w:div>
    <w:div w:id="517164262">
      <w:bodyDiv w:val="1"/>
      <w:marLeft w:val="0"/>
      <w:marRight w:val="0"/>
      <w:marTop w:val="0"/>
      <w:marBottom w:val="0"/>
      <w:divBdr>
        <w:top w:val="none" w:sz="0" w:space="0" w:color="auto"/>
        <w:left w:val="none" w:sz="0" w:space="0" w:color="auto"/>
        <w:bottom w:val="none" w:sz="0" w:space="0" w:color="auto"/>
        <w:right w:val="none" w:sz="0" w:space="0" w:color="auto"/>
      </w:divBdr>
      <w:divsChild>
        <w:div w:id="120267369">
          <w:marLeft w:val="0"/>
          <w:marRight w:val="0"/>
          <w:marTop w:val="0"/>
          <w:marBottom w:val="0"/>
          <w:divBdr>
            <w:top w:val="none" w:sz="0" w:space="0" w:color="auto"/>
            <w:left w:val="none" w:sz="0" w:space="0" w:color="auto"/>
            <w:bottom w:val="none" w:sz="0" w:space="0" w:color="auto"/>
            <w:right w:val="none" w:sz="0" w:space="0" w:color="auto"/>
          </w:divBdr>
        </w:div>
      </w:divsChild>
    </w:div>
    <w:div w:id="745610197">
      <w:bodyDiv w:val="1"/>
      <w:marLeft w:val="0"/>
      <w:marRight w:val="0"/>
      <w:marTop w:val="0"/>
      <w:marBottom w:val="0"/>
      <w:divBdr>
        <w:top w:val="none" w:sz="0" w:space="0" w:color="auto"/>
        <w:left w:val="none" w:sz="0" w:space="0" w:color="auto"/>
        <w:bottom w:val="none" w:sz="0" w:space="0" w:color="auto"/>
        <w:right w:val="none" w:sz="0" w:space="0" w:color="auto"/>
      </w:divBdr>
    </w:div>
    <w:div w:id="853809222">
      <w:bodyDiv w:val="1"/>
      <w:marLeft w:val="0"/>
      <w:marRight w:val="0"/>
      <w:marTop w:val="0"/>
      <w:marBottom w:val="0"/>
      <w:divBdr>
        <w:top w:val="none" w:sz="0" w:space="0" w:color="auto"/>
        <w:left w:val="none" w:sz="0" w:space="0" w:color="auto"/>
        <w:bottom w:val="none" w:sz="0" w:space="0" w:color="auto"/>
        <w:right w:val="none" w:sz="0" w:space="0" w:color="auto"/>
      </w:divBdr>
      <w:divsChild>
        <w:div w:id="1147212225">
          <w:marLeft w:val="0"/>
          <w:marRight w:val="0"/>
          <w:marTop w:val="0"/>
          <w:marBottom w:val="0"/>
          <w:divBdr>
            <w:top w:val="none" w:sz="0" w:space="0" w:color="auto"/>
            <w:left w:val="none" w:sz="0" w:space="0" w:color="auto"/>
            <w:bottom w:val="none" w:sz="0" w:space="0" w:color="auto"/>
            <w:right w:val="none" w:sz="0" w:space="0" w:color="auto"/>
          </w:divBdr>
        </w:div>
      </w:divsChild>
    </w:div>
    <w:div w:id="883098029">
      <w:bodyDiv w:val="1"/>
      <w:marLeft w:val="0"/>
      <w:marRight w:val="0"/>
      <w:marTop w:val="0"/>
      <w:marBottom w:val="0"/>
      <w:divBdr>
        <w:top w:val="none" w:sz="0" w:space="0" w:color="auto"/>
        <w:left w:val="none" w:sz="0" w:space="0" w:color="auto"/>
        <w:bottom w:val="none" w:sz="0" w:space="0" w:color="auto"/>
        <w:right w:val="none" w:sz="0" w:space="0" w:color="auto"/>
      </w:divBdr>
      <w:divsChild>
        <w:div w:id="1221558035">
          <w:marLeft w:val="0"/>
          <w:marRight w:val="0"/>
          <w:marTop w:val="0"/>
          <w:marBottom w:val="0"/>
          <w:divBdr>
            <w:top w:val="none" w:sz="0" w:space="0" w:color="auto"/>
            <w:left w:val="none" w:sz="0" w:space="0" w:color="auto"/>
            <w:bottom w:val="none" w:sz="0" w:space="0" w:color="auto"/>
            <w:right w:val="none" w:sz="0" w:space="0" w:color="auto"/>
          </w:divBdr>
        </w:div>
      </w:divsChild>
    </w:div>
    <w:div w:id="1163206913">
      <w:bodyDiv w:val="1"/>
      <w:marLeft w:val="0"/>
      <w:marRight w:val="0"/>
      <w:marTop w:val="0"/>
      <w:marBottom w:val="0"/>
      <w:divBdr>
        <w:top w:val="none" w:sz="0" w:space="0" w:color="auto"/>
        <w:left w:val="none" w:sz="0" w:space="0" w:color="auto"/>
        <w:bottom w:val="none" w:sz="0" w:space="0" w:color="auto"/>
        <w:right w:val="none" w:sz="0" w:space="0" w:color="auto"/>
      </w:divBdr>
    </w:div>
    <w:div w:id="1293828455">
      <w:bodyDiv w:val="1"/>
      <w:marLeft w:val="0"/>
      <w:marRight w:val="0"/>
      <w:marTop w:val="0"/>
      <w:marBottom w:val="0"/>
      <w:divBdr>
        <w:top w:val="none" w:sz="0" w:space="0" w:color="auto"/>
        <w:left w:val="none" w:sz="0" w:space="0" w:color="auto"/>
        <w:bottom w:val="none" w:sz="0" w:space="0" w:color="auto"/>
        <w:right w:val="none" w:sz="0" w:space="0" w:color="auto"/>
      </w:divBdr>
    </w:div>
    <w:div w:id="1298416567">
      <w:bodyDiv w:val="1"/>
      <w:marLeft w:val="0"/>
      <w:marRight w:val="0"/>
      <w:marTop w:val="0"/>
      <w:marBottom w:val="0"/>
      <w:divBdr>
        <w:top w:val="none" w:sz="0" w:space="0" w:color="auto"/>
        <w:left w:val="none" w:sz="0" w:space="0" w:color="auto"/>
        <w:bottom w:val="none" w:sz="0" w:space="0" w:color="auto"/>
        <w:right w:val="none" w:sz="0" w:space="0" w:color="auto"/>
      </w:divBdr>
      <w:divsChild>
        <w:div w:id="1952853904">
          <w:marLeft w:val="0"/>
          <w:marRight w:val="0"/>
          <w:marTop w:val="0"/>
          <w:marBottom w:val="0"/>
          <w:divBdr>
            <w:top w:val="none" w:sz="0" w:space="0" w:color="auto"/>
            <w:left w:val="none" w:sz="0" w:space="0" w:color="auto"/>
            <w:bottom w:val="none" w:sz="0" w:space="0" w:color="auto"/>
            <w:right w:val="none" w:sz="0" w:space="0" w:color="auto"/>
          </w:divBdr>
        </w:div>
      </w:divsChild>
    </w:div>
    <w:div w:id="1377899569">
      <w:bodyDiv w:val="1"/>
      <w:marLeft w:val="0"/>
      <w:marRight w:val="0"/>
      <w:marTop w:val="0"/>
      <w:marBottom w:val="0"/>
      <w:divBdr>
        <w:top w:val="none" w:sz="0" w:space="0" w:color="auto"/>
        <w:left w:val="none" w:sz="0" w:space="0" w:color="auto"/>
        <w:bottom w:val="none" w:sz="0" w:space="0" w:color="auto"/>
        <w:right w:val="none" w:sz="0" w:space="0" w:color="auto"/>
      </w:divBdr>
    </w:div>
    <w:div w:id="1471244920">
      <w:bodyDiv w:val="1"/>
      <w:marLeft w:val="0"/>
      <w:marRight w:val="0"/>
      <w:marTop w:val="0"/>
      <w:marBottom w:val="0"/>
      <w:divBdr>
        <w:top w:val="none" w:sz="0" w:space="0" w:color="auto"/>
        <w:left w:val="none" w:sz="0" w:space="0" w:color="auto"/>
        <w:bottom w:val="none" w:sz="0" w:space="0" w:color="auto"/>
        <w:right w:val="none" w:sz="0" w:space="0" w:color="auto"/>
      </w:divBdr>
    </w:div>
    <w:div w:id="1507553109">
      <w:bodyDiv w:val="1"/>
      <w:marLeft w:val="0"/>
      <w:marRight w:val="0"/>
      <w:marTop w:val="0"/>
      <w:marBottom w:val="0"/>
      <w:divBdr>
        <w:top w:val="none" w:sz="0" w:space="0" w:color="auto"/>
        <w:left w:val="none" w:sz="0" w:space="0" w:color="auto"/>
        <w:bottom w:val="none" w:sz="0" w:space="0" w:color="auto"/>
        <w:right w:val="none" w:sz="0" w:space="0" w:color="auto"/>
      </w:divBdr>
    </w:div>
    <w:div w:id="18888790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8.png"/><Relationship Id="rId26" Type="http://schemas.openxmlformats.org/officeDocument/2006/relationships/image" Target="media/image15.pn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0.png"/><Relationship Id="rId34" Type="http://schemas.microsoft.com/office/2007/relationships/hdphoto" Target="media/hdphoto3.wdp"/><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2.png"/><Relationship Id="rId38" Type="http://schemas.microsoft.com/office/2007/relationships/hdphoto" Target="media/hdphoto4.wdp"/><Relationship Id="rId2" Type="http://schemas.openxmlformats.org/officeDocument/2006/relationships/numbering" Target="numbering.xml"/><Relationship Id="rId16" Type="http://schemas.microsoft.com/office/2007/relationships/hdphoto" Target="media/hdphoto1.wdp"/><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5.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4.png"/><Relationship Id="rId10" Type="http://schemas.openxmlformats.org/officeDocument/2006/relationships/image" Target="media/image2.wmf"/><Relationship Id="rId19" Type="http://schemas.microsoft.com/office/2007/relationships/hdphoto" Target="media/hdphoto2.wdp"/><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C2A82C-935A-46DF-9770-FAE5D9B757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43</Pages>
  <Words>9968</Words>
  <Characters>56824</Characters>
  <Application>Microsoft Office Word</Application>
  <DocSecurity>0</DocSecurity>
  <Lines>473</Lines>
  <Paragraphs>133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66659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ППС</cp:lastModifiedBy>
  <cp:revision>2</cp:revision>
  <cp:lastPrinted>2021-05-22T12:30:00Z</cp:lastPrinted>
  <dcterms:created xsi:type="dcterms:W3CDTF">2021-10-22T19:41:00Z</dcterms:created>
  <dcterms:modified xsi:type="dcterms:W3CDTF">2021-10-22T19:41:00Z</dcterms:modified>
</cp:coreProperties>
</file>