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E52B3" w:rsidRPr="001E52B3" w14:paraId="25F76AF8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6E2BEB86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E52B3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27C7F6" wp14:editId="242EF4DF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2B3" w:rsidRPr="001E52B3" w14:paraId="728F2A54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1FCF662A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E52B3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1E52B3" w:rsidRPr="001E52B3" w14:paraId="7332F0B2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7957C6E2" w14:textId="77777777" w:rsidR="001E52B3" w:rsidRPr="001E52B3" w:rsidRDefault="001E52B3" w:rsidP="001E52B3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1E52B3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1E52B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1E52B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1E52B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3775BB5F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1E52B3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3AA1FB50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52B3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3874D3F2" wp14:editId="74F3C8F2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9E7F4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0448C531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76C1AB42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1E52B3" w:rsidRPr="001E52B3" w14:paraId="15385E09" w14:textId="77777777" w:rsidTr="00403C10">
        <w:tc>
          <w:tcPr>
            <w:tcW w:w="2313" w:type="pct"/>
            <w:hideMark/>
          </w:tcPr>
          <w:p w14:paraId="7ED40799" w14:textId="77777777" w:rsidR="001E52B3" w:rsidRPr="001E52B3" w:rsidRDefault="001E52B3" w:rsidP="001E52B3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273465E7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E52B3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2036295C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E52B3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58DD6B1D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E52B3">
              <w:rPr>
                <w:rFonts w:eastAsia="Times New Roman"/>
                <w:szCs w:val="24"/>
                <w:lang w:eastAsia="ru-RU"/>
              </w:rPr>
              <w:t>Института кибернетики</w:t>
            </w:r>
          </w:p>
          <w:p w14:paraId="41631652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E52B3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115C1904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E52B3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2E7C3FDC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FAAA46D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072CAB5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ED744D0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377CF35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654FBEC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5515424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1E52B3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1E52B3" w:rsidRPr="001E52B3" w14:paraId="5A7BDC30" w14:textId="77777777" w:rsidTr="00403C10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15C6E4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1E52B3" w:rsidRPr="001E52B3" w14:paraId="19B1941D" w14:textId="77777777" w:rsidTr="00403C10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5CBB0297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E52B3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0B6768" w14:textId="77777777" w:rsid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r w:rsidRPr="001E52B3">
              <w:rPr>
                <w:rFonts w:eastAsia="Times New Roman"/>
                <w:sz w:val="24"/>
                <w:szCs w:val="24"/>
                <w:lang w:eastAsia="ru-RU"/>
              </w:rPr>
              <w:t>15.03</w:t>
            </w:r>
            <w:bookmarkEnd w:id="0"/>
            <w:r w:rsidRPr="001E52B3">
              <w:rPr>
                <w:rFonts w:eastAsia="Times New Roman"/>
                <w:sz w:val="24"/>
                <w:szCs w:val="24"/>
                <w:lang w:eastAsia="ru-RU"/>
              </w:rPr>
              <w:t xml:space="preserve">.04 «Автоматизация технологических </w:t>
            </w:r>
          </w:p>
          <w:p w14:paraId="0D5F3CF1" w14:textId="2455BB9E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E52B3">
              <w:rPr>
                <w:rFonts w:eastAsia="Times New Roman"/>
                <w:sz w:val="24"/>
                <w:szCs w:val="24"/>
                <w:lang w:eastAsia="ru-RU"/>
              </w:rPr>
              <w:t>процессов и производств»</w:t>
            </w:r>
          </w:p>
        </w:tc>
      </w:tr>
      <w:tr w:rsidR="001E52B3" w:rsidRPr="001E52B3" w14:paraId="519E7C9B" w14:textId="77777777" w:rsidTr="00403C10">
        <w:trPr>
          <w:trHeight w:val="51"/>
        </w:trPr>
        <w:tc>
          <w:tcPr>
            <w:tcW w:w="1745" w:type="pct"/>
            <w:gridSpan w:val="4"/>
            <w:vAlign w:val="bottom"/>
          </w:tcPr>
          <w:p w14:paraId="4C8BD69B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B4C962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1E52B3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1E52B3" w:rsidRPr="001E52B3" w14:paraId="032DD649" w14:textId="77777777" w:rsidTr="00403C10">
        <w:trPr>
          <w:trHeight w:val="72"/>
        </w:trPr>
        <w:tc>
          <w:tcPr>
            <w:tcW w:w="741" w:type="pct"/>
            <w:vAlign w:val="bottom"/>
            <w:hideMark/>
          </w:tcPr>
          <w:p w14:paraId="481F3581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E52B3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BEBB8C" w14:textId="054A2255" w:rsidR="001E52B3" w:rsidRPr="001E52B3" w:rsidRDefault="001E52B3" w:rsidP="001E52B3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1E52B3">
              <w:rPr>
                <w:rFonts w:eastAsia="Times New Roman"/>
                <w:szCs w:val="24"/>
                <w:lang w:eastAsia="ru-RU"/>
              </w:rPr>
              <w:t>Автоматизация технологических процессов и производств в промышленности</w:t>
            </w:r>
          </w:p>
        </w:tc>
      </w:tr>
      <w:tr w:rsidR="001E52B3" w:rsidRPr="001E52B3" w14:paraId="77B31946" w14:textId="77777777" w:rsidTr="00403C10">
        <w:trPr>
          <w:trHeight w:val="51"/>
        </w:trPr>
        <w:tc>
          <w:tcPr>
            <w:tcW w:w="741" w:type="pct"/>
            <w:vAlign w:val="bottom"/>
          </w:tcPr>
          <w:p w14:paraId="10825BB4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04D02C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E52B3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1E52B3" w:rsidRPr="001E52B3" w14:paraId="73530C0E" w14:textId="77777777" w:rsidTr="00403C10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2CDD84D9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E52B3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3E3A65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E52B3">
              <w:rPr>
                <w:rFonts w:eastAsia="Times New Roman"/>
                <w:szCs w:val="24"/>
                <w:lang w:eastAsia="ru-RU"/>
              </w:rPr>
              <w:t>Институт кибернетики (ИК)</w:t>
            </w:r>
          </w:p>
        </w:tc>
      </w:tr>
      <w:tr w:rsidR="001E52B3" w:rsidRPr="001E52B3" w14:paraId="676B4D6F" w14:textId="77777777" w:rsidTr="00403C10">
        <w:tc>
          <w:tcPr>
            <w:tcW w:w="748" w:type="pct"/>
            <w:gridSpan w:val="2"/>
          </w:tcPr>
          <w:p w14:paraId="54026D58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29B756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1E52B3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1E52B3" w:rsidRPr="001E52B3" w14:paraId="3679F934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1A868A72" w14:textId="77777777" w:rsidR="001E52B3" w:rsidRPr="001E52B3" w:rsidRDefault="001E52B3" w:rsidP="001E52B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89D4F02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5ECC8C8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7DF8CAF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624F46E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2C21E84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C197FC6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947B641" w14:textId="77777777" w:rsidR="001E52B3" w:rsidRPr="001E52B3" w:rsidRDefault="001E52B3" w:rsidP="001E52B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1E52B3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67329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67329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67329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67329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6732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67329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2CCE84D8" w:rsidR="00A56A3C" w:rsidRDefault="0067329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E55B12">
              <w:rPr>
                <w:rStyle w:val="ad"/>
                <w:noProof/>
              </w:rPr>
              <w:t>15.03.04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E55B12">
              <w:rPr>
                <w:rStyle w:val="ad"/>
                <w:noProof/>
              </w:rPr>
              <w:t>Автоматизация технологических процессов и производств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E55B12">
              <w:rPr>
                <w:rStyle w:val="ad"/>
                <w:noProof/>
              </w:rPr>
              <w:t>Автоматизация технологических процессов и производств в промышленности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29B6EC93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E55B12">
        <w:t>15.03.04</w:t>
      </w:r>
      <w:r>
        <w:t xml:space="preserve"> «</w:t>
      </w:r>
      <w:r w:rsidR="00E55B12">
        <w:t>Автоматизация технологических процессов и производств</w:t>
      </w:r>
      <w:r>
        <w:t>» направленности «</w:t>
      </w:r>
      <w:r w:rsidR="00E55B12">
        <w:t>Автоматизация технологических процессов и производств в промышленности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7FFE3F00" w:rsidR="00B93E4C" w:rsidRDefault="00B93E4C" w:rsidP="00060D67">
      <w:pPr>
        <w:spacing w:after="0" w:line="240" w:lineRule="auto"/>
        <w:ind w:firstLine="708"/>
        <w:jc w:val="both"/>
      </w:pPr>
      <w:r>
        <w:lastRenderedPageBreak/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по направлению подготовки </w:t>
      </w:r>
      <w:r w:rsidR="00E55B12">
        <w:t>15.03.04</w:t>
      </w:r>
      <w:r>
        <w:t xml:space="preserve"> «</w:t>
      </w:r>
      <w:r w:rsidR="00E55B12">
        <w:t>Автоматизация технологических процессов и производств</w:t>
      </w:r>
      <w:r>
        <w:t>» (направленность «</w:t>
      </w:r>
      <w:r w:rsidR="00E55B12">
        <w:t>Автоматизация технологических процессов и производств в промышленности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</w:t>
      </w:r>
      <w:r w:rsidR="003F0381">
        <w:lastRenderedPageBreak/>
        <w:t xml:space="preserve">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lastRenderedPageBreak/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lastRenderedPageBreak/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10F8B354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E55B12">
        <w:t>15.03.04</w:t>
      </w:r>
      <w:r w:rsidRPr="00B5090B">
        <w:t xml:space="preserve"> «</w:t>
      </w:r>
      <w:r w:rsidR="00E55B12">
        <w:t>Автоматизация технологических процессов и производств</w:t>
      </w:r>
      <w:r w:rsidRPr="00B5090B">
        <w:t>» (направленность «</w:t>
      </w:r>
      <w:r w:rsidR="00E55B12">
        <w:t>Автоматизация технологических процессов и производств в промышленности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30CF1002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</w:t>
      </w:r>
      <w:r>
        <w:lastRenderedPageBreak/>
        <w:t>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E55B12">
        <w:t>15.03.04</w:t>
      </w:r>
      <w:r w:rsidRPr="00581325">
        <w:t xml:space="preserve"> «</w:t>
      </w:r>
      <w:r w:rsidR="00E55B12">
        <w:t>Автоматизация технологических процессов и производств</w:t>
      </w:r>
      <w:r w:rsidRPr="00581325">
        <w:t>» (направленность «</w:t>
      </w:r>
      <w:r w:rsidR="00E55B12">
        <w:t>Автоматизация технологических процессов и производств в промышленности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005BF39B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E55B12">
        <w:t>15.03.04</w:t>
      </w:r>
      <w:r w:rsidRPr="004E5761">
        <w:t xml:space="preserve"> «</w:t>
      </w:r>
      <w:r w:rsidR="00E55B12">
        <w:t>Автоматизация технологических процессов и производств</w:t>
      </w:r>
      <w:r w:rsidRPr="004E5761">
        <w:t xml:space="preserve">» (направленность </w:t>
      </w:r>
      <w:r w:rsidRPr="004E5761">
        <w:lastRenderedPageBreak/>
        <w:t>«</w:t>
      </w:r>
      <w:r w:rsidR="00E55B12">
        <w:t>Автоматизация технологических процессов и производств в промышленности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1E52B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1E52B3">
        <w:t>УК–9, УК–10, УК–11</w:t>
      </w:r>
      <w:r w:rsidR="00BE6683" w:rsidRPr="001E52B3">
        <w:t>)</w:t>
      </w:r>
      <w:r w:rsidR="001524C4" w:rsidRPr="001E52B3">
        <w:t xml:space="preserve"> (</w:t>
      </w:r>
      <w:proofErr w:type="spellStart"/>
      <w:r w:rsidR="001524C4" w:rsidRPr="001E52B3">
        <w:t>знаниевая</w:t>
      </w:r>
      <w:proofErr w:type="spellEnd"/>
      <w:r w:rsidR="001524C4" w:rsidRPr="001E52B3">
        <w:t xml:space="preserve"> компонента; освоение в рамках изучения дисциплин учебного плана, прохождения практик)</w:t>
      </w:r>
      <w:r w:rsidR="00BE6683" w:rsidRPr="001E52B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lastRenderedPageBreak/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вития и самореализации; знакомство с материальными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условиях 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lastRenderedPageBreak/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lastRenderedPageBreak/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lastRenderedPageBreak/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Развитие патриотизма (чувства неравнодушия к судьбе Отечества, к его прошлому, 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lastRenderedPageBreak/>
              <w:t>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lastRenderedPageBreak/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библиотек, музеев, домов 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lastRenderedPageBreak/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lastRenderedPageBreak/>
              <w:t>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обмен/ выработка социально-значимых решений в процессе 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lastRenderedPageBreak/>
              <w:t>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 xml:space="preserve">); участие в качестве </w:t>
            </w:r>
            <w:r w:rsidRPr="00520AB5">
              <w:rPr>
                <w:rFonts w:eastAsia="Calibri"/>
                <w:sz w:val="20"/>
                <w:szCs w:val="20"/>
              </w:rPr>
              <w:lastRenderedPageBreak/>
              <w:t>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t>Проектная деятельность как коллективное творческое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457763C0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E55B12">
        <w:rPr>
          <w:rFonts w:eastAsia="Times New Roman"/>
          <w:bCs/>
          <w:lang w:eastAsia="ru-RU"/>
        </w:rPr>
        <w:t>15.03.04</w:t>
      </w:r>
      <w:r w:rsidRPr="002D6756">
        <w:rPr>
          <w:rFonts w:eastAsia="Times New Roman"/>
          <w:bCs/>
          <w:lang w:eastAsia="ru-RU"/>
        </w:rPr>
        <w:t xml:space="preserve"> «</w:t>
      </w:r>
      <w:r w:rsidR="00E55B12">
        <w:rPr>
          <w:rFonts w:eastAsia="Times New Roman"/>
          <w:bCs/>
          <w:lang w:eastAsia="ru-RU"/>
        </w:rPr>
        <w:t>Автоматизация технологических процессов и производств</w:t>
      </w:r>
      <w:r>
        <w:rPr>
          <w:rFonts w:eastAsia="Times New Roman"/>
          <w:bCs/>
          <w:lang w:eastAsia="ru-RU"/>
        </w:rPr>
        <w:t>» направленности «</w:t>
      </w:r>
      <w:r w:rsidR="00E55B12">
        <w:rPr>
          <w:rFonts w:eastAsia="Times New Roman"/>
          <w:bCs/>
          <w:lang w:eastAsia="ru-RU"/>
        </w:rPr>
        <w:t>Автоматизация технологических процессов и производств в промышленности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345C3D42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E55B12">
        <w:t>15.03.04</w:t>
      </w:r>
      <w:r w:rsidR="005D5B0F" w:rsidRPr="005D5B0F">
        <w:t xml:space="preserve"> «</w:t>
      </w:r>
      <w:r w:rsidR="00E55B12">
        <w:t>Автоматизация технологических процессов и производств</w:t>
      </w:r>
      <w:r w:rsidR="005D5B0F">
        <w:t>» направленности «</w:t>
      </w:r>
      <w:r w:rsidR="00E55B12">
        <w:t>Автоматизация технологических процессов и производств в промышленности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4BCE873E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E55B12">
        <w:t>15.03.04</w:t>
      </w:r>
      <w:r w:rsidR="0015162F" w:rsidRPr="0015162F">
        <w:t xml:space="preserve"> «</w:t>
      </w:r>
      <w:r w:rsidR="00E55B12">
        <w:t>Автоматизация технологических процессов и производств</w:t>
      </w:r>
      <w:r w:rsidR="0015162F">
        <w:t>» направлен</w:t>
      </w:r>
      <w:r w:rsidR="0015162F" w:rsidRPr="0015162F">
        <w:t>ности «</w:t>
      </w:r>
      <w:r w:rsidR="00E55B12">
        <w:t>Автоматизация технологических процессов и производств в промышленности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1E52B3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3299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5C38-E2C9-4217-94B5-35ED5858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46</Pages>
  <Words>17253</Words>
  <Characters>98347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63</cp:revision>
  <dcterms:created xsi:type="dcterms:W3CDTF">2021-07-07T11:18:00Z</dcterms:created>
  <dcterms:modified xsi:type="dcterms:W3CDTF">2021-08-24T07:18:00Z</dcterms:modified>
</cp:coreProperties>
</file>