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01EE" w:rsidRPr="008F01EE" w14:paraId="59D469BC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137195B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r w:rsidRPr="008F01E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1DD7" wp14:editId="7885801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1EE" w:rsidRPr="008F01EE" w14:paraId="429E3311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4E93B8C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8F01EE" w:rsidRPr="008F01EE" w14:paraId="092BD4EC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4A19D869" w14:textId="77777777" w:rsidR="008F01EE" w:rsidRPr="008F01EE" w:rsidRDefault="008F01EE" w:rsidP="008F01E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8F01E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C9007B0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8F01E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C83D916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1EE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490F5E3" wp14:editId="3835CA0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6035B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94107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849726F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8F01EE" w:rsidRPr="008F01EE" w14:paraId="375C2E7B" w14:textId="77777777" w:rsidTr="00403C10">
        <w:tc>
          <w:tcPr>
            <w:tcW w:w="2313" w:type="pct"/>
            <w:hideMark/>
          </w:tcPr>
          <w:p w14:paraId="14B8033D" w14:textId="77777777" w:rsidR="008F01EE" w:rsidRPr="008F01EE" w:rsidRDefault="008F01EE" w:rsidP="008F01EE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260F8C0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F01E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D33C36E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15DD192C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5E1B6807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5C72B37A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66FF262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FB2814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E174FCC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F5D2372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259A31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499121C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F587A83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8F01E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8F01EE" w:rsidRPr="008F01EE" w14:paraId="6D6DBE5A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60D23A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8F01EE" w:rsidRPr="008F01EE" w14:paraId="4EFBFEFD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262C873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D3BCE" w14:textId="7BF21AF0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12.03.04</w:t>
            </w:r>
            <w:r w:rsidRPr="008F01EE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Биотехнические системы и технологии</w:t>
            </w: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8F01EE" w:rsidRPr="008F01EE" w14:paraId="30D20BE1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34720FB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2D214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8F01EE" w:rsidRPr="008F01EE" w14:paraId="7A1E0880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051E7C93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8CE446" w14:textId="79D2DBAB" w:rsidR="008F01EE" w:rsidRPr="008F01EE" w:rsidRDefault="008F01EE" w:rsidP="008F01E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Компьютерные системы и технологии обработки медико-биологической и экологической информации</w:t>
            </w:r>
          </w:p>
        </w:tc>
      </w:tr>
      <w:tr w:rsidR="008F01EE" w:rsidRPr="008F01EE" w14:paraId="36255DAE" w14:textId="77777777" w:rsidTr="00403C10">
        <w:trPr>
          <w:trHeight w:val="51"/>
        </w:trPr>
        <w:tc>
          <w:tcPr>
            <w:tcW w:w="741" w:type="pct"/>
            <w:vAlign w:val="bottom"/>
          </w:tcPr>
          <w:p w14:paraId="6D3903BE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5189E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8F01EE" w:rsidRPr="008F01EE" w14:paraId="0DB80943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5287BD78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7C7597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8F01EE" w:rsidRPr="008F01EE" w14:paraId="7812EAC6" w14:textId="77777777" w:rsidTr="00403C10">
        <w:tc>
          <w:tcPr>
            <w:tcW w:w="748" w:type="pct"/>
            <w:gridSpan w:val="2"/>
          </w:tcPr>
          <w:p w14:paraId="6847F5ED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273D8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8F01EE" w:rsidRPr="008F01EE" w14:paraId="22CFFEDD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08C5AECF" w14:textId="77777777" w:rsidR="008F01EE" w:rsidRPr="008F01EE" w:rsidRDefault="008F01EE" w:rsidP="008F01E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0711896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DC90417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3AEB8C8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0F37CA4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8016AF6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710881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0600BFD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FB8BB8E" w14:textId="77777777" w:rsidR="008F01EE" w:rsidRPr="008F01EE" w:rsidRDefault="008F01EE" w:rsidP="008F01E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8F01EE">
        <w:rPr>
          <w:rFonts w:eastAsia="Times New Roman"/>
          <w:szCs w:val="24"/>
          <w:lang w:eastAsia="ru-RU"/>
        </w:rPr>
        <w:t>Москва 2021</w:t>
      </w:r>
    </w:p>
    <w:bookmarkEnd w:id="0"/>
    <w:p w14:paraId="681E93B5" w14:textId="77777777" w:rsidR="00BE1C22" w:rsidRDefault="00BE1C22" w:rsidP="00FC34FA">
      <w:pPr>
        <w:spacing w:after="0" w:line="240" w:lineRule="auto"/>
      </w:pPr>
      <w:r>
        <w:lastRenderedPageBreak/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8F01E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8F01E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8F01E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8F01E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8F0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8F01E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FD03BDC" w:rsidR="00A56A3C" w:rsidRDefault="008F01E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B7B24">
              <w:rPr>
                <w:rStyle w:val="ad"/>
                <w:noProof/>
              </w:rPr>
              <w:t>12.03.04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B7B24">
              <w:rPr>
                <w:rStyle w:val="ad"/>
                <w:noProof/>
              </w:rPr>
              <w:t>Биотехнические системы и технологии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4B7B24">
              <w:rPr>
                <w:rStyle w:val="ad"/>
                <w:noProof/>
              </w:rPr>
              <w:t>Компьютерные системы и технологии обработки медико-биологической и экологической информации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C631B26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B7B24">
        <w:t>12.03.04</w:t>
      </w:r>
      <w:r>
        <w:t xml:space="preserve"> «</w:t>
      </w:r>
      <w:r w:rsidR="004B7B24">
        <w:t>Биотехнические системы и технологии</w:t>
      </w:r>
      <w:r>
        <w:t>» направленности «</w:t>
      </w:r>
      <w:r w:rsidR="004B7B24">
        <w:t>Компьютерные системы и технологии обработки медико-биологической и экологической информации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45A5FE47" w:rsidR="00B93E4C" w:rsidRDefault="00B93E4C" w:rsidP="00060D67">
      <w:pPr>
        <w:spacing w:after="0" w:line="240" w:lineRule="auto"/>
        <w:ind w:firstLine="708"/>
        <w:jc w:val="both"/>
      </w:pPr>
      <w:r>
        <w:lastRenderedPageBreak/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направлению подготовки </w:t>
      </w:r>
      <w:r w:rsidR="004B7B24">
        <w:t>12.03.04</w:t>
      </w:r>
      <w:r>
        <w:t xml:space="preserve"> «</w:t>
      </w:r>
      <w:r w:rsidR="004B7B24">
        <w:t>Биотехнические системы и технологии</w:t>
      </w:r>
      <w:r>
        <w:t>» (направленность «</w:t>
      </w:r>
      <w:r w:rsidR="004B7B24">
        <w:t>Компьютерные системы и технологии обработки медико-биологической и экологической информации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</w:t>
      </w:r>
      <w:r w:rsidR="003F0381">
        <w:lastRenderedPageBreak/>
        <w:t xml:space="preserve">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lastRenderedPageBreak/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B5B4371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B7B24">
        <w:t>12.03.04</w:t>
      </w:r>
      <w:r w:rsidRPr="00B5090B">
        <w:t xml:space="preserve"> «</w:t>
      </w:r>
      <w:r w:rsidR="004B7B24">
        <w:t>Биотехнические системы и технологии</w:t>
      </w:r>
      <w:r w:rsidRPr="00B5090B">
        <w:t>» (направленность «</w:t>
      </w:r>
      <w:r w:rsidR="004B7B24">
        <w:t>Компьютерные системы и технологии обработки медико-биологической и экологической информации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461D5E8A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</w:t>
      </w:r>
      <w:r>
        <w:lastRenderedPageBreak/>
        <w:t>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4B7B24">
        <w:t>12.03.04</w:t>
      </w:r>
      <w:r w:rsidRPr="00581325">
        <w:t xml:space="preserve"> «</w:t>
      </w:r>
      <w:r w:rsidR="004B7B24">
        <w:t>Биотехнические системы и технологии</w:t>
      </w:r>
      <w:r w:rsidRPr="00581325">
        <w:t>» (направленность «</w:t>
      </w:r>
      <w:r w:rsidR="004B7B24">
        <w:t>Компьютерные системы и технологии обработки медико-биологической и экологической информации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4C8BCA64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B7B24">
        <w:t>12.03.04</w:t>
      </w:r>
      <w:r w:rsidRPr="004E5761">
        <w:t xml:space="preserve"> «</w:t>
      </w:r>
      <w:r w:rsidR="004B7B24">
        <w:t>Биотехнические системы и технологии</w:t>
      </w:r>
      <w:r w:rsidRPr="004E5761">
        <w:t>» (направленность «</w:t>
      </w:r>
      <w:r w:rsidR="004B7B24">
        <w:t xml:space="preserve">Компьютерные </w:t>
      </w:r>
      <w:r w:rsidR="004B7B24">
        <w:lastRenderedPageBreak/>
        <w:t>системы и технологии обработки медико-биологической и экологической информации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6D4C6D">
        <w:rPr>
          <w:color w:val="FF0000"/>
        </w:rPr>
        <w:t>УК–9, УК–10, УК–11</w:t>
      </w:r>
      <w:r w:rsidR="00BE6683">
        <w:t>)</w:t>
      </w:r>
      <w:r w:rsidR="001524C4">
        <w:t xml:space="preserve"> (</w:t>
      </w:r>
      <w:proofErr w:type="spellStart"/>
      <w:r w:rsidR="001524C4">
        <w:t>знаниевая</w:t>
      </w:r>
      <w:proofErr w:type="spellEnd"/>
      <w:r w:rsidR="001524C4">
        <w:t xml:space="preserve"> компонента; освоение в рамках изучения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lastRenderedPageBreak/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</w:t>
      </w:r>
      <w:r w:rsidR="008F01EE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2</w:t>
      </w:r>
      <w:r w:rsidR="008F01EE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lastRenderedPageBreak/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3</w:t>
      </w:r>
      <w:r w:rsidR="008F01EE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4</w:t>
      </w:r>
      <w:r w:rsidR="008F01EE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5</w:t>
      </w:r>
      <w:r w:rsidR="008F01EE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6</w:t>
      </w:r>
      <w:r w:rsidR="008F01E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lastRenderedPageBreak/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7</w:t>
      </w:r>
      <w:r w:rsidR="008F01EE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8</w:t>
      </w:r>
      <w:r w:rsidR="008F01E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lastRenderedPageBreak/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9</w:t>
      </w:r>
      <w:r w:rsidR="008F01EE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10</w:t>
      </w:r>
      <w:r w:rsidR="008F01EE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lastRenderedPageBreak/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11</w:t>
      </w:r>
      <w:r w:rsidR="008F01EE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lastRenderedPageBreak/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12</w:t>
      </w:r>
      <w:r w:rsidR="008F01EE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13</w:t>
      </w:r>
      <w:r w:rsidR="008F01E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lastRenderedPageBreak/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библиотек, музеев, домов 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lastRenderedPageBreak/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lastRenderedPageBreak/>
              <w:t>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 xml:space="preserve">); участие в качестве </w:t>
            </w:r>
            <w:r w:rsidRPr="00520AB5">
              <w:rPr>
                <w:rFonts w:eastAsia="Calibri"/>
                <w:sz w:val="20"/>
                <w:szCs w:val="20"/>
              </w:rPr>
              <w:lastRenderedPageBreak/>
              <w:t>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14</w:t>
      </w:r>
      <w:r w:rsidR="008F01E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15</w:t>
      </w:r>
      <w:r w:rsidR="008F01EE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16</w:t>
      </w:r>
      <w:r w:rsidR="008F01EE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17</w:t>
      </w:r>
      <w:r w:rsidR="008F01EE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 w:rsidR="009966BD">
        <w:rPr>
          <w:noProof/>
        </w:rPr>
        <w:t>18</w:t>
      </w:r>
      <w:r w:rsidR="008F01EE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17E9318A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4B7B24">
        <w:rPr>
          <w:rFonts w:eastAsia="Times New Roman"/>
          <w:bCs/>
          <w:lang w:eastAsia="ru-RU"/>
        </w:rPr>
        <w:t>12.03.04</w:t>
      </w:r>
      <w:r w:rsidRPr="002D6756">
        <w:rPr>
          <w:rFonts w:eastAsia="Times New Roman"/>
          <w:bCs/>
          <w:lang w:eastAsia="ru-RU"/>
        </w:rPr>
        <w:t xml:space="preserve"> «</w:t>
      </w:r>
      <w:r w:rsidR="004B7B24">
        <w:rPr>
          <w:rFonts w:eastAsia="Times New Roman"/>
          <w:bCs/>
          <w:lang w:eastAsia="ru-RU"/>
        </w:rPr>
        <w:t>Биотехнические системы и технологии</w:t>
      </w:r>
      <w:r>
        <w:rPr>
          <w:rFonts w:eastAsia="Times New Roman"/>
          <w:bCs/>
          <w:lang w:eastAsia="ru-RU"/>
        </w:rPr>
        <w:t>» направленности «</w:t>
      </w:r>
      <w:r w:rsidR="004B7B24">
        <w:rPr>
          <w:rFonts w:eastAsia="Times New Roman"/>
          <w:bCs/>
          <w:lang w:eastAsia="ru-RU"/>
        </w:rPr>
        <w:t>Компьютерные системы и технологии обработки медико-биологической и экологической информации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6B9B0990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4B7B24">
        <w:t>12.03.04</w:t>
      </w:r>
      <w:r w:rsidR="005D5B0F" w:rsidRPr="005D5B0F">
        <w:t xml:space="preserve"> «</w:t>
      </w:r>
      <w:r w:rsidR="004B7B24">
        <w:t>Биотехнические системы и технологии</w:t>
      </w:r>
      <w:r w:rsidR="005D5B0F">
        <w:t>» направленности «</w:t>
      </w:r>
      <w:r w:rsidR="004B7B24">
        <w:t>Компьютерные системы и технологии обработки медико-биологической и экологической информации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3A89026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B7B24">
        <w:t>12.03.04</w:t>
      </w:r>
      <w:r w:rsidR="0015162F" w:rsidRPr="0015162F">
        <w:t xml:space="preserve"> «</w:t>
      </w:r>
      <w:r w:rsidR="004B7B24">
        <w:t>Биотехнические системы и технологии</w:t>
      </w:r>
      <w:r w:rsidR="0015162F">
        <w:t>» направлен</w:t>
      </w:r>
      <w:r w:rsidR="0015162F" w:rsidRPr="0015162F">
        <w:t>ности «</w:t>
      </w:r>
      <w:r w:rsidR="004B7B24">
        <w:t>Компьютерные системы и технологии обработки медико-биологической и экологической информации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8F01EE">
        <w:fldChar w:fldCharType="begin"/>
      </w:r>
      <w:r w:rsidR="008F01EE">
        <w:instrText xml:space="preserve"> SEQ Таблица \* ARABIC </w:instrText>
      </w:r>
      <w:r w:rsidR="008F01EE">
        <w:fldChar w:fldCharType="separate"/>
      </w:r>
      <w:r>
        <w:rPr>
          <w:noProof/>
        </w:rPr>
        <w:t>19</w:t>
      </w:r>
      <w:r w:rsidR="008F01EE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01EE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F348-5D91-441D-A681-5A7AC00A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47</Pages>
  <Words>17258</Words>
  <Characters>98374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54</cp:revision>
  <dcterms:created xsi:type="dcterms:W3CDTF">2021-07-07T11:18:00Z</dcterms:created>
  <dcterms:modified xsi:type="dcterms:W3CDTF">2021-08-23T12:24:00Z</dcterms:modified>
</cp:coreProperties>
</file>