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3C273F">
        <w:trPr>
          <w:trHeight w:hRule="exact" w:val="1805"/>
        </w:trPr>
        <w:tc>
          <w:tcPr>
            <w:tcW w:w="3828" w:type="dxa"/>
          </w:tcPr>
          <w:p w:rsidR="003C273F" w:rsidRDefault="003C273F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3C273F" w:rsidRDefault="00F8114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3C273F" w:rsidRDefault="003C273F"/>
        </w:tc>
        <w:tc>
          <w:tcPr>
            <w:tcW w:w="568" w:type="dxa"/>
          </w:tcPr>
          <w:p w:rsidR="003C273F" w:rsidRDefault="003C273F"/>
        </w:tc>
      </w:tr>
      <w:tr w:rsidR="003C273F" w:rsidRPr="001A72F3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273F" w:rsidRPr="001A72F3" w:rsidRDefault="00F8114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3C273F" w:rsidRPr="001A72F3" w:rsidRDefault="00F8114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C273F" w:rsidRPr="001A72F3" w:rsidRDefault="00F8114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3C273F" w:rsidRPr="001A72F3" w:rsidRDefault="00F8114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3C273F" w:rsidRPr="001A72F3">
        <w:trPr>
          <w:trHeight w:hRule="exact" w:val="277"/>
        </w:trPr>
        <w:tc>
          <w:tcPr>
            <w:tcW w:w="3828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</w:tr>
      <w:tr w:rsidR="003C273F">
        <w:trPr>
          <w:trHeight w:hRule="exact" w:val="416"/>
        </w:trPr>
        <w:tc>
          <w:tcPr>
            <w:tcW w:w="3828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3C273F" w:rsidRDefault="003C273F"/>
        </w:tc>
      </w:tr>
      <w:tr w:rsidR="003C273F">
        <w:trPr>
          <w:trHeight w:hRule="exact" w:val="416"/>
        </w:trPr>
        <w:tc>
          <w:tcPr>
            <w:tcW w:w="3828" w:type="dxa"/>
          </w:tcPr>
          <w:p w:rsidR="003C273F" w:rsidRDefault="003C273F"/>
        </w:tc>
        <w:tc>
          <w:tcPr>
            <w:tcW w:w="1702" w:type="dxa"/>
          </w:tcPr>
          <w:p w:rsidR="003C273F" w:rsidRDefault="003C273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3C273F" w:rsidRDefault="003C273F"/>
        </w:tc>
      </w:tr>
      <w:tr w:rsidR="003C273F">
        <w:trPr>
          <w:trHeight w:hRule="exact" w:val="555"/>
        </w:trPr>
        <w:tc>
          <w:tcPr>
            <w:tcW w:w="3828" w:type="dxa"/>
          </w:tcPr>
          <w:p w:rsidR="003C273F" w:rsidRDefault="003C273F"/>
        </w:tc>
        <w:tc>
          <w:tcPr>
            <w:tcW w:w="1702" w:type="dxa"/>
          </w:tcPr>
          <w:p w:rsidR="003C273F" w:rsidRDefault="003C273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273F" w:rsidRDefault="00F81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3C273F" w:rsidRDefault="003C273F"/>
        </w:tc>
      </w:tr>
      <w:tr w:rsidR="003C273F">
        <w:trPr>
          <w:trHeight w:hRule="exact" w:val="416"/>
        </w:trPr>
        <w:tc>
          <w:tcPr>
            <w:tcW w:w="3828" w:type="dxa"/>
          </w:tcPr>
          <w:p w:rsidR="003C273F" w:rsidRDefault="003C273F"/>
        </w:tc>
        <w:tc>
          <w:tcPr>
            <w:tcW w:w="1702" w:type="dxa"/>
          </w:tcPr>
          <w:p w:rsidR="003C273F" w:rsidRDefault="003C273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273F" w:rsidRDefault="00F81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3C273F" w:rsidRDefault="003C273F"/>
        </w:tc>
      </w:tr>
      <w:tr w:rsidR="003C273F">
        <w:trPr>
          <w:trHeight w:hRule="exact" w:val="555"/>
        </w:trPr>
        <w:tc>
          <w:tcPr>
            <w:tcW w:w="3828" w:type="dxa"/>
          </w:tcPr>
          <w:p w:rsidR="003C273F" w:rsidRDefault="003C273F"/>
        </w:tc>
        <w:tc>
          <w:tcPr>
            <w:tcW w:w="1702" w:type="dxa"/>
          </w:tcPr>
          <w:p w:rsidR="003C273F" w:rsidRDefault="003C273F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3C273F" w:rsidRDefault="003C273F"/>
        </w:tc>
        <w:tc>
          <w:tcPr>
            <w:tcW w:w="568" w:type="dxa"/>
          </w:tcPr>
          <w:p w:rsidR="003C273F" w:rsidRDefault="003C273F"/>
        </w:tc>
      </w:tr>
      <w:tr w:rsidR="003C273F">
        <w:trPr>
          <w:trHeight w:hRule="exact" w:val="277"/>
        </w:trPr>
        <w:tc>
          <w:tcPr>
            <w:tcW w:w="3828" w:type="dxa"/>
          </w:tcPr>
          <w:p w:rsidR="003C273F" w:rsidRDefault="003C273F"/>
        </w:tc>
        <w:tc>
          <w:tcPr>
            <w:tcW w:w="1702" w:type="dxa"/>
          </w:tcPr>
          <w:p w:rsidR="003C273F" w:rsidRDefault="003C273F"/>
        </w:tc>
        <w:tc>
          <w:tcPr>
            <w:tcW w:w="3545" w:type="dxa"/>
          </w:tcPr>
          <w:p w:rsidR="003C273F" w:rsidRDefault="003C273F"/>
        </w:tc>
        <w:tc>
          <w:tcPr>
            <w:tcW w:w="568" w:type="dxa"/>
          </w:tcPr>
          <w:p w:rsidR="003C273F" w:rsidRDefault="003C273F"/>
        </w:tc>
      </w:tr>
      <w:tr w:rsidR="003C273F" w:rsidRPr="001A72F3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273F" w:rsidRPr="001A72F3" w:rsidRDefault="00F8114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A72F3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3C273F" w:rsidRPr="001A72F3" w:rsidRDefault="00F8114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A72F3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3C273F" w:rsidRPr="001A72F3">
        <w:trPr>
          <w:trHeight w:hRule="exact" w:val="277"/>
        </w:trPr>
        <w:tc>
          <w:tcPr>
            <w:tcW w:w="3828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C273F" w:rsidRPr="001A72F3" w:rsidRDefault="003C273F">
            <w:pPr>
              <w:rPr>
                <w:lang w:val="ru-RU"/>
              </w:rPr>
            </w:pPr>
          </w:p>
        </w:tc>
      </w:tr>
      <w:tr w:rsidR="003C273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12.03.01 Приборостроение</w:t>
            </w:r>
          </w:p>
        </w:tc>
      </w:tr>
      <w:tr w:rsidR="003C273F" w:rsidRPr="001A72F3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>
            <w:pPr>
              <w:spacing w:after="0" w:line="240" w:lineRule="auto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Аналитическое приборостроение и интеллектуальные системы безопасности</w:t>
            </w:r>
          </w:p>
        </w:tc>
      </w:tr>
      <w:tr w:rsidR="003C273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3C273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3C273F">
        <w:trPr>
          <w:trHeight w:hRule="exact" w:val="4124"/>
        </w:trPr>
        <w:tc>
          <w:tcPr>
            <w:tcW w:w="3828" w:type="dxa"/>
          </w:tcPr>
          <w:p w:rsidR="003C273F" w:rsidRDefault="003C273F"/>
        </w:tc>
        <w:tc>
          <w:tcPr>
            <w:tcW w:w="1702" w:type="dxa"/>
          </w:tcPr>
          <w:p w:rsidR="003C273F" w:rsidRDefault="003C273F"/>
        </w:tc>
        <w:tc>
          <w:tcPr>
            <w:tcW w:w="3545" w:type="dxa"/>
          </w:tcPr>
          <w:p w:rsidR="003C273F" w:rsidRDefault="003C273F"/>
        </w:tc>
        <w:tc>
          <w:tcPr>
            <w:tcW w:w="568" w:type="dxa"/>
          </w:tcPr>
          <w:p w:rsidR="003C273F" w:rsidRDefault="003C273F"/>
        </w:tc>
      </w:tr>
      <w:tr w:rsidR="003C273F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273F" w:rsidRDefault="00F8114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3C273F" w:rsidRDefault="00F811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b/>
                <w:color w:val="000000"/>
                <w:szCs w:val="28"/>
                <w:lang w:val="ru-RU"/>
              </w:rPr>
              <w:t>Цель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b/>
                <w:color w:val="000000"/>
                <w:szCs w:val="28"/>
                <w:lang w:val="ru-RU"/>
              </w:rPr>
              <w:t>(миссия)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1A72F3">
              <w:rPr>
                <w:lang w:val="ru-RU"/>
              </w:rPr>
              <w:t xml:space="preserve"> 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Программа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имеет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своей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целью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развитие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у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обучающихся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личностных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качеств,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а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также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формирование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универсальных,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и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профессиональных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компетенций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в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соответствии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с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требованиями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ФГОС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ВО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по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направлению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подготовки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12.03.01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Приборостроение.</w:t>
            </w:r>
            <w:r w:rsidRPr="001A72F3">
              <w:rPr>
                <w:lang w:val="ru-RU"/>
              </w:rPr>
              <w:t xml:space="preserve"> 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Программа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включает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в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себя: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учебный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план,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календарный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учебный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график,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рабочие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программы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дисциплин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(модулей),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программ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практик,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а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также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комплекс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оценочных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и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методических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материалов.</w:t>
            </w:r>
            <w:r w:rsidRPr="001A72F3">
              <w:rPr>
                <w:lang w:val="ru-RU"/>
              </w:rPr>
              <w:t xml:space="preserve"> 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t>2.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1A72F3">
              <w:rPr>
                <w:lang w:val="ru-RU"/>
              </w:rPr>
              <w:t xml:space="preserve"> 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Образовательная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программа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разработана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в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соответствии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с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требованиями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нормативных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правовых</w:t>
            </w:r>
            <w:r w:rsidRPr="001A72F3">
              <w:rPr>
                <w:lang w:val="ru-RU"/>
              </w:rPr>
              <w:t xml:space="preserve"> </w:t>
            </w:r>
            <w:r w:rsidRPr="001A72F3">
              <w:rPr>
                <w:color w:val="000000"/>
                <w:szCs w:val="28"/>
                <w:lang w:val="ru-RU"/>
              </w:rPr>
              <w:t>актов:</w:t>
            </w:r>
            <w:r w:rsidRPr="001A72F3">
              <w:rPr>
                <w:lang w:val="ru-RU"/>
              </w:rPr>
              <w:t xml:space="preserve"> </w:t>
            </w:r>
          </w:p>
        </w:tc>
      </w:tr>
      <w:tr w:rsidR="003C273F" w:rsidRPr="001A72F3" w:rsidTr="00F811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3C273F" w:rsidRPr="001A72F3" w:rsidTr="00F811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12.03.01 Приборостроение, утвержденный приказом Министерства образования и науки Российской Федерации от 19 сентября 2017 года № 945;</w:t>
            </w:r>
          </w:p>
        </w:tc>
      </w:tr>
      <w:tr w:rsidR="003C273F" w:rsidRPr="001A72F3" w:rsidTr="00F811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3C273F" w:rsidRPr="001A72F3" w:rsidTr="00F811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Профессиональный стандарт 25.015 Специалист по разработке системы управления полетами ракет-носителей и космических аппаратов;</w:t>
            </w:r>
          </w:p>
        </w:tc>
      </w:tr>
      <w:tr w:rsidR="003C273F" w:rsidRPr="001A72F3" w:rsidTr="00F811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3C273F" w:rsidRPr="001A72F3" w:rsidTr="00F8114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lastRenderedPageBreak/>
              <w:t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Образовательная программа реализуется без применения электронных и дистанционных образовательных технологий.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25 Ракетно-космическая промышленность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─ 25.015 Специалист по разработке системы управления полетами ракет-носителей и космических аппаратов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3C273F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проектно-конструкторский.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11. Квалификация, присваиваемая выпускникам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A72F3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1A72F3" w:rsidRPr="001A72F3">
              <w:rPr>
                <w:color w:val="000000"/>
                <w:szCs w:val="28"/>
                <w:lang w:val="ru-RU"/>
              </w:rPr>
              <w:t>образовательной про</w:t>
            </w:r>
            <w:bookmarkStart w:id="0" w:name="_GoBack"/>
            <w:bookmarkEnd w:id="0"/>
            <w:r w:rsidR="001A72F3" w:rsidRPr="001A72F3">
              <w:rPr>
                <w:color w:val="000000"/>
                <w:szCs w:val="28"/>
                <w:lang w:val="ru-RU"/>
              </w:rPr>
              <w:t>граммы</w:t>
            </w:r>
            <w:r w:rsidRPr="001A72F3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</w:t>
            </w:r>
            <w:r w:rsidRPr="001A72F3">
              <w:rPr>
                <w:color w:val="000000"/>
                <w:szCs w:val="28"/>
                <w:lang w:val="ru-RU"/>
              </w:rPr>
              <w:lastRenderedPageBreak/>
              <w:t>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3C273F" w:rsidRPr="001A72F3" w:rsidTr="00F81141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 xml:space="preserve">Выпускник, освоивший программу, должен обладать следующими </w:t>
            </w:r>
            <w:r w:rsidRPr="001A72F3">
              <w:rPr>
                <w:color w:val="000000"/>
                <w:szCs w:val="28"/>
                <w:lang w:val="ru-RU"/>
              </w:rPr>
              <w:lastRenderedPageBreak/>
              <w:t>универсальными компетенциями: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 xml:space="preserve">- Ведёт деловую переписку на иностранном языке; выполняет перевод </w:t>
            </w:r>
            <w:r w:rsidRPr="001A72F3">
              <w:rPr>
                <w:color w:val="000000"/>
                <w:szCs w:val="28"/>
                <w:lang w:val="ru-RU"/>
              </w:rPr>
              <w:lastRenderedPageBreak/>
              <w:t>официальных и профессиональных целей с иностранного языка на русский и с русского языка на иностранный (УК-4.1)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Предлагает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lastRenderedPageBreak/>
              <w:t>- Соблюдает нормы здорового образа жизни и поддерживает должный уровень физической подготовки (УК-7.2)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(УК-9)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 при оценке эффективности результатов в различных областях жизнедеятельности (УК-9.1)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областях жизнедеятельности (УК-9.2)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(УК-10)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(УК-10.1)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Планирует антикоррупционные мероприятия в рамках организации или структурного подразделения (УК-10.2)</w:t>
            </w:r>
          </w:p>
        </w:tc>
      </w:tr>
      <w:tr w:rsidR="003C273F" w:rsidRPr="001A72F3" w:rsidTr="00F81141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3C273F" w:rsidP="00F81141">
            <w:pPr>
              <w:spacing w:after="0" w:line="360" w:lineRule="auto"/>
              <w:rPr>
                <w:lang w:val="ru-RU"/>
              </w:rPr>
            </w:pP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 xml:space="preserve">Способен применять естественнонаучные и общеинженерные знания, методы математического анализа и моделирования в инженерной деятельности, </w:t>
            </w:r>
            <w:r w:rsidRPr="001A72F3">
              <w:rPr>
                <w:color w:val="000000"/>
                <w:szCs w:val="28"/>
                <w:lang w:val="ru-RU"/>
              </w:rPr>
              <w:lastRenderedPageBreak/>
              <w:t>связанной с проектированием и конструированием, технологиями производства приборов и комплексов широкого назначения (ОПК-1)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Предлагает применять естественнонаучные и общеинженерные знания в инженерной деятельности, связанной с проектированием и конструированием, технологиями производства приборов и комплексов широкого назначения (ОПК-1.1)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Предлагает применять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(ОПК-1.2)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осуществлять профессиональную деятельность с учетом экономических, экологических, социальных, интеллектуально правовых и других ограничений на всех этапах жизненного цикла технических объектов и процессов (ОПК-2)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Планирует осуществлять профессиональную деятельность с учетом экономических и интеллектуально правовых ограничений на всех этапах жизненного цикла технических объектов и процессов (ОПК-2.1)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Планирует осуществлять профессиональную деятельность с учетом экологических, социальных и других ограничений на всех этапах жизненного цикла технических объектов и процессов (ОПК-2.2)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проводить экспериментальные исследования и измерения, обрабатывать и представлять полученные данные с учетом специфики методов и средств технических измерений в приборостроении (ОПК-3)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Планирует проводить экспериментальные исследования и измерения с учетом специфики методов и средств технических измерений в приборостроении (ОПК-3.1)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Планирует обрабатывать и представлять полученные данные экспериментальных исследований и измерений с учетом специфики методов и средств технических измерений в приборостроении (ОПК-3.2)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 xml:space="preserve">Способен понимать принципы работы современных информационных </w:t>
            </w:r>
            <w:r w:rsidRPr="001A72F3">
              <w:rPr>
                <w:color w:val="000000"/>
                <w:szCs w:val="28"/>
                <w:lang w:val="ru-RU"/>
              </w:rPr>
              <w:lastRenderedPageBreak/>
              <w:t>технологий и использовать их для решения задач профессиональной деятельности (ОПК-4)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Изучает принципы работы современных информационных технологий при решении задач профессиональной деятельности (ОПК-4.1)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Предлагает использовать современные информационные технологии для решения задач профессиональной деятельности (ОПК-4.2)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участвовать в разработке текстовой, проектной и конструкторской документации в соответствии с нормативными требованиями (ОПК-5)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Принимает участие в разработке текстовой, проектной и конструкторской документации (ОПК-5.1)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Предлагает способы оформления текстовой, проектной и конструкторской документации в соответствии с нормативными требованиями (ОПК-5.2)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3C273F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3C273F" w:rsidRPr="001A72F3" w:rsidTr="00F8114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участвовать в разработке и корректировке конструкторской документации на блоки и приборы, в том числе для систем управления полетами (ПК-1)  (Определена на основании профессионального стандарта 25.015 «Специалист по разработке системы управления полетами ракет- носителей и космических аппаратов»)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Участвует в разработке и корректировке конструкторской документации на приборы, в том числе для систем управления полетами (ПК-1.1)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Участвует в разработке и корректировке конструкторской документации на блоки, в том числе для систем управления полетами (ПК- 1.2)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 xml:space="preserve">Способен участвовать в разработке схемотехнической документации приборов и устройств, в том числе для систем управления полетами (ПК-2) </w:t>
            </w:r>
            <w:r w:rsidRPr="001A72F3">
              <w:rPr>
                <w:color w:val="000000"/>
                <w:szCs w:val="28"/>
                <w:lang w:val="ru-RU"/>
              </w:rPr>
              <w:lastRenderedPageBreak/>
              <w:t>(Определена на основании профессионального стандарта 25.015 «Специалист по разработке системы управления полетами ракет-носителей и космических аппаратов»)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Участвует в разработке схем электрических приборов и математических моделей узлов, в том числе для систем управления полетами (ПК-2.1)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Участвует в разработке схемотехнической документации приборов и устройств, в том числе для систем управления полетами (ПК-2.2)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участвовать в разработке и тестировании встраиваемого программного обеспечения приборов и устройств, в том числе для систем управления полетами (ПК-3)  (Определена на основании профессионального стандарта 25.015 «Специалист по разработке системы управления полетами ракет-носителей и космических аппаратов»)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Участвует в разработке встраиваемого программного обеспечения приборов и устройств, в том числе для систем управления полетами (ПК-3.1)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Участвует в тестировании встраиваемого программного обеспечения приборов и устройств, в том числе для систем управления полетами (ПК-3.2)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Способен участвовать в отработке приборов и устройств на опытных образцах и электрических макетах, в том числе для систем управления полетами (ПК-4)  (Определена на основании профессионального стандарта 25.015 «Специалист по разработке системы управления полетами ракет- носителей и космических аппаратов»)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Способен участвовать в отработке приборов и устройств на электрических макетах, в том числе для систем управления полетами на опытных образцах (ПК-4.1)</w:t>
            </w:r>
          </w:p>
          <w:p w:rsidR="003C273F" w:rsidRPr="001A72F3" w:rsidRDefault="00F81141" w:rsidP="00F8114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A72F3">
              <w:rPr>
                <w:color w:val="000000"/>
                <w:szCs w:val="28"/>
                <w:lang w:val="ru-RU"/>
              </w:rPr>
              <w:t>- Способен участвовать в отработке приборов и устройств на опытных образцах, в том числе для систем управления полетами (ПК-4.2)</w:t>
            </w:r>
          </w:p>
        </w:tc>
      </w:tr>
    </w:tbl>
    <w:p w:rsidR="003C273F" w:rsidRPr="001A72F3" w:rsidRDefault="003C273F">
      <w:pPr>
        <w:rPr>
          <w:lang w:val="ru-RU"/>
        </w:rPr>
      </w:pPr>
    </w:p>
    <w:sectPr w:rsidR="003C273F" w:rsidRPr="001A72F3" w:rsidSect="003C273F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72F3"/>
    <w:rsid w:val="001F0BC7"/>
    <w:rsid w:val="003C273F"/>
    <w:rsid w:val="00D31453"/>
    <w:rsid w:val="00E209E2"/>
    <w:rsid w:val="00F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AD96A7-9C79-450F-8B2E-DD152AC5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3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2560</Words>
  <Characters>14595</Characters>
  <Application>Microsoft Office Word</Application>
  <DocSecurity>0</DocSecurity>
  <Lines>121</Lines>
  <Paragraphs>34</Paragraphs>
  <ScaleCrop>false</ScaleCrop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2021-11-05T09:34:00Z</dcterms:created>
  <dcterms:modified xsi:type="dcterms:W3CDTF">2021-12-08T11:29:00Z</dcterms:modified>
</cp:coreProperties>
</file>