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9AA2" wp14:editId="3E1A842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550A5" w:rsidRPr="001550A5" w:rsidTr="001550A5">
        <w:trPr>
          <w:cantSplit/>
          <w:trHeight w:val="1417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1550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РТУ МИРЭА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345A8E" wp14:editId="1E77809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5CD74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550A5" w:rsidRPr="001550A5" w:rsidTr="001550A5">
        <w:tc>
          <w:tcPr>
            <w:tcW w:w="2313" w:type="pct"/>
            <w:hideMark/>
          </w:tcPr>
          <w:p w:rsidR="001550A5" w:rsidRPr="001550A5" w:rsidRDefault="001550A5" w:rsidP="001550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Института </w:t>
            </w:r>
            <w:r w:rsidR="00CA5E5F" w:rsidRP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радиотехнических и телекоммуникационных систем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«____» ______________ 20____ г.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1</w: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550A5" w:rsidRPr="001550A5" w:rsidTr="001550A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550A5" w:rsidRPr="001550A5" w:rsidTr="001550A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CA5E5F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50A5" w:rsidRPr="001550A5" w:rsidTr="001550A5">
        <w:trPr>
          <w:trHeight w:val="51"/>
        </w:trPr>
        <w:tc>
          <w:tcPr>
            <w:tcW w:w="1745" w:type="pct"/>
            <w:gridSpan w:val="4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550A5" w:rsidRPr="001550A5" w:rsidTr="001550A5">
        <w:trPr>
          <w:trHeight w:val="72"/>
        </w:trPr>
        <w:tc>
          <w:tcPr>
            <w:tcW w:w="741" w:type="pct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CA5E5F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Радиолокационные системы и комплексы</w:t>
            </w:r>
          </w:p>
        </w:tc>
      </w:tr>
      <w:tr w:rsidR="001550A5" w:rsidRPr="001550A5" w:rsidTr="001550A5">
        <w:trPr>
          <w:trHeight w:val="51"/>
        </w:trPr>
        <w:tc>
          <w:tcPr>
            <w:tcW w:w="741" w:type="pct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550A5" w:rsidRPr="001550A5" w:rsidTr="001550A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A5" w:rsidRPr="001550A5" w:rsidRDefault="001550A5" w:rsidP="00CA5E5F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Институт </w:t>
            </w:r>
            <w:r w:rsidR="00CA5E5F" w:rsidRP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радиотехнических и телекоммуникационных систем 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(И</w:t>
            </w:r>
            <w:r w:rsid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РТС</w:t>
            </w: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550A5" w:rsidRPr="001550A5" w:rsidTr="001550A5">
        <w:tc>
          <w:tcPr>
            <w:tcW w:w="748" w:type="pct"/>
            <w:gridSpan w:val="2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550A5" w:rsidRPr="001550A5" w:rsidTr="001550A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E5F" w:rsidRPr="001550A5" w:rsidRDefault="00CA5E5F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2021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83" w:rsidRPr="001550A5" w:rsidRDefault="00344783" w:rsidP="00344783">
          <w:pPr>
            <w:keepNext/>
            <w:keepLines/>
            <w:spacing w:after="0" w:line="240" w:lineRule="auto"/>
            <w:rPr>
              <w:rFonts w:ascii="Cambria" w:eastAsia="Times New Roman" w:hAnsi="Cambria" w:cs="Times New Roman"/>
              <w:sz w:val="32"/>
              <w:szCs w:val="32"/>
              <w:lang w:eastAsia="ru-RU"/>
            </w:rPr>
          </w:pPr>
          <w:r w:rsidRPr="001550A5">
            <w:rPr>
              <w:rFonts w:ascii="Cambria" w:eastAsia="Times New Roman" w:hAnsi="Cambria" w:cs="Times New Roman"/>
              <w:sz w:val="32"/>
              <w:szCs w:val="32"/>
              <w:lang w:eastAsia="ru-RU"/>
            </w:rPr>
            <w:t>Оглавление</w:t>
          </w:r>
        </w:p>
        <w:p w:rsidR="00344783" w:rsidRPr="001550A5" w:rsidRDefault="00344783" w:rsidP="00344783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\t "Подзаголовок;1" </w:instrTex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Институт информационных технологий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1.1. Общие характеристики системы воспитательной работы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1.3. Цель и задачи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1.4. Направления, формы, средства и методы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Место воспитательной деятельности в структуре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Планируемые результаты воспитательной деятельности по воспитательным модулям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3.1. Модуль 1. Гражданское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3.2. Модуль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3.3. Модуль 3. Духовно-нравственное направление воспитательной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3.4 Модуль 4. Культурно-творческое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3.5 Модуль 5. Профессионально-трудовое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3.6 Модуль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3.7 Модуль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3.8 Модуль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Структура и содержание программы воспитания, модули программы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4.1 Структура и содержание рабочей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 Внеучебная воспитательная деятельность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4.2.1 Внеучебная деятельность по Модулю 1. Гражданское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4.2.2 Внеучебная деятельность по Модулю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4.2.3 Внеучебная деятельность по Модулю 3. Духовно-нравственное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4.2.4 Внеучебная деятельность по Модулю 4. Культурно-творческое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4.2.5 Внеучебная деятельность по Модулю 5. Профессионально-трудовое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2.4.7 Внеучебная деятельность по Модулю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2.4.8 Внеучебная деятельность по Модулю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 Мониторинговые и оценочные процедуры, предусмотренные по программе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5.1 Мониторинговые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5.2 Оценочные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6. Научно-методическое и информационное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Материально-техническое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A5E5F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Методические указания для обучающихся по ОПОП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11.05.01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Радиоэлектронные системы и комплексы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 направленности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Радиолокационные системы и комплексы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344783" w:rsidRPr="001550A5" w:rsidRDefault="00344783" w:rsidP="00344783">
      <w:pPr>
        <w:keepNext/>
        <w:keepLines/>
        <w:numPr>
          <w:ilvl w:val="0"/>
          <w:numId w:val="22"/>
        </w:numPr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" w:name="_Toc73816588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" w:name="_Toc73816589"/>
      <w:r w:rsidRPr="001550A5">
        <w:rPr>
          <w:rFonts w:ascii="Calibri" w:eastAsia="Times New Roman" w:hAnsi="Calibri" w:cs="Times New Roman"/>
          <w:spacing w:val="15"/>
        </w:rPr>
        <w:t>1.1. Общие характеристики системы воспитательной работы</w:t>
      </w:r>
      <w:bookmarkEnd w:id="2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«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стратегического развития МИРЭА – Российского технологического университета на 2020 - 2024 годы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основной 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приоритетной задачей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1550A5">
        <w:rPr>
          <w:rFonts w:ascii="Times New Roman" w:eastAsia="Calibri" w:hAnsi="Times New Roman" w:cs="Times New Roman"/>
          <w:sz w:val="28"/>
          <w:szCs w:val="28"/>
        </w:rPr>
        <w:t>­воспитательной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разностороннее развитие личности студента.  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Идеал воспитания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РТУ МИРЭА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Радиолокационные системы и комплексы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(далее – ОПОП) и действует в течение всего периода реализации ОПОП. Рабочая программа воспитания в составе ОПОП разработана в соответствии с основными положениями «Рабочей программы воспитания в ФГБОУ ВО «МИРЭА – Российский технологический университет» (РТУ МИРЭА) на 2021-2025 годы», представляющей собой ценностно-нормативную, методологическую, методическую и технологическую основу организации воспитательной деятельности в РТУ МИРЭА. При реализации представленных в Рабочей программе воспитания по ОПОП направлений, форм, средств и методов воспитания на текущий учебный год действует перечень событий/мероприятий, отраженных в актуальном «Календарном плане воспитательной работы ФГБОУ ВО «МИРЭА – Российский технологический университет» (РТУ МИРЭА)».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" w:name="_Toc73816590"/>
      <w:r w:rsidRPr="001550A5">
        <w:rPr>
          <w:rFonts w:ascii="Calibri" w:eastAsia="Times New Roman" w:hAnsi="Calibri" w:cs="Times New Roman"/>
          <w:spacing w:val="15"/>
        </w:rPr>
        <w:lastRenderedPageBreak/>
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</w:r>
      <w:bookmarkEnd w:id="3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Радиолокационные системы и комплексы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следующими принципами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1)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системности и целостности воспитательной системы РТУ МИРЭА, реализующейся на содержательном, организационном и процессуальном уровнях в единстве и взаимодействии следующих её компонентов: идеала воспитания РТУ МИРЭА, цели и задач воспитательной работы, воспитательной деятельности, субъектов деятельности, управления;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2)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3)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университетскую  культуру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(академические традиции);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4)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5)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6)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самостоятельного выбора обучающимися вариантов направлений воспитательной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деятельность в РТУ МИРЭА организована на основе комплекса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методологических подходов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информационный подходы.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закономерностей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деятельности: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4" w:name="_Toc73816591"/>
      <w:r w:rsidRPr="001550A5">
        <w:rPr>
          <w:rFonts w:ascii="Calibri" w:eastAsia="Times New Roman" w:hAnsi="Calibri" w:cs="Times New Roman"/>
          <w:spacing w:val="15"/>
        </w:rPr>
        <w:t>1.3. Цель и задачи воспитания</w:t>
      </w:r>
      <w:bookmarkEnd w:id="4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Исходя из идеала воспитания РТУ МИРЭА, а также основываясь на традиционных для российского общества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ценностях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таких, как: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приоритет духовного над материальным;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защита человеческой жизни, прав и свобод человека;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семья, созидательный труд, служение Отечеству;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нормы морали и нравственности, гуманизм, милосердие, справедливость, взаимопомощь, коллективизм;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историческое единство народов России, преемственность истории нашей Родины,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по ОПОП определена как личностное развитие обучающихся, проявляющееся в: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усвоении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общественно-значимых знаний, необходимых для развития социальной идентичности личности обучающегося, как совокупности: государственно-гражданской, культурно-исторической, профессионально-трудовой, правовой, духовно-нравственной, культурно-творческой, научно-образовательной, экологической (включая экологию человека) личностных идентичностей;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присвоении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моральных принципов и общественных норм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 процессе их вхождения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многоуровневую и многокомпонентную систему социальных отношений;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накопление и корректировка обучающимися духовно-нравственного опыта и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наряду с осуществлением ими выбора направлений индивидуального творческого развития; 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приобретении обучающимися релевантного целям личностного развития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социально-значимой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предпринимательской и др.) и социально полезного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определяет необходимость решения следующих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мировоззрения и актуализация системы базовых ценностей личности обучающегося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развитие ценностно-смысловой сферы и духовной культуры, нравственных чувств и крепкого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нравственного стержня (духовно-нравственное направление воспитательной деятельности) (воспитательная задача, далее – ВЗ; ВЗ – 1);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приобщение обучающихся к общечеловеческим нормам морали, национальным устоям и академическим традициям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(духовно-нравственное, научно-образовательное направления воспитательной деятельности) (ВЗ – 2);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уважительного отношения к закону, нормам коллективной жизни, развитие гражданской и социальной ответственности, патриотизма: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чувства неравнодушия к судьбе Отечества, к его прошлому, настоящему и будущему; готовности реализации и защиты интересов Родины,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обретение опыта гражданского поведения и антикоррупционной устойчивости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(гражданское, патриотическое направление воспитательной деятельности) (ВЗ – 3);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4);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5);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организаторских навыков, творческого потенциала,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направление, научно-образовательное, культурно-творческое направление, духовно-нравственное направление воспитательной деятельности) (ВЗ – 6);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7);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внутренней потребности личности обучающегося в здоровом образе жизни, ответственного отношения к природной и социокультурной среде, развитие экологического сознания и устойчивого экологического поведения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(экологическое направление, физическое направление воспитательной деятельности) (В3 – 8);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у обучающихся: культуры безопасного поведения и образа жизни, способности к развитию и укреплению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здоровья, культуры поведения, основанного на базовых дефектологических знаниях в социальной и профессиональных сферах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(направление физического воспитания) (ВЗ – 9);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и установок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ответственности, дисциплины,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самоменеджмента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социальных навыков: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интеллекта, ориентации в информационном пространстве, скорости адаптации, коммуникации, умения работать в команде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 управленческих способностей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навыков: принимать решения в условиях неопределенности и изменений, управления временем, лидерства, исследовательского и критического мышления, мотивации к научно-исследовательской деятельности (духовно-нравственное, профессионально-трудовое, научно-образовательное направления воспитательной деятельности) (ВЗ – 10).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5" w:name="_Toc73816592"/>
      <w:r w:rsidRPr="001550A5">
        <w:rPr>
          <w:rFonts w:ascii="Calibri" w:eastAsia="Times New Roman" w:hAnsi="Calibri" w:cs="Times New Roman"/>
          <w:spacing w:val="15"/>
        </w:rPr>
        <w:t>1.4. Направления, формы, средства и методы воспитания</w:t>
      </w:r>
      <w:bookmarkEnd w:id="5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с целью и задачами воспитательной работы выделены следующие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воспитания: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гражданское;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патриотическое;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культурно-творческое;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профессионально-трудовое;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научно-образовательное;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физическое.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Реализация Рабочей программы воспитания по ОПОП предусматривает применение различных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 воспитания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под которыми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понимаются варианты организации конкретного воспитательного процесса, объединяющего и сочетающего цель, задачи, принципы, закономерности, методы и приёмы воспитания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Варианты организации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осуществляемого в рамках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по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Радиолокационные системы и комплексы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представлены в Рабочей программе воспитания по ОПОП в зависимости от характера деятельности обучающегося в соответствии с компонентами цели воспитания: усвоение социально-значимых знаний, присвоение социальных норм в процессе деятельности, приобретение опыта социально-значимой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Усвоение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социально-значимых знаний происходит в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форме аудиторной работы обучающихся и в форме практической деятельности обучающихся (в периоды прохождения практик)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в процессе их образовательной деятельности по отдельным дисциплинам/практикам учебного плана.  Обучение происходит наиболее эффективно при сочетании традиционных методов преподавания с приемами интерактивности/визуализации/активизации и мотивации познания, а также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посредством применения актуальных традиционных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технологий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таких, как: технология проблемного обучения; технология модульного обучения; технология развивающего обучения; технология активного (контекстного) обучения. С учетом рекомендуемых для воспитательной работы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методов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(беседы, разбора ситуаций, диспута, дискуссии, мастер-класса и др.) контактная работа с обучающимися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рамках дисциплин/практик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Присвоение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знаний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социально-значимых дел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полезного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обучающимися связано с практикой социализации и воспитательной деятельностью в учебное 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время.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Внеучебные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формы активности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Радиолокационные системы и комплексы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организованы с учетом необходимости решения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всех 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и обеспечены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Средствами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 выступают: 1) деятельность обучающихся (гражданско-патриотическая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направлениям воспитания).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Каждому обучающемуся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предоставлена возможность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(и созданы условия) свободного выбора видов и форм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социально полезного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Организационная культура РТУ МИРЭА (правила внутреннего распорядка, поведения обучающихся на территории РТУ МИРЭА) наряду с Университетской культурой представляют собой форму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коллективного воспитательного воздействия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Университетская (академическая) культура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 академической среде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6" w:name="_Toc73816593"/>
      <w:r w:rsidRPr="001550A5">
        <w:rPr>
          <w:rFonts w:ascii="Cambria" w:eastAsia="Times New Roman" w:hAnsi="Cambria" w:cs="Times New Roman"/>
          <w:sz w:val="32"/>
          <w:szCs w:val="32"/>
        </w:rPr>
        <w:t>2.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Место воспитательной деятельности в структуре ОПОП</w:t>
      </w:r>
      <w:bookmarkEnd w:id="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Радиолокационные системы и комплексы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7" w:name="_Toc73816594"/>
      <w:r w:rsidRPr="001550A5">
        <w:rPr>
          <w:rFonts w:ascii="Cambria" w:eastAsia="Times New Roman" w:hAnsi="Cambria" w:cs="Times New Roman"/>
          <w:sz w:val="32"/>
          <w:szCs w:val="32"/>
        </w:rPr>
        <w:t>3.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Планируемые результаты воспитательной деятельности по воспитательным модулям ОПОП</w:t>
      </w:r>
      <w:bookmarkEnd w:id="7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результатов воспитательной деятельности предусматривает: 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овладение социально-значимыми знаниями (в процессе освоения компетенций УК–1, УК–2, УК–3, УК–4, УК–5, УК–6, УК–7, УК–8, УК–9, УК–10, УК–11)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рамках изучения дисциплин учебного плана, прохождения практик);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получение обучающимися: социально-значимого опыта,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учебной/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направлениями по следующим модулям: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1. Гражданское направление воспитательной деятельности; 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2. Патриотическое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3. Духовно-нравственное направление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воспитательной  деятельности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4. Культурно-творческое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5. Профессионально-трудовое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6. Научно-образовательное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7. Экологическое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>Модуль 8. Физическое воспитание.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 – 3.8.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8" w:name="_Toc73816595"/>
      <w:r w:rsidRPr="001550A5">
        <w:rPr>
          <w:rFonts w:ascii="Calibri" w:eastAsia="Times New Roman" w:hAnsi="Calibri" w:cs="Times New Roman"/>
          <w:spacing w:val="15"/>
        </w:rPr>
        <w:t>3.1. Модуль 1. Гражданское направление воспитательной деятельности</w:t>
      </w:r>
      <w:bookmarkEnd w:id="8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1. запланированы следующие результаты (Табл.1):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344783" w:rsidRPr="001550A5" w:rsidTr="00344783">
        <w:trPr>
          <w:trHeight w:val="540"/>
          <w:tblHeader/>
        </w:trPr>
        <w:tc>
          <w:tcPr>
            <w:tcW w:w="1498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0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проектом на всех этапах его жизненного цикла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344783" w:rsidRPr="001550A5" w:rsidTr="0084569E">
        <w:trPr>
          <w:trHeight w:val="543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УК-11.1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11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УК-11.3 Способен определить собственную гражданскую ответственность в практике гражданского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9" w:name="_Toc73816596"/>
      <w:r w:rsidRPr="001550A5">
        <w:rPr>
          <w:rFonts w:ascii="Calibri" w:eastAsia="Times New Roman" w:hAnsi="Calibri" w:cs="Times New Roman"/>
          <w:spacing w:val="15"/>
        </w:rPr>
        <w:t>3.2. Модуль 2. Патриотическое направление воспитательной деятельности</w:t>
      </w:r>
      <w:bookmarkEnd w:id="9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2.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2. Патриотическое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2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344783" w:rsidRPr="001550A5" w:rsidRDefault="00344783" w:rsidP="00122A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122A72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УК-5.2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УК-5.3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0" w:name="_Toc73816597"/>
      <w:r w:rsidRPr="001550A5">
        <w:rPr>
          <w:rFonts w:ascii="Calibri" w:eastAsia="Times New Roman" w:hAnsi="Calibri" w:cs="Times New Roman"/>
          <w:spacing w:val="15"/>
        </w:rPr>
        <w:t>3.3. Модуль 3. Духовно-нравственное направление воспитательной</w:t>
      </w:r>
      <w:bookmarkEnd w:id="1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1" w:name="_Toc73816598"/>
      <w:r w:rsidRPr="001550A5">
        <w:rPr>
          <w:rFonts w:ascii="Calibri" w:eastAsia="Times New Roman" w:hAnsi="Calibri" w:cs="Times New Roman"/>
          <w:spacing w:val="15"/>
        </w:rPr>
        <w:t>деятельности</w:t>
      </w:r>
      <w:bookmarkEnd w:id="11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3.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3. Духовно-нравственное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крепкого нравственного стержня)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УК-5.4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7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УК-5.5 Придерживается принципов толерантности к межкультурному разнообразию общества.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УК-5.6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УК-5.7 Имеет представление об общечеловеческих нормах морали и нравственности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«Философия»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8B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8B197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 Освоены основные этические принципы и нормы делового общения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анализ проблемных ситуаций на основе системного подхода, вырабатывать стратегию действий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деятельность: 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0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0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(УК-6)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социальных навыков (эмоционального интеллекта, ориентации в информационном пространстве) 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УК-3.3 Владеет знаниями об основах построения эффективной коммуникации и здоровых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УК-3.4 Учитывает роль своих и чужих потребностей, эмоций, субъективной интерпретации в построении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УК-3.5 Определяет свою роль в социальном взаимодействии с учетом собственных потребностей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УК-1.3 Имеет представление об основных свойствах и признаках критического анализа информации и ориентации в информационном пространстве с опорой на системный подход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344783" w:rsidRPr="001550A5" w:rsidTr="0084569E">
        <w:trPr>
          <w:trHeight w:val="407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2" w:name="_Toc73816599"/>
      <w:r w:rsidRPr="001550A5">
        <w:rPr>
          <w:rFonts w:ascii="Calibri" w:eastAsia="Times New Roman" w:hAnsi="Calibri" w:cs="Times New Roman"/>
          <w:spacing w:val="15"/>
        </w:rPr>
        <w:t>3.4 Модуль 4. Культурно-творческое направление воспитательной деятельности</w:t>
      </w:r>
      <w:bookmarkEnd w:id="12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4.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4. Культурно-творческое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(УК-6).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3" w:name="_Toc73816600"/>
      <w:r w:rsidRPr="001550A5">
        <w:rPr>
          <w:rFonts w:ascii="Calibri" w:eastAsia="Times New Roman" w:hAnsi="Calibri" w:cs="Times New Roman"/>
          <w:spacing w:val="15"/>
        </w:rPr>
        <w:t>3.5 Модуль 5. Профессионально-трудовое направление воспитательной деятельности</w:t>
      </w:r>
      <w:bookmarkEnd w:id="13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5.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5. Профессионально-трудовое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«Информатика»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«Экономика»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принимать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УК-2.7 Проявляет профессионально важные качества в процессе определения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(УК-4).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«Иностранный язык»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организаторских навыков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УК-3.6 Имеет представление о способах распределения задач среди членов команды, осуществления контроля, преодоления конфликтных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УК-3.7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УК-3.8 Имеет представление о культуре и этике профессионального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УК-3.9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УК-4.3 Обладает системой знаний о правилах осуществления деловой коммуникации в устной и письменной формах на государственном языке РФ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44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УК-4.4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4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УК-3.10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УК-3.11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4" w:name="_Toc73816601"/>
      <w:r w:rsidRPr="001550A5">
        <w:rPr>
          <w:rFonts w:ascii="Calibri" w:eastAsia="Times New Roman" w:hAnsi="Calibri" w:cs="Times New Roman"/>
          <w:spacing w:val="15"/>
        </w:rPr>
        <w:t>3.6 Модуль 6. Научно-образовательное направление воспитательной деятельности</w:t>
      </w:r>
      <w:bookmarkEnd w:id="14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6.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6. Научно-образовательное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444AEC" w:rsidRPr="001550A5" w:rsidTr="00344783">
        <w:trPr>
          <w:tblHeader/>
        </w:trPr>
        <w:tc>
          <w:tcPr>
            <w:tcW w:w="167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444AEC" w:rsidRPr="001550A5" w:rsidTr="00E56367">
        <w:trPr>
          <w:trHeight w:val="974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УК-1.9 Имеет представление о способах анализа информации для реализации научной деятельности.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УК-1.10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D5366C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УК-2.8 Имеет представление об основных этапах осуществления научно-исследовательской </w:t>
            </w:r>
            <w:r w:rsidR="0015340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проектной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работы.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УК-2.9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8712DF">
        <w:trPr>
          <w:trHeight w:val="974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УК-4.5 Знает основные способы и принятые в научном сообществе правила и принципы осуществления деловой коммуникации.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УК-4.6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D5F4D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УК-6.5 Понимает основные принципы построения траектории научного саморазвития, продолжающие научные традиции.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УК-6.6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620943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УК-6.7 Знает основы тайм менеджмента необходимые для организации научно-образовательного вектора собственного развития и самореализации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УК-6.8 Определяет приоритеты саморазвития и самореализации в научно-образовательной сфере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E0E31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УК-1.11 Обладает системой суждений, необходимой для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поиска, критического анализа и синтеза информации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УК-1.12 Проявляет навыки критического анализа, синтеза информации, системного подхода для решения научно-исследовательских и проектных задач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E47FB5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УК-2.10 Владеет знаниями об основных операциях критического анализа научной информации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УК-2.11 Демонстрирует навыки критического анализа научной информации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05224E">
        <w:trPr>
          <w:trHeight w:val="425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УК-4.7 Имеет представление о способах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УК-4.8 Имеет опыт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9247C0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УК-6.9 Знает о важности построения траектории саморазвития в научно-исследовательской и проектной сферах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УК-6.10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5" w:name="_Toc73816602"/>
      <w:r w:rsidRPr="001550A5">
        <w:rPr>
          <w:rFonts w:ascii="Calibri" w:eastAsia="Times New Roman" w:hAnsi="Calibri" w:cs="Times New Roman"/>
          <w:spacing w:val="15"/>
        </w:rPr>
        <w:t>3.7 Модуль 7. Экологическое направление воспитательной деятельности</w:t>
      </w:r>
      <w:bookmarkEnd w:id="15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7.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– Воспитательные результаты по Модулю 7. Экологическое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2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УК-8.1 Понимает важность создания и поддержания безопасных условий жизнедеятельности человека, в том числе безопасной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УК-8.2 Проявляет готовность создания и поддержания безопасных условий жизнедеятельности человека, в том числе безопасной природной и социокультурной среды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УК-8.3 Демонстрирует сформированное экологическое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6" w:name="_Toc73816603"/>
      <w:r w:rsidRPr="001550A5">
        <w:rPr>
          <w:rFonts w:ascii="Calibri" w:eastAsia="Times New Roman" w:hAnsi="Calibri" w:cs="Times New Roman"/>
          <w:spacing w:val="15"/>
        </w:rPr>
        <w:t>3.8 Модуль 8. Физическое воспитание</w:t>
      </w:r>
      <w:bookmarkEnd w:id="1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8.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8. 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2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полноценной социальной и профессиональной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344783" w:rsidRPr="001550A5" w:rsidTr="0084569E">
        <w:trPr>
          <w:trHeight w:val="881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УК-7.2 Выбирает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0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44783" w:rsidRPr="001550A5" w:rsidTr="0084569E">
        <w:trPr>
          <w:trHeight w:val="406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7" w:name="_Toc73816604"/>
      <w:r w:rsidRPr="001550A5">
        <w:rPr>
          <w:rFonts w:ascii="Cambria" w:eastAsia="Times New Roman" w:hAnsi="Cambria" w:cs="Times New Roman"/>
          <w:sz w:val="32"/>
          <w:szCs w:val="32"/>
        </w:rPr>
        <w:t>4.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Структура и содержание программы воспитания, модули программы воспитания</w:t>
      </w:r>
      <w:bookmarkEnd w:id="1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8" w:name="_Toc73816605"/>
      <w:r w:rsidRPr="001550A5">
        <w:rPr>
          <w:rFonts w:ascii="Calibri" w:eastAsia="Times New Roman" w:hAnsi="Calibri" w:cs="Times New Roman"/>
          <w:spacing w:val="15"/>
        </w:rPr>
        <w:t>4.1 Структура и содержание рабочей программы воспитания по ОПОП</w:t>
      </w:r>
      <w:bookmarkEnd w:id="18"/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программы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представлена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8-ю модулями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3.1. – 3.8.), реализуемыми в течение всего периода обучения студентов в следующих формах деятельности: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учебной,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 и коммуникации, связанных с организационной/ университетской (академической) культурой.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форме контактной работы с преподавателем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по следующим дисциплинам (Таблица 9): Правоведение, История, Безопасность жизнедеятельности, Философия, Введение в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профессиональную деятельность, Выполнение и защита выпускной квалификационной работы; Практика; Информатика; Экономика; Иностранный язык; Физическое воспитание.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Дисциплины, программами которых предусмотрено освоение социально-значимых 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344783" w:rsidRPr="001550A5" w:rsidTr="00344783">
        <w:trPr>
          <w:tblHeader/>
        </w:trPr>
        <w:tc>
          <w:tcPr>
            <w:tcW w:w="70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знаний по направлению воспитания: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1. Гражданское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Правоведение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2. Патриотическое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1550A5">
              <w:rPr>
                <w:rFonts w:eastAsia="Calibri"/>
                <w:sz w:val="20"/>
                <w:szCs w:val="20"/>
              </w:rPr>
              <w:t>воспитательной  деятельности</w:t>
            </w:r>
            <w:proofErr w:type="gramEnd"/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Философия</w:t>
            </w:r>
          </w:p>
        </w:tc>
      </w:tr>
      <w:tr w:rsidR="00344783" w:rsidRPr="001550A5" w:rsidTr="0084569E">
        <w:trPr>
          <w:trHeight w:val="81"/>
        </w:trPr>
        <w:tc>
          <w:tcPr>
            <w:tcW w:w="704" w:type="dxa"/>
            <w:vMerge w:val="restart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rPr>
          <w:trHeight w:val="80"/>
        </w:trPr>
        <w:tc>
          <w:tcPr>
            <w:tcW w:w="704" w:type="dxa"/>
            <w:vMerge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5. Профессионально-трудовое </w:t>
            </w: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Экономика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6. Научно-образовательное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7. Экологическое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тематике дисциплин ОПОП, программами которых предусмотрено освоение социально-значимых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знаний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 направлениям воспитания, отражено в тематическом плане (Табл.10).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10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Тематический план освоения социально-значимых знаний в рамках дисциплин ОПОП</w:t>
      </w:r>
    </w:p>
    <w:tbl>
      <w:tblPr>
        <w:tblStyle w:val="1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344783" w:rsidRPr="001550A5" w:rsidTr="00344783">
        <w:trPr>
          <w:tblHeader/>
        </w:trPr>
        <w:tc>
          <w:tcPr>
            <w:tcW w:w="2093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Дисциплина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Тема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занятия/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сквозного учебного модуля</w:t>
            </w:r>
          </w:p>
        </w:tc>
        <w:tc>
          <w:tcPr>
            <w:tcW w:w="1721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Семестр/часы контактной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работы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УК-2.1,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сознание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патриотизм.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поведение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традиций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историческое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наследие в жизни гражданина РФ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 xml:space="preserve">Безопасность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УК-8.1, УК-8.4, УК-9.1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безопасного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поведения.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нравственности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Введение в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Развитие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личностных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качеств 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социально-значимых 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установок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процессе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освоения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1/4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УК-1.1, УК-6.2, УК-4.3, УК 4-7, УК 3-10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2,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коммуникация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проектной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8/3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УК-1.9,  УК-1.11, УК-3.6, УК-3.8, УК-2.4, УК-2.5, УК-2.10, УК 2.8, УК-6.9, УК-6.5, УК-6.7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4,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10,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2-7/6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Критический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анализ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УК-2.6,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Оптимальные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способы решения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задач, с учетом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действующих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правовых норм,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ресурсов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Физическое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8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Здоровый образ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жизни для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обеспечения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полноценной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9" w:name="_Toc73816606"/>
      <w:r w:rsidRPr="001550A5">
        <w:rPr>
          <w:rFonts w:ascii="Calibri" w:eastAsia="Times New Roman" w:hAnsi="Calibri" w:cs="Times New Roman"/>
          <w:spacing w:val="15"/>
        </w:rPr>
        <w:t xml:space="preserve">4.2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воспитательная деятельность по ОПОП</w:t>
      </w:r>
      <w:bookmarkEnd w:id="19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целях получения обучающимися: социально-значимого опыта и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 в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созданы условия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каждому воспитательному модулю.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вправе самостоятельно выбирать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(Таблицы 11-18).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0" w:name="_Toc73816607"/>
      <w:r w:rsidRPr="001550A5">
        <w:rPr>
          <w:rFonts w:ascii="Calibri" w:eastAsia="Times New Roman" w:hAnsi="Calibri" w:cs="Times New Roman"/>
          <w:spacing w:val="15"/>
        </w:rPr>
        <w:t xml:space="preserve">4.2.1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1. Гражданское направление</w:t>
      </w:r>
      <w:bookmarkEnd w:id="2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1" w:name="_Toc73816608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1"/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Гражданского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Виды деятельности обучающихся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Познавательная коллективная деятельность;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 воспитательной деятельности: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социально-значимый результат в результате созидающей деятельности (имеются документально подтвержденные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разработки проекта, проведения социально-значимой акции/мероприятия и др.);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вырабатывались социально-значимые решения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активной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(имеются документальные подтверждения участия в деятельности);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осуществлен информационный обмен (освоены социально-значимые знания/осуществлена социально-полезная коммуникация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пассивной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деятельности: участия в акции/посещения мероприятия и др.).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Гражданскому направлению воспитательной деятельности приведены в Таблице 11.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344783" w:rsidRPr="001550A5" w:rsidTr="00344783">
        <w:trPr>
          <w:tblHeader/>
        </w:trPr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19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5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ответственности; обретение опыта гражданского поведения и антикоррупционной устойчивости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общественных студенческих объединений РТУ МИРЭА (Межрегиональной молодежной организации «Студенческий союз МИРЭА», Общественного объединенного совета обучающихся РТУ МИРЭА, команды Программы адаптации первокурсников «Факел», Профсоюзной организации студентов и работников РТУ МИРЭА; Студенческих советов в общежитиях МИРЭА, тематических дискуссионных клубов;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проектов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рамках одного из Всероссийских конкурсов («Россия — страна возможностей» Федерального агентства по делам молодежи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рамках различных конкурсов студенческих проектов, ежегодно проводимых российскими вузами – лидерами (по гражданской тематике).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мероприятиях и проектах государственных (муниципальных) структур и общественных молодёжных организаций;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просветительских акциях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 поддержании акций, проводимых РТУ МИРЭА в социальных сетях: «В контакте»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vk.com›mirea_official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ok.ru›mirea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Инстаграмм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instagram.com›rtu_university_offi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Фейсбук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ru-ru.facebook.com›mireaofficial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twitter.com›mirea_ru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youtube.com›channel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 стрелок».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делегации актива студентов «МИРЭА - Российского технологического университета» в лагерях «Прогресс», «Диалог»; участие делегации актива студентов «МИРЭА - Российского технологического университета» во всероссийских молодежных форумах «Таврида», «Территория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смыслов»; участие студентов в международном лагере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-Русь.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Лекции на тему профилактики терроризма и экстремизма, дискуссии по проблемам профилактики экстремизма, национализма среди молодёжи.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2" w:name="_Toc73816609"/>
      <w:r w:rsidRPr="001550A5">
        <w:rPr>
          <w:rFonts w:ascii="Calibri" w:eastAsia="Times New Roman" w:hAnsi="Calibri" w:cs="Times New Roman"/>
          <w:spacing w:val="15"/>
        </w:rPr>
        <w:t xml:space="preserve">4.2.2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2. Патриотическое направление воспитательной деятельности</w:t>
      </w:r>
      <w:bookmarkEnd w:id="22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Патриотического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способствующая развитию патриотических чувств, обучающихся; формированию патриотов, осознающих ответственность за настоящее и будущее своей страны.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Трудовые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(патриотическое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деятельности студенческих общественных объединений патриотической направленности;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Патриотическому направлению воспитательной деятельности приведены в Таблице 12.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Патриотическому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Экспедиционного корпуса РТУ МИРЭА (Ленинградская область)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участие в деятельности Центрального Студенческого спасательного отряда, Поискового отряда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(патриотическое добровольчество, событийное добровольчество, медиа-добровольчество, донорство и др.).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информационный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Посещение музеев РТУ МИРЭА: Музея истории МИРЭА,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музея войск связи, музея главнокомандующего ВВС генерала армии В.С. Михайлова.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1) участия в мероприятиях: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организаций военно-патриотической направленности (военно-патриотические/исторические клубы);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религиозных организаций, представляющих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патриотической направленности, организованных молодёжными общественными организациями (Федеральным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студенческий спортивных клубов России, Национальным советом детских и молодежных объединений России, Ассоциацией студенческих объединений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:rsidR="00344783" w:rsidRPr="001550A5" w:rsidRDefault="00344783" w:rsidP="0034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патриотической направленности: «Моя страна – моя Россия»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Встречи студентов с ветеранами и участниками ВОВ, локальных войн;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военно-ролевой игре «Лес»;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студентов в акции «Бессмертный полк»;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военно-патриотических проектах, таких как «Лето в спецназе», «Осень в спецназе»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3" w:name="_Toc73816610"/>
      <w:r w:rsidRPr="001550A5">
        <w:rPr>
          <w:rFonts w:ascii="Calibri" w:eastAsia="Times New Roman" w:hAnsi="Calibri" w:cs="Times New Roman"/>
          <w:spacing w:val="15"/>
        </w:rPr>
        <w:t xml:space="preserve">4.2.3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3. Духовно-нравственное направление</w:t>
      </w:r>
      <w:bookmarkEnd w:id="23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4" w:name="_Toc73816611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4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Духовно-нравственного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(социальное добровольчество, культурное добровольчество, волонтерская помощь животным и др.);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Духовно-нравственному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Тематических дискуссионных клубов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молодежными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 (Военно-историческое общество, Русское географическое общество, Российское общество «Знание» и др.)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обучающимися</w:t>
            </w:r>
            <w:r w:rsidRPr="001550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библиотек, музеев, домов и дворцов культуры и творчества, театров, кинотеатров, концертных учреждения (Москвы и Московской области) (</w:t>
            </w:r>
            <w:r w:rsidRPr="001550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255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реализуется посредством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МСО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Студенческих научных обществ/ Кружков научного творчества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организациями художественного творчества;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(волонтёрские центры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организациями-работодателями, профессиональными сообществами;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образовательными организациями – партнерами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библиотеками, музеями, домами и дворцами культуры и творчества, театрами, кинотеатрами, концертными учреждениями и др.</w:t>
            </w: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5" w:name="_Toc73816612"/>
      <w:r w:rsidRPr="001550A5">
        <w:rPr>
          <w:rFonts w:ascii="Calibri" w:eastAsia="Times New Roman" w:hAnsi="Calibri" w:cs="Times New Roman"/>
          <w:spacing w:val="15"/>
        </w:rPr>
        <w:t xml:space="preserve">4.2.4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4. Культурно-творческое направление</w:t>
      </w:r>
      <w:bookmarkEnd w:id="25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6" w:name="_Toc73816613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Культурно-творческого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направленная на полноценное развитие, саморазвитие и самореализацию личности обучающихся при их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активном участии; деятельность, способствующая приобщению обучающихся к академическим традициям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культурно-творческой направленности);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(культурное добровольчество, событийное добровольчество и др.);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Выявление задатков, способностей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талантов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в ходе вовлечения их в разнообразные формы и виды творческой активности;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Культурно-творческому направлению воспитательной деятельности приведены в Таблице 14.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Культурно-творческому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Акселераторе студенческих проектов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составе различных проектных коллективов РТУ МИРЭА (при выполнении проектов культурно-творческой направленности).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составе творческих коллективов РТУ МИРЭА: 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(культурное добровольчество, событийное добровольчество и др.)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задатков, способностей и талантов обучающихся в ходе вовлечения их в разнообразные формы и виды творческой активности на базе творческих коллективов и творческих конкурсов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социально-значимых знаний, опыта деятельности и опыт социально-полезной коммуникации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социокультурном пространстве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 Участие студентов в мероприятиях, проводимых организациями социокультурной сферы: библиотеками, музеями, домами и дворцами культуры и творчества, театрами, кинотеатрами, концертными учреждениями и др.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Зимний Бал, День рождения Студенческого союза, интеллектуальные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«Ворошиловский стрелок» и «Что? Где? Когда?», Хоровая ассамблея, Марафон наук, Фестиваль 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Game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Fest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Голоса и танцы, «День студента», «23 февраля», «8 марта», «День смеха», «Масленица», «День радио», «День химика», «День знаний», «Студенческая весна»; студенческие фотовыставки, студенческий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7" w:name="_Toc73816614"/>
      <w:r w:rsidRPr="001550A5">
        <w:rPr>
          <w:rFonts w:ascii="Calibri" w:eastAsia="Times New Roman" w:hAnsi="Calibri" w:cs="Times New Roman"/>
          <w:spacing w:val="15"/>
        </w:rPr>
        <w:t xml:space="preserve">4.2.5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5. Профессионально-трудовое</w:t>
      </w:r>
      <w:bookmarkEnd w:id="27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8" w:name="_Toc73816615"/>
      <w:r w:rsidRPr="001550A5">
        <w:rPr>
          <w:rFonts w:ascii="Calibri" w:eastAsia="Times New Roman" w:hAnsi="Calibri" w:cs="Times New Roman"/>
          <w:spacing w:val="15"/>
        </w:rPr>
        <w:t>направление воспитательной деятельности</w:t>
      </w:r>
      <w:bookmarkEnd w:id="28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Профессионально-трудового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профессионально-прикладной направленности);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Профессионально-трудовому направлению воспитательной деятельности приведены в Таблице 15.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Общая характеристика и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Профессионально-трудовому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 (ВЗ – 5).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организаторских навыков 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10).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Проектная деятельность обучающихся (проекты профессионально-прикладной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Для проектной деятельности созданы условия в следующих подразделениях РТУ МИРЭА: Акселератор студенческих проектов; Студенческие научные общества/Студенческие конструкторские бюро.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трудовых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), организованных структурами РТУ МИРЭА: Штаб МСО РТУ МИРЭА; Центр карьеры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МИРЭА, в том числе, в Технопарк РТУ МИРЭА).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различных мероприятиях, организуемых «Центром карьеры МИРЭА-Российский технологический университет», оказывающим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 (дни карьеры, выставки, встречи с работодателями и кадровыми агентствами и пр.)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связанная 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общественными организациями г. Москвы по вопросам профессиональной ориентации и социализации.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, Межрегиональный образовательный проект «Делай уровень», Региональный студенческий молодежный форум «Бери выше», деловая игра «Факел» для студентов 1 курса; мероприятия ко Дням рождения институтов РТУ МИРЭА; рабочий выезд актива Студенческого союза в УСОЛ «Алые паруса»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9" w:name="_Toc73816616"/>
      <w:r w:rsidRPr="001550A5">
        <w:rPr>
          <w:rFonts w:ascii="Calibri" w:eastAsia="Times New Roman" w:hAnsi="Calibri" w:cs="Times New Roman"/>
          <w:spacing w:val="15"/>
        </w:rPr>
        <w:t xml:space="preserve">2.4.6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6. Научно-образовательное направление воспитательной деятельности</w:t>
      </w:r>
      <w:bookmarkEnd w:id="29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Научно-образовательного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связанная с научными исследованиями и разработками, развивающая научно-творческий потенциал обучающихся.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научно-образовательной, научно-прикладной направленности);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(просветительская деятельность);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Экспедиционная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Научно-образовательному направлению воспитательной деятельности приведены в Таблице 16.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Научно-образовательному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обучающихся к академическим традициям РТЭ МИРЭА (ВЗ – 2).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научно-прикладной направленности),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учебно-исследовательская и научно-исследовательская деятельность обучающихся: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(конференции, конкурсы, интеллектуальные соревнования и др.), проводимых 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ежегодная научно-техническая конференции студентов и аспирантов РТУ </w:t>
            </w:r>
            <w:proofErr w:type="gram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МИРЭА,  «</w:t>
            </w:r>
            <w:proofErr w:type="spellStart"/>
            <w:proofErr w:type="gram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Смотр-конкурс творческих работ, Выставка студенческих проектов "Универсальный дизайн - равные возможности", Конкурс "Умник" 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(просветительская деятельность, проведение студентами акций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просветительской направленности в РТУ МИРЭА или внешней среде вуза)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Студенческое международное сотрудничество: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научно-образовательной, научно-прикладной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), таких, как: Олимпиада Кружкового движения Национальной технологической инициативы; Международная инженерно-физическая олимпиада; Международная олимпиада в сфере информационных технологий «IT-Планета»;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Межрегиональная студенческая физико-математическая олимпиада имени Г.Н.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 (РТУ МИРЭА организует участие студентов): конференция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Expo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-Форум», «Российские решения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FLEX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PLM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Всероссийская студенческая олимпиада "Визуальные коммуникации", 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«Новое в магнетизме и магнитных материалах»,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научный конкурс для учащихся старших классов и студентов «Сотвори будущее»; Российская научно-техническая конференция с международным участием «Инновационные технологии в электронике и приборостроении»; Научно-техническая конференция молодых ученых и специалистов АО "НПП "Исток" им.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Шокина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ExpoElectronica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 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ChipExpo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"Кадры для цифровой промышленности. Создание законченных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проектно-конструкторских решений"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0" w:name="_Toc73816617"/>
      <w:r w:rsidRPr="001550A5">
        <w:rPr>
          <w:rFonts w:ascii="Calibri" w:eastAsia="Times New Roman" w:hAnsi="Calibri" w:cs="Times New Roman"/>
          <w:spacing w:val="15"/>
        </w:rPr>
        <w:t xml:space="preserve">2.4.7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7. Экологическое направление воспитательной деятельности</w:t>
      </w:r>
      <w:bookmarkEnd w:id="30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Экологического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формированию навыков бережного и ответственного отношения к окружающей среде.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(экологические проекты);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(связанные с сохранением природы).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волонтерских экспедициях (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 Алтай, Камчатку, Байкал, в Карелию, Хакассию и др</w:t>
      </w:r>
      <w:r w:rsidRPr="001550A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Результаты воспитательной деятельности (см. п.4.2.1): социально-значимый; выработка социально-значимых решений в процессе активной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17.</w:t>
      </w: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Экологическому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(ВЗ – 8)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(экологические проекты): деятельность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волонтерских экспедициях (на Алтай, Камчатку, Байкал, в Карелию, Хакассию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делах, организуемых подразделениями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добровольческая деятельность (экологическое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посещение экспозиций, просмотр кинофильмов, прослушивание лекций экологической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(связанные с сохранением природы),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РТУ МИРЭА (субботники, высаживание деревьев и пр.) 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экологической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РТУ МИРЭА организует участие студентов в мероприятиях экологической направленности, таких, как: Интернет-олимпиада по экологии (проводит МГУ)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1" w:name="_Toc73816618"/>
      <w:r w:rsidRPr="001550A5">
        <w:rPr>
          <w:rFonts w:ascii="Calibri" w:eastAsia="Times New Roman" w:hAnsi="Calibri" w:cs="Times New Roman"/>
          <w:spacing w:val="15"/>
        </w:rPr>
        <w:t xml:space="preserve">2.4.8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8. Физическое воспитание</w:t>
      </w:r>
      <w:bookmarkEnd w:id="31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направленная на овладение обучающимися культурой безопасного поведения и здорового образа жизни.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спортивных коллективных делах (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секции РТУ МИРЭА, спортивные турниры и др.</w:t>
      </w:r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туристских походах;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коллективных познавательных делах.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и поддержание хорошей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18.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спортивных коллективных делах (спортивные секции РТУ МИРЭА,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центр РТУ МИРЭА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», спортивные турниры, соревнования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(Ленинградская область), ВУЦ при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коллективных познавательных делах: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работе Школы спортивного репортерства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коллективных познавательных делах,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пассивная деятельность обучающихся, связанная с посещением мероприятий,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различными ассоциациями, союзами, обществами и т.п. по тематике здорового образа жизни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участие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Ежегодные: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велоэкскурсии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Москве для студентов; цикл лекций: о пропаганде здорового образа жизни, о вреде курения, алкоголизма и наркомании для студентов; участие в ЗОЖ акциях на территории университета; конкурс (Социальная реклама) на лучший плакат, видео о здоровом образе жизни, по профилактике распространения ВИЧ-инфекции; слеты Тур-клуба; научно-практические конференции по пропаганде здорового образа жизни и профилактике негативных явлений в образовательной среде; акции, посвященные Всемирному дню борьбы со СПИДом.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rPr>
          <w:trHeight w:val="3681"/>
        </w:trPr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2" w:name="_Toc73816619"/>
      <w:r w:rsidRPr="001550A5">
        <w:rPr>
          <w:rFonts w:ascii="Cambria" w:eastAsia="Times New Roman" w:hAnsi="Cambria" w:cs="Times New Roman"/>
          <w:sz w:val="32"/>
          <w:szCs w:val="32"/>
        </w:rPr>
        <w:t>5. Мониторинговые и оценочные процедуры, предусмотренные по программе воспитания по ОПОП</w:t>
      </w:r>
      <w:bookmarkEnd w:id="32"/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3" w:name="_Toc73816620"/>
      <w:r w:rsidRPr="001550A5">
        <w:rPr>
          <w:rFonts w:ascii="Calibri" w:eastAsia="Times New Roman" w:hAnsi="Calibri" w:cs="Times New Roman"/>
          <w:spacing w:val="15"/>
        </w:rPr>
        <w:t>5.1 Мониторинговые процедуры, предусмотренные по программе воспитания</w:t>
      </w:r>
      <w:bookmarkEnd w:id="33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⠀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мониторинга качества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воспитательной деятельности в РТУ МИРЭА реализуется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3-х уровнях: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организации и реализации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электронных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ОПОП,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данных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учебных достижениях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следующим направлениям: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гражданско-патриотическая и добровольческая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профессионально-трудовая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научно-образовательная и проектная деятельность;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культурно-творческая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спортивная и оздоровительная деятельность.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 воспитательной деятельности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гражданско-патриотической);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воспитательной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 средств бюджета Университета;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управления системой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участие обучающихся в работе Ученого совета, стипендиальной комиссии;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организации и реализации воспитательной работы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осуществляется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воспитывающей среды и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(количество правонарушений)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4" w:name="_Toc73816621"/>
      <w:r w:rsidRPr="001550A5">
        <w:rPr>
          <w:rFonts w:ascii="Calibri" w:eastAsia="Times New Roman" w:hAnsi="Calibri" w:cs="Times New Roman"/>
          <w:spacing w:val="15"/>
        </w:rPr>
        <w:t>5.2 Оценочные процедуры, предусмотренные по программе воспитания</w:t>
      </w:r>
      <w:bookmarkEnd w:id="34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рабочей программе воспитания по ОПОП предусмотрены следующие оценочные процедуры: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портфолио обучающихся проводится ежегодная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качественная оценка результатов воспитательной </w:t>
      </w:r>
      <w:proofErr w:type="gram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деятельности 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каждому из 8-ми воспитательных модулей; качественная оценка предусматривает три уровня достигнутых результатов: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осуществлен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(осуществлялся)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информационный обмен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принимал участие в пассивных видах досуговой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 деятельности (в основном созерцательное времяпрепровождение без активной вовлеченности обучающихся в социально значимую деятельность);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вырабатывались решения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 процесс присвоения моральных норм и социально-значимых установок в процессе деятельности), если обучающийся принимал участие в активной социально-значимой деятельности;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достигнут социально-значимый результат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достигнутых результатов воспитательной деятельности обучающимся проводится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ежегодная самооценка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целях анализа причин недостаточно удовлетворительных достижений и корректировки планов личностного и профессионального развития;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курирующим преподавателем на основе анализа достигнутых результатов воспитательной деятельности, обучающегося ежегодно разрабатываются рекомендации по формированию/корректировке планов личностного и профессионального развития, обучающегося на будущий учебный год.</w:t>
      </w: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344783" w:rsidRPr="001550A5" w:rsidTr="00344783">
        <w:tc>
          <w:tcPr>
            <w:tcW w:w="70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Достижения обучающихся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344783" w:rsidRPr="001550A5" w:rsidTr="00344783">
        <w:tc>
          <w:tcPr>
            <w:tcW w:w="709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Осуществлял(а)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5" w:name="_Toc73816622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6. Научно-методическое и информационное обеспечение программы воспитания по ОПОП</w:t>
      </w:r>
      <w:bookmarkEnd w:id="35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научно-методического обеспечения как вида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научно-методические рекомендации для преподавателей/организаторов воспитательной работы,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учебно-методические рекомендации для обучающихся,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методические пособия и рекомендации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включает учебно-методические рекомендации для обучающихся по ОПОП </w:t>
      </w:r>
      <w:r w:rsidR="00CA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11.05.01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A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Радиоэлектронные системы и комплексы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направленности «</w:t>
      </w:r>
      <w:r w:rsidR="00CA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Радиолокационные системы и комплексы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обеспечение воспитательного процесса по ОПОП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№490.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приказа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Внеучебная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работа»);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«Международные партнеры», «Обучение и стажировки за рубежом»), 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 раздела «Документы» в «Сведениях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иная информация.</w:t>
      </w:r>
    </w:p>
    <w:p w:rsidR="00344783" w:rsidRPr="001550A5" w:rsidRDefault="00344783" w:rsidP="00344783">
      <w:pPr>
        <w:keepNext/>
        <w:keepLines/>
        <w:numPr>
          <w:ilvl w:val="0"/>
          <w:numId w:val="19"/>
        </w:numPr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6" w:name="_Toc73816623"/>
      <w:r w:rsidRPr="001550A5">
        <w:rPr>
          <w:rFonts w:ascii="Cambria" w:eastAsia="Times New Roman" w:hAnsi="Cambria" w:cs="Times New Roman"/>
          <w:sz w:val="32"/>
          <w:szCs w:val="32"/>
        </w:rPr>
        <w:t>Материально-техническое обеспечение программы воспитания по ОПОП</w:t>
      </w:r>
      <w:bookmarkEnd w:id="3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как вид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РТУ МИРЭА установленных государственных санитарно-эпидемиологических правил и гигиенических нормативов, учет специфики основных профессиональных образовательных программ и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потребностей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ОВЗ.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Инфраструктура РТУ МИРЭА, обеспечивающая реализацию рабочей программы воспитания, включает: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Киберзона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оснащенная компьютерами,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аркадными автоматами, VR-аттракционами, различными симуляторами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чилл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научно-образовательной и проектной деятельности обучающихся: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РТУ МИРЭА (Лаборатория захвата движения,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иммерсивных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технологий, Лаборатория разработки и трансфера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микрофлюидных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Межкафедральная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лаборатория Интеллектуальные автономные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мультиагентные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робототехнические системы, Научно-образовательный центр по биосинтезу, выделению и очистке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антител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Generium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), Универсальная учебно-научная лаборатория технологий аналитики, моделирования,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проектирования и цифрового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«Радиоэлектронные технологии», Ситуационный центр), оборудованные учебные кабинеты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профессионально-трудового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Техностанции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Радиоквест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биохакинга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инфраструктуру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др.</w:t>
      </w:r>
    </w:p>
    <w:p w:rsidR="00344783" w:rsidRPr="001550A5" w:rsidRDefault="00344783" w:rsidP="003447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7" w:name="_Toc73816624"/>
      <w:r w:rsidRPr="001550A5">
        <w:rPr>
          <w:rFonts w:ascii="Cambria" w:eastAsia="Times New Roman" w:hAnsi="Cambria" w:cs="Times New Roman"/>
          <w:sz w:val="32"/>
          <w:szCs w:val="32"/>
        </w:rPr>
        <w:t>8.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 xml:space="preserve">Методические указания для обучающихся по ОПОП </w:t>
      </w:r>
      <w:r w:rsidR="00CA5E5F">
        <w:rPr>
          <w:rFonts w:ascii="Cambria" w:eastAsia="Times New Roman" w:hAnsi="Cambria" w:cs="Times New Roman"/>
          <w:sz w:val="32"/>
          <w:szCs w:val="32"/>
        </w:rPr>
        <w:t>11.05.01</w:t>
      </w:r>
      <w:r w:rsidRPr="001550A5">
        <w:rPr>
          <w:rFonts w:ascii="Cambria" w:eastAsia="Times New Roman" w:hAnsi="Cambria" w:cs="Times New Roman"/>
          <w:sz w:val="32"/>
          <w:szCs w:val="32"/>
        </w:rPr>
        <w:t>«</w:t>
      </w:r>
      <w:r w:rsidR="00CA5E5F">
        <w:rPr>
          <w:rFonts w:ascii="Cambria" w:eastAsia="Times New Roman" w:hAnsi="Cambria" w:cs="Times New Roman"/>
          <w:sz w:val="32"/>
          <w:szCs w:val="32"/>
        </w:rPr>
        <w:t>Радиоэлектронные системы и комплексы</w:t>
      </w:r>
      <w:r w:rsidRPr="001550A5">
        <w:rPr>
          <w:rFonts w:ascii="Cambria" w:eastAsia="Times New Roman" w:hAnsi="Cambria" w:cs="Times New Roman"/>
          <w:sz w:val="32"/>
          <w:szCs w:val="32"/>
        </w:rPr>
        <w:t>» направленности «</w:t>
      </w:r>
      <w:r w:rsidR="00CA5E5F">
        <w:rPr>
          <w:rFonts w:ascii="Cambria" w:eastAsia="Times New Roman" w:hAnsi="Cambria" w:cs="Times New Roman"/>
          <w:sz w:val="32"/>
          <w:szCs w:val="32"/>
        </w:rPr>
        <w:t>Радиолокационные системы и комплексы</w:t>
      </w:r>
      <w:r w:rsidRPr="001550A5">
        <w:rPr>
          <w:rFonts w:ascii="Cambria" w:eastAsia="Times New Roman" w:hAnsi="Cambria" w:cs="Times New Roman"/>
          <w:sz w:val="32"/>
          <w:szCs w:val="32"/>
        </w:rPr>
        <w:t>»</w:t>
      </w:r>
      <w:bookmarkEnd w:id="3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воспитания, реализуемая на протяжении всего периода обучения студентов направления подготовки </w:t>
      </w:r>
      <w:r w:rsidR="00CA5E5F">
        <w:rPr>
          <w:rFonts w:ascii="Times New Roman" w:eastAsia="Calibri" w:hAnsi="Times New Roman" w:cs="Times New Roman"/>
          <w:sz w:val="28"/>
          <w:szCs w:val="28"/>
        </w:rPr>
        <w:t>11.05.01</w:t>
      </w:r>
      <w:r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Радиоэлектронные системы и комплексы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направленности «</w:t>
      </w:r>
      <w:r w:rsidR="00CA5E5F">
        <w:rPr>
          <w:rFonts w:ascii="Times New Roman" w:eastAsia="Calibri" w:hAnsi="Times New Roman" w:cs="Times New Roman"/>
          <w:sz w:val="28"/>
          <w:szCs w:val="28"/>
        </w:rPr>
        <w:t>Радиолокационные системы и комплексы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): человек развивается и совершенствуется в своих личностных и профессиональных компетенциях постоянно, в связи с изменением условий жизни и работы, реализуя свои потребности и отвечая на существующий общественный запрос.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Для успешного решения задач, сформулированных в программе, первостепенное значение имеет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активная позиция каждого студента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его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понимание, что результаты, которых он может достичь, зависят только от него. Речь идет о результатах и личных достижениях в самых разных областях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студент самостоятельно выбирает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формы активности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предусмотренные Рабочей программой воспитания по ОПОП.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Достижения студента, касающиеся его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фиксируются им в Портфолио обучающегося.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Портфолио содержит следующие разделы: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Гражданско-патриотическая и добровольческая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Культурно-творческая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Профессионально-трудовая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Научно-образовательная и проектная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Спортивная и оздоровительная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Разделы заполняются информацией лично студентом в течение всего периода его обучения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показателями персональных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достижений  студенты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размещают в портфолио информацию (подтверждающие документы) следующего характера: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«Гражданское направление воспитательной деятельности; информация вносится в раздел портфолио «Гражданско-патриотическая и добровольческая деятельность»;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«Гражданско-патриотическая и добровольческая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«Духовно-нравственное направление воспитательной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«Культурно-творческое направление воспитательной деятельности»; информация вносится в раздел портфолио «Культурно-творческая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«Профессионально-трудовое направление воспитательной деятельности»; информация вносится в раздел портфолио «Профессионально-трудовая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«Научно-образовательное направление воспитательной деятельности»; информация вносится в раздел портфолио «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t>Научно-образовательная и проектная деятельность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– по результатам деятельности (пассивной или активной) по модулю «Экологическое направление воспитательной деятельности»; информация вносится в раздел портфолио «Научно-образовательная и проектная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«Физическое воспитание»; информация вносится в раздел портфолио «Спортивная и оздоровительная деятельность».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обращать внимание на то, чтобы все разделы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портофолио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по отдельным модулям (см. Табл. 19), а также с ежегодным Календарным планом воспитательной деятельности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Сводная таблица по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Раздел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550A5">
              <w:rPr>
                <w:rFonts w:eastAsia="Calibri"/>
                <w:sz w:val="20"/>
                <w:szCs w:val="20"/>
              </w:rPr>
              <w:t>Параграф  в</w:t>
            </w:r>
            <w:proofErr w:type="gramEnd"/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рабочей программе воспитания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 в РТУ МИРЭА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11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12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13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14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15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16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17</w:t>
            </w:r>
          </w:p>
        </w:tc>
      </w:tr>
      <w:tr w:rsidR="00344783" w:rsidRPr="00444AEC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 xml:space="preserve">Параграф 2.4.8 </w:t>
            </w:r>
          </w:p>
        </w:tc>
        <w:tc>
          <w:tcPr>
            <w:tcW w:w="2268" w:type="dxa"/>
          </w:tcPr>
          <w:p w:rsidR="00344783" w:rsidRPr="00444AEC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18</w:t>
            </w:r>
          </w:p>
        </w:tc>
      </w:tr>
    </w:tbl>
    <w:p w:rsidR="00344783" w:rsidRPr="00444AEC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444AEC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44783" w:rsidRPr="00444AEC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4569E" w:rsidRPr="00444AEC" w:rsidRDefault="0084569E"/>
    <w:sectPr w:rsidR="0084569E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3"/>
    <w:rsid w:val="000369D9"/>
    <w:rsid w:val="00122A72"/>
    <w:rsid w:val="0015340E"/>
    <w:rsid w:val="001550A5"/>
    <w:rsid w:val="0015657A"/>
    <w:rsid w:val="001C7028"/>
    <w:rsid w:val="00231285"/>
    <w:rsid w:val="00344783"/>
    <w:rsid w:val="00360FE2"/>
    <w:rsid w:val="004428B7"/>
    <w:rsid w:val="00444AEC"/>
    <w:rsid w:val="004911CD"/>
    <w:rsid w:val="004B6714"/>
    <w:rsid w:val="005E7775"/>
    <w:rsid w:val="006420BF"/>
    <w:rsid w:val="006471A4"/>
    <w:rsid w:val="007255EE"/>
    <w:rsid w:val="0081156F"/>
    <w:rsid w:val="0084569E"/>
    <w:rsid w:val="008B197E"/>
    <w:rsid w:val="008D4DE8"/>
    <w:rsid w:val="00AD7697"/>
    <w:rsid w:val="00B06BE2"/>
    <w:rsid w:val="00C1092A"/>
    <w:rsid w:val="00C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36B8"/>
  <w15:chartTrackingRefBased/>
  <w15:docId w15:val="{FAD5022A-D262-49D5-A95B-0708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4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4478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44783"/>
  </w:style>
  <w:style w:type="character" w:styleId="a3">
    <w:name w:val="annotation reference"/>
    <w:basedOn w:val="a0"/>
    <w:uiPriority w:val="99"/>
    <w:semiHidden/>
    <w:unhideWhenUsed/>
    <w:rsid w:val="00344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783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78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78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8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447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10"/>
    <w:uiPriority w:val="9"/>
    <w:rsid w:val="003447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344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447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44783"/>
    <w:pPr>
      <w:spacing w:after="1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344783"/>
    <w:rPr>
      <w:color w:val="0000FF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344783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d">
    <w:name w:val="Подзаголовок Знак"/>
    <w:basedOn w:val="a0"/>
    <w:link w:val="ae"/>
    <w:uiPriority w:val="11"/>
    <w:rsid w:val="00344783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table" w:customStyle="1" w:styleId="16">
    <w:name w:val="Сетка таблицы1"/>
    <w:basedOn w:val="a1"/>
    <w:next w:val="ab"/>
    <w:uiPriority w:val="39"/>
    <w:rsid w:val="003447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344783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44783"/>
    <w:rPr>
      <w:color w:val="0563C1" w:themeColor="hyperlink"/>
      <w:u w:val="single"/>
    </w:rPr>
  </w:style>
  <w:style w:type="paragraph" w:styleId="ae">
    <w:name w:val="Subtitle"/>
    <w:basedOn w:val="a"/>
    <w:next w:val="a"/>
    <w:link w:val="ad"/>
    <w:uiPriority w:val="11"/>
    <w:qFormat/>
    <w:rsid w:val="00344783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8">
    <w:name w:val="Подзаголовок Знак1"/>
    <w:basedOn w:val="a0"/>
    <w:uiPriority w:val="11"/>
    <w:rsid w:val="00344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49</Pages>
  <Words>17148</Words>
  <Characters>97744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Наталия Андреевна</dc:creator>
  <cp:keywords/>
  <dc:description/>
  <cp:lastModifiedBy>Пользователь Windows</cp:lastModifiedBy>
  <cp:revision>22</cp:revision>
  <dcterms:created xsi:type="dcterms:W3CDTF">2021-07-07T11:25:00Z</dcterms:created>
  <dcterms:modified xsi:type="dcterms:W3CDTF">2021-08-23T14:19:00Z</dcterms:modified>
</cp:coreProperties>
</file>