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78" w:lineRule="auto" w:before="72"/>
        <w:ind w:left="814" w:right="1011" w:firstLine="0"/>
        <w:jc w:val="center"/>
        <w:rPr>
          <w:sz w:val="26"/>
        </w:rPr>
      </w:pPr>
      <w:r>
        <w:rPr>
          <w:sz w:val="26"/>
        </w:rPr>
        <w:t>МИНИСТЕРСТВО НАУКИ И ВЫСШЕГО ОБРАЗОВАНИЯ</w:t>
      </w:r>
      <w:r>
        <w:rPr>
          <w:spacing w:val="-62"/>
          <w:sz w:val="26"/>
        </w:rPr>
        <w:t> </w:t>
      </w:r>
      <w:r>
        <w:rPr>
          <w:sz w:val="26"/>
        </w:rPr>
        <w:t>РОССИЙСКОЙ ФЕДЕРАЦИИ</w:t>
      </w:r>
    </w:p>
    <w:p>
      <w:pPr>
        <w:spacing w:line="297" w:lineRule="exact" w:before="0"/>
        <w:ind w:left="814" w:right="1012" w:firstLine="0"/>
        <w:jc w:val="center"/>
        <w:rPr>
          <w:sz w:val="26"/>
        </w:rPr>
      </w:pPr>
      <w:r>
        <w:rPr>
          <w:sz w:val="26"/>
        </w:rPr>
        <w:t>МИРЭА</w:t>
      </w:r>
      <w:r>
        <w:rPr>
          <w:spacing w:val="-9"/>
          <w:sz w:val="26"/>
        </w:rPr>
        <w:t> </w:t>
      </w:r>
      <w:r>
        <w:rPr>
          <w:sz w:val="26"/>
        </w:rPr>
        <w:t>–</w:t>
      </w:r>
      <w:r>
        <w:rPr>
          <w:spacing w:val="-5"/>
          <w:sz w:val="26"/>
        </w:rPr>
        <w:t> </w:t>
      </w:r>
      <w:r>
        <w:rPr>
          <w:sz w:val="26"/>
        </w:rPr>
        <w:t>РОССИЙСКИЙ</w:t>
      </w:r>
      <w:r>
        <w:rPr>
          <w:spacing w:val="-6"/>
          <w:sz w:val="26"/>
        </w:rPr>
        <w:t> </w:t>
      </w:r>
      <w:r>
        <w:rPr>
          <w:sz w:val="26"/>
        </w:rPr>
        <w:t>ТЕХНОЛОГИЧЕСКИЙ</w:t>
      </w:r>
      <w:r>
        <w:rPr>
          <w:spacing w:val="-5"/>
          <w:sz w:val="26"/>
        </w:rPr>
        <w:t> </w:t>
      </w:r>
      <w:r>
        <w:rPr>
          <w:sz w:val="26"/>
        </w:rPr>
        <w:t>УНИВЕРСИТЕТ</w:t>
      </w:r>
    </w:p>
    <w:p>
      <w:pPr>
        <w:pStyle w:val="BodyText"/>
        <w:spacing w:before="9"/>
        <w:rPr>
          <w:sz w:val="16"/>
        </w:rPr>
      </w:pPr>
      <w:r>
        <w:rPr/>
        <w:pict>
          <v:shape style="position:absolute;margin-left:65.599998pt;margin-top:10.871272pt;width:467.7pt;height:.1pt;mso-position-horizontal-relative:page;mso-position-vertical-relative:paragraph;z-index:-15728640;mso-wrap-distance-left:0;mso-wrap-distance-right:0" id="docshape1" coordorigin="1312,217" coordsize="9354,0" path="m1312,217l10666,217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3"/>
        <w:spacing w:line="290" w:lineRule="auto" w:before="249"/>
        <w:ind w:left="2701" w:right="2898"/>
      </w:pPr>
      <w:r>
        <w:rPr/>
        <w:t>М.С. КОСТИН, Д.С. ВОРУНИЧЕВ</w:t>
      </w:r>
      <w:r>
        <w:rPr>
          <w:spacing w:val="-67"/>
        </w:rPr>
        <w:t> </w:t>
      </w:r>
      <w:r>
        <w:rPr/>
        <w:t>Д.А.</w:t>
      </w:r>
      <w:r>
        <w:rPr>
          <w:spacing w:val="3"/>
        </w:rPr>
        <w:t> </w:t>
      </w:r>
      <w:r>
        <w:rPr/>
        <w:t>КОРЖ,</w:t>
      </w:r>
      <w:r>
        <w:rPr>
          <w:spacing w:val="2"/>
        </w:rPr>
        <w:t> </w:t>
      </w:r>
      <w:r>
        <w:rPr/>
        <w:t>П.В.</w:t>
      </w:r>
      <w:r>
        <w:rPr>
          <w:spacing w:val="-2"/>
        </w:rPr>
        <w:t> </w:t>
      </w:r>
      <w:r>
        <w:rPr/>
        <w:t>СЕВРЮГИН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4"/>
        <w:rPr>
          <w:b/>
          <w:sz w:val="34"/>
        </w:rPr>
      </w:pPr>
    </w:p>
    <w:p>
      <w:pPr>
        <w:pStyle w:val="Title"/>
      </w:pPr>
      <w:r>
        <w:rPr>
          <w:spacing w:val="-5"/>
        </w:rPr>
        <w:t>РАДИОВОЛНОВЫЕ</w:t>
      </w:r>
      <w:r>
        <w:rPr>
          <w:spacing w:val="-17"/>
        </w:rPr>
        <w:t> </w:t>
      </w:r>
      <w:r>
        <w:rPr>
          <w:spacing w:val="-5"/>
        </w:rPr>
        <w:t>ПРОЦЕССЫ</w:t>
      </w:r>
      <w:r>
        <w:rPr>
          <w:spacing w:val="-11"/>
        </w:rPr>
        <w:t> </w:t>
      </w:r>
      <w:r>
        <w:rPr>
          <w:spacing w:val="-5"/>
        </w:rPr>
        <w:t>И</w:t>
      </w:r>
      <w:r>
        <w:rPr>
          <w:spacing w:val="-17"/>
        </w:rPr>
        <w:t> </w:t>
      </w:r>
      <w:r>
        <w:rPr>
          <w:spacing w:val="-5"/>
        </w:rPr>
        <w:t>ТЕХНИКА</w:t>
      </w:r>
      <w:r>
        <w:rPr>
          <w:spacing w:val="-13"/>
        </w:rPr>
        <w:t> </w:t>
      </w:r>
      <w:r>
        <w:rPr>
          <w:spacing w:val="-4"/>
        </w:rPr>
        <w:t>СВЧ</w:t>
      </w:r>
    </w:p>
    <w:p>
      <w:pPr>
        <w:pStyle w:val="BodyText"/>
        <w:rPr>
          <w:b/>
          <w:sz w:val="39"/>
        </w:rPr>
      </w:pPr>
    </w:p>
    <w:p>
      <w:pPr>
        <w:pStyle w:val="BodyText"/>
        <w:spacing w:line="276" w:lineRule="auto"/>
        <w:ind w:left="329" w:right="517" w:hanging="15"/>
        <w:jc w:val="center"/>
      </w:pPr>
      <w:r>
        <w:rPr/>
        <w:t>Методические указания по выполнению лабораторных работ для студентов,</w:t>
      </w:r>
      <w:r>
        <w:rPr>
          <w:spacing w:val="1"/>
        </w:rPr>
        <w:t> </w:t>
      </w:r>
      <w:r>
        <w:rPr>
          <w:w w:val="95"/>
        </w:rPr>
        <w:t>обучающихся</w:t>
      </w:r>
      <w:r>
        <w:rPr>
          <w:spacing w:val="1"/>
          <w:w w:val="95"/>
        </w:rPr>
        <w:t> </w:t>
      </w:r>
      <w:r>
        <w:rPr>
          <w:w w:val="95"/>
        </w:rPr>
        <w:t>по</w:t>
      </w:r>
      <w:r>
        <w:rPr>
          <w:spacing w:val="1"/>
          <w:w w:val="95"/>
        </w:rPr>
        <w:t> </w:t>
      </w:r>
      <w:r>
        <w:rPr>
          <w:w w:val="95"/>
        </w:rPr>
        <w:t>направлениям</w:t>
      </w:r>
      <w:r>
        <w:rPr>
          <w:spacing w:val="1"/>
          <w:w w:val="95"/>
        </w:rPr>
        <w:t> </w:t>
      </w:r>
      <w:r>
        <w:rPr>
          <w:w w:val="95"/>
        </w:rPr>
        <w:t>11.03.03 «Конструирование и технология элек-</w:t>
      </w:r>
      <w:r>
        <w:rPr>
          <w:spacing w:val="-64"/>
          <w:w w:val="95"/>
        </w:rPr>
        <w:t> </w:t>
      </w:r>
      <w:r>
        <w:rPr>
          <w:w w:val="95"/>
        </w:rPr>
        <w:t>тронных</w:t>
      </w:r>
      <w:r>
        <w:rPr>
          <w:spacing w:val="-9"/>
          <w:w w:val="95"/>
        </w:rPr>
        <w:t> </w:t>
      </w:r>
      <w:r>
        <w:rPr>
          <w:w w:val="95"/>
        </w:rPr>
        <w:t>средств»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11.04.01</w:t>
      </w:r>
      <w:r>
        <w:rPr>
          <w:spacing w:val="-9"/>
          <w:w w:val="95"/>
        </w:rPr>
        <w:t> </w:t>
      </w:r>
      <w:r>
        <w:rPr>
          <w:w w:val="95"/>
        </w:rPr>
        <w:t>«Радиотехника»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1490980</wp:posOffset>
            </wp:positionH>
            <wp:positionV relativeFrom="paragraph">
              <wp:posOffset>161085</wp:posOffset>
            </wp:positionV>
            <wp:extent cx="4602005" cy="362712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00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82"/>
        <w:ind w:left="814" w:right="1012"/>
        <w:jc w:val="center"/>
      </w:pPr>
      <w:r>
        <w:rPr/>
        <w:t>Москва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2019</w:t>
      </w:r>
    </w:p>
    <w:p>
      <w:pPr>
        <w:spacing w:after="0"/>
        <w:jc w:val="center"/>
        <w:sectPr>
          <w:type w:val="continuous"/>
          <w:pgSz w:w="11910" w:h="16840"/>
          <w:pgMar w:top="1040" w:bottom="280" w:left="1020" w:right="820"/>
        </w:sectPr>
      </w:pPr>
    </w:p>
    <w:p>
      <w:pPr>
        <w:spacing w:before="71"/>
        <w:ind w:left="113" w:right="0" w:firstLine="0"/>
        <w:jc w:val="both"/>
        <w:rPr>
          <w:sz w:val="24"/>
        </w:rPr>
      </w:pPr>
      <w:r>
        <w:rPr>
          <w:sz w:val="24"/>
        </w:rPr>
        <w:t>УДК</w:t>
      </w:r>
      <w:r>
        <w:rPr>
          <w:spacing w:val="-1"/>
          <w:sz w:val="24"/>
        </w:rPr>
        <w:t> </w:t>
      </w:r>
      <w:r>
        <w:rPr>
          <w:sz w:val="24"/>
        </w:rPr>
        <w:t>621.371</w:t>
      </w:r>
    </w:p>
    <w:p>
      <w:pPr>
        <w:pStyle w:val="BodyText"/>
        <w:spacing w:line="276" w:lineRule="auto" w:before="52"/>
        <w:ind w:left="468" w:right="8589" w:hanging="356"/>
      </w:pPr>
      <w:r>
        <w:rPr/>
        <w:t>ББК 22.336</w:t>
      </w:r>
      <w:r>
        <w:rPr>
          <w:spacing w:val="-67"/>
        </w:rPr>
        <w:t> </w:t>
      </w:r>
      <w:r>
        <w:rPr/>
        <w:t>К72</w:t>
      </w:r>
    </w:p>
    <w:p>
      <w:pPr>
        <w:pStyle w:val="BodyText"/>
        <w:spacing w:before="9"/>
        <w:rPr>
          <w:sz w:val="32"/>
        </w:rPr>
      </w:pPr>
    </w:p>
    <w:p>
      <w:pPr>
        <w:spacing w:before="0"/>
        <w:ind w:left="113" w:right="0" w:firstLine="0"/>
        <w:jc w:val="both"/>
        <w:rPr>
          <w:b/>
          <w:sz w:val="24"/>
        </w:rPr>
      </w:pPr>
      <w:r>
        <w:rPr>
          <w:b/>
          <w:sz w:val="24"/>
        </w:rPr>
        <w:t>Костин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М.С.,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Воруничев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Д.С.,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Корж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Д.А.,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Севрюгин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П.В.</w:t>
      </w:r>
    </w:p>
    <w:p>
      <w:pPr>
        <w:spacing w:line="276" w:lineRule="auto" w:before="36"/>
        <w:ind w:left="113" w:right="306" w:firstLine="0"/>
        <w:jc w:val="both"/>
        <w:rPr>
          <w:sz w:val="24"/>
        </w:rPr>
      </w:pPr>
      <w:r>
        <w:rPr>
          <w:b/>
          <w:spacing w:val="-1"/>
          <w:sz w:val="24"/>
        </w:rPr>
        <w:t>Радиоволновые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процессы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техника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СВЧ</w:t>
      </w:r>
      <w:r>
        <w:rPr>
          <w:b/>
          <w:spacing w:val="-4"/>
          <w:sz w:val="24"/>
        </w:rPr>
        <w:t> </w:t>
      </w:r>
      <w:r>
        <w:rPr>
          <w:sz w:val="24"/>
        </w:rPr>
        <w:t>[Электронный</w:t>
      </w:r>
      <w:r>
        <w:rPr>
          <w:spacing w:val="-7"/>
          <w:sz w:val="24"/>
        </w:rPr>
        <w:t> </w:t>
      </w:r>
      <w:r>
        <w:rPr>
          <w:sz w:val="24"/>
        </w:rPr>
        <w:t>ресурс]:</w:t>
      </w:r>
      <w:r>
        <w:rPr>
          <w:spacing w:val="-7"/>
          <w:sz w:val="24"/>
        </w:rPr>
        <w:t> </w:t>
      </w:r>
      <w:r>
        <w:rPr>
          <w:sz w:val="24"/>
        </w:rPr>
        <w:t>методические</w:t>
      </w:r>
      <w:r>
        <w:rPr>
          <w:spacing w:val="-4"/>
          <w:sz w:val="24"/>
        </w:rPr>
        <w:t> </w:t>
      </w:r>
      <w:r>
        <w:rPr>
          <w:sz w:val="24"/>
        </w:rPr>
        <w:t>указания</w:t>
      </w:r>
      <w:r>
        <w:rPr>
          <w:spacing w:val="-7"/>
          <w:sz w:val="24"/>
        </w:rPr>
        <w:t> </w:t>
      </w:r>
      <w:r>
        <w:rPr>
          <w:sz w:val="24"/>
        </w:rPr>
        <w:t>по</w:t>
      </w:r>
      <w:r>
        <w:rPr>
          <w:spacing w:val="-57"/>
          <w:sz w:val="24"/>
        </w:rPr>
        <w:t> </w:t>
      </w:r>
      <w:r>
        <w:rPr>
          <w:sz w:val="24"/>
        </w:rPr>
        <w:t>выполнению</w:t>
      </w:r>
      <w:r>
        <w:rPr>
          <w:spacing w:val="-12"/>
          <w:sz w:val="24"/>
        </w:rPr>
        <w:t> </w:t>
      </w:r>
      <w:r>
        <w:rPr>
          <w:sz w:val="24"/>
        </w:rPr>
        <w:t>лабораторных</w:t>
      </w:r>
      <w:r>
        <w:rPr>
          <w:spacing w:val="-14"/>
          <w:sz w:val="24"/>
        </w:rPr>
        <w:t> </w:t>
      </w:r>
      <w:r>
        <w:rPr>
          <w:sz w:val="24"/>
        </w:rPr>
        <w:t>работ</w:t>
      </w:r>
      <w:r>
        <w:rPr>
          <w:spacing w:val="-10"/>
          <w:sz w:val="24"/>
        </w:rPr>
        <w:t> </w:t>
      </w:r>
      <w:r>
        <w:rPr>
          <w:sz w:val="24"/>
        </w:rPr>
        <w:t>/</w:t>
      </w:r>
      <w:r>
        <w:rPr>
          <w:spacing w:val="-10"/>
          <w:sz w:val="24"/>
        </w:rPr>
        <w:t> </w:t>
      </w:r>
      <w:r>
        <w:rPr>
          <w:sz w:val="24"/>
        </w:rPr>
        <w:t>М.С.</w:t>
      </w:r>
      <w:r>
        <w:rPr>
          <w:spacing w:val="-8"/>
          <w:sz w:val="24"/>
        </w:rPr>
        <w:t> </w:t>
      </w:r>
      <w:r>
        <w:rPr>
          <w:sz w:val="24"/>
        </w:rPr>
        <w:t>Костин,</w:t>
      </w:r>
      <w:r>
        <w:rPr>
          <w:spacing w:val="-9"/>
          <w:sz w:val="24"/>
        </w:rPr>
        <w:t> </w:t>
      </w:r>
      <w:r>
        <w:rPr>
          <w:sz w:val="24"/>
        </w:rPr>
        <w:t>Д.С.</w:t>
      </w:r>
      <w:r>
        <w:rPr>
          <w:spacing w:val="-9"/>
          <w:sz w:val="24"/>
        </w:rPr>
        <w:t> </w:t>
      </w:r>
      <w:r>
        <w:rPr>
          <w:sz w:val="24"/>
        </w:rPr>
        <w:t>Воруничев,</w:t>
      </w:r>
      <w:r>
        <w:rPr>
          <w:spacing w:val="-5"/>
          <w:sz w:val="24"/>
        </w:rPr>
        <w:t> </w:t>
      </w:r>
      <w:r>
        <w:rPr>
          <w:sz w:val="24"/>
        </w:rPr>
        <w:t>Д.А.</w:t>
      </w:r>
      <w:r>
        <w:rPr>
          <w:spacing w:val="-8"/>
          <w:sz w:val="24"/>
        </w:rPr>
        <w:t> </w:t>
      </w:r>
      <w:r>
        <w:rPr>
          <w:sz w:val="24"/>
        </w:rPr>
        <w:t>Корж,</w:t>
      </w:r>
      <w:r>
        <w:rPr>
          <w:spacing w:val="-9"/>
          <w:sz w:val="24"/>
        </w:rPr>
        <w:t> </w:t>
      </w:r>
      <w:r>
        <w:rPr>
          <w:sz w:val="24"/>
        </w:rPr>
        <w:t>П.В.</w:t>
      </w:r>
      <w:r>
        <w:rPr>
          <w:spacing w:val="-8"/>
          <w:sz w:val="24"/>
        </w:rPr>
        <w:t> </w:t>
      </w:r>
      <w:r>
        <w:rPr>
          <w:sz w:val="24"/>
        </w:rPr>
        <w:t>Севрюгин</w:t>
      </w:r>
      <w:r>
        <w:rPr>
          <w:spacing w:val="-10"/>
          <w:sz w:val="24"/>
        </w:rPr>
        <w:t> </w:t>
      </w:r>
      <w:r>
        <w:rPr>
          <w:sz w:val="24"/>
        </w:rPr>
        <w:t>–</w:t>
      </w:r>
      <w:r>
        <w:rPr>
          <w:spacing w:val="-57"/>
          <w:sz w:val="24"/>
        </w:rPr>
        <w:t> </w:t>
      </w:r>
      <w:r>
        <w:rPr>
          <w:spacing w:val="-2"/>
          <w:sz w:val="24"/>
        </w:rPr>
        <w:t>М.: МИРЭА – Российский </w:t>
      </w:r>
      <w:r>
        <w:rPr>
          <w:spacing w:val="-1"/>
          <w:sz w:val="24"/>
        </w:rPr>
        <w:t>технологический университет, 2019. – 1 электрон. опт. диск (CD-</w:t>
      </w:r>
      <w:r>
        <w:rPr>
          <w:sz w:val="24"/>
        </w:rPr>
        <w:t> ROM).</w:t>
      </w:r>
    </w:p>
    <w:p>
      <w:pPr>
        <w:pStyle w:val="BodyText"/>
        <w:spacing w:before="7"/>
        <w:rPr>
          <w:sz w:val="33"/>
        </w:rPr>
      </w:pPr>
    </w:p>
    <w:p>
      <w:pPr>
        <w:spacing w:line="276" w:lineRule="auto" w:before="1"/>
        <w:ind w:left="113" w:right="309" w:firstLine="710"/>
        <w:jc w:val="both"/>
        <w:rPr>
          <w:sz w:val="24"/>
        </w:rPr>
      </w:pPr>
      <w:r>
        <w:rPr>
          <w:sz w:val="24"/>
        </w:rPr>
        <w:t>Методические указания по выполнению лабораторных работ состоят из трех темати-</w:t>
      </w:r>
      <w:r>
        <w:rPr>
          <w:spacing w:val="1"/>
          <w:sz w:val="24"/>
        </w:rPr>
        <w:t> </w:t>
      </w:r>
      <w:r>
        <w:rPr>
          <w:sz w:val="24"/>
        </w:rPr>
        <w:t>ческих разделов, составленных в соответствии с программами дисциплин «Радиоволновые</w:t>
      </w:r>
      <w:r>
        <w:rPr>
          <w:spacing w:val="1"/>
          <w:sz w:val="24"/>
        </w:rPr>
        <w:t> </w:t>
      </w:r>
      <w:r>
        <w:rPr>
          <w:sz w:val="24"/>
        </w:rPr>
        <w:t>процессы и технологии», «Модули и техника СВЧ», «Волновые процессы в материальных</w:t>
      </w:r>
      <w:r>
        <w:rPr>
          <w:spacing w:val="1"/>
          <w:sz w:val="24"/>
        </w:rPr>
        <w:t> </w:t>
      </w:r>
      <w:r>
        <w:rPr>
          <w:sz w:val="24"/>
        </w:rPr>
        <w:t>средах», и практических заданий к лабораторным работам. Описание лабораторных работ</w:t>
      </w:r>
      <w:r>
        <w:rPr>
          <w:spacing w:val="1"/>
          <w:sz w:val="24"/>
        </w:rPr>
        <w:t> </w:t>
      </w:r>
      <w:r>
        <w:rPr>
          <w:sz w:val="24"/>
        </w:rPr>
        <w:t>включает основные теоретические сведения по рассматриваемым разделам, порядок выпол-</w:t>
      </w:r>
      <w:r>
        <w:rPr>
          <w:spacing w:val="1"/>
          <w:sz w:val="24"/>
        </w:rPr>
        <w:t> </w:t>
      </w:r>
      <w:r>
        <w:rPr>
          <w:sz w:val="24"/>
        </w:rPr>
        <w:t>нения</w:t>
      </w:r>
      <w:r>
        <w:rPr>
          <w:spacing w:val="1"/>
          <w:sz w:val="24"/>
        </w:rPr>
        <w:t> </w:t>
      </w:r>
      <w:r>
        <w:rPr>
          <w:sz w:val="24"/>
        </w:rPr>
        <w:t>работ,</w:t>
      </w:r>
      <w:r>
        <w:rPr>
          <w:spacing w:val="-1"/>
          <w:sz w:val="24"/>
        </w:rPr>
        <w:t> </w:t>
      </w:r>
      <w:r>
        <w:rPr>
          <w:sz w:val="24"/>
        </w:rPr>
        <w:t>контрольные</w:t>
      </w:r>
      <w:r>
        <w:rPr>
          <w:spacing w:val="1"/>
          <w:sz w:val="24"/>
        </w:rPr>
        <w:t> </w:t>
      </w:r>
      <w:r>
        <w:rPr>
          <w:sz w:val="24"/>
        </w:rPr>
        <w:t>вопросы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3"/>
          <w:sz w:val="24"/>
        </w:rPr>
        <w:t> </w:t>
      </w:r>
      <w:r>
        <w:rPr>
          <w:sz w:val="24"/>
        </w:rPr>
        <w:t>литературу</w:t>
      </w:r>
      <w:r>
        <w:rPr>
          <w:spacing w:val="-4"/>
          <w:sz w:val="24"/>
        </w:rPr>
        <w:t> </w:t>
      </w:r>
      <w:r>
        <w:rPr>
          <w:sz w:val="24"/>
        </w:rPr>
        <w:t>для</w:t>
      </w:r>
      <w:r>
        <w:rPr>
          <w:spacing w:val="2"/>
          <w:sz w:val="24"/>
        </w:rPr>
        <w:t> </w:t>
      </w:r>
      <w:r>
        <w:rPr>
          <w:sz w:val="24"/>
        </w:rPr>
        <w:t>подготовки.</w:t>
      </w:r>
    </w:p>
    <w:p>
      <w:pPr>
        <w:spacing w:line="280" w:lineRule="auto" w:before="0"/>
        <w:ind w:left="113" w:right="299" w:firstLine="706"/>
        <w:jc w:val="both"/>
        <w:rPr>
          <w:sz w:val="24"/>
        </w:rPr>
      </w:pPr>
      <w:r>
        <w:rPr>
          <w:sz w:val="24"/>
        </w:rPr>
        <w:t>Предназначено для студентов, обучающихся по направлениям 11.03.03 «Конструиро-</w:t>
      </w:r>
      <w:r>
        <w:rPr>
          <w:spacing w:val="1"/>
          <w:sz w:val="24"/>
        </w:rPr>
        <w:t> </w:t>
      </w:r>
      <w:r>
        <w:rPr>
          <w:spacing w:val="-6"/>
          <w:sz w:val="24"/>
        </w:rPr>
        <w:t>вание</w:t>
      </w:r>
      <w:r>
        <w:rPr>
          <w:spacing w:val="-13"/>
          <w:sz w:val="24"/>
        </w:rPr>
        <w:t> </w:t>
      </w:r>
      <w:r>
        <w:rPr>
          <w:spacing w:val="-6"/>
          <w:sz w:val="24"/>
        </w:rPr>
        <w:t>и</w:t>
      </w:r>
      <w:r>
        <w:rPr>
          <w:spacing w:val="-11"/>
          <w:sz w:val="24"/>
        </w:rPr>
        <w:t> </w:t>
      </w:r>
      <w:r>
        <w:rPr>
          <w:spacing w:val="-6"/>
          <w:sz w:val="24"/>
        </w:rPr>
        <w:t>технология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электронных</w:t>
      </w:r>
      <w:r>
        <w:rPr>
          <w:spacing w:val="-12"/>
          <w:sz w:val="24"/>
        </w:rPr>
        <w:t> </w:t>
      </w:r>
      <w:r>
        <w:rPr>
          <w:spacing w:val="-6"/>
          <w:sz w:val="24"/>
        </w:rPr>
        <w:t>средств»</w:t>
      </w:r>
      <w:r>
        <w:rPr>
          <w:spacing w:val="-17"/>
          <w:sz w:val="24"/>
        </w:rPr>
        <w:t> </w:t>
      </w:r>
      <w:r>
        <w:rPr>
          <w:spacing w:val="-5"/>
          <w:sz w:val="24"/>
        </w:rPr>
        <w:t>и</w:t>
      </w:r>
      <w:r>
        <w:rPr>
          <w:spacing w:val="-11"/>
          <w:sz w:val="24"/>
        </w:rPr>
        <w:t> </w:t>
      </w:r>
      <w:r>
        <w:rPr>
          <w:spacing w:val="-5"/>
          <w:sz w:val="24"/>
        </w:rPr>
        <w:t>11.04.01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«Радиотехника».</w:t>
      </w:r>
    </w:p>
    <w:p>
      <w:pPr>
        <w:pStyle w:val="BodyText"/>
        <w:spacing w:before="7"/>
        <w:rPr>
          <w:sz w:val="26"/>
        </w:rPr>
      </w:pPr>
    </w:p>
    <w:p>
      <w:pPr>
        <w:spacing w:before="1"/>
        <w:ind w:left="146" w:right="0" w:firstLine="0"/>
        <w:jc w:val="left"/>
        <w:rPr>
          <w:sz w:val="24"/>
        </w:rPr>
      </w:pPr>
      <w:r>
        <w:rPr>
          <w:sz w:val="24"/>
        </w:rPr>
        <w:t>Учебно-методическое</w:t>
      </w:r>
      <w:r>
        <w:rPr>
          <w:spacing w:val="-5"/>
          <w:sz w:val="24"/>
        </w:rPr>
        <w:t> </w:t>
      </w:r>
      <w:r>
        <w:rPr>
          <w:sz w:val="24"/>
        </w:rPr>
        <w:t>пособие</w:t>
      </w:r>
      <w:r>
        <w:rPr>
          <w:spacing w:val="-6"/>
          <w:sz w:val="24"/>
        </w:rPr>
        <w:t> </w:t>
      </w:r>
      <w:r>
        <w:rPr>
          <w:sz w:val="24"/>
        </w:rPr>
        <w:t>издается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авторской</w:t>
      </w:r>
      <w:r>
        <w:rPr>
          <w:spacing w:val="-3"/>
          <w:sz w:val="24"/>
        </w:rPr>
        <w:t> </w:t>
      </w:r>
      <w:r>
        <w:rPr>
          <w:sz w:val="24"/>
        </w:rPr>
        <w:t>редакции.</w:t>
      </w:r>
    </w:p>
    <w:p>
      <w:pPr>
        <w:pStyle w:val="BodyText"/>
        <w:spacing w:before="1"/>
        <w:rPr>
          <w:sz w:val="36"/>
        </w:rPr>
      </w:pPr>
    </w:p>
    <w:p>
      <w:pPr>
        <w:spacing w:line="362" w:lineRule="auto" w:before="0"/>
        <w:ind w:left="2538" w:right="1410" w:hanging="2392"/>
        <w:jc w:val="left"/>
        <w:rPr>
          <w:sz w:val="24"/>
        </w:rPr>
      </w:pPr>
      <w:r>
        <w:rPr>
          <w:sz w:val="24"/>
        </w:rPr>
        <w:t>Авторский коллектив: Костин Михаил Сергеевич, Воруничев Дмитрий Сергеевич,</w:t>
      </w:r>
      <w:r>
        <w:rPr>
          <w:spacing w:val="-57"/>
          <w:sz w:val="24"/>
        </w:rPr>
        <w:t> </w:t>
      </w:r>
      <w:r>
        <w:rPr>
          <w:sz w:val="24"/>
        </w:rPr>
        <w:t>Корж</w:t>
      </w:r>
      <w:r>
        <w:rPr>
          <w:spacing w:val="-1"/>
          <w:sz w:val="24"/>
        </w:rPr>
        <w:t> </w:t>
      </w:r>
      <w:r>
        <w:rPr>
          <w:sz w:val="24"/>
        </w:rPr>
        <w:t>Дмитрий</w:t>
      </w:r>
      <w:r>
        <w:rPr>
          <w:spacing w:val="-6"/>
          <w:sz w:val="24"/>
        </w:rPr>
        <w:t> </w:t>
      </w:r>
      <w:r>
        <w:rPr>
          <w:sz w:val="24"/>
        </w:rPr>
        <w:t>Алексеевич, Севрюгин</w:t>
      </w:r>
      <w:r>
        <w:rPr>
          <w:spacing w:val="-1"/>
          <w:sz w:val="24"/>
        </w:rPr>
        <w:t> </w:t>
      </w:r>
      <w:r>
        <w:rPr>
          <w:sz w:val="24"/>
        </w:rPr>
        <w:t>Павел</w:t>
      </w:r>
      <w:r>
        <w:rPr>
          <w:spacing w:val="-2"/>
          <w:sz w:val="24"/>
        </w:rPr>
        <w:t> </w:t>
      </w:r>
      <w:r>
        <w:rPr>
          <w:sz w:val="24"/>
        </w:rPr>
        <w:t>Витальевич.</w:t>
      </w:r>
    </w:p>
    <w:p>
      <w:pPr>
        <w:pStyle w:val="BodyText"/>
        <w:spacing w:before="8"/>
        <w:rPr>
          <w:sz w:val="27"/>
        </w:rPr>
      </w:pPr>
    </w:p>
    <w:p>
      <w:pPr>
        <w:spacing w:before="0"/>
        <w:ind w:left="113" w:right="0" w:firstLine="0"/>
        <w:jc w:val="left"/>
        <w:rPr>
          <w:sz w:val="24"/>
        </w:rPr>
      </w:pPr>
      <w:r>
        <w:rPr>
          <w:sz w:val="24"/>
        </w:rPr>
        <w:t>Рецензент:</w:t>
      </w:r>
    </w:p>
    <w:p>
      <w:pPr>
        <w:spacing w:before="142"/>
        <w:ind w:left="113" w:right="0" w:firstLine="0"/>
        <w:jc w:val="left"/>
        <w:rPr>
          <w:sz w:val="24"/>
        </w:rPr>
      </w:pPr>
      <w:r>
        <w:rPr>
          <w:sz w:val="24"/>
        </w:rPr>
        <w:t>Куликов</w:t>
      </w:r>
      <w:r>
        <w:rPr>
          <w:spacing w:val="-2"/>
          <w:sz w:val="24"/>
        </w:rPr>
        <w:t> </w:t>
      </w:r>
      <w:r>
        <w:rPr>
          <w:sz w:val="24"/>
        </w:rPr>
        <w:t>Геннадий</w:t>
      </w:r>
      <w:r>
        <w:rPr>
          <w:spacing w:val="-1"/>
          <w:sz w:val="24"/>
        </w:rPr>
        <w:t> </w:t>
      </w:r>
      <w:r>
        <w:rPr>
          <w:sz w:val="24"/>
        </w:rPr>
        <w:t>Валентинович,</w:t>
      </w:r>
      <w:r>
        <w:rPr>
          <w:spacing w:val="-1"/>
          <w:sz w:val="24"/>
        </w:rPr>
        <w:t> </w:t>
      </w:r>
      <w:r>
        <w:rPr>
          <w:sz w:val="24"/>
        </w:rPr>
        <w:t>д.т.н.</w:t>
      </w:r>
      <w:r>
        <w:rPr>
          <w:spacing w:val="1"/>
          <w:sz w:val="24"/>
        </w:rPr>
        <w:t> </w:t>
      </w:r>
      <w:r>
        <w:rPr>
          <w:sz w:val="24"/>
        </w:rPr>
        <w:t>проф.,</w:t>
      </w:r>
      <w:r>
        <w:rPr>
          <w:spacing w:val="-6"/>
          <w:sz w:val="24"/>
        </w:rPr>
        <w:t> </w:t>
      </w:r>
      <w:r>
        <w:rPr>
          <w:sz w:val="24"/>
        </w:rPr>
        <w:t>проф.</w:t>
      </w:r>
      <w:r>
        <w:rPr>
          <w:spacing w:val="-4"/>
          <w:sz w:val="24"/>
        </w:rPr>
        <w:t> </w:t>
      </w:r>
      <w:r>
        <w:rPr>
          <w:sz w:val="24"/>
        </w:rPr>
        <w:t>кафедры</w:t>
      </w:r>
      <w:r>
        <w:rPr>
          <w:spacing w:val="-1"/>
          <w:sz w:val="24"/>
        </w:rPr>
        <w:t> </w:t>
      </w:r>
      <w:r>
        <w:rPr>
          <w:sz w:val="24"/>
        </w:rPr>
        <w:t>РЭСК,</w:t>
      </w:r>
      <w:r>
        <w:rPr>
          <w:spacing w:val="-1"/>
          <w:sz w:val="24"/>
        </w:rPr>
        <w:t> </w:t>
      </w:r>
      <w:r>
        <w:rPr>
          <w:sz w:val="24"/>
        </w:rPr>
        <w:t>ИРТС</w:t>
      </w:r>
      <w:r>
        <w:rPr>
          <w:spacing w:val="-6"/>
          <w:sz w:val="24"/>
        </w:rPr>
        <w:t> </w:t>
      </w:r>
      <w:r>
        <w:rPr>
          <w:sz w:val="24"/>
        </w:rPr>
        <w:t>РТУ</w:t>
      </w:r>
      <w:r>
        <w:rPr>
          <w:spacing w:val="-4"/>
          <w:sz w:val="24"/>
        </w:rPr>
        <w:t> </w:t>
      </w:r>
      <w:r>
        <w:rPr>
          <w:sz w:val="24"/>
        </w:rPr>
        <w:t>МИРЭА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spacing w:line="275" w:lineRule="exact" w:before="0"/>
        <w:ind w:left="146" w:right="0" w:firstLine="0"/>
        <w:jc w:val="left"/>
        <w:rPr>
          <w:sz w:val="24"/>
        </w:rPr>
      </w:pPr>
      <w:r>
        <w:rPr>
          <w:sz w:val="24"/>
        </w:rPr>
        <w:t>Минимальные</w:t>
      </w:r>
      <w:r>
        <w:rPr>
          <w:spacing w:val="-7"/>
          <w:sz w:val="24"/>
        </w:rPr>
        <w:t> </w:t>
      </w:r>
      <w:r>
        <w:rPr>
          <w:sz w:val="24"/>
        </w:rPr>
        <w:t>системные</w:t>
      </w:r>
      <w:r>
        <w:rPr>
          <w:spacing w:val="-2"/>
          <w:sz w:val="24"/>
        </w:rPr>
        <w:t> </w:t>
      </w:r>
      <w:r>
        <w:rPr>
          <w:sz w:val="24"/>
        </w:rPr>
        <w:t>требования:</w:t>
      </w:r>
    </w:p>
    <w:p>
      <w:pPr>
        <w:spacing w:line="242" w:lineRule="auto" w:before="0"/>
        <w:ind w:left="146" w:right="1945" w:firstLine="0"/>
        <w:jc w:val="left"/>
        <w:rPr>
          <w:sz w:val="24"/>
        </w:rPr>
      </w:pPr>
      <w:r>
        <w:rPr>
          <w:sz w:val="24"/>
        </w:rPr>
        <w:t>Наличие операционной системы Windows, поддерживаемой производителем.</w:t>
      </w:r>
      <w:r>
        <w:rPr>
          <w:spacing w:val="-57"/>
          <w:sz w:val="24"/>
        </w:rPr>
        <w:t> </w:t>
      </w:r>
      <w:r>
        <w:rPr>
          <w:sz w:val="24"/>
        </w:rPr>
        <w:t>Наличие</w:t>
      </w:r>
      <w:r>
        <w:rPr>
          <w:spacing w:val="-1"/>
          <w:sz w:val="24"/>
        </w:rPr>
        <w:t> </w:t>
      </w:r>
      <w:r>
        <w:rPr>
          <w:sz w:val="24"/>
        </w:rPr>
        <w:t>свободного</w:t>
      </w:r>
      <w:r>
        <w:rPr>
          <w:spacing w:val="5"/>
          <w:sz w:val="24"/>
        </w:rPr>
        <w:t> </w:t>
      </w:r>
      <w:r>
        <w:rPr>
          <w:sz w:val="24"/>
        </w:rPr>
        <w:t>места</w:t>
      </w:r>
      <w:r>
        <w:rPr>
          <w:spacing w:val="-4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оперативной</w:t>
      </w:r>
      <w:r>
        <w:rPr>
          <w:spacing w:val="2"/>
          <w:sz w:val="24"/>
        </w:rPr>
        <w:t> </w:t>
      </w:r>
      <w:r>
        <w:rPr>
          <w:sz w:val="24"/>
        </w:rPr>
        <w:t>памяти</w:t>
      </w:r>
      <w:r>
        <w:rPr>
          <w:spacing w:val="2"/>
          <w:sz w:val="24"/>
        </w:rPr>
        <w:t> </w:t>
      </w:r>
      <w:r>
        <w:rPr>
          <w:sz w:val="24"/>
        </w:rPr>
        <w:t>не</w:t>
      </w:r>
      <w:r>
        <w:rPr>
          <w:spacing w:val="-5"/>
          <w:sz w:val="24"/>
        </w:rPr>
        <w:t> </w:t>
      </w:r>
      <w:r>
        <w:rPr>
          <w:sz w:val="24"/>
        </w:rPr>
        <w:t>менее 128</w:t>
      </w:r>
      <w:r>
        <w:rPr>
          <w:spacing w:val="-4"/>
          <w:sz w:val="24"/>
        </w:rPr>
        <w:t> </w:t>
      </w:r>
      <w:r>
        <w:rPr>
          <w:sz w:val="24"/>
        </w:rPr>
        <w:t>Мб.</w:t>
      </w:r>
    </w:p>
    <w:p>
      <w:pPr>
        <w:spacing w:line="242" w:lineRule="auto" w:before="0"/>
        <w:ind w:left="146" w:right="1125" w:firstLine="0"/>
        <w:jc w:val="left"/>
        <w:rPr>
          <w:sz w:val="24"/>
        </w:rPr>
      </w:pPr>
      <w:r>
        <w:rPr>
          <w:sz w:val="24"/>
        </w:rPr>
        <w:t>Наличие</w:t>
      </w:r>
      <w:r>
        <w:rPr>
          <w:spacing w:val="-3"/>
          <w:sz w:val="24"/>
        </w:rPr>
        <w:t> </w:t>
      </w:r>
      <w:r>
        <w:rPr>
          <w:sz w:val="24"/>
        </w:rPr>
        <w:t>свободного</w:t>
      </w:r>
      <w:r>
        <w:rPr>
          <w:spacing w:val="3"/>
          <w:sz w:val="24"/>
        </w:rPr>
        <w:t> </w:t>
      </w:r>
      <w:r>
        <w:rPr>
          <w:sz w:val="24"/>
        </w:rPr>
        <w:t>места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5"/>
          <w:sz w:val="24"/>
        </w:rPr>
        <w:t> </w:t>
      </w:r>
      <w:r>
        <w:rPr>
          <w:sz w:val="24"/>
        </w:rPr>
        <w:t>памяти</w:t>
      </w:r>
      <w:r>
        <w:rPr>
          <w:spacing w:val="-4"/>
          <w:sz w:val="24"/>
        </w:rPr>
        <w:t> </w:t>
      </w:r>
      <w:r>
        <w:rPr>
          <w:sz w:val="24"/>
        </w:rPr>
        <w:t>хранения</w:t>
      </w:r>
      <w:r>
        <w:rPr>
          <w:spacing w:val="-1"/>
          <w:sz w:val="24"/>
        </w:rPr>
        <w:t> </w:t>
      </w:r>
      <w:r>
        <w:rPr>
          <w:sz w:val="24"/>
        </w:rPr>
        <w:t>(на</w:t>
      </w:r>
      <w:r>
        <w:rPr>
          <w:spacing w:val="-2"/>
          <w:sz w:val="24"/>
        </w:rPr>
        <w:t> </w:t>
      </w:r>
      <w:r>
        <w:rPr>
          <w:sz w:val="24"/>
        </w:rPr>
        <w:t>жестком</w:t>
      </w:r>
      <w:r>
        <w:rPr>
          <w:spacing w:val="-1"/>
          <w:sz w:val="24"/>
        </w:rPr>
        <w:t> </w:t>
      </w:r>
      <w:r>
        <w:rPr>
          <w:sz w:val="24"/>
        </w:rPr>
        <w:t>диске)</w:t>
      </w:r>
      <w:r>
        <w:rPr>
          <w:spacing w:val="-4"/>
          <w:sz w:val="24"/>
        </w:rPr>
        <w:t> </w:t>
      </w:r>
      <w:r>
        <w:rPr>
          <w:sz w:val="24"/>
        </w:rPr>
        <w:t>не</w:t>
      </w:r>
      <w:r>
        <w:rPr>
          <w:spacing w:val="-2"/>
          <w:sz w:val="24"/>
        </w:rPr>
        <w:t> </w:t>
      </w:r>
      <w:r>
        <w:rPr>
          <w:sz w:val="24"/>
        </w:rPr>
        <w:t>менее</w:t>
      </w:r>
      <w:r>
        <w:rPr>
          <w:spacing w:val="-2"/>
          <w:sz w:val="24"/>
        </w:rPr>
        <w:t> </w:t>
      </w:r>
      <w:r>
        <w:rPr>
          <w:sz w:val="24"/>
        </w:rPr>
        <w:t>30</w:t>
      </w:r>
      <w:r>
        <w:rPr>
          <w:spacing w:val="-7"/>
          <w:sz w:val="24"/>
        </w:rPr>
        <w:t> </w:t>
      </w:r>
      <w:r>
        <w:rPr>
          <w:sz w:val="24"/>
        </w:rPr>
        <w:t>Мб.</w:t>
      </w:r>
      <w:r>
        <w:rPr>
          <w:spacing w:val="-57"/>
          <w:sz w:val="24"/>
        </w:rPr>
        <w:t> </w:t>
      </w:r>
      <w:r>
        <w:rPr>
          <w:sz w:val="24"/>
        </w:rPr>
        <w:t>Наличие интерфейса</w:t>
      </w:r>
      <w:r>
        <w:rPr>
          <w:spacing w:val="1"/>
          <w:sz w:val="24"/>
        </w:rPr>
        <w:t> </w:t>
      </w:r>
      <w:r>
        <w:rPr>
          <w:sz w:val="24"/>
        </w:rPr>
        <w:t>ввода</w:t>
      </w:r>
      <w:r>
        <w:rPr>
          <w:spacing w:val="-4"/>
          <w:sz w:val="24"/>
        </w:rPr>
        <w:t> </w:t>
      </w:r>
      <w:r>
        <w:rPr>
          <w:sz w:val="24"/>
        </w:rPr>
        <w:t>информации.</w:t>
      </w:r>
    </w:p>
    <w:p>
      <w:pPr>
        <w:spacing w:line="242" w:lineRule="auto" w:before="0"/>
        <w:ind w:left="146" w:right="493" w:firstLine="0"/>
        <w:jc w:val="left"/>
        <w:rPr>
          <w:sz w:val="24"/>
        </w:rPr>
      </w:pPr>
      <w:r>
        <w:rPr>
          <w:sz w:val="24"/>
        </w:rPr>
        <w:t>Дополнительные программные средства: программа для чтения pdf-файлов (Adobe Reader).</w:t>
      </w:r>
      <w:r>
        <w:rPr>
          <w:spacing w:val="-57"/>
          <w:sz w:val="24"/>
        </w:rPr>
        <w:t> </w:t>
      </w:r>
      <w:r>
        <w:rPr>
          <w:sz w:val="24"/>
        </w:rPr>
        <w:t>Подписано</w:t>
      </w:r>
      <w:r>
        <w:rPr>
          <w:spacing w:val="5"/>
          <w:sz w:val="24"/>
        </w:rPr>
        <w:t> </w:t>
      </w:r>
      <w:r>
        <w:rPr>
          <w:sz w:val="24"/>
        </w:rPr>
        <w:t>к</w:t>
      </w:r>
      <w:r>
        <w:rPr>
          <w:spacing w:val="-6"/>
          <w:sz w:val="24"/>
        </w:rPr>
        <w:t> </w:t>
      </w:r>
      <w:r>
        <w:rPr>
          <w:sz w:val="24"/>
        </w:rPr>
        <w:t>использованию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решению</w:t>
      </w:r>
      <w:r>
        <w:rPr>
          <w:spacing w:val="-1"/>
          <w:sz w:val="24"/>
        </w:rPr>
        <w:t> </w:t>
      </w:r>
      <w:r>
        <w:rPr>
          <w:sz w:val="24"/>
        </w:rPr>
        <w:t>Редакционно-издательского</w:t>
      </w:r>
      <w:r>
        <w:rPr>
          <w:spacing w:val="1"/>
          <w:sz w:val="24"/>
        </w:rPr>
        <w:t> </w:t>
      </w:r>
      <w:r>
        <w:rPr>
          <w:sz w:val="24"/>
        </w:rPr>
        <w:t>совета</w:t>
      </w:r>
    </w:p>
    <w:p>
      <w:pPr>
        <w:tabs>
          <w:tab w:pos="8104" w:val="left" w:leader="none"/>
        </w:tabs>
        <w:spacing w:line="242" w:lineRule="auto" w:before="0"/>
        <w:ind w:left="113" w:right="1256" w:firstLine="62"/>
        <w:jc w:val="left"/>
        <w:rPr>
          <w:sz w:val="24"/>
        </w:rPr>
      </w:pPr>
      <w:r>
        <w:rPr>
          <w:sz w:val="24"/>
        </w:rPr>
        <w:t>«МИРЭА</w:t>
      </w:r>
      <w:r>
        <w:rPr>
          <w:spacing w:val="-7"/>
          <w:sz w:val="24"/>
        </w:rPr>
        <w:t> </w:t>
      </w:r>
      <w:r>
        <w:rPr>
          <w:sz w:val="24"/>
        </w:rPr>
        <w:t>- Российского</w:t>
      </w:r>
      <w:r>
        <w:rPr>
          <w:spacing w:val="2"/>
          <w:sz w:val="24"/>
        </w:rPr>
        <w:t> </w:t>
      </w:r>
      <w:r>
        <w:rPr>
          <w:sz w:val="24"/>
        </w:rPr>
        <w:t>технологического</w:t>
      </w:r>
      <w:r>
        <w:rPr>
          <w:spacing w:val="2"/>
          <w:sz w:val="24"/>
        </w:rPr>
        <w:t> </w:t>
      </w:r>
      <w:r>
        <w:rPr>
          <w:sz w:val="24"/>
        </w:rPr>
        <w:t>университета»</w:t>
      </w:r>
      <w:r>
        <w:rPr>
          <w:spacing w:val="-7"/>
          <w:sz w:val="24"/>
        </w:rPr>
        <w:t> </w:t>
      </w: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2019 г.</w:t>
      </w:r>
      <w:r>
        <w:rPr>
          <w:spacing w:val="-57"/>
          <w:sz w:val="24"/>
        </w:rPr>
        <w:t> </w:t>
      </w:r>
      <w:r>
        <w:rPr>
          <w:sz w:val="24"/>
        </w:rPr>
        <w:t>Тираж</w:t>
      </w:r>
      <w:r>
        <w:rPr>
          <w:spacing w:val="4"/>
          <w:sz w:val="24"/>
        </w:rPr>
        <w:t> </w:t>
      </w:r>
      <w:r>
        <w:rPr>
          <w:sz w:val="24"/>
        </w:rPr>
        <w:t>10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line="237" w:lineRule="auto" w:before="212"/>
        <w:ind w:left="5582" w:right="1125" w:hanging="365"/>
        <w:jc w:val="left"/>
        <w:rPr>
          <w:sz w:val="24"/>
        </w:rPr>
      </w:pPr>
      <w:r>
        <w:rPr>
          <w:sz w:val="24"/>
        </w:rPr>
        <w:t>©</w:t>
      </w:r>
      <w:r>
        <w:rPr>
          <w:spacing w:val="1"/>
          <w:sz w:val="24"/>
        </w:rPr>
        <w:t> </w:t>
      </w:r>
      <w:r>
        <w:rPr>
          <w:sz w:val="24"/>
        </w:rPr>
        <w:t>Костин М.С., Воруничев Д.С.,</w:t>
      </w:r>
      <w:r>
        <w:rPr>
          <w:spacing w:val="1"/>
          <w:sz w:val="24"/>
        </w:rPr>
        <w:t> </w:t>
      </w:r>
      <w:r>
        <w:rPr>
          <w:sz w:val="24"/>
        </w:rPr>
        <w:t>Корж</w:t>
      </w:r>
      <w:r>
        <w:rPr>
          <w:spacing w:val="-6"/>
          <w:sz w:val="24"/>
        </w:rPr>
        <w:t> </w:t>
      </w:r>
      <w:r>
        <w:rPr>
          <w:sz w:val="24"/>
        </w:rPr>
        <w:t>Д.А., Севрюгин</w:t>
      </w:r>
      <w:r>
        <w:rPr>
          <w:spacing w:val="-2"/>
          <w:sz w:val="24"/>
        </w:rPr>
        <w:t> </w:t>
      </w:r>
      <w:r>
        <w:rPr>
          <w:sz w:val="24"/>
        </w:rPr>
        <w:t>П.В., 2019</w:t>
      </w:r>
    </w:p>
    <w:p>
      <w:pPr>
        <w:spacing w:line="237" w:lineRule="auto" w:before="6"/>
        <w:ind w:left="5582" w:right="0" w:hanging="365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538432">
            <wp:simplePos x="0" y="0"/>
            <wp:positionH relativeFrom="page">
              <wp:posOffset>6667500</wp:posOffset>
            </wp:positionH>
            <wp:positionV relativeFrom="paragraph">
              <wp:posOffset>242329</wp:posOffset>
            </wp:positionV>
            <wp:extent cx="267970" cy="260984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70" cy="260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©</w:t>
      </w:r>
      <w:r>
        <w:rPr>
          <w:spacing w:val="1"/>
          <w:sz w:val="24"/>
        </w:rPr>
        <w:t> </w:t>
      </w:r>
      <w:r>
        <w:rPr>
          <w:sz w:val="24"/>
        </w:rPr>
        <w:t>МИРЭА – Российский технологический</w:t>
      </w:r>
      <w:r>
        <w:rPr>
          <w:spacing w:val="-57"/>
          <w:sz w:val="24"/>
        </w:rPr>
        <w:t> </w:t>
      </w:r>
      <w:r>
        <w:rPr>
          <w:sz w:val="24"/>
        </w:rPr>
        <w:t>университет,</w:t>
      </w:r>
      <w:r>
        <w:rPr>
          <w:spacing w:val="3"/>
          <w:sz w:val="24"/>
        </w:rPr>
        <w:t> </w:t>
      </w:r>
      <w:r>
        <w:rPr>
          <w:sz w:val="24"/>
        </w:rPr>
        <w:t>2019</w:t>
      </w:r>
    </w:p>
    <w:p>
      <w:pPr>
        <w:spacing w:after="0" w:line="237" w:lineRule="auto"/>
        <w:jc w:val="left"/>
        <w:rPr>
          <w:sz w:val="24"/>
        </w:rPr>
        <w:sectPr>
          <w:footerReference w:type="default" r:id="rId6"/>
          <w:pgSz w:w="11910" w:h="16840"/>
          <w:pgMar w:footer="991" w:header="0" w:top="1040" w:bottom="1180" w:left="1020" w:right="820"/>
          <w:pgNumType w:start="4"/>
        </w:sectPr>
      </w:pPr>
    </w:p>
    <w:p>
      <w:pPr>
        <w:spacing w:before="72"/>
        <w:ind w:left="814" w:right="1014" w:firstLine="0"/>
        <w:jc w:val="center"/>
        <w:rPr>
          <w:b/>
          <w:sz w:val="28"/>
        </w:rPr>
      </w:pPr>
      <w:r>
        <w:rPr>
          <w:b/>
          <w:sz w:val="28"/>
        </w:rPr>
        <w:t>СОДЕРЖАНИЕ</w:t>
      </w:r>
    </w:p>
    <w:p>
      <w:pPr>
        <w:spacing w:after="0"/>
        <w:jc w:val="center"/>
        <w:rPr>
          <w:sz w:val="28"/>
        </w:rPr>
        <w:sectPr>
          <w:pgSz w:w="11910" w:h="16840"/>
          <w:pgMar w:header="0" w:footer="991" w:top="1040" w:bottom="1503" w:left="1020" w:right="8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606" w:val="left" w:leader="dot"/>
            </w:tabs>
            <w:rPr>
              <w:b w:val="0"/>
              <w:i w:val="0"/>
              <w:sz w:val="28"/>
            </w:rPr>
          </w:pPr>
          <w:hyperlink w:history="true" w:anchor="_bookmark0">
            <w:r>
              <w:rPr>
                <w:b w:val="0"/>
                <w:i w:val="0"/>
                <w:sz w:val="28"/>
              </w:rPr>
              <w:t>Программно-численное</w:t>
            </w:r>
            <w:r>
              <w:rPr>
                <w:b w:val="0"/>
                <w:i w:val="0"/>
                <w:spacing w:val="-4"/>
                <w:sz w:val="28"/>
              </w:rPr>
              <w:t> </w:t>
            </w:r>
            <w:r>
              <w:rPr>
                <w:b w:val="0"/>
                <w:i w:val="0"/>
                <w:sz w:val="28"/>
              </w:rPr>
              <w:t>моделирование</w:t>
            </w:r>
            <w:r>
              <w:rPr>
                <w:b w:val="0"/>
                <w:i w:val="0"/>
                <w:spacing w:val="-3"/>
                <w:sz w:val="28"/>
              </w:rPr>
              <w:t> </w:t>
            </w:r>
            <w:r>
              <w:rPr>
                <w:b w:val="0"/>
                <w:i w:val="0"/>
                <w:sz w:val="28"/>
              </w:rPr>
              <w:t>в</w:t>
            </w:r>
            <w:r>
              <w:rPr>
                <w:b w:val="0"/>
                <w:i w:val="0"/>
                <w:spacing w:val="-6"/>
                <w:sz w:val="28"/>
              </w:rPr>
              <w:t> </w:t>
            </w:r>
            <w:r>
              <w:rPr>
                <w:b w:val="0"/>
                <w:i w:val="0"/>
                <w:sz w:val="28"/>
              </w:rPr>
              <w:t>среде</w:t>
            </w:r>
            <w:r>
              <w:rPr>
                <w:b w:val="0"/>
                <w:i w:val="0"/>
                <w:spacing w:val="3"/>
                <w:sz w:val="28"/>
              </w:rPr>
              <w:t> </w:t>
            </w:r>
            <w:r>
              <w:rPr>
                <w:b w:val="0"/>
                <w:i w:val="0"/>
                <w:sz w:val="32"/>
              </w:rPr>
              <w:t>HyperWorks</w:t>
            </w:r>
            <w:r>
              <w:rPr>
                <w:b w:val="0"/>
                <w:i w:val="0"/>
                <w:spacing w:val="-6"/>
                <w:sz w:val="32"/>
              </w:rPr>
              <w:t> </w:t>
            </w:r>
            <w:r>
              <w:rPr>
                <w:b w:val="0"/>
                <w:i w:val="0"/>
                <w:sz w:val="32"/>
              </w:rPr>
              <w:t>FEKO</w:t>
              <w:tab/>
            </w:r>
            <w:r>
              <w:rPr>
                <w:b w:val="0"/>
                <w:i w:val="0"/>
                <w:sz w:val="28"/>
              </w:rPr>
              <w:t>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97" w:val="left" w:leader="none"/>
              <w:tab w:pos="9467" w:val="left" w:leader="dot"/>
            </w:tabs>
            <w:spacing w:line="240" w:lineRule="auto" w:before="107" w:after="0"/>
            <w:ind w:left="396" w:right="0" w:hanging="284"/>
            <w:jc w:val="left"/>
          </w:pPr>
          <w:hyperlink w:history="true" w:anchor="_bookmark1">
            <w:r>
              <w:rPr/>
              <w:t>Радиоволновые</w:t>
            </w:r>
            <w:r>
              <w:rPr>
                <w:spacing w:val="-5"/>
              </w:rPr>
              <w:t> </w:t>
            </w:r>
            <w:r>
              <w:rPr/>
              <w:t>процессы</w:t>
            </w:r>
            <w:r>
              <w:rPr>
                <w:spacing w:val="-5"/>
              </w:rPr>
              <w:t> </w:t>
            </w:r>
            <w:r>
              <w:rPr/>
              <w:t>и</w:t>
            </w:r>
            <w:r>
              <w:rPr>
                <w:spacing w:val="-6"/>
              </w:rPr>
              <w:t> </w:t>
            </w:r>
            <w:r>
              <w:rPr/>
              <w:t>технологии</w:t>
              <w:tab/>
              <w:t>25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775" w:val="left" w:leader="none"/>
            </w:tabs>
            <w:spacing w:line="240" w:lineRule="auto" w:before="100" w:after="0"/>
            <w:ind w:left="774" w:right="0" w:hanging="422"/>
            <w:jc w:val="left"/>
            <w:rPr>
              <w:sz w:val="24"/>
            </w:rPr>
          </w:pPr>
          <w:hyperlink w:history="true" w:anchor="_bookmark2">
            <w:r>
              <w:rPr/>
              <w:t>Лабораторная</w:t>
            </w:r>
            <w:r>
              <w:rPr>
                <w:spacing w:val="-4"/>
              </w:rPr>
              <w:t> </w:t>
            </w:r>
            <w:r>
              <w:rPr/>
              <w:t>работа №1</w:t>
            </w:r>
            <w:r>
              <w:rPr>
                <w:sz w:val="24"/>
              </w:rPr>
              <w:t>.</w:t>
            </w:r>
          </w:hyperlink>
        </w:p>
        <w:p>
          <w:pPr>
            <w:pStyle w:val="TOC3"/>
            <w:tabs>
              <w:tab w:pos="9467" w:val="left" w:leader="dot"/>
            </w:tabs>
            <w:spacing w:before="101"/>
          </w:pPr>
          <w:hyperlink w:history="true" w:anchor="_bookmark3">
            <w:r>
              <w:rPr/>
              <w:t>Изучение</w:t>
            </w:r>
            <w:r>
              <w:rPr>
                <w:spacing w:val="-2"/>
              </w:rPr>
              <w:t> </w:t>
            </w:r>
            <w:r>
              <w:rPr/>
              <w:t>конструкций</w:t>
            </w:r>
            <w:r>
              <w:rPr>
                <w:spacing w:val="-3"/>
              </w:rPr>
              <w:t> </w:t>
            </w:r>
            <w:r>
              <w:rPr/>
              <w:t>и</w:t>
            </w:r>
            <w:r>
              <w:rPr>
                <w:spacing w:val="-3"/>
              </w:rPr>
              <w:t> </w:t>
            </w:r>
            <w:r>
              <w:rPr/>
              <w:t>основных</w:t>
            </w:r>
            <w:r>
              <w:rPr>
                <w:spacing w:val="-7"/>
              </w:rPr>
              <w:t> </w:t>
            </w:r>
            <w:r>
              <w:rPr/>
              <w:t>характеристик</w:t>
            </w:r>
            <w:r>
              <w:rPr>
                <w:spacing w:val="-4"/>
              </w:rPr>
              <w:t> </w:t>
            </w:r>
            <w:r>
              <w:rPr/>
              <w:t>линий</w:t>
            </w:r>
            <w:r>
              <w:rPr>
                <w:spacing w:val="-3"/>
              </w:rPr>
              <w:t> </w:t>
            </w:r>
            <w:r>
              <w:rPr/>
              <w:t>передачи</w:t>
            </w:r>
            <w:r>
              <w:rPr>
                <w:spacing w:val="-3"/>
              </w:rPr>
              <w:t> </w:t>
            </w:r>
            <w:r>
              <w:rPr/>
              <w:t>СВЧ</w:t>
              <w:tab/>
              <w:t>25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775" w:val="left" w:leader="none"/>
            </w:tabs>
            <w:spacing w:line="240" w:lineRule="auto" w:before="100" w:after="0"/>
            <w:ind w:left="774" w:right="0" w:hanging="422"/>
            <w:jc w:val="left"/>
            <w:rPr>
              <w:sz w:val="24"/>
            </w:rPr>
          </w:pPr>
          <w:hyperlink w:history="true" w:anchor="_bookmark4">
            <w:r>
              <w:rPr/>
              <w:t>Лабораторная</w:t>
            </w:r>
            <w:r>
              <w:rPr>
                <w:spacing w:val="-4"/>
              </w:rPr>
              <w:t> </w:t>
            </w:r>
            <w:r>
              <w:rPr/>
              <w:t>работа №2</w:t>
            </w:r>
            <w:r>
              <w:rPr>
                <w:sz w:val="24"/>
              </w:rPr>
              <w:t>.</w:t>
            </w:r>
          </w:hyperlink>
        </w:p>
        <w:p>
          <w:pPr>
            <w:pStyle w:val="TOC3"/>
            <w:tabs>
              <w:tab w:pos="9467" w:val="left" w:leader="dot"/>
            </w:tabs>
            <w:spacing w:before="101"/>
            <w:ind w:right="316"/>
          </w:pPr>
          <w:hyperlink w:history="true" w:anchor="_bookmark5">
            <w:r>
              <w:rPr/>
              <w:t>Исследование радиотехнических характеристик антенных излучателей и</w:t>
            </w:r>
          </w:hyperlink>
          <w:r>
            <w:rPr>
              <w:spacing w:val="1"/>
            </w:rPr>
            <w:t> </w:t>
          </w:r>
          <w:hyperlink w:history="true" w:anchor="_bookmark5">
            <w:r>
              <w:rPr/>
              <w:t>ознакомление</w:t>
            </w:r>
            <w:r>
              <w:rPr>
                <w:spacing w:val="-3"/>
              </w:rPr>
              <w:t> </w:t>
            </w:r>
            <w:r>
              <w:rPr/>
              <w:t>с</w:t>
            </w:r>
            <w:r>
              <w:rPr>
                <w:spacing w:val="-3"/>
              </w:rPr>
              <w:t> </w:t>
            </w:r>
            <w:r>
              <w:rPr/>
              <w:t>конструкциями</w:t>
            </w:r>
            <w:r>
              <w:rPr>
                <w:spacing w:val="2"/>
              </w:rPr>
              <w:t> </w:t>
            </w:r>
            <w:r>
              <w:rPr/>
              <w:t>основных</w:t>
            </w:r>
            <w:r>
              <w:rPr>
                <w:spacing w:val="-7"/>
              </w:rPr>
              <w:t> </w:t>
            </w:r>
            <w:r>
              <w:rPr/>
              <w:t>типов</w:t>
            </w:r>
            <w:r>
              <w:rPr>
                <w:spacing w:val="-5"/>
              </w:rPr>
              <w:t> </w:t>
            </w:r>
            <w:r>
              <w:rPr/>
              <w:t>антенн</w:t>
              <w:tab/>
            </w:r>
            <w:r>
              <w:rPr>
                <w:spacing w:val="-1"/>
              </w:rPr>
              <w:t>32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97" w:val="left" w:leader="none"/>
              <w:tab w:pos="9467" w:val="left" w:leader="dot"/>
            </w:tabs>
            <w:spacing w:line="240" w:lineRule="auto" w:before="100" w:after="0"/>
            <w:ind w:left="396" w:right="0" w:hanging="284"/>
            <w:jc w:val="left"/>
          </w:pPr>
          <w:hyperlink w:history="true" w:anchor="_bookmark6">
            <w:r>
              <w:rPr/>
              <w:t>Модули</w:t>
            </w:r>
            <w:r>
              <w:rPr>
                <w:spacing w:val="-4"/>
              </w:rPr>
              <w:t> </w:t>
            </w:r>
            <w:r>
              <w:rPr/>
              <w:t>и</w:t>
            </w:r>
            <w:r>
              <w:rPr>
                <w:spacing w:val="-4"/>
              </w:rPr>
              <w:t> </w:t>
            </w:r>
            <w:r>
              <w:rPr/>
              <w:t>техника СВЧ</w:t>
              <w:tab/>
              <w:t>38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775" w:val="left" w:leader="none"/>
            </w:tabs>
            <w:spacing w:line="240" w:lineRule="auto" w:before="100" w:after="0"/>
            <w:ind w:left="774" w:right="0" w:hanging="422"/>
            <w:jc w:val="left"/>
            <w:rPr>
              <w:sz w:val="24"/>
            </w:rPr>
          </w:pPr>
          <w:hyperlink w:history="true" w:anchor="_bookmark7">
            <w:r>
              <w:rPr/>
              <w:t>Лабораторная</w:t>
            </w:r>
            <w:r>
              <w:rPr>
                <w:spacing w:val="-3"/>
              </w:rPr>
              <w:t> </w:t>
            </w:r>
            <w:r>
              <w:rPr/>
              <w:t>работа</w:t>
            </w:r>
            <w:r>
              <w:rPr>
                <w:spacing w:val="-2"/>
              </w:rPr>
              <w:t> </w:t>
            </w:r>
            <w:r>
              <w:rPr/>
              <w:t>№1</w:t>
            </w:r>
            <w:r>
              <w:rPr>
                <w:sz w:val="24"/>
              </w:rPr>
              <w:t>.</w:t>
            </w:r>
          </w:hyperlink>
        </w:p>
        <w:p>
          <w:pPr>
            <w:pStyle w:val="TOC3"/>
            <w:tabs>
              <w:tab w:pos="9467" w:val="left" w:leader="dot"/>
            </w:tabs>
            <w:spacing w:before="97"/>
            <w:ind w:right="316"/>
          </w:pPr>
          <w:hyperlink w:history="true" w:anchor="_bookmark8">
            <w:r>
              <w:rPr/>
              <w:t>Изучение способов согласования СВЧ цепей и измерение КСВ, мощности и</w:t>
            </w:r>
          </w:hyperlink>
          <w:r>
            <w:rPr>
              <w:spacing w:val="1"/>
            </w:rPr>
            <w:t> </w:t>
          </w:r>
          <w:hyperlink w:history="true" w:anchor="_bookmark8">
            <w:r>
              <w:rPr/>
              <w:t>входных</w:t>
            </w:r>
            <w:r>
              <w:rPr>
                <w:spacing w:val="-9"/>
              </w:rPr>
              <w:t> </w:t>
            </w:r>
            <w:r>
              <w:rPr/>
              <w:t>импедансов</w:t>
            </w:r>
            <w:r>
              <w:rPr>
                <w:spacing w:val="-2"/>
              </w:rPr>
              <w:t> </w:t>
            </w:r>
            <w:r>
              <w:rPr/>
              <w:t>согласуемых</w:t>
            </w:r>
            <w:r>
              <w:rPr>
                <w:spacing w:val="-4"/>
              </w:rPr>
              <w:t> </w:t>
            </w:r>
            <w:r>
              <w:rPr/>
              <w:t>устройств</w:t>
              <w:tab/>
            </w:r>
            <w:r>
              <w:rPr>
                <w:spacing w:val="-1"/>
              </w:rPr>
              <w:t>38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775" w:val="left" w:leader="none"/>
            </w:tabs>
            <w:spacing w:line="240" w:lineRule="auto" w:before="100" w:after="0"/>
            <w:ind w:left="774" w:right="0" w:hanging="422"/>
            <w:jc w:val="left"/>
            <w:rPr>
              <w:sz w:val="24"/>
            </w:rPr>
          </w:pPr>
          <w:hyperlink w:history="true" w:anchor="_bookmark9">
            <w:r>
              <w:rPr/>
              <w:t>Лабораторная</w:t>
            </w:r>
            <w:r>
              <w:rPr>
                <w:spacing w:val="-3"/>
              </w:rPr>
              <w:t> </w:t>
            </w:r>
            <w:r>
              <w:rPr/>
              <w:t>работа</w:t>
            </w:r>
            <w:r>
              <w:rPr>
                <w:spacing w:val="-2"/>
              </w:rPr>
              <w:t> </w:t>
            </w:r>
            <w:r>
              <w:rPr/>
              <w:t>№2</w:t>
            </w:r>
            <w:r>
              <w:rPr>
                <w:sz w:val="24"/>
              </w:rPr>
              <w:t>.</w:t>
            </w:r>
          </w:hyperlink>
        </w:p>
        <w:p>
          <w:pPr>
            <w:pStyle w:val="TOC3"/>
            <w:tabs>
              <w:tab w:pos="9467" w:val="left" w:leader="dot"/>
            </w:tabs>
          </w:pPr>
          <w:hyperlink w:history="true" w:anchor="_bookmark10">
            <w:r>
              <w:rPr/>
              <w:t>Исследование</w:t>
            </w:r>
            <w:r>
              <w:rPr>
                <w:spacing w:val="-3"/>
              </w:rPr>
              <w:t> </w:t>
            </w:r>
            <w:r>
              <w:rPr/>
              <w:t>полосовых</w:t>
            </w:r>
            <w:r>
              <w:rPr>
                <w:spacing w:val="-7"/>
              </w:rPr>
              <w:t> </w:t>
            </w:r>
            <w:r>
              <w:rPr/>
              <w:t>фильтров</w:t>
            </w:r>
            <w:r>
              <w:rPr>
                <w:spacing w:val="-4"/>
              </w:rPr>
              <w:t> </w:t>
            </w:r>
            <w:r>
              <w:rPr/>
              <w:t>СВЧ</w:t>
              <w:tab/>
              <w:t>47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775" w:val="left" w:leader="none"/>
            </w:tabs>
            <w:spacing w:line="240" w:lineRule="auto" w:before="101" w:after="0"/>
            <w:ind w:left="774" w:right="0" w:hanging="422"/>
            <w:jc w:val="left"/>
            <w:rPr>
              <w:sz w:val="24"/>
            </w:rPr>
          </w:pPr>
          <w:hyperlink w:history="true" w:anchor="_bookmark11">
            <w:r>
              <w:rPr/>
              <w:t>Лабораторная</w:t>
            </w:r>
            <w:r>
              <w:rPr>
                <w:spacing w:val="-3"/>
              </w:rPr>
              <w:t> </w:t>
            </w:r>
            <w:r>
              <w:rPr/>
              <w:t>работа</w:t>
            </w:r>
            <w:r>
              <w:rPr>
                <w:spacing w:val="-2"/>
              </w:rPr>
              <w:t> </w:t>
            </w:r>
            <w:r>
              <w:rPr/>
              <w:t>№3</w:t>
            </w:r>
            <w:r>
              <w:rPr>
                <w:sz w:val="24"/>
              </w:rPr>
              <w:t>.</w:t>
            </w:r>
          </w:hyperlink>
        </w:p>
        <w:p>
          <w:pPr>
            <w:pStyle w:val="TOC3"/>
            <w:tabs>
              <w:tab w:pos="9467" w:val="left" w:leader="dot"/>
            </w:tabs>
            <w:ind w:right="316"/>
          </w:pPr>
          <w:hyperlink w:history="true" w:anchor="_bookmark12">
            <w:r>
              <w:rPr/>
              <w:t>Измерение коэффициентов отражения и прохождения в свободном</w:t>
            </w:r>
          </w:hyperlink>
          <w:r>
            <w:rPr>
              <w:spacing w:val="1"/>
            </w:rPr>
            <w:t> </w:t>
          </w:r>
          <w:hyperlink w:history="true" w:anchor="_bookmark12">
            <w:r>
              <w:rPr/>
              <w:t>пространстве.</w:t>
            </w:r>
            <w:r>
              <w:rPr>
                <w:spacing w:val="-3"/>
              </w:rPr>
              <w:t> </w:t>
            </w:r>
            <w:r>
              <w:rPr/>
              <w:t>Ознакомление с</w:t>
            </w:r>
            <w:r>
              <w:rPr>
                <w:spacing w:val="-5"/>
              </w:rPr>
              <w:t> </w:t>
            </w:r>
            <w:r>
              <w:rPr/>
              <w:t>принципами</w:t>
            </w:r>
            <w:r>
              <w:rPr>
                <w:spacing w:val="-6"/>
              </w:rPr>
              <w:t> </w:t>
            </w:r>
            <w:r>
              <w:rPr/>
              <w:t>работы</w:t>
            </w:r>
            <w:r>
              <w:rPr>
                <w:spacing w:val="-5"/>
              </w:rPr>
              <w:t> </w:t>
            </w:r>
            <w:r>
              <w:rPr/>
              <w:t>экранов</w:t>
            </w:r>
            <w:r>
              <w:rPr>
                <w:spacing w:val="-8"/>
              </w:rPr>
              <w:t> </w:t>
            </w:r>
            <w:r>
              <w:rPr/>
              <w:t>СВЧ</w:t>
              <w:tab/>
            </w:r>
            <w:r>
              <w:rPr>
                <w:spacing w:val="-1"/>
              </w:rPr>
              <w:t>53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97" w:val="left" w:leader="none"/>
              <w:tab w:pos="9467" w:val="left" w:leader="dot"/>
            </w:tabs>
            <w:spacing w:line="240" w:lineRule="auto" w:before="100" w:after="0"/>
            <w:ind w:left="396" w:right="0" w:hanging="284"/>
            <w:jc w:val="left"/>
          </w:pPr>
          <w:hyperlink w:history="true" w:anchor="_bookmark13">
            <w:r>
              <w:rPr/>
              <w:t>Волновые</w:t>
            </w:r>
            <w:r>
              <w:rPr>
                <w:spacing w:val="-2"/>
              </w:rPr>
              <w:t> </w:t>
            </w:r>
            <w:r>
              <w:rPr/>
              <w:t>процессы</w:t>
            </w:r>
            <w:r>
              <w:rPr>
                <w:spacing w:val="-3"/>
              </w:rPr>
              <w:t> </w:t>
            </w:r>
            <w:r>
              <w:rPr/>
              <w:t>в</w:t>
            </w:r>
            <w:r>
              <w:rPr>
                <w:spacing w:val="-4"/>
              </w:rPr>
              <w:t> </w:t>
            </w:r>
            <w:r>
              <w:rPr/>
              <w:t>материальных</w:t>
            </w:r>
            <w:r>
              <w:rPr>
                <w:spacing w:val="-6"/>
              </w:rPr>
              <w:t> </w:t>
            </w:r>
            <w:r>
              <w:rPr/>
              <w:t>средах</w:t>
              <w:tab/>
              <w:t>59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775" w:val="left" w:leader="none"/>
            </w:tabs>
            <w:spacing w:line="240" w:lineRule="auto" w:before="101" w:after="0"/>
            <w:ind w:left="774" w:right="0" w:hanging="422"/>
            <w:jc w:val="left"/>
            <w:rPr>
              <w:sz w:val="24"/>
            </w:rPr>
          </w:pPr>
          <w:hyperlink w:history="true" w:anchor="_bookmark14">
            <w:r>
              <w:rPr/>
              <w:t>Лабораторная</w:t>
            </w:r>
            <w:r>
              <w:rPr>
                <w:spacing w:val="-3"/>
              </w:rPr>
              <w:t> </w:t>
            </w:r>
            <w:r>
              <w:rPr/>
              <w:t>работа</w:t>
            </w:r>
            <w:r>
              <w:rPr>
                <w:spacing w:val="-2"/>
              </w:rPr>
              <w:t> </w:t>
            </w:r>
            <w:r>
              <w:rPr/>
              <w:t>№1</w:t>
            </w:r>
            <w:r>
              <w:rPr>
                <w:sz w:val="24"/>
              </w:rPr>
              <w:t>.</w:t>
            </w:r>
          </w:hyperlink>
        </w:p>
        <w:p>
          <w:pPr>
            <w:pStyle w:val="TOC3"/>
            <w:tabs>
              <w:tab w:pos="9467" w:val="left" w:leader="dot"/>
            </w:tabs>
            <w:spacing w:before="101"/>
            <w:ind w:right="316"/>
          </w:pPr>
          <w:hyperlink w:history="true" w:anchor="_bookmark15">
            <w:r>
              <w:rPr/>
              <w:t>Моделирование волновых процессов в неоднородных средах</w:t>
            </w:r>
            <w:r>
              <w:rPr>
                <w:spacing w:val="1"/>
              </w:rPr>
              <w:t> </w:t>
            </w:r>
            <w:r>
              <w:rPr/>
              <w:t>и расчет</w:t>
            </w:r>
          </w:hyperlink>
          <w:r>
            <w:rPr>
              <w:spacing w:val="1"/>
            </w:rPr>
            <w:t> </w:t>
          </w:r>
          <w:hyperlink w:history="true" w:anchor="_bookmark15">
            <w:r>
              <w:rPr/>
              <w:t>комплексных</w:t>
            </w:r>
            <w:r>
              <w:rPr>
                <w:spacing w:val="-9"/>
              </w:rPr>
              <w:t> </w:t>
            </w:r>
            <w:r>
              <w:rPr/>
              <w:t>коэффициентов</w:t>
            </w:r>
            <w:r>
              <w:rPr>
                <w:spacing w:val="-2"/>
              </w:rPr>
              <w:t> </w:t>
            </w:r>
            <w:r>
              <w:rPr/>
              <w:t>отражения</w:t>
            </w:r>
            <w:r>
              <w:rPr>
                <w:spacing w:val="1"/>
              </w:rPr>
              <w:t> </w:t>
            </w:r>
            <w:r>
              <w:rPr/>
              <w:t>и</w:t>
            </w:r>
            <w:r>
              <w:rPr>
                <w:spacing w:val="-5"/>
              </w:rPr>
              <w:t> </w:t>
            </w:r>
            <w:r>
              <w:rPr/>
              <w:t>прохождения</w:t>
            </w:r>
            <w:r>
              <w:rPr>
                <w:spacing w:val="-4"/>
              </w:rPr>
              <w:t> </w:t>
            </w:r>
            <w:r>
              <w:rPr/>
              <w:t>волны</w:t>
              <w:tab/>
            </w:r>
            <w:r>
              <w:rPr>
                <w:spacing w:val="-1"/>
              </w:rPr>
              <w:t>59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775" w:val="left" w:leader="none"/>
            </w:tabs>
            <w:spacing w:line="240" w:lineRule="auto" w:before="100" w:after="0"/>
            <w:ind w:left="774" w:right="0" w:hanging="422"/>
            <w:jc w:val="left"/>
            <w:rPr>
              <w:sz w:val="24"/>
            </w:rPr>
          </w:pPr>
          <w:hyperlink w:history="true" w:anchor="_bookmark16">
            <w:r>
              <w:rPr/>
              <w:t>Лабораторная</w:t>
            </w:r>
            <w:r>
              <w:rPr>
                <w:spacing w:val="-3"/>
              </w:rPr>
              <w:t> </w:t>
            </w:r>
            <w:r>
              <w:rPr/>
              <w:t>работа</w:t>
            </w:r>
            <w:r>
              <w:rPr>
                <w:spacing w:val="-2"/>
              </w:rPr>
              <w:t> </w:t>
            </w:r>
            <w:r>
              <w:rPr/>
              <w:t>№2</w:t>
            </w:r>
            <w:r>
              <w:rPr>
                <w:sz w:val="24"/>
              </w:rPr>
              <w:t>.</w:t>
            </w:r>
          </w:hyperlink>
        </w:p>
        <w:p>
          <w:pPr>
            <w:pStyle w:val="TOC3"/>
            <w:tabs>
              <w:tab w:pos="9467" w:val="left" w:leader="dot"/>
            </w:tabs>
            <w:ind w:right="316"/>
          </w:pPr>
          <w:hyperlink w:history="true" w:anchor="_bookmark17">
            <w:r>
              <w:rPr/>
              <w:t>Измерение характеристик диспергирующих сред и расчет их коэффициентов</w:t>
            </w:r>
          </w:hyperlink>
          <w:r>
            <w:rPr>
              <w:spacing w:val="1"/>
            </w:rPr>
            <w:t> </w:t>
          </w:r>
          <w:hyperlink w:history="true" w:anchor="_bookmark17">
            <w:r>
              <w:rPr/>
              <w:t>отражения,</w:t>
            </w:r>
            <w:r>
              <w:rPr>
                <w:spacing w:val="-3"/>
              </w:rPr>
              <w:t> </w:t>
            </w:r>
            <w:r>
              <w:rPr/>
              <w:t>поглощения</w:t>
            </w:r>
            <w:r>
              <w:rPr>
                <w:spacing w:val="-5"/>
              </w:rPr>
              <w:t> </w:t>
            </w:r>
            <w:r>
              <w:rPr/>
              <w:t>и</w:t>
            </w:r>
            <w:r>
              <w:rPr>
                <w:spacing w:val="-6"/>
              </w:rPr>
              <w:t> </w:t>
            </w:r>
            <w:r>
              <w:rPr/>
              <w:t>прохождения</w:t>
              <w:tab/>
            </w:r>
            <w:r>
              <w:rPr>
                <w:spacing w:val="-1"/>
              </w:rPr>
              <w:t>67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775" w:val="left" w:leader="none"/>
            </w:tabs>
            <w:spacing w:line="240" w:lineRule="auto" w:before="101" w:after="0"/>
            <w:ind w:left="774" w:right="0" w:hanging="422"/>
            <w:jc w:val="left"/>
            <w:rPr>
              <w:sz w:val="24"/>
            </w:rPr>
          </w:pPr>
          <w:hyperlink w:history="true" w:anchor="_bookmark18">
            <w:r>
              <w:rPr/>
              <w:t>Лабораторная</w:t>
            </w:r>
            <w:r>
              <w:rPr>
                <w:spacing w:val="-3"/>
              </w:rPr>
              <w:t> </w:t>
            </w:r>
            <w:r>
              <w:rPr/>
              <w:t>работа</w:t>
            </w:r>
            <w:r>
              <w:rPr>
                <w:spacing w:val="-2"/>
              </w:rPr>
              <w:t> </w:t>
            </w:r>
            <w:r>
              <w:rPr/>
              <w:t>№3</w:t>
            </w:r>
            <w:r>
              <w:rPr>
                <w:sz w:val="24"/>
              </w:rPr>
              <w:t>.</w:t>
            </w:r>
          </w:hyperlink>
        </w:p>
        <w:p>
          <w:pPr>
            <w:pStyle w:val="TOC3"/>
            <w:tabs>
              <w:tab w:pos="9467" w:val="left" w:leader="dot"/>
            </w:tabs>
            <w:ind w:right="316"/>
          </w:pPr>
          <w:hyperlink w:history="true" w:anchor="_bookmark19">
            <w:r>
              <w:rPr/>
              <w:t>Изучение распространения электромагнитных волн в гиромагнитных средах</w:t>
            </w:r>
          </w:hyperlink>
          <w:r>
            <w:rPr>
              <w:spacing w:val="1"/>
            </w:rPr>
            <w:t> </w:t>
          </w:r>
          <w:hyperlink w:history="true" w:anchor="_bookmark19">
            <w:r>
              <w:rPr/>
              <w:t>(намагниченном</w:t>
            </w:r>
            <w:r>
              <w:rPr>
                <w:spacing w:val="-6"/>
              </w:rPr>
              <w:t> </w:t>
            </w:r>
            <w:r>
              <w:rPr/>
              <w:t>феррите)</w:t>
              <w:tab/>
            </w:r>
            <w:r>
              <w:rPr>
                <w:spacing w:val="-1"/>
              </w:rPr>
              <w:t>73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397" w:val="left" w:leader="none"/>
              <w:tab w:pos="9467" w:val="left" w:leader="dot"/>
            </w:tabs>
            <w:spacing w:line="240" w:lineRule="auto" w:before="101" w:after="0"/>
            <w:ind w:left="396" w:right="0" w:hanging="284"/>
            <w:jc w:val="left"/>
          </w:pPr>
          <w:hyperlink w:history="true" w:anchor="_bookmark20">
            <w:r>
              <w:rPr/>
              <w:t>Практические</w:t>
            </w:r>
            <w:r>
              <w:rPr>
                <w:spacing w:val="-4"/>
              </w:rPr>
              <w:t> </w:t>
            </w:r>
            <w:r>
              <w:rPr/>
              <w:t>задания</w:t>
            </w:r>
            <w:r>
              <w:rPr>
                <w:spacing w:val="-3"/>
              </w:rPr>
              <w:t> </w:t>
            </w:r>
            <w:r>
              <w:rPr/>
              <w:t>к</w:t>
            </w:r>
            <w:r>
              <w:rPr>
                <w:spacing w:val="-5"/>
              </w:rPr>
              <w:t> </w:t>
            </w:r>
            <w:r>
              <w:rPr/>
              <w:t>лабораторным</w:t>
            </w:r>
            <w:r>
              <w:rPr>
                <w:spacing w:val="-2"/>
              </w:rPr>
              <w:t> </w:t>
            </w:r>
            <w:r>
              <w:rPr/>
              <w:t>работам</w:t>
              <w:tab/>
              <w:t>81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775" w:val="left" w:leader="none"/>
            </w:tabs>
            <w:spacing w:line="240" w:lineRule="auto" w:before="100" w:after="0"/>
            <w:ind w:left="774" w:right="0" w:hanging="422"/>
            <w:jc w:val="left"/>
            <w:rPr>
              <w:sz w:val="24"/>
            </w:rPr>
          </w:pPr>
          <w:hyperlink w:history="true" w:anchor="_bookmark21">
            <w:r>
              <w:rPr/>
              <w:t>Практическое</w:t>
            </w:r>
            <w:r>
              <w:rPr>
                <w:spacing w:val="-5"/>
              </w:rPr>
              <w:t> </w:t>
            </w:r>
            <w:r>
              <w:rPr/>
              <w:t>задание</w:t>
            </w:r>
            <w:r>
              <w:rPr>
                <w:spacing w:val="-4"/>
              </w:rPr>
              <w:t> </w:t>
            </w:r>
            <w:r>
              <w:rPr/>
              <w:t>№1</w:t>
            </w:r>
            <w:r>
              <w:rPr>
                <w:sz w:val="24"/>
              </w:rPr>
              <w:t>.</w:t>
            </w:r>
          </w:hyperlink>
        </w:p>
        <w:p>
          <w:pPr>
            <w:pStyle w:val="TOC3"/>
            <w:spacing w:line="322" w:lineRule="exact"/>
          </w:pPr>
          <w:hyperlink w:history="true" w:anchor="_bookmark22">
            <w:r>
              <w:rPr/>
              <w:t>Исследование</w:t>
            </w:r>
            <w:r>
              <w:rPr>
                <w:spacing w:val="-5"/>
              </w:rPr>
              <w:t> </w:t>
            </w:r>
            <w:r>
              <w:rPr/>
              <w:t>рассеяния</w:t>
            </w:r>
            <w:r>
              <w:rPr>
                <w:spacing w:val="-8"/>
              </w:rPr>
              <w:t> </w:t>
            </w:r>
            <w:r>
              <w:rPr/>
              <w:t>плоской</w:t>
            </w:r>
            <w:r>
              <w:rPr>
                <w:spacing w:val="-4"/>
              </w:rPr>
              <w:t> </w:t>
            </w:r>
            <w:r>
              <w:rPr/>
              <w:t>электромагнитной</w:t>
            </w:r>
            <w:r>
              <w:rPr>
                <w:spacing w:val="-4"/>
              </w:rPr>
              <w:t> </w:t>
            </w:r>
            <w:r>
              <w:rPr/>
              <w:t>волны</w:t>
            </w:r>
          </w:hyperlink>
        </w:p>
        <w:p>
          <w:pPr>
            <w:pStyle w:val="TOC3"/>
            <w:tabs>
              <w:tab w:pos="9467" w:val="left" w:leader="dot"/>
            </w:tabs>
            <w:spacing w:before="0"/>
          </w:pPr>
          <w:hyperlink w:history="true" w:anchor="_bookmark22">
            <w:r>
              <w:rPr/>
              <w:t>на</w:t>
            </w:r>
            <w:r>
              <w:rPr>
                <w:spacing w:val="-2"/>
              </w:rPr>
              <w:t> </w:t>
            </w:r>
            <w:r>
              <w:rPr/>
              <w:t>препятствиях</w:t>
              <w:tab/>
              <w:t>81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775" w:val="left" w:leader="none"/>
            </w:tabs>
            <w:spacing w:line="240" w:lineRule="auto" w:before="101" w:after="0"/>
            <w:ind w:left="774" w:right="0" w:hanging="422"/>
            <w:jc w:val="left"/>
            <w:rPr>
              <w:sz w:val="24"/>
            </w:rPr>
          </w:pPr>
          <w:hyperlink w:history="true" w:anchor="_bookmark23">
            <w:r>
              <w:rPr/>
              <w:t>Практическое</w:t>
            </w:r>
            <w:r>
              <w:rPr>
                <w:spacing w:val="-5"/>
              </w:rPr>
              <w:t> </w:t>
            </w:r>
            <w:r>
              <w:rPr/>
              <w:t>задание</w:t>
            </w:r>
            <w:r>
              <w:rPr>
                <w:spacing w:val="-4"/>
              </w:rPr>
              <w:t> </w:t>
            </w:r>
            <w:r>
              <w:rPr/>
              <w:t>№2</w:t>
            </w:r>
            <w:r>
              <w:rPr>
                <w:sz w:val="24"/>
              </w:rPr>
              <w:t>.</w:t>
            </w:r>
          </w:hyperlink>
        </w:p>
        <w:p>
          <w:pPr>
            <w:pStyle w:val="TOC3"/>
            <w:tabs>
              <w:tab w:pos="9467" w:val="left" w:leader="dot"/>
            </w:tabs>
            <w:spacing w:line="242" w:lineRule="auto" w:before="96"/>
            <w:ind w:right="316"/>
          </w:pPr>
          <w:hyperlink w:history="true" w:anchor="_bookmark24">
            <w:r>
              <w:rPr/>
              <w:t>Исследование электродинамических характеристик конструкций</w:t>
            </w:r>
          </w:hyperlink>
          <w:r>
            <w:rPr>
              <w:spacing w:val="1"/>
            </w:rPr>
            <w:t> </w:t>
          </w:r>
          <w:hyperlink w:history="true" w:anchor="_bookmark24">
            <w:r>
              <w:rPr/>
              <w:t>радиоволновых</w:t>
            </w:r>
            <w:r>
              <w:rPr>
                <w:spacing w:val="-8"/>
              </w:rPr>
              <w:t> </w:t>
            </w:r>
            <w:r>
              <w:rPr/>
              <w:t>излучателей</w:t>
              <w:tab/>
            </w:r>
            <w:r>
              <w:rPr>
                <w:spacing w:val="-1"/>
              </w:rPr>
              <w:t>82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775" w:val="left" w:leader="none"/>
            </w:tabs>
            <w:spacing w:line="240" w:lineRule="auto" w:before="93" w:after="20"/>
            <w:ind w:left="774" w:right="0" w:hanging="422"/>
            <w:jc w:val="left"/>
            <w:rPr>
              <w:sz w:val="24"/>
            </w:rPr>
          </w:pPr>
          <w:hyperlink w:history="true" w:anchor="_bookmark25">
            <w:r>
              <w:rPr/>
              <w:t>Практическое</w:t>
            </w:r>
            <w:r>
              <w:rPr>
                <w:spacing w:val="-5"/>
              </w:rPr>
              <w:t> </w:t>
            </w:r>
            <w:r>
              <w:rPr/>
              <w:t>задание</w:t>
            </w:r>
            <w:r>
              <w:rPr>
                <w:spacing w:val="-4"/>
              </w:rPr>
              <w:t> </w:t>
            </w:r>
            <w:r>
              <w:rPr/>
              <w:t>№3</w:t>
            </w:r>
            <w:r>
              <w:rPr>
                <w:sz w:val="24"/>
              </w:rPr>
              <w:t>.</w:t>
            </w:r>
          </w:hyperlink>
        </w:p>
        <w:p>
          <w:pPr>
            <w:pStyle w:val="TOC3"/>
            <w:tabs>
              <w:tab w:pos="6613" w:val="left" w:leader="none"/>
            </w:tabs>
            <w:spacing w:line="322" w:lineRule="exact" w:before="67"/>
          </w:pPr>
          <w:hyperlink w:history="true" w:anchor="_bookmark26">
            <w:r>
              <w:rPr/>
              <w:t>Исследование</w:t>
            </w:r>
            <w:r>
              <w:rPr>
                <w:spacing w:val="-4"/>
              </w:rPr>
              <w:t> </w:t>
            </w:r>
            <w:r>
              <w:rPr/>
              <w:t>модовых</w:t>
            </w:r>
            <w:r>
              <w:rPr>
                <w:spacing w:val="-8"/>
              </w:rPr>
              <w:t> </w:t>
            </w:r>
            <w:r>
              <w:rPr/>
              <w:t>структур</w:t>
            </w:r>
            <w:r>
              <w:rPr>
                <w:spacing w:val="-4"/>
              </w:rPr>
              <w:t> </w:t>
            </w:r>
            <w:r>
              <w:rPr/>
              <w:t>распределения</w:t>
              <w:tab/>
              <w:t>электромагнитного</w:t>
            </w:r>
            <w:r>
              <w:rPr>
                <w:spacing w:val="-12"/>
              </w:rPr>
              <w:t> </w:t>
            </w:r>
            <w:r>
              <w:rPr/>
              <w:t>поля</w:t>
            </w:r>
          </w:hyperlink>
        </w:p>
        <w:p>
          <w:pPr>
            <w:pStyle w:val="TOC3"/>
            <w:tabs>
              <w:tab w:pos="9467" w:val="left" w:leader="dot"/>
            </w:tabs>
            <w:spacing w:before="0"/>
          </w:pPr>
          <w:hyperlink w:history="true" w:anchor="_bookmark26">
            <w:r>
              <w:rPr/>
              <w:t>в</w:t>
            </w:r>
            <w:r>
              <w:rPr>
                <w:spacing w:val="-5"/>
              </w:rPr>
              <w:t> </w:t>
            </w:r>
            <w:r>
              <w:rPr/>
              <w:t>прямоугольном</w:t>
            </w:r>
            <w:r>
              <w:rPr>
                <w:spacing w:val="-2"/>
              </w:rPr>
              <w:t> </w:t>
            </w:r>
            <w:r>
              <w:rPr/>
              <w:t>волноводе</w:t>
              <w:tab/>
              <w:t>83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775" w:val="left" w:leader="none"/>
            </w:tabs>
            <w:spacing w:line="240" w:lineRule="auto" w:before="101" w:after="0"/>
            <w:ind w:left="774" w:right="0" w:hanging="422"/>
            <w:jc w:val="left"/>
            <w:rPr>
              <w:sz w:val="24"/>
            </w:rPr>
          </w:pPr>
          <w:hyperlink w:history="true" w:anchor="_bookmark27">
            <w:r>
              <w:rPr/>
              <w:t>Практическое</w:t>
            </w:r>
            <w:r>
              <w:rPr>
                <w:spacing w:val="-5"/>
              </w:rPr>
              <w:t> </w:t>
            </w:r>
            <w:r>
              <w:rPr/>
              <w:t>задание</w:t>
            </w:r>
            <w:r>
              <w:rPr>
                <w:spacing w:val="-4"/>
              </w:rPr>
              <w:t> </w:t>
            </w:r>
            <w:r>
              <w:rPr/>
              <w:t>№4</w:t>
            </w:r>
            <w:r>
              <w:rPr>
                <w:sz w:val="24"/>
              </w:rPr>
              <w:t>.</w:t>
            </w:r>
          </w:hyperlink>
        </w:p>
        <w:p>
          <w:pPr>
            <w:pStyle w:val="TOC3"/>
            <w:tabs>
              <w:tab w:pos="9467" w:val="left" w:leader="dot"/>
            </w:tabs>
            <w:spacing w:before="101"/>
            <w:ind w:right="316"/>
          </w:pPr>
          <w:hyperlink w:history="true" w:anchor="_bookmark28">
            <w:r>
              <w:rPr/>
              <w:t>Исследование распространения электромагнитных волн в средах с волновой</w:t>
            </w:r>
          </w:hyperlink>
          <w:r>
            <w:rPr>
              <w:spacing w:val="1"/>
            </w:rPr>
            <w:t> </w:t>
          </w:r>
          <w:hyperlink w:history="true" w:anchor="_bookmark28">
            <w:r>
              <w:rPr/>
              <w:t>дисперсией</w:t>
              <w:tab/>
            </w:r>
            <w:r>
              <w:rPr>
                <w:spacing w:val="-1"/>
              </w:rPr>
              <w:t>86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775" w:val="left" w:leader="none"/>
            </w:tabs>
            <w:spacing w:line="240" w:lineRule="auto" w:before="100" w:after="0"/>
            <w:ind w:left="774" w:right="0" w:hanging="422"/>
            <w:jc w:val="left"/>
            <w:rPr>
              <w:sz w:val="24"/>
            </w:rPr>
          </w:pPr>
          <w:hyperlink w:history="true" w:anchor="_bookmark29">
            <w:r>
              <w:rPr/>
              <w:t>Практическое</w:t>
            </w:r>
            <w:r>
              <w:rPr>
                <w:spacing w:val="-5"/>
              </w:rPr>
              <w:t> </w:t>
            </w:r>
            <w:r>
              <w:rPr/>
              <w:t>задание</w:t>
            </w:r>
            <w:r>
              <w:rPr>
                <w:spacing w:val="-4"/>
              </w:rPr>
              <w:t> </w:t>
            </w:r>
            <w:r>
              <w:rPr/>
              <w:t>№5</w:t>
            </w:r>
            <w:r>
              <w:rPr>
                <w:sz w:val="24"/>
              </w:rPr>
              <w:t>.</w:t>
            </w:r>
          </w:hyperlink>
        </w:p>
        <w:p>
          <w:pPr>
            <w:pStyle w:val="TOC3"/>
            <w:tabs>
              <w:tab w:pos="9467" w:val="left" w:leader="dot"/>
            </w:tabs>
          </w:pPr>
          <w:hyperlink w:history="true" w:anchor="_bookmark30">
            <w:r>
              <w:rPr/>
              <w:t>Синтез</w:t>
            </w:r>
            <w:r>
              <w:rPr>
                <w:spacing w:val="-4"/>
              </w:rPr>
              <w:t> </w:t>
            </w:r>
            <w:r>
              <w:rPr/>
              <w:t>и</w:t>
            </w:r>
            <w:r>
              <w:rPr>
                <w:spacing w:val="-4"/>
              </w:rPr>
              <w:t> </w:t>
            </w:r>
            <w:r>
              <w:rPr/>
              <w:t>исследование</w:t>
            </w:r>
            <w:r>
              <w:rPr>
                <w:spacing w:val="-3"/>
              </w:rPr>
              <w:t> </w:t>
            </w:r>
            <w:r>
              <w:rPr/>
              <w:t>параметров</w:t>
            </w:r>
            <w:r>
              <w:rPr>
                <w:spacing w:val="-6"/>
              </w:rPr>
              <w:t> </w:t>
            </w:r>
            <w:r>
              <w:rPr/>
              <w:t>микрополосковых</w:t>
            </w:r>
            <w:r>
              <w:rPr>
                <w:spacing w:val="-4"/>
              </w:rPr>
              <w:t> </w:t>
            </w:r>
            <w:r>
              <w:rPr/>
              <w:t>устройств</w:t>
            </w:r>
            <w:r>
              <w:rPr>
                <w:spacing w:val="5"/>
              </w:rPr>
              <w:t> </w:t>
            </w:r>
            <w:r>
              <w:rPr/>
              <w:t>СВЧ</w:t>
              <w:tab/>
              <w:t>88</w:t>
            </w:r>
          </w:hyperlink>
        </w:p>
        <w:p>
          <w:pPr>
            <w:pStyle w:val="TOC1"/>
            <w:tabs>
              <w:tab w:pos="9467" w:val="left" w:leader="dot"/>
            </w:tabs>
            <w:spacing w:before="101"/>
            <w:ind w:left="113" w:firstLine="0"/>
          </w:pPr>
          <w:hyperlink w:history="true" w:anchor="_bookmark31">
            <w:r>
              <w:rPr/>
              <w:t>Приложение</w:t>
            </w:r>
            <w:r>
              <w:rPr>
                <w:spacing w:val="-4"/>
              </w:rPr>
              <w:t> </w:t>
            </w:r>
            <w:r>
              <w:rPr/>
              <w:t>1.</w:t>
            </w:r>
            <w:r>
              <w:rPr>
                <w:spacing w:val="1"/>
              </w:rPr>
              <w:t> </w:t>
            </w:r>
            <w:r>
              <w:rPr/>
              <w:t>Пример</w:t>
            </w:r>
            <w:r>
              <w:rPr>
                <w:spacing w:val="-2"/>
              </w:rPr>
              <w:t> </w:t>
            </w:r>
            <w:r>
              <w:rPr/>
              <w:t>оформления</w:t>
            </w:r>
            <w:r>
              <w:rPr>
                <w:spacing w:val="-4"/>
              </w:rPr>
              <w:t> </w:t>
            </w:r>
            <w:r>
              <w:rPr/>
              <w:t>отчета</w:t>
            </w:r>
            <w:r>
              <w:rPr>
                <w:spacing w:val="1"/>
              </w:rPr>
              <w:t> </w:t>
            </w:r>
            <w:r>
              <w:rPr/>
              <w:t>по</w:t>
            </w:r>
            <w:r>
              <w:rPr>
                <w:spacing w:val="-4"/>
              </w:rPr>
              <w:t> </w:t>
            </w:r>
            <w:r>
              <w:rPr/>
              <w:t>лабораторной</w:t>
            </w:r>
            <w:r>
              <w:rPr>
                <w:spacing w:val="-4"/>
              </w:rPr>
              <w:t> </w:t>
            </w:r>
            <w:r>
              <w:rPr/>
              <w:t>работе</w:t>
              <w:tab/>
              <w:t>89</w:t>
            </w:r>
          </w:hyperlink>
        </w:p>
      </w:sdtContent>
    </w:sdt>
    <w:p>
      <w:pPr>
        <w:spacing w:after="0"/>
        <w:sectPr>
          <w:type w:val="continuous"/>
          <w:pgSz w:w="11910" w:h="16840"/>
          <w:pgMar w:header="0" w:footer="991" w:top="1060" w:bottom="1503" w:left="1020" w:right="820"/>
        </w:sectPr>
      </w:pPr>
    </w:p>
    <w:p>
      <w:pPr>
        <w:pStyle w:val="Heading1"/>
        <w:spacing w:before="73"/>
        <w:ind w:left="2605" w:right="492" w:hanging="2305"/>
        <w:jc w:val="left"/>
      </w:pPr>
      <w:bookmarkStart w:name="_bookmark0" w:id="1"/>
      <w:bookmarkEnd w:id="1"/>
      <w:r>
        <w:rPr>
          <w:b w:val="0"/>
        </w:rPr>
      </w:r>
      <w:r>
        <w:rPr/>
        <w:t>ПРОГРАММНО-ЧИСЛЕННОЕ МОДЕЛИРОВАНИЕ В СРЕДЕ</w:t>
      </w:r>
      <w:r>
        <w:rPr>
          <w:spacing w:val="-77"/>
        </w:rPr>
        <w:t> </w:t>
      </w:r>
      <w:r>
        <w:rPr/>
        <w:t>ALTAIR HYPERWORKS</w:t>
      </w:r>
      <w:r>
        <w:rPr>
          <w:spacing w:val="1"/>
        </w:rPr>
        <w:t> </w:t>
      </w:r>
      <w:r>
        <w:rPr/>
        <w:t>FEKO</w:t>
      </w:r>
    </w:p>
    <w:p>
      <w:pPr>
        <w:pStyle w:val="BodyText"/>
        <w:spacing w:line="285" w:lineRule="auto" w:before="238"/>
        <w:ind w:left="113" w:right="311" w:firstLine="710"/>
        <w:jc w:val="both"/>
      </w:pPr>
      <w:r>
        <w:rPr/>
        <w:t>Пакет электродинамического моделирования FEKO содержит ряд моду-</w:t>
      </w:r>
      <w:r>
        <w:rPr>
          <w:spacing w:val="1"/>
        </w:rPr>
        <w:t> </w:t>
      </w:r>
      <w:r>
        <w:rPr/>
        <w:t>лей,</w:t>
      </w:r>
      <w:r>
        <w:rPr>
          <w:spacing w:val="3"/>
        </w:rPr>
        <w:t> </w:t>
      </w:r>
      <w:r>
        <w:rPr/>
        <w:t>каждый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которых выполняет</w:t>
      </w:r>
      <w:r>
        <w:rPr>
          <w:spacing w:val="-1"/>
        </w:rPr>
        <w:t> </w:t>
      </w:r>
      <w:r>
        <w:rPr/>
        <w:t>свою функцию:</w:t>
      </w:r>
    </w:p>
    <w:p>
      <w:pPr>
        <w:pStyle w:val="BodyText"/>
        <w:spacing w:line="288" w:lineRule="auto" w:before="7"/>
        <w:ind w:left="113" w:right="311" w:firstLine="710"/>
        <w:jc w:val="both"/>
      </w:pPr>
      <w:r>
        <w:rPr/>
        <w:t>Модуль </w:t>
      </w:r>
      <w:r>
        <w:rPr>
          <w:i/>
        </w:rPr>
        <w:t>CADFEKO </w:t>
      </w:r>
      <w:r>
        <w:rPr/>
        <w:t>– компонент для создании геометрии, «меширования»</w:t>
      </w:r>
      <w:r>
        <w:rPr>
          <w:spacing w:val="-67"/>
        </w:rPr>
        <w:t> </w:t>
      </w:r>
      <w:r>
        <w:rPr/>
        <w:t>(создания</w:t>
      </w:r>
      <w:r>
        <w:rPr>
          <w:spacing w:val="1"/>
        </w:rPr>
        <w:t> </w:t>
      </w:r>
      <w:r>
        <w:rPr/>
        <w:t>сетки</w:t>
      </w:r>
      <w:r>
        <w:rPr>
          <w:spacing w:val="1"/>
        </w:rPr>
        <w:t> </w:t>
      </w:r>
      <w:r>
        <w:rPr/>
        <w:t>разбиения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численного</w:t>
      </w:r>
      <w:r>
        <w:rPr>
          <w:spacing w:val="1"/>
        </w:rPr>
        <w:t> </w:t>
      </w:r>
      <w:r>
        <w:rPr/>
        <w:t>дальнейшего</w:t>
      </w:r>
      <w:r>
        <w:rPr>
          <w:spacing w:val="1"/>
        </w:rPr>
        <w:t> </w:t>
      </w:r>
      <w:r>
        <w:rPr/>
        <w:t>расчета</w:t>
      </w:r>
      <w:r>
        <w:rPr>
          <w:spacing w:val="1"/>
        </w:rPr>
        <w:t> </w:t>
      </w:r>
      <w:r>
        <w:rPr/>
        <w:t>модели,</w:t>
      </w:r>
      <w:r>
        <w:rPr>
          <w:spacing w:val="1"/>
        </w:rPr>
        <w:t> </w:t>
      </w:r>
      <w:r>
        <w:rPr/>
        <w:t>например методом моментов или конечных элементов), установки параметров</w:t>
      </w:r>
      <w:r>
        <w:rPr>
          <w:spacing w:val="1"/>
        </w:rPr>
        <w:t> </w:t>
      </w:r>
      <w:r>
        <w:rPr/>
        <w:t>модели (напряжения, токов, импеданосв, мощностей, частоты, магнитодиэлек-</w:t>
      </w:r>
      <w:r>
        <w:rPr>
          <w:spacing w:val="1"/>
        </w:rPr>
        <w:t> </w:t>
      </w:r>
      <w:r>
        <w:rPr/>
        <w:t>трических параметров модели и окружающего пространства, свойств симмет-</w:t>
      </w:r>
      <w:r>
        <w:rPr>
          <w:spacing w:val="1"/>
        </w:rPr>
        <w:t> </w:t>
      </w:r>
      <w:r>
        <w:rPr/>
        <w:t>рии, и т.д.), целей моделирования (ДН, импеданс и т.д.), параметров оптимиза-</w:t>
      </w:r>
      <w:r>
        <w:rPr>
          <w:spacing w:val="1"/>
        </w:rPr>
        <w:t> </w:t>
      </w:r>
      <w:r>
        <w:rPr/>
        <w:t>ции.</w:t>
      </w:r>
      <w:r>
        <w:rPr>
          <w:spacing w:val="1"/>
        </w:rPr>
        <w:t> </w:t>
      </w:r>
      <w:r>
        <w:rPr/>
        <w:t>Важно</w:t>
      </w:r>
      <w:r>
        <w:rPr>
          <w:spacing w:val="1"/>
        </w:rPr>
        <w:t> </w:t>
      </w:r>
      <w:r>
        <w:rPr/>
        <w:t>отметить,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геометрия</w:t>
      </w:r>
      <w:r>
        <w:rPr>
          <w:spacing w:val="1"/>
        </w:rPr>
        <w:t> </w:t>
      </w:r>
      <w:r>
        <w:rPr/>
        <w:t>электродинамической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СВЧ</w:t>
      </w:r>
      <w:r>
        <w:rPr>
          <w:spacing w:val="-67"/>
        </w:rPr>
        <w:t> </w:t>
      </w:r>
      <w:r>
        <w:rPr/>
        <w:t>устройства или системы может быть исполнена в любом из САПРов, поддер-</w:t>
      </w:r>
      <w:r>
        <w:rPr>
          <w:spacing w:val="1"/>
        </w:rPr>
        <w:t> </w:t>
      </w:r>
      <w:r>
        <w:rPr/>
        <w:t>живающих</w:t>
      </w:r>
      <w:r>
        <w:rPr>
          <w:spacing w:val="38"/>
        </w:rPr>
        <w:t> </w:t>
      </w:r>
      <w:r>
        <w:rPr/>
        <w:t>импортируемые</w:t>
      </w:r>
      <w:r>
        <w:rPr>
          <w:spacing w:val="43"/>
        </w:rPr>
        <w:t> </w:t>
      </w:r>
      <w:r>
        <w:rPr/>
        <w:t>форматы</w:t>
      </w:r>
      <w:r>
        <w:rPr>
          <w:spacing w:val="49"/>
        </w:rPr>
        <w:t> </w:t>
      </w:r>
      <w:r>
        <w:rPr/>
        <w:t>CADFEKO,</w:t>
      </w:r>
      <w:r>
        <w:rPr>
          <w:spacing w:val="46"/>
        </w:rPr>
        <w:t> </w:t>
      </w:r>
      <w:r>
        <w:rPr/>
        <w:t>в</w:t>
      </w:r>
      <w:r>
        <w:rPr>
          <w:spacing w:val="41"/>
        </w:rPr>
        <w:t> </w:t>
      </w:r>
      <w:r>
        <w:rPr/>
        <w:t>том</w:t>
      </w:r>
      <w:r>
        <w:rPr>
          <w:spacing w:val="44"/>
        </w:rPr>
        <w:t> </w:t>
      </w:r>
      <w:r>
        <w:rPr/>
        <w:t>числе</w:t>
      </w:r>
      <w:r>
        <w:rPr>
          <w:spacing w:val="44"/>
        </w:rPr>
        <w:t> </w:t>
      </w:r>
      <w:r>
        <w:rPr/>
        <w:t>с</w:t>
      </w:r>
      <w:r>
        <w:rPr>
          <w:spacing w:val="44"/>
        </w:rPr>
        <w:t> </w:t>
      </w:r>
      <w:r>
        <w:rPr/>
        <w:t>расширением</w:t>
      </w:r>
    </w:p>
    <w:p>
      <w:pPr>
        <w:pStyle w:val="BodyText"/>
        <w:spacing w:line="321" w:lineRule="exact"/>
        <w:ind w:left="113"/>
      </w:pPr>
      <w:r>
        <w:rPr/>
        <w:t>*.parasolid.</w:t>
      </w:r>
    </w:p>
    <w:p>
      <w:pPr>
        <w:pStyle w:val="BodyText"/>
        <w:spacing w:line="288" w:lineRule="auto" w:before="62"/>
        <w:ind w:left="113" w:right="311" w:firstLine="710"/>
        <w:jc w:val="both"/>
      </w:pPr>
      <w:r>
        <w:rPr/>
        <w:t>Дополнительные электромагнитные параметры и требования могут быть</w:t>
      </w:r>
      <w:r>
        <w:rPr>
          <w:spacing w:val="1"/>
        </w:rPr>
        <w:t> </w:t>
      </w:r>
      <w:r>
        <w:rPr/>
        <w:t>установлены также в компоненте EDITFEKO, который представляет собой ре-</w:t>
      </w:r>
      <w:r>
        <w:rPr>
          <w:spacing w:val="1"/>
        </w:rPr>
        <w:t> </w:t>
      </w:r>
      <w:r>
        <w:rPr/>
        <w:t>дактор скриптов. Данный инструмент очень гибок и позволяет создавать гео-</w:t>
      </w:r>
      <w:r>
        <w:rPr>
          <w:spacing w:val="1"/>
        </w:rPr>
        <w:t> </w:t>
      </w:r>
      <w:r>
        <w:rPr/>
        <w:t>метрию и установки «с нуля» (без использования CADFEKO), имеет все воз-</w:t>
      </w:r>
      <w:r>
        <w:rPr>
          <w:spacing w:val="1"/>
        </w:rPr>
        <w:t> </w:t>
      </w:r>
      <w:r>
        <w:rPr/>
        <w:t>можности, которые доступны в CADFEKO, а также другие, использование ко-</w:t>
      </w:r>
      <w:r>
        <w:rPr>
          <w:spacing w:val="1"/>
        </w:rPr>
        <w:t> </w:t>
      </w:r>
      <w:r>
        <w:rPr/>
        <w:t>торых</w:t>
      </w:r>
      <w:r>
        <w:rPr>
          <w:spacing w:val="-4"/>
        </w:rPr>
        <w:t> </w:t>
      </w:r>
      <w:r>
        <w:rPr/>
        <w:t>в последнем</w:t>
      </w:r>
      <w:r>
        <w:rPr>
          <w:spacing w:val="3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предусмотрено.</w:t>
      </w:r>
    </w:p>
    <w:p>
      <w:pPr>
        <w:pStyle w:val="BodyText"/>
        <w:spacing w:line="290" w:lineRule="auto" w:before="1"/>
        <w:ind w:left="113" w:right="318" w:firstLine="710"/>
        <w:jc w:val="both"/>
      </w:pPr>
      <w:r>
        <w:rPr/>
        <w:t>Модуль </w:t>
      </w:r>
      <w:r>
        <w:rPr>
          <w:i/>
        </w:rPr>
        <w:t>POSTFEKO </w:t>
      </w:r>
      <w:r>
        <w:rPr/>
        <w:t>используется для предпросмотра установок создан-</w:t>
      </w:r>
      <w:r>
        <w:rPr>
          <w:spacing w:val="1"/>
        </w:rPr>
        <w:t> </w:t>
      </w:r>
      <w:r>
        <w:rPr/>
        <w:t>ной модели и для</w:t>
      </w:r>
      <w:r>
        <w:rPr>
          <w:spacing w:val="2"/>
        </w:rPr>
        <w:t> </w:t>
      </w:r>
      <w:r>
        <w:rPr/>
        <w:t>просмотра</w:t>
      </w:r>
      <w:r>
        <w:rPr>
          <w:spacing w:val="2"/>
        </w:rPr>
        <w:t> </w:t>
      </w:r>
      <w:r>
        <w:rPr/>
        <w:t>результатов</w:t>
      </w:r>
      <w:r>
        <w:rPr>
          <w:spacing w:val="3"/>
        </w:rPr>
        <w:t> </w:t>
      </w:r>
      <w:r>
        <w:rPr/>
        <w:t>моделирования.</w:t>
      </w:r>
    </w:p>
    <w:p>
      <w:pPr>
        <w:pStyle w:val="BodyText"/>
        <w:spacing w:line="290" w:lineRule="auto"/>
        <w:ind w:left="113" w:right="310" w:firstLine="710"/>
        <w:jc w:val="both"/>
      </w:pPr>
      <w:r>
        <w:rPr/>
        <w:t>PREFEKO – модуль, отвечающий за создания сетки и подготовки геомет-</w:t>
      </w:r>
      <w:r>
        <w:rPr>
          <w:spacing w:val="1"/>
        </w:rPr>
        <w:t> </w:t>
      </w:r>
      <w:r>
        <w:rPr/>
        <w:t>рии и установок модели для</w:t>
      </w:r>
      <w:r>
        <w:rPr>
          <w:spacing w:val="7"/>
        </w:rPr>
        <w:t> </w:t>
      </w:r>
      <w:r>
        <w:rPr/>
        <w:t>вычислительного ядра</w:t>
      </w:r>
      <w:r>
        <w:rPr>
          <w:spacing w:val="4"/>
        </w:rPr>
        <w:t> </w:t>
      </w:r>
      <w:r>
        <w:rPr/>
        <w:t>FEKO.</w:t>
      </w:r>
    </w:p>
    <w:p>
      <w:pPr>
        <w:pStyle w:val="BodyText"/>
        <w:spacing w:line="288" w:lineRule="auto"/>
        <w:ind w:left="113" w:right="309" w:firstLine="710"/>
        <w:jc w:val="both"/>
      </w:pPr>
      <w:r>
        <w:rPr/>
        <w:t>ADAPTFEKO – модуль, позволяющий более тщательно моделировать ча-</w:t>
      </w:r>
      <w:r>
        <w:rPr>
          <w:spacing w:val="1"/>
        </w:rPr>
        <w:t> </w:t>
      </w:r>
      <w:r>
        <w:rPr/>
        <w:t>стотные зависимости параметров вблизи резонансов путем адаптации шага сет-</w:t>
      </w:r>
      <w:r>
        <w:rPr>
          <w:spacing w:val="1"/>
        </w:rPr>
        <w:t> </w:t>
      </w:r>
      <w:r>
        <w:rPr/>
        <w:t>ки частоты</w:t>
      </w:r>
      <w:r>
        <w:rPr>
          <w:spacing w:val="1"/>
        </w:rPr>
        <w:t> </w:t>
      </w:r>
      <w:r>
        <w:rPr/>
        <w:t>и методов интерполяции.</w:t>
      </w:r>
    </w:p>
    <w:p>
      <w:pPr>
        <w:pStyle w:val="BodyText"/>
        <w:spacing w:line="285" w:lineRule="auto"/>
        <w:ind w:left="113" w:right="304" w:firstLine="710"/>
        <w:jc w:val="both"/>
      </w:pPr>
      <w:r>
        <w:rPr/>
        <w:t>OPTFEKO – компонент, служащий для оптимизации модели по заданным</w:t>
      </w:r>
      <w:r>
        <w:rPr>
          <w:spacing w:val="1"/>
        </w:rPr>
        <w:t> </w:t>
      </w:r>
      <w:r>
        <w:rPr/>
        <w:t>критериям.</w:t>
      </w:r>
    </w:p>
    <w:p>
      <w:pPr>
        <w:pStyle w:val="BodyText"/>
        <w:spacing w:line="285" w:lineRule="auto"/>
        <w:ind w:left="113" w:right="321" w:firstLine="710"/>
        <w:jc w:val="both"/>
      </w:pPr>
      <w:r>
        <w:rPr/>
        <w:t>TIMEFEKO – инструмент, позволяющий решать задачи электродинамики</w:t>
      </w:r>
      <w:r>
        <w:rPr>
          <w:spacing w:val="-67"/>
        </w:rPr>
        <w:t> </w:t>
      </w:r>
      <w:r>
        <w:rPr/>
        <w:t>во временной</w:t>
      </w:r>
      <w:r>
        <w:rPr>
          <w:spacing w:val="1"/>
        </w:rPr>
        <w:t> </w:t>
      </w:r>
      <w:r>
        <w:rPr/>
        <w:t>области.</w:t>
      </w:r>
    </w:p>
    <w:p>
      <w:pPr>
        <w:pStyle w:val="BodyText"/>
        <w:spacing w:line="288" w:lineRule="auto" w:before="4"/>
        <w:ind w:left="113" w:right="309" w:firstLine="710"/>
        <w:jc w:val="both"/>
      </w:pPr>
      <w:r>
        <w:rPr/>
        <w:t>Однако для решения задач лабораторных исследований в среде FEKO за-</w:t>
      </w:r>
      <w:r>
        <w:rPr>
          <w:spacing w:val="1"/>
        </w:rPr>
        <w:t> </w:t>
      </w:r>
      <w:r>
        <w:rPr/>
        <w:t>действуются три основных модуля:</w:t>
      </w:r>
      <w:r>
        <w:rPr>
          <w:spacing w:val="1"/>
        </w:rPr>
        <w:t> </w:t>
      </w:r>
      <w:r>
        <w:rPr/>
        <w:t>CADFEKO – для создания геометрии элек-</w:t>
      </w:r>
      <w:r>
        <w:rPr>
          <w:spacing w:val="1"/>
        </w:rPr>
        <w:t> </w:t>
      </w:r>
      <w:r>
        <w:rPr/>
        <w:t>тродинамической</w:t>
      </w:r>
      <w:r>
        <w:rPr>
          <w:spacing w:val="14"/>
        </w:rPr>
        <w:t> </w:t>
      </w:r>
      <w:r>
        <w:rPr/>
        <w:t>модели,</w:t>
      </w:r>
      <w:r>
        <w:rPr>
          <w:spacing w:val="18"/>
        </w:rPr>
        <w:t> </w:t>
      </w:r>
      <w:r>
        <w:rPr/>
        <w:t>PREFEKO</w:t>
      </w:r>
      <w:r>
        <w:rPr>
          <w:spacing w:val="17"/>
        </w:rPr>
        <w:t> </w:t>
      </w:r>
      <w:r>
        <w:rPr/>
        <w:t>–</w:t>
      </w:r>
      <w:r>
        <w:rPr>
          <w:spacing w:val="21"/>
        </w:rPr>
        <w:t> </w:t>
      </w:r>
      <w:r>
        <w:rPr/>
        <w:t>для</w:t>
      </w:r>
      <w:r>
        <w:rPr>
          <w:spacing w:val="16"/>
        </w:rPr>
        <w:t> </w:t>
      </w:r>
      <w:r>
        <w:rPr/>
        <w:t>автоматической</w:t>
      </w:r>
      <w:r>
        <w:rPr>
          <w:spacing w:val="15"/>
        </w:rPr>
        <w:t> </w:t>
      </w:r>
      <w:r>
        <w:rPr/>
        <w:t>подготовки</w:t>
      </w:r>
      <w:r>
        <w:rPr>
          <w:spacing w:val="15"/>
        </w:rPr>
        <w:t> </w:t>
      </w:r>
      <w:r>
        <w:rPr/>
        <w:t>модели</w:t>
      </w:r>
      <w:r>
        <w:rPr>
          <w:spacing w:val="-68"/>
        </w:rPr>
        <w:t> </w:t>
      </w:r>
      <w:r>
        <w:rPr/>
        <w:t>к вычислению ее радиотехнических параметров и PSTFEKO – для графической</w:t>
      </w:r>
      <w:r>
        <w:rPr>
          <w:spacing w:val="1"/>
        </w:rPr>
        <w:t> </w:t>
      </w:r>
      <w:r>
        <w:rPr/>
        <w:t>визуализации результатов программного моделирования. Подробное описание</w:t>
      </w:r>
      <w:r>
        <w:rPr>
          <w:spacing w:val="1"/>
        </w:rPr>
        <w:t> </w:t>
      </w:r>
      <w:r>
        <w:rPr/>
        <w:t>графического</w:t>
      </w:r>
      <w:r>
        <w:rPr>
          <w:spacing w:val="-3"/>
        </w:rPr>
        <w:t> </w:t>
      </w:r>
      <w:r>
        <w:rPr/>
        <w:t>интерфейса</w:t>
      </w:r>
      <w:r>
        <w:rPr>
          <w:spacing w:val="9"/>
        </w:rPr>
        <w:t> </w:t>
      </w:r>
      <w:r>
        <w:rPr/>
        <w:t>FEKO</w:t>
      </w:r>
      <w:r>
        <w:rPr>
          <w:spacing w:val="-1"/>
        </w:rPr>
        <w:t> </w:t>
      </w:r>
      <w:r>
        <w:rPr/>
        <w:t>приведено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сайте</w:t>
      </w:r>
      <w:r>
        <w:rPr>
          <w:spacing w:val="3"/>
        </w:rPr>
        <w:t> </w:t>
      </w:r>
      <w:hyperlink r:id="rId8">
        <w:r>
          <w:rPr/>
          <w:t>http://www.feko.info/</w:t>
        </w:r>
      </w:hyperlink>
      <w:r>
        <w:rPr/>
        <w:t>.</w:t>
      </w:r>
    </w:p>
    <w:p>
      <w:pPr>
        <w:spacing w:after="0" w:line="288" w:lineRule="auto"/>
        <w:jc w:val="both"/>
        <w:sectPr>
          <w:pgSz w:w="11910" w:h="16840"/>
          <w:pgMar w:header="0" w:footer="991" w:top="1040" w:bottom="1180" w:left="1020" w:right="820"/>
        </w:sectPr>
      </w:pPr>
    </w:p>
    <w:p>
      <w:pPr>
        <w:pStyle w:val="BodyText"/>
        <w:spacing w:line="288" w:lineRule="auto" w:before="67"/>
        <w:ind w:left="113" w:right="309" w:firstLine="710"/>
        <w:jc w:val="both"/>
      </w:pPr>
      <w:r>
        <w:rPr/>
        <w:t>С целью быстрого ознакомления с параметрическим моделированием в</w:t>
      </w:r>
      <w:r>
        <w:rPr>
          <w:spacing w:val="1"/>
        </w:rPr>
        <w:t> </w:t>
      </w:r>
      <w:r>
        <w:rPr/>
        <w:t>среде FEKO и ее графическим интерфейсом приведем пример реализации прак-</w:t>
      </w:r>
      <w:r>
        <w:rPr>
          <w:spacing w:val="-67"/>
        </w:rPr>
        <w:t> </w:t>
      </w:r>
      <w:r>
        <w:rPr/>
        <w:t>тической задачи исследования радиотехнических характеристик PCB-антенны с</w:t>
      </w:r>
      <w:r>
        <w:rPr>
          <w:spacing w:val="-67"/>
        </w:rPr>
        <w:t> </w:t>
      </w:r>
      <w:r>
        <w:rPr/>
        <w:t>П-образным</w:t>
      </w:r>
      <w:r>
        <w:rPr>
          <w:spacing w:val="1"/>
        </w:rPr>
        <w:t> </w:t>
      </w:r>
      <w:r>
        <w:rPr/>
        <w:t>микрополосковым</w:t>
      </w:r>
      <w:r>
        <w:rPr>
          <w:spacing w:val="1"/>
        </w:rPr>
        <w:t> </w:t>
      </w:r>
      <w:r>
        <w:rPr/>
        <w:t>резонатором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диэлектрическом</w:t>
      </w:r>
      <w:r>
        <w:rPr>
          <w:spacing w:val="1"/>
        </w:rPr>
        <w:t> </w:t>
      </w:r>
      <w:r>
        <w:rPr/>
        <w:t>основании</w:t>
      </w:r>
      <w:r>
        <w:rPr>
          <w:spacing w:val="1"/>
        </w:rPr>
        <w:t> </w:t>
      </w:r>
      <w:r>
        <w:rPr/>
        <w:t>FR-4</w:t>
      </w:r>
      <w:r>
        <w:rPr>
          <w:spacing w:val="1"/>
        </w:rPr>
        <w:t> </w:t>
      </w:r>
      <w:r>
        <w:rPr/>
        <w:t>(рис.1).</w:t>
      </w:r>
    </w:p>
    <w:p>
      <w:pPr>
        <w:pStyle w:val="BodyText"/>
        <w:spacing w:before="2"/>
        <w:rPr>
          <w:sz w:val="9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1675129</wp:posOffset>
            </wp:positionH>
            <wp:positionV relativeFrom="paragraph">
              <wp:posOffset>82527</wp:posOffset>
            </wp:positionV>
            <wp:extent cx="4216079" cy="4215193"/>
            <wp:effectExtent l="0" t="0" r="0" b="0"/>
            <wp:wrapTopAndBottom/>
            <wp:docPr id="5" name="image3.jpeg" descr="C:\Users\Comp\Desktop\Безымянный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079" cy="4215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2"/>
        <w:ind w:left="1866"/>
      </w:pPr>
      <w:r>
        <w:rPr/>
        <w:t>Рис.1.</w:t>
      </w:r>
      <w:r>
        <w:rPr>
          <w:spacing w:val="-4"/>
        </w:rPr>
        <w:t> </w:t>
      </w:r>
      <w:r>
        <w:rPr/>
        <w:t>PCB-антенна</w:t>
      </w:r>
      <w:r>
        <w:rPr>
          <w:spacing w:val="-3"/>
        </w:rPr>
        <w:t> </w:t>
      </w:r>
      <w:r>
        <w:rPr/>
        <w:t>с</w:t>
      </w:r>
      <w:r>
        <w:rPr>
          <w:spacing w:val="-6"/>
        </w:rPr>
        <w:t> </w:t>
      </w:r>
      <w:r>
        <w:rPr/>
        <w:t>П-образным</w:t>
      </w:r>
      <w:r>
        <w:rPr>
          <w:spacing w:val="-4"/>
        </w:rPr>
        <w:t> </w:t>
      </w:r>
      <w:r>
        <w:rPr/>
        <w:t>МПЛ</w:t>
      </w:r>
      <w:r>
        <w:rPr>
          <w:spacing w:val="-7"/>
        </w:rPr>
        <w:t> </w:t>
      </w:r>
      <w:r>
        <w:rPr/>
        <w:t>излучателем.</w:t>
      </w:r>
    </w:p>
    <w:p>
      <w:pPr>
        <w:pStyle w:val="BodyText"/>
        <w:spacing w:line="290" w:lineRule="auto" w:before="182"/>
        <w:ind w:left="824" w:right="2665"/>
      </w:pPr>
      <w:r>
        <w:rPr/>
        <w:t>Приведем алгоритм построения антенны в CADFEKO:</w:t>
      </w:r>
      <w:r>
        <w:rPr>
          <w:spacing w:val="-67"/>
        </w:rPr>
        <w:t> </w:t>
      </w:r>
      <w:r>
        <w:rPr/>
        <w:t>Запускаем</w:t>
      </w:r>
      <w:r>
        <w:rPr>
          <w:spacing w:val="2"/>
        </w:rPr>
        <w:t> </w:t>
      </w:r>
      <w:r>
        <w:rPr/>
        <w:t>программу CADFEKO</w:t>
      </w:r>
      <w:r>
        <w:rPr>
          <w:spacing w:val="2"/>
        </w:rPr>
        <w:t> </w:t>
      </w:r>
      <w:r>
        <w:rPr/>
        <w:t>(рис.2).</w:t>
      </w: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2070989</wp:posOffset>
            </wp:positionH>
            <wp:positionV relativeFrom="paragraph">
              <wp:posOffset>90495</wp:posOffset>
            </wp:positionV>
            <wp:extent cx="3438338" cy="1685544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338" cy="1685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9"/>
        <w:ind w:left="2447"/>
      </w:pPr>
      <w:r>
        <w:rPr/>
        <w:t>Рис.2.</w:t>
      </w:r>
      <w:r>
        <w:rPr>
          <w:spacing w:val="-3"/>
        </w:rPr>
        <w:t> </w:t>
      </w:r>
      <w:r>
        <w:rPr/>
        <w:t>Запуск</w:t>
      </w:r>
      <w:r>
        <w:rPr>
          <w:spacing w:val="-5"/>
        </w:rPr>
        <w:t> </w:t>
      </w:r>
      <w:r>
        <w:rPr/>
        <w:t>программы</w:t>
      </w:r>
      <w:r>
        <w:rPr>
          <w:spacing w:val="-6"/>
        </w:rPr>
        <w:t> </w:t>
      </w:r>
      <w:r>
        <w:rPr/>
        <w:t>CADFEKO</w:t>
      </w:r>
    </w:p>
    <w:p>
      <w:pPr>
        <w:spacing w:after="0"/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spacing w:before="67"/>
        <w:ind w:left="824"/>
      </w:pPr>
      <w:r>
        <w:rPr/>
        <w:t>Нажимаем</w:t>
      </w:r>
      <w:r>
        <w:rPr>
          <w:spacing w:val="-1"/>
        </w:rPr>
        <w:t> </w:t>
      </w:r>
      <w:r>
        <w:rPr/>
        <w:t>«Create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new</w:t>
      </w:r>
      <w:r>
        <w:rPr>
          <w:spacing w:val="1"/>
        </w:rPr>
        <w:t> </w:t>
      </w:r>
      <w:r>
        <w:rPr/>
        <w:t>model»</w:t>
      </w:r>
      <w:r>
        <w:rPr>
          <w:spacing w:val="-9"/>
        </w:rPr>
        <w:t> </w:t>
      </w:r>
      <w:r>
        <w:rPr/>
        <w:t>(рис.3).</w:t>
      </w:r>
    </w:p>
    <w:p>
      <w:pPr>
        <w:pStyle w:val="BodyText"/>
        <w:spacing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1435353</wp:posOffset>
            </wp:positionH>
            <wp:positionV relativeFrom="paragraph">
              <wp:posOffset>123334</wp:posOffset>
            </wp:positionV>
            <wp:extent cx="4727355" cy="4120800"/>
            <wp:effectExtent l="0" t="0" r="0" b="0"/>
            <wp:wrapTopAndBottom/>
            <wp:docPr id="9" name="image5.jpeg" descr="C:\Users\Comp\Desktop\Безымянный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7355" cy="41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4"/>
        <w:ind w:left="814" w:right="1014"/>
        <w:jc w:val="center"/>
      </w:pPr>
      <w:r>
        <w:rPr/>
        <w:t>Рис.3.</w:t>
      </w:r>
      <w:r>
        <w:rPr>
          <w:spacing w:val="-5"/>
        </w:rPr>
        <w:t> </w:t>
      </w:r>
      <w:r>
        <w:rPr/>
        <w:t>Стартовый</w:t>
      </w:r>
      <w:r>
        <w:rPr>
          <w:spacing w:val="-6"/>
        </w:rPr>
        <w:t> </w:t>
      </w:r>
      <w:r>
        <w:rPr/>
        <w:t>графический</w:t>
      </w:r>
      <w:r>
        <w:rPr>
          <w:spacing w:val="-7"/>
        </w:rPr>
        <w:t> </w:t>
      </w:r>
      <w:r>
        <w:rPr/>
        <w:t>интерфейс CADFEKO.</w:t>
      </w:r>
    </w:p>
    <w:p>
      <w:pPr>
        <w:pStyle w:val="BodyText"/>
        <w:spacing w:before="186"/>
        <w:ind w:left="824"/>
      </w:pPr>
      <w:r>
        <w:rPr/>
        <w:t>Сверху,</w:t>
      </w:r>
      <w:r>
        <w:rPr>
          <w:spacing w:val="4"/>
        </w:rPr>
        <w:t> </w:t>
      </w:r>
      <w:r>
        <w:rPr/>
        <w:t>во</w:t>
      </w:r>
      <w:r>
        <w:rPr>
          <w:spacing w:val="2"/>
        </w:rPr>
        <w:t> </w:t>
      </w:r>
      <w:r>
        <w:rPr/>
        <w:t>вкладке</w:t>
      </w:r>
      <w:r>
        <w:rPr>
          <w:spacing w:val="3"/>
        </w:rPr>
        <w:t> </w:t>
      </w:r>
      <w:r>
        <w:rPr/>
        <w:t>«Home»,</w:t>
      </w:r>
      <w:r>
        <w:rPr>
          <w:spacing w:val="4"/>
        </w:rPr>
        <w:t> </w:t>
      </w:r>
      <w:r>
        <w:rPr/>
        <w:t>в</w:t>
      </w:r>
      <w:r>
        <w:rPr>
          <w:spacing w:val="1"/>
        </w:rPr>
        <w:t> </w:t>
      </w:r>
      <w:r>
        <w:rPr/>
        <w:t>«Model</w:t>
      </w:r>
      <w:r>
        <w:rPr>
          <w:spacing w:val="-2"/>
        </w:rPr>
        <w:t> </w:t>
      </w:r>
      <w:r>
        <w:rPr/>
        <w:t>attributes»,</w:t>
      </w:r>
      <w:r>
        <w:rPr>
          <w:spacing w:val="4"/>
        </w:rPr>
        <w:t> </w:t>
      </w:r>
      <w:r>
        <w:rPr/>
        <w:t>в</w:t>
      </w:r>
      <w:r>
        <w:rPr>
          <w:spacing w:val="1"/>
        </w:rPr>
        <w:t> </w:t>
      </w:r>
      <w:r>
        <w:rPr/>
        <w:t>«Model</w:t>
      </w:r>
      <w:r>
        <w:rPr>
          <w:spacing w:val="3"/>
        </w:rPr>
        <w:t> </w:t>
      </w:r>
      <w:r>
        <w:rPr/>
        <w:t>unit»</w:t>
      </w:r>
      <w:r>
        <w:rPr>
          <w:spacing w:val="-3"/>
        </w:rPr>
        <w:t> </w:t>
      </w:r>
      <w:r>
        <w:rPr/>
        <w:t>выбираем</w:t>
      </w:r>
    </w:p>
    <w:p>
      <w:pPr>
        <w:pStyle w:val="BodyText"/>
        <w:spacing w:before="63"/>
        <w:ind w:left="113"/>
      </w:pPr>
      <w:r>
        <w:rPr/>
        <w:t>«Millimetres»</w:t>
      </w:r>
      <w:r>
        <w:rPr>
          <w:spacing w:val="-7"/>
        </w:rPr>
        <w:t> </w:t>
      </w:r>
      <w:r>
        <w:rPr/>
        <w:t>и</w:t>
      </w:r>
      <w:r>
        <w:rPr>
          <w:spacing w:val="-3"/>
        </w:rPr>
        <w:t> </w:t>
      </w:r>
      <w:r>
        <w:rPr/>
        <w:t>нажимаем</w:t>
      </w:r>
      <w:r>
        <w:rPr>
          <w:spacing w:val="3"/>
        </w:rPr>
        <w:t> </w:t>
      </w:r>
      <w:r>
        <w:rPr/>
        <w:t>«OK»</w:t>
      </w:r>
      <w:r>
        <w:rPr>
          <w:spacing w:val="-7"/>
        </w:rPr>
        <w:t> </w:t>
      </w:r>
      <w:r>
        <w:rPr/>
        <w:t>(рис.</w:t>
      </w:r>
      <w:r>
        <w:rPr>
          <w:spacing w:val="1"/>
        </w:rPr>
        <w:t> </w:t>
      </w:r>
      <w:r>
        <w:rPr/>
        <w:t>4).</w:t>
      </w: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2827001</wp:posOffset>
            </wp:positionH>
            <wp:positionV relativeFrom="paragraph">
              <wp:posOffset>121432</wp:posOffset>
            </wp:positionV>
            <wp:extent cx="1581617" cy="2377440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617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ind w:left="814" w:right="1014"/>
        <w:jc w:val="center"/>
      </w:pPr>
      <w:r>
        <w:rPr/>
        <w:t>Рис.4.</w:t>
      </w:r>
      <w:r>
        <w:rPr>
          <w:spacing w:val="-2"/>
        </w:rPr>
        <w:t> </w:t>
      </w:r>
      <w:r>
        <w:rPr/>
        <w:t>Окно</w:t>
      </w:r>
      <w:r>
        <w:rPr>
          <w:spacing w:val="-5"/>
        </w:rPr>
        <w:t> </w:t>
      </w:r>
      <w:r>
        <w:rPr/>
        <w:t>единиц</w:t>
      </w:r>
      <w:r>
        <w:rPr>
          <w:spacing w:val="-5"/>
        </w:rPr>
        <w:t> </w:t>
      </w:r>
      <w:r>
        <w:rPr/>
        <w:t>измерения CADFEKO.</w:t>
      </w:r>
    </w:p>
    <w:p>
      <w:pPr>
        <w:spacing w:after="0"/>
        <w:jc w:val="center"/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tabs>
          <w:tab w:pos="1950" w:val="left" w:leader="none"/>
          <w:tab w:pos="3322" w:val="left" w:leader="none"/>
          <w:tab w:pos="4952" w:val="left" w:leader="none"/>
          <w:tab w:pos="5288" w:val="left" w:leader="none"/>
          <w:tab w:pos="7091" w:val="left" w:leader="none"/>
          <w:tab w:pos="8372" w:val="left" w:leader="none"/>
          <w:tab w:pos="9451" w:val="left" w:leader="none"/>
        </w:tabs>
        <w:spacing w:before="67"/>
        <w:ind w:left="824"/>
      </w:pPr>
      <w:r>
        <w:rPr/>
        <w:t>Справа,</w:t>
        <w:tab/>
        <w:t>в</w:t>
      </w:r>
      <w:r>
        <w:rPr>
          <w:spacing w:val="124"/>
        </w:rPr>
        <w:t> </w:t>
      </w:r>
      <w:r>
        <w:rPr/>
        <w:t>панели</w:t>
        <w:tab/>
        <w:t>«Construct»,</w:t>
        <w:tab/>
        <w:t>в</w:t>
        <w:tab/>
        <w:t>«Definitions»,</w:t>
        <w:tab/>
        <w:t>двойным</w:t>
        <w:tab/>
        <w:t>кликом</w:t>
        <w:tab/>
        <w:t>по</w:t>
      </w:r>
    </w:p>
    <w:p>
      <w:pPr>
        <w:pStyle w:val="BodyText"/>
        <w:spacing w:before="67"/>
        <w:ind w:left="113"/>
      </w:pPr>
      <w:r>
        <w:rPr/>
        <w:t>«Variables»</w:t>
      </w:r>
      <w:r>
        <w:rPr>
          <w:spacing w:val="-8"/>
        </w:rPr>
        <w:t> </w:t>
      </w:r>
      <w:r>
        <w:rPr/>
        <w:t>создаем</w:t>
      </w:r>
      <w:r>
        <w:rPr>
          <w:spacing w:val="-1"/>
        </w:rPr>
        <w:t> </w:t>
      </w:r>
      <w:r>
        <w:rPr/>
        <w:t>переменные</w:t>
      </w:r>
      <w:r>
        <w:rPr>
          <w:spacing w:val="-2"/>
        </w:rPr>
        <w:t> </w:t>
      </w:r>
      <w:r>
        <w:rPr/>
        <w:t>как</w:t>
      </w:r>
      <w:r>
        <w:rPr>
          <w:spacing w:val="-4"/>
        </w:rPr>
        <w:t> </w:t>
      </w:r>
      <w:r>
        <w:rPr/>
        <w:t>показано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рис.</w:t>
      </w:r>
      <w:r>
        <w:rPr>
          <w:spacing w:val="5"/>
        </w:rPr>
        <w:t> </w:t>
      </w:r>
      <w:r>
        <w:rPr/>
        <w:t>5.</w:t>
      </w:r>
    </w:p>
    <w:p>
      <w:pPr>
        <w:pStyle w:val="BodyText"/>
        <w:spacing w:before="5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2443226</wp:posOffset>
            </wp:positionH>
            <wp:positionV relativeFrom="paragraph">
              <wp:posOffset>120938</wp:posOffset>
            </wp:positionV>
            <wp:extent cx="2304836" cy="3086100"/>
            <wp:effectExtent l="0" t="0" r="0" b="0"/>
            <wp:wrapTopAndBottom/>
            <wp:docPr id="13" name="image7.jpeg" descr="C:\Users\Comp\Desktop\Безымянный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836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814" w:right="1017"/>
        <w:jc w:val="center"/>
      </w:pPr>
      <w:r>
        <w:rPr/>
        <w:t>Рис.5.</w:t>
      </w:r>
      <w:r>
        <w:rPr>
          <w:spacing w:val="-3"/>
        </w:rPr>
        <w:t> </w:t>
      </w:r>
      <w:r>
        <w:rPr/>
        <w:t>Значения</w:t>
      </w:r>
      <w:r>
        <w:rPr>
          <w:spacing w:val="-4"/>
        </w:rPr>
        <w:t> </w:t>
      </w:r>
      <w:r>
        <w:rPr/>
        <w:t>параметров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дереве</w:t>
      </w:r>
      <w:r>
        <w:rPr>
          <w:spacing w:val="-4"/>
        </w:rPr>
        <w:t> </w:t>
      </w:r>
      <w:r>
        <w:rPr/>
        <w:t>построения.</w:t>
      </w:r>
    </w:p>
    <w:p>
      <w:pPr>
        <w:pStyle w:val="BodyText"/>
        <w:tabs>
          <w:tab w:pos="1950" w:val="left" w:leader="none"/>
          <w:tab w:pos="3322" w:val="left" w:leader="none"/>
          <w:tab w:pos="4957" w:val="left" w:leader="none"/>
          <w:tab w:pos="5293" w:val="left" w:leader="none"/>
          <w:tab w:pos="7099" w:val="left" w:leader="none"/>
          <w:tab w:pos="8380" w:val="left" w:leader="none"/>
          <w:tab w:pos="9459" w:val="left" w:leader="none"/>
        </w:tabs>
        <w:spacing w:before="187"/>
        <w:ind w:left="824"/>
      </w:pPr>
      <w:r>
        <w:rPr/>
        <w:t>Справа,</w:t>
        <w:tab/>
        <w:t>в</w:t>
      </w:r>
      <w:r>
        <w:rPr>
          <w:spacing w:val="124"/>
        </w:rPr>
        <w:t> </w:t>
      </w:r>
      <w:r>
        <w:rPr/>
        <w:t>панели</w:t>
        <w:tab/>
        <w:t>«Construct»,</w:t>
        <w:tab/>
        <w:t>в</w:t>
        <w:tab/>
        <w:t>«Definitions»,</w:t>
        <w:tab/>
        <w:t>двойным</w:t>
        <w:tab/>
        <w:t>кликом</w:t>
        <w:tab/>
        <w:t>по</w:t>
      </w:r>
    </w:p>
    <w:p>
      <w:pPr>
        <w:pStyle w:val="BodyText"/>
        <w:spacing w:before="62"/>
        <w:ind w:left="113"/>
      </w:pPr>
      <w:r>
        <w:rPr/>
        <w:t>«Media»</w:t>
      </w:r>
      <w:r>
        <w:rPr>
          <w:spacing w:val="-9"/>
        </w:rPr>
        <w:t> </w:t>
      </w:r>
      <w:r>
        <w:rPr/>
        <w:t>вызываем</w:t>
      </w:r>
      <w:r>
        <w:rPr>
          <w:spacing w:val="-3"/>
        </w:rPr>
        <w:t> </w:t>
      </w:r>
      <w:r>
        <w:rPr/>
        <w:t>окно</w:t>
      </w:r>
      <w:r>
        <w:rPr>
          <w:spacing w:val="-4"/>
        </w:rPr>
        <w:t> </w:t>
      </w:r>
      <w:r>
        <w:rPr/>
        <w:t>«Create</w:t>
      </w:r>
      <w:r>
        <w:rPr>
          <w:spacing w:val="-1"/>
        </w:rPr>
        <w:t> </w:t>
      </w:r>
      <w:r>
        <w:rPr/>
        <w:t>dielectric</w:t>
      </w:r>
      <w:r>
        <w:rPr>
          <w:spacing w:val="3"/>
        </w:rPr>
        <w:t> </w:t>
      </w:r>
      <w:r>
        <w:rPr/>
        <w:t>medium»</w:t>
      </w:r>
      <w:r>
        <w:rPr>
          <w:spacing w:val="-4"/>
        </w:rPr>
        <w:t> </w:t>
      </w:r>
      <w:r>
        <w:rPr/>
        <w:t>(рис.</w:t>
      </w:r>
      <w:r>
        <w:rPr>
          <w:spacing w:val="-1"/>
        </w:rPr>
        <w:t> </w:t>
      </w:r>
      <w:r>
        <w:rPr/>
        <w:t>6).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2486025</wp:posOffset>
            </wp:positionH>
            <wp:positionV relativeFrom="paragraph">
              <wp:posOffset>121925</wp:posOffset>
            </wp:positionV>
            <wp:extent cx="2261403" cy="3262979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403" cy="3262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8"/>
        <w:ind w:left="2711"/>
      </w:pPr>
      <w:r>
        <w:rPr/>
        <w:t>Рис.6.</w:t>
      </w:r>
      <w:r>
        <w:rPr>
          <w:spacing w:val="-2"/>
        </w:rPr>
        <w:t> </w:t>
      </w:r>
      <w:r>
        <w:rPr/>
        <w:t>Окно</w:t>
      </w:r>
      <w:r>
        <w:rPr>
          <w:spacing w:val="-4"/>
        </w:rPr>
        <w:t> </w:t>
      </w:r>
      <w:r>
        <w:rPr/>
        <w:t>создания</w:t>
      </w:r>
      <w:r>
        <w:rPr>
          <w:spacing w:val="-4"/>
        </w:rPr>
        <w:t> </w:t>
      </w:r>
      <w:r>
        <w:rPr/>
        <w:t>подложки.</w:t>
      </w:r>
    </w:p>
    <w:p>
      <w:pPr>
        <w:pStyle w:val="BodyText"/>
        <w:spacing w:line="285" w:lineRule="auto" w:before="187"/>
        <w:ind w:left="113" w:firstLine="782"/>
      </w:pPr>
      <w:r>
        <w:rPr/>
        <w:t>В</w:t>
      </w:r>
      <w:r>
        <w:rPr>
          <w:spacing w:val="18"/>
        </w:rPr>
        <w:t> </w:t>
      </w:r>
      <w:r>
        <w:rPr/>
        <w:t>окне</w:t>
      </w:r>
      <w:r>
        <w:rPr>
          <w:spacing w:val="21"/>
        </w:rPr>
        <w:t> </w:t>
      </w:r>
      <w:r>
        <w:rPr/>
        <w:t>меняем</w:t>
      </w:r>
      <w:r>
        <w:rPr>
          <w:spacing w:val="27"/>
        </w:rPr>
        <w:t> </w:t>
      </w:r>
      <w:r>
        <w:rPr/>
        <w:t>«Relative</w:t>
      </w:r>
      <w:r>
        <w:rPr>
          <w:spacing w:val="24"/>
        </w:rPr>
        <w:t> </w:t>
      </w:r>
      <w:r>
        <w:rPr/>
        <w:t>permittivity»</w:t>
      </w:r>
      <w:r>
        <w:rPr>
          <w:spacing w:val="21"/>
        </w:rPr>
        <w:t> </w:t>
      </w:r>
      <w:r>
        <w:rPr/>
        <w:t>на</w:t>
      </w:r>
      <w:r>
        <w:rPr>
          <w:spacing w:val="22"/>
        </w:rPr>
        <w:t> </w:t>
      </w:r>
      <w:r>
        <w:rPr/>
        <w:t>значение</w:t>
      </w:r>
      <w:r>
        <w:rPr>
          <w:spacing w:val="22"/>
        </w:rPr>
        <w:t> </w:t>
      </w:r>
      <w:r>
        <w:rPr/>
        <w:t>4,3,</w:t>
      </w:r>
      <w:r>
        <w:rPr>
          <w:spacing w:val="24"/>
        </w:rPr>
        <w:t> </w:t>
      </w:r>
      <w:r>
        <w:rPr/>
        <w:t>что</w:t>
      </w:r>
      <w:r>
        <w:rPr>
          <w:spacing w:val="21"/>
        </w:rPr>
        <w:t> </w:t>
      </w:r>
      <w:r>
        <w:rPr/>
        <w:t>соответствует</w:t>
      </w:r>
      <w:r>
        <w:rPr>
          <w:spacing w:val="-67"/>
        </w:rPr>
        <w:t> </w:t>
      </w:r>
      <w:r>
        <w:rPr/>
        <w:t>значению</w:t>
      </w:r>
      <w:r>
        <w:rPr>
          <w:spacing w:val="44"/>
        </w:rPr>
        <w:t> </w:t>
      </w:r>
      <w:r>
        <w:rPr/>
        <w:t>диэлектрической</w:t>
      </w:r>
      <w:r>
        <w:rPr>
          <w:spacing w:val="46"/>
        </w:rPr>
        <w:t> </w:t>
      </w:r>
      <w:r>
        <w:rPr/>
        <w:t>проницаемости</w:t>
      </w:r>
      <w:r>
        <w:rPr>
          <w:spacing w:val="46"/>
        </w:rPr>
        <w:t> </w:t>
      </w:r>
      <w:r>
        <w:rPr/>
        <w:t>материала</w:t>
      </w:r>
      <w:r>
        <w:rPr>
          <w:spacing w:val="52"/>
        </w:rPr>
        <w:t> </w:t>
      </w:r>
      <w:r>
        <w:rPr/>
        <w:t>FR-4,</w:t>
      </w:r>
      <w:r>
        <w:rPr>
          <w:spacing w:val="48"/>
        </w:rPr>
        <w:t> </w:t>
      </w:r>
      <w:r>
        <w:rPr/>
        <w:t>меняем</w:t>
      </w:r>
      <w:r>
        <w:rPr>
          <w:spacing w:val="47"/>
        </w:rPr>
        <w:t> </w:t>
      </w:r>
      <w:r>
        <w:rPr/>
        <w:t>параметр</w:t>
      </w:r>
    </w:p>
    <w:p>
      <w:pPr>
        <w:pStyle w:val="BodyText"/>
        <w:spacing w:before="6"/>
        <w:ind w:left="113"/>
      </w:pPr>
      <w:r>
        <w:rPr/>
        <w:t>«Label»</w:t>
      </w:r>
      <w:r>
        <w:rPr>
          <w:spacing w:val="-6"/>
        </w:rPr>
        <w:t> </w:t>
      </w:r>
      <w:r>
        <w:rPr/>
        <w:t>на «substrate»</w:t>
      </w:r>
      <w:r>
        <w:rPr>
          <w:spacing w:val="-5"/>
        </w:rPr>
        <w:t> </w:t>
      </w:r>
      <w:r>
        <w:rPr/>
        <w:t>и</w:t>
      </w:r>
      <w:r>
        <w:rPr>
          <w:spacing w:val="1"/>
        </w:rPr>
        <w:t> </w:t>
      </w:r>
      <w:r>
        <w:rPr/>
        <w:t>нажимаем «Create».</w:t>
      </w:r>
      <w:r>
        <w:rPr>
          <w:spacing w:val="1"/>
        </w:rPr>
        <w:t> </w:t>
      </w:r>
      <w:r>
        <w:rPr/>
        <w:t>Чтобы</w:t>
      </w:r>
      <w:r>
        <w:rPr>
          <w:spacing w:val="-1"/>
        </w:rPr>
        <w:t> </w:t>
      </w:r>
      <w:r>
        <w:rPr/>
        <w:t>поменять</w:t>
      </w:r>
      <w:r>
        <w:rPr>
          <w:spacing w:val="-2"/>
        </w:rPr>
        <w:t> </w:t>
      </w:r>
      <w:r>
        <w:rPr/>
        <w:t>цвет,</w:t>
      </w:r>
      <w:r>
        <w:rPr>
          <w:spacing w:val="1"/>
        </w:rPr>
        <w:t> </w:t>
      </w:r>
      <w:r>
        <w:rPr/>
        <w:t>нажимаем на</w:t>
      </w:r>
    </w:p>
    <w:p>
      <w:pPr>
        <w:spacing w:after="0"/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spacing w:line="290" w:lineRule="auto" w:before="67"/>
        <w:ind w:left="113"/>
      </w:pPr>
      <w:r>
        <w:rPr/>
        <w:t>«substrate»</w:t>
      </w:r>
      <w:r>
        <w:rPr>
          <w:spacing w:val="11"/>
        </w:rPr>
        <w:t> </w:t>
      </w:r>
      <w:r>
        <w:rPr/>
        <w:t>правой</w:t>
      </w:r>
      <w:r>
        <w:rPr>
          <w:spacing w:val="15"/>
        </w:rPr>
        <w:t> </w:t>
      </w:r>
      <w:r>
        <w:rPr/>
        <w:t>кнопки</w:t>
      </w:r>
      <w:r>
        <w:rPr>
          <w:spacing w:val="15"/>
        </w:rPr>
        <w:t> </w:t>
      </w:r>
      <w:r>
        <w:rPr/>
        <w:t>мыши,</w:t>
      </w:r>
      <w:r>
        <w:rPr>
          <w:spacing w:val="17"/>
        </w:rPr>
        <w:t> </w:t>
      </w:r>
      <w:r>
        <w:rPr/>
        <w:t>нажимаем</w:t>
      </w:r>
      <w:r>
        <w:rPr>
          <w:spacing w:val="17"/>
        </w:rPr>
        <w:t> </w:t>
      </w:r>
      <w:r>
        <w:rPr/>
        <w:t>«Change</w:t>
      </w:r>
      <w:r>
        <w:rPr>
          <w:spacing w:val="16"/>
        </w:rPr>
        <w:t> </w:t>
      </w:r>
      <w:r>
        <w:rPr/>
        <w:t>display</w:t>
      </w:r>
      <w:r>
        <w:rPr>
          <w:spacing w:val="12"/>
        </w:rPr>
        <w:t> </w:t>
      </w:r>
      <w:r>
        <w:rPr/>
        <w:t>color»</w:t>
      </w:r>
      <w:r>
        <w:rPr>
          <w:spacing w:val="11"/>
        </w:rPr>
        <w:t> </w:t>
      </w:r>
      <w:r>
        <w:rPr/>
        <w:t>и</w:t>
      </w:r>
      <w:r>
        <w:rPr>
          <w:spacing w:val="15"/>
        </w:rPr>
        <w:t> </w:t>
      </w:r>
      <w:r>
        <w:rPr/>
        <w:t>выбираем</w:t>
      </w:r>
      <w:r>
        <w:rPr>
          <w:spacing w:val="-67"/>
        </w:rPr>
        <w:t> </w:t>
      </w:r>
      <w:r>
        <w:rPr/>
        <w:t>любой цвет,</w:t>
      </w:r>
      <w:r>
        <w:rPr>
          <w:spacing w:val="4"/>
        </w:rPr>
        <w:t> </w:t>
      </w:r>
      <w:r>
        <w:rPr/>
        <w:t>например,</w:t>
      </w:r>
      <w:r>
        <w:rPr>
          <w:spacing w:val="3"/>
        </w:rPr>
        <w:t> </w:t>
      </w:r>
      <w:r>
        <w:rPr/>
        <w:t>зеленый.</w:t>
      </w:r>
    </w:p>
    <w:p>
      <w:pPr>
        <w:pStyle w:val="BodyText"/>
        <w:spacing w:line="290" w:lineRule="auto"/>
        <w:ind w:left="113" w:right="306" w:firstLine="710"/>
        <w:jc w:val="both"/>
      </w:pPr>
      <w:r>
        <w:rPr/>
        <w:t>Сверху, во вкладке «Construct», в «Create surface» нажимаем «Rectangle»</w:t>
      </w:r>
      <w:r>
        <w:rPr>
          <w:spacing w:val="1"/>
        </w:rPr>
        <w:t> </w:t>
      </w:r>
      <w:r>
        <w:rPr/>
        <w:t>(рис.7).</w:t>
      </w:r>
    </w:p>
    <w:p>
      <w:pPr>
        <w:pStyle w:val="BodyText"/>
        <w:spacing w:before="11"/>
        <w:rPr>
          <w:sz w:val="7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2396744</wp:posOffset>
            </wp:positionH>
            <wp:positionV relativeFrom="paragraph">
              <wp:posOffset>73439</wp:posOffset>
            </wp:positionV>
            <wp:extent cx="2763554" cy="5029200"/>
            <wp:effectExtent l="0" t="0" r="0" b="0"/>
            <wp:wrapTopAndBottom/>
            <wp:docPr id="17" name="image9.jpeg" descr="C:\Users\Comp\Desktop\Безымянный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55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2"/>
        <w:ind w:left="2610"/>
        <w:jc w:val="both"/>
      </w:pPr>
      <w:r>
        <w:rPr/>
        <w:t>Рис.7.</w:t>
      </w:r>
      <w:r>
        <w:rPr>
          <w:spacing w:val="-3"/>
        </w:rPr>
        <w:t> </w:t>
      </w:r>
      <w:r>
        <w:rPr/>
        <w:t>Окно</w:t>
      </w:r>
      <w:r>
        <w:rPr>
          <w:spacing w:val="-6"/>
        </w:rPr>
        <w:t> </w:t>
      </w:r>
      <w:r>
        <w:rPr/>
        <w:t>создания</w:t>
      </w:r>
      <w:r>
        <w:rPr>
          <w:spacing w:val="-5"/>
        </w:rPr>
        <w:t> </w:t>
      </w:r>
      <w:r>
        <w:rPr/>
        <w:t>прямоугольника.</w:t>
      </w:r>
    </w:p>
    <w:p>
      <w:pPr>
        <w:pStyle w:val="BodyText"/>
        <w:spacing w:line="288" w:lineRule="auto" w:before="182"/>
        <w:ind w:left="113" w:right="313" w:firstLine="782"/>
        <w:jc w:val="both"/>
      </w:pPr>
      <w:r>
        <w:rPr/>
        <w:t>В</w:t>
      </w:r>
      <w:r>
        <w:rPr>
          <w:spacing w:val="1"/>
        </w:rPr>
        <w:t> </w:t>
      </w:r>
      <w:r>
        <w:rPr/>
        <w:t>открывшемся</w:t>
      </w:r>
      <w:r>
        <w:rPr>
          <w:spacing w:val="1"/>
        </w:rPr>
        <w:t> </w:t>
      </w:r>
      <w:r>
        <w:rPr/>
        <w:t>окне,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«Definition</w:t>
      </w:r>
      <w:r>
        <w:rPr>
          <w:spacing w:val="1"/>
        </w:rPr>
        <w:t> </w:t>
      </w:r>
      <w:r>
        <w:rPr/>
        <w:t>methods»</w:t>
      </w:r>
      <w:r>
        <w:rPr>
          <w:spacing w:val="1"/>
        </w:rPr>
        <w:t> </w:t>
      </w:r>
      <w:r>
        <w:rPr/>
        <w:t>выбираем</w:t>
      </w:r>
      <w:r>
        <w:rPr>
          <w:spacing w:val="1"/>
        </w:rPr>
        <w:t> </w:t>
      </w:r>
      <w:r>
        <w:rPr/>
        <w:t>«Base</w:t>
      </w:r>
      <w:r>
        <w:rPr>
          <w:spacing w:val="70"/>
        </w:rPr>
        <w:t> </w:t>
      </w:r>
      <w:r>
        <w:rPr/>
        <w:t>centre,</w:t>
      </w:r>
      <w:r>
        <w:rPr>
          <w:spacing w:val="1"/>
        </w:rPr>
        <w:t> </w:t>
      </w:r>
      <w:r>
        <w:rPr/>
        <w:t>width, depth». Ниже «Base centre» оставляем (0, 0, 0), потом задаем ширину</w:t>
      </w:r>
      <w:r>
        <w:rPr>
          <w:spacing w:val="1"/>
        </w:rPr>
        <w:t> </w:t>
      </w:r>
      <w:r>
        <w:rPr/>
        <w:t>patch_w, длину patch_d, название оставим по умолчанию Rectangle1. Выделяем</w:t>
      </w:r>
      <w:r>
        <w:rPr>
          <w:spacing w:val="1"/>
        </w:rPr>
        <w:t> </w:t>
      </w:r>
      <w:r>
        <w:rPr/>
        <w:t>Rectangle1 в «Model» и в «Details» нажимаем «Face1» правой кнопки мыши,</w:t>
      </w:r>
      <w:r>
        <w:rPr>
          <w:spacing w:val="1"/>
        </w:rPr>
        <w:t> </w:t>
      </w:r>
      <w:r>
        <w:rPr/>
        <w:t>выбираем</w:t>
      </w:r>
      <w:r>
        <w:rPr>
          <w:spacing w:val="2"/>
        </w:rPr>
        <w:t> </w:t>
      </w:r>
      <w:r>
        <w:rPr/>
        <w:t>«Properties»</w:t>
      </w:r>
      <w:r>
        <w:rPr>
          <w:spacing w:val="-3"/>
        </w:rPr>
        <w:t> </w:t>
      </w:r>
      <w:r>
        <w:rPr/>
        <w:t>(рис.8).</w:t>
      </w:r>
    </w:p>
    <w:p>
      <w:pPr>
        <w:spacing w:after="0" w:line="288" w:lineRule="auto"/>
        <w:jc w:val="both"/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ind w:left="3100"/>
        <w:rPr>
          <w:sz w:val="20"/>
        </w:rPr>
      </w:pPr>
      <w:r>
        <w:rPr>
          <w:sz w:val="20"/>
        </w:rPr>
        <w:drawing>
          <wp:inline distT="0" distB="0" distL="0" distR="0">
            <wp:extent cx="2325184" cy="2543175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184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3"/>
        <w:ind w:left="2144"/>
        <w:jc w:val="both"/>
      </w:pPr>
      <w:r>
        <w:rPr/>
        <w:t>Рис.8.</w:t>
      </w:r>
      <w:r>
        <w:rPr>
          <w:spacing w:val="-2"/>
        </w:rPr>
        <w:t> </w:t>
      </w:r>
      <w:r>
        <w:rPr/>
        <w:t>Окно</w:t>
      </w:r>
      <w:r>
        <w:rPr>
          <w:spacing w:val="-4"/>
        </w:rPr>
        <w:t> </w:t>
      </w:r>
      <w:r>
        <w:rPr/>
        <w:t>свойств</w:t>
      </w:r>
      <w:r>
        <w:rPr>
          <w:spacing w:val="-5"/>
        </w:rPr>
        <w:t> </w:t>
      </w:r>
      <w:r>
        <w:rPr/>
        <w:t>стороны</w:t>
      </w:r>
      <w:r>
        <w:rPr>
          <w:spacing w:val="-5"/>
        </w:rPr>
        <w:t> </w:t>
      </w:r>
      <w:r>
        <w:rPr/>
        <w:t>прямоугольника.</w:t>
      </w:r>
    </w:p>
    <w:p>
      <w:pPr>
        <w:pStyle w:val="BodyText"/>
        <w:spacing w:line="290" w:lineRule="auto" w:before="183"/>
        <w:ind w:left="113" w:right="311" w:firstLine="782"/>
        <w:jc w:val="both"/>
      </w:pPr>
      <w:r>
        <w:rPr/>
        <w:t>В</w:t>
      </w:r>
      <w:r>
        <w:rPr>
          <w:spacing w:val="1"/>
        </w:rPr>
        <w:t> </w:t>
      </w:r>
      <w:r>
        <w:rPr/>
        <w:t>«Face</w:t>
      </w:r>
      <w:r>
        <w:rPr>
          <w:spacing w:val="1"/>
        </w:rPr>
        <w:t> </w:t>
      </w:r>
      <w:r>
        <w:rPr/>
        <w:t>properties»,</w:t>
      </w:r>
      <w:r>
        <w:rPr>
          <w:spacing w:val="1"/>
        </w:rPr>
        <w:t> </w:t>
      </w:r>
      <w:r>
        <w:rPr/>
        <w:t>в Medium выбираем</w:t>
      </w:r>
      <w:r>
        <w:rPr>
          <w:spacing w:val="1"/>
        </w:rPr>
        <w:t> </w:t>
      </w:r>
      <w:r>
        <w:rPr/>
        <w:t>«Perfect</w:t>
      </w:r>
      <w:r>
        <w:rPr>
          <w:spacing w:val="1"/>
        </w:rPr>
        <w:t> </w:t>
      </w:r>
      <w:r>
        <w:rPr/>
        <w:t>electric</w:t>
      </w:r>
      <w:r>
        <w:rPr>
          <w:spacing w:val="1"/>
        </w:rPr>
        <w:t> </w:t>
      </w:r>
      <w:r>
        <w:rPr/>
        <w:t>conductor» и</w:t>
      </w:r>
      <w:r>
        <w:rPr>
          <w:spacing w:val="1"/>
        </w:rPr>
        <w:t> </w:t>
      </w:r>
      <w:r>
        <w:rPr/>
        <w:t>нажимаем</w:t>
      </w:r>
      <w:r>
        <w:rPr>
          <w:spacing w:val="4"/>
        </w:rPr>
        <w:t> </w:t>
      </w:r>
      <w:r>
        <w:rPr/>
        <w:t>«ОК».</w:t>
      </w:r>
    </w:p>
    <w:p>
      <w:pPr>
        <w:pStyle w:val="BodyText"/>
        <w:spacing w:line="288" w:lineRule="auto"/>
        <w:ind w:left="113" w:right="308" w:firstLine="710"/>
        <w:jc w:val="both"/>
      </w:pPr>
      <w:r>
        <w:rPr/>
        <w:t>Во вкладке «Construct», в «Create surface» нажимаем «Polygon» (рис. 9),</w:t>
      </w:r>
      <w:r>
        <w:rPr>
          <w:spacing w:val="1"/>
        </w:rPr>
        <w:t> </w:t>
      </w:r>
      <w:r>
        <w:rPr/>
        <w:t>задаем точки по порядку (-u_scale+u_x-u_slot, u_scale+u_y, 0), (-u_scale+u_x,</w:t>
      </w:r>
      <w:r>
        <w:rPr>
          <w:spacing w:val="1"/>
        </w:rPr>
        <w:t> </w:t>
      </w:r>
      <w:r>
        <w:rPr/>
        <w:t>u_scale+u_y,</w:t>
      </w:r>
      <w:r>
        <w:rPr>
          <w:spacing w:val="42"/>
        </w:rPr>
        <w:t> </w:t>
      </w:r>
      <w:r>
        <w:rPr/>
        <w:t>0),</w:t>
      </w:r>
      <w:r>
        <w:rPr>
          <w:spacing w:val="43"/>
        </w:rPr>
        <w:t> </w:t>
      </w:r>
      <w:r>
        <w:rPr/>
        <w:t>(-u_scale+u_x,</w:t>
      </w:r>
      <w:r>
        <w:rPr>
          <w:spacing w:val="44"/>
        </w:rPr>
        <w:t> </w:t>
      </w:r>
      <w:r>
        <w:rPr/>
        <w:t>-u_scale+u_y,</w:t>
      </w:r>
      <w:r>
        <w:rPr>
          <w:spacing w:val="43"/>
        </w:rPr>
        <w:t> </w:t>
      </w:r>
      <w:r>
        <w:rPr/>
        <w:t>0),</w:t>
      </w:r>
      <w:r>
        <w:rPr>
          <w:spacing w:val="43"/>
        </w:rPr>
        <w:t> </w:t>
      </w:r>
      <w:r>
        <w:rPr/>
        <w:t>(u_scale+u_x,</w:t>
      </w:r>
      <w:r>
        <w:rPr>
          <w:spacing w:val="43"/>
        </w:rPr>
        <w:t> </w:t>
      </w:r>
      <w:r>
        <w:rPr/>
        <w:t>-u_scale+u_y,</w:t>
      </w:r>
      <w:r>
        <w:rPr>
          <w:spacing w:val="43"/>
        </w:rPr>
        <w:t> </w:t>
      </w:r>
      <w:r>
        <w:rPr/>
        <w:t>0),</w:t>
      </w:r>
    </w:p>
    <w:p>
      <w:pPr>
        <w:pStyle w:val="BodyText"/>
        <w:spacing w:line="288" w:lineRule="auto"/>
        <w:ind w:left="113" w:right="309"/>
        <w:jc w:val="both"/>
      </w:pPr>
      <w:r>
        <w:rPr/>
        <w:t>(u_scale+u_x,</w:t>
      </w:r>
      <w:r>
        <w:rPr>
          <w:spacing w:val="1"/>
        </w:rPr>
        <w:t> </w:t>
      </w:r>
      <w:r>
        <w:rPr/>
        <w:t>u_scale+u_y,</w:t>
      </w:r>
      <w:r>
        <w:rPr>
          <w:spacing w:val="1"/>
        </w:rPr>
        <w:t> </w:t>
      </w:r>
      <w:r>
        <w:rPr/>
        <w:t>0),</w:t>
      </w:r>
      <w:r>
        <w:rPr>
          <w:spacing w:val="1"/>
        </w:rPr>
        <w:t> </w:t>
      </w:r>
      <w:r>
        <w:rPr/>
        <w:t>(u_scale+u_x+u_slot,</w:t>
      </w:r>
      <w:r>
        <w:rPr>
          <w:spacing w:val="1"/>
        </w:rPr>
        <w:t> </w:t>
      </w:r>
      <w:r>
        <w:rPr/>
        <w:t>u_scale+u_y,</w:t>
      </w:r>
      <w:r>
        <w:rPr>
          <w:spacing w:val="1"/>
        </w:rPr>
        <w:t> </w:t>
      </w:r>
      <w:r>
        <w:rPr/>
        <w:t>0),</w:t>
      </w:r>
      <w:r>
        <w:rPr>
          <w:spacing w:val="1"/>
        </w:rPr>
        <w:t> </w:t>
      </w:r>
      <w:r>
        <w:rPr/>
        <w:t>(u_scale+u_x+u_slot, -u_scale+u_y-u_slot, 0), (-u_scale+u_x-u_slot, -u_scale+u_y-</w:t>
      </w:r>
      <w:r>
        <w:rPr>
          <w:spacing w:val="1"/>
        </w:rPr>
        <w:t> </w:t>
      </w:r>
      <w:r>
        <w:rPr/>
        <w:t>u_slot,</w:t>
      </w:r>
      <w:r>
        <w:rPr>
          <w:spacing w:val="3"/>
        </w:rPr>
        <w:t> </w:t>
      </w:r>
      <w:r>
        <w:rPr/>
        <w:t>0) и в названии</w:t>
      </w:r>
      <w:r>
        <w:rPr>
          <w:spacing w:val="2"/>
        </w:rPr>
        <w:t> </w:t>
      </w:r>
      <w:r>
        <w:rPr/>
        <w:t>пишем</w:t>
      </w:r>
      <w:r>
        <w:rPr>
          <w:spacing w:val="3"/>
        </w:rPr>
        <w:t> </w:t>
      </w:r>
      <w:r>
        <w:rPr/>
        <w:t>«U».</w:t>
      </w:r>
    </w:p>
    <w:p>
      <w:pPr>
        <w:pStyle w:val="BodyText"/>
        <w:spacing w:before="3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2851150</wp:posOffset>
            </wp:positionH>
            <wp:positionV relativeFrom="paragraph">
              <wp:posOffset>76104</wp:posOffset>
            </wp:positionV>
            <wp:extent cx="1864204" cy="3478149"/>
            <wp:effectExtent l="0" t="0" r="0" b="0"/>
            <wp:wrapTopAndBottom/>
            <wp:docPr id="21" name="image11.jpeg" descr="C:\Users\Comp\Desktop\Безымянный1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204" cy="3478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4"/>
        <w:ind w:left="814" w:right="1019"/>
        <w:jc w:val="center"/>
      </w:pPr>
      <w:r>
        <w:rPr/>
        <w:t>Рис.9.</w:t>
      </w:r>
      <w:r>
        <w:rPr>
          <w:spacing w:val="-4"/>
        </w:rPr>
        <w:t> </w:t>
      </w:r>
      <w:r>
        <w:rPr/>
        <w:t>Окно</w:t>
      </w:r>
      <w:r>
        <w:rPr>
          <w:spacing w:val="-6"/>
        </w:rPr>
        <w:t> </w:t>
      </w:r>
      <w:r>
        <w:rPr/>
        <w:t>создания</w:t>
      </w:r>
      <w:r>
        <w:rPr>
          <w:spacing w:val="-5"/>
        </w:rPr>
        <w:t> </w:t>
      </w:r>
      <w:r>
        <w:rPr/>
        <w:t>многоугольника.</w:t>
      </w:r>
    </w:p>
    <w:p>
      <w:pPr>
        <w:spacing w:after="0"/>
        <w:jc w:val="center"/>
        <w:sectPr>
          <w:pgSz w:w="11910" w:h="16840"/>
          <w:pgMar w:header="0" w:footer="991" w:top="1120" w:bottom="1240" w:left="1020" w:right="820"/>
        </w:sectPr>
      </w:pPr>
    </w:p>
    <w:p>
      <w:pPr>
        <w:pStyle w:val="BodyText"/>
        <w:spacing w:before="67"/>
        <w:ind w:left="824"/>
        <w:jc w:val="both"/>
      </w:pPr>
      <w:r>
        <w:rPr/>
        <w:t>Потом</w:t>
      </w:r>
      <w:r>
        <w:rPr>
          <w:spacing w:val="20"/>
        </w:rPr>
        <w:t> </w:t>
      </w:r>
      <w:r>
        <w:rPr/>
        <w:t>нажимаем</w:t>
      </w:r>
      <w:r>
        <w:rPr>
          <w:spacing w:val="21"/>
        </w:rPr>
        <w:t> </w:t>
      </w:r>
      <w:r>
        <w:rPr/>
        <w:t>на</w:t>
      </w:r>
      <w:r>
        <w:rPr>
          <w:spacing w:val="21"/>
        </w:rPr>
        <w:t> </w:t>
      </w:r>
      <w:r>
        <w:rPr/>
        <w:t>вкладку</w:t>
      </w:r>
      <w:r>
        <w:rPr>
          <w:spacing w:val="20"/>
        </w:rPr>
        <w:t> </w:t>
      </w:r>
      <w:r>
        <w:rPr/>
        <w:t>«Workplane»,</w:t>
      </w:r>
      <w:r>
        <w:rPr>
          <w:spacing w:val="23"/>
        </w:rPr>
        <w:t> </w:t>
      </w:r>
      <w:r>
        <w:rPr/>
        <w:t>нажатием</w:t>
      </w:r>
      <w:r>
        <w:rPr>
          <w:spacing w:val="21"/>
        </w:rPr>
        <w:t> </w:t>
      </w:r>
      <w:r>
        <w:rPr/>
        <w:t>на</w:t>
      </w:r>
      <w:r>
        <w:rPr>
          <w:spacing w:val="21"/>
        </w:rPr>
        <w:t> </w:t>
      </w:r>
      <w:r>
        <w:rPr/>
        <w:t>кнопку</w:t>
      </w:r>
      <w:r>
        <w:rPr>
          <w:spacing w:val="16"/>
        </w:rPr>
        <w:t> </w:t>
      </w:r>
      <w:r>
        <w:rPr/>
        <w:t>с</w:t>
      </w:r>
      <w:r>
        <w:rPr>
          <w:spacing w:val="21"/>
        </w:rPr>
        <w:t> </w:t>
      </w:r>
      <w:r>
        <w:rPr/>
        <w:t>буквой</w:t>
      </w:r>
    </w:p>
    <w:p>
      <w:pPr>
        <w:pStyle w:val="BodyText"/>
        <w:spacing w:before="67"/>
        <w:ind w:left="113"/>
        <w:jc w:val="both"/>
      </w:pPr>
      <w:r>
        <w:rPr/>
        <w:t>«n»</w:t>
      </w:r>
      <w:r>
        <w:rPr>
          <w:spacing w:val="-7"/>
        </w:rPr>
        <w:t> </w:t>
      </w:r>
      <w:r>
        <w:rPr/>
        <w:t>поворачиваем</w:t>
      </w:r>
      <w:r>
        <w:rPr>
          <w:spacing w:val="-1"/>
        </w:rPr>
        <w:t> </w:t>
      </w:r>
      <w:r>
        <w:rPr/>
        <w:t>U вокруг</w:t>
      </w:r>
      <w:r>
        <w:rPr>
          <w:spacing w:val="-2"/>
        </w:rPr>
        <w:t> </w:t>
      </w:r>
      <w:r>
        <w:rPr/>
        <w:t>оси</w:t>
      </w:r>
      <w:r>
        <w:rPr>
          <w:spacing w:val="-3"/>
        </w:rPr>
        <w:t> </w:t>
      </w:r>
      <w:r>
        <w:rPr/>
        <w:t>z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нажимаем</w:t>
      </w:r>
      <w:r>
        <w:rPr>
          <w:spacing w:val="-1"/>
        </w:rPr>
        <w:t> </w:t>
      </w:r>
      <w:r>
        <w:rPr/>
        <w:t>«OK».</w:t>
      </w:r>
    </w:p>
    <w:p>
      <w:pPr>
        <w:pStyle w:val="BodyText"/>
        <w:spacing w:line="288" w:lineRule="auto" w:before="62"/>
        <w:ind w:left="113" w:right="313" w:firstLine="710"/>
        <w:jc w:val="both"/>
      </w:pPr>
      <w:r>
        <w:rPr/>
        <w:t>В вкладке «Construct», в «Create curve», нажимаем «Line», задаем началь-</w:t>
      </w:r>
      <w:r>
        <w:rPr>
          <w:spacing w:val="1"/>
        </w:rPr>
        <w:t> </w:t>
      </w:r>
      <w:r>
        <w:rPr/>
        <w:t>ную точку (feed_x, feed_y, -substrate_h), задаем конечную точку (feed_x, feed_y,</w:t>
      </w:r>
      <w:r>
        <w:rPr>
          <w:spacing w:val="1"/>
        </w:rPr>
        <w:t> </w:t>
      </w:r>
      <w:r>
        <w:rPr/>
        <w:t>0),</w:t>
      </w:r>
      <w:r>
        <w:rPr>
          <w:spacing w:val="43"/>
        </w:rPr>
        <w:t> </w:t>
      </w:r>
      <w:r>
        <w:rPr/>
        <w:t>и</w:t>
      </w:r>
      <w:r>
        <w:rPr>
          <w:spacing w:val="40"/>
        </w:rPr>
        <w:t> </w:t>
      </w:r>
      <w:r>
        <w:rPr/>
        <w:t>называем</w:t>
      </w:r>
      <w:r>
        <w:rPr>
          <w:spacing w:val="42"/>
        </w:rPr>
        <w:t> </w:t>
      </w:r>
      <w:r>
        <w:rPr/>
        <w:t>линию</w:t>
      </w:r>
      <w:r>
        <w:rPr>
          <w:spacing w:val="44"/>
        </w:rPr>
        <w:t> </w:t>
      </w:r>
      <w:r>
        <w:rPr/>
        <w:t>«Feedpin».</w:t>
      </w:r>
      <w:r>
        <w:rPr>
          <w:spacing w:val="47"/>
        </w:rPr>
        <w:t> </w:t>
      </w:r>
      <w:r>
        <w:rPr/>
        <w:t>Выделяем</w:t>
      </w:r>
      <w:r>
        <w:rPr>
          <w:spacing w:val="42"/>
        </w:rPr>
        <w:t> </w:t>
      </w:r>
      <w:r>
        <w:rPr/>
        <w:t>ее</w:t>
      </w:r>
      <w:r>
        <w:rPr>
          <w:spacing w:val="41"/>
        </w:rPr>
        <w:t> </w:t>
      </w:r>
      <w:r>
        <w:rPr/>
        <w:t>в</w:t>
      </w:r>
      <w:r>
        <w:rPr>
          <w:spacing w:val="42"/>
        </w:rPr>
        <w:t> </w:t>
      </w:r>
      <w:r>
        <w:rPr/>
        <w:t>Model</w:t>
      </w:r>
      <w:r>
        <w:rPr>
          <w:spacing w:val="42"/>
        </w:rPr>
        <w:t> </w:t>
      </w:r>
      <w:r>
        <w:rPr/>
        <w:t>и</w:t>
      </w:r>
      <w:r>
        <w:rPr>
          <w:spacing w:val="40"/>
        </w:rPr>
        <w:t> </w:t>
      </w:r>
      <w:r>
        <w:rPr/>
        <w:t>в</w:t>
      </w:r>
      <w:r>
        <w:rPr>
          <w:spacing w:val="40"/>
        </w:rPr>
        <w:t> </w:t>
      </w:r>
      <w:r>
        <w:rPr/>
        <w:t>Details</w:t>
      </w:r>
      <w:r>
        <w:rPr>
          <w:spacing w:val="49"/>
        </w:rPr>
        <w:t> </w:t>
      </w:r>
      <w:r>
        <w:rPr/>
        <w:t>нажимаем</w:t>
      </w:r>
    </w:p>
    <w:p>
      <w:pPr>
        <w:pStyle w:val="BodyText"/>
        <w:spacing w:before="3"/>
        <w:ind w:left="113"/>
        <w:jc w:val="both"/>
      </w:pPr>
      <w:r>
        <w:rPr/>
        <w:t>«Wire13»</w:t>
      </w:r>
      <w:r>
        <w:rPr>
          <w:spacing w:val="-8"/>
        </w:rPr>
        <w:t> </w:t>
      </w:r>
      <w:r>
        <w:rPr/>
        <w:t>правой</w:t>
      </w:r>
      <w:r>
        <w:rPr>
          <w:spacing w:val="-5"/>
        </w:rPr>
        <w:t> </w:t>
      </w:r>
      <w:r>
        <w:rPr/>
        <w:t>кнопки</w:t>
      </w:r>
      <w:r>
        <w:rPr>
          <w:spacing w:val="-4"/>
        </w:rPr>
        <w:t> </w:t>
      </w:r>
      <w:r>
        <w:rPr/>
        <w:t>мыши,</w:t>
      </w:r>
      <w:r>
        <w:rPr>
          <w:spacing w:val="-2"/>
        </w:rPr>
        <w:t> </w:t>
      </w:r>
      <w:r>
        <w:rPr/>
        <w:t>выбираем</w:t>
      </w:r>
      <w:r>
        <w:rPr>
          <w:spacing w:val="-3"/>
        </w:rPr>
        <w:t> </w:t>
      </w:r>
      <w:r>
        <w:rPr/>
        <w:t>«Wire</w:t>
      </w:r>
      <w:r>
        <w:rPr>
          <w:spacing w:val="-2"/>
        </w:rPr>
        <w:t> </w:t>
      </w:r>
      <w:r>
        <w:rPr/>
        <w:t>port»,</w:t>
      </w:r>
      <w:r>
        <w:rPr>
          <w:spacing w:val="-2"/>
        </w:rPr>
        <w:t> </w:t>
      </w:r>
      <w:r>
        <w:rPr/>
        <w:t>нажимаем</w:t>
      </w:r>
      <w:r>
        <w:rPr>
          <w:spacing w:val="-2"/>
        </w:rPr>
        <w:t> </w:t>
      </w:r>
      <w:r>
        <w:rPr/>
        <w:t>«Create».</w:t>
      </w:r>
    </w:p>
    <w:p>
      <w:pPr>
        <w:pStyle w:val="BodyText"/>
        <w:spacing w:before="62"/>
        <w:ind w:left="824"/>
        <w:jc w:val="both"/>
      </w:pPr>
      <w:r>
        <w:rPr/>
        <w:t>Справа,</w:t>
      </w:r>
      <w:r>
        <w:rPr>
          <w:spacing w:val="77"/>
        </w:rPr>
        <w:t> </w:t>
      </w:r>
      <w:r>
        <w:rPr/>
        <w:t>в  </w:t>
      </w:r>
      <w:r>
        <w:rPr>
          <w:spacing w:val="2"/>
        </w:rPr>
        <w:t> </w:t>
      </w:r>
      <w:r>
        <w:rPr/>
        <w:t>панели  </w:t>
      </w:r>
      <w:r>
        <w:rPr>
          <w:spacing w:val="3"/>
        </w:rPr>
        <w:t> </w:t>
      </w:r>
      <w:r>
        <w:rPr/>
        <w:t>«Configuration»,  </w:t>
      </w:r>
      <w:r>
        <w:rPr>
          <w:spacing w:val="6"/>
        </w:rPr>
        <w:t> </w:t>
      </w:r>
      <w:r>
        <w:rPr/>
        <w:t>в  </w:t>
      </w:r>
      <w:r>
        <w:rPr>
          <w:spacing w:val="7"/>
        </w:rPr>
        <w:t> </w:t>
      </w:r>
      <w:r>
        <w:rPr/>
        <w:t>«Global»</w:t>
      </w:r>
      <w:r>
        <w:rPr>
          <w:spacing w:val="139"/>
        </w:rPr>
        <w:t> </w:t>
      </w:r>
      <w:r>
        <w:rPr/>
        <w:t>дважды  </w:t>
      </w:r>
      <w:r>
        <w:rPr>
          <w:spacing w:val="4"/>
        </w:rPr>
        <w:t> </w:t>
      </w:r>
      <w:r>
        <w:rPr/>
        <w:t>кликаем  </w:t>
      </w:r>
      <w:r>
        <w:rPr>
          <w:spacing w:val="5"/>
        </w:rPr>
        <w:t> </w:t>
      </w:r>
      <w:r>
        <w:rPr/>
        <w:t>по</w:t>
      </w:r>
    </w:p>
    <w:p>
      <w:pPr>
        <w:pStyle w:val="BodyText"/>
        <w:spacing w:before="68"/>
        <w:ind w:left="113"/>
        <w:jc w:val="both"/>
      </w:pPr>
      <w:r>
        <w:rPr/>
        <w:t>«Sources»</w:t>
      </w:r>
      <w:r>
        <w:rPr>
          <w:spacing w:val="-7"/>
        </w:rPr>
        <w:t> </w:t>
      </w:r>
      <w:r>
        <w:rPr/>
        <w:t>и</w:t>
      </w:r>
      <w:r>
        <w:rPr>
          <w:spacing w:val="-4"/>
        </w:rPr>
        <w:t> </w:t>
      </w:r>
      <w:r>
        <w:rPr/>
        <w:t>нажимаем</w:t>
      </w:r>
      <w:r>
        <w:rPr>
          <w:spacing w:val="-1"/>
        </w:rPr>
        <w:t> </w:t>
      </w:r>
      <w:r>
        <w:rPr/>
        <w:t>«Create»</w:t>
      </w:r>
      <w:r>
        <w:rPr>
          <w:spacing w:val="-3"/>
        </w:rPr>
        <w:t> </w:t>
      </w:r>
      <w:r>
        <w:rPr/>
        <w:t>(рис.10).</w:t>
      </w:r>
    </w:p>
    <w:p>
      <w:pPr>
        <w:pStyle w:val="BodyText"/>
        <w:spacing w:before="3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2396744</wp:posOffset>
            </wp:positionH>
            <wp:positionV relativeFrom="paragraph">
              <wp:posOffset>119783</wp:posOffset>
            </wp:positionV>
            <wp:extent cx="2765077" cy="2171700"/>
            <wp:effectExtent l="0" t="0" r="0" b="0"/>
            <wp:wrapTopAndBottom/>
            <wp:docPr id="23" name="image12.jpeg" descr="C:\Users\Comp\Desktop\Безымянный2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077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4"/>
        <w:ind w:left="2226"/>
        <w:jc w:val="both"/>
      </w:pPr>
      <w:r>
        <w:rPr/>
        <w:t>Рис.10.</w:t>
      </w:r>
      <w:r>
        <w:rPr>
          <w:spacing w:val="-1"/>
        </w:rPr>
        <w:t> </w:t>
      </w:r>
      <w:r>
        <w:rPr/>
        <w:t>Окно</w:t>
      </w:r>
      <w:r>
        <w:rPr>
          <w:spacing w:val="-4"/>
        </w:rPr>
        <w:t> </w:t>
      </w:r>
      <w:r>
        <w:rPr/>
        <w:t>параметров</w:t>
      </w:r>
      <w:r>
        <w:rPr>
          <w:spacing w:val="-6"/>
        </w:rPr>
        <w:t> </w:t>
      </w:r>
      <w:r>
        <w:rPr/>
        <w:t>источника</w:t>
      </w:r>
      <w:r>
        <w:rPr>
          <w:spacing w:val="-3"/>
        </w:rPr>
        <w:t> </w:t>
      </w:r>
      <w:r>
        <w:rPr/>
        <w:t>питания.</w:t>
      </w:r>
    </w:p>
    <w:p>
      <w:pPr>
        <w:pStyle w:val="BodyText"/>
        <w:spacing w:line="288" w:lineRule="auto" w:before="182"/>
        <w:ind w:left="113" w:right="310" w:firstLine="710"/>
        <w:jc w:val="both"/>
      </w:pPr>
      <w:r>
        <w:rPr/>
        <w:t>Во вкладке «Construct», смотрим в «Create solid», нажимаем «Cuboid», за-</w:t>
      </w:r>
      <w:r>
        <w:rPr>
          <w:spacing w:val="1"/>
        </w:rPr>
        <w:t> </w:t>
      </w:r>
      <w:r>
        <w:rPr/>
        <w:t>даем базовую точку (-substrate_w/2, -substrate_d/2, -substrate_h), задаем размеры</w:t>
      </w:r>
      <w:r>
        <w:rPr>
          <w:spacing w:val="1"/>
        </w:rPr>
        <w:t> </w:t>
      </w:r>
      <w:r>
        <w:rPr/>
        <w:t>(substrate_w, substrate_d, substrate_h), название оставим по умолчанию Cuboid1.</w:t>
      </w:r>
      <w:r>
        <w:rPr>
          <w:spacing w:val="1"/>
        </w:rPr>
        <w:t> </w:t>
      </w:r>
      <w:r>
        <w:rPr/>
        <w:t>В «3D view 1» нажимаем на нижнюю плоскость куба и в «Details» нажимаем</w:t>
      </w:r>
      <w:r>
        <w:rPr>
          <w:spacing w:val="1"/>
        </w:rPr>
        <w:t> </w:t>
      </w:r>
      <w:r>
        <w:rPr/>
        <w:t>выделившийся «Face7» правой кнопки мыши, выбираем «Properties». В «Face</w:t>
      </w:r>
      <w:r>
        <w:rPr>
          <w:spacing w:val="1"/>
        </w:rPr>
        <w:t> </w:t>
      </w:r>
      <w:r>
        <w:rPr/>
        <w:t>properties», в Medium выбираем «Perfect electric conductor» и нажимаем «ОК».</w:t>
      </w:r>
      <w:r>
        <w:rPr>
          <w:spacing w:val="1"/>
        </w:rPr>
        <w:t> </w:t>
      </w:r>
      <w:r>
        <w:rPr/>
        <w:t>Затем там же в «Details» делаем двойной клик по «Region» и выбираем в Medi-</w:t>
      </w:r>
      <w:r>
        <w:rPr>
          <w:spacing w:val="1"/>
        </w:rPr>
        <w:t> </w:t>
      </w:r>
      <w:r>
        <w:rPr/>
        <w:t>um</w:t>
      </w:r>
      <w:r>
        <w:rPr>
          <w:spacing w:val="-5"/>
        </w:rPr>
        <w:t> </w:t>
      </w:r>
      <w:r>
        <w:rPr/>
        <w:t>«substrate»</w:t>
      </w:r>
      <w:r>
        <w:rPr>
          <w:spacing w:val="-3"/>
        </w:rPr>
        <w:t> </w:t>
      </w:r>
      <w:r>
        <w:rPr/>
        <w:t>и</w:t>
      </w:r>
      <w:r>
        <w:rPr>
          <w:spacing w:val="1"/>
        </w:rPr>
        <w:t> </w:t>
      </w:r>
      <w:r>
        <w:rPr/>
        <w:t>нажимаем</w:t>
      </w:r>
      <w:r>
        <w:rPr>
          <w:spacing w:val="3"/>
        </w:rPr>
        <w:t> </w:t>
      </w:r>
      <w:r>
        <w:rPr/>
        <w:t>«ОК».</w:t>
      </w:r>
    </w:p>
    <w:p>
      <w:pPr>
        <w:pStyle w:val="BodyText"/>
        <w:spacing w:line="288" w:lineRule="auto" w:before="1"/>
        <w:ind w:left="113" w:right="308" w:firstLine="710"/>
        <w:jc w:val="both"/>
      </w:pPr>
      <w:r>
        <w:rPr/>
        <w:t>Справа, в панели «Construct», в «Model», в «Geometry» нажимаем на U</w:t>
      </w:r>
      <w:r>
        <w:rPr>
          <w:spacing w:val="1"/>
        </w:rPr>
        <w:t> </w:t>
      </w:r>
      <w:r>
        <w:rPr/>
        <w:t>правой кнопкой мыши и выбираем «Subtract from», затем нажимаем на «Rectan-</w:t>
      </w:r>
      <w:r>
        <w:rPr>
          <w:spacing w:val="-67"/>
        </w:rPr>
        <w:t> </w:t>
      </w:r>
      <w:r>
        <w:rPr/>
        <w:t>gle1»</w:t>
      </w:r>
      <w:r>
        <w:rPr>
          <w:spacing w:val="-4"/>
        </w:rPr>
        <w:t> </w:t>
      </w:r>
      <w:r>
        <w:rPr/>
        <w:t>и</w:t>
      </w:r>
      <w:r>
        <w:rPr>
          <w:spacing w:val="1"/>
        </w:rPr>
        <w:t> </w:t>
      </w:r>
      <w:r>
        <w:rPr/>
        <w:t>получится</w:t>
      </w:r>
      <w:r>
        <w:rPr>
          <w:spacing w:val="3"/>
        </w:rPr>
        <w:t> </w:t>
      </w:r>
      <w:r>
        <w:rPr/>
        <w:t>«Subtract1».</w:t>
      </w:r>
    </w:p>
    <w:p>
      <w:pPr>
        <w:pStyle w:val="BodyText"/>
        <w:spacing w:line="320" w:lineRule="exact"/>
        <w:ind w:left="824"/>
        <w:jc w:val="both"/>
      </w:pPr>
      <w:r>
        <w:rPr/>
        <w:t>В</w:t>
      </w:r>
      <w:r>
        <w:rPr>
          <w:spacing w:val="59"/>
        </w:rPr>
        <w:t> </w:t>
      </w:r>
      <w:r>
        <w:rPr/>
        <w:t>панели</w:t>
      </w:r>
      <w:r>
        <w:rPr>
          <w:spacing w:val="66"/>
        </w:rPr>
        <w:t> </w:t>
      </w:r>
      <w:r>
        <w:rPr/>
        <w:t>«Construct»,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«Model»,</w:t>
      </w:r>
      <w:r>
        <w:rPr>
          <w:spacing w:val="65"/>
        </w:rPr>
        <w:t> </w:t>
      </w:r>
      <w:r>
        <w:rPr/>
        <w:t>в</w:t>
      </w:r>
      <w:r>
        <w:rPr>
          <w:spacing w:val="65"/>
        </w:rPr>
        <w:t> </w:t>
      </w:r>
      <w:r>
        <w:rPr/>
        <w:t>«Geometry»</w:t>
      </w:r>
      <w:r>
        <w:rPr>
          <w:spacing w:val="58"/>
        </w:rPr>
        <w:t> </w:t>
      </w:r>
      <w:r>
        <w:rPr/>
        <w:t>выделяем</w:t>
      </w:r>
      <w:r>
        <w:rPr>
          <w:spacing w:val="64"/>
        </w:rPr>
        <w:t> </w:t>
      </w:r>
      <w:r>
        <w:rPr/>
        <w:t>«Feedpin»</w:t>
      </w:r>
      <w:r>
        <w:rPr>
          <w:spacing w:val="58"/>
        </w:rPr>
        <w:t> </w:t>
      </w:r>
      <w:r>
        <w:rPr/>
        <w:t>и</w:t>
      </w:r>
    </w:p>
    <w:p>
      <w:pPr>
        <w:pStyle w:val="BodyText"/>
        <w:spacing w:before="67"/>
        <w:ind w:left="113"/>
        <w:jc w:val="both"/>
      </w:pPr>
      <w:r>
        <w:rPr/>
        <w:t>«Subtract1»,</w:t>
      </w:r>
      <w:r>
        <w:rPr>
          <w:spacing w:val="120"/>
        </w:rPr>
        <w:t> </w:t>
      </w:r>
      <w:r>
        <w:rPr/>
        <w:t>нажимаем</w:t>
      </w:r>
      <w:r>
        <w:rPr>
          <w:spacing w:val="119"/>
        </w:rPr>
        <w:t> </w:t>
      </w:r>
      <w:r>
        <w:rPr/>
        <w:t>на</w:t>
      </w:r>
      <w:r>
        <w:rPr>
          <w:spacing w:val="120"/>
        </w:rPr>
        <w:t> </w:t>
      </w:r>
      <w:r>
        <w:rPr/>
        <w:t>выделение</w:t>
      </w:r>
      <w:r>
        <w:rPr>
          <w:spacing w:val="114"/>
        </w:rPr>
        <w:t> </w:t>
      </w:r>
      <w:r>
        <w:rPr/>
        <w:t>правой</w:t>
      </w:r>
      <w:r>
        <w:rPr>
          <w:spacing w:val="119"/>
        </w:rPr>
        <w:t> </w:t>
      </w:r>
      <w:r>
        <w:rPr/>
        <w:t>кнопкой</w:t>
      </w:r>
      <w:r>
        <w:rPr>
          <w:spacing w:val="118"/>
        </w:rPr>
        <w:t> </w:t>
      </w:r>
      <w:r>
        <w:rPr/>
        <w:t>мыши</w:t>
      </w:r>
      <w:r>
        <w:rPr>
          <w:spacing w:val="119"/>
        </w:rPr>
        <w:t> </w:t>
      </w:r>
      <w:r>
        <w:rPr/>
        <w:t>и</w:t>
      </w:r>
      <w:r>
        <w:rPr>
          <w:spacing w:val="118"/>
        </w:rPr>
        <w:t> </w:t>
      </w:r>
      <w:r>
        <w:rPr/>
        <w:t>выбираем</w:t>
      </w:r>
    </w:p>
    <w:p>
      <w:pPr>
        <w:pStyle w:val="BodyText"/>
        <w:spacing w:before="62"/>
        <w:ind w:left="113"/>
        <w:jc w:val="both"/>
      </w:pPr>
      <w:r>
        <w:rPr/>
        <w:t>«Union»,</w:t>
      </w:r>
      <w:r>
        <w:rPr>
          <w:spacing w:val="-4"/>
        </w:rPr>
        <w:t> </w:t>
      </w:r>
      <w:r>
        <w:rPr/>
        <w:t>получится</w:t>
      </w:r>
      <w:r>
        <w:rPr>
          <w:spacing w:val="-5"/>
        </w:rPr>
        <w:t> </w:t>
      </w:r>
      <w:r>
        <w:rPr/>
        <w:t>«Union1».</w:t>
      </w:r>
    </w:p>
    <w:p>
      <w:pPr>
        <w:pStyle w:val="BodyText"/>
        <w:spacing w:line="285" w:lineRule="auto" w:before="67"/>
        <w:ind w:left="113" w:right="317" w:firstLine="710"/>
        <w:jc w:val="both"/>
      </w:pPr>
      <w:r>
        <w:rPr/>
        <w:t>Там же выделяем «Cuboid1» и «Union1» нажимаем на выделение правой</w:t>
      </w:r>
      <w:r>
        <w:rPr>
          <w:spacing w:val="1"/>
        </w:rPr>
        <w:t> </w:t>
      </w:r>
      <w:r>
        <w:rPr/>
        <w:t>кнопкой мыши и выбираем</w:t>
      </w:r>
      <w:r>
        <w:rPr>
          <w:spacing w:val="2"/>
        </w:rPr>
        <w:t> </w:t>
      </w:r>
      <w:r>
        <w:rPr/>
        <w:t>«Union»,</w:t>
      </w:r>
      <w:r>
        <w:rPr>
          <w:spacing w:val="3"/>
        </w:rPr>
        <w:t> </w:t>
      </w:r>
      <w:r>
        <w:rPr/>
        <w:t>получится</w:t>
      </w:r>
      <w:r>
        <w:rPr>
          <w:spacing w:val="5"/>
        </w:rPr>
        <w:t> </w:t>
      </w:r>
      <w:r>
        <w:rPr/>
        <w:t>«Union1».</w:t>
      </w:r>
    </w:p>
    <w:p>
      <w:pPr>
        <w:spacing w:after="0" w:line="285" w:lineRule="auto"/>
        <w:jc w:val="both"/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tabs>
          <w:tab w:pos="1969" w:val="left" w:leader="none"/>
          <w:tab w:pos="2320" w:val="left" w:leader="none"/>
          <w:tab w:pos="3375" w:val="left" w:leader="none"/>
          <w:tab w:pos="5505" w:val="left" w:leader="none"/>
          <w:tab w:pos="5859" w:val="left" w:leader="none"/>
          <w:tab w:pos="7119" w:val="left" w:leader="none"/>
          <w:tab w:pos="8260" w:val="left" w:leader="none"/>
          <w:tab w:pos="9464" w:val="left" w:leader="none"/>
        </w:tabs>
        <w:spacing w:before="67"/>
        <w:ind w:left="824"/>
      </w:pPr>
      <w:r>
        <w:rPr/>
        <w:t>Справа,</w:t>
        <w:tab/>
        <w:t>в</w:t>
        <w:tab/>
        <w:t>панели</w:t>
        <w:tab/>
        <w:t>«Configuration»,</w:t>
        <w:tab/>
        <w:t>в</w:t>
        <w:tab/>
        <w:t>«Global»</w:t>
        <w:tab/>
        <w:t>дважды</w:t>
        <w:tab/>
        <w:t>кликаем</w:t>
        <w:tab/>
        <w:t>по</w:t>
      </w:r>
    </w:p>
    <w:p>
      <w:pPr>
        <w:pStyle w:val="BodyText"/>
        <w:spacing w:line="285" w:lineRule="auto" w:before="67"/>
        <w:ind w:left="113"/>
      </w:pPr>
      <w:r>
        <w:rPr/>
        <w:t>«Frequency»,</w:t>
      </w:r>
      <w:r>
        <w:rPr>
          <w:spacing w:val="16"/>
        </w:rPr>
        <w:t> </w:t>
      </w:r>
      <w:r>
        <w:rPr/>
        <w:t>в</w:t>
      </w:r>
      <w:r>
        <w:rPr>
          <w:spacing w:val="13"/>
        </w:rPr>
        <w:t> </w:t>
      </w:r>
      <w:r>
        <w:rPr/>
        <w:t>выпадающем</w:t>
      </w:r>
      <w:r>
        <w:rPr>
          <w:spacing w:val="16"/>
        </w:rPr>
        <w:t> </w:t>
      </w:r>
      <w:r>
        <w:rPr/>
        <w:t>меню</w:t>
      </w:r>
      <w:r>
        <w:rPr>
          <w:spacing w:val="13"/>
        </w:rPr>
        <w:t> </w:t>
      </w:r>
      <w:r>
        <w:rPr/>
        <w:t>выбираем</w:t>
      </w:r>
      <w:r>
        <w:rPr>
          <w:spacing w:val="15"/>
        </w:rPr>
        <w:t> </w:t>
      </w:r>
      <w:r>
        <w:rPr/>
        <w:t>«Linearly</w:t>
      </w:r>
      <w:r>
        <w:rPr>
          <w:spacing w:val="10"/>
        </w:rPr>
        <w:t> </w:t>
      </w:r>
      <w:r>
        <w:rPr/>
        <w:t>spaced</w:t>
      </w:r>
      <w:r>
        <w:rPr>
          <w:spacing w:val="14"/>
        </w:rPr>
        <w:t> </w:t>
      </w:r>
      <w:r>
        <w:rPr/>
        <w:t>discrete</w:t>
      </w:r>
      <w:r>
        <w:rPr>
          <w:spacing w:val="15"/>
        </w:rPr>
        <w:t> </w:t>
      </w:r>
      <w:r>
        <w:rPr/>
        <w:t>points»,</w:t>
      </w:r>
      <w:r>
        <w:rPr>
          <w:spacing w:val="17"/>
        </w:rPr>
        <w:t> </w:t>
      </w:r>
      <w:r>
        <w:rPr/>
        <w:t>в</w:t>
      </w:r>
      <w:r>
        <w:rPr>
          <w:spacing w:val="-67"/>
        </w:rPr>
        <w:t> </w:t>
      </w:r>
      <w:r>
        <w:rPr/>
        <w:t>полях</w:t>
      </w:r>
      <w:r>
        <w:rPr>
          <w:spacing w:val="-4"/>
        </w:rPr>
        <w:t> </w:t>
      </w:r>
      <w:r>
        <w:rPr/>
        <w:t>пишем</w:t>
      </w:r>
      <w:r>
        <w:rPr>
          <w:spacing w:val="6"/>
        </w:rPr>
        <w:t> </w:t>
      </w:r>
      <w:r>
        <w:rPr/>
        <w:t>freq_min,</w:t>
      </w:r>
      <w:r>
        <w:rPr>
          <w:spacing w:val="8"/>
        </w:rPr>
        <w:t> </w:t>
      </w:r>
      <w:r>
        <w:rPr/>
        <w:t>freq_max,</w:t>
      </w:r>
      <w:r>
        <w:rPr>
          <w:spacing w:val="3"/>
        </w:rPr>
        <w:t> </w:t>
      </w:r>
      <w:r>
        <w:rPr/>
        <w:t>20</w:t>
      </w:r>
      <w:r>
        <w:rPr>
          <w:spacing w:val="1"/>
        </w:rPr>
        <w:t> </w:t>
      </w:r>
      <w:r>
        <w:rPr/>
        <w:t>(рис.11).</w:t>
      </w:r>
    </w:p>
    <w:p>
      <w:pPr>
        <w:pStyle w:val="BodyText"/>
        <w:spacing w:before="1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1933575</wp:posOffset>
            </wp:positionH>
            <wp:positionV relativeFrom="paragraph">
              <wp:posOffset>161120</wp:posOffset>
            </wp:positionV>
            <wp:extent cx="3691771" cy="4391025"/>
            <wp:effectExtent l="0" t="0" r="0" b="0"/>
            <wp:wrapTopAndBottom/>
            <wp:docPr id="25" name="image13.jpeg" descr="C:\Users\Comp\Desktop\Безымянный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771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4"/>
        <w:ind w:left="814" w:right="1014"/>
        <w:jc w:val="center"/>
      </w:pPr>
      <w:r>
        <w:rPr/>
        <w:t>Рис.11.</w:t>
      </w:r>
      <w:r>
        <w:rPr>
          <w:spacing w:val="-2"/>
        </w:rPr>
        <w:t> </w:t>
      </w:r>
      <w:r>
        <w:rPr/>
        <w:t>Окно</w:t>
      </w:r>
      <w:r>
        <w:rPr>
          <w:spacing w:val="-4"/>
        </w:rPr>
        <w:t> </w:t>
      </w:r>
      <w:r>
        <w:rPr/>
        <w:t>задания</w:t>
      </w:r>
      <w:r>
        <w:rPr>
          <w:spacing w:val="-3"/>
        </w:rPr>
        <w:t> </w:t>
      </w:r>
      <w:r>
        <w:rPr/>
        <w:t>исследуемых</w:t>
      </w:r>
      <w:r>
        <w:rPr>
          <w:spacing w:val="-7"/>
        </w:rPr>
        <w:t> </w:t>
      </w:r>
      <w:r>
        <w:rPr/>
        <w:t>частот.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90" w:lineRule="auto" w:before="1"/>
        <w:ind w:left="113" w:firstLine="710"/>
      </w:pPr>
      <w:r>
        <w:rPr/>
        <w:t>Справа,</w:t>
      </w:r>
      <w:r>
        <w:rPr>
          <w:spacing w:val="5"/>
        </w:rPr>
        <w:t> </w:t>
      </w:r>
      <w:r>
        <w:rPr/>
        <w:t>в</w:t>
      </w:r>
      <w:r>
        <w:rPr>
          <w:spacing w:val="69"/>
        </w:rPr>
        <w:t> </w:t>
      </w:r>
      <w:r>
        <w:rPr/>
        <w:t>панели</w:t>
      </w:r>
      <w:r>
        <w:rPr>
          <w:spacing w:val="7"/>
        </w:rPr>
        <w:t> </w:t>
      </w:r>
      <w:r>
        <w:rPr/>
        <w:t>«Configuration»,</w:t>
      </w:r>
      <w:r>
        <w:rPr>
          <w:spacing w:val="4"/>
        </w:rPr>
        <w:t> </w:t>
      </w:r>
      <w:r>
        <w:rPr/>
        <w:t>в</w:t>
      </w:r>
      <w:r>
        <w:rPr>
          <w:spacing w:val="5"/>
        </w:rPr>
        <w:t> </w:t>
      </w:r>
      <w:r>
        <w:rPr/>
        <w:t>«Configuration</w:t>
      </w:r>
      <w:r>
        <w:rPr>
          <w:spacing w:val="69"/>
        </w:rPr>
        <w:t> </w:t>
      </w:r>
      <w:r>
        <w:rPr/>
        <w:t>specific»</w:t>
      </w:r>
      <w:r>
        <w:rPr>
          <w:spacing w:val="2"/>
        </w:rPr>
        <w:t> </w:t>
      </w:r>
      <w:r>
        <w:rPr/>
        <w:t>нажимаем</w:t>
      </w:r>
      <w:r>
        <w:rPr>
          <w:spacing w:val="-67"/>
        </w:rPr>
        <w:t> </w:t>
      </w:r>
      <w:r>
        <w:rPr/>
        <w:t>правой</w:t>
      </w:r>
      <w:r>
        <w:rPr>
          <w:spacing w:val="9"/>
        </w:rPr>
        <w:t> </w:t>
      </w:r>
      <w:r>
        <w:rPr/>
        <w:t>клавишей</w:t>
      </w:r>
      <w:r>
        <w:rPr>
          <w:spacing w:val="8"/>
        </w:rPr>
        <w:t> </w:t>
      </w:r>
      <w:r>
        <w:rPr/>
        <w:t>мыши</w:t>
      </w:r>
      <w:r>
        <w:rPr>
          <w:spacing w:val="8"/>
        </w:rPr>
        <w:t> </w:t>
      </w:r>
      <w:r>
        <w:rPr/>
        <w:t>на</w:t>
      </w:r>
      <w:r>
        <w:rPr>
          <w:spacing w:val="9"/>
        </w:rPr>
        <w:t> </w:t>
      </w:r>
      <w:r>
        <w:rPr/>
        <w:t>«Requests»</w:t>
      </w:r>
      <w:r>
        <w:rPr>
          <w:spacing w:val="4"/>
        </w:rPr>
        <w:t> </w:t>
      </w:r>
      <w:r>
        <w:rPr/>
        <w:t>и</w:t>
      </w:r>
      <w:r>
        <w:rPr>
          <w:spacing w:val="13"/>
        </w:rPr>
        <w:t> </w:t>
      </w:r>
      <w:r>
        <w:rPr/>
        <w:t>выбираем</w:t>
      </w:r>
      <w:r>
        <w:rPr>
          <w:spacing w:val="10"/>
        </w:rPr>
        <w:t> </w:t>
      </w:r>
      <w:r>
        <w:rPr/>
        <w:t>«Far</w:t>
      </w:r>
      <w:r>
        <w:rPr>
          <w:spacing w:val="12"/>
        </w:rPr>
        <w:t> </w:t>
      </w:r>
      <w:r>
        <w:rPr/>
        <w:t>fields».</w:t>
      </w:r>
      <w:r>
        <w:rPr>
          <w:spacing w:val="11"/>
        </w:rPr>
        <w:t> </w:t>
      </w:r>
      <w:r>
        <w:rPr/>
        <w:t>Заполняем</w:t>
      </w:r>
      <w:r>
        <w:rPr>
          <w:spacing w:val="10"/>
        </w:rPr>
        <w:t> </w:t>
      </w:r>
      <w:r>
        <w:rPr/>
        <w:t>поля</w:t>
      </w:r>
    </w:p>
    <w:p>
      <w:pPr>
        <w:pStyle w:val="BodyText"/>
        <w:spacing w:line="316" w:lineRule="exact"/>
        <w:ind w:left="113"/>
      </w:pPr>
      <w:r>
        <w:rPr/>
        <w:t>«Start»</w:t>
      </w:r>
      <w:r>
        <w:rPr>
          <w:spacing w:val="31"/>
        </w:rPr>
        <w:t> </w:t>
      </w:r>
      <w:r>
        <w:rPr/>
        <w:t>значениями</w:t>
      </w:r>
      <w:r>
        <w:rPr>
          <w:spacing w:val="38"/>
        </w:rPr>
        <w:t> </w:t>
      </w:r>
      <w:r>
        <w:rPr/>
        <w:t>-180,</w:t>
      </w:r>
      <w:r>
        <w:rPr>
          <w:spacing w:val="40"/>
        </w:rPr>
        <w:t> </w:t>
      </w:r>
      <w:r>
        <w:rPr/>
        <w:t>-180,</w:t>
      </w:r>
      <w:r>
        <w:rPr>
          <w:spacing w:val="39"/>
        </w:rPr>
        <w:t> </w:t>
      </w:r>
      <w:r>
        <w:rPr/>
        <w:t>поля</w:t>
      </w:r>
      <w:r>
        <w:rPr>
          <w:spacing w:val="37"/>
        </w:rPr>
        <w:t> </w:t>
      </w:r>
      <w:r>
        <w:rPr/>
        <w:t>«End»</w:t>
      </w:r>
      <w:r>
        <w:rPr>
          <w:spacing w:val="32"/>
        </w:rPr>
        <w:t> </w:t>
      </w:r>
      <w:r>
        <w:rPr/>
        <w:t>значениями</w:t>
      </w:r>
      <w:r>
        <w:rPr>
          <w:spacing w:val="36"/>
        </w:rPr>
        <w:t> </w:t>
      </w:r>
      <w:r>
        <w:rPr/>
        <w:t>180,</w:t>
      </w:r>
      <w:r>
        <w:rPr>
          <w:spacing w:val="39"/>
        </w:rPr>
        <w:t> </w:t>
      </w:r>
      <w:r>
        <w:rPr/>
        <w:t>180</w:t>
      </w:r>
      <w:r>
        <w:rPr>
          <w:spacing w:val="37"/>
        </w:rPr>
        <w:t> </w:t>
      </w:r>
      <w:r>
        <w:rPr/>
        <w:t>и</w:t>
      </w:r>
      <w:r>
        <w:rPr>
          <w:spacing w:val="36"/>
        </w:rPr>
        <w:t> </w:t>
      </w:r>
      <w:r>
        <w:rPr/>
        <w:t>«Increment»</w:t>
      </w:r>
    </w:p>
    <w:p>
      <w:pPr>
        <w:pStyle w:val="BodyText"/>
        <w:spacing w:before="66"/>
        <w:ind w:left="113"/>
      </w:pPr>
      <w:r>
        <w:rPr/>
        <w:t>значениями</w:t>
      </w:r>
      <w:r>
        <w:rPr>
          <w:spacing w:val="-3"/>
        </w:rPr>
        <w:t> </w:t>
      </w:r>
      <w:r>
        <w:rPr/>
        <w:t>10, 20</w:t>
      </w:r>
      <w:r>
        <w:rPr>
          <w:spacing w:val="-3"/>
        </w:rPr>
        <w:t> </w:t>
      </w:r>
      <w:r>
        <w:rPr/>
        <w:t>(рис.12).</w:t>
      </w:r>
    </w:p>
    <w:p>
      <w:pPr>
        <w:spacing w:after="0"/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ind w:left="2067"/>
        <w:rPr>
          <w:sz w:val="20"/>
        </w:rPr>
      </w:pPr>
      <w:r>
        <w:rPr>
          <w:sz w:val="20"/>
        </w:rPr>
        <w:drawing>
          <wp:inline distT="0" distB="0" distL="0" distR="0">
            <wp:extent cx="3651313" cy="4569237"/>
            <wp:effectExtent l="0" t="0" r="0" b="0"/>
            <wp:docPr id="27" name="image14.jpeg" descr="C:\Users\Comp\Desktop\Безымянный5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1313" cy="456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7"/>
        <w:ind w:left="814" w:right="1009"/>
        <w:jc w:val="center"/>
      </w:pPr>
      <w:r>
        <w:rPr/>
        <w:t>Рис.12.</w:t>
      </w:r>
      <w:r>
        <w:rPr>
          <w:spacing w:val="-2"/>
        </w:rPr>
        <w:t> </w:t>
      </w:r>
      <w:r>
        <w:rPr/>
        <w:t>Окно</w:t>
      </w:r>
      <w:r>
        <w:rPr>
          <w:spacing w:val="-5"/>
        </w:rPr>
        <w:t> </w:t>
      </w:r>
      <w:r>
        <w:rPr/>
        <w:t>создания</w:t>
      </w:r>
      <w:r>
        <w:rPr>
          <w:spacing w:val="-3"/>
        </w:rPr>
        <w:t> </w:t>
      </w:r>
      <w:r>
        <w:rPr/>
        <w:t>far</w:t>
      </w:r>
      <w:r>
        <w:rPr>
          <w:spacing w:val="-1"/>
        </w:rPr>
        <w:t> </w:t>
      </w:r>
      <w:r>
        <w:rPr/>
        <w:t>fields.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85" w:lineRule="auto"/>
        <w:ind w:left="113" w:right="311" w:firstLine="710"/>
        <w:jc w:val="both"/>
      </w:pPr>
      <w:r>
        <w:rPr/>
        <w:t>Нажимаем на «Requests» еще раз правой и выбираем «Currents», убежда-</w:t>
      </w:r>
      <w:r>
        <w:rPr>
          <w:spacing w:val="1"/>
        </w:rPr>
        <w:t> </w:t>
      </w:r>
      <w:r>
        <w:rPr/>
        <w:t>емся,</w:t>
      </w:r>
      <w:r>
        <w:rPr>
          <w:spacing w:val="1"/>
        </w:rPr>
        <w:t> </w:t>
      </w:r>
      <w:r>
        <w:rPr/>
        <w:t>что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выпадающем</w:t>
      </w:r>
      <w:r>
        <w:rPr>
          <w:spacing w:val="1"/>
        </w:rPr>
        <w:t> </w:t>
      </w:r>
      <w:r>
        <w:rPr/>
        <w:t>списке</w:t>
      </w:r>
      <w:r>
        <w:rPr>
          <w:spacing w:val="-1"/>
        </w:rPr>
        <w:t> </w:t>
      </w:r>
      <w:r>
        <w:rPr/>
        <w:t>выбрано</w:t>
      </w:r>
      <w:r>
        <w:rPr>
          <w:spacing w:val="-2"/>
        </w:rPr>
        <w:t> </w:t>
      </w:r>
      <w:r>
        <w:rPr/>
        <w:t>«All</w:t>
      </w:r>
      <w:r>
        <w:rPr>
          <w:spacing w:val="-6"/>
        </w:rPr>
        <w:t> </w:t>
      </w:r>
      <w:r>
        <w:rPr/>
        <w:t>currents»</w:t>
      </w:r>
      <w:r>
        <w:rPr>
          <w:spacing w:val="-6"/>
        </w:rPr>
        <w:t> </w:t>
      </w:r>
      <w:r>
        <w:rPr/>
        <w:t>и</w:t>
      </w:r>
      <w:r>
        <w:rPr>
          <w:spacing w:val="-2"/>
        </w:rPr>
        <w:t> </w:t>
      </w:r>
      <w:r>
        <w:rPr/>
        <w:t>нажимаем «Create».</w:t>
      </w:r>
    </w:p>
    <w:p>
      <w:pPr>
        <w:pStyle w:val="BodyText"/>
        <w:spacing w:line="285" w:lineRule="auto" w:before="6"/>
        <w:ind w:left="113" w:right="310" w:firstLine="710"/>
        <w:jc w:val="both"/>
      </w:pPr>
      <w:r>
        <w:rPr/>
        <w:t>Сверху,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вкладке</w:t>
      </w:r>
      <w:r>
        <w:rPr>
          <w:spacing w:val="1"/>
        </w:rPr>
        <w:t> </w:t>
      </w:r>
      <w:r>
        <w:rPr/>
        <w:t>«Mesh»</w:t>
      </w:r>
      <w:r>
        <w:rPr>
          <w:spacing w:val="1"/>
        </w:rPr>
        <w:t> </w:t>
      </w:r>
      <w:r>
        <w:rPr/>
        <w:t>нажимаем</w:t>
      </w:r>
      <w:r>
        <w:rPr>
          <w:spacing w:val="1"/>
        </w:rPr>
        <w:t> </w:t>
      </w:r>
      <w:r>
        <w:rPr/>
        <w:t>«Create</w:t>
      </w:r>
      <w:r>
        <w:rPr>
          <w:spacing w:val="1"/>
        </w:rPr>
        <w:t> </w:t>
      </w:r>
      <w:r>
        <w:rPr/>
        <w:t>mesh»,</w:t>
      </w:r>
      <w:r>
        <w:rPr>
          <w:spacing w:val="1"/>
        </w:rPr>
        <w:t> </w:t>
      </w:r>
      <w:r>
        <w:rPr/>
        <w:t>далее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«Mesh</w:t>
      </w:r>
      <w:r>
        <w:rPr>
          <w:spacing w:val="1"/>
        </w:rPr>
        <w:t> </w:t>
      </w:r>
      <w:r>
        <w:rPr/>
        <w:t>size»выбираем</w:t>
      </w:r>
      <w:r>
        <w:rPr>
          <w:spacing w:val="18"/>
        </w:rPr>
        <w:t> </w:t>
      </w:r>
      <w:r>
        <w:rPr/>
        <w:t>«Custom»,</w:t>
      </w:r>
      <w:r>
        <w:rPr>
          <w:spacing w:val="21"/>
        </w:rPr>
        <w:t> </w:t>
      </w:r>
      <w:r>
        <w:rPr/>
        <w:t>задаем</w:t>
      </w:r>
      <w:r>
        <w:rPr>
          <w:spacing w:val="19"/>
        </w:rPr>
        <w:t> </w:t>
      </w:r>
      <w:r>
        <w:rPr/>
        <w:t>«Triangle</w:t>
      </w:r>
      <w:r>
        <w:rPr>
          <w:spacing w:val="21"/>
        </w:rPr>
        <w:t> </w:t>
      </w:r>
      <w:r>
        <w:rPr/>
        <w:t>edge</w:t>
      </w:r>
      <w:r>
        <w:rPr>
          <w:spacing w:val="25"/>
        </w:rPr>
        <w:t> </w:t>
      </w:r>
      <w:r>
        <w:rPr/>
        <w:t>length»</w:t>
      </w:r>
      <w:r>
        <w:rPr>
          <w:spacing w:val="18"/>
        </w:rPr>
        <w:t> </w:t>
      </w:r>
      <w:r>
        <w:rPr/>
        <w:t>равным</w:t>
      </w:r>
      <w:r>
        <w:rPr>
          <w:spacing w:val="20"/>
        </w:rPr>
        <w:t> </w:t>
      </w:r>
      <w:r>
        <w:rPr/>
        <w:t>lambda_min/20,</w:t>
      </w:r>
    </w:p>
    <w:p>
      <w:pPr>
        <w:pStyle w:val="BodyText"/>
        <w:spacing w:line="285" w:lineRule="auto" w:before="8"/>
        <w:ind w:left="113" w:right="317"/>
        <w:jc w:val="both"/>
      </w:pPr>
      <w:r>
        <w:rPr/>
        <w:t>«Wire</w:t>
      </w:r>
      <w:r>
        <w:rPr>
          <w:spacing w:val="1"/>
        </w:rPr>
        <w:t> </w:t>
      </w:r>
      <w:r>
        <w:rPr/>
        <w:t>segment</w:t>
      </w:r>
      <w:r>
        <w:rPr>
          <w:spacing w:val="1"/>
        </w:rPr>
        <w:t> </w:t>
      </w:r>
      <w:r>
        <w:rPr/>
        <w:t>length»</w:t>
      </w:r>
      <w:r>
        <w:rPr>
          <w:spacing w:val="1"/>
        </w:rPr>
        <w:t> </w:t>
      </w:r>
      <w:r>
        <w:rPr/>
        <w:t>равным</w:t>
      </w:r>
      <w:r>
        <w:rPr>
          <w:spacing w:val="1"/>
        </w:rPr>
        <w:t> </w:t>
      </w:r>
      <w:r>
        <w:rPr/>
        <w:t>feed_rad*5,</w:t>
      </w:r>
      <w:r>
        <w:rPr>
          <w:spacing w:val="1"/>
        </w:rPr>
        <w:t> </w:t>
      </w:r>
      <w:r>
        <w:rPr/>
        <w:t>«Wire</w:t>
      </w:r>
      <w:r>
        <w:rPr>
          <w:spacing w:val="1"/>
        </w:rPr>
        <w:t> </w:t>
      </w:r>
      <w:r>
        <w:rPr/>
        <w:t>segment</w:t>
      </w:r>
      <w:r>
        <w:rPr>
          <w:spacing w:val="1"/>
        </w:rPr>
        <w:t> </w:t>
      </w:r>
      <w:r>
        <w:rPr/>
        <w:t>radius»</w:t>
      </w:r>
      <w:r>
        <w:rPr>
          <w:spacing w:val="70"/>
        </w:rPr>
        <w:t> </w:t>
      </w:r>
      <w:r>
        <w:rPr/>
        <w:t>равным</w:t>
      </w:r>
      <w:r>
        <w:rPr>
          <w:spacing w:val="1"/>
        </w:rPr>
        <w:t> </w:t>
      </w:r>
      <w:r>
        <w:rPr/>
        <w:t>feed_rad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нажимаем</w:t>
      </w:r>
      <w:r>
        <w:rPr>
          <w:spacing w:val="2"/>
        </w:rPr>
        <w:t> </w:t>
      </w:r>
      <w:r>
        <w:rPr/>
        <w:t>кнопку</w:t>
      </w:r>
      <w:r>
        <w:rPr>
          <w:spacing w:val="1"/>
        </w:rPr>
        <w:t> </w:t>
      </w:r>
      <w:r>
        <w:rPr/>
        <w:t>«Mesh».</w:t>
      </w:r>
    </w:p>
    <w:p>
      <w:pPr>
        <w:pStyle w:val="BodyText"/>
        <w:spacing w:line="285" w:lineRule="auto" w:before="6"/>
        <w:ind w:left="113" w:right="309" w:firstLine="710"/>
        <w:jc w:val="both"/>
      </w:pPr>
      <w:r>
        <w:rPr/>
        <w:t>Во вкладке «Solve/Run», в «Solution settings» нажимаем «Symmetry» и в</w:t>
      </w:r>
      <w:r>
        <w:rPr>
          <w:spacing w:val="1"/>
        </w:rPr>
        <w:t> </w:t>
      </w:r>
      <w:r>
        <w:rPr/>
        <w:t>выпадающем</w:t>
      </w:r>
      <w:r>
        <w:rPr>
          <w:spacing w:val="1"/>
        </w:rPr>
        <w:t> </w:t>
      </w:r>
      <w:r>
        <w:rPr/>
        <w:t>списке</w:t>
      </w:r>
      <w:r>
        <w:rPr>
          <w:spacing w:val="1"/>
        </w:rPr>
        <w:t> </w:t>
      </w:r>
      <w:r>
        <w:rPr/>
        <w:t>«Y=0 plane»</w:t>
      </w:r>
      <w:r>
        <w:rPr>
          <w:spacing w:val="-4"/>
        </w:rPr>
        <w:t> </w:t>
      </w:r>
      <w:r>
        <w:rPr/>
        <w:t>выбираем</w:t>
      </w:r>
      <w:r>
        <w:rPr>
          <w:spacing w:val="1"/>
        </w:rPr>
        <w:t> </w:t>
      </w:r>
      <w:r>
        <w:rPr/>
        <w:t>«Magnetic</w:t>
      </w:r>
      <w:r>
        <w:rPr>
          <w:spacing w:val="1"/>
        </w:rPr>
        <w:t> </w:t>
      </w:r>
      <w:r>
        <w:rPr/>
        <w:t>symmetry».</w:t>
      </w:r>
    </w:p>
    <w:p>
      <w:pPr>
        <w:pStyle w:val="BodyText"/>
        <w:spacing w:line="288" w:lineRule="auto" w:before="7"/>
        <w:ind w:left="113" w:right="318" w:firstLine="710"/>
        <w:jc w:val="both"/>
      </w:pPr>
      <w:r>
        <w:rPr/>
        <w:t>Теперь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запустить</w:t>
      </w:r>
      <w:r>
        <w:rPr>
          <w:spacing w:val="1"/>
        </w:rPr>
        <w:t> </w:t>
      </w:r>
      <w:r>
        <w:rPr/>
        <w:t>расчет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антенны.</w:t>
      </w:r>
      <w:r>
        <w:rPr>
          <w:spacing w:val="1"/>
        </w:rPr>
        <w:t> </w:t>
      </w:r>
      <w:r>
        <w:rPr/>
        <w:t>Запускаем</w:t>
      </w:r>
      <w:r>
        <w:rPr>
          <w:spacing w:val="1"/>
        </w:rPr>
        <w:t> </w:t>
      </w:r>
      <w:r>
        <w:rPr/>
        <w:t>во</w:t>
      </w:r>
      <w:r>
        <w:rPr>
          <w:spacing w:val="-67"/>
        </w:rPr>
        <w:t> </w:t>
      </w:r>
      <w:r>
        <w:rPr/>
        <w:t>вкладке «Solve/Run», в «Run/launch» программу «FEKO solver» и по окончании</w:t>
      </w:r>
      <w:r>
        <w:rPr>
          <w:spacing w:val="1"/>
        </w:rPr>
        <w:t> </w:t>
      </w:r>
      <w:r>
        <w:rPr/>
        <w:t>расчета там</w:t>
      </w:r>
      <w:r>
        <w:rPr>
          <w:spacing w:val="2"/>
        </w:rPr>
        <w:t> </w:t>
      </w:r>
      <w:r>
        <w:rPr/>
        <w:t>же</w:t>
      </w:r>
      <w:r>
        <w:rPr>
          <w:spacing w:val="1"/>
        </w:rPr>
        <w:t> </w:t>
      </w:r>
      <w:r>
        <w:rPr/>
        <w:t>находим</w:t>
      </w:r>
      <w:r>
        <w:rPr>
          <w:spacing w:val="1"/>
        </w:rPr>
        <w:t> </w:t>
      </w:r>
      <w:r>
        <w:rPr/>
        <w:t>и запускаем</w:t>
      </w:r>
      <w:r>
        <w:rPr>
          <w:spacing w:val="2"/>
        </w:rPr>
        <w:t> </w:t>
      </w:r>
      <w:r>
        <w:rPr/>
        <w:t>программу</w:t>
      </w:r>
      <w:r>
        <w:rPr>
          <w:spacing w:val="-1"/>
        </w:rPr>
        <w:t> </w:t>
      </w:r>
      <w:r>
        <w:rPr/>
        <w:t>«POSTFEKO».</w:t>
      </w:r>
    </w:p>
    <w:p>
      <w:pPr>
        <w:pStyle w:val="BodyText"/>
        <w:spacing w:line="288" w:lineRule="auto"/>
        <w:ind w:left="113" w:right="311" w:firstLine="710"/>
        <w:jc w:val="both"/>
      </w:pPr>
      <w:r>
        <w:rPr/>
        <w:t>POSTFEKO, как уже было отмечено ранее, используется для двух целей:</w:t>
      </w:r>
      <w:r>
        <w:rPr>
          <w:spacing w:val="1"/>
        </w:rPr>
        <w:t> </w:t>
      </w:r>
      <w:r>
        <w:rPr/>
        <w:t>для проверки геометрии сетки и анализа результатов моделирования. Проверка</w:t>
      </w:r>
      <w:r>
        <w:rPr>
          <w:spacing w:val="1"/>
        </w:rPr>
        <w:t> </w:t>
      </w:r>
      <w:r>
        <w:rPr/>
        <w:t>геометрии делается для того, чтобы пользователь мог подтвердить правиль-</w:t>
      </w:r>
      <w:r>
        <w:rPr>
          <w:spacing w:val="1"/>
        </w:rPr>
        <w:t> </w:t>
      </w:r>
      <w:r>
        <w:rPr/>
        <w:t>ность модели до начала расчета. Анализ результатов является второй основной</w:t>
      </w:r>
      <w:r>
        <w:rPr>
          <w:spacing w:val="1"/>
        </w:rPr>
        <w:t> </w:t>
      </w:r>
      <w:r>
        <w:rPr/>
        <w:t>функцией POSTFEKO.</w:t>
      </w:r>
    </w:p>
    <w:p>
      <w:pPr>
        <w:spacing w:after="0" w:line="288" w:lineRule="auto"/>
        <w:jc w:val="both"/>
        <w:sectPr>
          <w:pgSz w:w="11910" w:h="16840"/>
          <w:pgMar w:header="0" w:footer="991" w:top="1120" w:bottom="1240" w:left="1020" w:right="820"/>
        </w:sectPr>
      </w:pPr>
    </w:p>
    <w:p>
      <w:pPr>
        <w:pStyle w:val="BodyText"/>
        <w:spacing w:line="288" w:lineRule="auto" w:before="67"/>
        <w:ind w:left="113" w:right="315" w:firstLine="710"/>
        <w:jc w:val="both"/>
      </w:pPr>
      <w:r>
        <w:rPr/>
        <w:t>После моделирования, POSTFEKO может быть использована для отобра-</w:t>
      </w:r>
      <w:r>
        <w:rPr>
          <w:spacing w:val="1"/>
        </w:rPr>
        <w:t> </w:t>
      </w:r>
      <w:r>
        <w:rPr/>
        <w:t>жения и анализа результатов. Для визуализации результатов доступны разные</w:t>
      </w:r>
      <w:r>
        <w:rPr>
          <w:spacing w:val="1"/>
        </w:rPr>
        <w:t> </w:t>
      </w:r>
      <w:r>
        <w:rPr/>
        <w:t>инструменты. В одной сессии могут быть отображены несколько моделей с</w:t>
      </w:r>
      <w:r>
        <w:rPr>
          <w:spacing w:val="1"/>
        </w:rPr>
        <w:t> </w:t>
      </w:r>
      <w:r>
        <w:rPr/>
        <w:t>различной геометрией. Дисплей обновляется автоматически при изменении ре-</w:t>
      </w:r>
      <w:r>
        <w:rPr>
          <w:spacing w:val="1"/>
        </w:rPr>
        <w:t> </w:t>
      </w:r>
      <w:r>
        <w:rPr/>
        <w:t>зультатов или</w:t>
      </w:r>
      <w:r>
        <w:rPr>
          <w:spacing w:val="1"/>
        </w:rPr>
        <w:t> </w:t>
      </w:r>
      <w:r>
        <w:rPr/>
        <w:t>модели.</w:t>
      </w:r>
    </w:p>
    <w:p>
      <w:pPr>
        <w:pStyle w:val="BodyText"/>
        <w:spacing w:line="288" w:lineRule="auto" w:before="4"/>
        <w:ind w:left="113" w:right="308" w:firstLine="710"/>
        <w:jc w:val="both"/>
      </w:pPr>
      <w:r>
        <w:rPr/>
        <w:t>При</w:t>
      </w:r>
      <w:r>
        <w:rPr>
          <w:spacing w:val="1"/>
        </w:rPr>
        <w:t> </w:t>
      </w:r>
      <w:r>
        <w:rPr/>
        <w:t>запуске</w:t>
      </w:r>
      <w:r>
        <w:rPr>
          <w:spacing w:val="1"/>
        </w:rPr>
        <w:t> </w:t>
      </w:r>
      <w:r>
        <w:rPr/>
        <w:t>POSTFEKO</w:t>
      </w:r>
      <w:r>
        <w:rPr>
          <w:spacing w:val="1"/>
        </w:rPr>
        <w:t> </w:t>
      </w:r>
      <w:r>
        <w:rPr/>
        <w:t>мы</w:t>
      </w:r>
      <w:r>
        <w:rPr>
          <w:spacing w:val="1"/>
        </w:rPr>
        <w:t> </w:t>
      </w:r>
      <w:r>
        <w:rPr/>
        <w:t>видим</w:t>
      </w:r>
      <w:r>
        <w:rPr>
          <w:spacing w:val="1"/>
        </w:rPr>
        <w:t> </w:t>
      </w:r>
      <w:r>
        <w:rPr/>
        <w:t>начальную страницу (рис.13).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быстрого доступа доступны кнопки «Open a session», «Open a model», «Recent</w:t>
      </w:r>
      <w:r>
        <w:rPr>
          <w:spacing w:val="1"/>
        </w:rPr>
        <w:t> </w:t>
      </w:r>
      <w:r>
        <w:rPr/>
        <w:t>projects»,</w:t>
      </w:r>
      <w:r>
        <w:rPr>
          <w:spacing w:val="3"/>
        </w:rPr>
        <w:t> </w:t>
      </w:r>
      <w:r>
        <w:rPr/>
        <w:t>«Recent</w:t>
      </w:r>
      <w:r>
        <w:rPr>
          <w:spacing w:val="6"/>
        </w:rPr>
        <w:t> </w:t>
      </w:r>
      <w:r>
        <w:rPr/>
        <w:t>models».</w:t>
      </w: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2075179</wp:posOffset>
            </wp:positionH>
            <wp:positionV relativeFrom="paragraph">
              <wp:posOffset>155360</wp:posOffset>
            </wp:positionV>
            <wp:extent cx="3406139" cy="2118360"/>
            <wp:effectExtent l="0" t="0" r="0" b="0"/>
            <wp:wrapTopAndBottom/>
            <wp:docPr id="29" name="image15.jpeg" descr="D:\ДИПЛОМ(новый)\артем\старт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6139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1"/>
        <w:ind w:left="814" w:right="1019"/>
        <w:jc w:val="center"/>
      </w:pPr>
      <w:r>
        <w:rPr/>
        <w:t>Рис.13.</w:t>
      </w:r>
      <w:r>
        <w:rPr>
          <w:spacing w:val="-3"/>
        </w:rPr>
        <w:t> </w:t>
      </w:r>
      <w:r>
        <w:rPr/>
        <w:t>Стартовая</w:t>
      </w:r>
      <w:r>
        <w:rPr>
          <w:spacing w:val="-4"/>
        </w:rPr>
        <w:t> </w:t>
      </w:r>
      <w:r>
        <w:rPr/>
        <w:t>страница</w:t>
      </w:r>
      <w:r>
        <w:rPr>
          <w:spacing w:val="-5"/>
        </w:rPr>
        <w:t> </w:t>
      </w:r>
      <w:r>
        <w:rPr/>
        <w:t>POSTFEKO.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90" w:lineRule="auto"/>
        <w:ind w:left="113" w:right="314" w:firstLine="710"/>
        <w:jc w:val="both"/>
      </w:pPr>
      <w:r>
        <w:rPr/>
        <w:t>Теперь</w:t>
      </w:r>
      <w:r>
        <w:rPr>
          <w:spacing w:val="1"/>
        </w:rPr>
        <w:t> </w:t>
      </w:r>
      <w:r>
        <w:rPr/>
        <w:t>перейдем</w:t>
      </w:r>
      <w:r>
        <w:rPr>
          <w:spacing w:val="1"/>
        </w:rPr>
        <w:t> </w:t>
      </w:r>
      <w:r>
        <w:rPr/>
        <w:t>к</w:t>
      </w:r>
      <w:r>
        <w:rPr>
          <w:spacing w:val="1"/>
        </w:rPr>
        <w:t> </w:t>
      </w:r>
      <w:r>
        <w:rPr/>
        <w:t>описанию</w:t>
      </w:r>
      <w:r>
        <w:rPr>
          <w:spacing w:val="1"/>
        </w:rPr>
        <w:t> </w:t>
      </w:r>
      <w:r>
        <w:rPr/>
        <w:t>различных</w:t>
      </w:r>
      <w:r>
        <w:rPr>
          <w:spacing w:val="1"/>
        </w:rPr>
        <w:t> </w:t>
      </w:r>
      <w:r>
        <w:rPr/>
        <w:t>элементов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терминологии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POSTFEKO</w:t>
      </w:r>
      <w:r>
        <w:rPr>
          <w:spacing w:val="1"/>
        </w:rPr>
        <w:t> </w:t>
      </w:r>
      <w:r>
        <w:rPr/>
        <w:t>(рис.14).</w:t>
      </w:r>
    </w:p>
    <w:p>
      <w:pPr>
        <w:pStyle w:val="BodyText"/>
        <w:spacing w:line="288" w:lineRule="auto"/>
        <w:ind w:left="113" w:right="312" w:firstLine="710"/>
        <w:jc w:val="both"/>
      </w:pPr>
      <w:r>
        <w:rPr/>
        <w:t>Под позицией </w:t>
      </w:r>
      <w:r>
        <w:rPr>
          <w:b/>
          <w:i/>
        </w:rPr>
        <w:t>1 </w:t>
      </w:r>
      <w:r>
        <w:rPr/>
        <w:t>представлена</w:t>
      </w:r>
      <w:r>
        <w:rPr>
          <w:spacing w:val="1"/>
        </w:rPr>
        <w:t> </w:t>
      </w:r>
      <w:r>
        <w:rPr/>
        <w:t>панель быстрого доступа. Эти элементы</w:t>
      </w:r>
      <w:r>
        <w:rPr>
          <w:spacing w:val="1"/>
        </w:rPr>
        <w:t> </w:t>
      </w:r>
      <w:r>
        <w:rPr/>
        <w:t>дают пользователю быстрый доступ к элементам управления, таким как «Save</w:t>
      </w:r>
      <w:r>
        <w:rPr>
          <w:spacing w:val="1"/>
        </w:rPr>
        <w:t> </w:t>
      </w:r>
      <w:r>
        <w:rPr/>
        <w:t>model»,</w:t>
      </w:r>
      <w:r>
        <w:rPr>
          <w:spacing w:val="3"/>
        </w:rPr>
        <w:t> </w:t>
      </w:r>
      <w:r>
        <w:rPr/>
        <w:t>«Undo»,</w:t>
      </w:r>
      <w:r>
        <w:rPr>
          <w:spacing w:val="3"/>
        </w:rPr>
        <w:t> </w:t>
      </w:r>
      <w:r>
        <w:rPr/>
        <w:t>«Redo»,</w:t>
      </w:r>
      <w:r>
        <w:rPr>
          <w:spacing w:val="4"/>
        </w:rPr>
        <w:t> </w:t>
      </w:r>
      <w:r>
        <w:rPr/>
        <w:t>а</w:t>
      </w:r>
      <w:r>
        <w:rPr>
          <w:spacing w:val="1"/>
        </w:rPr>
        <w:t> </w:t>
      </w:r>
      <w:r>
        <w:rPr/>
        <w:t>так же</w:t>
      </w:r>
      <w:r>
        <w:rPr>
          <w:spacing w:val="2"/>
        </w:rPr>
        <w:t> </w:t>
      </w:r>
      <w:r>
        <w:rPr/>
        <w:t>«FEKO</w:t>
      </w:r>
      <w:r>
        <w:rPr>
          <w:spacing w:val="2"/>
        </w:rPr>
        <w:t> </w:t>
      </w:r>
      <w:r>
        <w:rPr/>
        <w:t>solver».</w:t>
      </w:r>
    </w:p>
    <w:p>
      <w:pPr>
        <w:pStyle w:val="BodyText"/>
        <w:spacing w:line="285" w:lineRule="auto"/>
        <w:ind w:left="113" w:right="316" w:firstLine="710"/>
        <w:jc w:val="both"/>
      </w:pPr>
      <w:r>
        <w:rPr/>
        <w:t>Под позицией </w:t>
      </w:r>
      <w:r>
        <w:rPr>
          <w:b/>
          <w:i/>
        </w:rPr>
        <w:t>2 </w:t>
      </w:r>
      <w:r>
        <w:rPr/>
        <w:t>представлена лента. Она содержит меню приложения,</w:t>
      </w:r>
      <w:r>
        <w:rPr>
          <w:spacing w:val="1"/>
        </w:rPr>
        <w:t> </w:t>
      </w:r>
      <w:r>
        <w:rPr/>
        <w:t>вкладки</w:t>
      </w:r>
      <w:r>
        <w:rPr>
          <w:spacing w:val="-1"/>
        </w:rPr>
        <w:t> </w:t>
      </w:r>
      <w:r>
        <w:rPr/>
        <w:t>по</w:t>
      </w:r>
      <w:r>
        <w:rPr>
          <w:spacing w:val="3"/>
        </w:rPr>
        <w:t> </w:t>
      </w:r>
      <w:r>
        <w:rPr/>
        <w:t>умолчанию,</w:t>
      </w:r>
      <w:r>
        <w:rPr>
          <w:spacing w:val="2"/>
        </w:rPr>
        <w:t> </w:t>
      </w:r>
      <w:r>
        <w:rPr/>
        <w:t>контекстные вкладки</w:t>
      </w:r>
      <w:r>
        <w:rPr>
          <w:spacing w:val="-1"/>
        </w:rPr>
        <w:t> </w:t>
      </w:r>
      <w:r>
        <w:rPr/>
        <w:t>и контекстные команды.</w:t>
      </w:r>
    </w:p>
    <w:p>
      <w:pPr>
        <w:pStyle w:val="BodyText"/>
        <w:spacing w:line="285" w:lineRule="auto" w:before="4"/>
        <w:ind w:left="113" w:right="316" w:firstLine="710"/>
        <w:jc w:val="both"/>
      </w:pPr>
      <w:r>
        <w:rPr/>
        <w:t>Под позицией </w:t>
      </w:r>
      <w:r>
        <w:rPr>
          <w:b/>
          <w:i/>
        </w:rPr>
        <w:t>3 </w:t>
      </w:r>
      <w:r>
        <w:rPr/>
        <w:t>находится история проекта, тут содержится список всех</w:t>
      </w:r>
      <w:r>
        <w:rPr>
          <w:spacing w:val="1"/>
        </w:rPr>
        <w:t> </w:t>
      </w:r>
      <w:r>
        <w:rPr/>
        <w:t>моделей,</w:t>
      </w:r>
      <w:r>
        <w:rPr>
          <w:spacing w:val="2"/>
        </w:rPr>
        <w:t> </w:t>
      </w:r>
      <w:r>
        <w:rPr/>
        <w:t>которые</w:t>
      </w:r>
      <w:r>
        <w:rPr>
          <w:spacing w:val="1"/>
        </w:rPr>
        <w:t> </w:t>
      </w:r>
      <w:r>
        <w:rPr/>
        <w:t>загружаются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текущем</w:t>
      </w:r>
      <w:r>
        <w:rPr>
          <w:spacing w:val="3"/>
        </w:rPr>
        <w:t> </w:t>
      </w:r>
      <w:r>
        <w:rPr/>
        <w:t>проекте.</w:t>
      </w:r>
    </w:p>
    <w:p>
      <w:pPr>
        <w:pStyle w:val="BodyText"/>
        <w:spacing w:line="288" w:lineRule="auto" w:before="6"/>
        <w:ind w:left="113" w:right="316" w:firstLine="710"/>
        <w:jc w:val="both"/>
      </w:pPr>
      <w:r>
        <w:rPr/>
        <w:t>Под позицией </w:t>
      </w:r>
      <w:r>
        <w:rPr>
          <w:b/>
          <w:i/>
        </w:rPr>
        <w:t>4 </w:t>
      </w:r>
      <w:r>
        <w:rPr/>
        <w:t>мы видим дерево модели, в нем отображается информа-</w:t>
      </w:r>
      <w:r>
        <w:rPr>
          <w:spacing w:val="1"/>
        </w:rPr>
        <w:t> </w:t>
      </w:r>
      <w:r>
        <w:rPr/>
        <w:t>ция, относящаяся к выбранной модели в истории проекта. Информация вклю-</w:t>
      </w:r>
      <w:r>
        <w:rPr>
          <w:spacing w:val="1"/>
        </w:rPr>
        <w:t> </w:t>
      </w:r>
      <w:r>
        <w:rPr/>
        <w:t>чает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себя</w:t>
      </w:r>
      <w:r>
        <w:rPr>
          <w:spacing w:val="3"/>
        </w:rPr>
        <w:t> </w:t>
      </w:r>
      <w:r>
        <w:rPr/>
        <w:t>оптимизацию,</w:t>
      </w:r>
      <w:r>
        <w:rPr>
          <w:spacing w:val="3"/>
        </w:rPr>
        <w:t> </w:t>
      </w:r>
      <w:r>
        <w:rPr/>
        <w:t>сетку,</w:t>
      </w:r>
      <w:r>
        <w:rPr>
          <w:spacing w:val="3"/>
        </w:rPr>
        <w:t> </w:t>
      </w:r>
      <w:r>
        <w:rPr/>
        <w:t>запросы</w:t>
      </w:r>
      <w:r>
        <w:rPr>
          <w:spacing w:val="6"/>
        </w:rPr>
        <w:t> </w:t>
      </w:r>
      <w:r>
        <w:rPr/>
        <w:t>и т.д.</w:t>
      </w:r>
    </w:p>
    <w:p>
      <w:pPr>
        <w:pStyle w:val="BodyText"/>
        <w:spacing w:line="290" w:lineRule="auto"/>
        <w:ind w:left="113" w:right="319" w:firstLine="710"/>
        <w:jc w:val="both"/>
      </w:pPr>
      <w:r>
        <w:rPr/>
        <w:t>Под позицией </w:t>
      </w:r>
      <w:r>
        <w:rPr>
          <w:b/>
          <w:i/>
        </w:rPr>
        <w:t>5 </w:t>
      </w:r>
      <w:r>
        <w:rPr/>
        <w:t>отображаются детали истории, а именно любой компо-</w:t>
      </w:r>
      <w:r>
        <w:rPr>
          <w:spacing w:val="1"/>
        </w:rPr>
        <w:t> </w:t>
      </w:r>
      <w:r>
        <w:rPr/>
        <w:t>нент,</w:t>
      </w:r>
      <w:r>
        <w:rPr>
          <w:spacing w:val="3"/>
        </w:rPr>
        <w:t> </w:t>
      </w:r>
      <w:r>
        <w:rPr/>
        <w:t>выбранный</w:t>
      </w:r>
      <w:r>
        <w:rPr>
          <w:spacing w:val="1"/>
        </w:rPr>
        <w:t> </w:t>
      </w:r>
      <w:r>
        <w:rPr/>
        <w:t>в</w:t>
      </w:r>
      <w:r>
        <w:rPr>
          <w:spacing w:val="2"/>
        </w:rPr>
        <w:t> </w:t>
      </w:r>
      <w:r>
        <w:rPr>
          <w:b/>
          <w:i/>
        </w:rPr>
        <w:t>4</w:t>
      </w:r>
      <w:r>
        <w:rPr/>
        <w:t>.</w:t>
      </w:r>
    </w:p>
    <w:p>
      <w:pPr>
        <w:pStyle w:val="BodyText"/>
        <w:spacing w:line="290" w:lineRule="auto"/>
        <w:ind w:left="113" w:right="319" w:firstLine="710"/>
        <w:jc w:val="both"/>
      </w:pPr>
      <w:r>
        <w:rPr/>
        <w:t>Под</w:t>
      </w:r>
      <w:r>
        <w:rPr>
          <w:spacing w:val="1"/>
        </w:rPr>
        <w:t> </w:t>
      </w:r>
      <w:r>
        <w:rPr/>
        <w:t>позицией </w:t>
      </w:r>
      <w:r>
        <w:rPr>
          <w:b/>
          <w:i/>
        </w:rPr>
        <w:t>6 </w:t>
      </w:r>
      <w:r>
        <w:rPr/>
        <w:t>скрывается строка активного состояния,</w:t>
      </w:r>
      <w:r>
        <w:rPr>
          <w:spacing w:val="1"/>
        </w:rPr>
        <w:t> </w:t>
      </w:r>
      <w:r>
        <w:rPr/>
        <w:t>которая дает</w:t>
      </w:r>
      <w:r>
        <w:rPr>
          <w:spacing w:val="1"/>
        </w:rPr>
        <w:t> </w:t>
      </w:r>
      <w:r>
        <w:rPr/>
        <w:t>пользователю</w:t>
      </w:r>
      <w:r>
        <w:rPr>
          <w:spacing w:val="-2"/>
        </w:rPr>
        <w:t> </w:t>
      </w:r>
      <w:r>
        <w:rPr/>
        <w:t>быстрый доступ к общим</w:t>
      </w:r>
      <w:r>
        <w:rPr>
          <w:spacing w:val="1"/>
        </w:rPr>
        <w:t> </w:t>
      </w:r>
      <w:r>
        <w:rPr/>
        <w:t>настройкам</w:t>
      </w:r>
      <w:r>
        <w:rPr>
          <w:spacing w:val="2"/>
        </w:rPr>
        <w:t> </w:t>
      </w:r>
      <w:r>
        <w:rPr/>
        <w:t>дисплея.</w:t>
      </w:r>
    </w:p>
    <w:p>
      <w:pPr>
        <w:spacing w:after="0" w:line="290" w:lineRule="auto"/>
        <w:jc w:val="both"/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ind w:left="493"/>
        <w:rPr>
          <w:sz w:val="20"/>
        </w:rPr>
      </w:pPr>
      <w:r>
        <w:rPr>
          <w:sz w:val="20"/>
        </w:rPr>
        <w:drawing>
          <wp:inline distT="0" distB="0" distL="0" distR="0">
            <wp:extent cx="5603990" cy="3913346"/>
            <wp:effectExtent l="0" t="0" r="0" b="0"/>
            <wp:docPr id="31" name="image16.jpeg" descr="D:\ДИПЛОМ(новый)\артем\страница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990" cy="391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0"/>
        <w:ind w:left="814" w:right="1014"/>
        <w:jc w:val="center"/>
      </w:pPr>
      <w:r>
        <w:rPr/>
        <w:t>Рис.14.</w:t>
      </w:r>
      <w:r>
        <w:rPr>
          <w:spacing w:val="-6"/>
        </w:rPr>
        <w:t> </w:t>
      </w:r>
      <w:r>
        <w:rPr/>
        <w:t>Стандартный</w:t>
      </w:r>
      <w:r>
        <w:rPr>
          <w:spacing w:val="-7"/>
        </w:rPr>
        <w:t> </w:t>
      </w:r>
      <w:r>
        <w:rPr/>
        <w:t>графический</w:t>
      </w:r>
      <w:r>
        <w:rPr>
          <w:spacing w:val="-8"/>
        </w:rPr>
        <w:t> </w:t>
      </w:r>
      <w:r>
        <w:rPr/>
        <w:t>интерфейс POSTFEKO.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85" w:lineRule="auto" w:before="1"/>
        <w:ind w:left="113" w:right="316" w:firstLine="710"/>
        <w:jc w:val="both"/>
      </w:pPr>
      <w:r>
        <w:rPr/>
        <w:t>Окно под позицией </w:t>
      </w:r>
      <w:r>
        <w:rPr>
          <w:b/>
          <w:i/>
        </w:rPr>
        <w:t>7 </w:t>
      </w:r>
      <w:r>
        <w:rPr/>
        <w:t>позволяет визуализировать геометрию, сетку и ре-</w:t>
      </w:r>
      <w:r>
        <w:rPr>
          <w:spacing w:val="1"/>
        </w:rPr>
        <w:t> </w:t>
      </w:r>
      <w:r>
        <w:rPr/>
        <w:t>шения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 3D,</w:t>
      </w:r>
      <w:r>
        <w:rPr>
          <w:spacing w:val="4"/>
        </w:rPr>
        <w:t> </w:t>
      </w:r>
      <w:r>
        <w:rPr/>
        <w:t>так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2D.</w:t>
      </w:r>
    </w:p>
    <w:p>
      <w:pPr>
        <w:pStyle w:val="BodyText"/>
        <w:spacing w:line="285" w:lineRule="auto" w:before="6"/>
        <w:ind w:left="113" w:right="318" w:firstLine="710"/>
        <w:jc w:val="both"/>
      </w:pPr>
      <w:r>
        <w:rPr/>
        <w:t>Используя окно под позицией </w:t>
      </w:r>
      <w:r>
        <w:rPr>
          <w:b/>
          <w:i/>
        </w:rPr>
        <w:t>8 </w:t>
      </w:r>
      <w:r>
        <w:rPr/>
        <w:t>мы можем применить пользовательские</w:t>
      </w:r>
      <w:r>
        <w:rPr>
          <w:spacing w:val="1"/>
        </w:rPr>
        <w:t> </w:t>
      </w:r>
      <w:r>
        <w:rPr/>
        <w:t>настройки визуализации,</w:t>
      </w:r>
      <w:r>
        <w:rPr>
          <w:spacing w:val="2"/>
        </w:rPr>
        <w:t> </w:t>
      </w:r>
      <w:r>
        <w:rPr/>
        <w:t>настраивая</w:t>
      </w:r>
      <w:r>
        <w:rPr>
          <w:spacing w:val="2"/>
        </w:rPr>
        <w:t> </w:t>
      </w:r>
      <w:r>
        <w:rPr/>
        <w:t>содержимое</w:t>
      </w:r>
      <w:r>
        <w:rPr>
          <w:spacing w:val="1"/>
        </w:rPr>
        <w:t> </w:t>
      </w:r>
      <w:r>
        <w:rPr/>
        <w:t>графа.</w:t>
      </w:r>
    </w:p>
    <w:p>
      <w:pPr>
        <w:pStyle w:val="BodyText"/>
        <w:spacing w:line="288" w:lineRule="auto" w:before="7"/>
        <w:ind w:left="113" w:right="311" w:firstLine="710"/>
        <w:jc w:val="both"/>
      </w:pPr>
      <w:r>
        <w:rPr/>
        <w:t>Кнопка под позицией </w:t>
      </w:r>
      <w:r>
        <w:rPr>
          <w:b/>
          <w:i/>
        </w:rPr>
        <w:t>9 </w:t>
      </w:r>
      <w:r>
        <w:rPr/>
        <w:t>– справка – дает быстрый доступ к руководству</w:t>
      </w:r>
      <w:r>
        <w:rPr>
          <w:spacing w:val="1"/>
        </w:rPr>
        <w:t> </w:t>
      </w:r>
      <w:r>
        <w:rPr/>
        <w:t>FEKO. Контекстная помощь доступна во всех компонентах пользовательского</w:t>
      </w:r>
      <w:r>
        <w:rPr>
          <w:spacing w:val="1"/>
        </w:rPr>
        <w:t> </w:t>
      </w:r>
      <w:r>
        <w:rPr/>
        <w:t>интерфейса</w:t>
      </w:r>
      <w:r>
        <w:rPr>
          <w:spacing w:val="4"/>
        </w:rPr>
        <w:t> </w:t>
      </w:r>
      <w:r>
        <w:rPr/>
        <w:t>POSTFEKO.</w:t>
      </w:r>
    </w:p>
    <w:p>
      <w:pPr>
        <w:pStyle w:val="BodyText"/>
        <w:spacing w:line="290" w:lineRule="auto"/>
        <w:ind w:left="113" w:right="311" w:firstLine="710"/>
        <w:jc w:val="both"/>
      </w:pPr>
      <w:r>
        <w:rPr/>
        <w:t>В окне под позицией </w:t>
      </w:r>
      <w:r>
        <w:rPr>
          <w:b/>
          <w:i/>
        </w:rPr>
        <w:t>10 </w:t>
      </w:r>
      <w:r>
        <w:rPr/>
        <w:t>отображается панель поиска, что позволяет вы-</w:t>
      </w:r>
      <w:r>
        <w:rPr>
          <w:spacing w:val="1"/>
        </w:rPr>
        <w:t> </w:t>
      </w:r>
      <w:r>
        <w:rPr/>
        <w:t>полнять</w:t>
      </w:r>
      <w:r>
        <w:rPr>
          <w:spacing w:val="-3"/>
        </w:rPr>
        <w:t> </w:t>
      </w:r>
      <w:r>
        <w:rPr/>
        <w:t>поиск</w:t>
      </w:r>
      <w:r>
        <w:rPr>
          <w:spacing w:val="-1"/>
        </w:rPr>
        <w:t> </w:t>
      </w:r>
      <w:r>
        <w:rPr/>
        <w:t>конкретного</w:t>
      </w:r>
      <w:r>
        <w:rPr>
          <w:spacing w:val="-1"/>
        </w:rPr>
        <w:t> </w:t>
      </w:r>
      <w:r>
        <w:rPr/>
        <w:t>действия /</w:t>
      </w:r>
      <w:r>
        <w:rPr>
          <w:spacing w:val="-1"/>
        </w:rPr>
        <w:t> </w:t>
      </w:r>
      <w:r>
        <w:rPr/>
        <w:t>ключевого</w:t>
      </w:r>
      <w:r>
        <w:rPr>
          <w:spacing w:val="-1"/>
        </w:rPr>
        <w:t> </w:t>
      </w:r>
      <w:r>
        <w:rPr/>
        <w:t>слова в</w:t>
      </w:r>
      <w:r>
        <w:rPr>
          <w:spacing w:val="7"/>
        </w:rPr>
        <w:t> </w:t>
      </w:r>
      <w:r>
        <w:rPr/>
        <w:t>POSTFEKO.</w:t>
      </w:r>
    </w:p>
    <w:p>
      <w:pPr>
        <w:pStyle w:val="BodyText"/>
        <w:spacing w:line="288" w:lineRule="auto"/>
        <w:ind w:left="113" w:right="310" w:firstLine="710"/>
        <w:jc w:val="both"/>
      </w:pPr>
      <w:r>
        <w:rPr/>
        <w:t>Теперь</w:t>
      </w:r>
      <w:r>
        <w:rPr>
          <w:spacing w:val="1"/>
        </w:rPr>
        <w:t> </w:t>
      </w:r>
      <w:r>
        <w:rPr/>
        <w:t>рассмотрим</w:t>
      </w:r>
      <w:r>
        <w:rPr>
          <w:spacing w:val="1"/>
        </w:rPr>
        <w:t> </w:t>
      </w:r>
      <w:r>
        <w:rPr/>
        <w:t>графическую</w:t>
      </w:r>
      <w:r>
        <w:rPr>
          <w:spacing w:val="1"/>
        </w:rPr>
        <w:t> </w:t>
      </w:r>
      <w:r>
        <w:rPr/>
        <w:t>панель</w:t>
      </w:r>
      <w:r>
        <w:rPr>
          <w:spacing w:val="1"/>
        </w:rPr>
        <w:t> </w:t>
      </w:r>
      <w:r>
        <w:rPr/>
        <w:t>визуализации</w:t>
      </w:r>
      <w:r>
        <w:rPr>
          <w:spacing w:val="1"/>
        </w:rPr>
        <w:t> </w:t>
      </w:r>
      <w:r>
        <w:rPr/>
        <w:t>решений.</w:t>
      </w:r>
      <w:r>
        <w:rPr>
          <w:spacing w:val="1"/>
        </w:rPr>
        <w:t> </w:t>
      </w:r>
      <w:r>
        <w:rPr/>
        <w:t>Этот</w:t>
      </w:r>
      <w:r>
        <w:rPr>
          <w:spacing w:val="1"/>
        </w:rPr>
        <w:t> </w:t>
      </w:r>
      <w:r>
        <w:rPr/>
        <w:t>объект состоит из нескольких элементов, на которые мы обратим внимание</w:t>
      </w:r>
      <w:r>
        <w:rPr>
          <w:spacing w:val="1"/>
        </w:rPr>
        <w:t> </w:t>
      </w:r>
      <w:r>
        <w:rPr/>
        <w:t>(рисунок 15).</w:t>
      </w: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720090</wp:posOffset>
            </wp:positionH>
            <wp:positionV relativeFrom="paragraph">
              <wp:posOffset>149787</wp:posOffset>
            </wp:positionV>
            <wp:extent cx="6160824" cy="1220914"/>
            <wp:effectExtent l="0" t="0" r="0" b="0"/>
            <wp:wrapTopAndBottom/>
            <wp:docPr id="33" name="image17.jpeg" descr="D:\ДИПЛОМ(новый)\артем\цифры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824" cy="1220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0"/>
        <w:ind w:right="200"/>
        <w:jc w:val="center"/>
      </w:pPr>
      <w:r>
        <w:rPr/>
        <w:t>Рис.15.</w:t>
      </w:r>
      <w:r>
        <w:rPr>
          <w:spacing w:val="-3"/>
        </w:rPr>
        <w:t> </w:t>
      </w:r>
      <w:r>
        <w:rPr/>
        <w:t>Графическая</w:t>
      </w:r>
      <w:r>
        <w:rPr>
          <w:spacing w:val="-4"/>
        </w:rPr>
        <w:t> </w:t>
      </w:r>
      <w:r>
        <w:rPr/>
        <w:t>панель</w:t>
      </w:r>
      <w:r>
        <w:rPr>
          <w:spacing w:val="-7"/>
        </w:rPr>
        <w:t> </w:t>
      </w:r>
      <w:r>
        <w:rPr/>
        <w:t>(лента)</w:t>
      </w:r>
      <w:r>
        <w:rPr>
          <w:spacing w:val="-7"/>
        </w:rPr>
        <w:t> </w:t>
      </w:r>
      <w:r>
        <w:rPr/>
        <w:t>визуализации</w:t>
      </w:r>
      <w:r>
        <w:rPr>
          <w:spacing w:val="-5"/>
        </w:rPr>
        <w:t> </w:t>
      </w:r>
      <w:r>
        <w:rPr/>
        <w:t>решений</w:t>
      </w:r>
      <w:r>
        <w:rPr>
          <w:spacing w:val="4"/>
        </w:rPr>
        <w:t> </w:t>
      </w:r>
      <w:r>
        <w:rPr/>
        <w:t>в</w:t>
      </w:r>
      <w:r>
        <w:rPr>
          <w:spacing w:val="-6"/>
        </w:rPr>
        <w:t> </w:t>
      </w:r>
      <w:r>
        <w:rPr/>
        <w:t>POSTFEKO.</w:t>
      </w:r>
    </w:p>
    <w:p>
      <w:pPr>
        <w:spacing w:after="0"/>
        <w:jc w:val="center"/>
        <w:sectPr>
          <w:pgSz w:w="11910" w:h="16840"/>
          <w:pgMar w:header="0" w:footer="991" w:top="1120" w:bottom="1240" w:left="1020" w:right="820"/>
        </w:sectPr>
      </w:pPr>
    </w:p>
    <w:p>
      <w:pPr>
        <w:pStyle w:val="BodyText"/>
        <w:spacing w:line="288" w:lineRule="auto" w:before="67"/>
        <w:ind w:left="113" w:right="306" w:firstLine="710"/>
        <w:jc w:val="both"/>
      </w:pPr>
      <w:r>
        <w:rPr/>
        <w:t>Позиция </w:t>
      </w:r>
      <w:r>
        <w:rPr>
          <w:b/>
          <w:i/>
        </w:rPr>
        <w:t>1 </w:t>
      </w:r>
      <w:r>
        <w:rPr/>
        <w:t>–</w:t>
      </w:r>
      <w:r>
        <w:rPr>
          <w:spacing w:val="1"/>
        </w:rPr>
        <w:t> </w:t>
      </w:r>
      <w:r>
        <w:rPr/>
        <w:t>меню приложения. Оно обеспечивает контроль над управле-</w:t>
      </w:r>
      <w:r>
        <w:rPr>
          <w:spacing w:val="1"/>
        </w:rPr>
        <w:t> </w:t>
      </w:r>
      <w:r>
        <w:rPr/>
        <w:t>нием сеансами проекта, а именно создание, открытие новых и существующих</w:t>
      </w:r>
      <w:r>
        <w:rPr>
          <w:spacing w:val="1"/>
        </w:rPr>
        <w:t> </w:t>
      </w:r>
      <w:r>
        <w:rPr/>
        <w:t>проектов,</w:t>
      </w:r>
      <w:r>
        <w:rPr>
          <w:spacing w:val="-1"/>
        </w:rPr>
        <w:t> </w:t>
      </w:r>
      <w:r>
        <w:rPr/>
        <w:t>сохранение</w:t>
      </w:r>
      <w:r>
        <w:rPr>
          <w:spacing w:val="-2"/>
        </w:rPr>
        <w:t> </w:t>
      </w:r>
      <w:r>
        <w:rPr/>
        <w:t>моделей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добавление</w:t>
      </w:r>
      <w:r>
        <w:rPr>
          <w:spacing w:val="-2"/>
        </w:rPr>
        <w:t> </w:t>
      </w:r>
      <w:r>
        <w:rPr/>
        <w:t>моделей</w:t>
      </w:r>
      <w:r>
        <w:rPr>
          <w:spacing w:val="-3"/>
        </w:rPr>
        <w:t> </w:t>
      </w:r>
      <w:r>
        <w:rPr/>
        <w:t>к</w:t>
      </w:r>
      <w:r>
        <w:rPr>
          <w:spacing w:val="-3"/>
        </w:rPr>
        <w:t> </w:t>
      </w:r>
      <w:r>
        <w:rPr/>
        <w:t>действующей</w:t>
      </w:r>
      <w:r>
        <w:rPr>
          <w:spacing w:val="-3"/>
        </w:rPr>
        <w:t> </w:t>
      </w:r>
      <w:r>
        <w:rPr/>
        <w:t>сессии.</w:t>
      </w:r>
    </w:p>
    <w:p>
      <w:pPr>
        <w:pStyle w:val="BodyText"/>
        <w:spacing w:line="285" w:lineRule="auto" w:before="4"/>
        <w:ind w:left="113" w:right="321" w:firstLine="710"/>
        <w:jc w:val="both"/>
      </w:pPr>
      <w:r>
        <w:rPr/>
        <w:t>Позиция </w:t>
      </w:r>
      <w:r>
        <w:rPr>
          <w:b/>
          <w:i/>
        </w:rPr>
        <w:t>2 </w:t>
      </w:r>
      <w:r>
        <w:rPr/>
        <w:t>– вкладки по умолчанию. Всегда видны и содержат общие ко-</w:t>
      </w:r>
      <w:r>
        <w:rPr>
          <w:spacing w:val="1"/>
        </w:rPr>
        <w:t> </w:t>
      </w:r>
      <w:r>
        <w:rPr/>
        <w:t>манды,</w:t>
      </w:r>
      <w:r>
        <w:rPr>
          <w:spacing w:val="2"/>
        </w:rPr>
        <w:t> </w:t>
      </w:r>
      <w:r>
        <w:rPr/>
        <w:t>а</w:t>
      </w:r>
      <w:r>
        <w:rPr>
          <w:spacing w:val="-4"/>
        </w:rPr>
        <w:t> </w:t>
      </w:r>
      <w:r>
        <w:rPr/>
        <w:t>именно</w:t>
      </w:r>
      <w:r>
        <w:rPr>
          <w:spacing w:val="-1"/>
        </w:rPr>
        <w:t> </w:t>
      </w:r>
      <w:r>
        <w:rPr/>
        <w:t>«Home»,</w:t>
      </w:r>
      <w:r>
        <w:rPr>
          <w:spacing w:val="6"/>
        </w:rPr>
        <w:t> </w:t>
      </w:r>
      <w:r>
        <w:rPr/>
        <w:t>«Time</w:t>
      </w:r>
      <w:r>
        <w:rPr>
          <w:spacing w:val="3"/>
        </w:rPr>
        <w:t> </w:t>
      </w:r>
      <w:r>
        <w:rPr/>
        <w:t>analysis»,</w:t>
      </w:r>
      <w:r>
        <w:rPr>
          <w:spacing w:val="2"/>
        </w:rPr>
        <w:t> </w:t>
      </w:r>
      <w:r>
        <w:rPr/>
        <w:t>«Reporting»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«View».</w:t>
      </w:r>
    </w:p>
    <w:p>
      <w:pPr>
        <w:pStyle w:val="BodyText"/>
        <w:spacing w:line="285" w:lineRule="auto" w:before="6"/>
        <w:ind w:left="113" w:right="312" w:firstLine="710"/>
        <w:jc w:val="both"/>
      </w:pPr>
      <w:r>
        <w:rPr/>
        <w:t>Позиция </w:t>
      </w:r>
      <w:r>
        <w:rPr>
          <w:b/>
          <w:i/>
        </w:rPr>
        <w:t>3 </w:t>
      </w:r>
      <w:r>
        <w:rPr/>
        <w:t>– контекстные вкладки. Отображаются вкладки для соответ-</w:t>
      </w:r>
      <w:r>
        <w:rPr>
          <w:spacing w:val="1"/>
        </w:rPr>
        <w:t> </w:t>
      </w:r>
      <w:r>
        <w:rPr/>
        <w:t>ствующего вида</w:t>
      </w:r>
      <w:r>
        <w:rPr>
          <w:spacing w:val="2"/>
        </w:rPr>
        <w:t> </w:t>
      </w:r>
      <w:r>
        <w:rPr/>
        <w:t>(3D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схематический).</w:t>
      </w:r>
    </w:p>
    <w:p>
      <w:pPr>
        <w:pStyle w:val="BodyText"/>
        <w:spacing w:line="285" w:lineRule="auto" w:before="7"/>
        <w:ind w:left="113" w:right="319" w:firstLine="710"/>
        <w:jc w:val="both"/>
      </w:pPr>
      <w:r>
        <w:rPr/>
        <w:t>Позиция </w:t>
      </w:r>
      <w:r>
        <w:rPr>
          <w:b/>
          <w:i/>
        </w:rPr>
        <w:t>4 </w:t>
      </w:r>
      <w:r>
        <w:rPr/>
        <w:t>– группы команд. Аналогичны командам из меню приложения.</w:t>
      </w:r>
      <w:r>
        <w:rPr>
          <w:spacing w:val="-67"/>
        </w:rPr>
        <w:t> </w:t>
      </w:r>
      <w:r>
        <w:rPr/>
        <w:t>Наиболее</w:t>
      </w:r>
      <w:r>
        <w:rPr>
          <w:spacing w:val="15"/>
        </w:rPr>
        <w:t> </w:t>
      </w:r>
      <w:r>
        <w:rPr/>
        <w:t>часто</w:t>
      </w:r>
      <w:r>
        <w:rPr>
          <w:spacing w:val="15"/>
        </w:rPr>
        <w:t> </w:t>
      </w:r>
      <w:r>
        <w:rPr/>
        <w:t>используемые</w:t>
      </w:r>
      <w:r>
        <w:rPr>
          <w:spacing w:val="16"/>
        </w:rPr>
        <w:t> </w:t>
      </w:r>
      <w:r>
        <w:rPr/>
        <w:t>мною</w:t>
      </w:r>
      <w:r>
        <w:rPr>
          <w:spacing w:val="13"/>
        </w:rPr>
        <w:t> </w:t>
      </w:r>
      <w:r>
        <w:rPr/>
        <w:t>группы</w:t>
      </w:r>
      <w:r>
        <w:rPr>
          <w:spacing w:val="14"/>
        </w:rPr>
        <w:t> </w:t>
      </w:r>
      <w:r>
        <w:rPr/>
        <w:t>команд</w:t>
      </w:r>
      <w:r>
        <w:rPr>
          <w:spacing w:val="16"/>
        </w:rPr>
        <w:t> </w:t>
      </w:r>
      <w:r>
        <w:rPr/>
        <w:t>это</w:t>
      </w:r>
      <w:r>
        <w:rPr>
          <w:spacing w:val="19"/>
        </w:rPr>
        <w:t> </w:t>
      </w:r>
      <w:r>
        <w:rPr/>
        <w:t>«Create</w:t>
      </w:r>
      <w:r>
        <w:rPr>
          <w:spacing w:val="20"/>
        </w:rPr>
        <w:t> </w:t>
      </w:r>
      <w:r>
        <w:rPr/>
        <w:t>new</w:t>
      </w:r>
      <w:r>
        <w:rPr>
          <w:spacing w:val="15"/>
        </w:rPr>
        <w:t> </w:t>
      </w:r>
      <w:r>
        <w:rPr/>
        <w:t>display»</w:t>
      </w:r>
      <w:r>
        <w:rPr>
          <w:spacing w:val="11"/>
        </w:rPr>
        <w:t> </w:t>
      </w:r>
      <w:r>
        <w:rPr/>
        <w:t>и</w:t>
      </w:r>
    </w:p>
    <w:p>
      <w:pPr>
        <w:pStyle w:val="BodyText"/>
        <w:spacing w:line="288" w:lineRule="auto" w:before="7"/>
        <w:ind w:left="113" w:right="315"/>
        <w:jc w:val="both"/>
      </w:pPr>
      <w:r>
        <w:rPr/>
        <w:t>«Add results». В «Create new display» можно выбрать тип графика, например, 3D</w:t>
      </w:r>
      <w:r>
        <w:rPr>
          <w:spacing w:val="-67"/>
        </w:rPr>
        <w:t> </w:t>
      </w:r>
      <w:r>
        <w:rPr/>
        <w:t>view,</w:t>
      </w:r>
      <w:r>
        <w:rPr>
          <w:spacing w:val="1"/>
        </w:rPr>
        <w:t> </w:t>
      </w:r>
      <w:r>
        <w:rPr/>
        <w:t>Polar,</w:t>
      </w:r>
      <w:r>
        <w:rPr>
          <w:spacing w:val="1"/>
        </w:rPr>
        <w:t> </w:t>
      </w:r>
      <w:r>
        <w:rPr/>
        <w:t>Cartisian.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затем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«Add</w:t>
      </w:r>
      <w:r>
        <w:rPr>
          <w:spacing w:val="1"/>
        </w:rPr>
        <w:t> </w:t>
      </w:r>
      <w:r>
        <w:rPr/>
        <w:t>results»</w:t>
      </w:r>
      <w:r>
        <w:rPr>
          <w:spacing w:val="1"/>
        </w:rPr>
        <w:t> </w:t>
      </w:r>
      <w:r>
        <w:rPr/>
        <w:t>вставить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график</w:t>
      </w:r>
      <w:r>
        <w:rPr>
          <w:spacing w:val="1"/>
        </w:rPr>
        <w:t> </w:t>
      </w:r>
      <w:r>
        <w:rPr/>
        <w:t>данные,</w:t>
      </w:r>
      <w:r>
        <w:rPr>
          <w:spacing w:val="1"/>
        </w:rPr>
        <w:t> </w:t>
      </w:r>
      <w:r>
        <w:rPr/>
        <w:t>например,</w:t>
      </w:r>
      <w:r>
        <w:rPr>
          <w:spacing w:val="2"/>
        </w:rPr>
        <w:t> </w:t>
      </w:r>
      <w:r>
        <w:rPr/>
        <w:t>Far</w:t>
      </w:r>
      <w:r>
        <w:rPr>
          <w:spacing w:val="4"/>
        </w:rPr>
        <w:t> </w:t>
      </w:r>
      <w:r>
        <w:rPr/>
        <w:t>field,</w:t>
      </w:r>
      <w:r>
        <w:rPr>
          <w:spacing w:val="5"/>
        </w:rPr>
        <w:t> </w:t>
      </w:r>
      <w:r>
        <w:rPr/>
        <w:t>Currents,</w:t>
      </w:r>
      <w:r>
        <w:rPr>
          <w:spacing w:val="3"/>
        </w:rPr>
        <w:t> </w:t>
      </w:r>
      <w:r>
        <w:rPr/>
        <w:t>Gain,</w:t>
      </w:r>
      <w:r>
        <w:rPr>
          <w:spacing w:val="3"/>
        </w:rPr>
        <w:t> </w:t>
      </w:r>
      <w:r>
        <w:rPr/>
        <w:t>Reflection</w:t>
      </w:r>
      <w:r>
        <w:rPr>
          <w:spacing w:val="-3"/>
        </w:rPr>
        <w:t> </w:t>
      </w:r>
      <w:r>
        <w:rPr/>
        <w:t>coefficient.</w:t>
      </w:r>
    </w:p>
    <w:p>
      <w:pPr>
        <w:pStyle w:val="BodyText"/>
        <w:spacing w:line="320" w:lineRule="exact"/>
        <w:ind w:left="824"/>
        <w:jc w:val="both"/>
      </w:pPr>
      <w:r>
        <w:rPr/>
        <w:t>Позиция</w:t>
      </w:r>
      <w:r>
        <w:rPr>
          <w:spacing w:val="-4"/>
        </w:rPr>
        <w:t> </w:t>
      </w:r>
      <w:r>
        <w:rPr>
          <w:b/>
          <w:i/>
        </w:rPr>
        <w:t>5</w:t>
      </w:r>
      <w:r>
        <w:rPr>
          <w:b/>
          <w:i/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диалог</w:t>
      </w:r>
      <w:r>
        <w:rPr>
          <w:spacing w:val="-4"/>
        </w:rPr>
        <w:t> </w:t>
      </w:r>
      <w:r>
        <w:rPr/>
        <w:t>запуска,</w:t>
      </w:r>
      <w:r>
        <w:rPr>
          <w:spacing w:val="-3"/>
        </w:rPr>
        <w:t> </w:t>
      </w:r>
      <w:r>
        <w:rPr/>
        <w:t>тут</w:t>
      </w:r>
      <w:r>
        <w:rPr>
          <w:spacing w:val="-6"/>
        </w:rPr>
        <w:t> </w:t>
      </w:r>
      <w:r>
        <w:rPr/>
        <w:t>содержатся</w:t>
      </w:r>
      <w:r>
        <w:rPr>
          <w:spacing w:val="-3"/>
        </w:rPr>
        <w:t> </w:t>
      </w:r>
      <w:r>
        <w:rPr/>
        <w:t>дополнительные</w:t>
      </w:r>
      <w:r>
        <w:rPr>
          <w:spacing w:val="-4"/>
        </w:rPr>
        <w:t> </w:t>
      </w:r>
      <w:r>
        <w:rPr/>
        <w:t>настройки.</w:t>
      </w:r>
    </w:p>
    <w:p>
      <w:pPr>
        <w:pStyle w:val="BodyText"/>
        <w:spacing w:line="288" w:lineRule="auto" w:before="66"/>
        <w:ind w:left="113" w:right="305" w:firstLine="710"/>
        <w:jc w:val="both"/>
      </w:pPr>
      <w:r>
        <w:rPr/>
        <w:t>Помимо основных инструментов, POSTFEKO предоставляет так же набор</w:t>
      </w:r>
      <w:r>
        <w:rPr>
          <w:spacing w:val="-67"/>
        </w:rPr>
        <w:t> </w:t>
      </w:r>
      <w:r>
        <w:rPr/>
        <w:t>инструментов, работающих на уровне приложений (рис. 16 и 17). Они включа-</w:t>
      </w:r>
      <w:r>
        <w:rPr>
          <w:spacing w:val="1"/>
        </w:rPr>
        <w:t> </w:t>
      </w:r>
      <w:r>
        <w:rPr/>
        <w:t>ют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себя</w:t>
      </w:r>
      <w:r>
        <w:rPr>
          <w:spacing w:val="1"/>
        </w:rPr>
        <w:t> </w:t>
      </w:r>
      <w:r>
        <w:rPr/>
        <w:t>сохранение и</w:t>
      </w:r>
      <w:r>
        <w:rPr>
          <w:spacing w:val="-1"/>
        </w:rPr>
        <w:t> </w:t>
      </w:r>
      <w:r>
        <w:rPr/>
        <w:t>загрузку</w:t>
      </w:r>
      <w:r>
        <w:rPr>
          <w:spacing w:val="-5"/>
        </w:rPr>
        <w:t> </w:t>
      </w:r>
      <w:r>
        <w:rPr/>
        <w:t>проектов,</w:t>
      </w:r>
      <w:r>
        <w:rPr>
          <w:spacing w:val="2"/>
        </w:rPr>
        <w:t> </w:t>
      </w:r>
      <w:r>
        <w:rPr/>
        <w:t>импорт</w:t>
      </w:r>
      <w:r>
        <w:rPr>
          <w:spacing w:val="-2"/>
        </w:rPr>
        <w:t> </w:t>
      </w:r>
      <w:r>
        <w:rPr/>
        <w:t>и</w:t>
      </w:r>
      <w:r>
        <w:rPr>
          <w:spacing w:val="-1"/>
        </w:rPr>
        <w:t> </w:t>
      </w:r>
      <w:r>
        <w:rPr/>
        <w:t>экспорт</w:t>
      </w:r>
      <w:r>
        <w:rPr>
          <w:spacing w:val="1"/>
        </w:rPr>
        <w:t> </w:t>
      </w:r>
      <w:r>
        <w:rPr/>
        <w:t>данных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т.д.</w:t>
      </w:r>
    </w:p>
    <w:p>
      <w:pPr>
        <w:pStyle w:val="BodyText"/>
        <w:spacing w:before="2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2549525</wp:posOffset>
            </wp:positionH>
            <wp:positionV relativeFrom="paragraph">
              <wp:posOffset>177761</wp:posOffset>
            </wp:positionV>
            <wp:extent cx="2461260" cy="3314700"/>
            <wp:effectExtent l="0" t="0" r="0" b="0"/>
            <wp:wrapTopAndBottom/>
            <wp:docPr id="35" name="image18.png" descr="D:\ДИПЛОМ(новый)\артем\меню приложений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7"/>
        <w:ind w:left="185" w:right="389"/>
        <w:jc w:val="center"/>
      </w:pPr>
      <w:r>
        <w:rPr/>
        <w:t>Рис.16.</w:t>
      </w:r>
      <w:r>
        <w:rPr>
          <w:spacing w:val="-4"/>
        </w:rPr>
        <w:t> </w:t>
      </w:r>
      <w:r>
        <w:rPr/>
        <w:t>Меню</w:t>
      </w:r>
      <w:r>
        <w:rPr>
          <w:spacing w:val="-7"/>
        </w:rPr>
        <w:t> </w:t>
      </w:r>
      <w:r>
        <w:rPr/>
        <w:t>приложений.</w:t>
      </w:r>
    </w:p>
    <w:p>
      <w:pPr>
        <w:spacing w:after="0"/>
        <w:jc w:val="center"/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ind w:left="1843"/>
        <w:rPr>
          <w:sz w:val="20"/>
        </w:rPr>
      </w:pPr>
      <w:r>
        <w:rPr>
          <w:sz w:val="20"/>
        </w:rPr>
        <w:drawing>
          <wp:inline distT="0" distB="0" distL="0" distR="0">
            <wp:extent cx="3952002" cy="2552319"/>
            <wp:effectExtent l="0" t="0" r="0" b="0"/>
            <wp:docPr id="37" name="image19.png" descr="D:\ДИПЛОМ(новый)\артем\по умолчанию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002" cy="255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8"/>
        <w:ind w:left="814" w:right="1019"/>
        <w:jc w:val="center"/>
      </w:pPr>
      <w:r>
        <w:rPr/>
        <w:t>Рис.17.</w:t>
      </w:r>
      <w:r>
        <w:rPr>
          <w:spacing w:val="65"/>
        </w:rPr>
        <w:t> </w:t>
      </w:r>
      <w:r>
        <w:rPr/>
        <w:t>Параметры</w:t>
      </w:r>
      <w:r>
        <w:rPr>
          <w:spacing w:val="-4"/>
        </w:rPr>
        <w:t> </w:t>
      </w:r>
      <w:r>
        <w:rPr/>
        <w:t>по</w:t>
      </w:r>
      <w:r>
        <w:rPr>
          <w:spacing w:val="1"/>
        </w:rPr>
        <w:t> </w:t>
      </w:r>
      <w:r>
        <w:rPr/>
        <w:t>умолчанию</w:t>
      </w:r>
      <w:r>
        <w:rPr>
          <w:spacing w:val="-5"/>
        </w:rPr>
        <w:t> </w:t>
      </w:r>
      <w:r>
        <w:rPr/>
        <w:t>из</w:t>
      </w:r>
      <w:r>
        <w:rPr>
          <w:spacing w:val="-4"/>
        </w:rPr>
        <w:t> </w:t>
      </w:r>
      <w:r>
        <w:rPr/>
        <w:t>меню</w:t>
      </w:r>
      <w:r>
        <w:rPr>
          <w:spacing w:val="1"/>
        </w:rPr>
        <w:t> </w:t>
      </w:r>
      <w:r>
        <w:rPr/>
        <w:t>приложений.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88" w:lineRule="auto"/>
        <w:ind w:left="113" w:right="318" w:firstLine="710"/>
        <w:jc w:val="both"/>
      </w:pPr>
      <w:r>
        <w:rPr/>
        <w:t>Необходимо только включить кнопки для тех результатов, которые при-</w:t>
      </w:r>
      <w:r>
        <w:rPr>
          <w:spacing w:val="1"/>
        </w:rPr>
        <w:t> </w:t>
      </w:r>
      <w:r>
        <w:rPr/>
        <w:t>сутствуют в модели. При нажатии на кнопку результат будет представлен в ви-</w:t>
      </w:r>
      <w:r>
        <w:rPr>
          <w:spacing w:val="1"/>
        </w:rPr>
        <w:t> </w:t>
      </w:r>
      <w:r>
        <w:rPr/>
        <w:t>де списка параметров, которые могут быть добавлены к текущему представле-</w:t>
      </w:r>
      <w:r>
        <w:rPr>
          <w:spacing w:val="1"/>
        </w:rPr>
        <w:t> </w:t>
      </w:r>
      <w:r>
        <w:rPr/>
        <w:t>нию.</w:t>
      </w:r>
      <w:r>
        <w:rPr>
          <w:spacing w:val="1"/>
        </w:rPr>
        <w:t> </w:t>
      </w:r>
      <w:r>
        <w:rPr/>
        <w:t>Обратим</w:t>
      </w:r>
      <w:r>
        <w:rPr>
          <w:spacing w:val="1"/>
        </w:rPr>
        <w:t> </w:t>
      </w:r>
      <w:r>
        <w:rPr/>
        <w:t>внимание,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3D</w:t>
      </w:r>
      <w:r>
        <w:rPr>
          <w:spacing w:val="1"/>
        </w:rPr>
        <w:t> </w:t>
      </w:r>
      <w:r>
        <w:rPr/>
        <w:t>изображение</w:t>
      </w:r>
      <w:r>
        <w:rPr>
          <w:spacing w:val="1"/>
        </w:rPr>
        <w:t> </w:t>
      </w:r>
      <w:r>
        <w:rPr/>
        <w:t>всегда</w:t>
      </w:r>
      <w:r>
        <w:rPr>
          <w:spacing w:val="1"/>
        </w:rPr>
        <w:t> </w:t>
      </w:r>
      <w:r>
        <w:rPr/>
        <w:t>связано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конкретной</w:t>
      </w:r>
      <w:r>
        <w:rPr>
          <w:spacing w:val="-67"/>
        </w:rPr>
        <w:t> </w:t>
      </w:r>
      <w:r>
        <w:rPr/>
        <w:t>конфигурацией для одной модели. Для графиков же могут быть добавлены лю-</w:t>
      </w:r>
      <w:r>
        <w:rPr>
          <w:spacing w:val="1"/>
        </w:rPr>
        <w:t> </w:t>
      </w:r>
      <w:r>
        <w:rPr/>
        <w:t>бые</w:t>
      </w:r>
      <w:r>
        <w:rPr>
          <w:spacing w:val="1"/>
        </w:rPr>
        <w:t> </w:t>
      </w:r>
      <w:r>
        <w:rPr/>
        <w:t>достоверные</w:t>
      </w:r>
      <w:r>
        <w:rPr>
          <w:spacing w:val="2"/>
        </w:rPr>
        <w:t> </w:t>
      </w:r>
      <w:r>
        <w:rPr/>
        <w:t>данные.</w:t>
      </w:r>
    </w:p>
    <w:p>
      <w:pPr>
        <w:pStyle w:val="BodyText"/>
        <w:spacing w:line="288" w:lineRule="auto" w:before="1"/>
        <w:ind w:left="113" w:right="307" w:firstLine="710"/>
        <w:jc w:val="both"/>
      </w:pPr>
      <w:r>
        <w:rPr/>
        <w:drawing>
          <wp:anchor distT="0" distB="0" distL="0" distR="0" allowOverlap="1" layoutInCell="1" locked="0" behindDoc="1" simplePos="0" relativeHeight="483545600">
            <wp:simplePos x="0" y="0"/>
            <wp:positionH relativeFrom="page">
              <wp:posOffset>2261235</wp:posOffset>
            </wp:positionH>
            <wp:positionV relativeFrom="paragraph">
              <wp:posOffset>1229490</wp:posOffset>
            </wp:positionV>
            <wp:extent cx="3047366" cy="1985645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366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качестве примера оценки возможностей модуля POSTFEKO исследуем</w:t>
      </w:r>
      <w:r>
        <w:rPr>
          <w:spacing w:val="1"/>
        </w:rPr>
        <w:t> </w:t>
      </w:r>
      <w:r>
        <w:rPr/>
        <w:t>электродинамические характеристики PCB-антенны: S</w:t>
      </w:r>
      <w:r>
        <w:rPr>
          <w:vertAlign w:val="subscript"/>
        </w:rPr>
        <w:t>11</w:t>
      </w:r>
      <w:r>
        <w:rPr>
          <w:vertAlign w:val="baseline"/>
        </w:rPr>
        <w:t>, КУ , ДН, а также рас-</w:t>
      </w:r>
      <w:r>
        <w:rPr>
          <w:spacing w:val="1"/>
          <w:vertAlign w:val="baseline"/>
        </w:rPr>
        <w:t> </w:t>
      </w:r>
      <w:r>
        <w:rPr>
          <w:vertAlign w:val="baseline"/>
        </w:rPr>
        <w:t>пределение токов в ближней зоне. Для этого будем менять размеры слота (П-</w:t>
      </w:r>
      <w:r>
        <w:rPr>
          <w:spacing w:val="1"/>
          <w:vertAlign w:val="baseline"/>
        </w:rPr>
        <w:t> </w:t>
      </w:r>
      <w:r>
        <w:rPr>
          <w:vertAlign w:val="baseline"/>
        </w:rPr>
        <w:t>образного МПЛ излучателя). На рис.18 изображена геометрия исходной PCB-</w:t>
      </w:r>
      <w:r>
        <w:rPr>
          <w:spacing w:val="1"/>
          <w:vertAlign w:val="baseline"/>
        </w:rPr>
        <w:t> </w:t>
      </w:r>
      <w:r>
        <w:rPr>
          <w:vertAlign w:val="baseline"/>
        </w:rPr>
        <w:t>антенны.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40"/>
        </w:rPr>
      </w:pPr>
    </w:p>
    <w:p>
      <w:pPr>
        <w:pStyle w:val="BodyText"/>
        <w:spacing w:line="630" w:lineRule="atLeast"/>
        <w:ind w:left="396" w:right="3266" w:firstLine="2679"/>
      </w:pPr>
      <w:r>
        <w:rPr/>
        <w:t>Рис.18. Исходная PCB-антенна</w:t>
      </w:r>
      <w:r>
        <w:rPr>
          <w:spacing w:val="-67"/>
        </w:rPr>
        <w:t> </w:t>
      </w:r>
      <w:r>
        <w:rPr/>
        <w:t>Результаты</w:t>
      </w:r>
      <w:r>
        <w:rPr>
          <w:spacing w:val="-1"/>
        </w:rPr>
        <w:t> </w:t>
      </w:r>
      <w:r>
        <w:rPr/>
        <w:t>исследований приведены</w:t>
      </w:r>
      <w:r>
        <w:rPr>
          <w:spacing w:val="-3"/>
        </w:rPr>
        <w:t> </w:t>
      </w:r>
      <w:r>
        <w:rPr/>
        <w:t>на</w:t>
      </w:r>
      <w:r>
        <w:rPr>
          <w:spacing w:val="2"/>
        </w:rPr>
        <w:t> </w:t>
      </w:r>
      <w:r>
        <w:rPr/>
        <w:t>рис.19-33.</w:t>
      </w:r>
    </w:p>
    <w:p>
      <w:pPr>
        <w:pStyle w:val="BodyText"/>
        <w:spacing w:line="290" w:lineRule="auto" w:before="62"/>
        <w:ind w:left="113" w:firstLine="283"/>
      </w:pPr>
      <w:r>
        <w:rPr/>
        <w:t>Следующие</w:t>
      </w:r>
      <w:r>
        <w:rPr>
          <w:spacing w:val="32"/>
        </w:rPr>
        <w:t> </w:t>
      </w:r>
      <w:r>
        <w:rPr/>
        <w:t>графики</w:t>
      </w:r>
      <w:r>
        <w:rPr>
          <w:spacing w:val="31"/>
        </w:rPr>
        <w:t> </w:t>
      </w:r>
      <w:r>
        <w:rPr/>
        <w:t>расположены</w:t>
      </w:r>
      <w:r>
        <w:rPr>
          <w:spacing w:val="32"/>
        </w:rPr>
        <w:t> </w:t>
      </w:r>
      <w:r>
        <w:rPr/>
        <w:t>в</w:t>
      </w:r>
      <w:r>
        <w:rPr>
          <w:spacing w:val="29"/>
        </w:rPr>
        <w:t> </w:t>
      </w:r>
      <w:r>
        <w:rPr/>
        <w:t>порядке</w:t>
      </w:r>
      <w:r>
        <w:rPr>
          <w:spacing w:val="33"/>
        </w:rPr>
        <w:t> </w:t>
      </w:r>
      <w:r>
        <w:rPr/>
        <w:t>увеличения</w:t>
      </w:r>
      <w:r>
        <w:rPr>
          <w:spacing w:val="32"/>
        </w:rPr>
        <w:t> </w:t>
      </w:r>
      <w:r>
        <w:rPr/>
        <w:t>размера</w:t>
      </w:r>
      <w:r>
        <w:rPr>
          <w:spacing w:val="44"/>
        </w:rPr>
        <w:t> </w:t>
      </w:r>
      <w:r>
        <w:rPr/>
        <w:t>(см):</w:t>
      </w:r>
      <w:r>
        <w:rPr>
          <w:spacing w:val="26"/>
        </w:rPr>
        <w:t> </w:t>
      </w:r>
      <w:r>
        <w:rPr/>
        <w:t>7х7,</w:t>
      </w:r>
      <w:r>
        <w:rPr>
          <w:spacing w:val="-67"/>
        </w:rPr>
        <w:t> </w:t>
      </w:r>
      <w:r>
        <w:rPr/>
        <w:t>11х11,</w:t>
      </w:r>
      <w:r>
        <w:rPr>
          <w:spacing w:val="3"/>
        </w:rPr>
        <w:t> </w:t>
      </w:r>
      <w:r>
        <w:rPr/>
        <w:t>13х13.</w:t>
      </w:r>
    </w:p>
    <w:p>
      <w:pPr>
        <w:spacing w:after="0" w:line="290" w:lineRule="auto"/>
        <w:sectPr>
          <w:pgSz w:w="11910" w:h="16840"/>
          <w:pgMar w:header="0" w:footer="991" w:top="1140" w:bottom="1240" w:left="1020" w:right="820"/>
        </w:sectPr>
      </w:pPr>
    </w:p>
    <w:p>
      <w:pPr>
        <w:pStyle w:val="BodyText"/>
        <w:ind w:left="2006"/>
        <w:rPr>
          <w:sz w:val="20"/>
        </w:rPr>
      </w:pPr>
      <w:r>
        <w:rPr>
          <w:sz w:val="20"/>
        </w:rPr>
        <w:drawing>
          <wp:inline distT="0" distB="0" distL="0" distR="0">
            <wp:extent cx="3538886" cy="2145029"/>
            <wp:effectExtent l="0" t="0" r="0" b="0"/>
            <wp:docPr id="41" name="image21.jpeg" descr="D:\ДИПЛОМ(новый)\артем\RAZMER U\u_scale=3.5\3D Currents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886" cy="214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5"/>
        <w:ind w:left="814" w:right="1014"/>
        <w:jc w:val="center"/>
      </w:pPr>
      <w:r>
        <w:rPr/>
        <w:t>Рис.19. Токи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металле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слота</w:t>
      </w:r>
      <w:r>
        <w:rPr>
          <w:spacing w:val="-3"/>
        </w:rPr>
        <w:t> </w:t>
      </w:r>
      <w:r>
        <w:rPr/>
        <w:t>размера</w:t>
      </w:r>
      <w:r>
        <w:rPr>
          <w:spacing w:val="-2"/>
        </w:rPr>
        <w:t> </w:t>
      </w:r>
      <w:r>
        <w:rPr/>
        <w:t>7х7.</w:t>
      </w:r>
    </w:p>
    <w:p>
      <w:pPr>
        <w:pStyle w:val="BodyText"/>
        <w:spacing w:before="1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1876044</wp:posOffset>
            </wp:positionH>
            <wp:positionV relativeFrom="paragraph">
              <wp:posOffset>198772</wp:posOffset>
            </wp:positionV>
            <wp:extent cx="3562008" cy="2124455"/>
            <wp:effectExtent l="0" t="0" r="0" b="0"/>
            <wp:wrapTopAndBottom/>
            <wp:docPr id="43" name="image22.jpeg" descr="D:\ДИПЛОМ(новый)\артем\RAZMER U\u_scale=5.5\3D Currents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008" cy="212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6"/>
        <w:ind w:left="814" w:right="1014"/>
        <w:jc w:val="center"/>
      </w:pPr>
      <w:r>
        <w:rPr/>
        <w:t>Рис.20.</w:t>
      </w:r>
      <w:r>
        <w:rPr>
          <w:spacing w:val="-2"/>
        </w:rPr>
        <w:t> </w:t>
      </w:r>
      <w:r>
        <w:rPr/>
        <w:t>Токи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металле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слота</w:t>
      </w:r>
      <w:r>
        <w:rPr>
          <w:spacing w:val="-4"/>
        </w:rPr>
        <w:t> </w:t>
      </w:r>
      <w:r>
        <w:rPr/>
        <w:t>размера</w:t>
      </w:r>
      <w:r>
        <w:rPr>
          <w:spacing w:val="-4"/>
        </w:rPr>
        <w:t> </w:t>
      </w:r>
      <w:r>
        <w:rPr/>
        <w:t>11х11.</w:t>
      </w:r>
    </w:p>
    <w:p>
      <w:pPr>
        <w:pStyle w:val="BodyText"/>
        <w:spacing w:before="8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1905635</wp:posOffset>
            </wp:positionH>
            <wp:positionV relativeFrom="paragraph">
              <wp:posOffset>195978</wp:posOffset>
            </wp:positionV>
            <wp:extent cx="3560279" cy="2186940"/>
            <wp:effectExtent l="0" t="0" r="0" b="0"/>
            <wp:wrapTopAndBottom/>
            <wp:docPr id="45" name="image23.jpeg" descr="D:\ДИПЛОМ(новый)\артем\RAZMER U\u_scale=6.5\3D Currents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0279" cy="218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4"/>
        <w:ind w:left="814" w:right="1014"/>
        <w:jc w:val="center"/>
      </w:pPr>
      <w:r>
        <w:rPr/>
        <w:t>Рис.21.</w:t>
      </w:r>
      <w:r>
        <w:rPr>
          <w:spacing w:val="-2"/>
        </w:rPr>
        <w:t> </w:t>
      </w:r>
      <w:r>
        <w:rPr/>
        <w:t>Токи</w:t>
      </w:r>
      <w:r>
        <w:rPr>
          <w:spacing w:val="-5"/>
        </w:rPr>
        <w:t> </w:t>
      </w:r>
      <w:r>
        <w:rPr/>
        <w:t>на</w:t>
      </w:r>
      <w:r>
        <w:rPr>
          <w:spacing w:val="-3"/>
        </w:rPr>
        <w:t> </w:t>
      </w:r>
      <w:r>
        <w:rPr/>
        <w:t>металле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слота</w:t>
      </w:r>
      <w:r>
        <w:rPr>
          <w:spacing w:val="-4"/>
        </w:rPr>
        <w:t> </w:t>
      </w:r>
      <w:r>
        <w:rPr/>
        <w:t>размера</w:t>
      </w:r>
      <w:r>
        <w:rPr>
          <w:spacing w:val="-4"/>
        </w:rPr>
        <w:t> </w:t>
      </w:r>
      <w:r>
        <w:rPr/>
        <w:t>13х13.</w:t>
      </w:r>
    </w:p>
    <w:p>
      <w:pPr>
        <w:spacing w:after="0"/>
        <w:jc w:val="center"/>
        <w:sectPr>
          <w:pgSz w:w="11910" w:h="16840"/>
          <w:pgMar w:header="0" w:footer="991" w:top="1120" w:bottom="1240" w:left="1020" w:right="820"/>
        </w:sectPr>
      </w:pPr>
    </w:p>
    <w:p>
      <w:pPr>
        <w:pStyle w:val="BodyText"/>
        <w:ind w:left="1965"/>
        <w:rPr>
          <w:sz w:val="20"/>
        </w:rPr>
      </w:pPr>
      <w:r>
        <w:rPr>
          <w:sz w:val="20"/>
        </w:rPr>
        <w:drawing>
          <wp:inline distT="0" distB="0" distL="0" distR="0">
            <wp:extent cx="3743183" cy="2176272"/>
            <wp:effectExtent l="0" t="0" r="0" b="0"/>
            <wp:docPr id="47" name="image24.jpeg" descr="D:\ДИПЛОМ(новый)\артем\RAZMER U\u_scale=3.5\Cartesian Gai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183" cy="217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1"/>
        <w:ind w:left="814" w:right="1014"/>
        <w:jc w:val="center"/>
      </w:pPr>
      <w:r>
        <w:rPr/>
        <w:t>Рис.22.</w:t>
      </w:r>
      <w:r>
        <w:rPr>
          <w:spacing w:val="-1"/>
        </w:rPr>
        <w:t> </w:t>
      </w:r>
      <w:r>
        <w:rPr/>
        <w:t>КУ</w:t>
      </w:r>
      <w:r>
        <w:rPr>
          <w:spacing w:val="-2"/>
        </w:rPr>
        <w:t> </w:t>
      </w:r>
      <w:r>
        <w:rPr/>
        <w:t>антенны</w:t>
      </w:r>
      <w:r>
        <w:rPr>
          <w:spacing w:val="-3"/>
        </w:rPr>
        <w:t> </w:t>
      </w:r>
      <w:r>
        <w:rPr/>
        <w:t>со</w:t>
      </w:r>
      <w:r>
        <w:rPr>
          <w:spacing w:val="-3"/>
        </w:rPr>
        <w:t> </w:t>
      </w:r>
      <w:r>
        <w:rPr/>
        <w:t>слотом</w:t>
      </w:r>
      <w:r>
        <w:rPr>
          <w:spacing w:val="-3"/>
        </w:rPr>
        <w:t> </w:t>
      </w:r>
      <w:r>
        <w:rPr/>
        <w:t>размера</w:t>
      </w:r>
      <w:r>
        <w:rPr>
          <w:spacing w:val="-3"/>
        </w:rPr>
        <w:t> </w:t>
      </w:r>
      <w:r>
        <w:rPr/>
        <w:t>7х7.</w:t>
      </w:r>
    </w:p>
    <w:p>
      <w:pPr>
        <w:pStyle w:val="BodyText"/>
        <w:spacing w:before="8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1765645</wp:posOffset>
            </wp:positionH>
            <wp:positionV relativeFrom="paragraph">
              <wp:posOffset>232519</wp:posOffset>
            </wp:positionV>
            <wp:extent cx="4011854" cy="2331720"/>
            <wp:effectExtent l="0" t="0" r="0" b="0"/>
            <wp:wrapTopAndBottom/>
            <wp:docPr id="49" name="image25.jpeg" descr="D:\ДИПЛОМ(новый)\артем\RAZMER U\u_scale=5.5\Cartesian Gai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1854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5"/>
        <w:ind w:left="814" w:right="1009"/>
        <w:jc w:val="center"/>
      </w:pPr>
      <w:r>
        <w:rPr/>
        <w:t>Рис.23.</w:t>
      </w:r>
      <w:r>
        <w:rPr>
          <w:spacing w:val="-2"/>
        </w:rPr>
        <w:t> </w:t>
      </w:r>
      <w:r>
        <w:rPr/>
        <w:t>КУ</w:t>
      </w:r>
      <w:r>
        <w:rPr>
          <w:spacing w:val="-2"/>
        </w:rPr>
        <w:t> </w:t>
      </w:r>
      <w:r>
        <w:rPr/>
        <w:t>антенны</w:t>
      </w:r>
      <w:r>
        <w:rPr>
          <w:spacing w:val="-4"/>
        </w:rPr>
        <w:t> </w:t>
      </w:r>
      <w:r>
        <w:rPr/>
        <w:t>со</w:t>
      </w:r>
      <w:r>
        <w:rPr>
          <w:spacing w:val="-3"/>
        </w:rPr>
        <w:t> </w:t>
      </w:r>
      <w:r>
        <w:rPr/>
        <w:t>слотом</w:t>
      </w:r>
      <w:r>
        <w:rPr>
          <w:spacing w:val="-3"/>
        </w:rPr>
        <w:t> </w:t>
      </w:r>
      <w:r>
        <w:rPr/>
        <w:t>размера</w:t>
      </w:r>
      <w:r>
        <w:rPr>
          <w:spacing w:val="-3"/>
        </w:rPr>
        <w:t> </w:t>
      </w:r>
      <w:r>
        <w:rPr/>
        <w:t>11х11.</w:t>
      </w:r>
    </w:p>
    <w:p>
      <w:pPr>
        <w:pStyle w:val="BodyText"/>
        <w:spacing w:before="8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1577054</wp:posOffset>
            </wp:positionH>
            <wp:positionV relativeFrom="paragraph">
              <wp:posOffset>232190</wp:posOffset>
            </wp:positionV>
            <wp:extent cx="4366987" cy="2538984"/>
            <wp:effectExtent l="0" t="0" r="0" b="0"/>
            <wp:wrapTopAndBottom/>
            <wp:docPr id="51" name="image26.jpeg" descr="D:\ДИПЛОМ(новый)\артем\RAZMER U\u_scale=6.5\Cartesian Gai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987" cy="2538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5"/>
        <w:ind w:left="814" w:right="1009"/>
        <w:jc w:val="center"/>
      </w:pPr>
      <w:r>
        <w:rPr/>
        <w:t>Рис.24.</w:t>
      </w:r>
      <w:r>
        <w:rPr>
          <w:spacing w:val="-2"/>
        </w:rPr>
        <w:t> </w:t>
      </w:r>
      <w:r>
        <w:rPr/>
        <w:t>КУ</w:t>
      </w:r>
      <w:r>
        <w:rPr>
          <w:spacing w:val="-2"/>
        </w:rPr>
        <w:t> </w:t>
      </w:r>
      <w:r>
        <w:rPr/>
        <w:t>антенны</w:t>
      </w:r>
      <w:r>
        <w:rPr>
          <w:spacing w:val="-4"/>
        </w:rPr>
        <w:t> </w:t>
      </w:r>
      <w:r>
        <w:rPr/>
        <w:t>со</w:t>
      </w:r>
      <w:r>
        <w:rPr>
          <w:spacing w:val="-3"/>
        </w:rPr>
        <w:t> </w:t>
      </w:r>
      <w:r>
        <w:rPr/>
        <w:t>слотом</w:t>
      </w:r>
      <w:r>
        <w:rPr>
          <w:spacing w:val="-3"/>
        </w:rPr>
        <w:t> </w:t>
      </w:r>
      <w:r>
        <w:rPr/>
        <w:t>размера</w:t>
      </w:r>
      <w:r>
        <w:rPr>
          <w:spacing w:val="-3"/>
        </w:rPr>
        <w:t> </w:t>
      </w:r>
      <w:r>
        <w:rPr/>
        <w:t>13х13.</w:t>
      </w:r>
    </w:p>
    <w:p>
      <w:pPr>
        <w:spacing w:after="0"/>
        <w:jc w:val="center"/>
        <w:sectPr>
          <w:pgSz w:w="11910" w:h="16840"/>
          <w:pgMar w:header="0" w:footer="991" w:top="1160" w:bottom="1240" w:left="1020" w:right="820"/>
        </w:sectPr>
      </w:pPr>
    </w:p>
    <w:p>
      <w:pPr>
        <w:pStyle w:val="BodyText"/>
        <w:ind w:left="1735"/>
        <w:rPr>
          <w:sz w:val="20"/>
        </w:rPr>
      </w:pPr>
      <w:r>
        <w:rPr>
          <w:sz w:val="20"/>
        </w:rPr>
        <w:drawing>
          <wp:inline distT="0" distB="0" distL="0" distR="0">
            <wp:extent cx="4026784" cy="2279904"/>
            <wp:effectExtent l="0" t="0" r="0" b="0"/>
            <wp:docPr id="53" name="image27.jpeg" descr="D:\ДИПЛОМ(новый)\артем\RAZMER U\u_scale=3.5\3D Far Field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784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9"/>
        </w:rPr>
      </w:pPr>
    </w:p>
    <w:p>
      <w:pPr>
        <w:pStyle w:val="BodyText"/>
        <w:spacing w:before="87"/>
        <w:ind w:left="814" w:right="1010"/>
        <w:jc w:val="center"/>
      </w:pPr>
      <w:r>
        <w:rPr/>
        <w:t>Рис.25.</w:t>
      </w:r>
      <w:r>
        <w:rPr>
          <w:spacing w:val="1"/>
        </w:rPr>
        <w:t> </w:t>
      </w:r>
      <w:r>
        <w:rPr/>
        <w:t>3D</w:t>
      </w:r>
      <w:r>
        <w:rPr>
          <w:spacing w:val="-2"/>
        </w:rPr>
        <w:t> </w:t>
      </w:r>
      <w:r>
        <w:rPr/>
        <w:t>ДН</w:t>
      </w:r>
      <w:r>
        <w:rPr>
          <w:spacing w:val="-6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слота</w:t>
      </w:r>
      <w:r>
        <w:rPr>
          <w:spacing w:val="-2"/>
        </w:rPr>
        <w:t> </w:t>
      </w:r>
      <w:r>
        <w:rPr/>
        <w:t>размера</w:t>
      </w:r>
      <w:r>
        <w:rPr>
          <w:spacing w:val="-1"/>
        </w:rPr>
        <w:t> </w:t>
      </w:r>
      <w:r>
        <w:rPr/>
        <w:t>7х7</w:t>
      </w:r>
      <w:r>
        <w:rPr>
          <w:spacing w:val="2"/>
        </w:rPr>
        <w:t> </w:t>
      </w:r>
      <w:r>
        <w:rPr/>
        <w:t>(1,47</w:t>
      </w:r>
      <w:r>
        <w:rPr>
          <w:spacing w:val="-2"/>
        </w:rPr>
        <w:t> </w:t>
      </w:r>
      <w:r>
        <w:rPr/>
        <w:t>ГГц).</w:t>
      </w: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1681226</wp:posOffset>
            </wp:positionH>
            <wp:positionV relativeFrom="paragraph">
              <wp:posOffset>198333</wp:posOffset>
            </wp:positionV>
            <wp:extent cx="4206281" cy="2453640"/>
            <wp:effectExtent l="0" t="0" r="0" b="0"/>
            <wp:wrapTopAndBottom/>
            <wp:docPr id="55" name="image28.jpeg" descr="D:\ДИПЛОМ(новый)\артем\RAZMER U\u_scale=5.5\3D Far Field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6281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8"/>
        <w:ind w:left="814" w:right="1010"/>
        <w:jc w:val="center"/>
      </w:pPr>
      <w:r>
        <w:rPr/>
        <w:t>Рис.26. 3D</w:t>
      </w:r>
      <w:r>
        <w:rPr>
          <w:spacing w:val="-2"/>
        </w:rPr>
        <w:t> </w:t>
      </w:r>
      <w:r>
        <w:rPr/>
        <w:t>ДН</w:t>
      </w:r>
      <w:r>
        <w:rPr>
          <w:spacing w:val="-7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слота</w:t>
      </w:r>
      <w:r>
        <w:rPr>
          <w:spacing w:val="-1"/>
        </w:rPr>
        <w:t> </w:t>
      </w:r>
      <w:r>
        <w:rPr/>
        <w:t>размера</w:t>
      </w:r>
      <w:r>
        <w:rPr>
          <w:spacing w:val="-2"/>
        </w:rPr>
        <w:t> </w:t>
      </w:r>
      <w:r>
        <w:rPr/>
        <w:t>11х11(1,47</w:t>
      </w:r>
      <w:r>
        <w:rPr>
          <w:spacing w:val="-2"/>
        </w:rPr>
        <w:t> </w:t>
      </w:r>
      <w:r>
        <w:rPr/>
        <w:t>ГГц).</w:t>
      </w:r>
    </w:p>
    <w:p>
      <w:pPr>
        <w:pStyle w:val="BodyText"/>
        <w:spacing w:before="7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1524635</wp:posOffset>
            </wp:positionH>
            <wp:positionV relativeFrom="paragraph">
              <wp:posOffset>195216</wp:posOffset>
            </wp:positionV>
            <wp:extent cx="4479007" cy="2538984"/>
            <wp:effectExtent l="0" t="0" r="0" b="0"/>
            <wp:wrapTopAndBottom/>
            <wp:docPr id="57" name="image29.jpeg" descr="D:\ДИПЛОМ(новый)\артем\RAZMER U\u_scale=6.5\3D Far Field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007" cy="2538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2"/>
        <w:ind w:left="814" w:right="1005"/>
        <w:jc w:val="center"/>
      </w:pPr>
      <w:r>
        <w:rPr/>
        <w:t>Рис.27. 3D</w:t>
      </w:r>
      <w:r>
        <w:rPr>
          <w:spacing w:val="-2"/>
        </w:rPr>
        <w:t> </w:t>
      </w:r>
      <w:r>
        <w:rPr/>
        <w:t>ДН</w:t>
      </w:r>
      <w:r>
        <w:rPr>
          <w:spacing w:val="-7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слота</w:t>
      </w:r>
      <w:r>
        <w:rPr>
          <w:spacing w:val="-1"/>
        </w:rPr>
        <w:t> </w:t>
      </w:r>
      <w:r>
        <w:rPr/>
        <w:t>размера</w:t>
      </w:r>
      <w:r>
        <w:rPr>
          <w:spacing w:val="-2"/>
        </w:rPr>
        <w:t> </w:t>
      </w:r>
      <w:r>
        <w:rPr/>
        <w:t>13х13</w:t>
      </w:r>
      <w:r>
        <w:rPr>
          <w:spacing w:val="2"/>
        </w:rPr>
        <w:t> </w:t>
      </w:r>
      <w:r>
        <w:rPr/>
        <w:t>(1,47</w:t>
      </w:r>
      <w:r>
        <w:rPr>
          <w:spacing w:val="-2"/>
        </w:rPr>
        <w:t> </w:t>
      </w:r>
      <w:r>
        <w:rPr/>
        <w:t>ГГц).</w:t>
      </w:r>
    </w:p>
    <w:p>
      <w:pPr>
        <w:spacing w:after="0"/>
        <w:jc w:val="center"/>
        <w:sectPr>
          <w:pgSz w:w="11910" w:h="16840"/>
          <w:pgMar w:header="0" w:footer="991" w:top="1120" w:bottom="1240" w:left="1020" w:right="820"/>
        </w:sectPr>
      </w:pPr>
    </w:p>
    <w:p>
      <w:pPr>
        <w:pStyle w:val="BodyText"/>
        <w:ind w:left="3469"/>
        <w:rPr>
          <w:sz w:val="20"/>
        </w:rPr>
      </w:pPr>
      <w:r>
        <w:rPr>
          <w:sz w:val="20"/>
        </w:rPr>
        <w:drawing>
          <wp:inline distT="0" distB="0" distL="0" distR="0">
            <wp:extent cx="1816762" cy="2331720"/>
            <wp:effectExtent l="0" t="0" r="0" b="0"/>
            <wp:docPr id="59" name="image30.jpeg" descr="D:\ДИПЛОМ(новый)\артем\RAZMER U\u_scale=3.5\Polar Gai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6762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6"/>
        </w:rPr>
      </w:pPr>
    </w:p>
    <w:p>
      <w:pPr>
        <w:pStyle w:val="BodyText"/>
        <w:spacing w:before="86"/>
        <w:ind w:left="814" w:right="1015"/>
        <w:jc w:val="center"/>
      </w:pPr>
      <w:r>
        <w:rPr/>
        <w:t>Рис.28.</w:t>
      </w:r>
      <w:r>
        <w:rPr>
          <w:spacing w:val="-1"/>
        </w:rPr>
        <w:t> </w:t>
      </w:r>
      <w:r>
        <w:rPr/>
        <w:t>Полярная</w:t>
      </w:r>
      <w:r>
        <w:rPr>
          <w:spacing w:val="-1"/>
        </w:rPr>
        <w:t> </w:t>
      </w:r>
      <w:r>
        <w:rPr/>
        <w:t>ДН</w:t>
      </w:r>
      <w:r>
        <w:rPr>
          <w:spacing w:val="-4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слота</w:t>
      </w:r>
      <w:r>
        <w:rPr>
          <w:spacing w:val="-2"/>
        </w:rPr>
        <w:t> </w:t>
      </w:r>
      <w:r>
        <w:rPr/>
        <w:t>размера</w:t>
      </w:r>
      <w:r>
        <w:rPr>
          <w:spacing w:val="-2"/>
        </w:rPr>
        <w:t> </w:t>
      </w:r>
      <w:r>
        <w:rPr/>
        <w:t>7х7</w:t>
      </w:r>
      <w:r>
        <w:rPr>
          <w:spacing w:val="1"/>
        </w:rPr>
        <w:t> </w:t>
      </w:r>
      <w:r>
        <w:rPr/>
        <w:t>(1,47</w:t>
      </w:r>
      <w:r>
        <w:rPr>
          <w:spacing w:val="-2"/>
        </w:rPr>
        <w:t> </w:t>
      </w:r>
      <w:r>
        <w:rPr/>
        <w:t>ГГц).</w:t>
      </w:r>
    </w:p>
    <w:p>
      <w:pPr>
        <w:pStyle w:val="BodyText"/>
        <w:spacing w:before="6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2841701</wp:posOffset>
            </wp:positionH>
            <wp:positionV relativeFrom="paragraph">
              <wp:posOffset>231272</wp:posOffset>
            </wp:positionV>
            <wp:extent cx="1857079" cy="2383536"/>
            <wp:effectExtent l="0" t="0" r="0" b="0"/>
            <wp:wrapTopAndBottom/>
            <wp:docPr id="61" name="image31.jpeg" descr="D:\ДИПЛОМ(новый)\артем\RAZMER U\u_scale=5.5\Polar Gai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079" cy="238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8"/>
        <w:ind w:left="814" w:right="1020"/>
        <w:jc w:val="center"/>
      </w:pPr>
      <w:r>
        <w:rPr/>
        <w:t>Рис.29.</w:t>
      </w:r>
      <w:r>
        <w:rPr>
          <w:spacing w:val="-1"/>
        </w:rPr>
        <w:t> </w:t>
      </w:r>
      <w:r>
        <w:rPr/>
        <w:t>Полярная</w:t>
      </w:r>
      <w:r>
        <w:rPr>
          <w:spacing w:val="-1"/>
        </w:rPr>
        <w:t> </w:t>
      </w:r>
      <w:r>
        <w:rPr/>
        <w:t>ДН</w:t>
      </w:r>
      <w:r>
        <w:rPr>
          <w:spacing w:val="-7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слота</w:t>
      </w:r>
      <w:r>
        <w:rPr>
          <w:spacing w:val="-3"/>
        </w:rPr>
        <w:t> </w:t>
      </w:r>
      <w:r>
        <w:rPr/>
        <w:t>размера</w:t>
      </w:r>
      <w:r>
        <w:rPr>
          <w:spacing w:val="-3"/>
        </w:rPr>
        <w:t> </w:t>
      </w:r>
      <w:r>
        <w:rPr/>
        <w:t>11х11(1,47</w:t>
      </w:r>
      <w:r>
        <w:rPr>
          <w:spacing w:val="-3"/>
        </w:rPr>
        <w:t> </w:t>
      </w:r>
      <w:r>
        <w:rPr/>
        <w:t>ГГц).</w:t>
      </w:r>
    </w:p>
    <w:p>
      <w:pPr>
        <w:pStyle w:val="BodyText"/>
        <w:spacing w:before="7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2798773</wp:posOffset>
            </wp:positionH>
            <wp:positionV relativeFrom="paragraph">
              <wp:posOffset>231604</wp:posOffset>
            </wp:positionV>
            <wp:extent cx="1937825" cy="2487168"/>
            <wp:effectExtent l="0" t="0" r="0" b="0"/>
            <wp:wrapTopAndBottom/>
            <wp:docPr id="63" name="image32.jpeg" descr="D:\ДИПЛОМ(новый)\артем\RAZMER U\u_scale=6.5\Polar Gai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825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6"/>
        <w:ind w:left="814" w:right="1015"/>
        <w:jc w:val="center"/>
      </w:pPr>
      <w:r>
        <w:rPr/>
        <w:t>Рис.30.</w:t>
      </w:r>
      <w:r>
        <w:rPr>
          <w:spacing w:val="-1"/>
        </w:rPr>
        <w:t> </w:t>
      </w:r>
      <w:r>
        <w:rPr/>
        <w:t>Полярная ДН</w:t>
      </w:r>
      <w:r>
        <w:rPr>
          <w:spacing w:val="-7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слота</w:t>
      </w:r>
      <w:r>
        <w:rPr>
          <w:spacing w:val="-3"/>
        </w:rPr>
        <w:t> </w:t>
      </w:r>
      <w:r>
        <w:rPr/>
        <w:t>размера</w:t>
      </w:r>
      <w:r>
        <w:rPr>
          <w:spacing w:val="-3"/>
        </w:rPr>
        <w:t> </w:t>
      </w:r>
      <w:r>
        <w:rPr/>
        <w:t>13х13</w:t>
      </w:r>
      <w:r>
        <w:rPr>
          <w:spacing w:val="1"/>
        </w:rPr>
        <w:t> </w:t>
      </w:r>
      <w:r>
        <w:rPr/>
        <w:t>(1,47</w:t>
      </w:r>
      <w:r>
        <w:rPr>
          <w:spacing w:val="-3"/>
        </w:rPr>
        <w:t> </w:t>
      </w:r>
      <w:r>
        <w:rPr/>
        <w:t>ГГц).</w:t>
      </w:r>
    </w:p>
    <w:p>
      <w:pPr>
        <w:spacing w:after="0"/>
        <w:jc w:val="center"/>
        <w:sectPr>
          <w:pgSz w:w="11910" w:h="16840"/>
          <w:pgMar w:header="0" w:footer="991" w:top="1160" w:bottom="1240" w:left="1020" w:right="820"/>
        </w:sectPr>
      </w:pPr>
    </w:p>
    <w:p>
      <w:pPr>
        <w:pStyle w:val="BodyText"/>
        <w:ind w:left="1449"/>
        <w:rPr>
          <w:sz w:val="20"/>
        </w:rPr>
      </w:pPr>
      <w:r>
        <w:rPr>
          <w:sz w:val="20"/>
        </w:rPr>
        <w:drawing>
          <wp:inline distT="0" distB="0" distL="0" distR="0">
            <wp:extent cx="4010504" cy="2331720"/>
            <wp:effectExtent l="0" t="0" r="0" b="0"/>
            <wp:docPr id="65" name="image33.jpeg" descr="D:\ДИПЛОМ(новый)\артем\RAZMER U\u_scale=3.5\Cartesian Refl Coef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504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5"/>
        <w:ind w:left="814" w:right="1009"/>
        <w:jc w:val="center"/>
      </w:pPr>
      <w:r>
        <w:rPr/>
        <w:t>Рис.31. S11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слота</w:t>
      </w:r>
      <w:r>
        <w:rPr>
          <w:spacing w:val="-2"/>
        </w:rPr>
        <w:t> </w:t>
      </w:r>
      <w:r>
        <w:rPr/>
        <w:t>размера</w:t>
      </w:r>
      <w:r>
        <w:rPr>
          <w:spacing w:val="-2"/>
        </w:rPr>
        <w:t> </w:t>
      </w:r>
      <w:r>
        <w:rPr/>
        <w:t>7х7.</w:t>
      </w:r>
    </w:p>
    <w:p>
      <w:pPr>
        <w:pStyle w:val="BodyText"/>
        <w:spacing w:before="5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1596086</wp:posOffset>
            </wp:positionH>
            <wp:positionV relativeFrom="paragraph">
              <wp:posOffset>230485</wp:posOffset>
            </wp:positionV>
            <wp:extent cx="4010450" cy="2331720"/>
            <wp:effectExtent l="0" t="0" r="0" b="0"/>
            <wp:wrapTopAndBottom/>
            <wp:docPr id="67" name="image34.jpeg" descr="D:\ДИПЛОМ(новый)\артем\RAZMER U\u_scale=5.5\Cartesian Refl Coef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45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4"/>
        <w:ind w:left="814" w:right="1009"/>
        <w:jc w:val="center"/>
      </w:pPr>
      <w:r>
        <w:rPr/>
        <w:t>Рис.32.</w:t>
      </w:r>
      <w:r>
        <w:rPr>
          <w:spacing w:val="-2"/>
        </w:rPr>
        <w:t> </w:t>
      </w:r>
      <w:r>
        <w:rPr/>
        <w:t>S11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слота</w:t>
      </w:r>
      <w:r>
        <w:rPr>
          <w:spacing w:val="-3"/>
        </w:rPr>
        <w:t> </w:t>
      </w:r>
      <w:r>
        <w:rPr/>
        <w:t>размера</w:t>
      </w:r>
      <w:r>
        <w:rPr>
          <w:spacing w:val="-3"/>
        </w:rPr>
        <w:t> </w:t>
      </w:r>
      <w:r>
        <w:rPr/>
        <w:t>11х11.</w:t>
      </w:r>
    </w:p>
    <w:p>
      <w:pPr>
        <w:pStyle w:val="BodyText"/>
        <w:spacing w:before="4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1738323</wp:posOffset>
            </wp:positionH>
            <wp:positionV relativeFrom="paragraph">
              <wp:posOffset>229756</wp:posOffset>
            </wp:positionV>
            <wp:extent cx="4010563" cy="2331720"/>
            <wp:effectExtent l="0" t="0" r="0" b="0"/>
            <wp:wrapTopAndBottom/>
            <wp:docPr id="69" name="image35.jpeg" descr="D:\ДИПЛОМ(новый)\артем\RAZMER U\u_scale=6.5\Cartesian Refl Coef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563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2"/>
        <w:ind w:left="814" w:right="1009"/>
        <w:jc w:val="center"/>
      </w:pPr>
      <w:r>
        <w:rPr/>
        <w:t>Рис.33.</w:t>
      </w:r>
      <w:r>
        <w:rPr>
          <w:spacing w:val="-2"/>
        </w:rPr>
        <w:t> </w:t>
      </w:r>
      <w:r>
        <w:rPr/>
        <w:t>S11</w:t>
      </w:r>
      <w:r>
        <w:rPr>
          <w:spacing w:val="-3"/>
        </w:rPr>
        <w:t> </w:t>
      </w:r>
      <w:r>
        <w:rPr/>
        <w:t>для</w:t>
      </w:r>
      <w:r>
        <w:rPr>
          <w:spacing w:val="-2"/>
        </w:rPr>
        <w:t> </w:t>
      </w:r>
      <w:r>
        <w:rPr/>
        <w:t>слота</w:t>
      </w:r>
      <w:r>
        <w:rPr>
          <w:spacing w:val="-3"/>
        </w:rPr>
        <w:t> </w:t>
      </w:r>
      <w:r>
        <w:rPr/>
        <w:t>размера</w:t>
      </w:r>
      <w:r>
        <w:rPr>
          <w:spacing w:val="-3"/>
        </w:rPr>
        <w:t> </w:t>
      </w:r>
      <w:r>
        <w:rPr/>
        <w:t>13х13.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85" w:lineRule="auto" w:before="1"/>
        <w:ind w:left="113" w:firstLine="710"/>
      </w:pPr>
      <w:r>
        <w:rPr/>
        <w:t>Таким</w:t>
      </w:r>
      <w:r>
        <w:rPr>
          <w:spacing w:val="5"/>
        </w:rPr>
        <w:t> </w:t>
      </w:r>
      <w:r>
        <w:rPr/>
        <w:t>образом,</w:t>
      </w:r>
      <w:r>
        <w:rPr>
          <w:spacing w:val="8"/>
        </w:rPr>
        <w:t> </w:t>
      </w:r>
      <w:r>
        <w:rPr/>
        <w:t>расширение</w:t>
      </w:r>
      <w:r>
        <w:rPr>
          <w:spacing w:val="8"/>
        </w:rPr>
        <w:t> </w:t>
      </w:r>
      <w:r>
        <w:rPr/>
        <w:t>слота</w:t>
      </w:r>
      <w:r>
        <w:rPr>
          <w:spacing w:val="6"/>
        </w:rPr>
        <w:t> </w:t>
      </w:r>
      <w:r>
        <w:rPr/>
        <w:t>способствует</w:t>
      </w:r>
      <w:r>
        <w:rPr>
          <w:spacing w:val="8"/>
        </w:rPr>
        <w:t> </w:t>
      </w:r>
      <w:r>
        <w:rPr/>
        <w:t>увеличению</w:t>
      </w:r>
      <w:r>
        <w:rPr>
          <w:spacing w:val="8"/>
        </w:rPr>
        <w:t> </w:t>
      </w:r>
      <w:r>
        <w:rPr/>
        <w:t>КУ</w:t>
      </w:r>
      <w:r>
        <w:rPr>
          <w:spacing w:val="5"/>
        </w:rPr>
        <w:t> </w:t>
      </w:r>
      <w:r>
        <w:rPr/>
        <w:t>на</w:t>
      </w:r>
      <w:r>
        <w:rPr>
          <w:spacing w:val="9"/>
        </w:rPr>
        <w:t> </w:t>
      </w:r>
      <w:r>
        <w:rPr/>
        <w:t>высо-</w:t>
      </w:r>
      <w:r>
        <w:rPr>
          <w:spacing w:val="-67"/>
        </w:rPr>
        <w:t> </w:t>
      </w:r>
      <w:r>
        <w:rPr/>
        <w:t>ких</w:t>
      </w:r>
      <w:r>
        <w:rPr>
          <w:spacing w:val="-5"/>
        </w:rPr>
        <w:t> </w:t>
      </w:r>
      <w:r>
        <w:rPr/>
        <w:t>частотах,</w:t>
      </w:r>
      <w:r>
        <w:rPr>
          <w:spacing w:val="2"/>
        </w:rPr>
        <w:t> </w:t>
      </w:r>
      <w:r>
        <w:rPr/>
        <w:t>но при</w:t>
      </w:r>
      <w:r>
        <w:rPr>
          <w:spacing w:val="-1"/>
        </w:rPr>
        <w:t> </w:t>
      </w:r>
      <w:r>
        <w:rPr/>
        <w:t>этом ухудшает</w:t>
      </w:r>
      <w:r>
        <w:rPr>
          <w:spacing w:val="-1"/>
        </w:rPr>
        <w:t> </w:t>
      </w:r>
      <w:r>
        <w:rPr/>
        <w:t>согласование</w:t>
      </w:r>
      <w:r>
        <w:rPr>
          <w:spacing w:val="9"/>
        </w:rPr>
        <w:t> </w:t>
      </w:r>
      <w:r>
        <w:rPr/>
        <w:t>PCB-излучателя.</w:t>
      </w:r>
    </w:p>
    <w:p>
      <w:pPr>
        <w:spacing w:after="0" w:line="285" w:lineRule="auto"/>
        <w:sectPr>
          <w:pgSz w:w="11910" w:h="16840"/>
          <w:pgMar w:header="0" w:footer="991" w:top="1160" w:bottom="1240" w:left="1020" w:right="820"/>
        </w:sectPr>
      </w:pPr>
    </w:p>
    <w:p>
      <w:pPr>
        <w:pStyle w:val="Heading2"/>
        <w:numPr>
          <w:ilvl w:val="2"/>
          <w:numId w:val="1"/>
        </w:numPr>
        <w:tabs>
          <w:tab w:pos="1391" w:val="left" w:leader="none"/>
        </w:tabs>
        <w:spacing w:line="240" w:lineRule="auto" w:before="73" w:after="0"/>
        <w:ind w:left="1390" w:right="0" w:hanging="279"/>
        <w:jc w:val="left"/>
      </w:pPr>
      <w:bookmarkStart w:name="_bookmark1" w:id="2"/>
      <w:bookmarkEnd w:id="2"/>
      <w:r>
        <w:rPr>
          <w:b w:val="0"/>
        </w:rPr>
      </w:r>
      <w:bookmarkStart w:name="_bookmark1" w:id="3"/>
      <w:bookmarkEnd w:id="3"/>
      <w:r>
        <w:rPr/>
        <w:t>Р</w:t>
      </w:r>
      <w:r>
        <w:rPr/>
        <w:t>АДИОВОЛНОВЫЕ</w:t>
      </w:r>
      <w:r>
        <w:rPr>
          <w:spacing w:val="-3"/>
        </w:rPr>
        <w:t> </w:t>
      </w:r>
      <w:r>
        <w:rPr/>
        <w:t>ПРОЦЕССЫ</w:t>
      </w:r>
      <w:r>
        <w:rPr>
          <w:spacing w:val="2"/>
        </w:rPr>
        <w:t> </w:t>
      </w:r>
      <w:r>
        <w:rPr/>
        <w:t>И</w:t>
      </w:r>
      <w:r>
        <w:rPr>
          <w:spacing w:val="-4"/>
        </w:rPr>
        <w:t> </w:t>
      </w:r>
      <w:r>
        <w:rPr/>
        <w:t>ТЕХНОЛОГИИ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3"/>
          <w:numId w:val="1"/>
        </w:numPr>
        <w:tabs>
          <w:tab w:pos="3245" w:val="left" w:leader="none"/>
        </w:tabs>
        <w:spacing w:line="240" w:lineRule="auto" w:before="0" w:after="0"/>
        <w:ind w:left="3244" w:right="0" w:hanging="496"/>
        <w:jc w:val="left"/>
        <w:rPr>
          <w:sz w:val="28"/>
        </w:rPr>
      </w:pPr>
      <w:bookmarkStart w:name="_bookmark2" w:id="4"/>
      <w:bookmarkEnd w:id="4"/>
      <w:r>
        <w:rPr/>
      </w:r>
      <w:bookmarkStart w:name="_bookmark2" w:id="5"/>
      <w:bookmarkEnd w:id="5"/>
      <w:r>
        <w:rPr>
          <w:sz w:val="28"/>
        </w:rPr>
        <w:t>Л</w:t>
      </w:r>
      <w:r>
        <w:rPr>
          <w:sz w:val="28"/>
        </w:rPr>
        <w:t>АБОРАТОРНАЯ</w:t>
      </w:r>
      <w:r>
        <w:rPr>
          <w:spacing w:val="-11"/>
          <w:sz w:val="28"/>
        </w:rPr>
        <w:t> </w:t>
      </w:r>
      <w:r>
        <w:rPr>
          <w:sz w:val="28"/>
        </w:rPr>
        <w:t>РАБОТА</w:t>
      </w:r>
      <w:r>
        <w:rPr>
          <w:spacing w:val="-15"/>
          <w:sz w:val="28"/>
        </w:rPr>
        <w:t> </w:t>
      </w:r>
      <w:r>
        <w:rPr>
          <w:sz w:val="28"/>
        </w:rPr>
        <w:t>№1</w:t>
      </w:r>
    </w:p>
    <w:p>
      <w:pPr>
        <w:pStyle w:val="BodyText"/>
        <w:spacing w:before="2"/>
        <w:rPr>
          <w:sz w:val="27"/>
        </w:rPr>
      </w:pPr>
    </w:p>
    <w:p>
      <w:pPr>
        <w:pStyle w:val="Heading3"/>
        <w:spacing w:line="285" w:lineRule="auto" w:before="0"/>
        <w:ind w:left="3234" w:hanging="2618"/>
        <w:jc w:val="left"/>
      </w:pPr>
      <w:bookmarkStart w:name="_bookmark3" w:id="6"/>
      <w:bookmarkEnd w:id="6"/>
      <w:r>
        <w:rPr>
          <w:b w:val="0"/>
        </w:rPr>
      </w:r>
      <w:r>
        <w:rPr/>
        <w:t>ИЗУЧЕНИЕ</w:t>
      </w:r>
      <w:r>
        <w:rPr>
          <w:spacing w:val="-7"/>
        </w:rPr>
        <w:t> </w:t>
      </w:r>
      <w:r>
        <w:rPr/>
        <w:t>КОНСТРУКЦИЙ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ОСНОВНЫХ</w:t>
      </w:r>
      <w:r>
        <w:rPr>
          <w:spacing w:val="-7"/>
        </w:rPr>
        <w:t> </w:t>
      </w:r>
      <w:r>
        <w:rPr/>
        <w:t>ХАРАКТЕРИСТИК</w:t>
      </w:r>
      <w:r>
        <w:rPr>
          <w:spacing w:val="-67"/>
        </w:rPr>
        <w:t> </w:t>
      </w:r>
      <w:r>
        <w:rPr/>
        <w:t>ЛИНИЙ</w:t>
      </w:r>
      <w:r>
        <w:rPr>
          <w:spacing w:val="-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СВЧ</w:t>
      </w:r>
    </w:p>
    <w:p>
      <w:pPr>
        <w:pStyle w:val="BodyText"/>
        <w:spacing w:line="288" w:lineRule="auto" w:before="242"/>
        <w:ind w:left="113" w:right="309" w:firstLine="710"/>
        <w:jc w:val="both"/>
      </w:pPr>
      <w:r>
        <w:rPr>
          <w:b/>
        </w:rPr>
        <w:t>Цель работы: </w:t>
      </w:r>
      <w:r>
        <w:rPr/>
        <w:t>Ознакомление с основными особенностями распростране-</w:t>
      </w:r>
      <w:r>
        <w:rPr>
          <w:spacing w:val="1"/>
        </w:rPr>
        <w:t> </w:t>
      </w:r>
      <w:r>
        <w:rPr/>
        <w:t>ния электромагнитных волн в передающих линиях СВЧ диапазона, выполнен-</w:t>
      </w:r>
      <w:r>
        <w:rPr>
          <w:spacing w:val="1"/>
        </w:rPr>
        <w:t> </w:t>
      </w:r>
      <w:r>
        <w:rPr/>
        <w:t>ной из прямоугольного волноводе.</w:t>
      </w:r>
      <w:r>
        <w:rPr>
          <w:spacing w:val="1"/>
        </w:rPr>
        <w:t> </w:t>
      </w:r>
      <w:r>
        <w:rPr/>
        <w:t>Исследование дисперсионных характери-</w:t>
      </w:r>
      <w:r>
        <w:rPr>
          <w:spacing w:val="1"/>
        </w:rPr>
        <w:t> </w:t>
      </w:r>
      <w:r>
        <w:rPr/>
        <w:t>стик. Исследование структуры электромагнитных полей в прямоугольном вол-</w:t>
      </w:r>
      <w:r>
        <w:rPr>
          <w:spacing w:val="1"/>
        </w:rPr>
        <w:t> </w:t>
      </w:r>
      <w:r>
        <w:rPr/>
        <w:t>новоде.</w:t>
      </w:r>
    </w:p>
    <w:p>
      <w:pPr>
        <w:pStyle w:val="BodyText"/>
        <w:spacing w:line="290" w:lineRule="auto"/>
        <w:ind w:left="113" w:right="324" w:firstLine="710"/>
        <w:jc w:val="both"/>
      </w:pPr>
      <w:r>
        <w:rPr/>
        <w:t>Ознакомится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принципами</w:t>
      </w:r>
      <w:r>
        <w:rPr>
          <w:spacing w:val="1"/>
        </w:rPr>
        <w:t> </w:t>
      </w:r>
      <w:r>
        <w:rPr/>
        <w:t>параметрического</w:t>
      </w:r>
      <w:r>
        <w:rPr>
          <w:spacing w:val="1"/>
        </w:rPr>
        <w:t> </w:t>
      </w:r>
      <w:r>
        <w:rPr/>
        <w:t>моделирования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среде</w:t>
      </w:r>
      <w:r>
        <w:rPr>
          <w:spacing w:val="1"/>
        </w:rPr>
        <w:t> </w:t>
      </w:r>
      <w:r>
        <w:rPr/>
        <w:t>FEKO.</w:t>
      </w:r>
    </w:p>
    <w:p>
      <w:pPr>
        <w:pStyle w:val="Heading4"/>
        <w:spacing w:before="117"/>
        <w:ind w:left="814" w:right="739"/>
        <w:jc w:val="center"/>
      </w:pPr>
      <w:r>
        <w:rPr/>
        <w:t>Краткие</w:t>
      </w:r>
      <w:r>
        <w:rPr>
          <w:spacing w:val="-7"/>
        </w:rPr>
        <w:t> </w:t>
      </w:r>
      <w:r>
        <w:rPr/>
        <w:t>теоретические</w:t>
      </w:r>
      <w:r>
        <w:rPr>
          <w:spacing w:val="-6"/>
        </w:rPr>
        <w:t> </w:t>
      </w:r>
      <w:r>
        <w:rPr/>
        <w:t>сведения</w:t>
      </w:r>
    </w:p>
    <w:p>
      <w:pPr>
        <w:pStyle w:val="BodyText"/>
        <w:spacing w:before="62"/>
        <w:ind w:left="812" w:right="302"/>
        <w:jc w:val="center"/>
      </w:pPr>
      <w:r>
        <w:rPr/>
        <w:t>Прямоугольный</w:t>
      </w:r>
      <w:r>
        <w:rPr>
          <w:spacing w:val="19"/>
        </w:rPr>
        <w:t> </w:t>
      </w:r>
      <w:r>
        <w:rPr/>
        <w:t>металлический</w:t>
      </w:r>
      <w:r>
        <w:rPr>
          <w:spacing w:val="19"/>
        </w:rPr>
        <w:t> </w:t>
      </w:r>
      <w:r>
        <w:rPr/>
        <w:t>волновод</w:t>
      </w:r>
      <w:r>
        <w:rPr>
          <w:spacing w:val="21"/>
        </w:rPr>
        <w:t> </w:t>
      </w:r>
      <w:r>
        <w:rPr/>
        <w:t>представляет</w:t>
      </w:r>
      <w:r>
        <w:rPr>
          <w:spacing w:val="18"/>
        </w:rPr>
        <w:t> </w:t>
      </w:r>
      <w:r>
        <w:rPr/>
        <w:t>собой</w:t>
      </w:r>
      <w:r>
        <w:rPr>
          <w:spacing w:val="19"/>
        </w:rPr>
        <w:t> </w:t>
      </w:r>
      <w:r>
        <w:rPr/>
        <w:t>металличе-</w:t>
      </w:r>
    </w:p>
    <w:p>
      <w:pPr>
        <w:spacing w:after="0"/>
        <w:jc w:val="center"/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spacing w:before="62"/>
        <w:ind w:left="113"/>
      </w:pPr>
      <w:r>
        <w:rPr/>
        <w:t>скую</w:t>
      </w:r>
      <w:r>
        <w:rPr>
          <w:spacing w:val="-5"/>
        </w:rPr>
        <w:t> </w:t>
      </w:r>
      <w:r>
        <w:rPr/>
        <w:t>трубу</w:t>
      </w:r>
      <w:r>
        <w:rPr>
          <w:spacing w:val="-8"/>
        </w:rPr>
        <w:t> </w:t>
      </w:r>
      <w:r>
        <w:rPr/>
        <w:t>с</w:t>
      </w:r>
      <w:r>
        <w:rPr>
          <w:spacing w:val="-3"/>
        </w:rPr>
        <w:t> </w:t>
      </w:r>
      <w:r>
        <w:rPr/>
        <w:t>размерами</w:t>
      </w:r>
      <w:r>
        <w:rPr>
          <w:spacing w:val="-4"/>
        </w:rPr>
        <w:t> </w:t>
      </w:r>
      <w:r>
        <w:rPr/>
        <w:t>сечения</w:t>
      </w:r>
    </w:p>
    <w:p>
      <w:pPr>
        <w:spacing w:before="53"/>
        <w:ind w:left="76" w:right="0" w:firstLine="0"/>
        <w:jc w:val="left"/>
        <w:rPr>
          <w:i/>
          <w:sz w:val="27"/>
        </w:rPr>
      </w:pPr>
      <w:r>
        <w:rPr/>
        <w:br w:type="column"/>
      </w:r>
      <w:r>
        <w:rPr>
          <w:i/>
          <w:w w:val="95"/>
          <w:sz w:val="27"/>
        </w:rPr>
        <w:t>a</w:t>
      </w:r>
      <w:r>
        <w:rPr>
          <w:i/>
          <w:spacing w:val="-9"/>
          <w:w w:val="95"/>
          <w:sz w:val="27"/>
        </w:rPr>
        <w:t> </w:t>
      </w:r>
      <w:r>
        <w:rPr>
          <w:rFonts w:ascii="Symbol" w:hAnsi="Symbol"/>
          <w:w w:val="95"/>
          <w:sz w:val="27"/>
        </w:rPr>
        <w:t></w:t>
      </w:r>
      <w:r>
        <w:rPr>
          <w:spacing w:val="-13"/>
          <w:w w:val="95"/>
          <w:sz w:val="27"/>
        </w:rPr>
        <w:t> </w:t>
      </w:r>
      <w:r>
        <w:rPr>
          <w:i/>
          <w:w w:val="95"/>
          <w:sz w:val="27"/>
        </w:rPr>
        <w:t>b</w:t>
      </w:r>
    </w:p>
    <w:p>
      <w:pPr>
        <w:pStyle w:val="BodyText"/>
        <w:spacing w:before="62"/>
        <w:ind w:left="72"/>
      </w:pPr>
      <w:r>
        <w:rPr/>
        <w:br w:type="column"/>
      </w:r>
      <w:r>
        <w:rPr/>
        <w:t>(рис.1.1.1).</w:t>
      </w:r>
    </w:p>
    <w:p>
      <w:pPr>
        <w:spacing w:after="0"/>
        <w:sectPr>
          <w:type w:val="continuous"/>
          <w:pgSz w:w="11910" w:h="16840"/>
          <w:pgMar w:header="0" w:footer="991" w:top="1040" w:bottom="280" w:left="1020" w:right="820"/>
          <w:cols w:num="3" w:equalWidth="0">
            <w:col w:w="4015" w:space="40"/>
            <w:col w:w="600" w:space="39"/>
            <w:col w:w="5376"/>
          </w:cols>
        </w:sectPr>
      </w:pPr>
    </w:p>
    <w:p>
      <w:pPr>
        <w:pStyle w:val="BodyText"/>
        <w:spacing w:before="1"/>
        <w:rPr>
          <w:sz w:val="27"/>
        </w:rPr>
      </w:pPr>
    </w:p>
    <w:p>
      <w:pPr>
        <w:pStyle w:val="BodyText"/>
        <w:ind w:left="2675"/>
        <w:rPr>
          <w:sz w:val="20"/>
        </w:rPr>
      </w:pPr>
      <w:r>
        <w:rPr>
          <w:sz w:val="20"/>
        </w:rPr>
        <w:drawing>
          <wp:inline distT="0" distB="0" distL="0" distR="0">
            <wp:extent cx="2868497" cy="1420368"/>
            <wp:effectExtent l="0" t="0" r="0" b="0"/>
            <wp:docPr id="71" name="image36.png" descr="ÐÐ°ÑÑÐ¸Ð½ÐºÐ¸ Ð¿Ð¾ Ð·Ð°Ð¿ÑÐ¾ÑÑ Ð¿ÑÑÐ¼Ð¾ÑÐ³Ð¾Ð»ÑÐ½ÑÐ¹ Ð²Ð¾Ð»Ð½Ð¾Ð²Ð¾Ð´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497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2"/>
        <w:ind w:left="814" w:right="1009"/>
        <w:jc w:val="center"/>
      </w:pPr>
      <w:r>
        <w:rPr/>
        <w:t>Рис.</w:t>
      </w:r>
      <w:r>
        <w:rPr>
          <w:spacing w:val="-1"/>
        </w:rPr>
        <w:t> </w:t>
      </w:r>
      <w:r>
        <w:rPr/>
        <w:t>1.1.1.</w:t>
      </w:r>
      <w:r>
        <w:rPr>
          <w:spacing w:val="-1"/>
        </w:rPr>
        <w:t> </w:t>
      </w:r>
      <w:r>
        <w:rPr/>
        <w:t>Прямоугольный</w:t>
      </w:r>
      <w:r>
        <w:rPr>
          <w:spacing w:val="-5"/>
        </w:rPr>
        <w:t> </w:t>
      </w:r>
      <w:r>
        <w:rPr/>
        <w:t>металлический</w:t>
      </w:r>
      <w:r>
        <w:rPr>
          <w:spacing w:val="-5"/>
        </w:rPr>
        <w:t> </w:t>
      </w:r>
      <w:r>
        <w:rPr/>
        <w:t>волновод.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1"/>
        <w:ind w:left="824"/>
      </w:pPr>
      <w:r>
        <w:rPr/>
        <w:t>В</w:t>
      </w:r>
      <w:r>
        <w:rPr>
          <w:spacing w:val="3"/>
        </w:rPr>
        <w:t> </w:t>
      </w:r>
      <w:r>
        <w:rPr/>
        <w:t>волноводе</w:t>
      </w:r>
      <w:r>
        <w:rPr>
          <w:spacing w:val="7"/>
        </w:rPr>
        <w:t> </w:t>
      </w:r>
      <w:r>
        <w:rPr/>
        <w:t>могут</w:t>
      </w:r>
      <w:r>
        <w:rPr>
          <w:spacing w:val="5"/>
        </w:rPr>
        <w:t> </w:t>
      </w:r>
      <w:r>
        <w:rPr/>
        <w:t>существовать</w:t>
      </w:r>
      <w:r>
        <w:rPr>
          <w:spacing w:val="5"/>
        </w:rPr>
        <w:t> </w:t>
      </w:r>
      <w:r>
        <w:rPr/>
        <w:t>волны</w:t>
      </w:r>
      <w:r>
        <w:rPr>
          <w:spacing w:val="18"/>
        </w:rPr>
        <w:t> </w:t>
      </w:r>
      <w:r>
        <w:rPr/>
        <w:t>E</w:t>
      </w:r>
      <w:r>
        <w:rPr>
          <w:spacing w:val="5"/>
        </w:rPr>
        <w:t> </w:t>
      </w:r>
      <w:r>
        <w:rPr/>
        <w:t>и</w:t>
      </w:r>
      <w:r>
        <w:rPr>
          <w:spacing w:val="7"/>
        </w:rPr>
        <w:t> </w:t>
      </w:r>
      <w:r>
        <w:rPr/>
        <w:t>H</w:t>
      </w:r>
      <w:r>
        <w:rPr>
          <w:spacing w:val="4"/>
        </w:rPr>
        <w:t> </w:t>
      </w:r>
      <w:r>
        <w:rPr/>
        <w:t>классов.</w:t>
      </w:r>
      <w:r>
        <w:rPr>
          <w:spacing w:val="8"/>
        </w:rPr>
        <w:t> </w:t>
      </w:r>
      <w:r>
        <w:rPr/>
        <w:t>Эти</w:t>
      </w:r>
      <w:r>
        <w:rPr>
          <w:spacing w:val="7"/>
        </w:rPr>
        <w:t> </w:t>
      </w:r>
      <w:r>
        <w:rPr/>
        <w:t>классы</w:t>
      </w:r>
      <w:r>
        <w:rPr>
          <w:spacing w:val="7"/>
        </w:rPr>
        <w:t> </w:t>
      </w:r>
      <w:r>
        <w:rPr/>
        <w:t>делят-</w:t>
      </w:r>
    </w:p>
    <w:p>
      <w:pPr>
        <w:spacing w:after="0"/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pStyle w:val="BodyText"/>
        <w:spacing w:before="71"/>
        <w:ind w:left="113"/>
      </w:pPr>
      <w:r>
        <w:rPr/>
        <w:t>ся</w:t>
      </w:r>
      <w:r>
        <w:rPr>
          <w:spacing w:val="17"/>
        </w:rPr>
        <w:t> </w:t>
      </w:r>
      <w:r>
        <w:rPr/>
        <w:t>на</w:t>
      </w:r>
      <w:r>
        <w:rPr>
          <w:spacing w:val="16"/>
        </w:rPr>
        <w:t> </w:t>
      </w:r>
      <w:r>
        <w:rPr/>
        <w:t>типы</w:t>
      </w:r>
      <w:r>
        <w:rPr>
          <w:spacing w:val="16"/>
        </w:rPr>
        <w:t> </w:t>
      </w:r>
      <w:r>
        <w:rPr/>
        <w:t>волн</w:t>
      </w:r>
    </w:p>
    <w:p>
      <w:pPr>
        <w:spacing w:before="89"/>
        <w:ind w:left="104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position w:val="7"/>
          <w:sz w:val="26"/>
        </w:rPr>
        <w:t>E</w:t>
      </w:r>
      <w:r>
        <w:rPr>
          <w:i/>
          <w:sz w:val="18"/>
        </w:rPr>
        <w:t>mn</w:t>
      </w:r>
    </w:p>
    <w:p>
      <w:pPr>
        <w:pStyle w:val="BodyText"/>
        <w:spacing w:before="71"/>
        <w:ind w:left="106"/>
      </w:pPr>
      <w:r>
        <w:rPr/>
        <w:br w:type="column"/>
      </w:r>
      <w:r>
        <w:rPr>
          <w:spacing w:val="-1"/>
        </w:rPr>
        <w:t>и</w:t>
      </w:r>
      <w:r>
        <w:rPr>
          <w:spacing w:val="73"/>
        </w:rPr>
        <w:t> </w:t>
      </w:r>
      <w:r>
        <w:rPr>
          <w:i/>
          <w:spacing w:val="-1"/>
          <w:sz w:val="26"/>
        </w:rPr>
        <w:t>H</w:t>
      </w:r>
      <w:r>
        <w:rPr>
          <w:i/>
          <w:spacing w:val="-23"/>
          <w:sz w:val="26"/>
        </w:rPr>
        <w:t> </w:t>
      </w:r>
      <w:r>
        <w:rPr>
          <w:i/>
          <w:spacing w:val="-1"/>
          <w:position w:val="-6"/>
          <w:sz w:val="18"/>
        </w:rPr>
        <w:t>mn</w:t>
      </w:r>
      <w:r>
        <w:rPr>
          <w:i/>
          <w:spacing w:val="14"/>
          <w:position w:val="-6"/>
          <w:sz w:val="18"/>
        </w:rPr>
        <w:t> </w:t>
      </w:r>
      <w:r>
        <w:rPr>
          <w:spacing w:val="-1"/>
        </w:rPr>
        <w:t>.</w:t>
      </w:r>
      <w:r>
        <w:rPr>
          <w:spacing w:val="29"/>
        </w:rPr>
        <w:t> </w:t>
      </w:r>
      <w:r>
        <w:rPr>
          <w:spacing w:val="-1"/>
        </w:rPr>
        <w:t>Каждой</w:t>
      </w:r>
      <w:r>
        <w:rPr>
          <w:spacing w:val="26"/>
        </w:rPr>
        <w:t> </w:t>
      </w:r>
      <w:r>
        <w:rPr>
          <w:spacing w:val="-1"/>
        </w:rPr>
        <w:t>комбинации</w:t>
      </w:r>
      <w:r>
        <w:rPr>
          <w:spacing w:val="26"/>
        </w:rPr>
        <w:t> </w:t>
      </w:r>
      <w:r>
        <w:rPr/>
        <w:t>целых</w:t>
      </w:r>
      <w:r>
        <w:rPr>
          <w:spacing w:val="21"/>
        </w:rPr>
        <w:t> </w:t>
      </w:r>
      <w:r>
        <w:rPr/>
        <w:t>чисел</w:t>
      </w:r>
      <w:r>
        <w:rPr>
          <w:spacing w:val="33"/>
        </w:rPr>
        <w:t> </w:t>
      </w:r>
      <w:r>
        <w:rPr>
          <w:i/>
        </w:rPr>
        <w:t>m</w:t>
      </w:r>
      <w:r>
        <w:rPr>
          <w:i/>
          <w:spacing w:val="27"/>
        </w:rPr>
        <w:t> </w:t>
      </w:r>
      <w:r>
        <w:rPr/>
        <w:t>и</w:t>
      </w:r>
      <w:r>
        <w:rPr>
          <w:spacing w:val="26"/>
        </w:rPr>
        <w:t> </w:t>
      </w:r>
      <w:r>
        <w:rPr>
          <w:i/>
        </w:rPr>
        <w:t>n</w:t>
      </w:r>
      <w:r>
        <w:rPr>
          <w:i/>
          <w:spacing w:val="27"/>
        </w:rPr>
        <w:t> </w:t>
      </w:r>
      <w:r>
        <w:rPr/>
        <w:t>соответ-</w:t>
      </w:r>
    </w:p>
    <w:p>
      <w:pPr>
        <w:spacing w:after="0"/>
        <w:sectPr>
          <w:type w:val="continuous"/>
          <w:pgSz w:w="11910" w:h="16840"/>
          <w:pgMar w:header="0" w:footer="991" w:top="1040" w:bottom="280" w:left="1020" w:right="820"/>
          <w:cols w:num="3" w:equalWidth="0">
            <w:col w:w="2090" w:space="40"/>
            <w:col w:w="512" w:space="39"/>
            <w:col w:w="7389"/>
          </w:cols>
        </w:sectPr>
      </w:pPr>
    </w:p>
    <w:p>
      <w:pPr>
        <w:pStyle w:val="BodyText"/>
        <w:spacing w:line="288" w:lineRule="auto" w:before="67"/>
        <w:ind w:left="113" w:right="313"/>
        <w:jc w:val="both"/>
        <w:rPr>
          <w:i/>
        </w:rPr>
      </w:pPr>
      <w:r>
        <w:rPr/>
        <w:t>ствует своя структура поля. Первый индекс </w:t>
      </w:r>
      <w:r>
        <w:rPr>
          <w:i/>
        </w:rPr>
        <w:t>m </w:t>
      </w:r>
      <w:r>
        <w:rPr/>
        <w:t>определяет число полуволн в</w:t>
      </w:r>
      <w:r>
        <w:rPr>
          <w:spacing w:val="1"/>
        </w:rPr>
        <w:t> </w:t>
      </w:r>
      <w:r>
        <w:rPr/>
        <w:t>структуре</w:t>
      </w:r>
      <w:r>
        <w:rPr>
          <w:spacing w:val="1"/>
        </w:rPr>
        <w:t> </w:t>
      </w:r>
      <w:r>
        <w:rPr/>
        <w:t>поля, укладывающихся вдоль оси </w:t>
      </w:r>
      <w:r>
        <w:rPr>
          <w:i/>
        </w:rPr>
        <w:t>x</w:t>
      </w:r>
      <w:r>
        <w:rPr/>
        <w:t>, а второй </w:t>
      </w:r>
      <w:r>
        <w:rPr>
          <w:i/>
        </w:rPr>
        <w:t>n </w:t>
      </w:r>
      <w:r>
        <w:rPr/>
        <w:t>- число полуволн</w:t>
      </w:r>
      <w:r>
        <w:rPr>
          <w:spacing w:val="1"/>
        </w:rPr>
        <w:t> </w:t>
      </w:r>
      <w:r>
        <w:rPr/>
        <w:t>вдоль</w:t>
      </w:r>
      <w:r>
        <w:rPr>
          <w:spacing w:val="-2"/>
        </w:rPr>
        <w:t> </w:t>
      </w:r>
      <w:r>
        <w:rPr/>
        <w:t>оси</w:t>
      </w:r>
      <w:r>
        <w:rPr>
          <w:spacing w:val="3"/>
        </w:rPr>
        <w:t> </w:t>
      </w:r>
      <w:r>
        <w:rPr>
          <w:i/>
        </w:rPr>
        <w:t>y.</w:t>
      </w:r>
    </w:p>
    <w:p>
      <w:pPr>
        <w:pStyle w:val="BodyText"/>
        <w:spacing w:line="288" w:lineRule="auto" w:before="3"/>
        <w:ind w:left="113" w:right="301" w:firstLine="710"/>
        <w:jc w:val="both"/>
      </w:pPr>
      <w:r>
        <w:rPr/>
        <w:t>По геометрическим размерам волновода и электромагнитным свойствам</w:t>
      </w:r>
      <w:r>
        <w:rPr>
          <w:spacing w:val="1"/>
        </w:rPr>
        <w:t> </w:t>
      </w:r>
      <w:r>
        <w:rPr/>
        <w:t>материала, заполняющего волновод, для каждой пары индексов </w:t>
      </w:r>
      <w:r>
        <w:rPr>
          <w:i/>
        </w:rPr>
        <w:t>m </w:t>
      </w:r>
      <w:r>
        <w:rPr/>
        <w:t>и </w:t>
      </w:r>
      <w:r>
        <w:rPr>
          <w:i/>
        </w:rPr>
        <w:t>n </w:t>
      </w:r>
      <w:r>
        <w:rPr/>
        <w:t>определя-</w:t>
      </w:r>
      <w:r>
        <w:rPr>
          <w:spacing w:val="-67"/>
        </w:rPr>
        <w:t> </w:t>
      </w:r>
      <w:r>
        <w:rPr/>
        <w:t>ется</w:t>
      </w:r>
      <w:r>
        <w:rPr>
          <w:spacing w:val="4"/>
        </w:rPr>
        <w:t> </w:t>
      </w:r>
      <w:r>
        <w:rPr/>
        <w:t>величина,</w:t>
      </w:r>
      <w:r>
        <w:rPr>
          <w:spacing w:val="3"/>
        </w:rPr>
        <w:t> </w:t>
      </w:r>
      <w:r>
        <w:rPr/>
        <w:t>называемая</w:t>
      </w:r>
      <w:r>
        <w:rPr>
          <w:spacing w:val="2"/>
        </w:rPr>
        <w:t> </w:t>
      </w:r>
      <w:r>
        <w:rPr/>
        <w:t>критической</w:t>
      </w:r>
      <w:r>
        <w:rPr>
          <w:spacing w:val="6"/>
        </w:rPr>
        <w:t> </w:t>
      </w:r>
      <w:r>
        <w:rPr/>
        <w:t>частотой: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19"/>
        <w:ind w:left="113"/>
      </w:pPr>
      <w:r>
        <w:rPr/>
        <w:pict>
          <v:group style="position:absolute;margin-left:273.151733pt;margin-top:-34.948944pt;width:96.65pt;height:41pt;mso-position-horizontal-relative:page;mso-position-vertical-relative:paragraph;z-index:15742976" id="docshapegroup3" coordorigin="5463,-699" coordsize="1933,820">
            <v:shape style="position:absolute;left:5463;top:-245;width:250;height:59" id="docshape4" coordorigin="5463,-244" coordsize="250,59" path="m5463,-244l5626,-244m5671,-186l5713,-207e" filled="false" stroked="true" strokeweight=".139525pt" strokecolor="#000000">
              <v:path arrowok="t"/>
              <v:stroke dashstyle="solid"/>
            </v:shape>
            <v:line style="position:absolute" from="5706,-214" to="5768,105" stroked="true" strokeweight=".140082pt" strokecolor="#000000">
              <v:stroke dashstyle="solid"/>
            </v:line>
            <v:shape style="position:absolute;left:5775;top:-698;width:1620;height:810" id="docshape5" coordorigin="5776,-698" coordsize="1620,810" path="m5776,112l5839,-697m5839,-698l7395,-698e" filled="false" stroked="true" strokeweight=".139525pt" strokecolor="#000000">
              <v:path arrowok="t"/>
              <v:stroke dashstyle="solid"/>
            </v:shape>
            <v:shape style="position:absolute;left:5471;top:-590;width:152;height:680" type="#_x0000_t202" id="docshape6" filled="false" stroked="false">
              <v:textbox inset="0,0,0,0">
                <w:txbxContent>
                  <w:p>
                    <w:pPr>
                      <w:spacing w:line="289" w:lineRule="exact" w:before="0"/>
                      <w:ind w:left="2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101"/>
                        <w:sz w:val="26"/>
                      </w:rPr>
                      <w:t>v</w:t>
                    </w:r>
                  </w:p>
                  <w:p>
                    <w:pPr>
                      <w:spacing w:before="91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w w:val="101"/>
                        <w:sz w:val="2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840;top:-680;width:647;height:404" type="#_x0000_t202" id="docshape7" filled="false" stroked="false">
              <v:textbox inset="0,0,0,0">
                <w:txbxContent>
                  <w:p>
                    <w:pPr>
                      <w:spacing w:line="4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Symbol" w:hAnsi="Symbol"/>
                        <w:sz w:val="26"/>
                      </w:rPr>
                      <w:t>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position w:val="2"/>
                        <w:sz w:val="26"/>
                      </w:rPr>
                      <w:t>m</w:t>
                    </w:r>
                    <w:r>
                      <w:rPr>
                        <w:i/>
                        <w:spacing w:val="-4"/>
                        <w:position w:val="2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spacing w:val="11"/>
                        <w:sz w:val="26"/>
                      </w:rPr>
                      <w:t></w:t>
                    </w:r>
                    <w:r>
                      <w:rPr>
                        <w:spacing w:val="11"/>
                        <w:position w:val="1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840;top:-418;width:530;height:321" type="#_x0000_t202" id="docshape8" filled="false" stroked="false">
              <v:textbox inset="0,0,0,0">
                <w:txbxContent>
                  <w:p>
                    <w:pPr>
                      <w:tabs>
                        <w:tab w:pos="408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sz w:val="26"/>
                      </w:rPr>
                      <w:t></w:t>
                    </w:r>
                    <w:r>
                      <w:rPr>
                        <w:sz w:val="26"/>
                      </w:rPr>
                      <w:tab/>
                    </w:r>
                    <w:r>
                      <w:rPr>
                        <w:rFonts w:ascii="Symbol" w:hAnsi="Symbol"/>
                        <w:sz w:val="26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6776;top:-680;width:585;height:404" type="#_x0000_t202" id="docshape9" filled="false" stroked="false">
              <v:textbox inset="0,0,0,0">
                <w:txbxContent>
                  <w:p>
                    <w:pPr>
                      <w:spacing w:line="403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Symbol" w:hAnsi="Symbol"/>
                        <w:sz w:val="26"/>
                      </w:rPr>
                      <w:t>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i/>
                        <w:position w:val="2"/>
                        <w:sz w:val="26"/>
                      </w:rPr>
                      <w:t>n</w:t>
                    </w:r>
                    <w:r>
                      <w:rPr>
                        <w:i/>
                        <w:spacing w:val="-6"/>
                        <w:position w:val="2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spacing w:val="11"/>
                        <w:sz w:val="26"/>
                      </w:rPr>
                      <w:t></w:t>
                    </w:r>
                    <w:r>
                      <w:rPr>
                        <w:spacing w:val="11"/>
                        <w:position w:val="18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840;top:-200;width:1405;height:321" type="#_x0000_t202" id="docshape10" filled="false" stroked="false">
              <v:textbox inset="0,0,0,0">
                <w:txbxContent>
                  <w:p>
                    <w:pPr>
                      <w:tabs>
                        <w:tab w:pos="935" w:val="left" w:leader="none"/>
                      </w:tabs>
                      <w:spacing w:line="320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sz w:val="26"/>
                      </w:rPr>
                      <w:t></w:t>
                    </w:r>
                    <w:r>
                      <w:rPr>
                        <w:spacing w:val="23"/>
                        <w:sz w:val="26"/>
                      </w:rPr>
                      <w:t> </w:t>
                    </w:r>
                    <w:r>
                      <w:rPr>
                        <w:i/>
                        <w:position w:val="3"/>
                        <w:sz w:val="26"/>
                      </w:rPr>
                      <w:t>a</w:t>
                    </w:r>
                    <w:r>
                      <w:rPr>
                        <w:i/>
                        <w:spacing w:val="24"/>
                        <w:position w:val="3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sz w:val="26"/>
                      </w:rPr>
                      <w:t></w:t>
                    </w:r>
                    <w:r>
                      <w:rPr>
                        <w:sz w:val="26"/>
                      </w:rPr>
                      <w:tab/>
                    </w:r>
                    <w:r>
                      <w:rPr>
                        <w:rFonts w:ascii="Symbol" w:hAnsi="Symbol"/>
                        <w:sz w:val="26"/>
                      </w:rPr>
                      <w:t></w:t>
                    </w:r>
                    <w:r>
                      <w:rPr>
                        <w:spacing w:val="-8"/>
                        <w:sz w:val="26"/>
                      </w:rPr>
                      <w:t> </w:t>
                    </w:r>
                    <w:r>
                      <w:rPr>
                        <w:i/>
                        <w:position w:val="3"/>
                        <w:sz w:val="26"/>
                      </w:rPr>
                      <w:t>b</w:t>
                    </w:r>
                    <w:r>
                      <w:rPr>
                        <w:i/>
                        <w:spacing w:val="-4"/>
                        <w:position w:val="3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sz w:val="26"/>
                      </w:rPr>
                      <w:t></w:t>
                    </w:r>
                  </w:p>
                </w:txbxContent>
              </v:textbox>
              <w10:wrap type="none"/>
            </v:shape>
            <v:shape style="position:absolute;left:6565;top:-446;width:333;height:349" type="#_x0000_t202" id="docshape11" filled="false" stroked="false">
              <v:textbox inset="0,0,0,0">
                <w:txbxContent>
                  <w:p>
                    <w:pPr>
                      <w:spacing w:line="347" w:lineRule="exact" w:before="1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sz w:val="26"/>
                      </w:rPr>
                      <w:t></w:t>
                    </w:r>
                    <w:r>
                      <w:rPr>
                        <w:spacing w:val="3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position w:val="-2"/>
                        <w:sz w:val="26"/>
                      </w:rPr>
                      <w:t></w:t>
                    </w:r>
                  </w:p>
                </w:txbxContent>
              </v:textbox>
              <w10:wrap type="none"/>
            </v:shape>
            <v:shape style="position:absolute;left:7124;top:-418;width:122;height:321" type="#_x0000_t202" id="docshape1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1"/>
                        <w:sz w:val="26"/>
                      </w:rPr>
                      <w:t>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15743488" from="299.651611pt,-12.220177pt" to="311.051888pt,-12.220177pt" stroked="true" strokeweight=".13892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44000" from="346.443817pt,-12.220177pt" to="354.771324pt,-12.220177pt" stroked="true" strokeweight=".138923pt" strokecolor="#000000">
            <v:stroke dashstyle="solid"/>
            <w10:wrap type="none"/>
          </v:line>
        </w:pict>
      </w:r>
      <w:r>
        <w:rPr/>
        <w:t>где </w:t>
      </w:r>
      <w:r>
        <w:rPr>
          <w:i/>
        </w:rPr>
        <w:t>m</w:t>
      </w:r>
      <w:r>
        <w:rPr/>
        <w:t>=0,1,2,3,…;</w:t>
      </w:r>
    </w:p>
    <w:p>
      <w:pPr>
        <w:tabs>
          <w:tab w:pos="843" w:val="left" w:leader="none"/>
        </w:tabs>
        <w:spacing w:line="326" w:lineRule="exact" w:before="89"/>
        <w:ind w:left="173" w:right="0" w:firstLine="0"/>
        <w:jc w:val="left"/>
        <w:rPr>
          <w:i/>
          <w:sz w:val="26"/>
        </w:rPr>
      </w:pPr>
      <w:r>
        <w:rPr/>
        <w:br w:type="column"/>
      </w:r>
      <w:r>
        <w:rPr>
          <w:i/>
          <w:w w:val="105"/>
          <w:sz w:val="18"/>
        </w:rPr>
        <w:t>mn</w:t>
        <w:tab/>
      </w:r>
      <w:r>
        <w:rPr>
          <w:i/>
          <w:w w:val="105"/>
          <w:position w:val="5"/>
          <w:sz w:val="26"/>
        </w:rPr>
        <w:t>v</w:t>
      </w:r>
    </w:p>
    <w:p>
      <w:pPr>
        <w:tabs>
          <w:tab w:pos="748" w:val="left" w:leader="none"/>
        </w:tabs>
        <w:spacing w:line="141" w:lineRule="auto" w:before="42"/>
        <w:ind w:left="113" w:right="0" w:firstLine="0"/>
        <w:jc w:val="left"/>
        <w:rPr>
          <w:rFonts w:ascii="Symbol" w:hAnsi="Symbol"/>
          <w:i/>
          <w:sz w:val="27"/>
        </w:rPr>
      </w:pPr>
      <w:r>
        <w:rPr/>
        <w:pict>
          <v:line style="position:absolute;mso-position-horizontal-relative:page;mso-position-vertical-relative:paragraph;z-index:15742464" from="216.506668pt,1.510226pt" to="233.86932pt,1.510226pt" stroked="true" strokeweight=".138923pt" strokecolor="#000000">
            <v:stroke dashstyle="solid"/>
            <w10:wrap type="none"/>
          </v:line>
        </w:pict>
      </w:r>
      <w:r>
        <w:rPr/>
        <w:pict>
          <v:shape style="position:absolute;margin-left:180.253082pt;margin-top:-7.056962pt;width:3.7pt;height:14.5pt;mso-position-horizontal-relative:page;mso-position-vertical-relative:paragraph;z-index:15744512" type="#_x0000_t202" id="docshape13" filled="false" stroked="false">
            <v:textbox inset="0,0,0,0">
              <w:txbxContent>
                <w:p>
                  <w:pPr>
                    <w:spacing w:line="289" w:lineRule="exact" w:before="0"/>
                    <w:ind w:left="0" w:right="0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w w:val="101"/>
                      <w:sz w:val="26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5.152435pt;margin-top:-8.549479pt;width:7.25pt;height:16.05pt;mso-position-horizontal-relative:page;mso-position-vertical-relative:paragraph;z-index:-19762688" type="#_x0000_t202" id="docshape14" filled="false" stroked="false">
            <v:textbox inset="0,0,0,0">
              <w:txbxContent>
                <w:p>
                  <w:pPr>
                    <w:spacing w:before="1"/>
                    <w:ind w:left="0" w:right="0" w:firstLine="0"/>
                    <w:jc w:val="left"/>
                    <w:rPr>
                      <w:rFonts w:ascii="Symbol" w:hAnsi="Symbol"/>
                      <w:sz w:val="26"/>
                    </w:rPr>
                  </w:pPr>
                  <w:r>
                    <w:rPr>
                      <w:rFonts w:ascii="Symbol" w:hAnsi="Symbol"/>
                      <w:w w:val="101"/>
                      <w:sz w:val="26"/>
                    </w:rPr>
                    <w:t></w:t>
                  </w:r>
                </w:p>
              </w:txbxContent>
            </v:textbox>
            <w10:wrap type="none"/>
          </v:shape>
        </w:pict>
      </w:r>
      <w:r>
        <w:rPr>
          <w:i/>
          <w:sz w:val="18"/>
        </w:rPr>
        <w:t>кр</w:t>
        <w:tab/>
      </w:r>
      <w:r>
        <w:rPr>
          <w:spacing w:val="-7"/>
          <w:position w:val="-14"/>
          <w:sz w:val="26"/>
        </w:rPr>
        <w:t>2</w:t>
      </w:r>
      <w:r>
        <w:rPr>
          <w:rFonts w:ascii="Symbol" w:hAnsi="Symbol"/>
          <w:i/>
          <w:spacing w:val="-7"/>
          <w:position w:val="-14"/>
          <w:sz w:val="27"/>
        </w:rPr>
        <w:t></w:t>
      </w:r>
    </w:p>
    <w:p>
      <w:pPr>
        <w:spacing w:before="235"/>
        <w:ind w:left="69" w:right="0" w:firstLine="0"/>
        <w:jc w:val="lef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i/>
          <w:sz w:val="27"/>
        </w:rPr>
        <w:t></w:t>
      </w:r>
      <w:r>
        <w:rPr>
          <w:i/>
          <w:spacing w:val="-35"/>
          <w:sz w:val="27"/>
        </w:rPr>
        <w:t> </w:t>
      </w:r>
      <w:r>
        <w:rPr>
          <w:i/>
          <w:position w:val="-6"/>
          <w:sz w:val="18"/>
        </w:rPr>
        <w:t>mn</w:t>
      </w:r>
      <w:r>
        <w:rPr>
          <w:i/>
          <w:spacing w:val="70"/>
          <w:position w:val="-6"/>
          <w:sz w:val="18"/>
        </w:rPr>
        <w:t> </w:t>
      </w:r>
      <w:r>
        <w:rPr>
          <w:rFonts w:ascii="Symbol" w:hAnsi="Symbol"/>
          <w:sz w:val="26"/>
        </w:rPr>
        <w:t></w:t>
      </w:r>
    </w:p>
    <w:p>
      <w:pPr>
        <w:pStyle w:val="BodyText"/>
        <w:tabs>
          <w:tab w:pos="2710" w:val="left" w:leader="none"/>
        </w:tabs>
        <w:spacing w:before="251"/>
        <w:ind w:left="113"/>
      </w:pPr>
      <w:r>
        <w:rPr/>
        <w:br w:type="column"/>
      </w:r>
      <w:r>
        <w:rPr/>
        <w:t>,</w:t>
        <w:tab/>
        <w:t>(1.1.1)</w:t>
      </w:r>
    </w:p>
    <w:p>
      <w:pPr>
        <w:spacing w:after="0"/>
        <w:sectPr>
          <w:type w:val="continuous"/>
          <w:pgSz w:w="11910" w:h="16840"/>
          <w:pgMar w:header="0" w:footer="991" w:top="1040" w:bottom="280" w:left="1020" w:right="820"/>
          <w:cols w:num="4" w:equalWidth="0">
            <w:col w:w="2165" w:space="405"/>
            <w:col w:w="1021" w:space="39"/>
            <w:col w:w="770" w:space="1901"/>
            <w:col w:w="3769"/>
          </w:cols>
        </w:sectPr>
      </w:pPr>
    </w:p>
    <w:p>
      <w:pPr>
        <w:pStyle w:val="BodyText"/>
        <w:spacing w:before="67"/>
        <w:ind w:left="468"/>
      </w:pPr>
      <w:r>
        <w:rPr>
          <w:i/>
        </w:rPr>
        <w:t>n</w:t>
      </w:r>
      <w:r>
        <w:rPr/>
        <w:t>=0,1,2,3,…;</w:t>
      </w:r>
    </w:p>
    <w:p>
      <w:pPr>
        <w:spacing w:before="59"/>
        <w:ind w:left="429" w:right="0" w:firstLine="0"/>
        <w:jc w:val="left"/>
        <w:rPr>
          <w:sz w:val="28"/>
        </w:rPr>
      </w:pPr>
      <w:r>
        <w:rPr>
          <w:i/>
          <w:sz w:val="27"/>
        </w:rPr>
        <w:t>m </w:t>
      </w:r>
      <w:r>
        <w:rPr>
          <w:rFonts w:ascii="Symbol" w:hAnsi="Symbol"/>
          <w:sz w:val="27"/>
        </w:rPr>
        <w:t></w:t>
      </w:r>
      <w:r>
        <w:rPr>
          <w:spacing w:val="1"/>
          <w:sz w:val="27"/>
        </w:rPr>
        <w:t> </w:t>
      </w:r>
      <w:r>
        <w:rPr>
          <w:i/>
          <w:sz w:val="27"/>
        </w:rPr>
        <w:t>n</w:t>
      </w:r>
      <w:r>
        <w:rPr>
          <w:i/>
          <w:spacing w:val="1"/>
          <w:sz w:val="27"/>
        </w:rPr>
        <w:t> </w:t>
      </w:r>
      <w:r>
        <w:rPr>
          <w:rFonts w:ascii="Symbol" w:hAnsi="Symbol"/>
          <w:sz w:val="27"/>
        </w:rPr>
        <w:t></w:t>
      </w:r>
      <w:r>
        <w:rPr>
          <w:sz w:val="27"/>
        </w:rPr>
        <w:t> 0</w:t>
      </w:r>
      <w:r>
        <w:rPr>
          <w:spacing w:val="-28"/>
          <w:sz w:val="27"/>
        </w:rPr>
        <w:t> </w:t>
      </w:r>
      <w:r>
        <w:rPr>
          <w:sz w:val="28"/>
        </w:rPr>
        <w:t>;</w:t>
      </w:r>
    </w:p>
    <w:p>
      <w:pPr>
        <w:pStyle w:val="BodyText"/>
        <w:tabs>
          <w:tab w:pos="1173" w:val="left" w:leader="none"/>
          <w:tab w:pos="1724" w:val="left" w:leader="none"/>
          <w:tab w:pos="2145" w:val="left" w:leader="none"/>
          <w:tab w:pos="2610" w:val="left" w:leader="none"/>
        </w:tabs>
        <w:spacing w:before="96"/>
        <w:ind w:left="424"/>
      </w:pPr>
      <w:r>
        <w:rPr/>
        <w:pict>
          <v:group style="position:absolute;margin-left:93.084717pt;margin-top:22.635927pt;width:41pt;height:20.2pt;mso-position-horizontal-relative:page;mso-position-vertical-relative:paragraph;z-index:-19761152" id="docshapegroup15" coordorigin="1862,453" coordsize="820,404">
            <v:line style="position:absolute" from="1882,728" to="1924,707" stroked="true" strokeweight=".138676pt" strokecolor="#000000">
              <v:stroke dashstyle="solid"/>
            </v:line>
            <v:line style="position:absolute" from="1917,699" to="1979,838" stroked="true" strokeweight=".138752pt" strokecolor="#000000">
              <v:stroke dashstyle="solid"/>
            </v:line>
            <v:shape style="position:absolute;left:1861;top:454;width:820;height:392" id="docshape16" coordorigin="1862,454" coordsize="820,392" path="m1987,846l2050,493m2050,493l2661,493m1862,454l2681,454e" filled="false" stroked="true" strokeweight=".138712pt" strokecolor="#000000">
              <v:path arrowok="t"/>
              <v:stroke dashstyle="solid"/>
            </v:shape>
            <v:shape style="position:absolute;left:1861;top:452;width:820;height:404" type="#_x0000_t202" id="docshape17" filled="false" stroked="false">
              <v:textbox inset="0,0,0,0">
                <w:txbxContent>
                  <w:p>
                    <w:pPr>
                      <w:spacing w:before="9"/>
                      <w:ind w:left="185" w:right="0" w:firstLine="0"/>
                      <w:jc w:val="left"/>
                      <w:rPr>
                        <w:i/>
                        <w:sz w:val="19"/>
                      </w:rPr>
                    </w:pPr>
                    <w:r>
                      <w:rPr>
                        <w:rFonts w:ascii="Symbol" w:hAnsi="Symbol"/>
                        <w:i/>
                        <w:w w:val="95"/>
                        <w:sz w:val="28"/>
                      </w:rPr>
                      <w:t></w:t>
                    </w:r>
                    <w:r>
                      <w:rPr>
                        <w:i/>
                        <w:spacing w:val="-27"/>
                        <w:w w:val="95"/>
                        <w:sz w:val="28"/>
                      </w:rPr>
                      <w:t> </w:t>
                    </w:r>
                    <w:r>
                      <w:rPr>
                        <w:i/>
                        <w:w w:val="95"/>
                        <w:position w:val="-6"/>
                        <w:sz w:val="19"/>
                      </w:rPr>
                      <w:t>a</w:t>
                    </w:r>
                    <w:r>
                      <w:rPr>
                        <w:i/>
                        <w:spacing w:val="-11"/>
                        <w:w w:val="95"/>
                        <w:position w:val="-6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i/>
                        <w:spacing w:val="11"/>
                        <w:w w:val="95"/>
                        <w:sz w:val="28"/>
                      </w:rPr>
                      <w:t></w:t>
                    </w:r>
                    <w:r>
                      <w:rPr>
                        <w:i/>
                        <w:spacing w:val="11"/>
                        <w:w w:val="95"/>
                        <w:position w:val="-6"/>
                        <w:sz w:val="19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48.622437pt;margin-top:22.635956pt;width:26.35pt;height:18.9pt;mso-position-horizontal-relative:page;mso-position-vertical-relative:paragraph;z-index:-19760640" id="docshapegroup18" coordorigin="2972,453" coordsize="527,378">
            <v:line style="position:absolute" from="2992,718" to="3034,697" stroked="true" strokeweight=".138676pt" strokecolor="#000000">
              <v:stroke dashstyle="solid"/>
            </v:line>
            <v:line style="position:absolute" from="3027,690" to="3090,821" stroked="true" strokeweight=".138750pt" strokecolor="#000000">
              <v:stroke dashstyle="solid"/>
            </v:line>
            <v:shape style="position:absolute;left:2972;top:454;width:527;height:375" id="docshape19" coordorigin="2972,454" coordsize="527,375" path="m3097,829l3161,493m3161,493l3479,493m2972,454l3499,454e" filled="false" stroked="true" strokeweight=".138712pt" strokecolor="#000000">
              <v:path arrowok="t"/>
              <v:stroke dashstyle="solid"/>
            </v:shape>
            <v:shape style="position:absolute;left:2972;top:452;width:527;height:378" type="#_x0000_t202" id="docshape20" filled="false" stroked="false">
              <v:textbox inset="0,0,0,0">
                <w:txbxContent>
                  <w:p>
                    <w:pPr>
                      <w:spacing w:before="9"/>
                      <w:ind w:left="185" w:right="0" w:firstLine="0"/>
                      <w:jc w:val="left"/>
                      <w:rPr>
                        <w:rFonts w:ascii="Symbol" w:hAnsi="Symbol"/>
                        <w:i/>
                        <w:sz w:val="28"/>
                      </w:rPr>
                    </w:pPr>
                    <w:r>
                      <w:rPr>
                        <w:rFonts w:ascii="Symbol" w:hAnsi="Symbol"/>
                        <w:i/>
                        <w:spacing w:val="15"/>
                        <w:sz w:val="28"/>
                      </w:rPr>
                      <w:t>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26"/>
        </w:rPr>
        <w:t>v</w:t>
      </w:r>
      <w:r>
        <w:rPr>
          <w:i/>
          <w:spacing w:val="7"/>
          <w:sz w:val="26"/>
        </w:rPr>
        <w:t> </w:t>
      </w:r>
      <w:r>
        <w:rPr>
          <w:rFonts w:ascii="Symbol" w:hAnsi="Symbol"/>
          <w:sz w:val="26"/>
        </w:rPr>
        <w:t></w:t>
      </w:r>
      <w:r>
        <w:rPr>
          <w:sz w:val="26"/>
        </w:rPr>
        <w:tab/>
      </w:r>
      <w:r>
        <w:rPr>
          <w:position w:val="18"/>
          <w:sz w:val="26"/>
        </w:rPr>
        <w:t>1</w:t>
        <w:tab/>
      </w:r>
      <w:r>
        <w:rPr>
          <w:rFonts w:ascii="Symbol" w:hAnsi="Symbol"/>
          <w:sz w:val="26"/>
        </w:rPr>
        <w:t></w:t>
      </w:r>
      <w:r>
        <w:rPr>
          <w:sz w:val="26"/>
        </w:rPr>
        <w:tab/>
      </w:r>
      <w:r>
        <w:rPr>
          <w:i/>
          <w:position w:val="18"/>
          <w:sz w:val="26"/>
        </w:rPr>
        <w:t>c</w:t>
        <w:tab/>
      </w:r>
      <w:r>
        <w:rPr/>
        <w:t>фазовая</w:t>
      </w:r>
      <w:r>
        <w:rPr>
          <w:spacing w:val="19"/>
        </w:rPr>
        <w:t> </w:t>
      </w:r>
      <w:r>
        <w:rPr/>
        <w:t>скорость</w:t>
      </w:r>
      <w:r>
        <w:rPr>
          <w:spacing w:val="14"/>
        </w:rPr>
        <w:t> </w:t>
      </w:r>
      <w:r>
        <w:rPr/>
        <w:t>волны</w:t>
      </w:r>
      <w:r>
        <w:rPr>
          <w:spacing w:val="18"/>
        </w:rPr>
        <w:t> </w:t>
      </w:r>
      <w:r>
        <w:rPr/>
        <w:t>в</w:t>
      </w:r>
      <w:r>
        <w:rPr>
          <w:spacing w:val="16"/>
        </w:rPr>
        <w:t> </w:t>
      </w:r>
      <w:r>
        <w:rPr/>
        <w:t>свободном</w:t>
      </w:r>
      <w:r>
        <w:rPr>
          <w:spacing w:val="22"/>
        </w:rPr>
        <w:t> </w:t>
      </w:r>
      <w:r>
        <w:rPr/>
        <w:t>пространстве,</w:t>
      </w:r>
      <w:r>
        <w:rPr>
          <w:spacing w:val="19"/>
        </w:rPr>
        <w:t> </w:t>
      </w:r>
      <w:r>
        <w:rPr/>
        <w:t>запол-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78" w:lineRule="auto" w:before="87"/>
        <w:ind w:left="113"/>
      </w:pPr>
      <w:r>
        <w:rPr/>
        <w:t>ненным</w:t>
      </w:r>
      <w:r>
        <w:rPr>
          <w:spacing w:val="32"/>
        </w:rPr>
        <w:t> </w:t>
      </w:r>
      <w:r>
        <w:rPr/>
        <w:t>таким</w:t>
      </w:r>
      <w:r>
        <w:rPr>
          <w:spacing w:val="37"/>
        </w:rPr>
        <w:t> </w:t>
      </w:r>
      <w:r>
        <w:rPr/>
        <w:t>же</w:t>
      </w:r>
      <w:r>
        <w:rPr>
          <w:spacing w:val="32"/>
        </w:rPr>
        <w:t> </w:t>
      </w:r>
      <w:r>
        <w:rPr/>
        <w:t>материалом</w:t>
      </w:r>
      <w:r>
        <w:rPr>
          <w:spacing w:val="33"/>
        </w:rPr>
        <w:t> </w:t>
      </w:r>
      <w:r>
        <w:rPr/>
        <w:t>с</w:t>
      </w:r>
      <w:r>
        <w:rPr>
          <w:spacing w:val="33"/>
        </w:rPr>
        <w:t> </w:t>
      </w:r>
      <w:r>
        <w:rPr/>
        <w:t>относительной</w:t>
      </w:r>
      <w:r>
        <w:rPr>
          <w:spacing w:val="31"/>
        </w:rPr>
        <w:t> </w:t>
      </w:r>
      <w:r>
        <w:rPr/>
        <w:t>диэлектрической</w:t>
      </w:r>
      <w:r>
        <w:rPr>
          <w:spacing w:val="36"/>
        </w:rPr>
        <w:t> </w:t>
      </w:r>
      <w:r>
        <w:rPr/>
        <w:t>проницаемо-</w:t>
      </w:r>
      <w:r>
        <w:rPr>
          <w:spacing w:val="-67"/>
        </w:rPr>
        <w:t> </w:t>
      </w:r>
      <w:r>
        <w:rPr/>
        <w:t>стью</w:t>
      </w:r>
      <w:r>
        <w:rPr>
          <w:spacing w:val="24"/>
        </w:rPr>
        <w:t> </w:t>
      </w:r>
      <w:r>
        <w:rPr>
          <w:rFonts w:ascii="Symbol" w:hAnsi="Symbol"/>
          <w:i/>
          <w:sz w:val="25"/>
        </w:rPr>
        <w:t></w:t>
      </w:r>
      <w:r>
        <w:rPr>
          <w:i/>
          <w:spacing w:val="33"/>
          <w:sz w:val="25"/>
        </w:rPr>
        <w:t> </w:t>
      </w:r>
      <w:r>
        <w:rPr/>
        <w:t>и</w:t>
      </w:r>
      <w:r>
        <w:rPr>
          <w:spacing w:val="1"/>
        </w:rPr>
        <w:t> </w:t>
      </w:r>
      <w:r>
        <w:rPr/>
        <w:t>относительной магнитной проницаемостью</w:t>
      </w:r>
      <w:r>
        <w:rPr>
          <w:spacing w:val="49"/>
        </w:rPr>
        <w:t> </w:t>
      </w:r>
      <w:r>
        <w:rPr>
          <w:rFonts w:ascii="Symbol" w:hAnsi="Symbol"/>
          <w:i/>
          <w:sz w:val="29"/>
        </w:rPr>
        <w:t></w:t>
      </w:r>
      <w:r>
        <w:rPr>
          <w:i/>
          <w:spacing w:val="-2"/>
          <w:sz w:val="29"/>
        </w:rPr>
        <w:t> </w:t>
      </w:r>
      <w:r>
        <w:rPr/>
        <w:t>.</w:t>
      </w:r>
    </w:p>
    <w:p>
      <w:pPr>
        <w:pStyle w:val="BodyText"/>
        <w:spacing w:line="290" w:lineRule="auto" w:before="25" w:after="38"/>
        <w:ind w:left="113" w:firstLine="710"/>
      </w:pPr>
      <w:r>
        <w:rPr/>
        <w:pict>
          <v:line style="position:absolute;mso-position-horizontal-relative:page;mso-position-vertical-relative:paragraph;z-index:-19760128" from="303.726563pt,59.321369pt" to="329.184309pt,59.321391pt" stroked="true" strokeweight=".138285pt" strokecolor="#000000">
            <v:stroke dashstyle="solid"/>
            <w10:wrap type="none"/>
          </v:line>
        </w:pict>
      </w:r>
      <w:r>
        <w:rPr/>
        <w:t>Для</w:t>
      </w:r>
      <w:r>
        <w:rPr>
          <w:spacing w:val="2"/>
        </w:rPr>
        <w:t> </w:t>
      </w:r>
      <w:r>
        <w:rPr/>
        <w:t>каждой критической</w:t>
      </w:r>
      <w:r>
        <w:rPr>
          <w:spacing w:val="5"/>
        </w:rPr>
        <w:t> </w:t>
      </w:r>
      <w:r>
        <w:rPr/>
        <w:t>частоты</w:t>
      </w:r>
      <w:r>
        <w:rPr>
          <w:spacing w:val="1"/>
        </w:rPr>
        <w:t> </w:t>
      </w:r>
      <w:r>
        <w:rPr/>
        <w:t>можно рассчитать</w:t>
      </w:r>
      <w:r>
        <w:rPr>
          <w:spacing w:val="-1"/>
        </w:rPr>
        <w:t> </w:t>
      </w:r>
      <w:r>
        <w:rPr/>
        <w:t>соответствующую</w:t>
      </w:r>
      <w:r>
        <w:rPr>
          <w:spacing w:val="-2"/>
        </w:rPr>
        <w:t> </w:t>
      </w:r>
      <w:r>
        <w:rPr/>
        <w:t>ей</w:t>
      </w:r>
      <w:r>
        <w:rPr>
          <w:spacing w:val="-67"/>
        </w:rPr>
        <w:t> </w:t>
      </w:r>
      <w:r>
        <w:rPr/>
        <w:t>критическую</w:t>
      </w:r>
      <w:r>
        <w:rPr>
          <w:spacing w:val="-1"/>
        </w:rPr>
        <w:t> </w:t>
      </w:r>
      <w:r>
        <w:rPr/>
        <w:t>длину</w:t>
      </w:r>
      <w:r>
        <w:rPr>
          <w:spacing w:val="-3"/>
        </w:rPr>
        <w:t> </w:t>
      </w:r>
      <w:r>
        <w:rPr/>
        <w:t>волны:</w:t>
      </w:r>
    </w:p>
    <w:tbl>
      <w:tblPr>
        <w:tblW w:w="0" w:type="auto"/>
        <w:jc w:val="left"/>
        <w:tblInd w:w="4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4"/>
        <w:gridCol w:w="2612"/>
      </w:tblGrid>
      <w:tr>
        <w:trPr>
          <w:trHeight w:val="761" w:hRule="atLeast"/>
        </w:trPr>
        <w:tc>
          <w:tcPr>
            <w:tcW w:w="3204" w:type="dxa"/>
          </w:tcPr>
          <w:p>
            <w:pPr>
              <w:pStyle w:val="TableParagraph"/>
              <w:tabs>
                <w:tab w:pos="1098" w:val="left" w:leader="none"/>
                <w:tab w:pos="1460" w:val="left" w:leader="none"/>
              </w:tabs>
              <w:spacing w:line="389" w:lineRule="exact"/>
              <w:ind w:left="200"/>
              <w:rPr>
                <w:sz w:val="28"/>
              </w:rPr>
            </w:pPr>
            <w:r>
              <w:rPr>
                <w:rFonts w:ascii="Symbol" w:hAnsi="Symbol"/>
                <w:i/>
                <w:sz w:val="27"/>
              </w:rPr>
              <w:t></w:t>
            </w:r>
            <w:r>
              <w:rPr>
                <w:i/>
                <w:sz w:val="27"/>
                <w:vertAlign w:val="superscript"/>
              </w:rPr>
              <w:t>mn</w:t>
            </w:r>
            <w:r>
              <w:rPr>
                <w:i/>
                <w:spacing w:val="47"/>
                <w:sz w:val="27"/>
                <w:vertAlign w:val="baseline"/>
              </w:rPr>
              <w:t> </w:t>
            </w:r>
            <w:r>
              <w:rPr>
                <w:rFonts w:ascii="Symbol" w:hAnsi="Symbol"/>
                <w:sz w:val="26"/>
                <w:vertAlign w:val="baseline"/>
              </w:rPr>
              <w:t></w:t>
            </w:r>
            <w:r>
              <w:rPr>
                <w:sz w:val="26"/>
                <w:vertAlign w:val="baseline"/>
              </w:rPr>
              <w:tab/>
            </w:r>
            <w:r>
              <w:rPr>
                <w:i/>
                <w:position w:val="18"/>
                <w:sz w:val="26"/>
                <w:vertAlign w:val="baseline"/>
              </w:rPr>
              <w:t>v</w:t>
              <w:tab/>
            </w:r>
            <w:r>
              <w:rPr>
                <w:sz w:val="28"/>
                <w:vertAlign w:val="baseline"/>
              </w:rPr>
              <w:t>;</w:t>
            </w:r>
          </w:p>
          <w:p>
            <w:pPr>
              <w:pStyle w:val="TableParagraph"/>
              <w:tabs>
                <w:tab w:pos="973" w:val="left" w:leader="none"/>
              </w:tabs>
              <w:spacing w:line="84" w:lineRule="auto"/>
              <w:ind w:left="355"/>
              <w:rPr>
                <w:i/>
                <w:sz w:val="18"/>
              </w:rPr>
            </w:pPr>
            <w:r>
              <w:rPr>
                <w:i/>
                <w:sz w:val="18"/>
              </w:rPr>
              <w:t>кр</w:t>
              <w:tab/>
            </w:r>
            <w:r>
              <w:rPr>
                <w:i/>
                <w:position w:val="-17"/>
                <w:sz w:val="26"/>
              </w:rPr>
              <w:t>f</w:t>
            </w:r>
            <w:r>
              <w:rPr>
                <w:i/>
                <w:spacing w:val="21"/>
                <w:position w:val="-17"/>
                <w:sz w:val="26"/>
              </w:rPr>
              <w:t> </w:t>
            </w:r>
            <w:r>
              <w:rPr>
                <w:i/>
                <w:position w:val="-4"/>
                <w:sz w:val="18"/>
              </w:rPr>
              <w:t>mn</w:t>
            </w:r>
          </w:p>
          <w:p>
            <w:pPr>
              <w:pStyle w:val="TableParagraph"/>
              <w:spacing w:line="180" w:lineRule="exact"/>
              <w:ind w:left="1051" w:right="1929"/>
              <w:jc w:val="center"/>
              <w:rPr>
                <w:i/>
                <w:sz w:val="18"/>
              </w:rPr>
            </w:pPr>
            <w:r>
              <w:rPr>
                <w:i/>
                <w:w w:val="105"/>
                <w:sz w:val="18"/>
              </w:rPr>
              <w:t>кр</w:t>
            </w:r>
          </w:p>
        </w:tc>
        <w:tc>
          <w:tcPr>
            <w:tcW w:w="2612" w:type="dxa"/>
          </w:tcPr>
          <w:p>
            <w:pPr>
              <w:pStyle w:val="TableParagraph"/>
              <w:spacing w:before="215"/>
              <w:ind w:left="1666"/>
              <w:rPr>
                <w:sz w:val="28"/>
              </w:rPr>
            </w:pPr>
            <w:r>
              <w:rPr>
                <w:sz w:val="28"/>
              </w:rPr>
              <w:t>(1.1.2)</w:t>
            </w:r>
          </w:p>
        </w:tc>
      </w:tr>
    </w:tbl>
    <w:p>
      <w:pPr>
        <w:pStyle w:val="BodyText"/>
        <w:spacing w:before="102"/>
        <w:ind w:left="824"/>
      </w:pPr>
      <w:r>
        <w:rPr/>
        <w:t>Если</w:t>
      </w:r>
      <w:r>
        <w:rPr>
          <w:spacing w:val="-8"/>
        </w:rPr>
        <w:t> </w:t>
      </w:r>
      <w:r>
        <w:rPr/>
        <w:t>частота</w:t>
      </w:r>
      <w:r>
        <w:rPr>
          <w:spacing w:val="-7"/>
        </w:rPr>
        <w:t> </w:t>
      </w:r>
      <w:r>
        <w:rPr/>
        <w:t>электромагнитного</w:t>
      </w:r>
      <w:r>
        <w:rPr>
          <w:spacing w:val="-8"/>
        </w:rPr>
        <w:t> </w:t>
      </w:r>
      <w:r>
        <w:rPr/>
        <w:t>поля</w:t>
      </w:r>
    </w:p>
    <w:p>
      <w:pPr>
        <w:pStyle w:val="BodyText"/>
        <w:spacing w:before="4" w:after="1"/>
        <w:rPr>
          <w:sz w:val="29"/>
        </w:rPr>
      </w:pPr>
    </w:p>
    <w:tbl>
      <w:tblPr>
        <w:tblW w:w="0" w:type="auto"/>
        <w:jc w:val="left"/>
        <w:tblInd w:w="33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3"/>
        <w:gridCol w:w="2438"/>
      </w:tblGrid>
      <w:tr>
        <w:trPr>
          <w:trHeight w:val="417" w:hRule="atLeast"/>
        </w:trPr>
        <w:tc>
          <w:tcPr>
            <w:tcW w:w="4133" w:type="dxa"/>
          </w:tcPr>
          <w:p>
            <w:pPr>
              <w:pStyle w:val="TableParagraph"/>
              <w:spacing w:line="262" w:lineRule="exact" w:before="26"/>
              <w:ind w:left="200"/>
              <w:rPr>
                <w:i/>
                <w:sz w:val="28"/>
              </w:rPr>
            </w:pPr>
            <w:r>
              <w:rPr>
                <w:i/>
                <w:position w:val="1"/>
                <w:sz w:val="27"/>
              </w:rPr>
              <w:t>f</w:t>
            </w:r>
            <w:r>
              <w:rPr>
                <w:i/>
                <w:spacing w:val="3"/>
                <w:position w:val="1"/>
                <w:sz w:val="27"/>
              </w:rPr>
              <w:t> </w:t>
            </w:r>
            <w:r>
              <w:rPr>
                <w:rFonts w:ascii="Symbol" w:hAnsi="Symbol"/>
                <w:position w:val="1"/>
                <w:sz w:val="27"/>
              </w:rPr>
              <w:t></w:t>
            </w:r>
            <w:r>
              <w:rPr>
                <w:spacing w:val="64"/>
                <w:position w:val="1"/>
                <w:sz w:val="27"/>
              </w:rPr>
              <w:t> </w:t>
            </w:r>
            <w:r>
              <w:rPr>
                <w:i/>
                <w:position w:val="1"/>
                <w:sz w:val="27"/>
              </w:rPr>
              <w:t>f</w:t>
            </w:r>
            <w:r>
              <w:rPr>
                <w:i/>
                <w:spacing w:val="22"/>
                <w:position w:val="1"/>
                <w:sz w:val="27"/>
              </w:rPr>
              <w:t> </w:t>
            </w:r>
            <w:r>
              <w:rPr>
                <w:i/>
                <w:position w:val="1"/>
                <w:sz w:val="27"/>
                <w:vertAlign w:val="superscript"/>
              </w:rPr>
              <w:t>mn</w:t>
            </w:r>
            <w:r>
              <w:rPr>
                <w:i/>
                <w:spacing w:val="62"/>
                <w:position w:val="1"/>
                <w:sz w:val="27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или</w:t>
            </w:r>
            <w:r>
              <w:rPr>
                <w:spacing w:val="101"/>
                <w:sz w:val="28"/>
                <w:vertAlign w:val="baseline"/>
              </w:rPr>
              <w:t> </w:t>
            </w:r>
            <w:r>
              <w:rPr>
                <w:rFonts w:ascii="Symbol" w:hAnsi="Symbol"/>
                <w:i/>
                <w:position w:val="1"/>
                <w:sz w:val="28"/>
                <w:vertAlign w:val="baseline"/>
              </w:rPr>
              <w:t></w:t>
            </w:r>
            <w:r>
              <w:rPr>
                <w:i/>
                <w:spacing w:val="15"/>
                <w:position w:val="1"/>
                <w:sz w:val="28"/>
                <w:vertAlign w:val="baseline"/>
              </w:rPr>
              <w:t> </w:t>
            </w:r>
            <w:r>
              <w:rPr>
                <w:rFonts w:ascii="Symbol" w:hAnsi="Symbol"/>
                <w:position w:val="1"/>
                <w:sz w:val="27"/>
                <w:vertAlign w:val="baseline"/>
              </w:rPr>
              <w:t></w:t>
            </w:r>
            <w:r>
              <w:rPr>
                <w:spacing w:val="-1"/>
                <w:position w:val="1"/>
                <w:sz w:val="27"/>
                <w:vertAlign w:val="baseline"/>
              </w:rPr>
              <w:t> </w:t>
            </w:r>
            <w:r>
              <w:rPr>
                <w:rFonts w:ascii="Symbol" w:hAnsi="Symbol"/>
                <w:i/>
                <w:position w:val="1"/>
                <w:sz w:val="28"/>
                <w:vertAlign w:val="baseline"/>
              </w:rPr>
              <w:t></w:t>
            </w:r>
            <w:r>
              <w:rPr>
                <w:i/>
                <w:position w:val="1"/>
                <w:sz w:val="28"/>
                <w:vertAlign w:val="superscript"/>
              </w:rPr>
              <w:t>mn</w:t>
            </w:r>
          </w:p>
          <w:p>
            <w:pPr>
              <w:pStyle w:val="TableParagraph"/>
              <w:tabs>
                <w:tab w:pos="2417" w:val="left" w:leader="none"/>
              </w:tabs>
              <w:spacing w:line="109" w:lineRule="exact"/>
              <w:ind w:left="791"/>
              <w:rPr>
                <w:i/>
                <w:sz w:val="19"/>
              </w:rPr>
            </w:pPr>
            <w:r>
              <w:rPr>
                <w:i/>
                <w:sz w:val="19"/>
              </w:rPr>
              <w:t>кр</w:t>
              <w:tab/>
              <w:t>кр</w:t>
            </w:r>
          </w:p>
        </w:tc>
        <w:tc>
          <w:tcPr>
            <w:tcW w:w="2438" w:type="dxa"/>
          </w:tcPr>
          <w:p>
            <w:pPr>
              <w:pStyle w:val="TableParagraph"/>
              <w:spacing w:before="56"/>
              <w:ind w:left="1492"/>
              <w:rPr>
                <w:sz w:val="28"/>
              </w:rPr>
            </w:pPr>
            <w:r>
              <w:rPr>
                <w:sz w:val="28"/>
              </w:rPr>
              <w:t>(1.1.3)</w:t>
            </w:r>
          </w:p>
        </w:tc>
      </w:tr>
    </w:tbl>
    <w:p>
      <w:pPr>
        <w:pStyle w:val="BodyText"/>
        <w:spacing w:before="7"/>
        <w:rPr>
          <w:sz w:val="13"/>
        </w:rPr>
      </w:pPr>
    </w:p>
    <w:p>
      <w:pPr>
        <w:spacing w:after="0"/>
        <w:rPr>
          <w:sz w:val="13"/>
        </w:rPr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spacing w:before="87"/>
        <w:ind w:left="113"/>
      </w:pPr>
      <w:r>
        <w:rPr/>
        <w:t>то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линии могут</w:t>
      </w:r>
      <w:r>
        <w:rPr>
          <w:spacing w:val="-3"/>
        </w:rPr>
        <w:t> </w:t>
      </w:r>
      <w:r>
        <w:rPr/>
        <w:t>распространяться</w:t>
      </w:r>
      <w:r>
        <w:rPr>
          <w:spacing w:val="1"/>
        </w:rPr>
        <w:t> </w:t>
      </w:r>
      <w:r>
        <w:rPr/>
        <w:t>волны</w:t>
      </w:r>
      <w:r>
        <w:rPr>
          <w:spacing w:val="-1"/>
        </w:rPr>
        <w:t> </w:t>
      </w:r>
      <w:r>
        <w:rPr/>
        <w:t>типов</w:t>
      </w:r>
    </w:p>
    <w:p>
      <w:pPr>
        <w:spacing w:before="106"/>
        <w:ind w:left="91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position w:val="7"/>
          <w:sz w:val="26"/>
        </w:rPr>
        <w:t>E</w:t>
      </w:r>
      <w:r>
        <w:rPr>
          <w:i/>
          <w:sz w:val="18"/>
        </w:rPr>
        <w:t>mn</w:t>
      </w:r>
    </w:p>
    <w:p>
      <w:pPr>
        <w:spacing w:before="88"/>
        <w:ind w:left="89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и</w:t>
      </w:r>
      <w:r>
        <w:rPr>
          <w:spacing w:val="47"/>
          <w:sz w:val="28"/>
        </w:rPr>
        <w:t> </w:t>
      </w:r>
      <w:r>
        <w:rPr>
          <w:i/>
          <w:sz w:val="26"/>
        </w:rPr>
        <w:t>H</w:t>
      </w:r>
      <w:r>
        <w:rPr>
          <w:i/>
          <w:spacing w:val="-22"/>
          <w:sz w:val="26"/>
        </w:rPr>
        <w:t> </w:t>
      </w:r>
      <w:r>
        <w:rPr>
          <w:i/>
          <w:position w:val="-6"/>
          <w:sz w:val="18"/>
        </w:rPr>
        <w:t>mn</w:t>
      </w:r>
      <w:r>
        <w:rPr>
          <w:i/>
          <w:spacing w:val="16"/>
          <w:position w:val="-6"/>
          <w:sz w:val="18"/>
        </w:rPr>
        <w:t> </w:t>
      </w:r>
      <w:r>
        <w:rPr>
          <w:sz w:val="28"/>
        </w:rPr>
        <w:t>.</w:t>
      </w:r>
      <w:r>
        <w:rPr>
          <w:spacing w:val="9"/>
          <w:sz w:val="28"/>
        </w:rPr>
        <w:t> </w:t>
      </w:r>
      <w:r>
        <w:rPr>
          <w:sz w:val="28"/>
        </w:rPr>
        <w:t>Выражение</w:t>
      </w:r>
      <w:r>
        <w:rPr>
          <w:spacing w:val="8"/>
          <w:sz w:val="28"/>
        </w:rPr>
        <w:t> </w:t>
      </w:r>
      <w:r>
        <w:rPr>
          <w:sz w:val="28"/>
        </w:rPr>
        <w:t>(3)</w:t>
      </w:r>
      <w:r>
        <w:rPr>
          <w:spacing w:val="6"/>
          <w:sz w:val="28"/>
        </w:rPr>
        <w:t> </w:t>
      </w:r>
      <w:r>
        <w:rPr>
          <w:sz w:val="28"/>
        </w:rPr>
        <w:t>яв-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header="0" w:footer="991" w:top="1040" w:bottom="280" w:left="1020" w:right="820"/>
          <w:cols w:num="3" w:equalWidth="0">
            <w:col w:w="5933" w:space="40"/>
            <w:col w:w="500" w:space="39"/>
            <w:col w:w="3558"/>
          </w:cols>
        </w:sectPr>
      </w:pPr>
    </w:p>
    <w:p>
      <w:pPr>
        <w:pStyle w:val="BodyText"/>
        <w:spacing w:before="66"/>
        <w:ind w:left="113"/>
      </w:pPr>
      <w:r>
        <w:rPr/>
        <w:t>ляется</w:t>
      </w:r>
      <w:r>
        <w:rPr>
          <w:spacing w:val="-5"/>
        </w:rPr>
        <w:t> </w:t>
      </w:r>
      <w:r>
        <w:rPr/>
        <w:t>условием</w:t>
      </w:r>
      <w:r>
        <w:rPr>
          <w:spacing w:val="-5"/>
        </w:rPr>
        <w:t> </w:t>
      </w:r>
      <w:r>
        <w:rPr/>
        <w:t>существования</w:t>
      </w:r>
      <w:r>
        <w:rPr>
          <w:spacing w:val="-6"/>
        </w:rPr>
        <w:t> </w:t>
      </w:r>
      <w:r>
        <w:rPr/>
        <w:t>волны</w:t>
      </w:r>
      <w:r>
        <w:rPr>
          <w:spacing w:val="-6"/>
        </w:rPr>
        <w:t> </w:t>
      </w:r>
      <w:r>
        <w:rPr/>
        <w:t>соответствующего</w:t>
      </w:r>
      <w:r>
        <w:rPr>
          <w:spacing w:val="-7"/>
        </w:rPr>
        <w:t> </w:t>
      </w:r>
      <w:r>
        <w:rPr/>
        <w:t>типа.</w:t>
      </w:r>
    </w:p>
    <w:p>
      <w:pPr>
        <w:pStyle w:val="BodyText"/>
        <w:spacing w:line="285" w:lineRule="auto" w:before="67"/>
        <w:ind w:left="113" w:firstLine="710"/>
      </w:pPr>
      <w:r>
        <w:rPr/>
        <w:t>Во</w:t>
      </w:r>
      <w:r>
        <w:rPr>
          <w:spacing w:val="24"/>
        </w:rPr>
        <w:t> </w:t>
      </w:r>
      <w:r>
        <w:rPr/>
        <w:t>все</w:t>
      </w:r>
      <w:r>
        <w:rPr>
          <w:spacing w:val="22"/>
        </w:rPr>
        <w:t> </w:t>
      </w:r>
      <w:r>
        <w:rPr/>
        <w:t>выражения</w:t>
      </w:r>
      <w:r>
        <w:rPr>
          <w:spacing w:val="22"/>
        </w:rPr>
        <w:t> </w:t>
      </w:r>
      <w:r>
        <w:rPr/>
        <w:t>для</w:t>
      </w:r>
      <w:r>
        <w:rPr>
          <w:spacing w:val="22"/>
        </w:rPr>
        <w:t> </w:t>
      </w:r>
      <w:r>
        <w:rPr/>
        <w:t>параметров</w:t>
      </w:r>
      <w:r>
        <w:rPr>
          <w:spacing w:val="19"/>
        </w:rPr>
        <w:t> </w:t>
      </w:r>
      <w:r>
        <w:rPr/>
        <w:t>волн</w:t>
      </w:r>
      <w:r>
        <w:rPr>
          <w:spacing w:val="25"/>
        </w:rPr>
        <w:t> </w:t>
      </w:r>
      <w:r>
        <w:rPr/>
        <w:t>в</w:t>
      </w:r>
      <w:r>
        <w:rPr>
          <w:spacing w:val="19"/>
        </w:rPr>
        <w:t> </w:t>
      </w:r>
      <w:r>
        <w:rPr/>
        <w:t>волноводе</w:t>
      </w:r>
      <w:r>
        <w:rPr>
          <w:spacing w:val="21"/>
        </w:rPr>
        <w:t> </w:t>
      </w:r>
      <w:r>
        <w:rPr/>
        <w:t>входит</w:t>
      </w:r>
      <w:r>
        <w:rPr>
          <w:spacing w:val="23"/>
        </w:rPr>
        <w:t> </w:t>
      </w:r>
      <w:r>
        <w:rPr/>
        <w:t>критическая</w:t>
      </w:r>
      <w:r>
        <w:rPr>
          <w:spacing w:val="-67"/>
        </w:rPr>
        <w:t> </w:t>
      </w:r>
      <w:r>
        <w:rPr/>
        <w:t>частота.</w:t>
      </w:r>
    </w:p>
    <w:p>
      <w:pPr>
        <w:pStyle w:val="BodyText"/>
        <w:spacing w:before="6"/>
        <w:ind w:left="896"/>
      </w:pPr>
      <w:r>
        <w:rPr/>
        <w:pict>
          <v:group style="position:absolute;margin-left:258.057892pt;margin-top:22.616837pt;width:75.45pt;height:51.9pt;mso-position-horizontal-relative:page;mso-position-vertical-relative:paragraph;z-index:15748608" id="docshapegroup21" coordorigin="5161,452" coordsize="1509,1038">
            <v:line style="position:absolute" from="5163,1096" to="5204,1076" stroked="true" strokeweight=".137881pt" strokecolor="#000000">
              <v:stroke dashstyle="solid"/>
            </v:line>
            <v:line style="position:absolute" from="5197,1069" to="5260,1473" stroked="true" strokeweight=".139752pt" strokecolor="#000000">
              <v:stroke dashstyle="solid"/>
            </v:line>
            <v:shape style="position:absolute;left:5267;top:453;width:1402;height:1028" id="docshape22" coordorigin="5268,454" coordsize="1402,1028" path="m5268,1481l5331,454m5331,454l6669,454e" filled="false" stroked="true" strokeweight=".138617pt" strokecolor="#000000">
              <v:path arrowok="t"/>
              <v:stroke dashstyle="solid"/>
            </v:shape>
            <v:shape style="position:absolute;left:5310;top:733;width:507;height:401" type="#_x0000_t202" id="docshape23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sz w:val="26"/>
                      </w:rPr>
                      <w:t>1</w:t>
                    </w:r>
                    <w:r>
                      <w:rPr>
                        <w:spacing w:val="-19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sz w:val="26"/>
                      </w:rPr>
                      <w:t></w:t>
                    </w:r>
                    <w:r>
                      <w:rPr>
                        <w:spacing w:val="1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position w:val="8"/>
                        <w:sz w:val="26"/>
                      </w:rPr>
                      <w:t></w:t>
                    </w:r>
                  </w:p>
                </w:txbxContent>
              </v:textbox>
              <w10:wrap type="none"/>
            </v:shape>
            <v:shape style="position:absolute;left:5696;top:471;width:939;height:443" type="#_x0000_t202" id="docshape24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Symbol" w:hAnsi="Symbol"/>
                        <w:w w:val="105"/>
                        <w:position w:val="-7"/>
                        <w:sz w:val="26"/>
                      </w:rPr>
                      <w:t></w:t>
                    </w:r>
                    <w:r>
                      <w:rPr>
                        <w:spacing w:val="39"/>
                        <w:w w:val="105"/>
                        <w:position w:val="-7"/>
                        <w:sz w:val="26"/>
                      </w:rPr>
                      <w:t> </w:t>
                    </w:r>
                    <w:r>
                      <w:rPr>
                        <w:i/>
                        <w:w w:val="105"/>
                        <w:position w:val="-11"/>
                        <w:sz w:val="26"/>
                      </w:rPr>
                      <w:t>f</w:t>
                    </w:r>
                    <w:r>
                      <w:rPr>
                        <w:i/>
                        <w:spacing w:val="15"/>
                        <w:w w:val="105"/>
                        <w:position w:val="-11"/>
                        <w:sz w:val="26"/>
                      </w:rPr>
                      <w:t> </w:t>
                    </w:r>
                    <w:r>
                      <w:rPr>
                        <w:i/>
                        <w:w w:val="105"/>
                        <w:sz w:val="18"/>
                      </w:rPr>
                      <w:t>mn</w:t>
                    </w:r>
                    <w:r>
                      <w:rPr>
                        <w:i/>
                        <w:spacing w:val="46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pacing w:val="11"/>
                        <w:w w:val="105"/>
                        <w:position w:val="-7"/>
                        <w:sz w:val="26"/>
                      </w:rPr>
                      <w:t></w:t>
                    </w:r>
                    <w:r>
                      <w:rPr>
                        <w:spacing w:val="11"/>
                        <w:w w:val="105"/>
                        <w:position w:val="10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696;top:992;width:122;height:319" type="#_x0000_t202" id="docshape25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1"/>
                        <w:sz w:val="26"/>
                      </w:rPr>
                      <w:t></w:t>
                    </w:r>
                  </w:p>
                </w:txbxContent>
              </v:textbox>
              <w10:wrap type="none"/>
            </v:shape>
            <v:shape style="position:absolute;left:5696;top:1170;width:122;height:319" type="#_x0000_t202" id="docshape26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1"/>
                        <w:sz w:val="26"/>
                      </w:rPr>
                      <w:t></w:t>
                    </w:r>
                  </w:p>
                </w:txbxContent>
              </v:textbox>
              <w10:wrap type="none"/>
            </v:shape>
            <v:shape style="position:absolute;left:6009;top:761;width:204;height:588" type="#_x0000_t202" id="docshape27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105"/>
                        <w:sz w:val="18"/>
                      </w:rPr>
                      <w:t>кр</w:t>
                    </w:r>
                  </w:p>
                  <w:p>
                    <w:pPr>
                      <w:spacing w:before="84"/>
                      <w:ind w:left="49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101"/>
                        <w:sz w:val="26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6395;top:733;width:122;height:319" type="#_x0000_t202" id="docshape2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1"/>
                        <w:sz w:val="26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6395;top:992;width:122;height:319" type="#_x0000_t202" id="docshape29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1"/>
                        <w:sz w:val="26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6395;top:1170;width:122;height:319" type="#_x0000_t202" id="docshape3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1"/>
                        <w:sz w:val="26"/>
                      </w:rPr>
                      <w:t>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Коэффициент</w:t>
      </w:r>
      <w:r>
        <w:rPr>
          <w:spacing w:val="-5"/>
        </w:rPr>
        <w:t> </w:t>
      </w:r>
      <w:r>
        <w:rPr/>
        <w:t>фазы</w:t>
      </w:r>
      <w:r>
        <w:rPr>
          <w:spacing w:val="-2"/>
        </w:rPr>
        <w:t> </w:t>
      </w:r>
      <w:r>
        <w:rPr/>
        <w:t>волны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волноводе: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spacing w:before="248"/>
        <w:ind w:left="0" w:right="0" w:firstLine="0"/>
        <w:jc w:val="right"/>
        <w:rPr>
          <w:i/>
          <w:sz w:val="26"/>
        </w:rPr>
      </w:pPr>
      <w:r>
        <w:rPr>
          <w:rFonts w:ascii="Symbol" w:hAnsi="Symbol"/>
          <w:i/>
          <w:sz w:val="27"/>
        </w:rPr>
        <w:t></w:t>
      </w:r>
      <w:r>
        <w:rPr>
          <w:i/>
          <w:spacing w:val="-36"/>
          <w:sz w:val="27"/>
        </w:rPr>
        <w:t> </w:t>
      </w:r>
      <w:r>
        <w:rPr>
          <w:i/>
          <w:position w:val="-6"/>
          <w:sz w:val="18"/>
        </w:rPr>
        <w:t>mn</w:t>
      </w:r>
      <w:r>
        <w:rPr>
          <w:i/>
          <w:spacing w:val="28"/>
          <w:position w:val="-6"/>
          <w:sz w:val="18"/>
        </w:rPr>
        <w:t> </w:t>
      </w:r>
      <w:r>
        <w:rPr>
          <w:rFonts w:ascii="Symbol" w:hAnsi="Symbol"/>
          <w:sz w:val="26"/>
        </w:rPr>
        <w:t></w:t>
      </w:r>
      <w:r>
        <w:rPr>
          <w:spacing w:val="8"/>
          <w:sz w:val="26"/>
        </w:rPr>
        <w:t> </w:t>
      </w:r>
      <w:r>
        <w:rPr>
          <w:i/>
          <w:sz w:val="26"/>
        </w:rPr>
        <w:t>k</w:t>
      </w:r>
    </w:p>
    <w:p>
      <w:pPr>
        <w:pStyle w:val="BodyText"/>
        <w:tabs>
          <w:tab w:pos="4882" w:val="left" w:leader="none"/>
        </w:tabs>
        <w:spacing w:before="255"/>
        <w:ind w:left="1545"/>
      </w:pPr>
      <w:r>
        <w:rPr/>
        <w:br w:type="column"/>
      </w:r>
      <w:r>
        <w:rPr/>
        <w:t>.</w:t>
        <w:tab/>
        <w:t>(1.1.4)</w:t>
      </w:r>
    </w:p>
    <w:p>
      <w:pPr>
        <w:spacing w:after="0"/>
        <w:sectPr>
          <w:type w:val="continuous"/>
          <w:pgSz w:w="11910" w:h="16840"/>
          <w:pgMar w:header="0" w:footer="991" w:top="1040" w:bottom="280" w:left="1020" w:right="820"/>
          <w:cols w:num="2" w:equalWidth="0">
            <w:col w:w="4094" w:space="40"/>
            <w:col w:w="5936"/>
          </w:cols>
        </w:sect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before="87"/>
        <w:ind w:left="824"/>
      </w:pPr>
      <w:r>
        <w:rPr/>
        <w:pict>
          <v:line style="position:absolute;mso-position-horizontal-relative:page;mso-position-vertical-relative:paragraph;z-index:15748096" from="292.455048pt,-23.440434pt" to="318.353737pt,-23.440428pt" stroked="true" strokeweight=".137425pt" strokecolor="#000000">
            <v:stroke dashstyle="solid"/>
            <w10:wrap type="none"/>
          </v:line>
        </w:pict>
      </w:r>
      <w:r>
        <w:rPr/>
        <w:t>Он</w:t>
      </w:r>
      <w:r>
        <w:rPr>
          <w:spacing w:val="-6"/>
        </w:rPr>
        <w:t> </w:t>
      </w:r>
      <w:r>
        <w:rPr/>
        <w:t>всегда</w:t>
      </w:r>
      <w:r>
        <w:rPr>
          <w:spacing w:val="-5"/>
        </w:rPr>
        <w:t> </w:t>
      </w:r>
      <w:r>
        <w:rPr/>
        <w:t>меньше</w:t>
      </w:r>
      <w:r>
        <w:rPr>
          <w:spacing w:val="-5"/>
        </w:rPr>
        <w:t> </w:t>
      </w:r>
      <w:r>
        <w:rPr/>
        <w:t>волнового</w:t>
      </w:r>
      <w:r>
        <w:rPr>
          <w:spacing w:val="-6"/>
        </w:rPr>
        <w:t> </w:t>
      </w:r>
      <w:r>
        <w:rPr/>
        <w:t>числа</w:t>
      </w:r>
      <w:r>
        <w:rPr>
          <w:spacing w:val="-5"/>
        </w:rPr>
        <w:t> </w:t>
      </w:r>
      <w:r>
        <w:rPr/>
        <w:t>свободного</w:t>
      </w:r>
      <w:r>
        <w:rPr>
          <w:spacing w:val="-6"/>
        </w:rPr>
        <w:t> </w:t>
      </w:r>
      <w:r>
        <w:rPr/>
        <w:t>пространства</w:t>
      </w:r>
    </w:p>
    <w:p>
      <w:pPr>
        <w:spacing w:after="0"/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spacing w:line="180" w:lineRule="auto" w:before="88"/>
        <w:ind w:left="0" w:right="0" w:firstLine="0"/>
        <w:jc w:val="right"/>
        <w:rPr>
          <w:rFonts w:ascii="Symbol" w:hAnsi="Symbol"/>
          <w:i/>
          <w:sz w:val="28"/>
        </w:rPr>
      </w:pPr>
      <w:r>
        <w:rPr/>
        <w:pict>
          <v:line style="position:absolute;mso-position-horizontal-relative:page;mso-position-vertical-relative:paragraph;z-index:-19758592" from="260.750183pt,22.898344pt" to="277.941247pt,22.898348pt" stroked="true" strokeweight=".138075pt" strokecolor="#000000">
            <v:stroke dashstyle="solid"/>
            <w10:wrap type="none"/>
          </v:line>
        </w:pict>
      </w:r>
      <w:r>
        <w:rPr>
          <w:i/>
          <w:w w:val="105"/>
          <w:position w:val="-17"/>
          <w:sz w:val="26"/>
        </w:rPr>
        <w:t>k</w:t>
      </w:r>
      <w:r>
        <w:rPr>
          <w:i/>
          <w:spacing w:val="7"/>
          <w:w w:val="105"/>
          <w:position w:val="-17"/>
          <w:sz w:val="26"/>
        </w:rPr>
        <w:t> </w:t>
      </w:r>
      <w:r>
        <w:rPr>
          <w:rFonts w:ascii="Symbol" w:hAnsi="Symbol"/>
          <w:w w:val="105"/>
          <w:position w:val="-17"/>
          <w:sz w:val="26"/>
        </w:rPr>
        <w:t></w:t>
      </w:r>
      <w:r>
        <w:rPr>
          <w:spacing w:val="8"/>
          <w:w w:val="105"/>
          <w:position w:val="-17"/>
          <w:sz w:val="26"/>
        </w:rPr>
        <w:t> </w:t>
      </w:r>
      <w:r>
        <w:rPr>
          <w:w w:val="105"/>
          <w:sz w:val="26"/>
        </w:rPr>
        <w:t>2</w:t>
      </w:r>
      <w:r>
        <w:rPr>
          <w:rFonts w:ascii="Symbol" w:hAnsi="Symbol"/>
          <w:i/>
          <w:w w:val="105"/>
          <w:sz w:val="28"/>
        </w:rPr>
        <w:t></w:t>
      </w:r>
    </w:p>
    <w:p>
      <w:pPr>
        <w:spacing w:line="284" w:lineRule="exact" w:before="0"/>
        <w:ind w:left="0" w:right="51" w:firstLine="0"/>
        <w:jc w:val="right"/>
        <w:rPr>
          <w:rFonts w:ascii="Symbol" w:hAnsi="Symbol"/>
          <w:i/>
          <w:sz w:val="28"/>
        </w:rPr>
      </w:pPr>
      <w:r>
        <w:rPr>
          <w:rFonts w:ascii="Symbol" w:hAnsi="Symbol"/>
          <w:i/>
          <w:w w:val="96"/>
          <w:sz w:val="28"/>
        </w:rPr>
        <w:t></w:t>
      </w:r>
    </w:p>
    <w:p>
      <w:pPr>
        <w:tabs>
          <w:tab w:pos="1545" w:val="left" w:leader="none"/>
        </w:tabs>
        <w:spacing w:before="243"/>
        <w:ind w:left="84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z w:val="26"/>
        </w:rPr>
        <w:t></w:t>
      </w:r>
      <w:r>
        <w:rPr>
          <w:spacing w:val="-1"/>
          <w:sz w:val="26"/>
        </w:rPr>
        <w:t> </w:t>
      </w:r>
      <w:r>
        <w:rPr>
          <w:sz w:val="26"/>
        </w:rPr>
        <w:t>2</w:t>
      </w:r>
      <w:r>
        <w:rPr>
          <w:rFonts w:ascii="Symbol" w:hAnsi="Symbol"/>
          <w:i/>
          <w:sz w:val="28"/>
        </w:rPr>
        <w:t></w:t>
      </w:r>
      <w:r>
        <w:rPr>
          <w:i/>
          <w:sz w:val="26"/>
        </w:rPr>
        <w:t>f</w:t>
        <w:tab/>
      </w:r>
      <w:r>
        <w:rPr>
          <w:sz w:val="28"/>
        </w:rPr>
        <w:t>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header="0" w:footer="991" w:top="1040" w:bottom="280" w:left="1020" w:right="820"/>
          <w:cols w:num="2" w:equalWidth="0">
            <w:col w:w="4478" w:space="40"/>
            <w:col w:w="5552"/>
          </w:cols>
        </w:sectPr>
      </w:pPr>
    </w:p>
    <w:p>
      <w:pPr>
        <w:pStyle w:val="BodyText"/>
        <w:spacing w:before="53"/>
        <w:ind w:left="824"/>
        <w:rPr>
          <w:i/>
          <w:sz w:val="18"/>
        </w:rPr>
      </w:pPr>
      <w:r>
        <w:rPr/>
        <w:pict>
          <v:group style="position:absolute;margin-left:313.404053pt;margin-top:-28.411068pt;width:38.7pt;height:19.850pt;mso-position-horizontal-relative:page;mso-position-vertical-relative:paragraph;z-index:-19758080" id="docshapegroup31" coordorigin="6268,-568" coordsize="774,397">
            <v:line style="position:absolute" from="6269,-300" to="6311,-321" stroked="true" strokeweight=".13829pt" strokecolor="#000000">
              <v:stroke dashstyle="solid"/>
            </v:line>
            <v:line style="position:absolute" from="6304,-328" to="6366,-190" stroked="true" strokeweight=".138957pt" strokecolor="#000000">
              <v:stroke dashstyle="solid"/>
            </v:line>
            <v:shape style="position:absolute;left:6373;top:-536;width:669;height:354" id="docshape32" coordorigin="6373,-536" coordsize="669,354" path="m6373,-182l6436,-535m6436,-536l7041,-536e" filled="false" stroked="true" strokeweight=".138605pt" strokecolor="#000000">
              <v:path arrowok="t"/>
              <v:stroke dashstyle="solid"/>
            </v:shape>
            <v:shape style="position:absolute;left:6268;top:-569;width:774;height:397" type="#_x0000_t202" id="docshape33" filled="false" stroked="false">
              <v:textbox inset="0,0,0,0">
                <w:txbxContent>
                  <w:p>
                    <w:pPr>
                      <w:spacing w:before="2"/>
                      <w:ind w:left="164" w:right="0" w:firstLine="0"/>
                      <w:jc w:val="left"/>
                      <w:rPr>
                        <w:i/>
                        <w:sz w:val="19"/>
                      </w:rPr>
                    </w:pPr>
                    <w:r>
                      <w:rPr>
                        <w:rFonts w:ascii="Symbol" w:hAnsi="Symbol"/>
                        <w:i/>
                        <w:w w:val="95"/>
                        <w:sz w:val="28"/>
                      </w:rPr>
                      <w:t></w:t>
                    </w:r>
                    <w:r>
                      <w:rPr>
                        <w:i/>
                        <w:spacing w:val="-29"/>
                        <w:w w:val="95"/>
                        <w:sz w:val="28"/>
                      </w:rPr>
                      <w:t> </w:t>
                    </w:r>
                    <w:r>
                      <w:rPr>
                        <w:i/>
                        <w:w w:val="95"/>
                        <w:position w:val="-6"/>
                        <w:sz w:val="19"/>
                      </w:rPr>
                      <w:t>a</w:t>
                    </w:r>
                    <w:r>
                      <w:rPr>
                        <w:i/>
                        <w:spacing w:val="-11"/>
                        <w:w w:val="95"/>
                        <w:position w:val="-6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i/>
                        <w:spacing w:val="10"/>
                        <w:w w:val="95"/>
                        <w:sz w:val="28"/>
                      </w:rPr>
                      <w:t></w:t>
                    </w:r>
                    <w:r>
                      <w:rPr>
                        <w:i/>
                        <w:spacing w:val="10"/>
                        <w:w w:val="95"/>
                        <w:position w:val="-6"/>
                        <w:sz w:val="19"/>
                      </w:rPr>
                      <w:t>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Длина</w:t>
      </w:r>
      <w:r>
        <w:rPr>
          <w:spacing w:val="47"/>
        </w:rPr>
        <w:t> </w:t>
      </w:r>
      <w:r>
        <w:rPr/>
        <w:t>волны</w:t>
      </w:r>
      <w:r>
        <w:rPr>
          <w:spacing w:val="47"/>
        </w:rPr>
        <w:t> </w:t>
      </w:r>
      <w:r>
        <w:rPr/>
        <w:t>в</w:t>
      </w:r>
      <w:r>
        <w:rPr>
          <w:spacing w:val="45"/>
        </w:rPr>
        <w:t> </w:t>
      </w:r>
      <w:r>
        <w:rPr/>
        <w:t>волноводе</w:t>
      </w:r>
      <w:r>
        <w:rPr>
          <w:spacing w:val="80"/>
        </w:rPr>
        <w:t> </w:t>
      </w:r>
      <w:r>
        <w:rPr>
          <w:rFonts w:ascii="Symbol" w:hAnsi="Symbol"/>
          <w:i/>
          <w:sz w:val="27"/>
        </w:rPr>
        <w:t></w:t>
      </w:r>
      <w:r>
        <w:rPr>
          <w:i/>
          <w:position w:val="-6"/>
          <w:sz w:val="18"/>
        </w:rPr>
        <w:t>в</w:t>
      </w:r>
    </w:p>
    <w:p>
      <w:pPr>
        <w:pStyle w:val="BodyText"/>
        <w:spacing w:before="63"/>
        <w:ind w:left="135"/>
      </w:pPr>
      <w:r>
        <w:rPr/>
        <w:br w:type="column"/>
      </w:r>
      <w:r>
        <w:rPr/>
        <w:t>отличается</w:t>
      </w:r>
      <w:r>
        <w:rPr>
          <w:spacing w:val="48"/>
        </w:rPr>
        <w:t> </w:t>
      </w:r>
      <w:r>
        <w:rPr/>
        <w:t>от</w:t>
      </w:r>
      <w:r>
        <w:rPr>
          <w:spacing w:val="47"/>
        </w:rPr>
        <w:t> </w:t>
      </w:r>
      <w:r>
        <w:rPr/>
        <w:t>длины</w:t>
      </w:r>
      <w:r>
        <w:rPr>
          <w:spacing w:val="48"/>
        </w:rPr>
        <w:t> </w:t>
      </w:r>
      <w:r>
        <w:rPr/>
        <w:t>волны</w:t>
      </w:r>
      <w:r>
        <w:rPr>
          <w:spacing w:val="48"/>
        </w:rPr>
        <w:t> </w:t>
      </w:r>
      <w:r>
        <w:rPr/>
        <w:t>в</w:t>
      </w:r>
      <w:r>
        <w:rPr>
          <w:spacing w:val="46"/>
        </w:rPr>
        <w:t> </w:t>
      </w:r>
      <w:r>
        <w:rPr/>
        <w:t>свободном</w:t>
      </w:r>
    </w:p>
    <w:p>
      <w:pPr>
        <w:spacing w:after="0"/>
        <w:sectPr>
          <w:type w:val="continuous"/>
          <w:pgSz w:w="11910" w:h="16840"/>
          <w:pgMar w:header="0" w:footer="991" w:top="1040" w:bottom="280" w:left="1020" w:right="820"/>
          <w:cols w:num="2" w:equalWidth="0">
            <w:col w:w="4447" w:space="40"/>
            <w:col w:w="5583"/>
          </w:cols>
        </w:sectPr>
      </w:pPr>
    </w:p>
    <w:p>
      <w:pPr>
        <w:pStyle w:val="BodyText"/>
        <w:spacing w:before="238"/>
        <w:ind w:left="113"/>
        <w:rPr>
          <w:rFonts w:ascii="Symbol" w:hAnsi="Symbol"/>
          <w:sz w:val="26"/>
        </w:rPr>
      </w:pPr>
      <w:r>
        <w:rPr/>
        <w:t>пространстве</w:t>
      </w:r>
      <w:r>
        <w:rPr>
          <w:spacing w:val="28"/>
        </w:rPr>
        <w:t> </w:t>
      </w:r>
      <w:r>
        <w:rPr>
          <w:rFonts w:ascii="Symbol" w:hAnsi="Symbol"/>
          <w:i/>
          <w:position w:val="1"/>
        </w:rPr>
        <w:t></w:t>
      </w:r>
      <w:r>
        <w:rPr>
          <w:i/>
          <w:spacing w:val="7"/>
          <w:position w:val="1"/>
        </w:rPr>
        <w:t> </w:t>
      </w:r>
      <w:r>
        <w:rPr>
          <w:rFonts w:ascii="Symbol" w:hAnsi="Symbol"/>
          <w:position w:val="1"/>
          <w:sz w:val="26"/>
        </w:rPr>
        <w:t></w:t>
      </w:r>
    </w:p>
    <w:p>
      <w:pPr>
        <w:pStyle w:val="BodyText"/>
        <w:spacing w:line="448" w:lineRule="exact" w:before="97"/>
        <w:ind w:left="82"/>
      </w:pPr>
      <w:r>
        <w:rPr/>
        <w:br w:type="column"/>
      </w:r>
      <w:r>
        <w:rPr>
          <w:i/>
          <w:position w:val="19"/>
          <w:sz w:val="26"/>
        </w:rPr>
        <w:t>v</w:t>
      </w:r>
      <w:r>
        <w:rPr>
          <w:i/>
          <w:spacing w:val="47"/>
          <w:position w:val="19"/>
          <w:sz w:val="26"/>
        </w:rPr>
        <w:t> </w:t>
      </w:r>
      <w:r>
        <w:rPr/>
        <w:t>.</w:t>
      </w:r>
      <w:r>
        <w:rPr>
          <w:spacing w:val="-1"/>
        </w:rPr>
        <w:t> </w:t>
      </w:r>
      <w:r>
        <w:rPr/>
        <w:t>Она</w:t>
      </w:r>
      <w:r>
        <w:rPr>
          <w:spacing w:val="-2"/>
        </w:rPr>
        <w:t> </w:t>
      </w:r>
      <w:r>
        <w:rPr/>
        <w:t>определяется</w:t>
      </w:r>
      <w:r>
        <w:rPr>
          <w:spacing w:val="-2"/>
        </w:rPr>
        <w:t> </w:t>
      </w:r>
      <w:r>
        <w:rPr/>
        <w:t>выражением:</w:t>
      </w:r>
    </w:p>
    <w:p>
      <w:pPr>
        <w:spacing w:line="254" w:lineRule="exact" w:before="0"/>
        <w:ind w:left="104" w:right="0" w:firstLine="0"/>
        <w:jc w:val="left"/>
        <w:rPr>
          <w:i/>
          <w:sz w:val="26"/>
        </w:rPr>
      </w:pPr>
      <w:r>
        <w:rPr/>
        <w:pict>
          <v:line style="position:absolute;mso-position-horizontal-relative:page;mso-position-vertical-relative:paragraph;z-index:-19757568" from="164.931473pt,-4.354720pt" to="176.027224pt,-4.354712pt" stroked="true" strokeweight=".140967pt" strokecolor="#000000">
            <v:stroke dashstyle="solid"/>
            <w10:wrap type="none"/>
          </v:line>
        </w:pict>
      </w:r>
      <w:r>
        <w:rPr>
          <w:i/>
          <w:w w:val="103"/>
          <w:sz w:val="26"/>
        </w:rPr>
        <w:t>f</w:t>
      </w:r>
    </w:p>
    <w:p>
      <w:pPr>
        <w:spacing w:after="0" w:line="254" w:lineRule="exact"/>
        <w:jc w:val="left"/>
        <w:rPr>
          <w:sz w:val="26"/>
        </w:rPr>
        <w:sectPr>
          <w:type w:val="continuous"/>
          <w:pgSz w:w="11910" w:h="16840"/>
          <w:pgMar w:header="0" w:footer="991" w:top="1040" w:bottom="280" w:left="1020" w:right="820"/>
          <w:cols w:num="2" w:equalWidth="0">
            <w:col w:w="2196" w:space="40"/>
            <w:col w:w="7834"/>
          </w:cols>
        </w:sectPr>
      </w:pPr>
    </w:p>
    <w:p>
      <w:pPr>
        <w:tabs>
          <w:tab w:pos="5698" w:val="left" w:leader="none"/>
        </w:tabs>
        <w:spacing w:line="252" w:lineRule="exact" w:before="111"/>
        <w:ind w:left="3908" w:right="0" w:firstLine="0"/>
        <w:jc w:val="left"/>
        <w:rPr>
          <w:rFonts w:ascii="Symbol" w:hAnsi="Symbol"/>
          <w:i/>
          <w:sz w:val="27"/>
        </w:rPr>
      </w:pPr>
      <w:r>
        <w:rPr>
          <w:rFonts w:ascii="Symbol" w:hAnsi="Symbol"/>
          <w:i/>
          <w:sz w:val="27"/>
        </w:rPr>
        <w:t></w:t>
      </w:r>
      <w:r>
        <w:rPr>
          <w:sz w:val="27"/>
        </w:rPr>
        <w:tab/>
      </w:r>
      <w:r>
        <w:rPr>
          <w:rFonts w:ascii="Symbol" w:hAnsi="Symbol"/>
          <w:i/>
          <w:sz w:val="27"/>
        </w:rPr>
        <w:t></w:t>
      </w:r>
    </w:p>
    <w:p>
      <w:pPr>
        <w:tabs>
          <w:tab w:pos="4829" w:val="left" w:leader="none"/>
        </w:tabs>
        <w:spacing w:line="302" w:lineRule="exact" w:before="0"/>
        <w:ind w:left="2671" w:right="0" w:firstLine="0"/>
        <w:jc w:val="left"/>
        <w:rPr>
          <w:rFonts w:ascii="Symbol" w:hAnsi="Symbol"/>
          <w:sz w:val="26"/>
        </w:rPr>
      </w:pPr>
      <w:r>
        <w:rPr/>
        <w:pict>
          <v:group style="position:absolute;margin-left:212.795776pt;margin-top:6.487115pt;width:76.55pt;height:53.6pt;mso-position-horizontal-relative:page;mso-position-vertical-relative:paragraph;z-index:-19757056" id="docshapegroup34" coordorigin="4256,130" coordsize="1531,1072">
            <v:line style="position:absolute" from="4276,809" to="4317,788" stroked="true" strokeweight=".138054pt" strokecolor="#000000">
              <v:stroke dashstyle="solid"/>
            </v:line>
            <v:line style="position:absolute" from="4311,782" to="4373,1185" stroked="true" strokeweight=".139063pt" strokecolor="#000000">
              <v:stroke dashstyle="solid"/>
            </v:line>
            <v:shape style="position:absolute;left:4255;top:131;width:1531;height:1062" id="docshape35" coordorigin="4256,131" coordsize="1531,1062" path="m4380,1192l4443,169m4443,168l5766,168m4256,131l5786,131e" filled="false" stroked="true" strokeweight=".138442pt" strokecolor="#000000">
              <v:path arrowok="t"/>
              <v:stroke dashstyle="solid"/>
            </v:shape>
            <v:shape style="position:absolute;left:4422;top:446;width:502;height:400" type="#_x0000_t202" id="docshape36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sz w:val="26"/>
                      </w:rPr>
                      <w:t>1</w:t>
                    </w:r>
                    <w:r>
                      <w:rPr>
                        <w:spacing w:val="-20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sz w:val="26"/>
                      </w:rPr>
                      <w:t>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position w:val="8"/>
                        <w:sz w:val="26"/>
                      </w:rPr>
                      <w:t></w:t>
                    </w:r>
                  </w:p>
                </w:txbxContent>
              </v:textbox>
              <w10:wrap type="none"/>
            </v:shape>
            <v:shape style="position:absolute;left:4804;top:186;width:929;height:441" type="#_x0000_t202" id="docshape37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Symbol" w:hAnsi="Symbol"/>
                        <w:position w:val="-7"/>
                        <w:sz w:val="26"/>
                      </w:rPr>
                      <w:t></w:t>
                    </w:r>
                    <w:r>
                      <w:rPr>
                        <w:spacing w:val="50"/>
                        <w:position w:val="-7"/>
                        <w:sz w:val="26"/>
                      </w:rPr>
                      <w:t> </w:t>
                    </w:r>
                    <w:r>
                      <w:rPr>
                        <w:i/>
                        <w:position w:val="-11"/>
                        <w:sz w:val="26"/>
                      </w:rPr>
                      <w:t>f</w:t>
                    </w:r>
                    <w:r>
                      <w:rPr>
                        <w:i/>
                        <w:spacing w:val="23"/>
                        <w:position w:val="-11"/>
                        <w:sz w:val="26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mn</w:t>
                    </w:r>
                    <w:r>
                      <w:rPr>
                        <w:i/>
                        <w:spacing w:val="53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pacing w:val="11"/>
                        <w:position w:val="-7"/>
                        <w:sz w:val="26"/>
                      </w:rPr>
                      <w:t></w:t>
                    </w:r>
                    <w:r>
                      <w:rPr>
                        <w:spacing w:val="11"/>
                        <w:position w:val="9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804;top:705;width:121;height:319" type="#_x0000_t202" id="docshape38" filled="false" stroked="false">
              <v:textbox inset="0,0,0,0">
                <w:txbxContent>
                  <w:p>
                    <w:pPr>
                      <w:spacing w:line="318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0"/>
                        <w:sz w:val="26"/>
                      </w:rPr>
                      <w:t></w:t>
                    </w:r>
                  </w:p>
                </w:txbxContent>
              </v:textbox>
              <w10:wrap type="none"/>
            </v:shape>
            <v:shape style="position:absolute;left:4804;top:882;width:121;height:319" type="#_x0000_t202" id="docshape39" filled="false" stroked="false">
              <v:textbox inset="0,0,0,0">
                <w:txbxContent>
                  <w:p>
                    <w:pPr>
                      <w:spacing w:line="318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0"/>
                        <w:sz w:val="26"/>
                      </w:rPr>
                      <w:t></w:t>
                    </w:r>
                  </w:p>
                </w:txbxContent>
              </v:textbox>
              <w10:wrap type="none"/>
            </v:shape>
            <v:shape style="position:absolute;left:5114;top:474;width:204;height:587" type="#_x0000_t202" id="docshape40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105"/>
                        <w:sz w:val="18"/>
                      </w:rPr>
                      <w:t>кр</w:t>
                    </w:r>
                  </w:p>
                  <w:p>
                    <w:pPr>
                      <w:spacing w:before="83"/>
                      <w:ind w:left="49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100"/>
                        <w:sz w:val="26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5495;top:446;width:121;height:319" type="#_x0000_t202" id="docshape41" filled="false" stroked="false">
              <v:textbox inset="0,0,0,0">
                <w:txbxContent>
                  <w:p>
                    <w:pPr>
                      <w:spacing w:line="318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0"/>
                        <w:sz w:val="26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5495;top:705;width:121;height:319" type="#_x0000_t202" id="docshape42" filled="false" stroked="false">
              <v:textbox inset="0,0,0,0">
                <w:txbxContent>
                  <w:p>
                    <w:pPr>
                      <w:spacing w:line="318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0"/>
                        <w:sz w:val="26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5495;top:882;width:121;height:319" type="#_x0000_t202" id="docshape43" filled="false" stroked="false">
              <v:textbox inset="0,0,0,0">
                <w:txbxContent>
                  <w:p>
                    <w:pPr>
                      <w:spacing w:line="318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0"/>
                        <w:sz w:val="26"/>
                      </w:rPr>
                      <w:t>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303.812134pt;margin-top:6.487115pt;width:73.45pt;height:53.6pt;mso-position-horizontal-relative:page;mso-position-vertical-relative:paragraph;z-index:-19756544" id="docshapegroup44" coordorigin="6076,130" coordsize="1469,1072">
            <v:line style="position:absolute" from="6096,809" to="6137,788" stroked="true" strokeweight=".138053pt" strokecolor="#000000">
              <v:stroke dashstyle="solid"/>
            </v:line>
            <v:line style="position:absolute" from="6130,782" to="6193,1185" stroked="true" strokeweight=".139062pt" strokecolor="#000000">
              <v:stroke dashstyle="solid"/>
            </v:line>
            <v:shape style="position:absolute;left:6076;top:131;width:1469;height:1062" id="docshape45" coordorigin="6076,131" coordsize="1469,1062" path="m6200,1192l6263,169m6263,168l7525,168m6076,131l7545,131e" filled="false" stroked="true" strokeweight=".138442pt" strokecolor="#000000">
              <v:path arrowok="t"/>
              <v:stroke dashstyle="solid"/>
            </v:shape>
            <v:shape style="position:absolute;left:6242;top:446;width:502;height:400" type="#_x0000_t202" id="docshape46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sz w:val="26"/>
                      </w:rPr>
                      <w:t>1</w:t>
                    </w:r>
                    <w:r>
                      <w:rPr>
                        <w:spacing w:val="-20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sz w:val="26"/>
                      </w:rPr>
                      <w:t>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position w:val="8"/>
                        <w:sz w:val="26"/>
                      </w:rPr>
                      <w:t></w:t>
                    </w:r>
                  </w:p>
                </w:txbxContent>
              </v:textbox>
              <w10:wrap type="none"/>
            </v:shape>
            <v:shape style="position:absolute;left:6624;top:269;width:121;height:319" type="#_x0000_t202" id="docshape47" filled="false" stroked="false">
              <v:textbox inset="0,0,0,0">
                <w:txbxContent>
                  <w:p>
                    <w:pPr>
                      <w:spacing w:line="318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0"/>
                        <w:sz w:val="26"/>
                      </w:rPr>
                      <w:t></w:t>
                    </w:r>
                  </w:p>
                </w:txbxContent>
              </v:textbox>
              <w10:wrap type="none"/>
            </v:shape>
            <v:shape style="position:absolute;left:6909;top:340;width:164;height:336" type="#_x0000_t202" id="docshape48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Symbol" w:hAnsi="Symbol"/>
                        <w:i/>
                        <w:sz w:val="27"/>
                      </w:rPr>
                    </w:pPr>
                    <w:r>
                      <w:rPr>
                        <w:rFonts w:ascii="Symbol" w:hAnsi="Symbol"/>
                        <w:i/>
                        <w:w w:val="97"/>
                        <w:sz w:val="27"/>
                      </w:rPr>
                      <w:t></w:t>
                    </w:r>
                  </w:p>
                </w:txbxContent>
              </v:textbox>
              <w10:wrap type="none"/>
            </v:shape>
            <v:shape style="position:absolute;left:7255;top:186;width:237;height:402" type="#_x0000_t202" id="docshape49" filled="false" stroked="false">
              <v:textbox inset="0,0,0,0">
                <w:txbxContent>
                  <w:p>
                    <w:pPr>
                      <w:spacing w:line="151" w:lineRule="auto" w:before="27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Symbol" w:hAnsi="Symbol"/>
                        <w:spacing w:val="11"/>
                        <w:position w:val="-17"/>
                        <w:sz w:val="26"/>
                      </w:rPr>
                      <w:t></w:t>
                    </w:r>
                    <w:r>
                      <w:rPr>
                        <w:spacing w:val="11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624;top:705;width:752;height:388" type="#_x0000_t202" id="docshape50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position w:val="-5"/>
                        <w:sz w:val="26"/>
                      </w:rPr>
                      <w:t></w:t>
                    </w:r>
                    <w:r>
                      <w:rPr>
                        <w:spacing w:val="-8"/>
                        <w:position w:val="-5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i/>
                        <w:position w:val="-11"/>
                        <w:sz w:val="27"/>
                      </w:rPr>
                      <w:t></w:t>
                    </w:r>
                    <w:r>
                      <w:rPr>
                        <w:i/>
                        <w:sz w:val="18"/>
                      </w:rPr>
                      <w:t>mn</w:t>
                    </w:r>
                    <w:r>
                      <w:rPr>
                        <w:i/>
                        <w:spacing w:val="58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position w:val="-5"/>
                        <w:sz w:val="26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7255;top:446;width:121;height:319" type="#_x0000_t202" id="docshape51" filled="false" stroked="false">
              <v:textbox inset="0,0,0,0">
                <w:txbxContent>
                  <w:p>
                    <w:pPr>
                      <w:spacing w:line="318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0"/>
                        <w:sz w:val="26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6624;top:882;width:121;height:319" type="#_x0000_t202" id="docshape52" filled="false" stroked="false">
              <v:textbox inset="0,0,0,0">
                <w:txbxContent>
                  <w:p>
                    <w:pPr>
                      <w:spacing w:line="318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0"/>
                        <w:sz w:val="26"/>
                      </w:rPr>
                      <w:t></w:t>
                    </w:r>
                  </w:p>
                </w:txbxContent>
              </v:textbox>
              <w10:wrap type="none"/>
            </v:shape>
            <v:shape style="position:absolute;left:6936;top:882;width:440;height:319" type="#_x0000_t202" id="docshape53" filled="false" stroked="false">
              <v:textbox inset="0,0,0,0">
                <w:txbxContent>
                  <w:p>
                    <w:pPr>
                      <w:spacing w:line="317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i/>
                        <w:sz w:val="18"/>
                      </w:rPr>
                      <w:t>кр  </w:t>
                    </w:r>
                    <w:r>
                      <w:rPr>
                        <w:i/>
                        <w:spacing w:val="7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position w:val="-3"/>
                        <w:sz w:val="26"/>
                      </w:rPr>
                      <w:t>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i/>
          <w:sz w:val="27"/>
        </w:rPr>
        <w:t></w:t>
      </w:r>
      <w:r>
        <w:rPr>
          <w:i/>
          <w:position w:val="-6"/>
          <w:sz w:val="18"/>
        </w:rPr>
        <w:t>в</w:t>
      </w:r>
      <w:r>
        <w:rPr>
          <w:i/>
          <w:spacing w:val="61"/>
          <w:position w:val="-6"/>
          <w:sz w:val="18"/>
        </w:rPr>
        <w:t> </w:t>
      </w:r>
      <w:r>
        <w:rPr>
          <w:rFonts w:ascii="Symbol" w:hAnsi="Symbol"/>
          <w:sz w:val="26"/>
        </w:rPr>
        <w:t></w:t>
      </w:r>
      <w:r>
        <w:rPr>
          <w:sz w:val="26"/>
        </w:rPr>
        <w:tab/>
      </w:r>
      <w:r>
        <w:rPr>
          <w:rFonts w:ascii="Symbol" w:hAnsi="Symbol"/>
          <w:sz w:val="26"/>
        </w:rPr>
        <w:t></w:t>
      </w:r>
    </w:p>
    <w:p>
      <w:pPr>
        <w:spacing w:line="240" w:lineRule="auto" w:before="5"/>
        <w:rPr>
          <w:rFonts w:ascii="Symbol" w:hAnsi="Symbol"/>
          <w:sz w:val="23"/>
        </w:rPr>
      </w:pPr>
      <w:r>
        <w:rPr/>
        <w:br w:type="column"/>
      </w:r>
      <w:r>
        <w:rPr>
          <w:rFonts w:ascii="Symbol" w:hAnsi="Symbol"/>
          <w:sz w:val="23"/>
        </w:rPr>
      </w:r>
    </w:p>
    <w:p>
      <w:pPr>
        <w:pStyle w:val="BodyText"/>
        <w:ind w:right="300"/>
        <w:jc w:val="right"/>
      </w:pPr>
      <w:r>
        <w:rPr/>
        <w:t>(1.1.5)</w:t>
      </w:r>
    </w:p>
    <w:p>
      <w:pPr>
        <w:spacing w:after="0"/>
        <w:jc w:val="right"/>
        <w:sectPr>
          <w:type w:val="continuous"/>
          <w:pgSz w:w="11910" w:h="16840"/>
          <w:pgMar w:header="0" w:footer="991" w:top="1040" w:bottom="280" w:left="1020" w:right="820"/>
          <w:cols w:num="2" w:equalWidth="0">
            <w:col w:w="5883" w:space="462"/>
            <w:col w:w="37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after="1"/>
        <w:rPr>
          <w:sz w:val="17"/>
        </w:rPr>
      </w:pPr>
    </w:p>
    <w:p>
      <w:pPr>
        <w:tabs>
          <w:tab w:pos="5755" w:val="left" w:leader="none"/>
        </w:tabs>
        <w:spacing w:line="20" w:lineRule="exact"/>
        <w:ind w:left="3935" w:right="0" w:firstLine="0"/>
        <w:rPr>
          <w:sz w:val="2"/>
        </w:rPr>
      </w:pPr>
      <w:r>
        <w:rPr>
          <w:sz w:val="2"/>
        </w:rPr>
        <w:pict>
          <v:group style="width:25.65pt;height:.15pt;mso-position-horizontal-relative:char;mso-position-vertical-relative:line" id="docshapegroup54" coordorigin="0,0" coordsize="513,3">
            <v:line style="position:absolute" from="0,1" to="512,1" stroked="true" strokeweight=".137791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22.6pt;height:.15pt;mso-position-horizontal-relative:char;mso-position-vertical-relative:line" id="docshapegroup55" coordorigin="0,0" coordsize="452,3">
            <v:line style="position:absolute" from="0,1" to="451,1" stroked="true" strokeweight=".137791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1"/>
        </w:rPr>
      </w:pPr>
    </w:p>
    <w:p>
      <w:pPr>
        <w:pStyle w:val="BodyText"/>
        <w:spacing w:line="290" w:lineRule="auto" w:before="87"/>
        <w:ind w:left="113" w:firstLine="710"/>
      </w:pPr>
      <w:r>
        <w:rPr/>
        <w:t>Фазовой</w:t>
      </w:r>
      <w:r>
        <w:rPr>
          <w:spacing w:val="59"/>
        </w:rPr>
        <w:t> </w:t>
      </w:r>
      <w:r>
        <w:rPr/>
        <w:t>скоростью</w:t>
      </w:r>
      <w:r>
        <w:rPr>
          <w:spacing w:val="63"/>
        </w:rPr>
        <w:t> </w:t>
      </w:r>
      <w:r>
        <w:rPr/>
        <w:t>волны</w:t>
      </w:r>
      <w:r>
        <w:rPr>
          <w:spacing w:val="61"/>
        </w:rPr>
        <w:t> </w:t>
      </w:r>
      <w:r>
        <w:rPr/>
        <w:t>называется</w:t>
      </w:r>
      <w:r>
        <w:rPr>
          <w:spacing w:val="67"/>
        </w:rPr>
        <w:t> </w:t>
      </w:r>
      <w:r>
        <w:rPr/>
        <w:t>скорость</w:t>
      </w:r>
      <w:r>
        <w:rPr>
          <w:spacing w:val="58"/>
        </w:rPr>
        <w:t> </w:t>
      </w:r>
      <w:r>
        <w:rPr/>
        <w:t>движения</w:t>
      </w:r>
      <w:r>
        <w:rPr>
          <w:spacing w:val="61"/>
        </w:rPr>
        <w:t> </w:t>
      </w:r>
      <w:r>
        <w:rPr/>
        <w:t>поверхности</w:t>
      </w:r>
      <w:r>
        <w:rPr>
          <w:spacing w:val="-67"/>
        </w:rPr>
        <w:t> </w:t>
      </w:r>
      <w:r>
        <w:rPr/>
        <w:t>равных</w:t>
      </w:r>
      <w:r>
        <w:rPr>
          <w:spacing w:val="-4"/>
        </w:rPr>
        <w:t> </w:t>
      </w:r>
      <w:r>
        <w:rPr/>
        <w:t>фаз.</w:t>
      </w:r>
      <w:r>
        <w:rPr>
          <w:spacing w:val="4"/>
        </w:rPr>
        <w:t> </w:t>
      </w:r>
      <w:r>
        <w:rPr/>
        <w:t>Она</w:t>
      </w:r>
      <w:r>
        <w:rPr>
          <w:spacing w:val="3"/>
        </w:rPr>
        <w:t> </w:t>
      </w:r>
      <w:r>
        <w:rPr/>
        <w:t>определяется</w:t>
      </w:r>
      <w:r>
        <w:rPr>
          <w:spacing w:val="2"/>
        </w:rPr>
        <w:t> </w:t>
      </w:r>
      <w:r>
        <w:rPr/>
        <w:t>выражением:</w:t>
      </w:r>
    </w:p>
    <w:p>
      <w:pPr>
        <w:spacing w:after="0" w:line="290" w:lineRule="auto"/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tabs>
          <w:tab w:pos="3390" w:val="left" w:leader="none"/>
          <w:tab w:pos="3738" w:val="left" w:leader="none"/>
          <w:tab w:pos="4156" w:val="left" w:leader="none"/>
          <w:tab w:pos="5073" w:val="left" w:leader="none"/>
        </w:tabs>
        <w:spacing w:line="345" w:lineRule="exact" w:before="96"/>
        <w:ind w:left="3031" w:right="0" w:firstLine="0"/>
        <w:jc w:val="left"/>
        <w:rPr>
          <w:i/>
          <w:sz w:val="26"/>
        </w:rPr>
      </w:pPr>
      <w:r>
        <w:rPr>
          <w:i/>
          <w:sz w:val="26"/>
        </w:rPr>
        <w:t>v</w:t>
        <w:tab/>
      </w:r>
      <w:r>
        <w:rPr>
          <w:rFonts w:ascii="Symbol" w:hAnsi="Symbol"/>
          <w:sz w:val="26"/>
        </w:rPr>
        <w:t></w:t>
      </w:r>
      <w:r>
        <w:rPr>
          <w:sz w:val="26"/>
        </w:rPr>
        <w:tab/>
      </w:r>
      <w:r>
        <w:rPr>
          <w:rFonts w:ascii="Symbol" w:hAnsi="Symbol"/>
          <w:i/>
          <w:position w:val="17"/>
          <w:sz w:val="27"/>
        </w:rPr>
        <w:t></w:t>
      </w:r>
      <w:r>
        <w:rPr>
          <w:position w:val="17"/>
          <w:sz w:val="27"/>
        </w:rPr>
        <w:tab/>
      </w:r>
      <w:r>
        <w:rPr>
          <w:rFonts w:ascii="Symbol" w:hAnsi="Symbol"/>
          <w:sz w:val="26"/>
        </w:rPr>
        <w:t></w:t>
      </w:r>
      <w:r>
        <w:rPr>
          <w:sz w:val="26"/>
        </w:rPr>
        <w:tab/>
      </w:r>
      <w:r>
        <w:rPr>
          <w:i/>
          <w:position w:val="17"/>
          <w:sz w:val="26"/>
        </w:rPr>
        <w:t>v</w:t>
      </w:r>
    </w:p>
    <w:p>
      <w:pPr>
        <w:pStyle w:val="BodyText"/>
        <w:spacing w:line="176" w:lineRule="exact" w:before="265"/>
        <w:ind w:right="304"/>
        <w:jc w:val="right"/>
      </w:pPr>
      <w:r>
        <w:rPr/>
        <w:br w:type="column"/>
      </w:r>
      <w:r>
        <w:rPr/>
        <w:t>(1.1.6)</w:t>
      </w:r>
    </w:p>
    <w:p>
      <w:pPr>
        <w:spacing w:after="0" w:line="176" w:lineRule="exact"/>
        <w:jc w:val="right"/>
        <w:sectPr>
          <w:pgSz w:w="11910" w:h="16840"/>
          <w:pgMar w:header="0" w:footer="991" w:top="1020" w:bottom="1240" w:left="1020" w:right="820"/>
          <w:cols w:num="2" w:equalWidth="0">
            <w:col w:w="5230" w:space="750"/>
            <w:col w:w="4090"/>
          </w:cols>
        </w:sectPr>
      </w:pPr>
    </w:p>
    <w:p>
      <w:pPr>
        <w:spacing w:line="204" w:lineRule="exact" w:before="0"/>
        <w:ind w:left="0" w:right="3615" w:firstLine="0"/>
        <w:jc w:val="center"/>
        <w:rPr>
          <w:i/>
          <w:sz w:val="18"/>
        </w:rPr>
      </w:pPr>
      <w:r>
        <w:rPr/>
        <w:pict>
          <v:line style="position:absolute;mso-position-horizontal-relative:page;mso-position-vertical-relative:paragraph;z-index:15752704" from="231.760284pt,1.736559pt" to="255.682206pt,1.736559pt" stroked="true" strokeweight=".137791pt" strokecolor="#000000">
            <v:stroke dashstyle="solid"/>
            <w10:wrap type="none"/>
          </v:line>
        </w:pict>
      </w:r>
      <w:r>
        <w:rPr/>
        <w:pict>
          <v:group style="position:absolute;margin-left:270.099518pt;margin-top:1.667664pt;width:76.1pt;height:53.6pt;mso-position-horizontal-relative:page;mso-position-vertical-relative:paragraph;z-index:-19754496" id="docshapegroup56" coordorigin="5402,33" coordsize="1522,1072">
            <v:line style="position:absolute" from="5422,713" to="5463,692" stroked="true" strokeweight=".138041pt" strokecolor="#000000">
              <v:stroke dashstyle="solid"/>
            </v:line>
            <v:line style="position:absolute" from="5456,685" to="5518,1088" stroked="true" strokeweight=".139pt" strokecolor="#000000">
              <v:stroke dashstyle="solid"/>
            </v:line>
            <v:shape style="position:absolute;left:5402;top:34;width:1522;height:1062" id="docshape57" coordorigin="5402,35" coordsize="1522,1062" path="m5526,1096l5588,72m5588,72l6904,72m5402,35l6924,35e" filled="false" stroked="true" strokeweight=".13841pt" strokecolor="#000000">
              <v:path arrowok="t"/>
              <v:stroke dashstyle="solid"/>
            </v:shape>
            <v:shape style="position:absolute;left:5567;top:350;width:501;height:400" type="#_x0000_t202" id="docshape58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sz w:val="26"/>
                      </w:rPr>
                      <w:t>1</w:t>
                    </w:r>
                    <w:r>
                      <w:rPr>
                        <w:spacing w:val="-22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sz w:val="26"/>
                      </w:rPr>
                      <w:t>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position w:val="8"/>
                        <w:sz w:val="26"/>
                      </w:rPr>
                      <w:t></w:t>
                    </w:r>
                  </w:p>
                </w:txbxContent>
              </v:textbox>
              <w10:wrap type="none"/>
            </v:shape>
            <v:shape style="position:absolute;left:5947;top:90;width:924;height:441" type="#_x0000_t202" id="docshape59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Symbol" w:hAnsi="Symbol"/>
                        <w:position w:val="-7"/>
                        <w:sz w:val="26"/>
                      </w:rPr>
                      <w:t></w:t>
                    </w:r>
                    <w:r>
                      <w:rPr>
                        <w:spacing w:val="49"/>
                        <w:position w:val="-7"/>
                        <w:sz w:val="26"/>
                      </w:rPr>
                      <w:t> </w:t>
                    </w:r>
                    <w:r>
                      <w:rPr>
                        <w:i/>
                        <w:position w:val="-11"/>
                        <w:sz w:val="26"/>
                      </w:rPr>
                      <w:t>f</w:t>
                    </w:r>
                    <w:r>
                      <w:rPr>
                        <w:i/>
                        <w:spacing w:val="22"/>
                        <w:position w:val="-11"/>
                        <w:sz w:val="26"/>
                      </w:rPr>
                      <w:t> </w:t>
                    </w:r>
                    <w:r>
                      <w:rPr>
                        <w:i/>
                        <w:sz w:val="18"/>
                      </w:rPr>
                      <w:t>mn</w:t>
                    </w:r>
                    <w:r>
                      <w:rPr>
                        <w:i/>
                        <w:spacing w:val="53"/>
                        <w:sz w:val="18"/>
                      </w:rPr>
                      <w:t> </w:t>
                    </w:r>
                    <w:r>
                      <w:rPr>
                        <w:rFonts w:ascii="Symbol" w:hAnsi="Symbol"/>
                        <w:spacing w:val="10"/>
                        <w:position w:val="-7"/>
                        <w:sz w:val="26"/>
                      </w:rPr>
                      <w:t></w:t>
                    </w:r>
                    <w:r>
                      <w:rPr>
                        <w:spacing w:val="10"/>
                        <w:position w:val="9"/>
                        <w:sz w:val="18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947;top:609;width:121;height:319" type="#_x0000_t202" id="docshape60" filled="false" stroked="false">
              <v:textbox inset="0,0,0,0">
                <w:txbxContent>
                  <w:p>
                    <w:pPr>
                      <w:spacing w:line="318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0"/>
                        <w:sz w:val="26"/>
                      </w:rPr>
                      <w:t></w:t>
                    </w:r>
                  </w:p>
                </w:txbxContent>
              </v:textbox>
              <w10:wrap type="none"/>
            </v:shape>
            <v:shape style="position:absolute;left:5947;top:786;width:121;height:319" type="#_x0000_t202" id="docshape61" filled="false" stroked="false">
              <v:textbox inset="0,0,0,0">
                <w:txbxContent>
                  <w:p>
                    <w:pPr>
                      <w:spacing w:line="318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0"/>
                        <w:sz w:val="26"/>
                      </w:rPr>
                      <w:t></w:t>
                    </w:r>
                  </w:p>
                </w:txbxContent>
              </v:textbox>
              <w10:wrap type="none"/>
            </v:shape>
            <v:shape style="position:absolute;left:6255;top:377;width:202;height:587" type="#_x0000_t202" id="docshape62" filled="false" stroked="false">
              <v:textbox inset="0,0,0,0">
                <w:txbxContent>
                  <w:p>
                    <w:pPr>
                      <w:spacing w:line="204" w:lineRule="exact" w:before="0"/>
                      <w:ind w:left="0" w:right="0" w:firstLine="0"/>
                      <w:jc w:val="left"/>
                      <w:rPr>
                        <w:i/>
                        <w:sz w:val="18"/>
                      </w:rPr>
                    </w:pPr>
                    <w:r>
                      <w:rPr>
                        <w:i/>
                        <w:w w:val="105"/>
                        <w:sz w:val="18"/>
                      </w:rPr>
                      <w:t>кр</w:t>
                    </w:r>
                  </w:p>
                  <w:p>
                    <w:pPr>
                      <w:spacing w:before="83"/>
                      <w:ind w:left="48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100"/>
                        <w:sz w:val="26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6635;top:350;width:121;height:319" type="#_x0000_t202" id="docshape63" filled="false" stroked="false">
              <v:textbox inset="0,0,0,0">
                <w:txbxContent>
                  <w:p>
                    <w:pPr>
                      <w:spacing w:line="318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0"/>
                        <w:sz w:val="26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6635;top:609;width:121;height:319" type="#_x0000_t202" id="docshape64" filled="false" stroked="false">
              <v:textbox inset="0,0,0,0">
                <w:txbxContent>
                  <w:p>
                    <w:pPr>
                      <w:spacing w:line="318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0"/>
                        <w:sz w:val="26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6635;top:786;width:121;height:319" type="#_x0000_t202" id="docshape65" filled="false" stroked="false">
              <v:textbox inset="0,0,0,0">
                <w:txbxContent>
                  <w:p>
                    <w:pPr>
                      <w:spacing w:line="318" w:lineRule="exact" w:before="0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0"/>
                        <w:sz w:val="26"/>
                      </w:rPr>
                      <w:t>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32.394867pt;margin-top:1.813774pt;width:7.2pt;height:16.8pt;mso-position-horizontal-relative:page;mso-position-vertical-relative:paragraph;z-index:15753728" type="#_x0000_t202" id="docshape66" filled="false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rFonts w:ascii="Symbol" w:hAnsi="Symbol"/>
                      <w:i/>
                      <w:sz w:val="27"/>
                    </w:rPr>
                  </w:pPr>
                  <w:r>
                    <w:rPr>
                      <w:rFonts w:ascii="Symbol" w:hAnsi="Symbol"/>
                      <w:i/>
                      <w:w w:val="97"/>
                      <w:sz w:val="27"/>
                    </w:rPr>
                    <w:t></w:t>
                  </w:r>
                </w:p>
              </w:txbxContent>
            </v:textbox>
            <w10:wrap type="none"/>
          </v:shape>
        </w:pict>
      </w:r>
      <w:r>
        <w:rPr>
          <w:i/>
          <w:w w:val="103"/>
          <w:sz w:val="18"/>
        </w:rPr>
        <w:t>ф</w:t>
      </w:r>
    </w:p>
    <w:p>
      <w:pPr>
        <w:spacing w:before="8"/>
        <w:ind w:left="663" w:right="2898" w:firstLine="0"/>
        <w:jc w:val="center"/>
        <w:rPr>
          <w:i/>
          <w:sz w:val="18"/>
        </w:rPr>
      </w:pPr>
      <w:r>
        <w:rPr>
          <w:i/>
          <w:w w:val="105"/>
          <w:sz w:val="18"/>
        </w:rPr>
        <w:t>mn</w:t>
      </w:r>
    </w:p>
    <w:p>
      <w:pPr>
        <w:pStyle w:val="BodyText"/>
        <w:spacing w:before="4"/>
        <w:rPr>
          <w:i/>
          <w:sz w:val="16"/>
        </w:rPr>
      </w:pPr>
      <w:r>
        <w:rPr/>
        <w:pict>
          <v:shape style="position:absolute;margin-left:304.894501pt;margin-top:10.605465pt;width:25.5pt;height:.1pt;mso-position-horizontal-relative:page;mso-position-vertical-relative:paragraph;z-index:-15705600;mso-wrap-distance-left:0;mso-wrap-distance-right:0" id="docshape67" coordorigin="6098,212" coordsize="510,0" path="m6098,212l6608,212e" filled="false" stroked="true" strokeweight=".137791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i/>
          <w:sz w:val="20"/>
        </w:rPr>
      </w:pPr>
    </w:p>
    <w:p>
      <w:pPr>
        <w:pStyle w:val="BodyText"/>
        <w:spacing w:before="9"/>
        <w:rPr>
          <w:i/>
          <w:sz w:val="22"/>
        </w:rPr>
      </w:pPr>
    </w:p>
    <w:p>
      <w:pPr>
        <w:spacing w:after="0"/>
        <w:rPr>
          <w:sz w:val="22"/>
        </w:rPr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pStyle w:val="BodyText"/>
        <w:spacing w:before="87"/>
        <w:ind w:left="824"/>
      </w:pPr>
      <w:r>
        <w:rPr/>
        <w:t>Из</w:t>
      </w:r>
      <w:r>
        <w:rPr>
          <w:spacing w:val="5"/>
        </w:rPr>
        <w:t> </w:t>
      </w:r>
      <w:r>
        <w:rPr/>
        <w:t>выражения</w:t>
      </w:r>
      <w:r>
        <w:rPr>
          <w:spacing w:val="6"/>
        </w:rPr>
        <w:t> </w:t>
      </w:r>
      <w:r>
        <w:rPr/>
        <w:t>(6)</w:t>
      </w:r>
      <w:r>
        <w:rPr>
          <w:spacing w:val="3"/>
        </w:rPr>
        <w:t> </w:t>
      </w:r>
      <w:r>
        <w:rPr/>
        <w:t>следует,</w:t>
      </w:r>
      <w:r>
        <w:rPr>
          <w:spacing w:val="8"/>
        </w:rPr>
        <w:t> </w:t>
      </w:r>
      <w:r>
        <w:rPr/>
        <w:t>что</w:t>
      </w:r>
      <w:r>
        <w:rPr>
          <w:spacing w:val="5"/>
        </w:rPr>
        <w:t> </w:t>
      </w:r>
      <w:r>
        <w:rPr/>
        <w:t>всегда</w:t>
      </w:r>
    </w:p>
    <w:p>
      <w:pPr>
        <w:spacing w:before="86"/>
        <w:ind w:left="74" w:right="0" w:firstLine="0"/>
        <w:jc w:val="left"/>
        <w:rPr>
          <w:sz w:val="28"/>
        </w:rPr>
      </w:pPr>
      <w:r>
        <w:rPr/>
        <w:br w:type="column"/>
      </w:r>
      <w:r>
        <w:rPr>
          <w:i/>
          <w:sz w:val="25"/>
        </w:rPr>
        <w:t>v</w:t>
      </w:r>
      <w:r>
        <w:rPr>
          <w:i/>
          <w:position w:val="-6"/>
          <w:sz w:val="18"/>
        </w:rPr>
        <w:t>ф</w:t>
      </w:r>
      <w:r>
        <w:rPr>
          <w:i/>
          <w:spacing w:val="56"/>
          <w:position w:val="-6"/>
          <w:sz w:val="18"/>
        </w:rPr>
        <w:t> </w:t>
      </w:r>
      <w:r>
        <w:rPr>
          <w:rFonts w:ascii="Symbol" w:hAnsi="Symbol"/>
          <w:sz w:val="25"/>
        </w:rPr>
        <w:t></w:t>
      </w:r>
      <w:r>
        <w:rPr>
          <w:sz w:val="25"/>
        </w:rPr>
        <w:t> </w:t>
      </w:r>
      <w:r>
        <w:rPr>
          <w:i/>
          <w:sz w:val="25"/>
        </w:rPr>
        <w:t>v</w:t>
      </w:r>
      <w:r>
        <w:rPr>
          <w:i/>
          <w:spacing w:val="-7"/>
          <w:sz w:val="25"/>
        </w:rPr>
        <w:t> </w:t>
      </w:r>
      <w:r>
        <w:rPr>
          <w:position w:val="1"/>
          <w:sz w:val="28"/>
        </w:rPr>
        <w:t>.</w:t>
      </w:r>
      <w:r>
        <w:rPr>
          <w:spacing w:val="11"/>
          <w:position w:val="1"/>
          <w:sz w:val="28"/>
        </w:rPr>
        <w:t> </w:t>
      </w:r>
      <w:r>
        <w:rPr>
          <w:position w:val="1"/>
          <w:sz w:val="28"/>
        </w:rPr>
        <w:t>Это</w:t>
      </w:r>
      <w:r>
        <w:rPr>
          <w:spacing w:val="15"/>
          <w:position w:val="1"/>
          <w:sz w:val="28"/>
        </w:rPr>
        <w:t> </w:t>
      </w:r>
      <w:r>
        <w:rPr>
          <w:position w:val="1"/>
          <w:sz w:val="28"/>
        </w:rPr>
        <w:t>значит,</w:t>
      </w:r>
      <w:r>
        <w:rPr>
          <w:spacing w:val="16"/>
          <w:position w:val="1"/>
          <w:sz w:val="28"/>
        </w:rPr>
        <w:t> </w:t>
      </w:r>
      <w:r>
        <w:rPr>
          <w:position w:val="1"/>
          <w:sz w:val="28"/>
        </w:rPr>
        <w:t>что</w:t>
      </w:r>
      <w:r>
        <w:rPr>
          <w:spacing w:val="15"/>
          <w:position w:val="1"/>
          <w:sz w:val="28"/>
        </w:rPr>
        <w:t> </w:t>
      </w:r>
      <w:r>
        <w:rPr>
          <w:position w:val="1"/>
          <w:sz w:val="28"/>
        </w:rPr>
        <w:t>в</w:t>
      </w:r>
      <w:r>
        <w:rPr>
          <w:spacing w:val="12"/>
          <w:position w:val="1"/>
          <w:sz w:val="28"/>
        </w:rPr>
        <w:t> </w:t>
      </w:r>
      <w:r>
        <w:rPr>
          <w:position w:val="1"/>
          <w:sz w:val="28"/>
        </w:rPr>
        <w:t>волноводе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header="0" w:footer="991" w:top="1040" w:bottom="280" w:left="1020" w:right="820"/>
          <w:cols w:num="2" w:equalWidth="0">
            <w:col w:w="5336" w:space="40"/>
            <w:col w:w="4694"/>
          </w:cols>
        </w:sectPr>
      </w:pPr>
    </w:p>
    <w:p>
      <w:pPr>
        <w:pStyle w:val="BodyText"/>
        <w:spacing w:line="312" w:lineRule="auto" w:before="105"/>
        <w:ind w:left="113" w:right="309"/>
        <w:jc w:val="both"/>
      </w:pPr>
      <w:r>
        <w:rPr>
          <w:spacing w:val="-1"/>
          <w:position w:val="1"/>
        </w:rPr>
        <w:t>с воздушным </w:t>
      </w:r>
      <w:r>
        <w:rPr>
          <w:position w:val="1"/>
        </w:rPr>
        <w:t>заполнением фазовая скорость больше скорости света ( </w:t>
      </w:r>
      <w:r>
        <w:rPr>
          <w:i/>
          <w:sz w:val="25"/>
        </w:rPr>
        <w:t>v</w:t>
      </w:r>
      <w:r>
        <w:rPr>
          <w:i/>
          <w:position w:val="-6"/>
          <w:sz w:val="18"/>
        </w:rPr>
        <w:t>ф</w:t>
      </w:r>
      <w:r>
        <w:rPr>
          <w:i/>
          <w:spacing w:val="1"/>
          <w:position w:val="-6"/>
          <w:sz w:val="18"/>
        </w:rPr>
        <w:t> </w:t>
      </w:r>
      <w:r>
        <w:rPr>
          <w:rFonts w:ascii="Symbol" w:hAnsi="Symbol"/>
          <w:sz w:val="25"/>
        </w:rPr>
        <w:t></w:t>
      </w:r>
      <w:r>
        <w:rPr>
          <w:sz w:val="25"/>
        </w:rPr>
        <w:t> </w:t>
      </w:r>
      <w:r>
        <w:rPr>
          <w:i/>
          <w:sz w:val="25"/>
        </w:rPr>
        <w:t>c </w:t>
      </w:r>
      <w:r>
        <w:rPr>
          <w:position w:val="1"/>
        </w:rPr>
        <w:t>)</w:t>
      </w:r>
      <w:r>
        <w:rPr>
          <w:spacing w:val="1"/>
          <w:position w:val="1"/>
        </w:rPr>
        <w:t> </w:t>
      </w:r>
      <w:r>
        <w:rPr/>
        <w:t>(рис.</w:t>
      </w:r>
      <w:r>
        <w:rPr>
          <w:spacing w:val="3"/>
        </w:rPr>
        <w:t> </w:t>
      </w:r>
      <w:r>
        <w:rPr/>
        <w:t>1.1.2).</w:t>
      </w:r>
    </w:p>
    <w:p>
      <w:pPr>
        <w:pStyle w:val="BodyText"/>
        <w:spacing w:before="9"/>
        <w:rPr>
          <w:sz w:val="22"/>
        </w:rPr>
      </w:pPr>
      <w:r>
        <w:rPr/>
        <w:pict>
          <v:group style="position:absolute;margin-left:231.788391pt;margin-top:14.325458pt;width:130.85pt;height:134.2pt;mso-position-horizontal-relative:page;mso-position-vertical-relative:paragraph;z-index:-15705088;mso-wrap-distance-left:0;mso-wrap-distance-right:0" id="docshapegroup68" coordorigin="4636,287" coordsize="2617,2684">
            <v:line style="position:absolute" from="4889,2644" to="4889,331" stroked="true" strokeweight=".353213pt" strokecolor="#000000">
              <v:stroke dashstyle="solid"/>
            </v:line>
            <v:shape style="position:absolute;left:4850;top:288;width:86;height:97" id="docshape69" coordorigin="4850,288" coordsize="86,97" path="m4894,288l4850,384,4894,374,4935,384,4894,288xe" filled="true" fillcolor="#000000" stroked="false">
              <v:path arrowok="t"/>
              <v:fill type="solid"/>
            </v:shape>
            <v:shape style="position:absolute;left:4850;top:288;width:86;height:97" id="docshape70" coordorigin="4850,288" coordsize="86,97" path="m4894,288l4850,384,4894,374,4935,384,4894,288xe" filled="false" stroked="true" strokeweight=".168149pt" strokecolor="#000000">
              <v:path arrowok="t"/>
              <v:stroke dashstyle="solid"/>
            </v:shape>
            <v:line style="position:absolute" from="4876,2641" to="7187,2620" stroked="true" strokeweight=".35299pt" strokecolor="#000000">
              <v:stroke dashstyle="solid"/>
            </v:line>
            <v:shape style="position:absolute;left:7141;top:2584;width:100;height:86" id="docshape71" coordorigin="7141,2584" coordsize="100,86" path="m7141,2584l7155,2626,7145,2670,7240,2626,7141,2584xe" filled="true" fillcolor="#000000" stroked="false">
              <v:path arrowok="t"/>
              <v:fill type="solid"/>
            </v:shape>
            <v:shape style="position:absolute;left:7141;top:2584;width:100;height:86" id="docshape72" coordorigin="7141,2584" coordsize="100,86" path="m7240,2626l7141,2584,7155,2626,7145,2670,7240,2626xe" filled="false" stroked="true" strokeweight=".168135pt" strokecolor="#000000">
              <v:path arrowok="t"/>
              <v:stroke dashstyle="solid"/>
            </v:shape>
            <v:line style="position:absolute" from="4889,2048" to="7061,2048" stroked="true" strokeweight=".352991pt" strokecolor="#000000">
              <v:stroke dashstyle="shortdot"/>
            </v:line>
            <v:line style="position:absolute" from="5304,399" to="5304,2627" stroked="true" strokeweight=".353214pt" strokecolor="#000000">
              <v:stroke dashstyle="shortdot"/>
            </v:line>
            <v:shape style="position:absolute;left:5348;top:300;width:1603;height:1728" id="docshape73" coordorigin="5348,300" coordsize="1603,1728" path="m5348,300l5362,509,5389,704,5427,886,5475,1057,5537,1212,5605,1352,5691,1482,5783,1595,5890,1698,6006,1788,6136,1859,6276,1921,6427,1969,6592,2003,6766,2020,6951,2027e" filled="false" stroked="true" strokeweight=".689437pt" strokecolor="#000000">
              <v:path arrowok="t"/>
              <v:stroke dashstyle="solid"/>
            </v:shape>
            <v:shape style="position:absolute;left:7125;top:2719;width:127;height:179" type="#_x0000_t75" id="docshape74" stroked="false">
              <v:imagedata r:id="rId43" o:title=""/>
            </v:shape>
            <v:shape style="position:absolute;left:5207;top:2757;width:230;height:213" type="#_x0000_t75" id="docshape75" stroked="false">
              <v:imagedata r:id="rId44" o:title=""/>
            </v:shape>
            <v:shape style="position:absolute;left:4733;top:2025;width:80;height:90" id="docshape76" coordorigin="4733,2026" coordsize="80,90" path="m4802,2026l4799,2026,4799,2029,4795,2033,4795,2040,4799,2043,4802,2043,4805,2046,4802,2050,4802,2056,4795,2064,4792,2070,4785,2080,4781,2084,4778,2091,4771,2098,4771,2084,4768,2074,4768,2053,4764,2040,4761,2033,4761,2026,4733,2033,4733,2036,4744,2036,4747,2040,4754,2067,4758,2115,4761,2115,4768,2105,4778,2094,4781,2091,4799,2074,4802,2064,4809,2056,4812,2046,4812,2033,4809,2029,4805,2029,4802,2026xe" filled="true" fillcolor="#000000" stroked="false">
              <v:path arrowok="t"/>
              <v:fill type="solid"/>
            </v:shape>
            <v:shape style="position:absolute;left:4733;top:2025;width:80;height:90" id="docshape77" coordorigin="4733,2026" coordsize="80,90" path="m4733,2033l4761,2026,4761,2033,4764,2040,4768,2053,4768,2067,4768,2074,4771,2084,4771,2098,4778,2091,4781,2084,4785,2080,4792,2070,4795,2064,4799,2060,4802,2056,4802,2053,4802,2050,4805,2046,4802,2043,4799,2043,4795,2040,4795,2036,4795,2033,4799,2029,4799,2026,4802,2026,4805,2029,4809,2029,4812,2033,4812,2040,4812,2043,4812,2046,4809,2056,4802,2064,4799,2074,4792,2080,4781,2091,4778,2094,4775,2098,4768,2105,4761,2115,4758,2115,4754,2067,4747,2040,4744,2036,4740,2036,4737,2036,4733,2036,4733,2033xe" filled="false" stroked="true" strokeweight=".168149pt" strokecolor="#000000">
              <v:path arrowok="t"/>
              <v:stroke dashstyle="solid"/>
            </v:shape>
            <v:shape style="position:absolute;left:4635;top:324;width:175;height:168" type="#_x0000_t75" id="docshape78" stroked="false">
              <v:imagedata r:id="rId45" o:title=""/>
            </v:shape>
            <w10:wrap type="topAndBottom"/>
          </v:group>
        </w:pict>
      </w:r>
    </w:p>
    <w:p>
      <w:pPr>
        <w:pStyle w:val="BodyText"/>
        <w:spacing w:before="101"/>
        <w:ind w:left="814" w:right="1014"/>
        <w:jc w:val="center"/>
      </w:pPr>
      <w:r>
        <w:rPr/>
        <w:t>Рис. 1.1.2.</w:t>
      </w:r>
      <w:r>
        <w:rPr>
          <w:spacing w:val="-5"/>
        </w:rPr>
        <w:t> </w:t>
      </w:r>
      <w:r>
        <w:rPr/>
        <w:t>Частотная</w:t>
      </w:r>
      <w:r>
        <w:rPr>
          <w:spacing w:val="-2"/>
        </w:rPr>
        <w:t> </w:t>
      </w:r>
      <w:r>
        <w:rPr/>
        <w:t>зависимость</w:t>
      </w:r>
      <w:r>
        <w:rPr>
          <w:spacing w:val="-6"/>
        </w:rPr>
        <w:t> </w:t>
      </w:r>
      <w:r>
        <w:rPr/>
        <w:t>фазовой</w:t>
      </w:r>
      <w:r>
        <w:rPr>
          <w:spacing w:val="-3"/>
        </w:rPr>
        <w:t> </w:t>
      </w:r>
      <w:r>
        <w:rPr/>
        <w:t>скорости.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88" w:lineRule="auto"/>
        <w:ind w:left="113" w:right="308" w:firstLine="710"/>
        <w:jc w:val="both"/>
      </w:pPr>
      <w:r>
        <w:rPr/>
        <w:t>Согласно</w:t>
      </w:r>
      <w:r>
        <w:rPr>
          <w:spacing w:val="1"/>
        </w:rPr>
        <w:t> </w:t>
      </w:r>
      <w:r>
        <w:rPr/>
        <w:t>теории</w:t>
      </w:r>
      <w:r>
        <w:rPr>
          <w:spacing w:val="1"/>
        </w:rPr>
        <w:t> </w:t>
      </w:r>
      <w:r>
        <w:rPr/>
        <w:t>относительности</w:t>
      </w:r>
      <w:r>
        <w:rPr>
          <w:spacing w:val="1"/>
        </w:rPr>
        <w:t> </w:t>
      </w:r>
      <w:r>
        <w:rPr/>
        <w:t>материя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может</w:t>
      </w:r>
      <w:r>
        <w:rPr>
          <w:spacing w:val="1"/>
        </w:rPr>
        <w:t> </w:t>
      </w:r>
      <w:r>
        <w:rPr/>
        <w:t>перемещаться</w:t>
      </w:r>
      <w:r>
        <w:rPr>
          <w:spacing w:val="1"/>
        </w:rPr>
        <w:t> </w:t>
      </w:r>
      <w:r>
        <w:rPr/>
        <w:t>со</w:t>
      </w:r>
      <w:r>
        <w:rPr>
          <w:spacing w:val="-67"/>
        </w:rPr>
        <w:t> </w:t>
      </w:r>
      <w:r>
        <w:rPr/>
        <w:t>скоростью, превышающей скорость света </w:t>
      </w:r>
      <w:r>
        <w:rPr>
          <w:i/>
        </w:rPr>
        <w:t>с. </w:t>
      </w:r>
      <w:r>
        <w:rPr/>
        <w:t>Поэтому фазовая скорость не мо-</w:t>
      </w:r>
      <w:r>
        <w:rPr>
          <w:spacing w:val="1"/>
        </w:rPr>
        <w:t> </w:t>
      </w:r>
      <w:r>
        <w:rPr/>
        <w:t>жет являться скоростью движения электромагнитной волны, представляющей</w:t>
      </w:r>
      <w:r>
        <w:rPr>
          <w:spacing w:val="1"/>
        </w:rPr>
        <w:t> </w:t>
      </w:r>
      <w:r>
        <w:rPr/>
        <w:t>собой одну из форм материи. Фазовая скорость является скоростью движения</w:t>
      </w:r>
      <w:r>
        <w:rPr>
          <w:spacing w:val="1"/>
        </w:rPr>
        <w:t> </w:t>
      </w:r>
      <w:r>
        <w:rPr/>
        <w:t>интерференционной картины поля</w:t>
      </w:r>
      <w:r>
        <w:rPr>
          <w:spacing w:val="1"/>
        </w:rPr>
        <w:t> </w:t>
      </w:r>
      <w:r>
        <w:rPr/>
        <w:t>в волноводе. С движением материи и энер-</w:t>
      </w:r>
      <w:r>
        <w:rPr>
          <w:spacing w:val="1"/>
        </w:rPr>
        <w:t> </w:t>
      </w:r>
      <w:r>
        <w:rPr/>
        <w:t>гии как</w:t>
      </w:r>
      <w:r>
        <w:rPr>
          <w:spacing w:val="1"/>
        </w:rPr>
        <w:t> </w:t>
      </w:r>
      <w:r>
        <w:rPr/>
        <w:t>меры этого движения</w:t>
      </w:r>
      <w:r>
        <w:rPr>
          <w:spacing w:val="2"/>
        </w:rPr>
        <w:t> </w:t>
      </w:r>
      <w:r>
        <w:rPr/>
        <w:t>она</w:t>
      </w:r>
      <w:r>
        <w:rPr>
          <w:spacing w:val="1"/>
        </w:rPr>
        <w:t> </w:t>
      </w:r>
      <w:r>
        <w:rPr/>
        <w:t>не</w:t>
      </w:r>
      <w:r>
        <w:rPr>
          <w:spacing w:val="2"/>
        </w:rPr>
        <w:t> </w:t>
      </w:r>
      <w:r>
        <w:rPr/>
        <w:t>связана.</w:t>
      </w:r>
    </w:p>
    <w:p>
      <w:pPr>
        <w:pStyle w:val="BodyText"/>
        <w:spacing w:line="290" w:lineRule="auto"/>
        <w:ind w:left="113" w:right="312" w:firstLine="710"/>
        <w:jc w:val="both"/>
      </w:pPr>
      <w:r>
        <w:rPr/>
        <w:t>Мощность волны, передаваемой направляющей системой, определяется</w:t>
      </w:r>
      <w:r>
        <w:rPr>
          <w:spacing w:val="1"/>
        </w:rPr>
        <w:t> </w:t>
      </w:r>
      <w:r>
        <w:rPr/>
        <w:t>интегрированием</w:t>
      </w:r>
      <w:r>
        <w:rPr>
          <w:spacing w:val="28"/>
        </w:rPr>
        <w:t> </w:t>
      </w:r>
      <w:r>
        <w:rPr/>
        <w:t>среднего</w:t>
      </w:r>
      <w:r>
        <w:rPr>
          <w:spacing w:val="28"/>
        </w:rPr>
        <w:t> </w:t>
      </w:r>
      <w:r>
        <w:rPr/>
        <w:t>значения</w:t>
      </w:r>
      <w:r>
        <w:rPr>
          <w:spacing w:val="29"/>
        </w:rPr>
        <w:t> </w:t>
      </w:r>
      <w:r>
        <w:rPr/>
        <w:t>вектора</w:t>
      </w:r>
      <w:r>
        <w:rPr>
          <w:spacing w:val="28"/>
        </w:rPr>
        <w:t> </w:t>
      </w:r>
      <w:r>
        <w:rPr/>
        <w:t>Пойнтинга</w:t>
      </w:r>
      <w:r>
        <w:rPr>
          <w:spacing w:val="29"/>
        </w:rPr>
        <w:t> </w:t>
      </w:r>
      <w:r>
        <w:rPr/>
        <w:t>по</w:t>
      </w:r>
      <w:r>
        <w:rPr>
          <w:spacing w:val="27"/>
        </w:rPr>
        <w:t> </w:t>
      </w:r>
      <w:r>
        <w:rPr/>
        <w:t>поперечному</w:t>
      </w:r>
      <w:r>
        <w:rPr>
          <w:spacing w:val="24"/>
        </w:rPr>
        <w:t> </w:t>
      </w:r>
      <w:r>
        <w:rPr/>
        <w:t>сече-</w:t>
      </w:r>
    </w:p>
    <w:p>
      <w:pPr>
        <w:pStyle w:val="BodyText"/>
        <w:spacing w:line="298" w:lineRule="exact" w:before="13"/>
        <w:ind w:left="113"/>
        <w:jc w:val="both"/>
        <w:rPr>
          <w:rFonts w:ascii="Symbol" w:hAnsi="Symbol"/>
          <w:sz w:val="18"/>
        </w:rPr>
      </w:pPr>
      <w:r>
        <w:rPr>
          <w:position w:val="2"/>
        </w:rPr>
        <w:t>нию</w:t>
      </w:r>
      <w:r>
        <w:rPr>
          <w:spacing w:val="-4"/>
          <w:position w:val="2"/>
        </w:rPr>
        <w:t> </w:t>
      </w:r>
      <w:r>
        <w:rPr>
          <w:position w:val="2"/>
        </w:rPr>
        <w:t>системы</w:t>
      </w:r>
      <w:r>
        <w:rPr>
          <w:spacing w:val="-2"/>
          <w:position w:val="2"/>
        </w:rPr>
        <w:t> </w:t>
      </w:r>
      <w:r>
        <w:rPr>
          <w:position w:val="2"/>
        </w:rPr>
        <w:t>S </w:t>
      </w:r>
      <w:r>
        <w:rPr>
          <w:rFonts w:ascii="Symbol" w:hAnsi="Symbol"/>
          <w:sz w:val="18"/>
        </w:rPr>
        <w:t></w:t>
      </w:r>
    </w:p>
    <w:p>
      <w:pPr>
        <w:spacing w:after="0" w:line="298" w:lineRule="exact"/>
        <w:jc w:val="both"/>
        <w:rPr>
          <w:rFonts w:ascii="Symbol" w:hAnsi="Symbol"/>
          <w:sz w:val="18"/>
        </w:rPr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spacing w:before="119"/>
        <w:ind w:left="0" w:right="0" w:firstLine="0"/>
        <w:jc w:val="right"/>
        <w:rPr>
          <w:rFonts w:ascii="Symbol" w:hAnsi="Symbol"/>
          <w:sz w:val="26"/>
        </w:rPr>
      </w:pPr>
      <w:r>
        <w:rPr>
          <w:i/>
          <w:w w:val="105"/>
          <w:sz w:val="26"/>
        </w:rPr>
        <w:t>P</w:t>
      </w:r>
      <w:r>
        <w:rPr>
          <w:i/>
          <w:spacing w:val="2"/>
          <w:w w:val="105"/>
          <w:sz w:val="26"/>
        </w:rPr>
        <w:t> </w:t>
      </w:r>
      <w:r>
        <w:rPr>
          <w:rFonts w:ascii="Symbol" w:hAnsi="Symbol"/>
          <w:w w:val="105"/>
          <w:sz w:val="26"/>
        </w:rPr>
        <w:t></w:t>
      </w:r>
      <w:r>
        <w:rPr>
          <w:spacing w:val="19"/>
          <w:w w:val="105"/>
          <w:sz w:val="26"/>
        </w:rPr>
        <w:t> </w:t>
      </w:r>
      <w:r>
        <w:rPr>
          <w:rFonts w:ascii="Symbol" w:hAnsi="Symbol"/>
          <w:w w:val="105"/>
          <w:position w:val="-3"/>
          <w:sz w:val="26"/>
        </w:rPr>
        <w:t></w:t>
      </w:r>
      <w:r>
        <w:rPr>
          <w:spacing w:val="-14"/>
          <w:w w:val="105"/>
          <w:position w:val="-3"/>
          <w:sz w:val="26"/>
        </w:rPr>
        <w:t> </w:t>
      </w:r>
      <w:r>
        <w:rPr>
          <w:i/>
          <w:w w:val="105"/>
          <w:sz w:val="26"/>
        </w:rPr>
        <w:t>ПdS</w:t>
      </w:r>
      <w:r>
        <w:rPr>
          <w:i/>
          <w:spacing w:val="24"/>
          <w:w w:val="105"/>
          <w:sz w:val="26"/>
        </w:rPr>
        <w:t> </w:t>
      </w:r>
      <w:r>
        <w:rPr>
          <w:rFonts w:ascii="Symbol" w:hAnsi="Symbol"/>
          <w:w w:val="105"/>
          <w:sz w:val="26"/>
        </w:rPr>
        <w:t></w:t>
      </w:r>
    </w:p>
    <w:p>
      <w:pPr>
        <w:spacing w:before="3"/>
        <w:ind w:left="0" w:right="718" w:firstLine="0"/>
        <w:jc w:val="right"/>
        <w:rPr>
          <w:rFonts w:ascii="Symbol" w:hAnsi="Symbol"/>
          <w:sz w:val="13"/>
        </w:rPr>
      </w:pPr>
      <w:r>
        <w:rPr>
          <w:i/>
          <w:w w:val="105"/>
          <w:sz w:val="18"/>
        </w:rPr>
        <w:t>S</w:t>
      </w:r>
      <w:r>
        <w:rPr>
          <w:i/>
          <w:spacing w:val="-25"/>
          <w:w w:val="105"/>
          <w:sz w:val="18"/>
        </w:rPr>
        <w:t> </w:t>
      </w:r>
      <w:r>
        <w:rPr>
          <w:rFonts w:ascii="Symbol" w:hAnsi="Symbol"/>
          <w:w w:val="105"/>
          <w:position w:val="-4"/>
          <w:sz w:val="13"/>
        </w:rPr>
        <w:t></w:t>
      </w:r>
    </w:p>
    <w:p>
      <w:pPr>
        <w:spacing w:line="477" w:lineRule="exact" w:before="9"/>
        <w:ind w:left="110" w:right="0" w:firstLine="0"/>
        <w:jc w:val="left"/>
        <w:rPr>
          <w:i/>
          <w:sz w:val="26"/>
        </w:rPr>
      </w:pPr>
      <w:r>
        <w:rPr/>
        <w:br w:type="column"/>
      </w:r>
      <w:r>
        <w:rPr>
          <w:rFonts w:ascii="Symbol" w:hAnsi="Symbol"/>
          <w:w w:val="105"/>
          <w:position w:val="-3"/>
          <w:sz w:val="26"/>
        </w:rPr>
        <w:t></w:t>
      </w:r>
      <w:r>
        <w:rPr>
          <w:spacing w:val="-36"/>
          <w:position w:val="-3"/>
          <w:sz w:val="26"/>
        </w:rPr>
        <w:t> </w:t>
      </w:r>
      <w:r>
        <w:rPr>
          <w:rFonts w:ascii="Symbol" w:hAnsi="Symbol"/>
          <w:spacing w:val="-7"/>
          <w:w w:val="72"/>
          <w:sz w:val="37"/>
        </w:rPr>
        <w:t></w:t>
      </w:r>
      <w:r>
        <w:rPr>
          <w:i/>
          <w:spacing w:val="10"/>
          <w:w w:val="105"/>
          <w:sz w:val="26"/>
        </w:rPr>
        <w:t>E</w:t>
      </w:r>
      <w:r>
        <w:rPr>
          <w:rFonts w:ascii="Symbol" w:hAnsi="Symbol"/>
          <w:w w:val="108"/>
          <w:position w:val="-6"/>
          <w:sz w:val="18"/>
        </w:rPr>
        <w:t></w:t>
      </w:r>
      <w:r>
        <w:rPr>
          <w:position w:val="-6"/>
          <w:sz w:val="18"/>
        </w:rPr>
        <w:t> </w:t>
      </w:r>
      <w:r>
        <w:rPr>
          <w:spacing w:val="-11"/>
          <w:position w:val="-6"/>
          <w:sz w:val="18"/>
        </w:rPr>
        <w:t> </w:t>
      </w:r>
      <w:r>
        <w:rPr>
          <w:rFonts w:ascii="Symbol" w:hAnsi="Symbol"/>
          <w:w w:val="105"/>
          <w:sz w:val="26"/>
        </w:rPr>
        <w:t></w:t>
      </w:r>
      <w:r>
        <w:rPr>
          <w:spacing w:val="-1"/>
          <w:sz w:val="26"/>
        </w:rPr>
        <w:t> </w:t>
      </w:r>
      <w:r>
        <w:rPr>
          <w:i/>
          <w:w w:val="105"/>
          <w:sz w:val="26"/>
        </w:rPr>
        <w:t>H</w:t>
      </w:r>
      <w:r>
        <w:rPr>
          <w:i/>
          <w:spacing w:val="-33"/>
          <w:sz w:val="26"/>
        </w:rPr>
        <w:t> </w:t>
      </w:r>
      <w:r>
        <w:rPr>
          <w:rFonts w:ascii="Symbol" w:hAnsi="Symbol"/>
          <w:w w:val="108"/>
          <w:position w:val="-6"/>
          <w:sz w:val="18"/>
        </w:rPr>
        <w:t></w:t>
      </w:r>
      <w:r>
        <w:rPr>
          <w:spacing w:val="-3"/>
          <w:position w:val="-6"/>
          <w:sz w:val="18"/>
        </w:rPr>
        <w:t> </w:t>
      </w:r>
      <w:r>
        <w:rPr>
          <w:rFonts w:ascii="Symbol" w:hAnsi="Symbol"/>
          <w:spacing w:val="-25"/>
          <w:w w:val="72"/>
          <w:sz w:val="37"/>
        </w:rPr>
        <w:t></w:t>
      </w:r>
      <w:r>
        <w:rPr>
          <w:i/>
          <w:spacing w:val="3"/>
          <w:w w:val="105"/>
          <w:sz w:val="26"/>
        </w:rPr>
        <w:t>d</w:t>
      </w:r>
      <w:r>
        <w:rPr>
          <w:i/>
          <w:w w:val="105"/>
          <w:sz w:val="26"/>
        </w:rPr>
        <w:t>S</w:t>
      </w:r>
    </w:p>
    <w:p>
      <w:pPr>
        <w:spacing w:line="242" w:lineRule="exact" w:before="0"/>
        <w:ind w:left="28" w:right="0" w:firstLine="0"/>
        <w:jc w:val="left"/>
        <w:rPr>
          <w:rFonts w:ascii="Symbol" w:hAnsi="Symbol"/>
          <w:sz w:val="13"/>
        </w:rPr>
      </w:pPr>
      <w:r>
        <w:rPr>
          <w:i/>
          <w:w w:val="105"/>
          <w:sz w:val="18"/>
        </w:rPr>
        <w:t>S</w:t>
      </w:r>
      <w:r>
        <w:rPr>
          <w:i/>
          <w:spacing w:val="-25"/>
          <w:w w:val="105"/>
          <w:sz w:val="18"/>
        </w:rPr>
        <w:t> </w:t>
      </w:r>
      <w:r>
        <w:rPr>
          <w:rFonts w:ascii="Symbol" w:hAnsi="Symbol"/>
          <w:w w:val="105"/>
          <w:position w:val="-4"/>
          <w:sz w:val="13"/>
        </w:rPr>
        <w:t></w:t>
      </w:r>
    </w:p>
    <w:p>
      <w:pPr>
        <w:pStyle w:val="BodyText"/>
        <w:spacing w:before="111"/>
        <w:ind w:right="304"/>
        <w:jc w:val="right"/>
      </w:pPr>
      <w:r>
        <w:rPr/>
        <w:br w:type="column"/>
      </w:r>
      <w:r>
        <w:rPr/>
        <w:t>(1.1.7)</w:t>
      </w:r>
    </w:p>
    <w:p>
      <w:pPr>
        <w:spacing w:after="0"/>
        <w:jc w:val="right"/>
        <w:sectPr>
          <w:type w:val="continuous"/>
          <w:pgSz w:w="11910" w:h="16840"/>
          <w:pgMar w:header="0" w:footer="991" w:top="1040" w:bottom="280" w:left="1020" w:right="820"/>
          <w:cols w:num="3" w:equalWidth="0">
            <w:col w:w="4283" w:space="40"/>
            <w:col w:w="1686" w:space="107"/>
            <w:col w:w="3954"/>
          </w:cols>
        </w:sectPr>
      </w:pPr>
    </w:p>
    <w:p>
      <w:pPr>
        <w:pStyle w:val="BodyText"/>
        <w:spacing w:before="61"/>
        <w:ind w:left="824"/>
      </w:pPr>
      <w:r>
        <w:rPr/>
        <w:t>Скорость</w:t>
      </w:r>
      <w:r>
        <w:rPr>
          <w:spacing w:val="6"/>
        </w:rPr>
        <w:t> </w:t>
      </w:r>
      <w:r>
        <w:rPr/>
        <w:t>движения</w:t>
      </w:r>
      <w:r>
        <w:rPr>
          <w:spacing w:val="9"/>
        </w:rPr>
        <w:t> </w:t>
      </w:r>
      <w:r>
        <w:rPr/>
        <w:t>поля</w:t>
      </w:r>
      <w:r>
        <w:rPr>
          <w:spacing w:val="10"/>
        </w:rPr>
        <w:t> </w:t>
      </w:r>
      <w:r>
        <w:rPr/>
        <w:t>обычно</w:t>
      </w:r>
      <w:r>
        <w:rPr>
          <w:spacing w:val="9"/>
        </w:rPr>
        <w:t> </w:t>
      </w:r>
      <w:r>
        <w:rPr/>
        <w:t>отождествляют</w:t>
      </w:r>
      <w:r>
        <w:rPr>
          <w:spacing w:val="7"/>
        </w:rPr>
        <w:t> </w:t>
      </w:r>
      <w:r>
        <w:rPr/>
        <w:t>с</w:t>
      </w:r>
      <w:r>
        <w:rPr>
          <w:spacing w:val="9"/>
        </w:rPr>
        <w:t> </w:t>
      </w:r>
      <w:r>
        <w:rPr/>
        <w:t>энергетической</w:t>
      </w:r>
      <w:r>
        <w:rPr>
          <w:spacing w:val="9"/>
        </w:rPr>
        <w:t> </w:t>
      </w:r>
      <w:r>
        <w:rPr/>
        <w:t>скоро-</w:t>
      </w:r>
    </w:p>
    <w:p>
      <w:pPr>
        <w:spacing w:after="0"/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pStyle w:val="BodyText"/>
        <w:spacing w:before="76"/>
        <w:ind w:left="113"/>
      </w:pPr>
      <w:r>
        <w:rPr/>
        <w:t>стью</w:t>
      </w:r>
      <w:r>
        <w:rPr>
          <w:spacing w:val="-17"/>
        </w:rPr>
        <w:t> </w:t>
      </w:r>
      <w:r>
        <w:rPr/>
        <w:t>волны</w:t>
      </w:r>
    </w:p>
    <w:p>
      <w:pPr>
        <w:pStyle w:val="BodyText"/>
        <w:spacing w:before="76"/>
        <w:ind w:left="76"/>
      </w:pPr>
      <w:r>
        <w:rPr/>
        <w:br w:type="column"/>
      </w:r>
      <w:r>
        <w:rPr>
          <w:i/>
          <w:sz w:val="25"/>
        </w:rPr>
        <w:t>v</w:t>
      </w:r>
      <w:r>
        <w:rPr>
          <w:i/>
          <w:position w:val="-6"/>
          <w:sz w:val="18"/>
        </w:rPr>
        <w:t>э</w:t>
      </w:r>
      <w:r>
        <w:rPr>
          <w:i/>
          <w:spacing w:val="8"/>
          <w:position w:val="-6"/>
          <w:sz w:val="18"/>
        </w:rPr>
        <w:t> </w:t>
      </w:r>
      <w:r>
        <w:rPr/>
        <w:t>,</w:t>
      </w:r>
      <w:r>
        <w:rPr>
          <w:spacing w:val="5"/>
        </w:rPr>
        <w:t> </w: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2"/>
        </w:rPr>
        <w:t> </w:t>
      </w:r>
      <w:r>
        <w:rPr/>
        <w:t>движение</w:t>
      </w:r>
      <w:r>
        <w:rPr>
          <w:spacing w:val="3"/>
        </w:rPr>
        <w:t> </w:t>
      </w:r>
      <w:r>
        <w:rPr/>
        <w:t>материи</w:t>
      </w:r>
      <w:r>
        <w:rPr>
          <w:spacing w:val="8"/>
        </w:rPr>
        <w:t> </w:t>
      </w:r>
      <w:r>
        <w:rPr/>
        <w:t>определяется</w:t>
      </w:r>
      <w:r>
        <w:rPr>
          <w:spacing w:val="3"/>
        </w:rPr>
        <w:t> </w:t>
      </w:r>
      <w:r>
        <w:rPr/>
        <w:t>ее</w:t>
      </w:r>
      <w:r>
        <w:rPr>
          <w:spacing w:val="4"/>
        </w:rPr>
        <w:t> </w:t>
      </w:r>
      <w:r>
        <w:rPr/>
        <w:t>энергетическими</w:t>
      </w:r>
      <w:r>
        <w:rPr>
          <w:spacing w:val="2"/>
        </w:rPr>
        <w:t> </w:t>
      </w:r>
      <w:r>
        <w:rPr/>
        <w:t>ха-</w:t>
      </w:r>
    </w:p>
    <w:p>
      <w:pPr>
        <w:spacing w:after="0"/>
        <w:sectPr>
          <w:type w:val="continuous"/>
          <w:pgSz w:w="11910" w:h="16840"/>
          <w:pgMar w:header="0" w:footer="991" w:top="1040" w:bottom="280" w:left="1020" w:right="820"/>
          <w:cols w:num="2" w:equalWidth="0">
            <w:col w:w="1514" w:space="39"/>
            <w:col w:w="8517"/>
          </w:cols>
        </w:sectPr>
      </w:pPr>
    </w:p>
    <w:p>
      <w:pPr>
        <w:pStyle w:val="BodyText"/>
        <w:spacing w:line="307" w:lineRule="auto" w:before="62"/>
        <w:ind w:left="113"/>
      </w:pPr>
      <w:r>
        <w:rPr/>
        <w:t>рактеристиками.</w:t>
      </w:r>
      <w:r>
        <w:rPr>
          <w:spacing w:val="38"/>
        </w:rPr>
        <w:t> </w:t>
      </w:r>
      <w:r>
        <w:rPr/>
        <w:t>Эта</w:t>
      </w:r>
      <w:r>
        <w:rPr>
          <w:spacing w:val="18"/>
        </w:rPr>
        <w:t> </w:t>
      </w:r>
      <w:r>
        <w:rPr/>
        <w:t>скорость</w:t>
      </w:r>
      <w:r>
        <w:rPr>
          <w:spacing w:val="15"/>
        </w:rPr>
        <w:t> </w:t>
      </w:r>
      <w:r>
        <w:rPr/>
        <w:t>относится</w:t>
      </w:r>
      <w:r>
        <w:rPr>
          <w:spacing w:val="19"/>
        </w:rPr>
        <w:t> </w:t>
      </w:r>
      <w:r>
        <w:rPr/>
        <w:t>к</w:t>
      </w:r>
      <w:r>
        <w:rPr>
          <w:spacing w:val="17"/>
        </w:rPr>
        <w:t> </w:t>
      </w:r>
      <w:r>
        <w:rPr/>
        <w:t>волне</w:t>
      </w:r>
      <w:r>
        <w:rPr>
          <w:spacing w:val="18"/>
        </w:rPr>
        <w:t> </w:t>
      </w:r>
      <w:r>
        <w:rPr/>
        <w:t>в</w:t>
      </w:r>
      <w:r>
        <w:rPr>
          <w:spacing w:val="21"/>
        </w:rPr>
        <w:t> </w:t>
      </w:r>
      <w:r>
        <w:rPr/>
        <w:t>целом</w:t>
      </w:r>
      <w:r>
        <w:rPr>
          <w:spacing w:val="19"/>
        </w:rPr>
        <w:t> </w:t>
      </w:r>
      <w:r>
        <w:rPr/>
        <w:t>и</w:t>
      </w:r>
      <w:r>
        <w:rPr>
          <w:spacing w:val="17"/>
        </w:rPr>
        <w:t> </w:t>
      </w:r>
      <w:r>
        <w:rPr/>
        <w:t>одинакова</w:t>
      </w:r>
      <w:r>
        <w:rPr>
          <w:spacing w:val="18"/>
        </w:rPr>
        <w:t> </w:t>
      </w:r>
      <w:r>
        <w:rPr/>
        <w:t>во</w:t>
      </w:r>
      <w:r>
        <w:rPr>
          <w:spacing w:val="22"/>
        </w:rPr>
        <w:t> </w:t>
      </w:r>
      <w:r>
        <w:rPr/>
        <w:t>всех</w:t>
      </w:r>
      <w:r>
        <w:rPr>
          <w:spacing w:val="-67"/>
        </w:rPr>
        <w:t> </w:t>
      </w:r>
      <w:r>
        <w:rPr>
          <w:position w:val="2"/>
        </w:rPr>
        <w:t>точках</w:t>
      </w:r>
      <w:r>
        <w:rPr>
          <w:spacing w:val="-4"/>
          <w:position w:val="2"/>
        </w:rPr>
        <w:t> </w:t>
      </w:r>
      <w:r>
        <w:rPr>
          <w:position w:val="2"/>
        </w:rPr>
        <w:t>поперечного</w:t>
      </w:r>
      <w:r>
        <w:rPr>
          <w:spacing w:val="1"/>
          <w:position w:val="2"/>
        </w:rPr>
        <w:t> </w:t>
      </w:r>
      <w:r>
        <w:rPr>
          <w:position w:val="2"/>
        </w:rPr>
        <w:t>сечения</w:t>
      </w:r>
      <w:r>
        <w:rPr>
          <w:spacing w:val="2"/>
          <w:position w:val="2"/>
        </w:rPr>
        <w:t> </w:t>
      </w:r>
      <w:r>
        <w:rPr>
          <w:position w:val="2"/>
        </w:rPr>
        <w:t>S</w:t>
      </w:r>
      <w:r>
        <w:rPr>
          <w:rFonts w:ascii="Symbol" w:hAnsi="Symbol"/>
          <w:sz w:val="18"/>
        </w:rPr>
        <w:t></w:t>
      </w:r>
      <w:r>
        <w:rPr>
          <w:position w:val="2"/>
        </w:rPr>
        <w:t>.</w:t>
      </w:r>
    </w:p>
    <w:p>
      <w:pPr>
        <w:pStyle w:val="BodyText"/>
        <w:spacing w:line="299" w:lineRule="exact"/>
        <w:ind w:left="824"/>
      </w:pPr>
      <w:r>
        <w:rPr/>
        <w:t>Энергетическая</w:t>
      </w:r>
      <w:r>
        <w:rPr>
          <w:spacing w:val="27"/>
        </w:rPr>
        <w:t> </w:t>
      </w:r>
      <w:r>
        <w:rPr/>
        <w:t>скорость</w:t>
      </w:r>
      <w:r>
        <w:rPr>
          <w:spacing w:val="25"/>
        </w:rPr>
        <w:t> </w:t>
      </w:r>
      <w:r>
        <w:rPr/>
        <w:t>волны</w:t>
      </w:r>
      <w:r>
        <w:rPr>
          <w:spacing w:val="27"/>
        </w:rPr>
        <w:t> </w:t>
      </w:r>
      <w:r>
        <w:rPr/>
        <w:t>в</w:t>
      </w:r>
      <w:r>
        <w:rPr>
          <w:spacing w:val="25"/>
        </w:rPr>
        <w:t> </w:t>
      </w:r>
      <w:r>
        <w:rPr/>
        <w:t>направляющей</w:t>
      </w:r>
      <w:r>
        <w:rPr>
          <w:spacing w:val="27"/>
        </w:rPr>
        <w:t> </w:t>
      </w:r>
      <w:r>
        <w:rPr/>
        <w:t>системе</w:t>
      </w:r>
      <w:r>
        <w:rPr>
          <w:spacing w:val="27"/>
        </w:rPr>
        <w:t> </w:t>
      </w:r>
      <w:r>
        <w:rPr/>
        <w:t>равна</w:t>
      </w:r>
      <w:r>
        <w:rPr>
          <w:spacing w:val="28"/>
        </w:rPr>
        <w:t> </w:t>
      </w:r>
      <w:r>
        <w:rPr/>
        <w:t>отноше-</w:t>
      </w:r>
    </w:p>
    <w:p>
      <w:pPr>
        <w:pStyle w:val="BodyText"/>
        <w:spacing w:before="63"/>
        <w:ind w:left="113"/>
      </w:pPr>
      <w:r>
        <w:rPr/>
        <w:t>нию</w:t>
      </w:r>
      <w:r>
        <w:rPr>
          <w:spacing w:val="-4"/>
        </w:rPr>
        <w:t> </w:t>
      </w:r>
      <w:r>
        <w:rPr/>
        <w:t>ее</w:t>
      </w:r>
      <w:r>
        <w:rPr>
          <w:spacing w:val="-1"/>
        </w:rPr>
        <w:t> </w:t>
      </w:r>
      <w:r>
        <w:rPr/>
        <w:t>мощности</w:t>
      </w:r>
      <w:r>
        <w:rPr>
          <w:spacing w:val="5"/>
        </w:rPr>
        <w:t> </w:t>
      </w:r>
      <w:r>
        <w:rPr>
          <w:i/>
        </w:rPr>
        <w:t>Р</w:t>
      </w:r>
      <w:r>
        <w:rPr>
          <w:i/>
          <w:spacing w:val="-7"/>
        </w:rPr>
        <w:t> </w:t>
      </w:r>
      <w:r>
        <w:rPr/>
        <w:t>к</w:t>
      </w:r>
      <w:r>
        <w:rPr>
          <w:spacing w:val="-2"/>
        </w:rPr>
        <w:t> </w:t>
      </w:r>
      <w:r>
        <w:rPr/>
        <w:t>среднему</w:t>
      </w:r>
      <w:r>
        <w:rPr>
          <w:spacing w:val="-6"/>
        </w:rPr>
        <w:t> </w:t>
      </w:r>
      <w:r>
        <w:rPr/>
        <w:t>запасу</w:t>
      </w:r>
      <w:r>
        <w:rPr>
          <w:spacing w:val="-6"/>
        </w:rPr>
        <w:t> </w:t>
      </w:r>
      <w:r>
        <w:rPr/>
        <w:t>энергии</w:t>
      </w:r>
      <w:r>
        <w:rPr>
          <w:spacing w:val="8"/>
        </w:rPr>
        <w:t> </w:t>
      </w:r>
      <w:r>
        <w:rPr>
          <w:i/>
        </w:rPr>
        <w:t>W</w:t>
      </w:r>
      <w:r>
        <w:rPr>
          <w:i/>
          <w:spacing w:val="-8"/>
        </w:rPr>
        <w:t> </w:t>
      </w:r>
      <w:r>
        <w:rPr/>
        <w:t>на</w:t>
      </w:r>
      <w:r>
        <w:rPr>
          <w:spacing w:val="-1"/>
        </w:rPr>
        <w:t> </w:t>
      </w:r>
      <w:r>
        <w:rPr/>
        <w:t>единицу</w:t>
      </w:r>
      <w:r>
        <w:rPr>
          <w:spacing w:val="-6"/>
        </w:rPr>
        <w:t> </w:t>
      </w:r>
      <w:r>
        <w:rPr/>
        <w:t>длины</w:t>
      </w:r>
      <w:r>
        <w:rPr>
          <w:spacing w:val="-2"/>
        </w:rPr>
        <w:t> </w:t>
      </w:r>
      <w:r>
        <w:rPr/>
        <w:t>системы.</w:t>
      </w:r>
    </w:p>
    <w:p>
      <w:pPr>
        <w:pStyle w:val="BodyText"/>
        <w:spacing w:line="285" w:lineRule="auto" w:before="67"/>
        <w:ind w:left="113" w:firstLine="710"/>
      </w:pPr>
      <w:r>
        <w:rPr/>
        <w:t>Энергетическая</w:t>
      </w:r>
      <w:r>
        <w:rPr>
          <w:spacing w:val="14"/>
        </w:rPr>
        <w:t> </w:t>
      </w:r>
      <w:r>
        <w:rPr/>
        <w:t>скорость</w:t>
      </w:r>
      <w:r>
        <w:rPr>
          <w:spacing w:val="11"/>
        </w:rPr>
        <w:t> </w:t>
      </w:r>
      <w:r>
        <w:rPr/>
        <w:t>волны</w:t>
      </w:r>
      <w:r>
        <w:rPr>
          <w:spacing w:val="18"/>
        </w:rPr>
        <w:t> </w:t>
      </w:r>
      <w:r>
        <w:rPr/>
        <w:t>в</w:t>
      </w:r>
      <w:r>
        <w:rPr>
          <w:spacing w:val="12"/>
        </w:rPr>
        <w:t> </w:t>
      </w:r>
      <w:r>
        <w:rPr/>
        <w:t>металлическом</w:t>
      </w:r>
      <w:r>
        <w:rPr>
          <w:spacing w:val="14"/>
        </w:rPr>
        <w:t> </w:t>
      </w:r>
      <w:r>
        <w:rPr/>
        <w:t>волноводе</w:t>
      </w:r>
      <w:r>
        <w:rPr>
          <w:spacing w:val="14"/>
        </w:rPr>
        <w:t> </w:t>
      </w:r>
      <w:r>
        <w:rPr/>
        <w:t>меньше,</w:t>
      </w:r>
      <w:r>
        <w:rPr>
          <w:spacing w:val="15"/>
        </w:rPr>
        <w:t> </w:t>
      </w:r>
      <w:r>
        <w:rPr/>
        <w:t>чем</w:t>
      </w:r>
      <w:r>
        <w:rPr>
          <w:spacing w:val="-67"/>
        </w:rPr>
        <w:t> </w:t>
      </w:r>
      <w:r>
        <w:rPr/>
        <w:t>скорость</w:t>
      </w:r>
      <w:r>
        <w:rPr>
          <w:spacing w:val="-2"/>
        </w:rPr>
        <w:t> </w:t>
      </w:r>
      <w:r>
        <w:rPr/>
        <w:t>однородной волны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заполняющей его</w:t>
      </w:r>
      <w:r>
        <w:rPr>
          <w:spacing w:val="1"/>
        </w:rPr>
        <w:t> </w:t>
      </w:r>
      <w:r>
        <w:rPr/>
        <w:t>среде.</w:t>
      </w:r>
    </w:p>
    <w:p>
      <w:pPr>
        <w:spacing w:after="0" w:line="285" w:lineRule="auto"/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pStyle w:val="BodyText"/>
        <w:spacing w:line="285" w:lineRule="auto" w:before="67"/>
        <w:ind w:left="113" w:right="317" w:firstLine="710"/>
        <w:jc w:val="both"/>
      </w:pPr>
      <w:r>
        <w:rPr/>
        <w:t>Затухание волны в волноводе вызывается потерями в металле стенок с</w:t>
      </w:r>
      <w:r>
        <w:rPr>
          <w:spacing w:val="1"/>
        </w:rPr>
        <w:t> </w:t>
      </w:r>
      <w:r>
        <w:rPr>
          <w:position w:val="1"/>
        </w:rPr>
        <w:t>конечной проводимостью</w:t>
      </w:r>
      <w:r>
        <w:rPr>
          <w:spacing w:val="1"/>
          <w:position w:val="1"/>
        </w:rPr>
        <w:t> </w:t>
      </w:r>
      <w:r>
        <w:rPr>
          <w:rFonts w:ascii="Symbol" w:hAnsi="Symbol"/>
          <w:i/>
          <w:sz w:val="26"/>
        </w:rPr>
        <w:t></w:t>
      </w:r>
      <w:r>
        <w:rPr>
          <w:i/>
          <w:spacing w:val="1"/>
          <w:sz w:val="26"/>
        </w:rPr>
        <w:t> </w:t>
      </w:r>
      <w:r>
        <w:rPr>
          <w:position w:val="1"/>
        </w:rPr>
        <w:t>и потерями в диэлектрике, заполняющем волно-</w:t>
      </w:r>
      <w:r>
        <w:rPr>
          <w:spacing w:val="1"/>
          <w:position w:val="1"/>
        </w:rPr>
        <w:t> </w:t>
      </w:r>
      <w:r>
        <w:rPr/>
        <w:t>вод.</w:t>
      </w:r>
      <w:r>
        <w:rPr>
          <w:spacing w:val="3"/>
        </w:rPr>
        <w:t> </w:t>
      </w:r>
      <w:r>
        <w:rPr/>
        <w:t>Обычно</w:t>
      </w:r>
      <w:r>
        <w:rPr>
          <w:spacing w:val="-1"/>
        </w:rPr>
        <w:t> </w:t>
      </w:r>
      <w:r>
        <w:rPr/>
        <w:t>определяющими являются</w:t>
      </w:r>
      <w:r>
        <w:rPr>
          <w:spacing w:val="5"/>
        </w:rPr>
        <w:t> </w:t>
      </w:r>
      <w:r>
        <w:rPr/>
        <w:t>потери в</w:t>
      </w:r>
      <w:r>
        <w:rPr>
          <w:spacing w:val="-2"/>
        </w:rPr>
        <w:t> </w:t>
      </w:r>
      <w:r>
        <w:rPr/>
        <w:t>металле</w:t>
      </w:r>
      <w:r>
        <w:rPr>
          <w:spacing w:val="2"/>
        </w:rPr>
        <w:t> </w:t>
      </w:r>
      <w:r>
        <w:rPr/>
        <w:t>стенок.</w:t>
      </w:r>
    </w:p>
    <w:p>
      <w:pPr>
        <w:pStyle w:val="BodyText"/>
        <w:spacing w:line="285" w:lineRule="auto" w:before="2"/>
        <w:ind w:left="113" w:right="317" w:firstLine="710"/>
        <w:jc w:val="both"/>
      </w:pPr>
      <w:r>
        <w:rPr>
          <w:position w:val="1"/>
        </w:rPr>
        <w:t>Коэффициент затухания </w:t>
      </w:r>
      <w:r>
        <w:rPr>
          <w:rFonts w:ascii="Symbol" w:hAnsi="Symbol"/>
          <w:i/>
          <w:sz w:val="26"/>
        </w:rPr>
        <w:t></w:t>
      </w:r>
      <w:r>
        <w:rPr>
          <w:i/>
          <w:spacing w:val="1"/>
          <w:sz w:val="26"/>
        </w:rPr>
        <w:t> </w:t>
      </w:r>
      <w:r>
        <w:rPr>
          <w:position w:val="1"/>
        </w:rPr>
        <w:t>волны в волноводе входит в выражения для</w:t>
      </w:r>
      <w:r>
        <w:rPr>
          <w:spacing w:val="1"/>
          <w:position w:val="1"/>
        </w:rPr>
        <w:t> </w:t>
      </w:r>
      <w:r>
        <w:rPr/>
        <w:t>компонент</w:t>
      </w:r>
      <w:r>
        <w:rPr>
          <w:spacing w:val="-1"/>
        </w:rPr>
        <w:t> </w:t>
      </w:r>
      <w:r>
        <w:rPr/>
        <w:t>поля</w:t>
      </w:r>
      <w:r>
        <w:rPr>
          <w:spacing w:val="3"/>
        </w:rPr>
        <w:t> </w:t>
      </w:r>
      <w:r>
        <w:rPr/>
        <w:t>в виде:</w:t>
      </w:r>
    </w:p>
    <w:p>
      <w:pPr>
        <w:pStyle w:val="BodyText"/>
        <w:spacing w:before="3" w:after="1"/>
        <w:rPr>
          <w:sz w:val="25"/>
        </w:rPr>
      </w:pPr>
    </w:p>
    <w:tbl>
      <w:tblPr>
        <w:tblW w:w="0" w:type="auto"/>
        <w:jc w:val="left"/>
        <w:tblInd w:w="30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85"/>
        <w:gridCol w:w="2374"/>
      </w:tblGrid>
      <w:tr>
        <w:trPr>
          <w:trHeight w:val="977" w:hRule="atLeast"/>
        </w:trPr>
        <w:tc>
          <w:tcPr>
            <w:tcW w:w="4585" w:type="dxa"/>
          </w:tcPr>
          <w:p>
            <w:pPr>
              <w:pStyle w:val="TableParagraph"/>
              <w:spacing w:line="327" w:lineRule="exact"/>
              <w:ind w:left="299"/>
              <w:rPr>
                <w:rFonts w:ascii="Symbol" w:hAnsi="Symbol"/>
                <w:sz w:val="31"/>
              </w:rPr>
            </w:pPr>
            <w:r>
              <w:rPr>
                <w:rFonts w:ascii="Cambria" w:hAnsi="Cambria"/>
                <w:position w:val="19"/>
                <w:sz w:val="24"/>
              </w:rPr>
              <w:t>→</w:t>
            </w:r>
            <w:r>
              <w:rPr>
                <w:rFonts w:ascii="Cambria" w:hAnsi="Cambria"/>
                <w:spacing w:val="39"/>
                <w:position w:val="19"/>
                <w:sz w:val="24"/>
              </w:rPr>
              <w:t> </w:t>
            </w:r>
            <w:r>
              <w:rPr>
                <w:rFonts w:ascii="Symbol" w:hAnsi="Symbol"/>
                <w:sz w:val="24"/>
              </w:rPr>
              <w:t></w:t>
            </w:r>
            <w:r>
              <w:rPr>
                <w:spacing w:val="82"/>
                <w:sz w:val="24"/>
              </w:rPr>
              <w:t> </w:t>
            </w:r>
            <w:r>
              <w:rPr>
                <w:rFonts w:ascii="Cambria" w:hAnsi="Cambria"/>
                <w:position w:val="19"/>
                <w:sz w:val="24"/>
              </w:rPr>
              <w:t>→  </w:t>
            </w:r>
            <w:r>
              <w:rPr>
                <w:rFonts w:ascii="Cambria" w:hAnsi="Cambria"/>
                <w:spacing w:val="2"/>
                <w:position w:val="19"/>
                <w:sz w:val="24"/>
              </w:rPr>
              <w:t> </w:t>
            </w: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-9"/>
                <w:sz w:val="24"/>
              </w:rPr>
              <w:t> </w:t>
            </w:r>
            <w:r>
              <w:rPr>
                <w:i/>
                <w:sz w:val="24"/>
              </w:rPr>
              <w:t>e</w:t>
            </w:r>
            <w:r>
              <w:rPr>
                <w:rFonts w:ascii="Symbol" w:hAnsi="Symbol"/>
                <w:sz w:val="24"/>
                <w:vertAlign w:val="superscript"/>
              </w:rPr>
              <w:t></w:t>
            </w:r>
            <w:r>
              <w:rPr>
                <w:rFonts w:ascii="Symbol" w:hAnsi="Symbol"/>
                <w:i/>
                <w:sz w:val="24"/>
                <w:vertAlign w:val="superscript"/>
              </w:rPr>
              <w:t></w:t>
            </w:r>
            <w:r>
              <w:rPr>
                <w:i/>
                <w:sz w:val="24"/>
                <w:vertAlign w:val="superscript"/>
              </w:rPr>
              <w:t>z</w:t>
            </w:r>
            <w:r>
              <w:rPr>
                <w:i/>
                <w:spacing w:val="17"/>
                <w:sz w:val="24"/>
                <w:vertAlign w:val="baseline"/>
              </w:rPr>
              <w:t> </w:t>
            </w:r>
            <w:r>
              <w:rPr>
                <w:i/>
                <w:sz w:val="24"/>
                <w:vertAlign w:val="baseline"/>
              </w:rPr>
              <w:t>cos</w:t>
            </w:r>
            <w:r>
              <w:rPr>
                <w:rFonts w:ascii="Symbol" w:hAnsi="Symbol"/>
                <w:sz w:val="31"/>
                <w:vertAlign w:val="baseline"/>
              </w:rPr>
              <w:t></w:t>
            </w:r>
            <w:r>
              <w:rPr>
                <w:rFonts w:ascii="Symbol" w:hAnsi="Symbol"/>
                <w:i/>
                <w:sz w:val="25"/>
                <w:vertAlign w:val="baseline"/>
              </w:rPr>
              <w:t></w:t>
            </w:r>
            <w:r>
              <w:rPr>
                <w:i/>
                <w:sz w:val="24"/>
                <w:vertAlign w:val="baseline"/>
              </w:rPr>
              <w:t>t</w:t>
            </w:r>
            <w:r>
              <w:rPr>
                <w:i/>
                <w:spacing w:val="28"/>
                <w:sz w:val="24"/>
                <w:vertAlign w:val="baseline"/>
              </w:rPr>
              <w:t> </w:t>
            </w:r>
            <w:r>
              <w:rPr>
                <w:rFonts w:ascii="Symbol" w:hAnsi="Symbol"/>
                <w:sz w:val="24"/>
                <w:vertAlign w:val="baseline"/>
              </w:rPr>
              <w:t></w:t>
            </w:r>
            <w:r>
              <w:rPr>
                <w:spacing w:val="18"/>
                <w:sz w:val="24"/>
                <w:vertAlign w:val="baseline"/>
              </w:rPr>
              <w:t> </w:t>
            </w:r>
            <w:r>
              <w:rPr>
                <w:rFonts w:ascii="Symbol" w:hAnsi="Symbol"/>
                <w:i/>
                <w:sz w:val="25"/>
                <w:vertAlign w:val="baseline"/>
              </w:rPr>
              <w:t></w:t>
            </w:r>
            <w:r>
              <w:rPr>
                <w:i/>
                <w:sz w:val="24"/>
                <w:vertAlign w:val="baseline"/>
              </w:rPr>
              <w:t>z</w:t>
            </w:r>
            <w:r>
              <w:rPr>
                <w:i/>
                <w:spacing w:val="-32"/>
                <w:sz w:val="24"/>
                <w:vertAlign w:val="baseline"/>
              </w:rPr>
              <w:t> </w:t>
            </w:r>
            <w:r>
              <w:rPr>
                <w:rFonts w:ascii="Symbol" w:hAnsi="Symbol"/>
                <w:sz w:val="31"/>
                <w:vertAlign w:val="baseline"/>
              </w:rPr>
              <w:t></w:t>
            </w:r>
          </w:p>
          <w:p>
            <w:pPr>
              <w:pStyle w:val="TableParagraph"/>
              <w:tabs>
                <w:tab w:pos="717" w:val="left" w:leader="none"/>
              </w:tabs>
              <w:spacing w:line="81" w:lineRule="auto"/>
              <w:ind w:left="248"/>
              <w:rPr>
                <w:sz w:val="17"/>
              </w:rPr>
            </w:pPr>
            <w:r>
              <w:rPr>
                <w:i/>
                <w:w w:val="115"/>
                <w:sz w:val="24"/>
              </w:rPr>
              <w:t>E</w:t>
              <w:tab/>
              <w:t>E</w:t>
            </w:r>
            <w:r>
              <w:rPr>
                <w:w w:val="115"/>
                <w:position w:val="-5"/>
                <w:sz w:val="17"/>
              </w:rPr>
              <w:t>0</w:t>
            </w:r>
          </w:p>
          <w:p>
            <w:pPr>
              <w:pStyle w:val="TableParagraph"/>
              <w:tabs>
                <w:tab w:pos="1126" w:val="left" w:leader="none"/>
              </w:tabs>
              <w:spacing w:line="340" w:lineRule="exact"/>
              <w:ind w:left="277"/>
              <w:rPr>
                <w:rFonts w:ascii="Symbol" w:hAnsi="Symbol"/>
                <w:sz w:val="31"/>
              </w:rPr>
            </w:pPr>
            <w:r>
              <w:rPr>
                <w:rFonts w:ascii="Cambria" w:hAnsi="Cambria"/>
                <w:position w:val="19"/>
                <w:sz w:val="24"/>
              </w:rPr>
              <w:t>→</w:t>
            </w:r>
            <w:r>
              <w:rPr>
                <w:rFonts w:ascii="Cambria" w:hAnsi="Cambria"/>
                <w:spacing w:val="25"/>
                <w:position w:val="19"/>
                <w:sz w:val="24"/>
              </w:rPr>
              <w:t> </w:t>
            </w:r>
            <w:r>
              <w:rPr>
                <w:rFonts w:ascii="Symbol" w:hAnsi="Symbol"/>
                <w:w w:val="110"/>
                <w:sz w:val="24"/>
              </w:rPr>
              <w:t></w:t>
            </w:r>
            <w:r>
              <w:rPr>
                <w:spacing w:val="44"/>
                <w:w w:val="110"/>
                <w:sz w:val="24"/>
              </w:rPr>
              <w:t> </w:t>
            </w:r>
            <w:r>
              <w:rPr>
                <w:rFonts w:ascii="Cambria" w:hAnsi="Cambria"/>
                <w:position w:val="19"/>
                <w:sz w:val="24"/>
              </w:rPr>
              <w:t>→</w:t>
              <w:tab/>
            </w:r>
            <w:r>
              <w:rPr>
                <w:rFonts w:ascii="Symbol" w:hAnsi="Symbol"/>
                <w:w w:val="105"/>
                <w:sz w:val="24"/>
              </w:rPr>
              <w:t></w:t>
            </w:r>
            <w:r>
              <w:rPr>
                <w:spacing w:val="-6"/>
                <w:w w:val="105"/>
                <w:sz w:val="24"/>
              </w:rPr>
              <w:t> </w:t>
            </w:r>
            <w:r>
              <w:rPr>
                <w:i/>
                <w:w w:val="105"/>
                <w:sz w:val="24"/>
              </w:rPr>
              <w:t>e</w:t>
            </w:r>
            <w:r>
              <w:rPr>
                <w:rFonts w:ascii="Symbol" w:hAnsi="Symbol"/>
                <w:w w:val="105"/>
                <w:sz w:val="24"/>
                <w:vertAlign w:val="superscript"/>
              </w:rPr>
              <w:t></w:t>
            </w:r>
            <w:r>
              <w:rPr>
                <w:rFonts w:ascii="Symbol" w:hAnsi="Symbol"/>
                <w:i/>
                <w:w w:val="105"/>
                <w:sz w:val="24"/>
                <w:vertAlign w:val="superscript"/>
              </w:rPr>
              <w:t></w:t>
            </w:r>
            <w:r>
              <w:rPr>
                <w:i/>
                <w:w w:val="105"/>
                <w:sz w:val="24"/>
                <w:vertAlign w:val="superscript"/>
              </w:rPr>
              <w:t>z</w:t>
            </w:r>
            <w:r>
              <w:rPr>
                <w:i/>
                <w:spacing w:val="23"/>
                <w:w w:val="105"/>
                <w:sz w:val="24"/>
                <w:vertAlign w:val="baseline"/>
              </w:rPr>
              <w:t> </w:t>
            </w:r>
            <w:r>
              <w:rPr>
                <w:i/>
                <w:w w:val="105"/>
                <w:sz w:val="24"/>
                <w:vertAlign w:val="baseline"/>
              </w:rPr>
              <w:t>cos</w:t>
            </w:r>
            <w:r>
              <w:rPr>
                <w:i/>
                <w:spacing w:val="-34"/>
                <w:w w:val="105"/>
                <w:sz w:val="24"/>
                <w:vertAlign w:val="baseline"/>
              </w:rPr>
              <w:t> </w:t>
            </w:r>
            <w:r>
              <w:rPr>
                <w:rFonts w:ascii="Symbol" w:hAnsi="Symbol"/>
                <w:w w:val="105"/>
                <w:sz w:val="31"/>
                <w:vertAlign w:val="baseline"/>
              </w:rPr>
              <w:t></w:t>
            </w:r>
            <w:r>
              <w:rPr>
                <w:rFonts w:ascii="Symbol" w:hAnsi="Symbol"/>
                <w:i/>
                <w:w w:val="105"/>
                <w:sz w:val="25"/>
                <w:vertAlign w:val="baseline"/>
              </w:rPr>
              <w:t></w:t>
            </w:r>
            <w:r>
              <w:rPr>
                <w:i/>
                <w:w w:val="105"/>
                <w:sz w:val="24"/>
                <w:vertAlign w:val="baseline"/>
              </w:rPr>
              <w:t>t</w:t>
            </w:r>
            <w:r>
              <w:rPr>
                <w:i/>
                <w:spacing w:val="34"/>
                <w:w w:val="105"/>
                <w:sz w:val="24"/>
                <w:vertAlign w:val="baseline"/>
              </w:rPr>
              <w:t> </w:t>
            </w:r>
            <w:r>
              <w:rPr>
                <w:rFonts w:ascii="Symbol" w:hAnsi="Symbol"/>
                <w:w w:val="105"/>
                <w:sz w:val="24"/>
                <w:vertAlign w:val="baseline"/>
              </w:rPr>
              <w:t></w:t>
            </w:r>
            <w:r>
              <w:rPr>
                <w:spacing w:val="24"/>
                <w:w w:val="105"/>
                <w:sz w:val="24"/>
                <w:vertAlign w:val="baseline"/>
              </w:rPr>
              <w:t> </w:t>
            </w:r>
            <w:r>
              <w:rPr>
                <w:rFonts w:ascii="Symbol" w:hAnsi="Symbol"/>
                <w:i/>
                <w:w w:val="105"/>
                <w:sz w:val="25"/>
                <w:vertAlign w:val="baseline"/>
              </w:rPr>
              <w:t></w:t>
            </w:r>
            <w:r>
              <w:rPr>
                <w:i/>
                <w:w w:val="105"/>
                <w:sz w:val="24"/>
                <w:vertAlign w:val="baseline"/>
              </w:rPr>
              <w:t>z</w:t>
            </w:r>
            <w:r>
              <w:rPr>
                <w:i/>
                <w:spacing w:val="-32"/>
                <w:w w:val="105"/>
                <w:sz w:val="24"/>
                <w:vertAlign w:val="baseline"/>
              </w:rPr>
              <w:t> </w:t>
            </w:r>
            <w:r>
              <w:rPr>
                <w:rFonts w:ascii="Symbol" w:hAnsi="Symbol"/>
                <w:w w:val="105"/>
                <w:sz w:val="31"/>
                <w:vertAlign w:val="baseline"/>
              </w:rPr>
              <w:t></w:t>
            </w:r>
          </w:p>
          <w:p>
            <w:pPr>
              <w:pStyle w:val="TableParagraph"/>
              <w:tabs>
                <w:tab w:pos="721" w:val="left" w:leader="none"/>
              </w:tabs>
              <w:spacing w:line="81" w:lineRule="auto"/>
              <w:ind w:left="200"/>
              <w:rPr>
                <w:sz w:val="17"/>
              </w:rPr>
            </w:pPr>
            <w:r>
              <w:rPr>
                <w:i/>
                <w:w w:val="115"/>
                <w:sz w:val="24"/>
              </w:rPr>
              <w:t>H</w:t>
              <w:tab/>
            </w:r>
            <w:r>
              <w:rPr>
                <w:i/>
                <w:w w:val="110"/>
                <w:sz w:val="24"/>
              </w:rPr>
              <w:t>H</w:t>
            </w:r>
            <w:r>
              <w:rPr>
                <w:i/>
                <w:spacing w:val="-33"/>
                <w:w w:val="110"/>
                <w:sz w:val="24"/>
              </w:rPr>
              <w:t> </w:t>
            </w:r>
            <w:r>
              <w:rPr>
                <w:w w:val="110"/>
                <w:position w:val="-5"/>
                <w:sz w:val="17"/>
              </w:rPr>
              <w:t>0</w:t>
            </w:r>
          </w:p>
        </w:tc>
        <w:tc>
          <w:tcPr>
            <w:tcW w:w="2374" w:type="dxa"/>
          </w:tcPr>
          <w:p>
            <w:pPr>
              <w:pStyle w:val="TableParagraph"/>
              <w:spacing w:before="164"/>
              <w:ind w:left="1428"/>
              <w:rPr>
                <w:sz w:val="28"/>
              </w:rPr>
            </w:pPr>
            <w:r>
              <w:rPr>
                <w:sz w:val="28"/>
              </w:rPr>
              <w:t>(1.1.8)</w:t>
            </w:r>
          </w:p>
          <w:p>
            <w:pPr>
              <w:pStyle w:val="TableParagraph"/>
              <w:spacing w:before="82"/>
              <w:ind w:left="1428"/>
              <w:rPr>
                <w:sz w:val="28"/>
              </w:rPr>
            </w:pPr>
            <w:r>
              <w:rPr>
                <w:sz w:val="28"/>
              </w:rPr>
              <w:t>(1.1.9)</w:t>
            </w:r>
          </w:p>
        </w:tc>
      </w:tr>
    </w:tbl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spacing w:before="225"/>
        <w:ind w:left="824"/>
      </w:pPr>
      <w:r>
        <w:rPr/>
        <w:t>Для</w:t>
      </w:r>
      <w:r>
        <w:rPr>
          <w:spacing w:val="-17"/>
        </w:rPr>
        <w:t> </w:t>
      </w:r>
      <w:r>
        <w:rPr/>
        <w:t>волн</w:t>
      </w:r>
    </w:p>
    <w:p>
      <w:pPr>
        <w:spacing w:before="254"/>
        <w:ind w:left="146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w w:val="105"/>
          <w:position w:val="7"/>
          <w:sz w:val="25"/>
        </w:rPr>
        <w:t>E</w:t>
      </w:r>
      <w:r>
        <w:rPr>
          <w:i/>
          <w:w w:val="105"/>
          <w:sz w:val="18"/>
        </w:rPr>
        <w:t>mn</w:t>
      </w:r>
    </w:p>
    <w:p>
      <w:pPr>
        <w:pStyle w:val="BodyText"/>
        <w:spacing w:before="225"/>
        <w:ind w:left="82"/>
      </w:pPr>
      <w:r>
        <w:rPr/>
        <w:br w:type="column"/>
      </w:r>
      <w:r>
        <w:rPr/>
        <w:t>коэффициент</w:t>
      </w:r>
      <w:r>
        <w:rPr>
          <w:spacing w:val="-12"/>
        </w:rPr>
        <w:t> </w:t>
      </w:r>
      <w:r>
        <w:rPr/>
        <w:t>затухания</w:t>
      </w:r>
      <w:r>
        <w:rPr>
          <w:spacing w:val="-10"/>
        </w:rPr>
        <w:t> </w:t>
      </w:r>
      <w:r>
        <w:rPr/>
        <w:t>равен</w:t>
      </w:r>
    </w:p>
    <w:p>
      <w:pPr>
        <w:tabs>
          <w:tab w:pos="4202" w:val="right" w:leader="none"/>
        </w:tabs>
        <w:spacing w:line="64" w:lineRule="auto" w:before="140"/>
        <w:ind w:left="2945" w:right="0" w:firstLine="0"/>
        <w:jc w:val="left"/>
        <w:rPr>
          <w:sz w:val="19"/>
        </w:rPr>
      </w:pPr>
      <w:r>
        <w:rPr>
          <w:sz w:val="26"/>
          <w:vertAlign w:val="subscript"/>
        </w:rPr>
        <w:t>2</w:t>
      </w:r>
      <w:r>
        <w:rPr>
          <w:spacing w:val="-30"/>
          <w:sz w:val="26"/>
          <w:vertAlign w:val="baseline"/>
        </w:rPr>
        <w:t> </w:t>
      </w:r>
      <w:r>
        <w:rPr>
          <w:rFonts w:ascii="Symbol" w:hAnsi="Symbol"/>
          <w:position w:val="-17"/>
          <w:sz w:val="26"/>
          <w:vertAlign w:val="baseline"/>
        </w:rPr>
        <w:t></w:t>
      </w:r>
      <w:r>
        <w:rPr>
          <w:spacing w:val="-6"/>
          <w:position w:val="-17"/>
          <w:sz w:val="26"/>
          <w:vertAlign w:val="baseline"/>
        </w:rPr>
        <w:t> </w:t>
      </w:r>
      <w:r>
        <w:rPr>
          <w:i/>
          <w:position w:val="-15"/>
          <w:sz w:val="26"/>
          <w:vertAlign w:val="baseline"/>
        </w:rPr>
        <w:t>b</w:t>
      </w:r>
      <w:r>
        <w:rPr>
          <w:i/>
          <w:spacing w:val="-2"/>
          <w:position w:val="-15"/>
          <w:sz w:val="26"/>
          <w:vertAlign w:val="baseline"/>
        </w:rPr>
        <w:t> </w:t>
      </w:r>
      <w:r>
        <w:rPr>
          <w:rFonts w:ascii="Symbol" w:hAnsi="Symbol"/>
          <w:position w:val="-17"/>
          <w:sz w:val="26"/>
          <w:vertAlign w:val="baseline"/>
        </w:rPr>
        <w:t></w:t>
      </w:r>
      <w:r>
        <w:rPr>
          <w:sz w:val="19"/>
          <w:vertAlign w:val="baseline"/>
        </w:rPr>
        <w:t>3</w:t>
        <w:tab/>
      </w:r>
      <w:r>
        <w:rPr>
          <w:position w:val="-20"/>
          <w:sz w:val="19"/>
          <w:vertAlign w:val="baseline"/>
        </w:rPr>
        <w:t>2</w:t>
      </w:r>
    </w:p>
    <w:p>
      <w:pPr>
        <w:spacing w:after="0" w:line="64" w:lineRule="auto"/>
        <w:jc w:val="left"/>
        <w:rPr>
          <w:sz w:val="19"/>
        </w:rPr>
        <w:sectPr>
          <w:type w:val="continuous"/>
          <w:pgSz w:w="11910" w:h="16840"/>
          <w:pgMar w:header="0" w:footer="991" w:top="1040" w:bottom="280" w:left="1020" w:right="820"/>
          <w:cols w:num="3" w:equalWidth="0">
            <w:col w:w="1914" w:space="40"/>
            <w:col w:w="554" w:space="39"/>
            <w:col w:w="7523"/>
          </w:cols>
        </w:sectPr>
      </w:pPr>
    </w:p>
    <w:p>
      <w:pPr>
        <w:tabs>
          <w:tab w:pos="2538" w:val="left" w:leader="none"/>
          <w:tab w:pos="2840" w:val="left" w:leader="none"/>
        </w:tabs>
        <w:spacing w:line="282" w:lineRule="exact" w:before="0"/>
        <w:ind w:left="1837" w:right="0" w:firstLine="0"/>
        <w:jc w:val="center"/>
        <w:rPr>
          <w:i/>
          <w:sz w:val="26"/>
        </w:rPr>
      </w:pPr>
      <w:r>
        <w:rPr/>
        <w:pict>
          <v:line style="position:absolute;mso-position-horizontal-relative:page;mso-position-vertical-relative:paragraph;z-index:-19752448" from="339.71701pt,10.178878pt" to="348.262472pt,10.178878pt" stroked="true" strokeweight=".139437pt" strokecolor="#000000">
            <v:stroke dashstyle="solid"/>
            <w10:wrap type="none"/>
          </v:line>
        </w:pict>
      </w:r>
      <w:r>
        <w:rPr>
          <w:i/>
          <w:sz w:val="26"/>
        </w:rPr>
        <w:t>m</w:t>
      </w:r>
      <w:r>
        <w:rPr>
          <w:i/>
          <w:spacing w:val="95"/>
          <w:sz w:val="26"/>
        </w:rPr>
        <w:t> </w:t>
      </w:r>
      <w:r>
        <w:rPr>
          <w:rFonts w:ascii="Symbol" w:hAnsi="Symbol"/>
          <w:position w:val="-2"/>
          <w:sz w:val="26"/>
        </w:rPr>
        <w:t></w:t>
      </w:r>
      <w:r>
        <w:rPr>
          <w:position w:val="-2"/>
          <w:sz w:val="26"/>
        </w:rPr>
        <w:tab/>
      </w:r>
      <w:r>
        <w:rPr>
          <w:rFonts w:ascii="Symbol" w:hAnsi="Symbol"/>
          <w:position w:val="-2"/>
          <w:sz w:val="26"/>
        </w:rPr>
        <w:t></w:t>
      </w:r>
      <w:r>
        <w:rPr>
          <w:position w:val="-2"/>
          <w:sz w:val="26"/>
        </w:rPr>
        <w:tab/>
      </w:r>
      <w:r>
        <w:rPr>
          <w:rFonts w:ascii="Symbol" w:hAnsi="Symbol"/>
          <w:sz w:val="26"/>
        </w:rPr>
        <w:t></w:t>
      </w:r>
      <w:r>
        <w:rPr>
          <w:spacing w:val="12"/>
          <w:sz w:val="26"/>
        </w:rPr>
        <w:t> </w:t>
      </w:r>
      <w:r>
        <w:rPr>
          <w:i/>
          <w:sz w:val="26"/>
        </w:rPr>
        <w:t>n</w:t>
      </w:r>
    </w:p>
    <w:p>
      <w:pPr>
        <w:tabs>
          <w:tab w:pos="1937" w:val="left" w:leader="none"/>
        </w:tabs>
        <w:spacing w:line="38" w:lineRule="exact" w:before="0"/>
        <w:ind w:left="0" w:right="302" w:firstLine="0"/>
        <w:jc w:val="center"/>
        <w:rPr>
          <w:i/>
          <w:sz w:val="26"/>
        </w:rPr>
      </w:pPr>
      <w:r>
        <w:rPr>
          <w:spacing w:val="10"/>
          <w:sz w:val="26"/>
        </w:rPr>
        <w:t>2</w:t>
      </w:r>
      <w:r>
        <w:rPr>
          <w:i/>
          <w:spacing w:val="10"/>
          <w:sz w:val="26"/>
        </w:rPr>
        <w:t>R</w:t>
        <w:tab/>
      </w:r>
      <w:r>
        <w:rPr>
          <w:i/>
          <w:position w:val="-1"/>
          <w:sz w:val="26"/>
        </w:rPr>
        <w:t>a</w:t>
      </w:r>
    </w:p>
    <w:p>
      <w:pPr>
        <w:tabs>
          <w:tab w:pos="2868" w:val="left" w:leader="none"/>
          <w:tab w:pos="4170" w:val="left" w:leader="none"/>
          <w:tab w:pos="5076" w:val="left" w:leader="none"/>
          <w:tab w:pos="5622" w:val="left" w:leader="none"/>
          <w:tab w:pos="5973" w:val="left" w:leader="none"/>
          <w:tab w:pos="6808" w:val="left" w:leader="none"/>
          <w:tab w:pos="8867" w:val="left" w:leader="none"/>
        </w:tabs>
        <w:spacing w:line="331" w:lineRule="exact" w:before="0"/>
        <w:ind w:left="2226" w:right="0" w:firstLine="0"/>
        <w:jc w:val="left"/>
        <w:rPr>
          <w:sz w:val="28"/>
        </w:rPr>
      </w:pPr>
      <w:r>
        <w:rPr/>
        <w:pict>
          <v:group style="position:absolute;margin-left:228.979538pt;margin-top:14.98917pt;width:74.9pt;height:52.7pt;mso-position-horizontal-relative:page;mso-position-vertical-relative:paragraph;z-index:-19752960" id="docshapegroup79" coordorigin="4580,300" coordsize="1498,1054">
            <v:line style="position:absolute" from="4581,954" to="4623,933" stroked="true" strokeweight=".139502pt" strokecolor="#000000">
              <v:stroke dashstyle="solid"/>
            </v:line>
            <v:line style="position:absolute" from="4616,926" to="4678,1337" stroked="true" strokeweight=".139755pt" strokecolor="#000000">
              <v:stroke dashstyle="solid"/>
            </v:line>
            <v:shape style="position:absolute;left:4685;top:301;width:1392;height:1044" id="docshape80" coordorigin="4686,301" coordsize="1392,1044" path="m4686,1345l4749,302m4749,301l6078,301e" filled="false" stroked="true" strokeweight=".139599pt" strokecolor="#000000">
              <v:path arrowok="t"/>
              <v:stroke dashstyle="solid"/>
            </v:shape>
            <v:shape style="position:absolute;left:4728;top:584;width:899;height:408" type="#_x0000_t202" id="docshape81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i/>
                        <w:sz w:val="19"/>
                      </w:rPr>
                    </w:pPr>
                    <w:r>
                      <w:rPr>
                        <w:position w:val="-14"/>
                        <w:sz w:val="26"/>
                      </w:rPr>
                      <w:t>1</w:t>
                    </w:r>
                    <w:r>
                      <w:rPr>
                        <w:spacing w:val="-22"/>
                        <w:position w:val="-14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position w:val="-14"/>
                        <w:sz w:val="26"/>
                      </w:rPr>
                      <w:t></w:t>
                    </w:r>
                    <w:r>
                      <w:rPr>
                        <w:spacing w:val="-2"/>
                        <w:position w:val="-14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position w:val="-6"/>
                        <w:sz w:val="26"/>
                      </w:rPr>
                      <w:t></w:t>
                    </w:r>
                    <w:r>
                      <w:rPr>
                        <w:position w:val="-6"/>
                        <w:sz w:val="26"/>
                      </w:rPr>
                      <w:t> </w:t>
                    </w:r>
                    <w:r>
                      <w:rPr>
                        <w:position w:val="-6"/>
                        <w:sz w:val="26"/>
                        <w:u w:val="single"/>
                      </w:rPr>
                      <w:t> </w:t>
                    </w:r>
                    <w:r>
                      <w:rPr>
                        <w:spacing w:val="19"/>
                        <w:position w:val="-6"/>
                        <w:sz w:val="26"/>
                        <w:u w:val="single"/>
                      </w:rPr>
                      <w:t> </w:t>
                    </w:r>
                    <w:r>
                      <w:rPr>
                        <w:i/>
                        <w:sz w:val="19"/>
                      </w:rPr>
                      <w:t>кр</w:t>
                    </w:r>
                  </w:p>
                </w:txbxContent>
              </v:textbox>
              <w10:wrap type="none"/>
            </v:shape>
            <v:shape style="position:absolute;left:5111;top:319;width:933;height:450" type="#_x0000_t202" id="docshape82" filled="false" stroked="false">
              <v:textbox inset="0,0,0,0">
                <w:txbxContent>
                  <w:p>
                    <w:pPr>
                      <w:spacing w:line="235" w:lineRule="auto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rFonts w:ascii="Symbol" w:hAnsi="Symbol"/>
                        <w:position w:val="-8"/>
                        <w:sz w:val="26"/>
                      </w:rPr>
                      <w:t></w:t>
                    </w:r>
                    <w:r>
                      <w:rPr>
                        <w:spacing w:val="45"/>
                        <w:position w:val="-8"/>
                        <w:sz w:val="26"/>
                      </w:rPr>
                      <w:t> </w:t>
                    </w:r>
                    <w:r>
                      <w:rPr>
                        <w:i/>
                        <w:position w:val="-12"/>
                        <w:sz w:val="26"/>
                      </w:rPr>
                      <w:t>f</w:t>
                    </w:r>
                    <w:r>
                      <w:rPr>
                        <w:i/>
                        <w:spacing w:val="21"/>
                        <w:position w:val="-12"/>
                        <w:sz w:val="26"/>
                      </w:rPr>
                      <w:t> </w:t>
                    </w:r>
                    <w:r>
                      <w:rPr>
                        <w:i/>
                        <w:sz w:val="19"/>
                      </w:rPr>
                      <w:t>mn</w:t>
                    </w:r>
                    <w:r>
                      <w:rPr>
                        <w:i/>
                        <w:spacing w:val="47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spacing w:val="10"/>
                        <w:position w:val="-8"/>
                        <w:sz w:val="26"/>
                      </w:rPr>
                      <w:t></w:t>
                    </w:r>
                    <w:r>
                      <w:rPr>
                        <w:spacing w:val="10"/>
                        <w:position w:val="10"/>
                        <w:sz w:val="1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111;top:848;width:122;height:325" type="#_x0000_t202" id="docshape83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2"/>
                        <w:sz w:val="26"/>
                      </w:rPr>
                      <w:t></w:t>
                    </w:r>
                  </w:p>
                </w:txbxContent>
              </v:textbox>
              <w10:wrap type="none"/>
            </v:shape>
            <v:shape style="position:absolute;left:5805;top:584;width:122;height:325" type="#_x0000_t202" id="docshape84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2"/>
                        <w:sz w:val="26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5111;top:1028;width:122;height:325" type="#_x0000_t202" id="docshape85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2"/>
                        <w:sz w:val="26"/>
                      </w:rPr>
                      <w:t></w:t>
                    </w:r>
                  </w:p>
                </w:txbxContent>
              </v:textbox>
              <w10:wrap type="none"/>
            </v:shape>
            <v:shape style="position:absolute;left:5471;top:917;width:94;height:294" type="#_x0000_t202" id="docshape86" filled="false" stroked="false">
              <v:textbox inset="0,0,0,0">
                <w:txbxContent>
                  <w:p>
                    <w:pPr>
                      <w:spacing w:line="292" w:lineRule="exact" w:before="0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102"/>
                        <w:sz w:val="26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5805;top:848;width:122;height:325" type="#_x0000_t202" id="docshape87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2"/>
                        <w:sz w:val="26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5805;top:1028;width:122;height:325" type="#_x0000_t202" id="docshape88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2"/>
                        <w:sz w:val="26"/>
                      </w:rPr>
                      <w:t>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72.748062pt;margin-top:11.38693pt;width:5.8pt;height:10.5pt;mso-position-horizontal-relative:page;mso-position-vertical-relative:paragraph;z-index:-19744768" type="#_x0000_t202" id="docshape89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i/>
                      <w:sz w:val="19"/>
                    </w:rPr>
                  </w:pPr>
                  <w:r>
                    <w:rPr>
                      <w:i/>
                      <w:w w:val="99"/>
                      <w:sz w:val="19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i/>
          <w:sz w:val="28"/>
        </w:rPr>
        <w:t></w:t>
      </w:r>
      <w:r>
        <w:rPr>
          <w:sz w:val="28"/>
        </w:rPr>
        <w:tab/>
      </w:r>
      <w:r>
        <w:rPr>
          <w:rFonts w:ascii="Symbol" w:hAnsi="Symbol"/>
          <w:sz w:val="26"/>
        </w:rPr>
        <w:t></w:t>
      </w:r>
      <w:r>
        <w:rPr>
          <w:sz w:val="26"/>
          <w:u w:val="single"/>
          <w:vertAlign w:val="baseline"/>
        </w:rPr>
        <w:tab/>
      </w:r>
      <w:r>
        <w:rPr>
          <w:i/>
          <w:sz w:val="26"/>
          <w:u w:val="single"/>
          <w:vertAlign w:val="superscript"/>
        </w:rPr>
        <w:t>S</w:t>
      </w:r>
      <w:r>
        <w:rPr>
          <w:i/>
          <w:sz w:val="26"/>
          <w:u w:val="single"/>
          <w:vertAlign w:val="baseline"/>
        </w:rPr>
        <w:tab/>
      </w:r>
      <w:r>
        <w:rPr>
          <w:rFonts w:ascii="Symbol" w:hAnsi="Symbol"/>
          <w:sz w:val="26"/>
          <w:vertAlign w:val="baseline"/>
        </w:rPr>
        <w:t></w:t>
      </w:r>
      <w:r>
        <w:rPr>
          <w:position w:val="13"/>
          <w:sz w:val="26"/>
          <w:u w:val="single"/>
          <w:vertAlign w:val="baseline"/>
        </w:rPr>
        <w:tab/>
      </w:r>
      <w:r>
        <w:rPr>
          <w:rFonts w:ascii="Symbol" w:hAnsi="Symbol"/>
          <w:position w:val="13"/>
          <w:sz w:val="26"/>
          <w:u w:val="single"/>
          <w:vertAlign w:val="baseline"/>
        </w:rPr>
        <w:t></w:t>
      </w:r>
      <w:r>
        <w:rPr>
          <w:position w:val="13"/>
          <w:sz w:val="26"/>
          <w:u w:val="single"/>
          <w:vertAlign w:val="baseline"/>
        </w:rPr>
        <w:tab/>
      </w:r>
      <w:r>
        <w:rPr>
          <w:rFonts w:ascii="Symbol" w:hAnsi="Symbol"/>
          <w:position w:val="13"/>
          <w:sz w:val="26"/>
          <w:u w:val="single"/>
          <w:vertAlign w:val="baseline"/>
        </w:rPr>
        <w:t></w:t>
      </w:r>
      <w:r>
        <w:rPr>
          <w:position w:val="13"/>
          <w:sz w:val="26"/>
          <w:u w:val="single"/>
          <w:vertAlign w:val="baseline"/>
        </w:rPr>
        <w:tab/>
      </w:r>
      <w:r>
        <w:rPr>
          <w:sz w:val="28"/>
          <w:vertAlign w:val="baseline"/>
        </w:rPr>
        <w:t>,</w:t>
        <w:tab/>
        <w:t>(1.1.10)</w:t>
      </w:r>
    </w:p>
    <w:p>
      <w:pPr>
        <w:tabs>
          <w:tab w:pos="5615" w:val="left" w:leader="none"/>
        </w:tabs>
        <w:spacing w:line="38" w:lineRule="auto" w:before="6"/>
        <w:ind w:left="2571" w:right="0" w:firstLine="0"/>
        <w:jc w:val="left"/>
        <w:rPr>
          <w:sz w:val="19"/>
        </w:rPr>
      </w:pPr>
      <w:r>
        <w:rPr>
          <w:i/>
          <w:sz w:val="13"/>
        </w:rPr>
        <w:t>mn</w:t>
        <w:tab/>
      </w:r>
      <w:r>
        <w:rPr>
          <w:rFonts w:ascii="Symbol" w:hAnsi="Symbol"/>
          <w:position w:val="-17"/>
          <w:sz w:val="26"/>
        </w:rPr>
        <w:t></w:t>
      </w:r>
      <w:r>
        <w:rPr>
          <w:spacing w:val="-7"/>
          <w:position w:val="-17"/>
          <w:sz w:val="26"/>
        </w:rPr>
        <w:t> </w:t>
      </w:r>
      <w:r>
        <w:rPr>
          <w:i/>
          <w:position w:val="-15"/>
          <w:sz w:val="26"/>
        </w:rPr>
        <w:t>b</w:t>
      </w:r>
      <w:r>
        <w:rPr>
          <w:i/>
          <w:spacing w:val="-2"/>
          <w:position w:val="-15"/>
          <w:sz w:val="26"/>
        </w:rPr>
        <w:t> </w:t>
      </w:r>
      <w:r>
        <w:rPr>
          <w:rFonts w:ascii="Symbol" w:hAnsi="Symbol"/>
          <w:spacing w:val="10"/>
          <w:position w:val="-17"/>
          <w:sz w:val="26"/>
        </w:rPr>
        <w:t></w:t>
      </w:r>
      <w:r>
        <w:rPr>
          <w:spacing w:val="10"/>
          <w:sz w:val="19"/>
        </w:rPr>
        <w:t>2</w:t>
      </w:r>
    </w:p>
    <w:p>
      <w:pPr>
        <w:tabs>
          <w:tab w:pos="5967" w:val="left" w:leader="none"/>
          <w:tab w:pos="6282" w:val="left" w:leader="none"/>
        </w:tabs>
        <w:spacing w:line="178" w:lineRule="exact" w:before="34"/>
        <w:ind w:left="5266" w:right="0" w:firstLine="0"/>
        <w:jc w:val="left"/>
        <w:rPr>
          <w:sz w:val="26"/>
        </w:rPr>
      </w:pPr>
      <w:r>
        <w:rPr>
          <w:i/>
          <w:sz w:val="26"/>
        </w:rPr>
        <w:t>m</w:t>
      </w:r>
      <w:r>
        <w:rPr>
          <w:i/>
          <w:spacing w:val="-36"/>
          <w:sz w:val="26"/>
        </w:rPr>
        <w:t> </w:t>
      </w:r>
      <w:r>
        <w:rPr>
          <w:sz w:val="26"/>
          <w:vertAlign w:val="superscript"/>
        </w:rPr>
        <w:t>2</w:t>
      </w:r>
      <w:r>
        <w:rPr>
          <w:spacing w:val="-29"/>
          <w:sz w:val="26"/>
          <w:vertAlign w:val="baseline"/>
        </w:rPr>
        <w:t> </w:t>
      </w:r>
      <w:r>
        <w:rPr>
          <w:rFonts w:ascii="Symbol" w:hAnsi="Symbol"/>
          <w:position w:val="-2"/>
          <w:sz w:val="26"/>
          <w:vertAlign w:val="baseline"/>
        </w:rPr>
        <w:t></w:t>
      </w:r>
      <w:r>
        <w:rPr>
          <w:position w:val="-2"/>
          <w:sz w:val="26"/>
          <w:vertAlign w:val="baseline"/>
        </w:rPr>
        <w:tab/>
      </w:r>
      <w:r>
        <w:rPr>
          <w:rFonts w:ascii="Symbol" w:hAnsi="Symbol"/>
          <w:w w:val="105"/>
          <w:position w:val="-2"/>
          <w:sz w:val="26"/>
          <w:vertAlign w:val="baseline"/>
        </w:rPr>
        <w:t></w:t>
      </w:r>
      <w:r>
        <w:rPr>
          <w:w w:val="105"/>
          <w:position w:val="-2"/>
          <w:sz w:val="26"/>
          <w:vertAlign w:val="baseline"/>
        </w:rPr>
        <w:tab/>
      </w:r>
      <w:r>
        <w:rPr>
          <w:rFonts w:ascii="Symbol" w:hAnsi="Symbol"/>
          <w:sz w:val="26"/>
          <w:vertAlign w:val="baseline"/>
        </w:rPr>
        <w:t></w:t>
      </w:r>
      <w:r>
        <w:rPr>
          <w:spacing w:val="15"/>
          <w:sz w:val="26"/>
          <w:vertAlign w:val="baseline"/>
        </w:rPr>
        <w:t> </w:t>
      </w:r>
      <w:r>
        <w:rPr>
          <w:i/>
          <w:sz w:val="26"/>
          <w:vertAlign w:val="baseline"/>
        </w:rPr>
        <w:t>n</w:t>
      </w:r>
      <w:r>
        <w:rPr>
          <w:i/>
          <w:spacing w:val="-38"/>
          <w:sz w:val="26"/>
          <w:vertAlign w:val="baseline"/>
        </w:rPr>
        <w:t> </w:t>
      </w:r>
      <w:r>
        <w:rPr>
          <w:sz w:val="26"/>
          <w:vertAlign w:val="superscript"/>
        </w:rPr>
        <w:t>2</w:t>
      </w:r>
    </w:p>
    <w:p>
      <w:pPr>
        <w:spacing w:after="0" w:line="178" w:lineRule="exact"/>
        <w:jc w:val="left"/>
        <w:rPr>
          <w:sz w:val="26"/>
        </w:rPr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spacing w:line="347" w:lineRule="exact" w:before="0"/>
        <w:ind w:left="0" w:right="0" w:firstLine="0"/>
        <w:jc w:val="right"/>
        <w:rPr>
          <w:sz w:val="19"/>
        </w:rPr>
      </w:pPr>
      <w:r>
        <w:rPr/>
        <w:pict>
          <v:line style="position:absolute;mso-position-horizontal-relative:page;mso-position-vertical-relative:paragraph;z-index:15755776" from="339.397552pt,1.051979pt" to="347.992929pt,1.051979pt" stroked="true" strokeweight=".139437pt" strokecolor="#000000">
            <v:stroke dashstyle="solid"/>
            <w10:wrap type="none"/>
          </v:line>
        </w:pict>
      </w:r>
      <w:r>
        <w:rPr>
          <w:i/>
          <w:sz w:val="26"/>
        </w:rPr>
        <w:t>bZ</w:t>
      </w:r>
      <w:r>
        <w:rPr>
          <w:i/>
          <w:spacing w:val="-30"/>
          <w:sz w:val="26"/>
        </w:rPr>
        <w:t> </w:t>
      </w:r>
      <w:r>
        <w:rPr>
          <w:position w:val="-6"/>
          <w:sz w:val="19"/>
        </w:rPr>
        <w:t>0</w:t>
      </w:r>
    </w:p>
    <w:p>
      <w:pPr>
        <w:spacing w:before="60"/>
        <w:ind w:left="2070" w:right="0" w:firstLine="0"/>
        <w:jc w:val="lef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  <w:t></w:t>
      </w:r>
      <w:r>
        <w:rPr>
          <w:spacing w:val="-4"/>
          <w:sz w:val="26"/>
        </w:rPr>
        <w:t> </w:t>
      </w:r>
      <w:r>
        <w:rPr>
          <w:i/>
          <w:position w:val="3"/>
          <w:sz w:val="26"/>
        </w:rPr>
        <w:t>a</w:t>
      </w:r>
      <w:r>
        <w:rPr>
          <w:i/>
          <w:spacing w:val="-4"/>
          <w:position w:val="3"/>
          <w:sz w:val="26"/>
        </w:rPr>
        <w:t> </w:t>
      </w:r>
      <w:r>
        <w:rPr>
          <w:rFonts w:ascii="Symbol" w:hAnsi="Symbol"/>
          <w:sz w:val="26"/>
        </w:rPr>
        <w:t></w:t>
      </w:r>
    </w:p>
    <w:p>
      <w:pPr>
        <w:spacing w:after="0"/>
        <w:jc w:val="left"/>
        <w:rPr>
          <w:rFonts w:ascii="Symbol" w:hAnsi="Symbol"/>
          <w:sz w:val="26"/>
        </w:rPr>
        <w:sectPr>
          <w:type w:val="continuous"/>
          <w:pgSz w:w="11910" w:h="16840"/>
          <w:pgMar w:header="0" w:footer="991" w:top="1040" w:bottom="280" w:left="1020" w:right="820"/>
          <w:cols w:num="2" w:equalWidth="0">
            <w:col w:w="3506" w:space="40"/>
            <w:col w:w="6524"/>
          </w:cols>
        </w:sectPr>
      </w:pPr>
    </w:p>
    <w:p>
      <w:pPr>
        <w:pStyle w:val="BodyText"/>
        <w:spacing w:before="578"/>
        <w:ind w:left="113"/>
      </w:pPr>
      <w:r>
        <w:rPr/>
        <w:t>где</w:t>
      </w:r>
    </w:p>
    <w:p>
      <w:pPr>
        <w:pStyle w:val="BodyText"/>
        <w:tabs>
          <w:tab w:pos="1565" w:val="left" w:leader="none"/>
        </w:tabs>
        <w:spacing w:before="576"/>
        <w:ind w:left="113"/>
      </w:pPr>
      <w:r>
        <w:rPr/>
        <w:br w:type="column"/>
      </w:r>
      <w:r>
        <w:rPr>
          <w:i/>
          <w:sz w:val="26"/>
        </w:rPr>
        <w:t>R</w:t>
      </w:r>
      <w:r>
        <w:rPr>
          <w:i/>
          <w:position w:val="-6"/>
          <w:sz w:val="19"/>
        </w:rPr>
        <w:t>S</w:t>
      </w:r>
      <w:r>
        <w:rPr>
          <w:i/>
          <w:spacing w:val="74"/>
          <w:position w:val="-6"/>
          <w:sz w:val="19"/>
        </w:rPr>
        <w:t> </w:t>
      </w:r>
      <w:r>
        <w:rPr>
          <w:rFonts w:ascii="Symbol" w:hAnsi="Symbol"/>
          <w:sz w:val="26"/>
        </w:rPr>
        <w:t></w:t>
      </w:r>
      <w:r>
        <w:rPr>
          <w:sz w:val="26"/>
        </w:rPr>
        <w:tab/>
      </w:r>
      <w:r>
        <w:rPr>
          <w:position w:val="1"/>
        </w:rPr>
        <w:t>-</w:t>
      </w:r>
      <w:r>
        <w:rPr>
          <w:spacing w:val="-12"/>
          <w:position w:val="1"/>
        </w:rPr>
        <w:t> </w:t>
      </w:r>
      <w:r>
        <w:rPr>
          <w:position w:val="1"/>
        </w:rPr>
        <w:t>поверхностное</w:t>
      </w:r>
      <w:r>
        <w:rPr>
          <w:spacing w:val="-11"/>
          <w:position w:val="1"/>
        </w:rPr>
        <w:t> </w:t>
      </w:r>
      <w:r>
        <w:rPr>
          <w:position w:val="1"/>
        </w:rPr>
        <w:t>сопротивление</w:t>
      </w:r>
      <w:r>
        <w:rPr>
          <w:spacing w:val="-11"/>
          <w:position w:val="1"/>
        </w:rPr>
        <w:t> </w:t>
      </w:r>
      <w:r>
        <w:rPr>
          <w:position w:val="1"/>
        </w:rPr>
        <w:t>проводника;</w:t>
      </w:r>
    </w:p>
    <w:p>
      <w:pPr>
        <w:spacing w:after="0"/>
        <w:sectPr>
          <w:type w:val="continuous"/>
          <w:pgSz w:w="11910" w:h="16840"/>
          <w:pgMar w:header="0" w:footer="991" w:top="1040" w:bottom="280" w:left="1020" w:right="820"/>
          <w:cols w:num="2" w:equalWidth="0">
            <w:col w:w="496" w:space="74"/>
            <w:col w:w="9500"/>
          </w:cols>
        </w:sectPr>
      </w:pPr>
    </w:p>
    <w:p>
      <w:pPr>
        <w:spacing w:before="467"/>
        <w:ind w:left="663" w:right="0" w:firstLine="0"/>
        <w:jc w:val="left"/>
        <w:rPr>
          <w:rFonts w:ascii="Symbol" w:hAnsi="Symbol"/>
          <w:sz w:val="26"/>
        </w:rPr>
      </w:pPr>
      <w:r>
        <w:rPr/>
        <w:pict>
          <v:group style="position:absolute;margin-left:115.633102pt;margin-top:-28.618713pt;width:36.35pt;height:37.1pt;mso-position-horizontal-relative:page;mso-position-vertical-relative:paragraph;z-index:-19751424" id="docshapegroup90" coordorigin="2313,-572" coordsize="727,742">
            <v:shape style="position:absolute;left:2314;top:-174;width:706;height:67" id="docshape91" coordorigin="2314,-174" coordsize="706,67" path="m2504,-174l3019,-174m2314,-107l2356,-128e" filled="false" stroked="true" strokeweight=".138776pt" strokecolor="#000000">
              <v:path arrowok="t"/>
              <v:stroke dashstyle="solid"/>
            </v:shape>
            <v:line style="position:absolute" from="2349,-135" to="2411,132" stroked="true" strokeweight=".139337pt" strokecolor="#000000">
              <v:stroke dashstyle="solid"/>
            </v:line>
            <v:shape style="position:absolute;left:2418;top:-541;width:621;height:681" id="docshape92" coordorigin="2418,-541" coordsize="621,681" path="m2418,140l2482,-541m2482,-541l3039,-541e" filled="false" stroked="true" strokeweight=".138776pt" strokecolor="#000000">
              <v:path arrowok="t"/>
              <v:stroke dashstyle="solid"/>
            </v:shape>
            <v:shape style="position:absolute;left:2312;top:-573;width:727;height:742" type="#_x0000_t202" id="docshape93" filled="false" stroked="false">
              <v:textbox inset="0,0,0,0">
                <w:txbxContent>
                  <w:p>
                    <w:pPr>
                      <w:spacing w:line="391" w:lineRule="exact" w:before="0"/>
                      <w:ind w:left="182" w:right="0" w:firstLine="0"/>
                      <w:jc w:val="left"/>
                      <w:rPr>
                        <w:i/>
                        <w:sz w:val="19"/>
                      </w:rPr>
                    </w:pPr>
                    <w:r>
                      <w:rPr>
                        <w:rFonts w:ascii="Symbol" w:hAnsi="Symbol"/>
                        <w:i/>
                        <w:spacing w:val="11"/>
                        <w:sz w:val="28"/>
                      </w:rPr>
                      <w:t></w:t>
                    </w:r>
                    <w:r>
                      <w:rPr>
                        <w:i/>
                        <w:spacing w:val="11"/>
                        <w:position w:val="-6"/>
                        <w:sz w:val="19"/>
                      </w:rPr>
                      <w:t>a</w:t>
                    </w:r>
                  </w:p>
                  <w:p>
                    <w:pPr>
                      <w:spacing w:line="343" w:lineRule="exact" w:before="7"/>
                      <w:ind w:left="277" w:right="0" w:firstLine="0"/>
                      <w:jc w:val="left"/>
                      <w:rPr>
                        <w:rFonts w:ascii="Symbol" w:hAnsi="Symbol"/>
                        <w:i/>
                        <w:sz w:val="28"/>
                      </w:rPr>
                    </w:pPr>
                    <w:r>
                      <w:rPr>
                        <w:sz w:val="26"/>
                      </w:rPr>
                      <w:t>2</w:t>
                    </w:r>
                    <w:r>
                      <w:rPr>
                        <w:rFonts w:ascii="Symbol" w:hAnsi="Symbol"/>
                        <w:i/>
                        <w:sz w:val="28"/>
                      </w:rPr>
                      <w:t>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pacing w:val="-5"/>
          <w:sz w:val="26"/>
        </w:rPr>
        <w:t>Z</w:t>
      </w:r>
      <w:r>
        <w:rPr>
          <w:i/>
          <w:spacing w:val="-38"/>
          <w:sz w:val="26"/>
        </w:rPr>
        <w:t> </w:t>
      </w:r>
      <w:r>
        <w:rPr>
          <w:spacing w:val="-5"/>
          <w:position w:val="-6"/>
          <w:sz w:val="18"/>
        </w:rPr>
        <w:t>0</w:t>
      </w:r>
      <w:r>
        <w:rPr>
          <w:spacing w:val="50"/>
          <w:position w:val="-6"/>
          <w:sz w:val="18"/>
        </w:rPr>
        <w:t> </w:t>
      </w:r>
      <w:r>
        <w:rPr>
          <w:rFonts w:ascii="Symbol" w:hAnsi="Symbol"/>
          <w:spacing w:val="-4"/>
          <w:sz w:val="26"/>
        </w:rPr>
        <w:t></w:t>
      </w:r>
    </w:p>
    <w:p>
      <w:pPr>
        <w:spacing w:before="457"/>
        <w:ind w:left="639" w:right="0" w:firstLine="0"/>
        <w:jc w:val="left"/>
        <w:rPr>
          <w:rFonts w:ascii="Symbol" w:hAnsi="Symbol"/>
          <w:i/>
          <w:sz w:val="27"/>
        </w:rPr>
      </w:pPr>
      <w:r>
        <w:rPr/>
        <w:br w:type="column"/>
      </w:r>
      <w:r>
        <w:rPr>
          <w:rFonts w:ascii="Symbol" w:hAnsi="Symbol"/>
          <w:spacing w:val="-3"/>
          <w:sz w:val="26"/>
        </w:rPr>
        <w:t></w:t>
      </w:r>
      <w:r>
        <w:rPr>
          <w:spacing w:val="-24"/>
          <w:sz w:val="26"/>
        </w:rPr>
        <w:t> </w:t>
      </w:r>
      <w:r>
        <w:rPr>
          <w:spacing w:val="-3"/>
          <w:sz w:val="26"/>
        </w:rPr>
        <w:t>120</w:t>
      </w:r>
      <w:r>
        <w:rPr>
          <w:rFonts w:ascii="Symbol" w:hAnsi="Symbol"/>
          <w:i/>
          <w:spacing w:val="-3"/>
          <w:sz w:val="27"/>
        </w:rPr>
        <w:t></w:t>
      </w:r>
    </w:p>
    <w:p>
      <w:pPr>
        <w:pStyle w:val="BodyText"/>
        <w:spacing w:before="469"/>
        <w:ind w:left="120"/>
      </w:pPr>
      <w:r>
        <w:rPr/>
        <w:br w:type="column"/>
      </w:r>
      <w:r>
        <w:rPr/>
        <w:t>-</w:t>
      </w:r>
      <w:r>
        <w:rPr>
          <w:spacing w:val="-10"/>
        </w:rPr>
        <w:t> </w:t>
      </w:r>
      <w:r>
        <w:rPr/>
        <w:t>характеристическое</w:t>
      </w:r>
      <w:r>
        <w:rPr>
          <w:spacing w:val="-7"/>
        </w:rPr>
        <w:t> </w:t>
      </w:r>
      <w:r>
        <w:rPr/>
        <w:t>сопротивление</w:t>
      </w:r>
      <w:r>
        <w:rPr>
          <w:spacing w:val="-8"/>
        </w:rPr>
        <w:t> </w:t>
      </w:r>
      <w:r>
        <w:rPr/>
        <w:t>вакуума.</w:t>
      </w:r>
    </w:p>
    <w:p>
      <w:pPr>
        <w:spacing w:after="0"/>
        <w:sectPr>
          <w:type w:val="continuous"/>
          <w:pgSz w:w="11910" w:h="16840"/>
          <w:pgMar w:header="0" w:footer="991" w:top="1040" w:bottom="280" w:left="1020" w:right="820"/>
          <w:cols w:num="3" w:equalWidth="0">
            <w:col w:w="1169" w:space="40"/>
            <w:col w:w="1367" w:space="39"/>
            <w:col w:w="7455"/>
          </w:cols>
        </w:sectPr>
      </w:pPr>
    </w:p>
    <w:p>
      <w:pPr>
        <w:pStyle w:val="BodyText"/>
        <w:spacing w:before="319"/>
        <w:ind w:left="824"/>
      </w:pPr>
      <w:r>
        <w:rPr/>
        <w:pict>
          <v:group style="position:absolute;margin-left:113.383514pt;margin-top:-28.248325pt;width:26.9pt;height:39.1pt;mso-position-horizontal-relative:page;mso-position-vertical-relative:paragraph;z-index:15756800" id="docshapegroup94" coordorigin="2268,-565" coordsize="538,782">
            <v:shape style="position:absolute;left:2269;top:-171;width:518;height:107" id="docshape95" coordorigin="2269,-171" coordsize="518,107" path="m2456,-171l2786,-171m2269,-64l2310,-85e" filled="false" stroked="true" strokeweight=".138233pt" strokecolor="#000000">
              <v:path arrowok="t"/>
              <v:stroke dashstyle="solid"/>
            </v:shape>
            <v:line style="position:absolute" from="2303,-92" to="2365,200" stroked="true" strokeweight=".138185pt" strokecolor="#000000">
              <v:stroke dashstyle="solid"/>
            </v:line>
            <v:shape style="position:absolute;left:2372;top:-534;width:434;height:741" id="docshape96" coordorigin="2372,-534" coordsize="434,741" path="m2372,207l2435,-533m2435,-534l2805,-534e" filled="false" stroked="true" strokeweight=".138233pt" strokecolor="#000000">
              <v:path arrowok="t"/>
              <v:stroke dashstyle="solid"/>
            </v:shape>
            <v:shape style="position:absolute;left:2267;top:-565;width:538;height:782" type="#_x0000_t202" id="docshape97" filled="false" stroked="false">
              <v:textbox inset="0,0,0,0">
                <w:txbxContent>
                  <w:p>
                    <w:pPr>
                      <w:spacing w:before="5"/>
                      <w:ind w:left="201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Symbol" w:hAnsi="Symbol"/>
                        <w:i/>
                        <w:spacing w:val="10"/>
                        <w:sz w:val="27"/>
                      </w:rPr>
                      <w:t></w:t>
                    </w:r>
                    <w:r>
                      <w:rPr>
                        <w:spacing w:val="10"/>
                        <w:position w:val="-6"/>
                        <w:sz w:val="18"/>
                      </w:rPr>
                      <w:t>0</w:t>
                    </w:r>
                  </w:p>
                  <w:p>
                    <w:pPr>
                      <w:spacing w:before="15"/>
                      <w:ind w:left="20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rFonts w:ascii="Symbol" w:hAnsi="Symbol"/>
                        <w:i/>
                        <w:w w:val="95"/>
                        <w:sz w:val="27"/>
                      </w:rPr>
                      <w:t></w:t>
                    </w:r>
                    <w:r>
                      <w:rPr>
                        <w:i/>
                        <w:spacing w:val="-22"/>
                        <w:w w:val="95"/>
                        <w:sz w:val="27"/>
                      </w:rPr>
                      <w:t> </w:t>
                    </w:r>
                    <w:r>
                      <w:rPr>
                        <w:w w:val="95"/>
                        <w:position w:val="-6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Для</w:t>
      </w:r>
      <w:r>
        <w:rPr>
          <w:spacing w:val="-17"/>
        </w:rPr>
        <w:t> </w:t>
      </w:r>
      <w:r>
        <w:rPr/>
        <w:t>волн</w:t>
      </w:r>
    </w:p>
    <w:p>
      <w:pPr>
        <w:spacing w:before="346"/>
        <w:ind w:left="80" w:right="0" w:firstLine="0"/>
        <w:jc w:val="left"/>
        <w:rPr>
          <w:i/>
          <w:sz w:val="18"/>
        </w:rPr>
      </w:pPr>
      <w:r>
        <w:rPr/>
        <w:br w:type="column"/>
      </w:r>
      <w:r>
        <w:rPr>
          <w:i/>
          <w:spacing w:val="-4"/>
          <w:w w:val="105"/>
          <w:position w:val="7"/>
          <w:sz w:val="25"/>
        </w:rPr>
        <w:t>H</w:t>
      </w:r>
      <w:r>
        <w:rPr>
          <w:i/>
          <w:spacing w:val="-24"/>
          <w:w w:val="105"/>
          <w:position w:val="7"/>
          <w:sz w:val="25"/>
        </w:rPr>
        <w:t> </w:t>
      </w:r>
      <w:r>
        <w:rPr>
          <w:i/>
          <w:spacing w:val="-3"/>
          <w:w w:val="105"/>
          <w:sz w:val="18"/>
        </w:rPr>
        <w:t>mn</w:t>
      </w:r>
    </w:p>
    <w:p>
      <w:pPr>
        <w:pStyle w:val="BodyText"/>
        <w:spacing w:before="319"/>
        <w:ind w:left="92"/>
      </w:pPr>
      <w:r>
        <w:rPr/>
        <w:br w:type="column"/>
      </w:r>
      <w:r>
        <w:rPr/>
        <w:t>коэффициент</w:t>
      </w:r>
      <w:r>
        <w:rPr>
          <w:spacing w:val="-8"/>
        </w:rPr>
        <w:t> </w:t>
      </w:r>
      <w:r>
        <w:rPr/>
        <w:t>затухания</w:t>
      </w:r>
      <w:r>
        <w:rPr>
          <w:spacing w:val="-7"/>
        </w:rPr>
        <w:t> </w:t>
      </w:r>
      <w:r>
        <w:rPr/>
        <w:t>равен:</w:t>
      </w:r>
    </w:p>
    <w:p>
      <w:pPr>
        <w:spacing w:after="0"/>
        <w:sectPr>
          <w:type w:val="continuous"/>
          <w:pgSz w:w="11910" w:h="16840"/>
          <w:pgMar w:header="0" w:footer="991" w:top="1040" w:bottom="280" w:left="1020" w:right="820"/>
          <w:cols w:num="3" w:equalWidth="0">
            <w:col w:w="1914" w:space="40"/>
            <w:col w:w="553" w:space="39"/>
            <w:col w:w="7524"/>
          </w:cols>
        </w:sectPr>
      </w:pPr>
    </w:p>
    <w:p>
      <w:pPr>
        <w:pStyle w:val="BodyText"/>
        <w:spacing w:before="110"/>
        <w:ind w:left="113"/>
      </w:pPr>
      <w:r>
        <w:rPr>
          <w:w w:val="95"/>
        </w:rPr>
        <w:t>для</w:t>
      </w:r>
    </w:p>
    <w:p>
      <w:pPr>
        <w:spacing w:before="39"/>
        <w:ind w:left="68" w:right="0" w:firstLine="0"/>
        <w:jc w:val="left"/>
        <w:rPr>
          <w:sz w:val="28"/>
        </w:rPr>
      </w:pPr>
      <w:r>
        <w:rPr/>
        <w:br w:type="column"/>
      </w:r>
      <w:r>
        <w:rPr>
          <w:i/>
          <w:spacing w:val="-6"/>
          <w:w w:val="105"/>
          <w:sz w:val="27"/>
        </w:rPr>
        <w:t>m</w:t>
      </w:r>
      <w:r>
        <w:rPr>
          <w:i/>
          <w:spacing w:val="-5"/>
          <w:w w:val="105"/>
          <w:sz w:val="27"/>
        </w:rPr>
        <w:t> </w:t>
      </w:r>
      <w:r>
        <w:rPr>
          <w:rFonts w:ascii="Symbol" w:hAnsi="Symbol"/>
          <w:spacing w:val="-6"/>
          <w:w w:val="105"/>
          <w:sz w:val="27"/>
        </w:rPr>
        <w:t></w:t>
      </w:r>
      <w:r>
        <w:rPr>
          <w:spacing w:val="-5"/>
          <w:w w:val="105"/>
          <w:sz w:val="27"/>
        </w:rPr>
        <w:t> 0</w:t>
      </w:r>
      <w:r>
        <w:rPr>
          <w:spacing w:val="-16"/>
          <w:w w:val="105"/>
          <w:sz w:val="27"/>
        </w:rPr>
        <w:t> </w:t>
      </w:r>
      <w:r>
        <w:rPr>
          <w:spacing w:val="-5"/>
          <w:w w:val="105"/>
          <w:position w:val="-5"/>
          <w:sz w:val="28"/>
        </w:rPr>
        <w:t>,</w:t>
      </w:r>
    </w:p>
    <w:p>
      <w:pPr>
        <w:spacing w:before="39"/>
        <w:ind w:left="65" w:right="0" w:firstLine="0"/>
        <w:jc w:val="left"/>
        <w:rPr>
          <w:sz w:val="28"/>
        </w:rPr>
      </w:pPr>
      <w:r>
        <w:rPr/>
        <w:br w:type="column"/>
      </w:r>
      <w:r>
        <w:rPr>
          <w:i/>
          <w:w w:val="95"/>
          <w:sz w:val="27"/>
        </w:rPr>
        <w:t>n</w:t>
      </w:r>
      <w:r>
        <w:rPr>
          <w:i/>
          <w:spacing w:val="5"/>
          <w:w w:val="95"/>
          <w:sz w:val="27"/>
        </w:rPr>
        <w:t> </w:t>
      </w:r>
      <w:r>
        <w:rPr>
          <w:rFonts w:ascii="Symbol" w:hAnsi="Symbol"/>
          <w:w w:val="95"/>
          <w:sz w:val="27"/>
        </w:rPr>
        <w:t></w:t>
      </w:r>
      <w:r>
        <w:rPr>
          <w:spacing w:val="4"/>
          <w:w w:val="95"/>
          <w:sz w:val="27"/>
        </w:rPr>
        <w:t> </w:t>
      </w:r>
      <w:r>
        <w:rPr>
          <w:w w:val="95"/>
          <w:sz w:val="27"/>
        </w:rPr>
        <w:t>0</w:t>
      </w:r>
      <w:r>
        <w:rPr>
          <w:spacing w:val="-33"/>
          <w:w w:val="95"/>
          <w:sz w:val="27"/>
        </w:rPr>
        <w:t> </w:t>
      </w:r>
      <w:r>
        <w:rPr>
          <w:w w:val="95"/>
          <w:position w:val="-5"/>
          <w:sz w:val="28"/>
        </w:rPr>
        <w:t>:</w:t>
      </w:r>
    </w:p>
    <w:p>
      <w:pPr>
        <w:tabs>
          <w:tab w:pos="466" w:val="left" w:leader="none"/>
          <w:tab w:pos="1639" w:val="left" w:leader="none"/>
        </w:tabs>
        <w:spacing w:line="247" w:lineRule="exact" w:before="560"/>
        <w:ind w:left="113" w:right="0" w:firstLine="0"/>
        <w:jc w:val="left"/>
        <w:rPr>
          <w:i/>
          <w:sz w:val="26"/>
        </w:rPr>
      </w:pPr>
      <w:r>
        <w:rPr/>
        <w:br w:type="column"/>
      </w:r>
      <w:r>
        <w:rPr>
          <w:rFonts w:ascii="Symbol" w:hAnsi="Symbol"/>
          <w:position w:val="7"/>
          <w:sz w:val="26"/>
        </w:rPr>
        <w:t></w:t>
      </w:r>
      <w:r>
        <w:rPr>
          <w:position w:val="7"/>
          <w:sz w:val="26"/>
        </w:rPr>
        <w:tab/>
      </w:r>
      <w:r>
        <w:rPr>
          <w:position w:val="-4"/>
          <w:sz w:val="19"/>
        </w:rPr>
        <w:t>2</w:t>
      </w:r>
      <w:r>
        <w:rPr>
          <w:spacing w:val="-13"/>
          <w:position w:val="-4"/>
          <w:sz w:val="19"/>
        </w:rPr>
        <w:t> </w:t>
      </w:r>
      <w:r>
        <w:rPr>
          <w:rFonts w:ascii="Symbol" w:hAnsi="Symbol"/>
          <w:position w:val="-1"/>
          <w:sz w:val="26"/>
        </w:rPr>
        <w:t></w:t>
      </w:r>
      <w:r>
        <w:rPr>
          <w:spacing w:val="-8"/>
          <w:position w:val="-1"/>
          <w:sz w:val="26"/>
        </w:rPr>
        <w:t> </w:t>
      </w:r>
      <w:r>
        <w:rPr>
          <w:i/>
          <w:sz w:val="26"/>
        </w:rPr>
        <w:t>b</w:t>
      </w:r>
      <w:r>
        <w:rPr>
          <w:i/>
          <w:spacing w:val="-4"/>
          <w:sz w:val="26"/>
        </w:rPr>
        <w:t> </w:t>
      </w:r>
      <w:r>
        <w:rPr>
          <w:rFonts w:ascii="Symbol" w:hAnsi="Symbol"/>
          <w:spacing w:val="10"/>
          <w:position w:val="-1"/>
          <w:sz w:val="26"/>
        </w:rPr>
        <w:t></w:t>
      </w:r>
      <w:r>
        <w:rPr>
          <w:spacing w:val="10"/>
          <w:position w:val="16"/>
          <w:sz w:val="19"/>
        </w:rPr>
        <w:t>2</w:t>
        <w:tab/>
      </w:r>
      <w:r>
        <w:rPr>
          <w:position w:val="-4"/>
          <w:sz w:val="19"/>
        </w:rPr>
        <w:t>2</w:t>
      </w:r>
      <w:r>
        <w:rPr>
          <w:spacing w:val="38"/>
          <w:position w:val="-4"/>
          <w:sz w:val="19"/>
        </w:rPr>
        <w:t> </w:t>
      </w:r>
      <w:r>
        <w:rPr>
          <w:i/>
          <w:sz w:val="26"/>
        </w:rPr>
        <w:t>b</w:t>
      </w:r>
    </w:p>
    <w:p>
      <w:pPr>
        <w:tabs>
          <w:tab w:pos="1273" w:val="left" w:leader="none"/>
        </w:tabs>
        <w:spacing w:line="247" w:lineRule="exact" w:before="560"/>
        <w:ind w:left="113" w:right="0" w:firstLine="0"/>
        <w:jc w:val="left"/>
        <w:rPr>
          <w:rFonts w:ascii="Symbol" w:hAnsi="Symbol"/>
          <w:sz w:val="26"/>
        </w:rPr>
      </w:pPr>
      <w:r>
        <w:rPr/>
        <w:br w:type="column"/>
      </w:r>
      <w:r>
        <w:rPr>
          <w:sz w:val="26"/>
          <w:vertAlign w:val="subscript"/>
        </w:rPr>
        <w:t>2</w:t>
      </w:r>
      <w:r>
        <w:rPr>
          <w:spacing w:val="-28"/>
          <w:sz w:val="26"/>
          <w:vertAlign w:val="baseline"/>
        </w:rPr>
        <w:t> </w:t>
      </w:r>
      <w:r>
        <w:rPr>
          <w:rFonts w:ascii="Symbol" w:hAnsi="Symbol"/>
          <w:sz w:val="26"/>
          <w:vertAlign w:val="baseline"/>
        </w:rPr>
        <w:t></w:t>
      </w:r>
      <w:r>
        <w:rPr>
          <w:spacing w:val="-4"/>
          <w:sz w:val="26"/>
          <w:vertAlign w:val="baseline"/>
        </w:rPr>
        <w:t> </w:t>
      </w:r>
      <w:r>
        <w:rPr>
          <w:i/>
          <w:position w:val="2"/>
          <w:sz w:val="26"/>
          <w:vertAlign w:val="baseline"/>
        </w:rPr>
        <w:t>b</w:t>
      </w:r>
      <w:r>
        <w:rPr>
          <w:i/>
          <w:spacing w:val="-1"/>
          <w:position w:val="2"/>
          <w:sz w:val="26"/>
          <w:vertAlign w:val="baseline"/>
        </w:rPr>
        <w:t> </w:t>
      </w:r>
      <w:r>
        <w:rPr>
          <w:rFonts w:ascii="Symbol" w:hAnsi="Symbol"/>
          <w:sz w:val="26"/>
          <w:vertAlign w:val="baseline"/>
        </w:rPr>
        <w:t></w:t>
      </w:r>
      <w:r>
        <w:rPr>
          <w:position w:val="18"/>
          <w:sz w:val="19"/>
          <w:vertAlign w:val="baseline"/>
        </w:rPr>
        <w:t>3</w:t>
        <w:tab/>
      </w:r>
      <w:r>
        <w:rPr>
          <w:position w:val="-2"/>
          <w:sz w:val="19"/>
          <w:vertAlign w:val="baseline"/>
        </w:rPr>
        <w:t>2</w:t>
      </w:r>
      <w:r>
        <w:rPr>
          <w:spacing w:val="23"/>
          <w:position w:val="-2"/>
          <w:sz w:val="19"/>
          <w:vertAlign w:val="baseline"/>
        </w:rPr>
        <w:t> </w:t>
      </w:r>
      <w:r>
        <w:rPr>
          <w:rFonts w:ascii="Symbol" w:hAnsi="Symbol"/>
          <w:position w:val="10"/>
          <w:sz w:val="26"/>
          <w:vertAlign w:val="baseline"/>
        </w:rPr>
        <w:t></w:t>
      </w:r>
    </w:p>
    <w:p>
      <w:pPr>
        <w:spacing w:after="0" w:line="247" w:lineRule="exact"/>
        <w:jc w:val="left"/>
        <w:rPr>
          <w:rFonts w:ascii="Symbol" w:hAnsi="Symbol"/>
          <w:sz w:val="26"/>
        </w:rPr>
        <w:sectPr>
          <w:type w:val="continuous"/>
          <w:pgSz w:w="11910" w:h="16840"/>
          <w:pgMar w:header="0" w:footer="991" w:top="1040" w:bottom="280" w:left="1020" w:right="820"/>
          <w:cols w:num="5" w:equalWidth="0">
            <w:col w:w="524" w:space="40"/>
            <w:col w:w="830" w:space="39"/>
            <w:col w:w="748" w:space="1080"/>
            <w:col w:w="1991" w:space="1532"/>
            <w:col w:w="3286"/>
          </w:cols>
        </w:sectPr>
      </w:pPr>
    </w:p>
    <w:p>
      <w:pPr>
        <w:tabs>
          <w:tab w:pos="3373" w:val="left" w:leader="none"/>
        </w:tabs>
        <w:spacing w:line="228" w:lineRule="exact" w:before="23"/>
        <w:ind w:left="1969" w:right="0" w:firstLine="0"/>
        <w:jc w:val="left"/>
        <w:rPr>
          <w:rFonts w:ascii="Symbol" w:hAnsi="Symbol"/>
          <w:sz w:val="26"/>
        </w:rPr>
      </w:pPr>
      <w:r>
        <w:rPr/>
        <w:pict>
          <v:line style="position:absolute;mso-position-horizontal-relative:page;mso-position-vertical-relative:paragraph;z-index:15759872" from="409.942474pt,10.234438pt" to="418.480053pt,10.234438pt" stroked="true" strokeweight=".140369pt" strokecolor="#000000">
            <v:stroke dashstyle="solid"/>
            <w10:wrap type="none"/>
          </v:line>
        </w:pict>
      </w:r>
      <w:r>
        <w:rPr>
          <w:spacing w:val="10"/>
          <w:sz w:val="26"/>
        </w:rPr>
        <w:t>2</w:t>
      </w:r>
      <w:r>
        <w:rPr>
          <w:i/>
          <w:spacing w:val="10"/>
          <w:sz w:val="26"/>
        </w:rPr>
        <w:t>R</w:t>
        <w:tab/>
      </w:r>
      <w:r>
        <w:rPr>
          <w:rFonts w:ascii="Symbol" w:hAnsi="Symbol"/>
          <w:spacing w:val="-4"/>
          <w:position w:val="17"/>
          <w:sz w:val="26"/>
        </w:rPr>
        <w:t></w:t>
      </w:r>
      <w:r>
        <w:rPr>
          <w:spacing w:val="-33"/>
          <w:position w:val="17"/>
          <w:sz w:val="26"/>
        </w:rPr>
        <w:t> </w:t>
      </w:r>
      <w:r>
        <w:rPr>
          <w:i/>
          <w:spacing w:val="-4"/>
          <w:position w:val="20"/>
          <w:sz w:val="26"/>
        </w:rPr>
        <w:t>m</w:t>
      </w:r>
      <w:r>
        <w:rPr>
          <w:i/>
          <w:spacing w:val="92"/>
          <w:position w:val="20"/>
          <w:sz w:val="26"/>
        </w:rPr>
        <w:t> </w:t>
      </w:r>
      <w:r>
        <w:rPr>
          <w:rFonts w:ascii="Symbol" w:hAnsi="Symbol"/>
          <w:spacing w:val="-4"/>
          <w:position w:val="17"/>
          <w:sz w:val="26"/>
        </w:rPr>
        <w:t></w:t>
      </w:r>
    </w:p>
    <w:p>
      <w:pPr>
        <w:tabs>
          <w:tab w:pos="523" w:val="left" w:leader="none"/>
        </w:tabs>
        <w:spacing w:line="245" w:lineRule="exact" w:before="6"/>
        <w:ind w:left="209" w:right="0" w:firstLine="0"/>
        <w:jc w:val="left"/>
        <w:rPr>
          <w:i/>
          <w:sz w:val="26"/>
        </w:rPr>
      </w:pPr>
      <w:r>
        <w:rPr/>
        <w:br w:type="column"/>
      </w:r>
      <w:r>
        <w:rPr>
          <w:rFonts w:ascii="Symbol" w:hAnsi="Symbol"/>
          <w:position w:val="-2"/>
          <w:sz w:val="26"/>
        </w:rPr>
        <w:t></w:t>
      </w:r>
      <w:r>
        <w:rPr>
          <w:position w:val="-2"/>
          <w:sz w:val="26"/>
        </w:rPr>
        <w:tab/>
      </w:r>
      <w:r>
        <w:rPr>
          <w:rFonts w:ascii="Symbol" w:hAnsi="Symbol"/>
          <w:sz w:val="26"/>
        </w:rPr>
        <w:t></w:t>
      </w:r>
      <w:r>
        <w:rPr>
          <w:spacing w:val="-5"/>
          <w:sz w:val="26"/>
        </w:rPr>
        <w:t> </w:t>
      </w:r>
      <w:r>
        <w:rPr>
          <w:i/>
          <w:sz w:val="26"/>
        </w:rPr>
        <w:t>n</w:t>
      </w:r>
    </w:p>
    <w:p>
      <w:pPr>
        <w:tabs>
          <w:tab w:pos="1764" w:val="left" w:leader="none"/>
        </w:tabs>
        <w:spacing w:line="230" w:lineRule="exact" w:before="20"/>
        <w:ind w:left="624" w:right="0" w:firstLine="0"/>
        <w:jc w:val="lef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position w:val="-8"/>
          <w:sz w:val="26"/>
        </w:rPr>
        <w:t></w:t>
      </w:r>
      <w:r>
        <w:rPr>
          <w:spacing w:val="45"/>
          <w:position w:val="-8"/>
          <w:sz w:val="26"/>
        </w:rPr>
        <w:t> </w:t>
      </w:r>
      <w:r>
        <w:rPr>
          <w:i/>
          <w:position w:val="-12"/>
          <w:sz w:val="26"/>
        </w:rPr>
        <w:t>f</w:t>
      </w:r>
      <w:r>
        <w:rPr>
          <w:i/>
          <w:spacing w:val="19"/>
          <w:position w:val="-12"/>
          <w:sz w:val="26"/>
        </w:rPr>
        <w:t> </w:t>
      </w:r>
      <w:r>
        <w:rPr>
          <w:i/>
          <w:sz w:val="19"/>
        </w:rPr>
        <w:t>mn</w:t>
      </w:r>
      <w:r>
        <w:rPr>
          <w:i/>
          <w:spacing w:val="47"/>
          <w:sz w:val="19"/>
        </w:rPr>
        <w:t> </w:t>
      </w:r>
      <w:r>
        <w:rPr>
          <w:rFonts w:ascii="Symbol" w:hAnsi="Symbol"/>
          <w:spacing w:val="10"/>
          <w:position w:val="-8"/>
          <w:sz w:val="26"/>
        </w:rPr>
        <w:t></w:t>
      </w:r>
      <w:r>
        <w:rPr>
          <w:spacing w:val="10"/>
          <w:position w:val="10"/>
          <w:sz w:val="19"/>
        </w:rPr>
        <w:t>2</w:t>
        <w:tab/>
      </w:r>
      <w:r>
        <w:rPr>
          <w:i/>
          <w:position w:val="3"/>
          <w:sz w:val="26"/>
        </w:rPr>
        <w:t>m</w:t>
      </w:r>
      <w:r>
        <w:rPr>
          <w:i/>
          <w:spacing w:val="78"/>
          <w:position w:val="3"/>
          <w:sz w:val="26"/>
        </w:rPr>
        <w:t> </w:t>
      </w:r>
      <w:r>
        <w:rPr>
          <w:rFonts w:ascii="Symbol" w:hAnsi="Symbol"/>
          <w:sz w:val="26"/>
        </w:rPr>
        <w:t></w:t>
      </w:r>
    </w:p>
    <w:p>
      <w:pPr>
        <w:spacing w:line="245" w:lineRule="exact" w:before="6"/>
        <w:ind w:left="209" w:right="0" w:firstLine="0"/>
        <w:jc w:val="lef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position w:val="-2"/>
          <w:sz w:val="26"/>
        </w:rPr>
        <w:t></w:t>
      </w:r>
      <w:r>
        <w:rPr>
          <w:position w:val="-2"/>
          <w:sz w:val="26"/>
        </w:rPr>
        <w:t>  </w:t>
      </w:r>
      <w:r>
        <w:rPr>
          <w:spacing w:val="7"/>
          <w:position w:val="-2"/>
          <w:sz w:val="26"/>
        </w:rPr>
        <w:t> </w:t>
      </w:r>
      <w:r>
        <w:rPr>
          <w:rFonts w:ascii="Symbol" w:hAnsi="Symbol"/>
          <w:sz w:val="26"/>
        </w:rPr>
        <w:t></w:t>
      </w:r>
      <w:r>
        <w:rPr>
          <w:spacing w:val="11"/>
          <w:sz w:val="26"/>
        </w:rPr>
        <w:t> </w:t>
      </w:r>
      <w:r>
        <w:rPr>
          <w:i/>
          <w:sz w:val="26"/>
        </w:rPr>
        <w:t>n</w:t>
      </w:r>
      <w:r>
        <w:rPr>
          <w:i/>
          <w:spacing w:val="127"/>
          <w:sz w:val="26"/>
        </w:rPr>
        <w:t> </w:t>
      </w:r>
      <w:r>
        <w:rPr>
          <w:rFonts w:ascii="Symbol" w:hAnsi="Symbol"/>
          <w:position w:val="-1"/>
          <w:sz w:val="26"/>
        </w:rPr>
        <w:t></w:t>
      </w:r>
    </w:p>
    <w:p>
      <w:pPr>
        <w:spacing w:after="0" w:line="245" w:lineRule="exact"/>
        <w:jc w:val="left"/>
        <w:rPr>
          <w:rFonts w:ascii="Symbol" w:hAnsi="Symbol"/>
          <w:sz w:val="26"/>
        </w:rPr>
        <w:sectPr>
          <w:type w:val="continuous"/>
          <w:pgSz w:w="11910" w:h="16840"/>
          <w:pgMar w:header="0" w:footer="991" w:top="1040" w:bottom="280" w:left="1020" w:right="820"/>
          <w:cols w:num="4" w:equalWidth="0">
            <w:col w:w="3959" w:space="40"/>
            <w:col w:w="876" w:space="39"/>
            <w:col w:w="2215" w:space="39"/>
            <w:col w:w="2902"/>
          </w:cols>
        </w:sectPr>
      </w:pPr>
    </w:p>
    <w:p>
      <w:pPr>
        <w:tabs>
          <w:tab w:pos="995" w:val="left" w:leader="none"/>
          <w:tab w:pos="2295" w:val="left" w:leader="none"/>
          <w:tab w:pos="3200" w:val="left" w:leader="none"/>
          <w:tab w:pos="3856" w:val="left" w:leader="none"/>
          <w:tab w:pos="5080" w:val="left" w:leader="none"/>
        </w:tabs>
        <w:spacing w:line="300" w:lineRule="exact" w:before="0"/>
        <w:ind w:left="316" w:right="0" w:firstLine="0"/>
        <w:jc w:val="left"/>
        <w:rPr>
          <w:rFonts w:ascii="Symbol" w:hAnsi="Symbol"/>
          <w:sz w:val="26"/>
        </w:rPr>
      </w:pPr>
      <w:r>
        <w:rPr/>
        <w:pict>
          <v:line style="position:absolute;mso-position-horizontal-relative:page;mso-position-vertical-relative:paragraph;z-index:15757824" from="251.427444pt,-2.306388pt" to="259.965023pt,-2.306388pt" stroked="true" strokeweight=".14036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8336" from="304.632355pt,-2.306388pt" to="313.219919pt,-2.306388pt" stroked="true" strokeweight=".14036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9360" from="335.503601pt,16.746635pt" to="361.216308pt,16.746635pt" stroked="true" strokeweight=".14036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0896" from="384.189789pt,16.746635pt" to="461.57784pt,16.746635pt" stroked="true" strokeweight=".140369pt" strokecolor="#000000">
            <v:stroke dashstyle="solid"/>
            <w10:wrap type="none"/>
          </v:line>
        </w:pict>
      </w:r>
      <w:r>
        <w:rPr>
          <w:rFonts w:ascii="Symbol" w:hAnsi="Symbol"/>
          <w:i/>
          <w:position w:val="-10"/>
          <w:sz w:val="28"/>
        </w:rPr>
        <w:t></w:t>
      </w:r>
      <w:r>
        <w:rPr>
          <w:position w:val="-10"/>
          <w:sz w:val="28"/>
        </w:rPr>
        <w:tab/>
      </w:r>
      <w:r>
        <w:rPr>
          <w:rFonts w:ascii="Symbol" w:hAnsi="Symbol"/>
          <w:position w:val="-10"/>
          <w:sz w:val="26"/>
        </w:rPr>
        <w:t></w:t>
      </w:r>
      <w:r>
        <w:rPr>
          <w:sz w:val="26"/>
          <w:u w:val="single"/>
        </w:rPr>
        <w:tab/>
      </w:r>
      <w:r>
        <w:rPr>
          <w:i/>
          <w:sz w:val="19"/>
          <w:u w:val="single"/>
        </w:rPr>
        <w:t>S</w:t>
        <w:tab/>
      </w:r>
      <w:r>
        <w:rPr>
          <w:rFonts w:ascii="Symbol" w:hAnsi="Symbol"/>
          <w:position w:val="-10"/>
          <w:sz w:val="26"/>
        </w:rPr>
        <w:t></w:t>
      </w:r>
      <w:r>
        <w:rPr>
          <w:spacing w:val="-9"/>
          <w:position w:val="-10"/>
          <w:sz w:val="26"/>
        </w:rPr>
        <w:t> </w:t>
      </w:r>
      <w:r>
        <w:rPr>
          <w:rFonts w:ascii="Symbol" w:hAnsi="Symbol"/>
          <w:position w:val="-2"/>
          <w:sz w:val="26"/>
        </w:rPr>
        <w:t></w:t>
      </w:r>
      <w:r>
        <w:rPr>
          <w:position w:val="2"/>
          <w:sz w:val="26"/>
          <w:u w:val="single"/>
        </w:rPr>
        <w:tab/>
      </w:r>
      <w:r>
        <w:rPr>
          <w:rFonts w:ascii="Symbol" w:hAnsi="Symbol"/>
          <w:position w:val="2"/>
          <w:sz w:val="26"/>
          <w:u w:val="single"/>
        </w:rPr>
        <w:t></w:t>
      </w:r>
      <w:r>
        <w:rPr>
          <w:spacing w:val="-6"/>
          <w:position w:val="2"/>
          <w:sz w:val="26"/>
          <w:u w:val="single"/>
        </w:rPr>
        <w:t> </w:t>
      </w:r>
      <w:r>
        <w:rPr>
          <w:i/>
          <w:position w:val="5"/>
          <w:sz w:val="26"/>
          <w:u w:val="single"/>
        </w:rPr>
        <w:t>a</w:t>
      </w:r>
      <w:r>
        <w:rPr>
          <w:i/>
          <w:spacing w:val="-6"/>
          <w:position w:val="5"/>
          <w:sz w:val="26"/>
          <w:u w:val="single"/>
        </w:rPr>
        <w:t> </w:t>
      </w:r>
      <w:r>
        <w:rPr>
          <w:rFonts w:ascii="Symbol" w:hAnsi="Symbol"/>
          <w:position w:val="2"/>
          <w:sz w:val="26"/>
          <w:u w:val="single"/>
        </w:rPr>
        <w:t></w:t>
      </w:r>
      <w:r>
        <w:rPr>
          <w:position w:val="2"/>
          <w:sz w:val="26"/>
          <w:u w:val="single"/>
        </w:rPr>
        <w:tab/>
      </w:r>
      <w:r>
        <w:rPr>
          <w:i/>
          <w:position w:val="5"/>
          <w:sz w:val="26"/>
          <w:u w:val="single"/>
        </w:rPr>
        <w:t>a</w:t>
      </w:r>
      <w:r>
        <w:rPr>
          <w:i/>
          <w:spacing w:val="42"/>
          <w:position w:val="5"/>
          <w:sz w:val="26"/>
        </w:rPr>
        <w:t> </w:t>
      </w:r>
      <w:r>
        <w:rPr>
          <w:rFonts w:ascii="Symbol" w:hAnsi="Symbol"/>
          <w:position w:val="-10"/>
          <w:sz w:val="26"/>
        </w:rPr>
        <w:t></w:t>
      </w:r>
      <w:r>
        <w:rPr>
          <w:spacing w:val="-4"/>
          <w:position w:val="-10"/>
          <w:sz w:val="26"/>
        </w:rPr>
        <w:t> </w:t>
      </w:r>
      <w:r>
        <w:rPr>
          <w:rFonts w:ascii="Symbol" w:hAnsi="Symbol"/>
          <w:position w:val="-2"/>
          <w:sz w:val="26"/>
        </w:rPr>
        <w:t></w:t>
      </w:r>
    </w:p>
    <w:p>
      <w:pPr>
        <w:spacing w:line="62" w:lineRule="auto" w:before="136"/>
        <w:ind w:left="169" w:right="0" w:firstLine="0"/>
        <w:jc w:val="left"/>
        <w:rPr>
          <w:rFonts w:ascii="Symbol" w:hAnsi="Symbol"/>
          <w:sz w:val="26"/>
        </w:rPr>
      </w:pPr>
      <w:r>
        <w:rPr/>
        <w:br w:type="column"/>
      </w:r>
      <w:r>
        <w:rPr>
          <w:i/>
          <w:sz w:val="19"/>
        </w:rPr>
        <w:t>кр   </w:t>
      </w:r>
      <w:r>
        <w:rPr>
          <w:i/>
          <w:spacing w:val="9"/>
          <w:sz w:val="19"/>
        </w:rPr>
        <w:t> </w:t>
      </w:r>
      <w:r>
        <w:rPr>
          <w:rFonts w:ascii="Symbol" w:hAnsi="Symbol"/>
          <w:position w:val="-6"/>
          <w:sz w:val="26"/>
        </w:rPr>
        <w:t></w:t>
      </w:r>
      <w:r>
        <w:rPr>
          <w:position w:val="-6"/>
          <w:sz w:val="26"/>
        </w:rPr>
        <w:t>  </w:t>
      </w:r>
      <w:r>
        <w:rPr>
          <w:spacing w:val="5"/>
          <w:position w:val="-6"/>
          <w:sz w:val="26"/>
        </w:rPr>
        <w:t> </w:t>
      </w:r>
      <w:r>
        <w:rPr>
          <w:rFonts w:ascii="Symbol" w:hAnsi="Symbol"/>
          <w:position w:val="-14"/>
          <w:sz w:val="26"/>
        </w:rPr>
        <w:t></w:t>
      </w:r>
    </w:p>
    <w:p>
      <w:pPr>
        <w:spacing w:line="300" w:lineRule="exact" w:before="0"/>
        <w:ind w:left="316" w:right="0" w:firstLine="0"/>
        <w:jc w:val="lef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  <w:t></w:t>
      </w:r>
      <w:r>
        <w:rPr>
          <w:spacing w:val="-5"/>
          <w:sz w:val="26"/>
        </w:rPr>
        <w:t> </w:t>
      </w:r>
      <w:r>
        <w:rPr>
          <w:i/>
          <w:position w:val="3"/>
          <w:sz w:val="26"/>
        </w:rPr>
        <w:t>a</w:t>
      </w:r>
      <w:r>
        <w:rPr>
          <w:i/>
          <w:spacing w:val="-4"/>
          <w:position w:val="3"/>
          <w:sz w:val="26"/>
        </w:rPr>
        <w:t> </w:t>
      </w:r>
      <w:r>
        <w:rPr>
          <w:rFonts w:ascii="Symbol" w:hAnsi="Symbol"/>
          <w:sz w:val="26"/>
        </w:rPr>
        <w:t></w:t>
      </w:r>
    </w:p>
    <w:p>
      <w:pPr>
        <w:tabs>
          <w:tab w:pos="966" w:val="left" w:leader="none"/>
        </w:tabs>
        <w:spacing w:line="252" w:lineRule="exact" w:before="47"/>
        <w:ind w:left="316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position w:val="10"/>
          <w:sz w:val="26"/>
        </w:rPr>
        <w:t></w:t>
      </w:r>
      <w:r>
        <w:rPr>
          <w:position w:val="10"/>
          <w:sz w:val="26"/>
        </w:rPr>
        <w:tab/>
      </w:r>
      <w:r>
        <w:rPr>
          <w:sz w:val="28"/>
        </w:rPr>
        <w:t>(1.1.11)</w:t>
      </w:r>
    </w:p>
    <w:p>
      <w:pPr>
        <w:spacing w:after="0" w:line="252" w:lineRule="exact"/>
        <w:jc w:val="left"/>
        <w:rPr>
          <w:sz w:val="28"/>
        </w:rPr>
        <w:sectPr>
          <w:type w:val="continuous"/>
          <w:pgSz w:w="11910" w:h="16840"/>
          <w:pgMar w:header="0" w:footer="991" w:top="1040" w:bottom="280" w:left="1020" w:right="820"/>
          <w:cols w:num="4" w:equalWidth="0">
            <w:col w:w="5640" w:space="40"/>
            <w:col w:w="960" w:space="71"/>
            <w:col w:w="809" w:space="386"/>
            <w:col w:w="2164"/>
          </w:cols>
        </w:sectPr>
      </w:pPr>
    </w:p>
    <w:p>
      <w:pPr>
        <w:spacing w:line="193" w:lineRule="exact" w:before="0"/>
        <w:ind w:left="524" w:right="0" w:firstLine="0"/>
        <w:jc w:val="left"/>
        <w:rPr>
          <w:i/>
          <w:sz w:val="13"/>
        </w:rPr>
      </w:pPr>
      <w:r>
        <w:rPr/>
        <w:pict>
          <v:group style="position:absolute;margin-left:135.272217pt;margin-top:3.582356pt;width:74.75pt;height:52.85pt;mso-position-horizontal-relative:page;mso-position-vertical-relative:paragraph;z-index:15757312" id="docshapegroup98" coordorigin="2705,72" coordsize="1495,1057">
            <v:line style="position:absolute" from="2707,727" to="2748,707" stroked="true" strokeweight=".140288pt" strokecolor="#000000">
              <v:stroke dashstyle="solid"/>
            </v:line>
            <v:line style="position:absolute" from="2741,699" to="2804,1111" stroked="true" strokeweight=".139970pt" strokecolor="#000000">
              <v:stroke dashstyle="solid"/>
            </v:line>
            <v:shape style="position:absolute;left:2811;top:73;width:1389;height:1046" id="docshape99" coordorigin="2811,73" coordsize="1389,1046" path="m2811,1119l2874,74m2874,73l4200,73e" filled="false" stroked="true" strokeweight=".140164pt" strokecolor="#000000">
              <v:path arrowok="t"/>
              <v:stroke dashstyle="solid"/>
            </v:shape>
            <v:shape style="position:absolute;left:2853;top:357;width:898;height:409" type="#_x0000_t202" id="docshape100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i/>
                        <w:sz w:val="19"/>
                      </w:rPr>
                    </w:pPr>
                    <w:r>
                      <w:rPr>
                        <w:position w:val="-14"/>
                        <w:sz w:val="26"/>
                      </w:rPr>
                      <w:t>1</w:t>
                    </w:r>
                    <w:r>
                      <w:rPr>
                        <w:spacing w:val="-22"/>
                        <w:position w:val="-14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position w:val="-14"/>
                        <w:sz w:val="26"/>
                      </w:rPr>
                      <w:t></w:t>
                    </w:r>
                    <w:r>
                      <w:rPr>
                        <w:spacing w:val="-4"/>
                        <w:position w:val="-14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position w:val="-6"/>
                        <w:sz w:val="26"/>
                      </w:rPr>
                      <w:t></w:t>
                    </w:r>
                    <w:r>
                      <w:rPr>
                        <w:position w:val="-6"/>
                        <w:sz w:val="26"/>
                      </w:rPr>
                      <w:t> </w:t>
                    </w:r>
                    <w:r>
                      <w:rPr>
                        <w:position w:val="-6"/>
                        <w:sz w:val="26"/>
                        <w:u w:val="single"/>
                      </w:rPr>
                      <w:t> </w:t>
                    </w:r>
                    <w:r>
                      <w:rPr>
                        <w:spacing w:val="17"/>
                        <w:position w:val="-6"/>
                        <w:sz w:val="26"/>
                        <w:u w:val="single"/>
                      </w:rPr>
                      <w:t> </w:t>
                    </w:r>
                    <w:r>
                      <w:rPr>
                        <w:i/>
                        <w:sz w:val="19"/>
                      </w:rPr>
                      <w:t>кр</w:t>
                    </w:r>
                  </w:p>
                </w:txbxContent>
              </v:textbox>
              <w10:wrap type="none"/>
            </v:shape>
            <v:shape style="position:absolute;left:3235;top:91;width:932;height:450" type="#_x0000_t202" id="docshape101" filled="false" stroked="false">
              <v:textbox inset="0,0,0,0">
                <w:txbxContent>
                  <w:p>
                    <w:pPr>
                      <w:spacing w:line="237" w:lineRule="auto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rFonts w:ascii="Symbol" w:hAnsi="Symbol"/>
                        <w:position w:val="-8"/>
                        <w:sz w:val="26"/>
                      </w:rPr>
                      <w:t></w:t>
                    </w:r>
                    <w:r>
                      <w:rPr>
                        <w:spacing w:val="45"/>
                        <w:position w:val="-8"/>
                        <w:sz w:val="26"/>
                      </w:rPr>
                      <w:t> </w:t>
                    </w:r>
                    <w:r>
                      <w:rPr>
                        <w:i/>
                        <w:position w:val="-12"/>
                        <w:sz w:val="26"/>
                      </w:rPr>
                      <w:t>f</w:t>
                    </w:r>
                    <w:r>
                      <w:rPr>
                        <w:i/>
                        <w:spacing w:val="20"/>
                        <w:position w:val="-12"/>
                        <w:sz w:val="26"/>
                      </w:rPr>
                      <w:t> </w:t>
                    </w:r>
                    <w:r>
                      <w:rPr>
                        <w:i/>
                        <w:sz w:val="19"/>
                      </w:rPr>
                      <w:t>mn</w:t>
                    </w:r>
                    <w:r>
                      <w:rPr>
                        <w:i/>
                        <w:spacing w:val="46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spacing w:val="10"/>
                        <w:position w:val="-8"/>
                        <w:sz w:val="26"/>
                      </w:rPr>
                      <w:t></w:t>
                    </w:r>
                    <w:r>
                      <w:rPr>
                        <w:spacing w:val="10"/>
                        <w:position w:val="10"/>
                        <w:sz w:val="1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3235;top:621;width:122;height:326" type="#_x0000_t202" id="docshape1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1"/>
                        <w:sz w:val="26"/>
                      </w:rPr>
                      <w:t></w:t>
                    </w:r>
                  </w:p>
                </w:txbxContent>
              </v:textbox>
              <w10:wrap type="none"/>
            </v:shape>
            <v:shape style="position:absolute;left:3929;top:357;width:122;height:326" type="#_x0000_t202" id="docshape103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1"/>
                        <w:sz w:val="26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3235;top:802;width:122;height:326" type="#_x0000_t202" id="docshape104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1"/>
                        <w:sz w:val="26"/>
                      </w:rPr>
                      <w:t></w:t>
                    </w:r>
                  </w:p>
                </w:txbxContent>
              </v:textbox>
              <w10:wrap type="none"/>
            </v:shape>
            <v:shape style="position:absolute;left:3595;top:690;width:94;height:294" type="#_x0000_t202" id="docshape105" filled="false" stroked="false">
              <v:textbox inset="0,0,0,0">
                <w:txbxContent>
                  <w:p>
                    <w:pPr>
                      <w:spacing w:line="293" w:lineRule="exact" w:before="0"/>
                      <w:ind w:left="0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101"/>
                        <w:sz w:val="26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3929;top:621;width:122;height:326" type="#_x0000_t202" id="docshape106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1"/>
                        <w:sz w:val="26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3929;top:802;width:122;height:326" type="#_x0000_t202" id="docshape107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1"/>
                        <w:sz w:val="26"/>
                      </w:rPr>
                      <w:t>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position w:val="5"/>
          <w:sz w:val="19"/>
        </w:rPr>
        <w:t>H</w:t>
      </w:r>
      <w:r>
        <w:rPr>
          <w:i/>
          <w:spacing w:val="-3"/>
          <w:position w:val="5"/>
          <w:sz w:val="19"/>
        </w:rPr>
        <w:t> </w:t>
      </w:r>
      <w:r>
        <w:rPr>
          <w:i/>
          <w:sz w:val="13"/>
        </w:rPr>
        <w:t>mn</w:t>
      </w:r>
    </w:p>
    <w:p>
      <w:pPr>
        <w:tabs>
          <w:tab w:pos="1115" w:val="left" w:leader="none"/>
        </w:tabs>
        <w:spacing w:line="172" w:lineRule="exact" w:before="21"/>
        <w:ind w:left="524" w:right="0" w:firstLine="0"/>
        <w:jc w:val="left"/>
        <w:rPr>
          <w:sz w:val="19"/>
        </w:rPr>
      </w:pPr>
      <w:r>
        <w:rPr/>
        <w:br w:type="column"/>
      </w:r>
      <w:r>
        <w:rPr>
          <w:rFonts w:ascii="Symbol" w:hAnsi="Symbol"/>
          <w:position w:val="12"/>
          <w:sz w:val="26"/>
        </w:rPr>
        <w:t></w:t>
      </w:r>
      <w:r>
        <w:rPr>
          <w:position w:val="12"/>
          <w:sz w:val="26"/>
        </w:rPr>
        <w:tab/>
      </w:r>
      <w:r>
        <w:rPr>
          <w:rFonts w:ascii="Symbol" w:hAnsi="Symbol"/>
          <w:sz w:val="26"/>
        </w:rPr>
        <w:t></w:t>
      </w:r>
      <w:r>
        <w:rPr>
          <w:spacing w:val="-6"/>
          <w:sz w:val="26"/>
        </w:rPr>
        <w:t> </w:t>
      </w:r>
      <w:r>
        <w:rPr>
          <w:i/>
          <w:position w:val="2"/>
          <w:sz w:val="26"/>
        </w:rPr>
        <w:t>b</w:t>
      </w:r>
      <w:r>
        <w:rPr>
          <w:i/>
          <w:spacing w:val="-2"/>
          <w:position w:val="2"/>
          <w:sz w:val="26"/>
        </w:rPr>
        <w:t> </w:t>
      </w:r>
      <w:r>
        <w:rPr>
          <w:rFonts w:ascii="Symbol" w:hAnsi="Symbol"/>
          <w:spacing w:val="10"/>
          <w:sz w:val="26"/>
        </w:rPr>
        <w:t></w:t>
      </w:r>
      <w:r>
        <w:rPr>
          <w:spacing w:val="10"/>
          <w:position w:val="18"/>
          <w:sz w:val="19"/>
        </w:rPr>
        <w:t>2</w:t>
      </w:r>
    </w:p>
    <w:p>
      <w:pPr>
        <w:tabs>
          <w:tab w:pos="884" w:val="left" w:leader="none"/>
          <w:tab w:pos="1217" w:val="left" w:leader="none"/>
        </w:tabs>
        <w:spacing w:line="176" w:lineRule="exact" w:before="17"/>
        <w:ind w:left="524" w:right="0" w:firstLine="0"/>
        <w:jc w:val="lef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  <w:t></w:t>
      </w:r>
      <w:r>
        <w:rPr>
          <w:sz w:val="26"/>
        </w:rPr>
        <w:tab/>
      </w:r>
      <w:r>
        <w:rPr>
          <w:i/>
          <w:position w:val="-3"/>
          <w:sz w:val="26"/>
        </w:rPr>
        <w:t>f</w:t>
        <w:tab/>
      </w:r>
      <w:r>
        <w:rPr>
          <w:rFonts w:ascii="Symbol" w:hAnsi="Symbol"/>
          <w:sz w:val="26"/>
        </w:rPr>
        <w:t></w:t>
      </w:r>
    </w:p>
    <w:p>
      <w:pPr>
        <w:tabs>
          <w:tab w:pos="1725" w:val="left" w:leader="none"/>
        </w:tabs>
        <w:spacing w:line="172" w:lineRule="exact" w:before="21"/>
        <w:ind w:left="524" w:right="0" w:firstLine="0"/>
        <w:jc w:val="lef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  <w:t></w:t>
      </w:r>
      <w:r>
        <w:rPr>
          <w:spacing w:val="-8"/>
          <w:sz w:val="26"/>
        </w:rPr>
        <w:t> </w:t>
      </w:r>
      <w:r>
        <w:rPr>
          <w:i/>
          <w:position w:val="2"/>
          <w:sz w:val="26"/>
        </w:rPr>
        <w:t>b</w:t>
      </w:r>
      <w:r>
        <w:rPr>
          <w:i/>
          <w:spacing w:val="-4"/>
          <w:position w:val="2"/>
          <w:sz w:val="26"/>
        </w:rPr>
        <w:t> </w:t>
      </w:r>
      <w:r>
        <w:rPr>
          <w:rFonts w:ascii="Symbol" w:hAnsi="Symbol"/>
          <w:spacing w:val="10"/>
          <w:sz w:val="26"/>
        </w:rPr>
        <w:t></w:t>
      </w:r>
      <w:r>
        <w:rPr>
          <w:spacing w:val="10"/>
          <w:position w:val="18"/>
          <w:sz w:val="19"/>
        </w:rPr>
        <w:t>2</w:t>
        <w:tab/>
      </w:r>
      <w:r>
        <w:rPr>
          <w:rFonts w:ascii="Symbol" w:hAnsi="Symbol"/>
          <w:position w:val="12"/>
          <w:sz w:val="26"/>
        </w:rPr>
        <w:t></w:t>
      </w:r>
    </w:p>
    <w:p>
      <w:pPr>
        <w:spacing w:after="0" w:line="172" w:lineRule="exact"/>
        <w:jc w:val="left"/>
        <w:rPr>
          <w:rFonts w:ascii="Symbol" w:hAnsi="Symbol"/>
          <w:sz w:val="26"/>
        </w:rPr>
        <w:sectPr>
          <w:type w:val="continuous"/>
          <w:pgSz w:w="11910" w:h="16840"/>
          <w:pgMar w:header="0" w:footer="991" w:top="1040" w:bottom="280" w:left="1020" w:right="820"/>
          <w:cols w:num="4" w:equalWidth="0">
            <w:col w:w="916" w:space="1933"/>
            <w:col w:w="1724" w:space="441"/>
            <w:col w:w="1360" w:space="122"/>
            <w:col w:w="3574"/>
          </w:cols>
        </w:sectPr>
      </w:pPr>
    </w:p>
    <w:p>
      <w:pPr>
        <w:spacing w:line="173" w:lineRule="exact" w:before="104"/>
        <w:ind w:left="0" w:right="0" w:firstLine="0"/>
        <w:jc w:val="right"/>
        <w:rPr>
          <w:rFonts w:ascii="Symbol" w:hAnsi="Symbol"/>
          <w:sz w:val="26"/>
        </w:rPr>
      </w:pPr>
      <w:r>
        <w:rPr/>
        <w:pict>
          <v:line style="position:absolute;mso-position-horizontal-relative:page;mso-position-vertical-relative:paragraph;z-index:15758848" from="256.835907pt,14.954127pt" to="265.373486pt,14.954127pt" stroked="true" strokeweight=".14036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0384" from="409.622559pt,14.954127pt" to="418.160137pt,14.954127pt" stroked="true" strokeweight=".140369pt" strokecolor="#000000">
            <v:stroke dashstyle="solid"/>
            <w10:wrap type="none"/>
          </v:line>
        </w:pict>
      </w:r>
      <w:r>
        <w:rPr>
          <w:rFonts w:ascii="Symbol" w:hAnsi="Symbol"/>
          <w:sz w:val="26"/>
        </w:rPr>
        <w:t></w:t>
      </w:r>
      <w:r>
        <w:rPr>
          <w:spacing w:val="19"/>
          <w:sz w:val="26"/>
        </w:rPr>
        <w:t> </w:t>
      </w:r>
      <w:r>
        <w:rPr>
          <w:i/>
          <w:sz w:val="26"/>
        </w:rPr>
        <w:t>m</w:t>
      </w:r>
      <w:r>
        <w:rPr>
          <w:i/>
          <w:spacing w:val="-36"/>
          <w:sz w:val="26"/>
        </w:rPr>
        <w:t> </w:t>
      </w:r>
      <w:r>
        <w:rPr>
          <w:sz w:val="26"/>
          <w:vertAlign w:val="superscript"/>
        </w:rPr>
        <w:t>2</w:t>
      </w:r>
      <w:r>
        <w:rPr>
          <w:spacing w:val="-29"/>
          <w:sz w:val="26"/>
          <w:vertAlign w:val="baseline"/>
        </w:rPr>
        <w:t> </w:t>
      </w:r>
      <w:r>
        <w:rPr>
          <w:rFonts w:ascii="Symbol" w:hAnsi="Symbol"/>
          <w:position w:val="-1"/>
          <w:sz w:val="26"/>
          <w:vertAlign w:val="baseline"/>
        </w:rPr>
        <w:t></w:t>
      </w:r>
    </w:p>
    <w:p>
      <w:pPr>
        <w:tabs>
          <w:tab w:pos="523" w:val="left" w:leader="none"/>
          <w:tab w:pos="1431" w:val="left" w:leader="none"/>
        </w:tabs>
        <w:spacing w:line="277" w:lineRule="exact" w:before="0"/>
        <w:ind w:left="209" w:right="0" w:firstLine="0"/>
        <w:jc w:val="lef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w w:val="105"/>
          <w:position w:val="-2"/>
          <w:sz w:val="26"/>
        </w:rPr>
        <w:t></w:t>
      </w:r>
      <w:r>
        <w:rPr>
          <w:w w:val="105"/>
          <w:position w:val="-2"/>
          <w:sz w:val="26"/>
        </w:rPr>
        <w:tab/>
      </w:r>
      <w:r>
        <w:rPr>
          <w:rFonts w:ascii="Symbol" w:hAnsi="Symbol"/>
          <w:sz w:val="26"/>
        </w:rPr>
        <w:t></w:t>
      </w:r>
      <w:r>
        <w:rPr>
          <w:spacing w:val="12"/>
          <w:sz w:val="26"/>
        </w:rPr>
        <w:t> </w:t>
      </w:r>
      <w:r>
        <w:rPr>
          <w:i/>
          <w:sz w:val="26"/>
        </w:rPr>
        <w:t>n</w:t>
      </w:r>
      <w:r>
        <w:rPr>
          <w:i/>
          <w:spacing w:val="-39"/>
          <w:sz w:val="26"/>
        </w:rPr>
        <w:t> </w:t>
      </w:r>
      <w:r>
        <w:rPr>
          <w:sz w:val="26"/>
          <w:vertAlign w:val="superscript"/>
        </w:rPr>
        <w:t>2</w:t>
      </w:r>
      <w:r>
        <w:rPr>
          <w:sz w:val="26"/>
          <w:vertAlign w:val="baseline"/>
        </w:rPr>
        <w:tab/>
      </w:r>
      <w:r>
        <w:rPr>
          <w:rFonts w:ascii="Symbol" w:hAnsi="Symbol"/>
          <w:spacing w:val="-9"/>
          <w:w w:val="105"/>
          <w:position w:val="10"/>
          <w:sz w:val="26"/>
          <w:vertAlign w:val="baseline"/>
        </w:rPr>
        <w:t></w:t>
      </w:r>
    </w:p>
    <w:p>
      <w:pPr>
        <w:tabs>
          <w:tab w:pos="992" w:val="left" w:leader="none"/>
        </w:tabs>
        <w:spacing w:line="274" w:lineRule="exact" w:before="4"/>
        <w:ind w:left="552" w:right="0" w:firstLine="0"/>
        <w:jc w:val="lef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position w:val="-2"/>
          <w:sz w:val="26"/>
        </w:rPr>
        <w:t></w:t>
      </w:r>
      <w:r>
        <w:rPr>
          <w:position w:val="-2"/>
          <w:sz w:val="26"/>
        </w:rPr>
        <w:tab/>
      </w:r>
      <w:r>
        <w:rPr>
          <w:i/>
          <w:spacing w:val="-5"/>
          <w:position w:val="-12"/>
          <w:sz w:val="26"/>
        </w:rPr>
        <w:t>m</w:t>
      </w:r>
      <w:r>
        <w:rPr>
          <w:i/>
          <w:spacing w:val="-37"/>
          <w:position w:val="-12"/>
          <w:sz w:val="26"/>
        </w:rPr>
        <w:t> </w:t>
      </w:r>
      <w:r>
        <w:rPr>
          <w:spacing w:val="-5"/>
          <w:sz w:val="19"/>
        </w:rPr>
        <w:t>2</w:t>
      </w:r>
      <w:r>
        <w:rPr>
          <w:spacing w:val="-13"/>
          <w:sz w:val="19"/>
        </w:rPr>
        <w:t> </w:t>
      </w:r>
      <w:r>
        <w:rPr>
          <w:rFonts w:ascii="Symbol" w:hAnsi="Symbol"/>
          <w:spacing w:val="-5"/>
          <w:position w:val="-15"/>
          <w:sz w:val="26"/>
        </w:rPr>
        <w:t></w:t>
      </w:r>
    </w:p>
    <w:p>
      <w:pPr>
        <w:tabs>
          <w:tab w:pos="523" w:val="left" w:leader="none"/>
        </w:tabs>
        <w:spacing w:line="173" w:lineRule="exact" w:before="104"/>
        <w:ind w:left="209" w:right="0" w:firstLine="0"/>
        <w:jc w:val="lef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w w:val="105"/>
          <w:position w:val="-1"/>
          <w:sz w:val="26"/>
        </w:rPr>
        <w:t></w:t>
      </w:r>
      <w:r>
        <w:rPr>
          <w:w w:val="105"/>
          <w:position w:val="-1"/>
          <w:sz w:val="26"/>
        </w:rPr>
        <w:tab/>
      </w:r>
      <w:r>
        <w:rPr>
          <w:rFonts w:ascii="Symbol" w:hAnsi="Symbol"/>
          <w:sz w:val="26"/>
        </w:rPr>
        <w:t></w:t>
      </w:r>
      <w:r>
        <w:rPr>
          <w:spacing w:val="16"/>
          <w:sz w:val="26"/>
        </w:rPr>
        <w:t> </w:t>
      </w:r>
      <w:r>
        <w:rPr>
          <w:i/>
          <w:sz w:val="26"/>
        </w:rPr>
        <w:t>n</w:t>
      </w:r>
      <w:r>
        <w:rPr>
          <w:i/>
          <w:spacing w:val="-37"/>
          <w:sz w:val="26"/>
        </w:rPr>
        <w:t> </w:t>
      </w:r>
      <w:r>
        <w:rPr>
          <w:sz w:val="26"/>
          <w:vertAlign w:val="superscript"/>
        </w:rPr>
        <w:t>2</w:t>
      </w:r>
      <w:r>
        <w:rPr>
          <w:spacing w:val="4"/>
          <w:sz w:val="26"/>
          <w:vertAlign w:val="baseline"/>
        </w:rPr>
        <w:t> </w:t>
      </w:r>
      <w:r>
        <w:rPr>
          <w:rFonts w:ascii="Symbol" w:hAnsi="Symbol"/>
          <w:sz w:val="26"/>
          <w:vertAlign w:val="baseline"/>
        </w:rPr>
        <w:t></w:t>
      </w:r>
    </w:p>
    <w:p>
      <w:pPr>
        <w:spacing w:after="0" w:line="173" w:lineRule="exact"/>
        <w:jc w:val="left"/>
        <w:rPr>
          <w:rFonts w:ascii="Symbol" w:hAnsi="Symbol"/>
          <w:sz w:val="26"/>
        </w:rPr>
        <w:sectPr>
          <w:type w:val="continuous"/>
          <w:pgSz w:w="11910" w:h="16840"/>
          <w:pgMar w:header="0" w:footer="991" w:top="1040" w:bottom="280" w:left="1020" w:right="820"/>
          <w:cols w:num="4" w:equalWidth="0">
            <w:col w:w="4067" w:space="40"/>
            <w:col w:w="1534" w:space="39"/>
            <w:col w:w="1443" w:space="39"/>
            <w:col w:w="2908"/>
          </w:cols>
        </w:sectPr>
      </w:pPr>
    </w:p>
    <w:p>
      <w:pPr>
        <w:spacing w:line="348" w:lineRule="exact" w:before="0"/>
        <w:ind w:left="0" w:right="38" w:firstLine="0"/>
        <w:jc w:val="right"/>
        <w:rPr>
          <w:sz w:val="19"/>
        </w:rPr>
      </w:pPr>
      <w:r>
        <w:rPr>
          <w:i/>
          <w:sz w:val="26"/>
        </w:rPr>
        <w:t>bZ</w:t>
      </w:r>
      <w:r>
        <w:rPr>
          <w:i/>
          <w:spacing w:val="-30"/>
          <w:sz w:val="26"/>
        </w:rPr>
        <w:t> </w:t>
      </w:r>
      <w:r>
        <w:rPr>
          <w:position w:val="-6"/>
          <w:sz w:val="19"/>
        </w:rPr>
        <w:t>0</w:t>
      </w:r>
    </w:p>
    <w:p>
      <w:pPr>
        <w:tabs>
          <w:tab w:pos="1812" w:val="left" w:leader="none"/>
        </w:tabs>
        <w:spacing w:before="62"/>
        <w:ind w:left="1221" w:right="0" w:firstLine="0"/>
        <w:jc w:val="lef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  <w:t></w:t>
      </w:r>
      <w:r>
        <w:rPr>
          <w:sz w:val="26"/>
        </w:rPr>
        <w:tab/>
      </w:r>
      <w:r>
        <w:rPr>
          <w:rFonts w:ascii="Symbol" w:hAnsi="Symbol"/>
          <w:position w:val="2"/>
          <w:sz w:val="26"/>
        </w:rPr>
        <w:t></w:t>
      </w:r>
      <w:r>
        <w:rPr>
          <w:spacing w:val="-5"/>
          <w:position w:val="2"/>
          <w:sz w:val="26"/>
        </w:rPr>
        <w:t> </w:t>
      </w:r>
      <w:r>
        <w:rPr>
          <w:i/>
          <w:position w:val="5"/>
          <w:sz w:val="26"/>
        </w:rPr>
        <w:t>a</w:t>
      </w:r>
      <w:r>
        <w:rPr>
          <w:i/>
          <w:spacing w:val="-4"/>
          <w:position w:val="5"/>
          <w:sz w:val="26"/>
        </w:rPr>
        <w:t> </w:t>
      </w:r>
      <w:r>
        <w:rPr>
          <w:rFonts w:ascii="Symbol" w:hAnsi="Symbol"/>
          <w:position w:val="2"/>
          <w:sz w:val="26"/>
        </w:rPr>
        <w:t></w:t>
      </w:r>
    </w:p>
    <w:p>
      <w:pPr>
        <w:tabs>
          <w:tab w:pos="2422" w:val="left" w:leader="none"/>
        </w:tabs>
        <w:spacing w:before="62"/>
        <w:ind w:left="1221" w:right="0" w:firstLine="0"/>
        <w:jc w:val="lef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position w:val="2"/>
          <w:sz w:val="26"/>
        </w:rPr>
        <w:t></w:t>
      </w:r>
      <w:r>
        <w:rPr>
          <w:spacing w:val="-6"/>
          <w:position w:val="2"/>
          <w:sz w:val="26"/>
        </w:rPr>
        <w:t> </w:t>
      </w:r>
      <w:r>
        <w:rPr>
          <w:i/>
          <w:position w:val="5"/>
          <w:sz w:val="26"/>
        </w:rPr>
        <w:t>a</w:t>
      </w:r>
      <w:r>
        <w:rPr>
          <w:i/>
          <w:spacing w:val="-6"/>
          <w:position w:val="5"/>
          <w:sz w:val="26"/>
        </w:rPr>
        <w:t> </w:t>
      </w:r>
      <w:r>
        <w:rPr>
          <w:rFonts w:ascii="Symbol" w:hAnsi="Symbol"/>
          <w:position w:val="2"/>
          <w:sz w:val="26"/>
        </w:rPr>
        <w:t></w:t>
      </w:r>
      <w:r>
        <w:rPr>
          <w:position w:val="2"/>
          <w:sz w:val="26"/>
        </w:rPr>
        <w:tab/>
      </w:r>
      <w:r>
        <w:rPr>
          <w:rFonts w:ascii="Symbol" w:hAnsi="Symbol"/>
          <w:sz w:val="26"/>
        </w:rPr>
        <w:t></w:t>
      </w:r>
    </w:p>
    <w:p>
      <w:pPr>
        <w:spacing w:after="0"/>
        <w:jc w:val="left"/>
        <w:rPr>
          <w:rFonts w:ascii="Symbol" w:hAnsi="Symbol"/>
          <w:sz w:val="26"/>
        </w:rPr>
        <w:sectPr>
          <w:type w:val="continuous"/>
          <w:pgSz w:w="11910" w:h="16840"/>
          <w:pgMar w:header="0" w:footer="991" w:top="1040" w:bottom="280" w:left="1020" w:right="820"/>
          <w:cols w:num="3" w:equalWidth="0">
            <w:col w:w="1672" w:space="481"/>
            <w:col w:w="2305" w:space="1341"/>
            <w:col w:w="4271"/>
          </w:cols>
        </w:sectPr>
      </w:pPr>
    </w:p>
    <w:p>
      <w:pPr>
        <w:pStyle w:val="BodyText"/>
        <w:spacing w:before="342"/>
        <w:ind w:left="113"/>
      </w:pPr>
      <w:r>
        <w:rPr>
          <w:w w:val="95"/>
        </w:rPr>
        <w:t>для</w:t>
      </w:r>
    </w:p>
    <w:p>
      <w:pPr>
        <w:spacing w:before="332"/>
        <w:ind w:left="68" w:right="0" w:firstLine="0"/>
        <w:jc w:val="left"/>
        <w:rPr>
          <w:sz w:val="28"/>
        </w:rPr>
      </w:pPr>
      <w:r>
        <w:rPr/>
        <w:br w:type="column"/>
      </w:r>
      <w:r>
        <w:rPr>
          <w:i/>
          <w:spacing w:val="-6"/>
          <w:w w:val="105"/>
          <w:sz w:val="27"/>
        </w:rPr>
        <w:t>m</w:t>
      </w:r>
      <w:r>
        <w:rPr>
          <w:i/>
          <w:spacing w:val="-5"/>
          <w:w w:val="105"/>
          <w:sz w:val="27"/>
        </w:rPr>
        <w:t> </w:t>
      </w:r>
      <w:r>
        <w:rPr>
          <w:rFonts w:ascii="Symbol" w:hAnsi="Symbol"/>
          <w:spacing w:val="-6"/>
          <w:w w:val="105"/>
          <w:sz w:val="27"/>
        </w:rPr>
        <w:t></w:t>
      </w:r>
      <w:r>
        <w:rPr>
          <w:spacing w:val="-5"/>
          <w:w w:val="105"/>
          <w:sz w:val="27"/>
        </w:rPr>
        <w:t> 0</w:t>
      </w:r>
      <w:r>
        <w:rPr>
          <w:spacing w:val="-16"/>
          <w:w w:val="105"/>
          <w:sz w:val="27"/>
        </w:rPr>
        <w:t> </w:t>
      </w:r>
      <w:r>
        <w:rPr>
          <w:spacing w:val="-5"/>
          <w:w w:val="105"/>
          <w:sz w:val="28"/>
        </w:rPr>
        <w:t>,</w:t>
      </w:r>
    </w:p>
    <w:p>
      <w:pPr>
        <w:spacing w:before="332"/>
        <w:ind w:left="65" w:right="0" w:firstLine="0"/>
        <w:jc w:val="left"/>
        <w:rPr>
          <w:sz w:val="28"/>
        </w:rPr>
      </w:pPr>
      <w:r>
        <w:rPr/>
        <w:br w:type="column"/>
      </w:r>
      <w:r>
        <w:rPr>
          <w:i/>
          <w:w w:val="95"/>
          <w:sz w:val="27"/>
        </w:rPr>
        <w:t>n</w:t>
      </w:r>
      <w:r>
        <w:rPr>
          <w:i/>
          <w:spacing w:val="5"/>
          <w:w w:val="95"/>
          <w:sz w:val="27"/>
        </w:rPr>
        <w:t> </w:t>
      </w:r>
      <w:r>
        <w:rPr>
          <w:rFonts w:ascii="Symbol" w:hAnsi="Symbol"/>
          <w:w w:val="95"/>
          <w:sz w:val="27"/>
        </w:rPr>
        <w:t></w:t>
      </w:r>
      <w:r>
        <w:rPr>
          <w:spacing w:val="-1"/>
          <w:w w:val="95"/>
          <w:sz w:val="27"/>
        </w:rPr>
        <w:t> </w:t>
      </w:r>
      <w:r>
        <w:rPr>
          <w:w w:val="95"/>
          <w:sz w:val="27"/>
        </w:rPr>
        <w:t>0</w:t>
      </w:r>
      <w:r>
        <w:rPr>
          <w:spacing w:val="-28"/>
          <w:w w:val="95"/>
          <w:sz w:val="27"/>
        </w:rPr>
        <w:t> </w:t>
      </w:r>
      <w:r>
        <w:rPr>
          <w:w w:val="95"/>
          <w:sz w:val="28"/>
        </w:rPr>
        <w:t>:</w:t>
      </w:r>
    </w:p>
    <w:p>
      <w:pPr>
        <w:tabs>
          <w:tab w:pos="1513" w:val="left" w:leader="none"/>
        </w:tabs>
        <w:spacing w:line="264" w:lineRule="exact" w:before="783"/>
        <w:ind w:left="113" w:right="0" w:firstLine="0"/>
        <w:jc w:val="left"/>
        <w:rPr>
          <w:sz w:val="26"/>
        </w:rPr>
      </w:pPr>
      <w:r>
        <w:rPr/>
        <w:br w:type="column"/>
      </w:r>
      <w:r>
        <w:rPr>
          <w:spacing w:val="10"/>
          <w:position w:val="1"/>
          <w:sz w:val="26"/>
        </w:rPr>
        <w:t>2</w:t>
      </w:r>
      <w:r>
        <w:rPr>
          <w:i/>
          <w:spacing w:val="10"/>
          <w:position w:val="1"/>
          <w:sz w:val="26"/>
        </w:rPr>
        <w:t>R</w:t>
        <w:tab/>
      </w:r>
      <w:r>
        <w:rPr>
          <w:rFonts w:ascii="Symbol" w:hAnsi="Symbol"/>
          <w:position w:val="18"/>
          <w:sz w:val="26"/>
        </w:rPr>
        <w:t></w:t>
      </w:r>
      <w:r>
        <w:rPr>
          <w:spacing w:val="-35"/>
          <w:position w:val="18"/>
          <w:sz w:val="26"/>
        </w:rPr>
        <w:t> </w:t>
      </w:r>
      <w:r>
        <w:rPr>
          <w:sz w:val="26"/>
        </w:rPr>
        <w:t>1</w:t>
      </w:r>
    </w:p>
    <w:p>
      <w:pPr>
        <w:spacing w:line="273" w:lineRule="exact" w:before="775"/>
        <w:ind w:left="113" w:right="0" w:firstLine="0"/>
        <w:jc w:val="left"/>
        <w:rPr>
          <w:rFonts w:ascii="Symbol" w:hAnsi="Symbol"/>
          <w:sz w:val="26"/>
        </w:rPr>
      </w:pPr>
      <w:r>
        <w:rPr/>
        <w:br w:type="column"/>
      </w:r>
      <w:r>
        <w:rPr>
          <w:i/>
          <w:position w:val="-16"/>
          <w:sz w:val="26"/>
        </w:rPr>
        <w:t>b</w:t>
      </w:r>
      <w:r>
        <w:rPr>
          <w:i/>
          <w:spacing w:val="-9"/>
          <w:position w:val="-16"/>
          <w:sz w:val="26"/>
        </w:rPr>
        <w:t> </w:t>
      </w:r>
      <w:r>
        <w:rPr>
          <w:rFonts w:ascii="Symbol" w:hAnsi="Symbol"/>
          <w:position w:val="-8"/>
          <w:sz w:val="26"/>
        </w:rPr>
        <w:t></w:t>
      </w:r>
      <w:r>
        <w:rPr>
          <w:spacing w:val="45"/>
          <w:position w:val="-8"/>
          <w:sz w:val="26"/>
        </w:rPr>
        <w:t> </w:t>
      </w:r>
      <w:r>
        <w:rPr>
          <w:i/>
          <w:position w:val="-12"/>
          <w:sz w:val="26"/>
        </w:rPr>
        <w:t>f</w:t>
      </w:r>
      <w:r>
        <w:rPr>
          <w:i/>
          <w:spacing w:val="20"/>
          <w:position w:val="-12"/>
          <w:sz w:val="26"/>
        </w:rPr>
        <w:t> </w:t>
      </w:r>
      <w:r>
        <w:rPr>
          <w:i/>
          <w:sz w:val="19"/>
        </w:rPr>
        <w:t>mn</w:t>
      </w:r>
      <w:r>
        <w:rPr>
          <w:i/>
          <w:spacing w:val="46"/>
          <w:sz w:val="19"/>
        </w:rPr>
        <w:t> </w:t>
      </w:r>
      <w:r>
        <w:rPr>
          <w:rFonts w:ascii="Symbol" w:hAnsi="Symbol"/>
          <w:spacing w:val="11"/>
          <w:position w:val="-8"/>
          <w:sz w:val="26"/>
        </w:rPr>
        <w:t></w:t>
      </w:r>
      <w:r>
        <w:rPr>
          <w:spacing w:val="11"/>
          <w:position w:val="10"/>
          <w:sz w:val="19"/>
        </w:rPr>
        <w:t>2</w:t>
      </w:r>
      <w:r>
        <w:rPr>
          <w:spacing w:val="-4"/>
          <w:position w:val="10"/>
          <w:sz w:val="19"/>
        </w:rPr>
        <w:t> </w:t>
      </w:r>
      <w:r>
        <w:rPr>
          <w:rFonts w:ascii="Symbol" w:hAnsi="Symbol"/>
          <w:position w:val="1"/>
          <w:sz w:val="26"/>
        </w:rPr>
        <w:t></w:t>
      </w:r>
    </w:p>
    <w:p>
      <w:pPr>
        <w:spacing w:after="0" w:line="273" w:lineRule="exact"/>
        <w:jc w:val="left"/>
        <w:rPr>
          <w:rFonts w:ascii="Symbol" w:hAnsi="Symbol"/>
          <w:sz w:val="26"/>
        </w:rPr>
        <w:sectPr>
          <w:type w:val="continuous"/>
          <w:pgSz w:w="11910" w:h="16840"/>
          <w:pgMar w:header="0" w:footer="991" w:top="1040" w:bottom="280" w:left="1020" w:right="820"/>
          <w:cols w:num="5" w:equalWidth="0">
            <w:col w:w="524" w:space="40"/>
            <w:col w:w="830" w:space="39"/>
            <w:col w:w="748" w:space="1876"/>
            <w:col w:w="1814" w:space="173"/>
            <w:col w:w="4026"/>
          </w:cols>
        </w:sectPr>
      </w:pPr>
    </w:p>
    <w:p>
      <w:pPr>
        <w:spacing w:line="376" w:lineRule="exact" w:before="72"/>
        <w:ind w:left="0" w:right="0" w:firstLine="0"/>
        <w:jc w:val="right"/>
        <w:rPr>
          <w:sz w:val="13"/>
        </w:rPr>
      </w:pPr>
      <w:r>
        <w:rPr>
          <w:rFonts w:ascii="Symbol" w:hAnsi="Symbol"/>
          <w:i/>
          <w:w w:val="95"/>
          <w:position w:val="12"/>
          <w:sz w:val="28"/>
        </w:rPr>
        <w:t></w:t>
      </w:r>
      <w:r>
        <w:rPr>
          <w:i/>
          <w:spacing w:val="-22"/>
          <w:w w:val="95"/>
          <w:position w:val="12"/>
          <w:sz w:val="28"/>
        </w:rPr>
        <w:t> </w:t>
      </w:r>
      <w:r>
        <w:rPr>
          <w:i/>
          <w:w w:val="95"/>
          <w:position w:val="5"/>
          <w:sz w:val="19"/>
        </w:rPr>
        <w:t>H</w:t>
      </w:r>
      <w:r>
        <w:rPr>
          <w:i/>
          <w:spacing w:val="-6"/>
          <w:w w:val="95"/>
          <w:position w:val="5"/>
          <w:sz w:val="19"/>
        </w:rPr>
        <w:t> </w:t>
      </w:r>
      <w:r>
        <w:rPr>
          <w:i/>
          <w:w w:val="95"/>
          <w:sz w:val="13"/>
        </w:rPr>
        <w:t>m</w:t>
      </w:r>
      <w:r>
        <w:rPr>
          <w:i/>
          <w:spacing w:val="-11"/>
          <w:w w:val="95"/>
          <w:sz w:val="13"/>
        </w:rPr>
        <w:t> </w:t>
      </w:r>
      <w:r>
        <w:rPr>
          <w:w w:val="95"/>
          <w:sz w:val="13"/>
        </w:rPr>
        <w:t>0</w:t>
      </w:r>
    </w:p>
    <w:p>
      <w:pPr>
        <w:tabs>
          <w:tab w:pos="1384" w:val="left" w:leader="none"/>
          <w:tab w:pos="2286" w:val="left" w:leader="none"/>
          <w:tab w:pos="3236" w:val="left" w:leader="none"/>
        </w:tabs>
        <w:spacing w:line="339" w:lineRule="exact" w:before="1"/>
        <w:ind w:left="87" w:right="0" w:firstLine="0"/>
        <w:jc w:val="lef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  <w:t></w:t>
      </w:r>
      <w:r>
        <w:rPr>
          <w:sz w:val="26"/>
          <w:u w:val="single"/>
          <w:vertAlign w:val="baseline"/>
        </w:rPr>
        <w:tab/>
      </w:r>
      <w:r>
        <w:rPr>
          <w:i/>
          <w:sz w:val="26"/>
          <w:u w:val="single"/>
          <w:vertAlign w:val="superscript"/>
        </w:rPr>
        <w:t>S</w:t>
      </w:r>
      <w:r>
        <w:rPr>
          <w:i/>
          <w:sz w:val="26"/>
          <w:u w:val="single"/>
          <w:vertAlign w:val="baseline"/>
        </w:rPr>
        <w:tab/>
      </w:r>
      <w:r>
        <w:rPr>
          <w:rFonts w:ascii="Symbol" w:hAnsi="Symbol"/>
          <w:sz w:val="26"/>
          <w:vertAlign w:val="baseline"/>
        </w:rPr>
        <w:t></w:t>
      </w:r>
      <w:r>
        <w:rPr>
          <w:spacing w:val="-8"/>
          <w:sz w:val="26"/>
          <w:vertAlign w:val="baseline"/>
        </w:rPr>
        <w:t> </w:t>
      </w:r>
      <w:r>
        <w:rPr>
          <w:rFonts w:ascii="Symbol" w:hAnsi="Symbol"/>
          <w:spacing w:val="24"/>
          <w:position w:val="9"/>
          <w:sz w:val="26"/>
          <w:vertAlign w:val="baseline"/>
        </w:rPr>
        <w:t></w:t>
      </w:r>
      <w:r>
        <w:rPr>
          <w:spacing w:val="24"/>
          <w:position w:val="9"/>
          <w:sz w:val="26"/>
          <w:u w:val="single"/>
          <w:vertAlign w:val="baseline"/>
        </w:rPr>
        <w:t> </w:t>
      </w:r>
      <w:r>
        <w:rPr>
          <w:spacing w:val="69"/>
          <w:position w:val="9"/>
          <w:sz w:val="26"/>
          <w:u w:val="single"/>
          <w:vertAlign w:val="baseline"/>
        </w:rPr>
        <w:t> </w:t>
      </w:r>
      <w:r>
        <w:rPr>
          <w:rFonts w:ascii="Symbol" w:hAnsi="Symbol"/>
          <w:sz w:val="26"/>
          <w:vertAlign w:val="baseline"/>
        </w:rPr>
        <w:t></w:t>
      </w:r>
      <w:r>
        <w:rPr>
          <w:sz w:val="26"/>
          <w:vertAlign w:val="baseline"/>
        </w:rPr>
        <w:tab/>
      </w:r>
      <w:r>
        <w:rPr>
          <w:rFonts w:ascii="Symbol" w:hAnsi="Symbol"/>
          <w:spacing w:val="-6"/>
          <w:position w:val="8"/>
          <w:sz w:val="26"/>
          <w:vertAlign w:val="baseline"/>
        </w:rPr>
        <w:t></w:t>
      </w:r>
    </w:p>
    <w:p>
      <w:pPr>
        <w:tabs>
          <w:tab w:pos="589" w:val="left" w:leader="none"/>
        </w:tabs>
        <w:spacing w:line="108" w:lineRule="exact" w:before="0"/>
        <w:ind w:left="0" w:right="0" w:firstLine="0"/>
        <w:jc w:val="right"/>
        <w:rPr>
          <w:rFonts w:ascii="Symbol" w:hAnsi="Symbol"/>
          <w:sz w:val="26"/>
        </w:rPr>
      </w:pPr>
      <w:r>
        <w:rPr/>
        <w:pict>
          <v:group style="position:absolute;margin-left:245.319611pt;margin-top:-.672751pt;width:74.55pt;height:52.55pt;mso-position-horizontal-relative:page;mso-position-vertical-relative:paragraph;z-index:-19746304" id="docshapegroup108" coordorigin="4906,-13" coordsize="1491,1051">
            <v:line style="position:absolute" from="4908,639" to="4949,619" stroked="true" strokeweight=".139895pt" strokecolor="#000000">
              <v:stroke dashstyle="solid"/>
            </v:line>
            <v:line style="position:absolute" from="4942,611" to="5004,1021" stroked="true" strokeweight=".139245pt" strokecolor="#000000">
              <v:stroke dashstyle="solid"/>
            </v:line>
            <v:shape style="position:absolute;left:5011;top:-13;width:1386;height:1041" id="docshape109" coordorigin="5012,-12" coordsize="1386,1041" path="m5012,1029l5075,-12m5075,-12l6397,-12e" filled="false" stroked="true" strokeweight=".139644pt" strokecolor="#000000">
              <v:path arrowok="t"/>
              <v:stroke dashstyle="solid"/>
            </v:shape>
            <v:shape style="position:absolute;left:5054;top:270;width:502;height:407" type="#_x0000_t202" id="docshape110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sz w:val="26"/>
                      </w:rPr>
                      <w:t>1</w:t>
                    </w:r>
                    <w:r>
                      <w:rPr>
                        <w:spacing w:val="-20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sz w:val="26"/>
                      </w:rPr>
                      <w:t></w:t>
                    </w:r>
                    <w:r>
                      <w:rPr>
                        <w:spacing w:val="-2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position w:val="8"/>
                        <w:sz w:val="26"/>
                      </w:rPr>
                      <w:t></w:t>
                    </w:r>
                  </w:p>
                </w:txbxContent>
              </v:textbox>
              <w10:wrap type="none"/>
            </v:shape>
            <v:shape style="position:absolute;left:5435;top:6;width:929;height:448" type="#_x0000_t202" id="docshape111" filled="false" stroked="false">
              <v:textbox inset="0,0,0,0">
                <w:txbxContent>
                  <w:p>
                    <w:pPr>
                      <w:spacing w:line="235" w:lineRule="auto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rFonts w:ascii="Symbol" w:hAnsi="Symbol"/>
                        <w:position w:val="-8"/>
                        <w:sz w:val="26"/>
                      </w:rPr>
                      <w:t></w:t>
                    </w:r>
                    <w:r>
                      <w:rPr>
                        <w:spacing w:val="44"/>
                        <w:position w:val="-8"/>
                        <w:sz w:val="26"/>
                      </w:rPr>
                      <w:t> </w:t>
                    </w:r>
                    <w:r>
                      <w:rPr>
                        <w:i/>
                        <w:position w:val="-12"/>
                        <w:sz w:val="26"/>
                      </w:rPr>
                      <w:t>f</w:t>
                    </w:r>
                    <w:r>
                      <w:rPr>
                        <w:i/>
                        <w:spacing w:val="17"/>
                        <w:position w:val="-12"/>
                        <w:sz w:val="26"/>
                      </w:rPr>
                      <w:t> </w:t>
                    </w:r>
                    <w:r>
                      <w:rPr>
                        <w:i/>
                        <w:sz w:val="19"/>
                      </w:rPr>
                      <w:t>mn</w:t>
                    </w:r>
                    <w:r>
                      <w:rPr>
                        <w:i/>
                        <w:spacing w:val="46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spacing w:val="11"/>
                        <w:position w:val="-8"/>
                        <w:sz w:val="26"/>
                      </w:rPr>
                      <w:t></w:t>
                    </w:r>
                    <w:r>
                      <w:rPr>
                        <w:spacing w:val="11"/>
                        <w:position w:val="10"/>
                        <w:sz w:val="1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435;top:534;width:121;height:324" type="#_x0000_t202" id="docshape11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0"/>
                        <w:sz w:val="26"/>
                      </w:rPr>
                      <w:t></w:t>
                    </w:r>
                  </w:p>
                </w:txbxContent>
              </v:textbox>
              <w10:wrap type="none"/>
            </v:shape>
            <v:shape style="position:absolute;left:5435;top:714;width:121;height:324" type="#_x0000_t202" id="docshape113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0"/>
                        <w:sz w:val="26"/>
                      </w:rPr>
                      <w:t></w:t>
                    </w:r>
                  </w:p>
                </w:txbxContent>
              </v:textbox>
              <w10:wrap type="none"/>
            </v:shape>
            <v:shape style="position:absolute;left:5745;top:299;width:204;height:596" type="#_x0000_t202" id="docshape114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i/>
                        <w:sz w:val="19"/>
                      </w:rPr>
                    </w:pPr>
                    <w:r>
                      <w:rPr>
                        <w:i/>
                        <w:sz w:val="19"/>
                      </w:rPr>
                      <w:t>кр</w:t>
                    </w:r>
                  </w:p>
                  <w:p>
                    <w:pPr>
                      <w:spacing w:before="87"/>
                      <w:ind w:left="49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100"/>
                        <w:sz w:val="26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6126;top:270;width:121;height:324" type="#_x0000_t202" id="docshape115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0"/>
                        <w:sz w:val="26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6126;top:534;width:121;height:324" type="#_x0000_t202" id="docshape116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0"/>
                        <w:sz w:val="26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6126;top:714;width:121;height:324" type="#_x0000_t202" id="docshape117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0"/>
                        <w:sz w:val="26"/>
                      </w:rPr>
                      <w:t>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9745792" from="358.564911pt,-2.49354pt" to="367.077626pt,-2.49354pt" stroked="true" strokeweight=".140061pt" strokecolor="#000000">
            <v:stroke dashstyle="solid"/>
            <w10:wrap type="none"/>
          </v:line>
        </w:pict>
      </w:r>
      <w:r>
        <w:rPr>
          <w:rFonts w:ascii="Symbol" w:hAnsi="Symbol"/>
          <w:position w:val="4"/>
          <w:sz w:val="26"/>
        </w:rPr>
        <w:t></w:t>
      </w:r>
      <w:r>
        <w:rPr>
          <w:spacing w:val="-33"/>
          <w:position w:val="4"/>
          <w:sz w:val="26"/>
        </w:rPr>
        <w:t> </w:t>
      </w:r>
      <w:r>
        <w:rPr>
          <w:sz w:val="26"/>
        </w:rPr>
        <w:t>2</w:t>
        <w:tab/>
      </w:r>
      <w:r>
        <w:rPr>
          <w:i/>
          <w:sz w:val="26"/>
        </w:rPr>
        <w:t>a</w:t>
      </w:r>
      <w:r>
        <w:rPr>
          <w:i/>
          <w:spacing w:val="-8"/>
          <w:sz w:val="26"/>
        </w:rPr>
        <w:t> </w:t>
      </w:r>
      <w:r>
        <w:rPr>
          <w:rFonts w:ascii="Symbol" w:hAnsi="Symbol"/>
          <w:position w:val="4"/>
          <w:sz w:val="26"/>
        </w:rPr>
        <w:t></w:t>
      </w:r>
    </w:p>
    <w:p>
      <w:pPr>
        <w:spacing w:line="301" w:lineRule="exact" w:before="0"/>
        <w:ind w:left="169" w:right="0" w:firstLine="0"/>
        <w:jc w:val="left"/>
        <w:rPr>
          <w:rFonts w:ascii="Symbol" w:hAnsi="Symbol"/>
          <w:sz w:val="26"/>
        </w:rPr>
      </w:pPr>
      <w:r>
        <w:rPr/>
        <w:br w:type="column"/>
      </w:r>
      <w:r>
        <w:rPr>
          <w:i/>
          <w:sz w:val="19"/>
        </w:rPr>
        <w:t>кр  </w:t>
      </w:r>
      <w:r>
        <w:rPr>
          <w:i/>
          <w:spacing w:val="45"/>
          <w:sz w:val="19"/>
        </w:rPr>
        <w:t> </w:t>
      </w:r>
      <w:r>
        <w:rPr>
          <w:rFonts w:ascii="Symbol" w:hAnsi="Symbol"/>
          <w:position w:val="-6"/>
          <w:sz w:val="26"/>
        </w:rPr>
        <w:t></w:t>
      </w:r>
      <w:r>
        <w:rPr>
          <w:spacing w:val="87"/>
          <w:position w:val="-6"/>
          <w:sz w:val="26"/>
        </w:rPr>
        <w:t> </w:t>
      </w:r>
      <w:r>
        <w:rPr>
          <w:rFonts w:ascii="Symbol" w:hAnsi="Symbol"/>
          <w:position w:val="-5"/>
          <w:sz w:val="26"/>
        </w:rPr>
        <w:t></w:t>
      </w:r>
    </w:p>
    <w:p>
      <w:pPr>
        <w:tabs>
          <w:tab w:pos="550" w:val="left" w:leader="none"/>
        </w:tabs>
        <w:spacing w:line="146" w:lineRule="exact" w:before="0"/>
        <w:ind w:left="218" w:right="0" w:firstLine="0"/>
        <w:jc w:val="left"/>
        <w:rPr>
          <w:rFonts w:ascii="Symbol" w:hAnsi="Symbol"/>
          <w:sz w:val="26"/>
        </w:rPr>
      </w:pPr>
      <w:r>
        <w:rPr/>
        <w:pict>
          <v:line style="position:absolute;mso-position-horizontal-relative:page;mso-position-vertical-relative:paragraph;z-index:15762432" from="375.888702pt,-.55601pt" to="401.506406pt,-.55601pt" stroked="true" strokeweight=".140061pt" strokecolor="#000000">
            <v:stroke dashstyle="solid"/>
            <w10:wrap type="none"/>
          </v:line>
        </w:pict>
      </w:r>
      <w:r>
        <w:rPr>
          <w:i/>
          <w:position w:val="-3"/>
          <w:sz w:val="26"/>
        </w:rPr>
        <w:t>f</w:t>
        <w:tab/>
      </w:r>
      <w:r>
        <w:rPr>
          <w:rFonts w:ascii="Symbol" w:hAnsi="Symbol"/>
          <w:sz w:val="26"/>
        </w:rPr>
        <w:t></w:t>
      </w:r>
      <w:r>
        <w:rPr>
          <w:spacing w:val="77"/>
          <w:sz w:val="26"/>
        </w:rPr>
        <w:t> </w:t>
      </w:r>
      <w:r>
        <w:rPr>
          <w:rFonts w:ascii="Symbol" w:hAnsi="Symbol"/>
          <w:sz w:val="26"/>
        </w:rPr>
        <w:t></w:t>
      </w:r>
    </w:p>
    <w:p>
      <w:pPr>
        <w:pStyle w:val="BodyText"/>
        <w:spacing w:before="101"/>
        <w:ind w:left="1427"/>
      </w:pPr>
      <w:r>
        <w:rPr/>
        <w:br w:type="column"/>
      </w:r>
      <w:r>
        <w:rPr/>
        <w:t>(1.1.12)</w:t>
      </w:r>
    </w:p>
    <w:p>
      <w:pPr>
        <w:spacing w:after="0"/>
        <w:sectPr>
          <w:type w:val="continuous"/>
          <w:pgSz w:w="11910" w:h="16840"/>
          <w:pgMar w:header="0" w:footer="991" w:top="1040" w:bottom="280" w:left="1020" w:right="820"/>
          <w:cols w:num="4" w:equalWidth="0">
            <w:col w:w="3071" w:space="40"/>
            <w:col w:w="3337" w:space="39"/>
            <w:col w:w="913" w:space="40"/>
            <w:col w:w="2630"/>
          </w:cols>
        </w:sectPr>
      </w:pPr>
    </w:p>
    <w:p>
      <w:pPr>
        <w:spacing w:before="269"/>
        <w:ind w:left="0" w:right="0" w:firstLine="0"/>
        <w:jc w:val="right"/>
        <w:rPr>
          <w:sz w:val="19"/>
        </w:rPr>
      </w:pPr>
      <w:r>
        <w:rPr>
          <w:i/>
          <w:sz w:val="26"/>
        </w:rPr>
        <w:t>bZ</w:t>
      </w:r>
      <w:r>
        <w:rPr>
          <w:i/>
          <w:spacing w:val="-30"/>
          <w:sz w:val="26"/>
        </w:rPr>
        <w:t> </w:t>
      </w:r>
      <w:r>
        <w:rPr>
          <w:position w:val="-6"/>
          <w:sz w:val="19"/>
        </w:rPr>
        <w:t>0</w:t>
      </w:r>
    </w:p>
    <w:p>
      <w:pPr>
        <w:tabs>
          <w:tab w:pos="2474" w:val="left" w:leader="none"/>
        </w:tabs>
        <w:spacing w:before="4"/>
        <w:ind w:left="1698" w:right="0" w:firstLine="0"/>
        <w:jc w:val="lef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pacing w:val="-51"/>
          <w:position w:val="-4"/>
          <w:sz w:val="26"/>
        </w:rPr>
        <w:t></w:t>
      </w:r>
      <w:r>
        <w:rPr>
          <w:rFonts w:ascii="Symbol" w:hAnsi="Symbol"/>
          <w:spacing w:val="-51"/>
          <w:position w:val="-9"/>
          <w:sz w:val="26"/>
        </w:rPr>
        <w:t></w:t>
      </w:r>
      <w:r>
        <w:rPr>
          <w:spacing w:val="-51"/>
          <w:position w:val="-9"/>
          <w:sz w:val="26"/>
        </w:rPr>
        <w:tab/>
      </w:r>
      <w:r>
        <w:rPr>
          <w:rFonts w:ascii="Symbol" w:hAnsi="Symbol"/>
          <w:spacing w:val="-5"/>
          <w:sz w:val="26"/>
        </w:rPr>
        <w:t></w:t>
      </w:r>
    </w:p>
    <w:p>
      <w:pPr>
        <w:pStyle w:val="BodyText"/>
        <w:spacing w:before="2"/>
        <w:rPr>
          <w:rFonts w:ascii="Symbol" w:hAnsi="Symbol"/>
          <w:sz w:val="2"/>
        </w:rPr>
      </w:pPr>
    </w:p>
    <w:p>
      <w:pPr>
        <w:pStyle w:val="BodyText"/>
        <w:spacing w:line="20" w:lineRule="exact"/>
        <w:ind w:left="694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25.65pt;height:.15pt;mso-position-horizontal-relative:char;mso-position-vertical-relative:line" id="docshapegroup118" coordorigin="0,0" coordsize="513,3">
            <v:line style="position:absolute" from="0,1" to="513,1" stroked="true" strokeweight=".140061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spacing w:before="4"/>
        <w:ind w:left="550" w:right="0" w:firstLine="0"/>
        <w:jc w:val="left"/>
        <w:rPr>
          <w:rFonts w:ascii="Symbol" w:hAnsi="Symbol"/>
          <w:sz w:val="26"/>
        </w:rPr>
      </w:pPr>
      <w:r>
        <w:rPr/>
        <w:br w:type="column"/>
      </w:r>
      <w:r>
        <w:rPr>
          <w:rFonts w:ascii="Symbol" w:hAnsi="Symbol"/>
          <w:sz w:val="26"/>
        </w:rPr>
        <w:t></w:t>
      </w:r>
      <w:r>
        <w:rPr>
          <w:spacing w:val="99"/>
          <w:sz w:val="26"/>
        </w:rPr>
        <w:t> </w:t>
      </w:r>
      <w:r>
        <w:rPr>
          <w:rFonts w:ascii="Symbol" w:hAnsi="Symbol"/>
          <w:spacing w:val="-51"/>
          <w:position w:val="-4"/>
          <w:sz w:val="26"/>
        </w:rPr>
        <w:t></w:t>
      </w:r>
      <w:r>
        <w:rPr>
          <w:rFonts w:ascii="Symbol" w:hAnsi="Symbol"/>
          <w:spacing w:val="-51"/>
          <w:position w:val="-9"/>
          <w:sz w:val="26"/>
        </w:rPr>
        <w:t></w:t>
      </w:r>
    </w:p>
    <w:p>
      <w:pPr>
        <w:spacing w:after="0"/>
        <w:jc w:val="left"/>
        <w:rPr>
          <w:rFonts w:ascii="Symbol" w:hAnsi="Symbol"/>
          <w:sz w:val="26"/>
        </w:rPr>
        <w:sectPr>
          <w:type w:val="continuous"/>
          <w:pgSz w:w="11910" w:h="16840"/>
          <w:pgMar w:header="0" w:footer="991" w:top="1040" w:bottom="280" w:left="1020" w:right="820"/>
          <w:cols w:num="3" w:equalWidth="0">
            <w:col w:w="3832" w:space="40"/>
            <w:col w:w="2576" w:space="39"/>
            <w:col w:w="3583"/>
          </w:cols>
        </w:sectPr>
      </w:pPr>
    </w:p>
    <w:p>
      <w:pPr>
        <w:pStyle w:val="BodyText"/>
        <w:spacing w:before="87"/>
        <w:ind w:left="113"/>
      </w:pPr>
      <w:r>
        <w:rPr>
          <w:w w:val="95"/>
        </w:rPr>
        <w:t>для</w:t>
      </w:r>
    </w:p>
    <w:p>
      <w:pPr>
        <w:spacing w:before="81"/>
        <w:ind w:left="68" w:right="0" w:firstLine="0"/>
        <w:jc w:val="left"/>
        <w:rPr>
          <w:sz w:val="28"/>
        </w:rPr>
      </w:pPr>
      <w:r>
        <w:rPr/>
        <w:br w:type="column"/>
      </w:r>
      <w:r>
        <w:rPr>
          <w:i/>
          <w:spacing w:val="-2"/>
          <w:sz w:val="27"/>
        </w:rPr>
        <w:t>m</w:t>
      </w:r>
      <w:r>
        <w:rPr>
          <w:i/>
          <w:spacing w:val="1"/>
          <w:sz w:val="27"/>
        </w:rPr>
        <w:t> </w:t>
      </w:r>
      <w:r>
        <w:rPr>
          <w:rFonts w:ascii="Symbol" w:hAnsi="Symbol"/>
          <w:spacing w:val="-2"/>
          <w:sz w:val="27"/>
        </w:rPr>
        <w:t></w:t>
      </w:r>
      <w:r>
        <w:rPr>
          <w:spacing w:val="-4"/>
          <w:sz w:val="27"/>
        </w:rPr>
        <w:t> </w:t>
      </w:r>
      <w:r>
        <w:rPr>
          <w:spacing w:val="-2"/>
          <w:sz w:val="27"/>
        </w:rPr>
        <w:t>0</w:t>
      </w:r>
      <w:r>
        <w:rPr>
          <w:spacing w:val="-33"/>
          <w:sz w:val="27"/>
        </w:rPr>
        <w:t> </w:t>
      </w:r>
      <w:r>
        <w:rPr>
          <w:spacing w:val="-2"/>
          <w:sz w:val="28"/>
        </w:rPr>
        <w:t>,</w:t>
      </w:r>
    </w:p>
    <w:p>
      <w:pPr>
        <w:spacing w:before="81"/>
        <w:ind w:left="65" w:right="0" w:firstLine="0"/>
        <w:jc w:val="left"/>
        <w:rPr>
          <w:sz w:val="27"/>
        </w:rPr>
      </w:pPr>
      <w:r>
        <w:rPr/>
        <w:br w:type="column"/>
      </w:r>
      <w:r>
        <w:rPr>
          <w:i/>
          <w:sz w:val="27"/>
        </w:rPr>
        <w:t>n</w:t>
      </w:r>
      <w:r>
        <w:rPr>
          <w:i/>
          <w:spacing w:val="-10"/>
          <w:sz w:val="27"/>
        </w:rPr>
        <w:t> </w:t>
      </w:r>
      <w:r>
        <w:rPr>
          <w:rFonts w:ascii="Symbol" w:hAnsi="Symbol"/>
          <w:sz w:val="27"/>
        </w:rPr>
        <w:t></w:t>
      </w:r>
      <w:r>
        <w:rPr>
          <w:spacing w:val="-10"/>
          <w:sz w:val="27"/>
        </w:rPr>
        <w:t> </w:t>
      </w:r>
      <w:r>
        <w:rPr>
          <w:sz w:val="27"/>
        </w:rPr>
        <w:t>0</w:t>
      </w:r>
    </w:p>
    <w:p>
      <w:pPr>
        <w:spacing w:line="240" w:lineRule="auto" w:before="3"/>
        <w:rPr>
          <w:sz w:val="46"/>
        </w:rPr>
      </w:pPr>
      <w:r>
        <w:rPr/>
        <w:br w:type="column"/>
      </w:r>
      <w:r>
        <w:rPr>
          <w:sz w:val="46"/>
        </w:rPr>
      </w:r>
    </w:p>
    <w:p>
      <w:pPr>
        <w:tabs>
          <w:tab w:pos="1517" w:val="left" w:leader="none"/>
        </w:tabs>
        <w:spacing w:line="264" w:lineRule="exact" w:before="0"/>
        <w:ind w:left="113" w:right="0" w:firstLine="0"/>
        <w:jc w:val="left"/>
        <w:rPr>
          <w:i/>
          <w:sz w:val="26"/>
        </w:rPr>
      </w:pPr>
      <w:r>
        <w:rPr>
          <w:spacing w:val="10"/>
          <w:position w:val="1"/>
          <w:sz w:val="26"/>
        </w:rPr>
        <w:t>2</w:t>
      </w:r>
      <w:r>
        <w:rPr>
          <w:i/>
          <w:spacing w:val="10"/>
          <w:position w:val="1"/>
          <w:sz w:val="26"/>
        </w:rPr>
        <w:t>R</w:t>
        <w:tab/>
      </w:r>
      <w:r>
        <w:rPr>
          <w:rFonts w:ascii="Symbol" w:hAnsi="Symbol"/>
          <w:position w:val="18"/>
          <w:sz w:val="26"/>
        </w:rPr>
        <w:t></w:t>
      </w:r>
      <w:r>
        <w:rPr>
          <w:spacing w:val="38"/>
          <w:position w:val="18"/>
          <w:sz w:val="26"/>
        </w:rPr>
        <w:t> </w:t>
      </w:r>
      <w:r>
        <w:rPr>
          <w:i/>
          <w:sz w:val="26"/>
        </w:rPr>
        <w:t>b</w:t>
      </w:r>
    </w:p>
    <w:p>
      <w:pPr>
        <w:spacing w:line="240" w:lineRule="auto" w:before="6"/>
        <w:rPr>
          <w:i/>
          <w:sz w:val="45"/>
        </w:rPr>
      </w:pPr>
      <w:r>
        <w:rPr/>
        <w:br w:type="column"/>
      </w:r>
      <w:r>
        <w:rPr>
          <w:i/>
          <w:sz w:val="45"/>
        </w:rPr>
      </w:r>
    </w:p>
    <w:p>
      <w:pPr>
        <w:spacing w:line="273" w:lineRule="exact" w:before="0"/>
        <w:ind w:left="113" w:right="0" w:firstLine="0"/>
        <w:jc w:val="left"/>
        <w:rPr>
          <w:rFonts w:ascii="Symbol" w:hAnsi="Symbol"/>
          <w:sz w:val="26"/>
        </w:rPr>
      </w:pPr>
      <w:r>
        <w:rPr>
          <w:rFonts w:ascii="Symbol" w:hAnsi="Symbol"/>
          <w:position w:val="-8"/>
          <w:sz w:val="26"/>
        </w:rPr>
        <w:t></w:t>
      </w:r>
      <w:r>
        <w:rPr>
          <w:spacing w:val="45"/>
          <w:position w:val="-8"/>
          <w:sz w:val="26"/>
        </w:rPr>
        <w:t> </w:t>
      </w:r>
      <w:r>
        <w:rPr>
          <w:i/>
          <w:position w:val="-12"/>
          <w:sz w:val="26"/>
        </w:rPr>
        <w:t>f</w:t>
      </w:r>
      <w:r>
        <w:rPr>
          <w:i/>
          <w:spacing w:val="19"/>
          <w:position w:val="-12"/>
          <w:sz w:val="26"/>
        </w:rPr>
        <w:t> </w:t>
      </w:r>
      <w:r>
        <w:rPr>
          <w:i/>
          <w:sz w:val="19"/>
        </w:rPr>
        <w:t>mn  </w:t>
      </w:r>
      <w:r>
        <w:rPr>
          <w:rFonts w:ascii="Symbol" w:hAnsi="Symbol"/>
          <w:spacing w:val="11"/>
          <w:position w:val="-8"/>
          <w:sz w:val="26"/>
        </w:rPr>
        <w:t></w:t>
      </w:r>
      <w:r>
        <w:rPr>
          <w:spacing w:val="11"/>
          <w:position w:val="10"/>
          <w:sz w:val="19"/>
        </w:rPr>
        <w:t>2</w:t>
      </w:r>
      <w:r>
        <w:rPr>
          <w:spacing w:val="-4"/>
          <w:position w:val="10"/>
          <w:sz w:val="19"/>
        </w:rPr>
        <w:t> </w:t>
      </w:r>
      <w:r>
        <w:rPr>
          <w:rFonts w:ascii="Symbol" w:hAnsi="Symbol"/>
          <w:position w:val="1"/>
          <w:sz w:val="26"/>
        </w:rPr>
        <w:t></w:t>
      </w:r>
    </w:p>
    <w:p>
      <w:pPr>
        <w:spacing w:after="0" w:line="273" w:lineRule="exact"/>
        <w:jc w:val="left"/>
        <w:rPr>
          <w:rFonts w:ascii="Symbol" w:hAnsi="Symbol"/>
          <w:sz w:val="26"/>
        </w:rPr>
        <w:sectPr>
          <w:pgSz w:w="11910" w:h="16840"/>
          <w:pgMar w:header="0" w:footer="991" w:top="1020" w:bottom="1240" w:left="1020" w:right="820"/>
          <w:cols w:num="5" w:equalWidth="0">
            <w:col w:w="524" w:space="40"/>
            <w:col w:w="796" w:space="39"/>
            <w:col w:w="640" w:space="1297"/>
            <w:col w:w="1893" w:space="227"/>
            <w:col w:w="4614"/>
          </w:cols>
        </w:sectPr>
      </w:pPr>
    </w:p>
    <w:p>
      <w:pPr>
        <w:tabs>
          <w:tab w:pos="2475" w:val="left" w:leader="none"/>
          <w:tab w:pos="3775" w:val="left" w:leader="none"/>
          <w:tab w:pos="4679" w:val="left" w:leader="none"/>
          <w:tab w:pos="5355" w:val="left" w:leader="none"/>
        </w:tabs>
        <w:spacing w:line="254" w:lineRule="exact" w:before="1"/>
        <w:ind w:left="1799" w:right="0" w:firstLine="0"/>
        <w:jc w:val="left"/>
        <w:rPr>
          <w:rFonts w:ascii="Symbol" w:hAnsi="Symbol"/>
          <w:sz w:val="26"/>
        </w:rPr>
      </w:pPr>
      <w:r>
        <w:rPr>
          <w:rFonts w:ascii="Symbol" w:hAnsi="Symbol"/>
          <w:i/>
          <w:sz w:val="27"/>
        </w:rPr>
        <w:t></w:t>
      </w:r>
      <w:r>
        <w:rPr>
          <w:sz w:val="27"/>
        </w:rPr>
        <w:tab/>
      </w:r>
      <w:r>
        <w:rPr>
          <w:rFonts w:ascii="Symbol" w:hAnsi="Symbol"/>
          <w:sz w:val="26"/>
        </w:rPr>
        <w:t></w:t>
      </w:r>
      <w:r>
        <w:rPr>
          <w:sz w:val="26"/>
          <w:u w:val="single"/>
          <w:vertAlign w:val="baseline"/>
        </w:rPr>
        <w:tab/>
      </w:r>
      <w:r>
        <w:rPr>
          <w:i/>
          <w:sz w:val="26"/>
          <w:u w:val="single"/>
          <w:vertAlign w:val="superscript"/>
        </w:rPr>
        <w:t>S</w:t>
      </w:r>
      <w:r>
        <w:rPr>
          <w:i/>
          <w:sz w:val="26"/>
          <w:u w:val="single"/>
          <w:vertAlign w:val="baseline"/>
        </w:rPr>
        <w:tab/>
      </w:r>
      <w:r>
        <w:rPr>
          <w:rFonts w:ascii="Symbol" w:hAnsi="Symbol"/>
          <w:sz w:val="26"/>
          <w:vertAlign w:val="baseline"/>
        </w:rPr>
        <w:t></w:t>
      </w:r>
      <w:r>
        <w:rPr>
          <w:spacing w:val="-8"/>
          <w:sz w:val="26"/>
          <w:vertAlign w:val="baseline"/>
        </w:rPr>
        <w:t> </w:t>
      </w:r>
      <w:r>
        <w:rPr>
          <w:rFonts w:ascii="Symbol" w:hAnsi="Symbol"/>
          <w:spacing w:val="24"/>
          <w:position w:val="9"/>
          <w:sz w:val="26"/>
          <w:vertAlign w:val="baseline"/>
        </w:rPr>
        <w:t></w:t>
      </w:r>
      <w:r>
        <w:rPr>
          <w:spacing w:val="24"/>
          <w:position w:val="9"/>
          <w:sz w:val="26"/>
          <w:u w:val="single"/>
          <w:vertAlign w:val="baseline"/>
        </w:rPr>
        <w:tab/>
      </w:r>
      <w:r>
        <w:rPr>
          <w:rFonts w:ascii="Symbol" w:hAnsi="Symbol"/>
          <w:sz w:val="26"/>
          <w:vertAlign w:val="baseline"/>
        </w:rPr>
        <w:t></w:t>
      </w:r>
      <w:r>
        <w:rPr>
          <w:spacing w:val="-9"/>
          <w:sz w:val="26"/>
          <w:vertAlign w:val="baseline"/>
        </w:rPr>
        <w:t> </w:t>
      </w:r>
      <w:r>
        <w:rPr>
          <w:rFonts w:ascii="Symbol" w:hAnsi="Symbol"/>
          <w:position w:val="8"/>
          <w:sz w:val="26"/>
          <w:vertAlign w:val="baseline"/>
        </w:rPr>
        <w:t></w:t>
      </w:r>
    </w:p>
    <w:p>
      <w:pPr>
        <w:tabs>
          <w:tab w:pos="552" w:val="left" w:leader="none"/>
        </w:tabs>
        <w:spacing w:line="255" w:lineRule="exact" w:before="0"/>
        <w:ind w:left="169" w:right="0" w:firstLine="0"/>
        <w:jc w:val="left"/>
        <w:rPr>
          <w:rFonts w:ascii="Symbol" w:hAnsi="Symbol"/>
          <w:sz w:val="26"/>
        </w:rPr>
      </w:pPr>
      <w:r>
        <w:rPr/>
        <w:br w:type="column"/>
      </w:r>
      <w:r>
        <w:rPr>
          <w:i/>
          <w:sz w:val="19"/>
        </w:rPr>
        <w:t>кр</w:t>
        <w:tab/>
      </w:r>
      <w:r>
        <w:rPr>
          <w:rFonts w:ascii="Symbol" w:hAnsi="Symbol"/>
          <w:position w:val="-6"/>
          <w:sz w:val="26"/>
        </w:rPr>
        <w:t></w:t>
      </w:r>
      <w:r>
        <w:rPr>
          <w:spacing w:val="97"/>
          <w:position w:val="-6"/>
          <w:sz w:val="26"/>
        </w:rPr>
        <w:t> </w:t>
      </w:r>
      <w:r>
        <w:rPr>
          <w:rFonts w:ascii="Symbol" w:hAnsi="Symbol"/>
          <w:position w:val="-5"/>
          <w:sz w:val="26"/>
        </w:rPr>
        <w:t></w:t>
      </w:r>
    </w:p>
    <w:p>
      <w:pPr>
        <w:pStyle w:val="BodyText"/>
        <w:spacing w:line="158" w:lineRule="exact" w:before="97"/>
        <w:ind w:left="1799"/>
      </w:pPr>
      <w:r>
        <w:rPr/>
        <w:br w:type="column"/>
      </w:r>
      <w:r>
        <w:rPr/>
        <w:t>(1.1.13)</w:t>
      </w:r>
    </w:p>
    <w:p>
      <w:pPr>
        <w:spacing w:after="0" w:line="158" w:lineRule="exact"/>
        <w:sectPr>
          <w:type w:val="continuous"/>
          <w:pgSz w:w="11910" w:h="16840"/>
          <w:pgMar w:header="0" w:footer="991" w:top="1040" w:bottom="280" w:left="1020" w:right="820"/>
          <w:cols w:num="3" w:equalWidth="0">
            <w:col w:w="5671" w:space="40"/>
            <w:col w:w="955" w:space="402"/>
            <w:col w:w="3002"/>
          </w:cols>
        </w:sectPr>
      </w:pPr>
    </w:p>
    <w:p>
      <w:pPr>
        <w:spacing w:line="246" w:lineRule="exact" w:before="0"/>
        <w:ind w:left="0" w:right="0" w:firstLine="0"/>
        <w:jc w:val="right"/>
        <w:rPr>
          <w:i/>
          <w:sz w:val="13"/>
        </w:rPr>
      </w:pPr>
      <w:r>
        <w:rPr/>
        <w:pict>
          <v:group style="position:absolute;margin-left:209.251282pt;margin-top:3.576514pt;width:74.8pt;height:52.55pt;mso-position-horizontal-relative:page;mso-position-vertical-relative:paragraph;z-index:-19743232" id="docshapegroup119" coordorigin="4185,72" coordsize="1496,1051">
            <v:line style="position:absolute" from="4186,724" to="4228,703" stroked="true" strokeweight=".139898pt" strokecolor="#000000">
              <v:stroke dashstyle="solid"/>
            </v:line>
            <v:line style="position:absolute" from="4221,696" to="4284,1105" stroked="true" strokeweight=".139573pt" strokecolor="#000000">
              <v:stroke dashstyle="solid"/>
            </v:line>
            <v:shape style="position:absolute;left:4290;top:72;width:1390;height:1041" id="docshape120" coordorigin="4291,73" coordsize="1390,1041" path="m4291,1113l4354,73m4354,73l5681,73e" filled="false" stroked="true" strokeweight=".139772pt" strokecolor="#000000">
              <v:path arrowok="t"/>
              <v:stroke dashstyle="solid"/>
            </v:shape>
            <v:shape style="position:absolute;left:4333;top:355;width:504;height:407" type="#_x0000_t202" id="docshape121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sz w:val="26"/>
                      </w:rPr>
                      <w:t>1</w:t>
                    </w:r>
                    <w:r>
                      <w:rPr>
                        <w:spacing w:val="-20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sz w:val="26"/>
                      </w:rPr>
                      <w:t></w:t>
                    </w:r>
                    <w:r>
                      <w:rPr>
                        <w:spacing w:val="-1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position w:val="8"/>
                        <w:sz w:val="26"/>
                      </w:rPr>
                      <w:t></w:t>
                    </w:r>
                  </w:p>
                </w:txbxContent>
              </v:textbox>
              <w10:wrap type="none"/>
            </v:shape>
            <v:shape style="position:absolute;left:4715;top:91;width:931;height:448" type="#_x0000_t202" id="docshape122" filled="false" stroked="false">
              <v:textbox inset="0,0,0,0">
                <w:txbxContent>
                  <w:p>
                    <w:pPr>
                      <w:spacing w:line="235" w:lineRule="auto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rFonts w:ascii="Symbol" w:hAnsi="Symbol"/>
                        <w:position w:val="-8"/>
                        <w:sz w:val="26"/>
                      </w:rPr>
                      <w:t></w:t>
                    </w:r>
                    <w:r>
                      <w:rPr>
                        <w:spacing w:val="44"/>
                        <w:position w:val="-8"/>
                        <w:sz w:val="26"/>
                      </w:rPr>
                      <w:t> </w:t>
                    </w:r>
                    <w:r>
                      <w:rPr>
                        <w:i/>
                        <w:position w:val="-12"/>
                        <w:sz w:val="26"/>
                      </w:rPr>
                      <w:t>f</w:t>
                    </w:r>
                    <w:r>
                      <w:rPr>
                        <w:i/>
                        <w:spacing w:val="19"/>
                        <w:position w:val="-12"/>
                        <w:sz w:val="26"/>
                      </w:rPr>
                      <w:t> </w:t>
                    </w:r>
                    <w:r>
                      <w:rPr>
                        <w:i/>
                        <w:sz w:val="19"/>
                      </w:rPr>
                      <w:t>mn</w:t>
                    </w:r>
                    <w:r>
                      <w:rPr>
                        <w:i/>
                        <w:spacing w:val="47"/>
                        <w:sz w:val="19"/>
                      </w:rPr>
                      <w:t> </w:t>
                    </w:r>
                    <w:r>
                      <w:rPr>
                        <w:rFonts w:ascii="Symbol" w:hAnsi="Symbol"/>
                        <w:spacing w:val="11"/>
                        <w:position w:val="-8"/>
                        <w:sz w:val="26"/>
                      </w:rPr>
                      <w:t></w:t>
                    </w:r>
                    <w:r>
                      <w:rPr>
                        <w:spacing w:val="11"/>
                        <w:position w:val="10"/>
                        <w:sz w:val="19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715;top:618;width:121;height:324" type="#_x0000_t202" id="docshape123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1"/>
                        <w:sz w:val="26"/>
                      </w:rPr>
                      <w:t></w:t>
                    </w:r>
                  </w:p>
                </w:txbxContent>
              </v:textbox>
              <w10:wrap type="none"/>
            </v:shape>
            <v:shape style="position:absolute;left:4715;top:798;width:121;height:324" type="#_x0000_t202" id="docshape124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1"/>
                        <w:sz w:val="26"/>
                      </w:rPr>
                      <w:t></w:t>
                    </w:r>
                  </w:p>
                </w:txbxContent>
              </v:textbox>
              <w10:wrap type="none"/>
            </v:shape>
            <v:shape style="position:absolute;left:5026;top:384;width:204;height:596" type="#_x0000_t202" id="docshape125" filled="false" stroked="false">
              <v:textbox inset="0,0,0,0">
                <w:txbxContent>
                  <w:p>
                    <w:pPr>
                      <w:spacing w:line="209" w:lineRule="exact" w:before="0"/>
                      <w:ind w:left="0" w:right="0" w:firstLine="0"/>
                      <w:jc w:val="left"/>
                      <w:rPr>
                        <w:i/>
                        <w:sz w:val="19"/>
                      </w:rPr>
                    </w:pPr>
                    <w:r>
                      <w:rPr>
                        <w:i/>
                        <w:sz w:val="19"/>
                      </w:rPr>
                      <w:t>кр</w:t>
                    </w:r>
                  </w:p>
                  <w:p>
                    <w:pPr>
                      <w:spacing w:before="86"/>
                      <w:ind w:left="49" w:right="0" w:firstLine="0"/>
                      <w:jc w:val="left"/>
                      <w:rPr>
                        <w:i/>
                        <w:sz w:val="26"/>
                      </w:rPr>
                    </w:pPr>
                    <w:r>
                      <w:rPr>
                        <w:i/>
                        <w:w w:val="101"/>
                        <w:sz w:val="26"/>
                      </w:rPr>
                      <w:t>f</w:t>
                    </w:r>
                  </w:p>
                </w:txbxContent>
              </v:textbox>
              <w10:wrap type="none"/>
            </v:shape>
            <v:shape style="position:absolute;left:5409;top:355;width:121;height:324" type="#_x0000_t202" id="docshape126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1"/>
                        <w:sz w:val="26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5409;top:618;width:121;height:324" type="#_x0000_t202" id="docshape127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1"/>
                        <w:sz w:val="26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5409;top:798;width:121;height:324" type="#_x0000_t202" id="docshape128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1"/>
                        <w:sz w:val="26"/>
                      </w:rPr>
                      <w:t>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w w:val="95"/>
          <w:position w:val="5"/>
          <w:sz w:val="19"/>
        </w:rPr>
        <w:t>H</w:t>
      </w:r>
      <w:r>
        <w:rPr>
          <w:i/>
          <w:spacing w:val="11"/>
          <w:w w:val="95"/>
          <w:position w:val="5"/>
          <w:sz w:val="19"/>
        </w:rPr>
        <w:t> </w:t>
      </w:r>
      <w:r>
        <w:rPr>
          <w:w w:val="95"/>
          <w:sz w:val="13"/>
        </w:rPr>
        <w:t>0</w:t>
      </w:r>
      <w:r>
        <w:rPr>
          <w:spacing w:val="-12"/>
          <w:w w:val="95"/>
          <w:sz w:val="13"/>
        </w:rPr>
        <w:t> </w:t>
      </w:r>
      <w:r>
        <w:rPr>
          <w:i/>
          <w:w w:val="95"/>
          <w:sz w:val="13"/>
        </w:rPr>
        <w:t>n</w:t>
      </w:r>
    </w:p>
    <w:p>
      <w:pPr>
        <w:spacing w:line="240" w:lineRule="auto" w:before="1"/>
        <w:rPr>
          <w:i/>
          <w:sz w:val="40"/>
        </w:rPr>
      </w:pPr>
      <w:r>
        <w:rPr/>
        <w:br w:type="column"/>
      </w:r>
      <w:r>
        <w:rPr>
          <w:i/>
          <w:sz w:val="40"/>
        </w:rPr>
      </w:r>
    </w:p>
    <w:p>
      <w:pPr>
        <w:spacing w:before="0"/>
        <w:ind w:left="316" w:right="0" w:firstLine="0"/>
        <w:jc w:val="left"/>
        <w:rPr>
          <w:sz w:val="19"/>
        </w:rPr>
      </w:pPr>
      <w:r>
        <w:rPr>
          <w:i/>
          <w:spacing w:val="-5"/>
          <w:sz w:val="26"/>
        </w:rPr>
        <w:t>bZ</w:t>
      </w:r>
      <w:r>
        <w:rPr>
          <w:i/>
          <w:spacing w:val="-30"/>
          <w:sz w:val="26"/>
        </w:rPr>
        <w:t> </w:t>
      </w:r>
      <w:r>
        <w:rPr>
          <w:spacing w:val="-5"/>
          <w:position w:val="-6"/>
          <w:sz w:val="19"/>
        </w:rPr>
        <w:t>0</w:t>
      </w:r>
    </w:p>
    <w:p>
      <w:pPr>
        <w:spacing w:line="293" w:lineRule="exact" w:before="15"/>
        <w:ind w:left="1703" w:right="0" w:firstLine="0"/>
        <w:jc w:val="left"/>
        <w:rPr>
          <w:i/>
          <w:sz w:val="26"/>
        </w:rPr>
      </w:pPr>
      <w:r>
        <w:rPr/>
        <w:br w:type="column"/>
      </w:r>
      <w:r>
        <w:rPr>
          <w:rFonts w:ascii="Symbol" w:hAnsi="Symbol"/>
          <w:spacing w:val="-1"/>
          <w:position w:val="4"/>
          <w:sz w:val="26"/>
        </w:rPr>
        <w:t></w:t>
      </w:r>
      <w:r>
        <w:rPr>
          <w:spacing w:val="-32"/>
          <w:position w:val="4"/>
          <w:sz w:val="26"/>
        </w:rPr>
        <w:t> </w:t>
      </w:r>
      <w:r>
        <w:rPr>
          <w:spacing w:val="-1"/>
          <w:sz w:val="26"/>
        </w:rPr>
        <w:t>2</w:t>
      </w:r>
      <w:r>
        <w:rPr>
          <w:i/>
          <w:spacing w:val="-1"/>
          <w:sz w:val="26"/>
        </w:rPr>
        <w:t>a</w:t>
      </w:r>
    </w:p>
    <w:p>
      <w:pPr>
        <w:spacing w:line="304" w:lineRule="exact" w:before="0"/>
        <w:ind w:left="1703" w:right="0" w:firstLine="0"/>
        <w:jc w:val="left"/>
        <w:rPr>
          <w:rFonts w:ascii="Symbol" w:hAnsi="Symbol"/>
          <w:sz w:val="26"/>
        </w:rPr>
      </w:pPr>
      <w:r>
        <w:rPr>
          <w:rFonts w:ascii="Symbol" w:hAnsi="Symbol"/>
          <w:spacing w:val="-51"/>
          <w:sz w:val="26"/>
        </w:rPr>
        <w:t></w:t>
      </w:r>
      <w:r>
        <w:rPr>
          <w:rFonts w:ascii="Symbol" w:hAnsi="Symbol"/>
          <w:spacing w:val="-51"/>
          <w:position w:val="-4"/>
          <w:sz w:val="26"/>
        </w:rPr>
        <w:t></w:t>
      </w:r>
    </w:p>
    <w:p>
      <w:pPr>
        <w:pStyle w:val="BodyText"/>
        <w:spacing w:before="4"/>
        <w:rPr>
          <w:rFonts w:ascii="Symbol" w:hAnsi="Symbol"/>
          <w:sz w:val="2"/>
        </w:rPr>
      </w:pPr>
    </w:p>
    <w:p>
      <w:pPr>
        <w:pStyle w:val="BodyText"/>
        <w:spacing w:line="20" w:lineRule="exact"/>
        <w:ind w:left="697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25.7pt;height:.15pt;mso-position-horizontal-relative:char;mso-position-vertical-relative:line" id="docshapegroup129" coordorigin="0,0" coordsize="514,3">
            <v:line style="position:absolute" from="0,1" to="513,1" stroked="true" strokeweight=".139979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spacing w:line="240" w:lineRule="auto" w:before="10"/>
        <w:rPr>
          <w:rFonts w:ascii="Symbol" w:hAnsi="Symbol"/>
          <w:sz w:val="2"/>
        </w:rPr>
      </w:pPr>
      <w:r>
        <w:rPr/>
        <w:br w:type="column"/>
      </w:r>
      <w:r>
        <w:rPr>
          <w:rFonts w:ascii="Symbol" w:hAnsi="Symbol"/>
          <w:sz w:val="2"/>
        </w:rPr>
      </w:r>
    </w:p>
    <w:p>
      <w:pPr>
        <w:pStyle w:val="BodyText"/>
        <w:spacing w:line="20" w:lineRule="exact"/>
        <w:ind w:left="417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25.7pt;height:.15pt;mso-position-horizontal-relative:char;mso-position-vertical-relative:line" id="docshapegroup130" coordorigin="0,0" coordsize="514,3">
            <v:line style="position:absolute" from="0,1" to="514,1" stroked="true" strokeweight=".139979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tabs>
          <w:tab w:pos="959" w:val="left" w:leader="none"/>
        </w:tabs>
        <w:spacing w:line="212" w:lineRule="exact" w:before="0"/>
        <w:ind w:left="265" w:right="0" w:firstLine="0"/>
        <w:jc w:val="left"/>
        <w:rPr>
          <w:rFonts w:ascii="Symbol" w:hAnsi="Symbol"/>
          <w:sz w:val="26"/>
        </w:rPr>
      </w:pPr>
      <w:r>
        <w:rPr>
          <w:rFonts w:ascii="Symbol" w:hAnsi="Symbol"/>
          <w:sz w:val="26"/>
        </w:rPr>
        <w:t></w:t>
      </w:r>
      <w:r>
        <w:rPr>
          <w:sz w:val="26"/>
        </w:rPr>
        <w:tab/>
      </w:r>
      <w:r>
        <w:rPr>
          <w:rFonts w:ascii="Symbol" w:hAnsi="Symbol"/>
          <w:sz w:val="26"/>
        </w:rPr>
        <w:t></w:t>
      </w:r>
      <w:r>
        <w:rPr>
          <w:spacing w:val="97"/>
          <w:sz w:val="26"/>
        </w:rPr>
        <w:t> </w:t>
      </w:r>
      <w:r>
        <w:rPr>
          <w:rFonts w:ascii="Symbol" w:hAnsi="Symbol"/>
          <w:sz w:val="26"/>
        </w:rPr>
        <w:t></w:t>
      </w:r>
    </w:p>
    <w:p>
      <w:pPr>
        <w:tabs>
          <w:tab w:pos="959" w:val="left" w:leader="none"/>
        </w:tabs>
        <w:spacing w:line="172" w:lineRule="auto" w:before="0"/>
        <w:ind w:left="265" w:right="0" w:firstLine="0"/>
        <w:jc w:val="left"/>
        <w:rPr>
          <w:rFonts w:ascii="Symbol" w:hAnsi="Symbol"/>
          <w:sz w:val="26"/>
        </w:rPr>
      </w:pPr>
      <w:r>
        <w:rPr/>
        <w:pict>
          <v:shape style="position:absolute;margin-left:347.472565pt;margin-top:-7.919112pt;width:3.7pt;height:14.65pt;mso-position-horizontal-relative:page;mso-position-vertical-relative:paragraph;z-index:-19742208" type="#_x0000_t202" id="docshape131" filled="false" stroked="false">
            <v:textbox inset="0,0,0,0">
              <w:txbxContent>
                <w:p>
                  <w:pPr>
                    <w:spacing w:line="291" w:lineRule="exact" w:before="0"/>
                    <w:ind w:left="0" w:right="0" w:firstLine="0"/>
                    <w:jc w:val="left"/>
                    <w:rPr>
                      <w:i/>
                      <w:sz w:val="26"/>
                    </w:rPr>
                  </w:pPr>
                  <w:r>
                    <w:rPr>
                      <w:i/>
                      <w:w w:val="101"/>
                      <w:sz w:val="26"/>
                    </w:rPr>
                    <w:t>f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sz w:val="26"/>
        </w:rPr>
        <w:t></w:t>
      </w:r>
      <w:r>
        <w:rPr>
          <w:sz w:val="26"/>
        </w:rPr>
        <w:tab/>
      </w:r>
      <w:r>
        <w:rPr>
          <w:rFonts w:ascii="Symbol" w:hAnsi="Symbol"/>
          <w:sz w:val="26"/>
        </w:rPr>
        <w:t></w:t>
      </w:r>
      <w:r>
        <w:rPr>
          <w:spacing w:val="99"/>
          <w:sz w:val="26"/>
        </w:rPr>
        <w:t> </w:t>
      </w:r>
      <w:r>
        <w:rPr>
          <w:rFonts w:ascii="Symbol" w:hAnsi="Symbol"/>
          <w:spacing w:val="-51"/>
          <w:position w:val="-4"/>
          <w:sz w:val="26"/>
        </w:rPr>
        <w:t></w:t>
      </w:r>
      <w:r>
        <w:rPr>
          <w:rFonts w:ascii="Symbol" w:hAnsi="Symbol"/>
          <w:spacing w:val="-51"/>
          <w:position w:val="-9"/>
          <w:sz w:val="26"/>
        </w:rPr>
        <w:t></w:t>
      </w:r>
    </w:p>
    <w:p>
      <w:pPr>
        <w:spacing w:after="0" w:line="172" w:lineRule="auto"/>
        <w:jc w:val="left"/>
        <w:rPr>
          <w:rFonts w:ascii="Symbol" w:hAnsi="Symbol"/>
          <w:sz w:val="26"/>
        </w:rPr>
        <w:sectPr>
          <w:type w:val="continuous"/>
          <w:pgSz w:w="11910" w:h="16840"/>
          <w:pgMar w:header="0" w:footer="991" w:top="1040" w:bottom="280" w:left="1020" w:right="820"/>
          <w:cols w:num="4" w:equalWidth="0">
            <w:col w:w="2345" w:space="40"/>
            <w:col w:w="727" w:space="39"/>
            <w:col w:w="2113" w:space="39"/>
            <w:col w:w="4767"/>
          </w:cols>
        </w:sectPr>
      </w:pPr>
    </w:p>
    <w:p>
      <w:pPr>
        <w:pStyle w:val="BodyText"/>
        <w:rPr>
          <w:rFonts w:ascii="Symbol" w:hAnsi="Symbol"/>
          <w:sz w:val="20"/>
        </w:rPr>
      </w:pPr>
    </w:p>
    <w:p>
      <w:pPr>
        <w:pStyle w:val="BodyText"/>
        <w:rPr>
          <w:rFonts w:ascii="Symbol" w:hAnsi="Symbol"/>
          <w:sz w:val="26"/>
        </w:rPr>
      </w:pPr>
    </w:p>
    <w:p>
      <w:pPr>
        <w:pStyle w:val="Heading4"/>
        <w:spacing w:before="87"/>
        <w:jc w:val="left"/>
      </w:pPr>
      <w:r>
        <w:rPr/>
        <w:t>Порядок</w:t>
      </w:r>
      <w:r>
        <w:rPr>
          <w:spacing w:val="-6"/>
        </w:rPr>
        <w:t> </w:t>
      </w:r>
      <w:r>
        <w:rPr/>
        <w:t>выполнения</w:t>
      </w:r>
      <w:r>
        <w:rPr>
          <w:spacing w:val="-5"/>
        </w:rPr>
        <w:t> </w:t>
      </w:r>
      <w:r>
        <w:rPr/>
        <w:t>работы</w:t>
      </w:r>
    </w:p>
    <w:p>
      <w:pPr>
        <w:pStyle w:val="ListParagraph"/>
        <w:numPr>
          <w:ilvl w:val="0"/>
          <w:numId w:val="2"/>
        </w:numPr>
        <w:tabs>
          <w:tab w:pos="877" w:val="left" w:leader="none"/>
        </w:tabs>
        <w:spacing w:line="240" w:lineRule="auto" w:before="115" w:after="0"/>
        <w:ind w:left="876" w:right="0" w:hanging="404"/>
        <w:jc w:val="left"/>
        <w:rPr>
          <w:sz w:val="28"/>
        </w:rPr>
      </w:pPr>
      <w:r>
        <w:rPr>
          <w:sz w:val="28"/>
        </w:rPr>
        <w:t>Запустить</w:t>
      </w:r>
      <w:r>
        <w:rPr>
          <w:spacing w:val="-8"/>
          <w:sz w:val="28"/>
        </w:rPr>
        <w:t> </w:t>
      </w:r>
      <w:r>
        <w:rPr>
          <w:sz w:val="28"/>
        </w:rPr>
        <w:t>программу</w:t>
      </w:r>
      <w:r>
        <w:rPr>
          <w:spacing w:val="-2"/>
          <w:sz w:val="28"/>
        </w:rPr>
        <w:t> </w:t>
      </w:r>
      <w:r>
        <w:rPr>
          <w:sz w:val="28"/>
        </w:rPr>
        <w:t>FEKO.</w:t>
      </w:r>
    </w:p>
    <w:p>
      <w:pPr>
        <w:pStyle w:val="ListParagraph"/>
        <w:numPr>
          <w:ilvl w:val="0"/>
          <w:numId w:val="2"/>
        </w:numPr>
        <w:tabs>
          <w:tab w:pos="877" w:val="left" w:leader="none"/>
        </w:tabs>
        <w:spacing w:line="290" w:lineRule="auto" w:before="62" w:after="0"/>
        <w:ind w:left="113" w:right="321" w:firstLine="360"/>
        <w:jc w:val="left"/>
        <w:rPr>
          <w:sz w:val="28"/>
        </w:rPr>
      </w:pPr>
      <w:r>
        <w:rPr>
          <w:sz w:val="28"/>
        </w:rPr>
        <w:t>Выполнить</w:t>
      </w:r>
      <w:r>
        <w:rPr>
          <w:spacing w:val="52"/>
          <w:sz w:val="28"/>
        </w:rPr>
        <w:t> </w:t>
      </w:r>
      <w:r>
        <w:rPr>
          <w:sz w:val="28"/>
        </w:rPr>
        <w:t>исследования</w:t>
      </w:r>
      <w:r>
        <w:rPr>
          <w:spacing w:val="55"/>
          <w:sz w:val="28"/>
        </w:rPr>
        <w:t> </w:t>
      </w:r>
      <w:r>
        <w:rPr>
          <w:sz w:val="28"/>
        </w:rPr>
        <w:t>в</w:t>
      </w:r>
      <w:r>
        <w:rPr>
          <w:spacing w:val="52"/>
          <w:sz w:val="28"/>
        </w:rPr>
        <w:t> </w:t>
      </w:r>
      <w:r>
        <w:rPr>
          <w:sz w:val="28"/>
        </w:rPr>
        <w:t>соответствии</w:t>
      </w:r>
      <w:r>
        <w:rPr>
          <w:spacing w:val="53"/>
          <w:sz w:val="28"/>
        </w:rPr>
        <w:t> </w:t>
      </w:r>
      <w:r>
        <w:rPr>
          <w:sz w:val="28"/>
        </w:rPr>
        <w:t>с</w:t>
      </w:r>
      <w:r>
        <w:rPr>
          <w:spacing w:val="55"/>
          <w:sz w:val="28"/>
        </w:rPr>
        <w:t> </w:t>
      </w:r>
      <w:r>
        <w:rPr>
          <w:sz w:val="28"/>
        </w:rPr>
        <w:t>выбранным</w:t>
      </w:r>
      <w:r>
        <w:rPr>
          <w:spacing w:val="58"/>
          <w:sz w:val="28"/>
        </w:rPr>
        <w:t> </w:t>
      </w:r>
      <w:r>
        <w:rPr>
          <w:sz w:val="28"/>
        </w:rPr>
        <w:t>вариантом.</w:t>
      </w:r>
      <w:r>
        <w:rPr>
          <w:spacing w:val="56"/>
          <w:sz w:val="28"/>
        </w:rPr>
        <w:t> </w:t>
      </w:r>
      <w:r>
        <w:rPr>
          <w:sz w:val="28"/>
        </w:rPr>
        <w:t>Ис-</w:t>
      </w:r>
      <w:r>
        <w:rPr>
          <w:spacing w:val="-67"/>
          <w:sz w:val="28"/>
        </w:rPr>
        <w:t> </w:t>
      </w:r>
      <w:r>
        <w:rPr>
          <w:sz w:val="28"/>
        </w:rPr>
        <w:t>ходные</w:t>
      </w:r>
      <w:r>
        <w:rPr>
          <w:spacing w:val="-4"/>
          <w:sz w:val="28"/>
        </w:rPr>
        <w:t> </w:t>
      </w:r>
      <w:r>
        <w:rPr>
          <w:sz w:val="28"/>
        </w:rPr>
        <w:t>параметры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2"/>
          <w:sz w:val="28"/>
        </w:rPr>
        <w:t> </w:t>
      </w:r>
      <w:r>
        <w:rPr>
          <w:sz w:val="28"/>
        </w:rPr>
        <w:t>указанного</w:t>
      </w:r>
      <w:r>
        <w:rPr>
          <w:spacing w:val="1"/>
          <w:sz w:val="28"/>
        </w:rPr>
        <w:t> </w:t>
      </w:r>
      <w:r>
        <w:rPr>
          <w:sz w:val="28"/>
        </w:rPr>
        <w:t>варианта исследования</w:t>
      </w:r>
      <w:r>
        <w:rPr>
          <w:spacing w:val="-4"/>
          <w:sz w:val="28"/>
        </w:rPr>
        <w:t> </w:t>
      </w:r>
      <w:r>
        <w:rPr>
          <w:sz w:val="28"/>
        </w:rPr>
        <w:t>брать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таблице</w:t>
      </w:r>
      <w:r>
        <w:rPr>
          <w:spacing w:val="-4"/>
          <w:sz w:val="28"/>
        </w:rPr>
        <w:t> </w:t>
      </w:r>
      <w:r>
        <w:rPr>
          <w:sz w:val="28"/>
        </w:rPr>
        <w:t>1.1.1.</w:t>
      </w:r>
    </w:p>
    <w:p>
      <w:pPr>
        <w:pStyle w:val="ListParagraph"/>
        <w:numPr>
          <w:ilvl w:val="0"/>
          <w:numId w:val="2"/>
        </w:numPr>
        <w:tabs>
          <w:tab w:pos="877" w:val="left" w:leader="none"/>
        </w:tabs>
        <w:spacing w:line="316" w:lineRule="exact" w:before="0" w:after="0"/>
        <w:ind w:left="876" w:right="0" w:hanging="337"/>
        <w:jc w:val="left"/>
        <w:rPr>
          <w:sz w:val="28"/>
        </w:rPr>
      </w:pPr>
      <w:r>
        <w:rPr>
          <w:sz w:val="28"/>
        </w:rPr>
        <w:t>Измерить</w:t>
      </w:r>
      <w:r>
        <w:rPr>
          <w:spacing w:val="-6"/>
          <w:sz w:val="28"/>
        </w:rPr>
        <w:t> </w:t>
      </w:r>
      <w:r>
        <w:rPr>
          <w:sz w:val="28"/>
        </w:rPr>
        <w:t>зависимость</w:t>
      </w:r>
      <w:r>
        <w:rPr>
          <w:spacing w:val="-5"/>
          <w:sz w:val="28"/>
        </w:rPr>
        <w:t> </w:t>
      </w:r>
      <w:r>
        <w:rPr>
          <w:sz w:val="28"/>
        </w:rPr>
        <w:t>длины</w:t>
      </w:r>
      <w:r>
        <w:rPr>
          <w:spacing w:val="2"/>
          <w:sz w:val="28"/>
        </w:rPr>
        <w:t> </w:t>
      </w:r>
      <w:r>
        <w:rPr>
          <w:sz w:val="28"/>
        </w:rPr>
        <w:t>волны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волноводе</w:t>
      </w:r>
      <w:r>
        <w:rPr>
          <w:spacing w:val="-2"/>
          <w:sz w:val="28"/>
        </w:rPr>
        <w:t> </w:t>
      </w:r>
      <w:r>
        <w:rPr>
          <w:sz w:val="28"/>
        </w:rPr>
        <w:t>от</w:t>
      </w:r>
      <w:r>
        <w:rPr>
          <w:spacing w:val="-5"/>
          <w:sz w:val="28"/>
        </w:rPr>
        <w:t> </w:t>
      </w:r>
      <w:r>
        <w:rPr>
          <w:sz w:val="28"/>
        </w:rPr>
        <w:t>частоты.</w:t>
      </w:r>
    </w:p>
    <w:p>
      <w:pPr>
        <w:pStyle w:val="ListParagraph"/>
        <w:numPr>
          <w:ilvl w:val="0"/>
          <w:numId w:val="2"/>
        </w:numPr>
        <w:tabs>
          <w:tab w:pos="877" w:val="left" w:leader="none"/>
        </w:tabs>
        <w:spacing w:line="292" w:lineRule="auto" w:before="67" w:after="0"/>
        <w:ind w:left="876" w:right="327" w:hanging="337"/>
        <w:jc w:val="left"/>
        <w:rPr>
          <w:sz w:val="28"/>
        </w:rPr>
      </w:pPr>
      <w:r>
        <w:rPr>
          <w:sz w:val="28"/>
        </w:rPr>
        <w:t>На</w:t>
      </w:r>
      <w:r>
        <w:rPr>
          <w:spacing w:val="47"/>
          <w:sz w:val="28"/>
        </w:rPr>
        <w:t> </w:t>
      </w:r>
      <w:r>
        <w:rPr>
          <w:sz w:val="28"/>
        </w:rPr>
        <w:t>основании</w:t>
      </w:r>
      <w:r>
        <w:rPr>
          <w:spacing w:val="46"/>
          <w:sz w:val="28"/>
        </w:rPr>
        <w:t> </w:t>
      </w:r>
      <w:r>
        <w:rPr>
          <w:sz w:val="28"/>
        </w:rPr>
        <w:t>полученных</w:t>
      </w:r>
      <w:r>
        <w:rPr>
          <w:spacing w:val="41"/>
          <w:sz w:val="28"/>
        </w:rPr>
        <w:t> </w:t>
      </w:r>
      <w:r>
        <w:rPr>
          <w:sz w:val="28"/>
        </w:rPr>
        <w:t>данных</w:t>
      </w:r>
      <w:r>
        <w:rPr>
          <w:spacing w:val="41"/>
          <w:sz w:val="28"/>
        </w:rPr>
        <w:t> </w:t>
      </w:r>
      <w:r>
        <w:rPr>
          <w:sz w:val="28"/>
        </w:rPr>
        <w:t>рассчитать</w:t>
      </w:r>
      <w:r>
        <w:rPr>
          <w:spacing w:val="45"/>
          <w:sz w:val="28"/>
        </w:rPr>
        <w:t> </w:t>
      </w:r>
      <w:r>
        <w:rPr>
          <w:sz w:val="28"/>
        </w:rPr>
        <w:t>дисперсионную</w:t>
      </w:r>
      <w:r>
        <w:rPr>
          <w:spacing w:val="44"/>
          <w:sz w:val="28"/>
        </w:rPr>
        <w:t> </w:t>
      </w:r>
      <w:r>
        <w:rPr>
          <w:sz w:val="28"/>
        </w:rPr>
        <w:t>характе-</w:t>
      </w:r>
      <w:r>
        <w:rPr>
          <w:spacing w:val="-67"/>
          <w:sz w:val="28"/>
        </w:rPr>
        <w:t> </w:t>
      </w:r>
      <w:r>
        <w:rPr>
          <w:sz w:val="28"/>
        </w:rPr>
        <w:t>ристику</w:t>
      </w:r>
      <w:r>
        <w:rPr>
          <w:spacing w:val="5"/>
          <w:sz w:val="28"/>
        </w:rPr>
        <w:t> </w:t>
      </w:r>
      <w:r>
        <w:rPr>
          <w:i/>
          <w:sz w:val="28"/>
        </w:rPr>
        <w:t>V</w:t>
      </w:r>
      <w:r>
        <w:rPr>
          <w:sz w:val="28"/>
          <w:vertAlign w:val="subscript"/>
        </w:rPr>
        <w:t>ф</w:t>
      </w:r>
      <w:r>
        <w:rPr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=</w:t>
      </w:r>
      <w:r>
        <w:rPr>
          <w:spacing w:val="-34"/>
          <w:sz w:val="28"/>
          <w:vertAlign w:val="baseline"/>
        </w:rPr>
        <w:t> </w:t>
      </w:r>
      <w:r>
        <w:rPr>
          <w:rFonts w:ascii="Symbol" w:hAnsi="Symbol"/>
          <w:position w:val="1"/>
          <w:sz w:val="23"/>
          <w:vertAlign w:val="baseline"/>
        </w:rPr>
        <w:t></w:t>
      </w:r>
      <w:r>
        <w:rPr>
          <w:spacing w:val="3"/>
          <w:position w:val="1"/>
          <w:sz w:val="23"/>
          <w:vertAlign w:val="baseline"/>
        </w:rPr>
        <w:t> </w:t>
      </w:r>
      <w:r>
        <w:rPr>
          <w:sz w:val="28"/>
          <w:vertAlign w:val="baseline"/>
        </w:rPr>
        <w:t>(</w:t>
      </w:r>
      <w:r>
        <w:rPr>
          <w:i/>
          <w:sz w:val="28"/>
          <w:vertAlign w:val="baseline"/>
        </w:rPr>
        <w:t>f</w:t>
      </w:r>
      <w:r>
        <w:rPr>
          <w:sz w:val="28"/>
          <w:vertAlign w:val="baseline"/>
        </w:rPr>
        <w:t>).</w:t>
      </w:r>
    </w:p>
    <w:p>
      <w:pPr>
        <w:pStyle w:val="ListParagraph"/>
        <w:numPr>
          <w:ilvl w:val="0"/>
          <w:numId w:val="2"/>
        </w:numPr>
        <w:tabs>
          <w:tab w:pos="877" w:val="left" w:leader="none"/>
          <w:tab w:pos="1812" w:val="left" w:leader="none"/>
          <w:tab w:pos="2622" w:val="left" w:leader="none"/>
          <w:tab w:pos="3140" w:val="left" w:leader="none"/>
          <w:tab w:pos="4833" w:val="left" w:leader="none"/>
          <w:tab w:pos="5213" w:val="left" w:leader="none"/>
          <w:tab w:pos="5597" w:val="left" w:leader="none"/>
          <w:tab w:pos="7285" w:val="left" w:leader="none"/>
          <w:tab w:pos="8502" w:val="left" w:leader="none"/>
        </w:tabs>
        <w:spacing w:line="290" w:lineRule="auto" w:before="26" w:after="0"/>
        <w:ind w:left="876" w:right="312" w:hanging="337"/>
        <w:jc w:val="left"/>
        <w:rPr>
          <w:sz w:val="28"/>
        </w:rPr>
      </w:pPr>
      <w:r>
        <w:rPr/>
        <w:pict>
          <v:group style="position:absolute;margin-left:96.891808pt;margin-top:42.182674pt;width:66.7pt;height:32.5500pt;mso-position-horizontal-relative:page;mso-position-vertical-relative:paragraph;z-index:15764992" id="docshapegroup132" coordorigin="1938,844" coordsize="1334,651">
            <v:line style="position:absolute" from="1938,1162" to="2473,1162" stroked="true" strokeweight=".570306pt" strokecolor="#000000">
              <v:stroke dashstyle="solid"/>
            </v:line>
            <v:shape style="position:absolute;left:2525;top:935;width:747;height:380" type="#_x0000_t75" id="docshape133" stroked="false">
              <v:imagedata r:id="rId46" o:title=""/>
            </v:shape>
            <v:shape style="position:absolute;left:1937;top:843;width:1334;height:651" type="#_x0000_t202" id="docshape134" filled="false" stroked="false">
              <v:textbox inset="0,0,0,0">
                <w:txbxContent>
                  <w:p>
                    <w:pPr>
                      <w:tabs>
                        <w:tab w:pos="817" w:val="left" w:leader="none"/>
                      </w:tabs>
                      <w:spacing w:line="187" w:lineRule="auto" w:before="38"/>
                      <w:ind w:left="15" w:right="146" w:firstLine="126"/>
                      <w:jc w:val="left"/>
                      <w:rPr>
                        <w:sz w:val="13"/>
                      </w:rPr>
                    </w:pPr>
                    <w:r>
                      <w:rPr>
                        <w:spacing w:val="11"/>
                        <w:position w:val="18"/>
                        <w:sz w:val="22"/>
                      </w:rPr>
                      <w:t>Е</w:t>
                    </w:r>
                    <w:r>
                      <w:rPr>
                        <w:spacing w:val="11"/>
                        <w:position w:val="12"/>
                        <w:sz w:val="13"/>
                      </w:rPr>
                      <w:t>y</w:t>
                      <w:tab/>
                    </w:r>
                    <w:r>
                      <w:rPr>
                        <w:rFonts w:ascii="Symbol" w:hAnsi="Symbol"/>
                        <w:sz w:val="22"/>
                      </w:rPr>
                      <w:t>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x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pacing w:val="11"/>
                        <w:position w:val="6"/>
                        <w:sz w:val="22"/>
                      </w:rPr>
                      <w:t>E</w:t>
                    </w:r>
                    <w:r>
                      <w:rPr>
                        <w:spacing w:val="11"/>
                        <w:sz w:val="13"/>
                      </w:rPr>
                      <w:t>y</w:t>
                    </w:r>
                    <w:r>
                      <w:rPr>
                        <w:spacing w:val="-14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max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8"/>
        </w:rPr>
        <w:t>На</w:t>
      </w:r>
      <w:r>
        <w:rPr>
          <w:spacing w:val="33"/>
          <w:sz w:val="28"/>
        </w:rPr>
        <w:t> </w:t>
      </w:r>
      <w:r>
        <w:rPr>
          <w:sz w:val="28"/>
        </w:rPr>
        <w:t>частоте,</w:t>
      </w:r>
      <w:r>
        <w:rPr>
          <w:spacing w:val="35"/>
          <w:sz w:val="28"/>
        </w:rPr>
        <w:t> </w:t>
      </w:r>
      <w:r>
        <w:rPr>
          <w:sz w:val="28"/>
        </w:rPr>
        <w:t>заданной</w:t>
      </w:r>
      <w:r>
        <w:rPr>
          <w:spacing w:val="32"/>
          <w:sz w:val="28"/>
        </w:rPr>
        <w:t> </w:t>
      </w:r>
      <w:r>
        <w:rPr>
          <w:sz w:val="28"/>
        </w:rPr>
        <w:t>преподавателем,</w:t>
      </w:r>
      <w:r>
        <w:rPr>
          <w:spacing w:val="39"/>
          <w:sz w:val="28"/>
        </w:rPr>
        <w:t> </w:t>
      </w:r>
      <w:r>
        <w:rPr>
          <w:sz w:val="28"/>
        </w:rPr>
        <w:t>измерить</w:t>
      </w:r>
      <w:r>
        <w:rPr>
          <w:spacing w:val="31"/>
          <w:sz w:val="28"/>
        </w:rPr>
        <w:t> </w:t>
      </w:r>
      <w:r>
        <w:rPr>
          <w:sz w:val="28"/>
        </w:rPr>
        <w:t>зависимость</w:t>
      </w:r>
      <w:r>
        <w:rPr>
          <w:spacing w:val="35"/>
          <w:sz w:val="28"/>
        </w:rPr>
        <w:t> </w:t>
      </w:r>
      <w:r>
        <w:rPr>
          <w:sz w:val="28"/>
        </w:rPr>
        <w:t>напряжен-</w:t>
      </w:r>
      <w:r>
        <w:rPr>
          <w:spacing w:val="-67"/>
          <w:sz w:val="28"/>
        </w:rPr>
        <w:t> </w:t>
      </w:r>
      <w:r>
        <w:rPr>
          <w:sz w:val="28"/>
        </w:rPr>
        <w:t>ности</w:t>
        <w:tab/>
        <w:t>поля</w:t>
        <w:tab/>
        <w:t>от</w:t>
        <w:tab/>
        <w:t>координаты</w:t>
        <w:tab/>
      </w:r>
      <w:r>
        <w:rPr>
          <w:i/>
          <w:sz w:val="28"/>
        </w:rPr>
        <w:t>х</w:t>
        <w:tab/>
      </w:r>
      <w:r>
        <w:rPr>
          <w:sz w:val="28"/>
        </w:rPr>
        <w:t>в</w:t>
        <w:tab/>
        <w:t>поперечном</w:t>
        <w:tab/>
        <w:t>сечении</w:t>
        <w:tab/>
        <w:t>волновода</w:t>
      </w:r>
    </w:p>
    <w:p>
      <w:pPr>
        <w:spacing w:before="148"/>
        <w:ind w:left="2322" w:right="0" w:firstLine="0"/>
        <w:jc w:val="left"/>
        <w:rPr>
          <w:sz w:val="28"/>
        </w:rPr>
      </w:pPr>
      <w:r>
        <w:rPr>
          <w:w w:val="99"/>
          <w:sz w:val="28"/>
        </w:rPr>
        <w:t>.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0"/>
          <w:numId w:val="2"/>
        </w:numPr>
        <w:tabs>
          <w:tab w:pos="877" w:val="left" w:leader="none"/>
        </w:tabs>
        <w:spacing w:line="240" w:lineRule="auto" w:before="1" w:after="0"/>
        <w:ind w:left="876" w:right="0" w:hanging="337"/>
        <w:jc w:val="left"/>
        <w:rPr>
          <w:sz w:val="28"/>
        </w:rPr>
      </w:pPr>
      <w:r>
        <w:rPr>
          <w:sz w:val="28"/>
        </w:rPr>
        <w:t>Экспериментальные</w:t>
      </w:r>
      <w:r>
        <w:rPr>
          <w:spacing w:val="-3"/>
          <w:sz w:val="28"/>
        </w:rPr>
        <w:t> </w:t>
      </w:r>
      <w:r>
        <w:rPr>
          <w:sz w:val="28"/>
        </w:rPr>
        <w:t>данные</w:t>
      </w:r>
      <w:r>
        <w:rPr>
          <w:spacing w:val="-3"/>
          <w:sz w:val="28"/>
        </w:rPr>
        <w:t> </w:t>
      </w:r>
      <w:r>
        <w:rPr>
          <w:sz w:val="28"/>
        </w:rPr>
        <w:t>внести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таблицы</w:t>
      </w:r>
      <w:r>
        <w:rPr>
          <w:spacing w:val="4"/>
          <w:sz w:val="28"/>
        </w:rPr>
        <w:t> </w:t>
      </w:r>
      <w:r>
        <w:rPr>
          <w:sz w:val="28"/>
        </w:rPr>
        <w:t>1.1.2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1.1.3.</w:t>
      </w:r>
    </w:p>
    <w:p>
      <w:pPr>
        <w:pStyle w:val="BodyText"/>
        <w:spacing w:before="6"/>
        <w:rPr>
          <w:sz w:val="34"/>
        </w:rPr>
      </w:pPr>
    </w:p>
    <w:p>
      <w:pPr>
        <w:pStyle w:val="BodyText"/>
        <w:tabs>
          <w:tab w:pos="9609" w:val="left" w:leader="none"/>
        </w:tabs>
        <w:spacing w:line="285" w:lineRule="auto" w:before="1" w:after="14"/>
        <w:ind w:left="396" w:right="321"/>
      </w:pPr>
      <w:r>
        <w:rPr/>
        <w:t>Таблица</w:t>
      </w:r>
      <w:r>
        <w:rPr>
          <w:spacing w:val="49"/>
        </w:rPr>
        <w:t> </w:t>
      </w:r>
      <w:r>
        <w:rPr/>
        <w:t>1.1.1.</w:t>
      </w:r>
      <w:r>
        <w:rPr>
          <w:spacing w:val="51"/>
        </w:rPr>
        <w:t> </w:t>
      </w:r>
      <w:r>
        <w:rPr/>
        <w:t>Исходные</w:t>
      </w:r>
      <w:r>
        <w:rPr>
          <w:spacing w:val="50"/>
        </w:rPr>
        <w:t> </w:t>
      </w:r>
      <w:r>
        <w:rPr/>
        <w:t>параметры</w:t>
      </w:r>
      <w:r>
        <w:rPr>
          <w:spacing w:val="49"/>
        </w:rPr>
        <w:t> </w:t>
      </w:r>
      <w:r>
        <w:rPr/>
        <w:t>для</w:t>
      </w:r>
      <w:r>
        <w:rPr>
          <w:spacing w:val="49"/>
        </w:rPr>
        <w:t> </w:t>
      </w:r>
      <w:r>
        <w:rPr/>
        <w:t>исследования</w:t>
      </w:r>
      <w:r>
        <w:rPr>
          <w:spacing w:val="50"/>
        </w:rPr>
        <w:t> </w:t>
      </w:r>
      <w:r>
        <w:rPr/>
        <w:t>параметров</w:t>
      </w:r>
      <w:r>
        <w:rPr>
          <w:spacing w:val="46"/>
        </w:rPr>
        <w:t> </w:t>
      </w:r>
      <w:r>
        <w:rPr/>
        <w:t>волн</w:t>
        <w:tab/>
      </w:r>
      <w:r>
        <w:rPr>
          <w:spacing w:val="-1"/>
        </w:rPr>
        <w:t>в</w:t>
      </w:r>
      <w:r>
        <w:rPr>
          <w:spacing w:val="-67"/>
        </w:rPr>
        <w:t> </w:t>
      </w:r>
      <w:r>
        <w:rPr/>
        <w:t>прямоугольном</w:t>
      </w:r>
      <w:r>
        <w:rPr>
          <w:spacing w:val="1"/>
        </w:rPr>
        <w:t> </w:t>
      </w:r>
      <w:r>
        <w:rPr/>
        <w:t>металлическом</w:t>
      </w:r>
      <w:r>
        <w:rPr>
          <w:spacing w:val="2"/>
        </w:rPr>
        <w:t> </w:t>
      </w:r>
      <w:r>
        <w:rPr/>
        <w:t>волноводе</w:t>
      </w:r>
    </w:p>
    <w:tbl>
      <w:tblPr>
        <w:tblW w:w="0" w:type="auto"/>
        <w:jc w:val="left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2"/>
        <w:gridCol w:w="1426"/>
        <w:gridCol w:w="1421"/>
        <w:gridCol w:w="1426"/>
        <w:gridCol w:w="1427"/>
        <w:gridCol w:w="2041"/>
      </w:tblGrid>
      <w:tr>
        <w:trPr>
          <w:trHeight w:val="383" w:hRule="atLeast"/>
        </w:trPr>
        <w:tc>
          <w:tcPr>
            <w:tcW w:w="153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2</w:t>
            </w:r>
          </w:p>
        </w:tc>
        <w:tc>
          <w:tcPr>
            <w:tcW w:w="1426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3</w:t>
            </w:r>
          </w:p>
        </w:tc>
        <w:tc>
          <w:tcPr>
            <w:tcW w:w="142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4</w:t>
            </w:r>
          </w:p>
        </w:tc>
        <w:tc>
          <w:tcPr>
            <w:tcW w:w="2041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Вариант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5</w:t>
            </w:r>
          </w:p>
        </w:tc>
      </w:tr>
      <w:tr>
        <w:trPr>
          <w:trHeight w:val="388" w:hRule="atLeast"/>
        </w:trPr>
        <w:tc>
          <w:tcPr>
            <w:tcW w:w="1532" w:type="dxa"/>
          </w:tcPr>
          <w:p>
            <w:pPr>
              <w:pStyle w:val="TableParagraph"/>
              <w:spacing w:line="315" w:lineRule="exact"/>
              <w:ind w:left="393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a</w:t>
            </w:r>
          </w:p>
        </w:tc>
        <w:tc>
          <w:tcPr>
            <w:tcW w:w="1426" w:type="dxa"/>
          </w:tcPr>
          <w:p>
            <w:pPr>
              <w:pStyle w:val="TableParagraph"/>
              <w:spacing w:line="315" w:lineRule="exact"/>
              <w:ind w:left="393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421" w:type="dxa"/>
          </w:tcPr>
          <w:p>
            <w:pPr>
              <w:pStyle w:val="TableParagraph"/>
              <w:spacing w:line="315" w:lineRule="exact"/>
              <w:ind w:left="393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426" w:type="dxa"/>
          </w:tcPr>
          <w:p>
            <w:pPr>
              <w:pStyle w:val="TableParagraph"/>
              <w:spacing w:line="315" w:lineRule="exact"/>
              <w:ind w:left="393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427" w:type="dxa"/>
          </w:tcPr>
          <w:p>
            <w:pPr>
              <w:pStyle w:val="TableParagraph"/>
              <w:spacing w:line="315" w:lineRule="exact"/>
              <w:ind w:left="394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2041" w:type="dxa"/>
          </w:tcPr>
          <w:p>
            <w:pPr>
              <w:pStyle w:val="TableParagraph"/>
              <w:spacing w:line="315" w:lineRule="exact"/>
              <w:ind w:left="393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</w:tr>
      <w:tr>
        <w:trPr>
          <w:trHeight w:val="383" w:hRule="atLeast"/>
        </w:trPr>
        <w:tc>
          <w:tcPr>
            <w:tcW w:w="1532" w:type="dxa"/>
          </w:tcPr>
          <w:p>
            <w:pPr>
              <w:pStyle w:val="TableParagraph"/>
              <w:spacing w:line="315" w:lineRule="exact"/>
              <w:ind w:left="393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b</w:t>
            </w:r>
          </w:p>
        </w:tc>
        <w:tc>
          <w:tcPr>
            <w:tcW w:w="1426" w:type="dxa"/>
          </w:tcPr>
          <w:p>
            <w:pPr>
              <w:pStyle w:val="TableParagraph"/>
              <w:spacing w:line="315" w:lineRule="exact"/>
              <w:ind w:left="393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421" w:type="dxa"/>
          </w:tcPr>
          <w:p>
            <w:pPr>
              <w:pStyle w:val="TableParagraph"/>
              <w:spacing w:line="315" w:lineRule="exact"/>
              <w:ind w:left="393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426" w:type="dxa"/>
          </w:tcPr>
          <w:p>
            <w:pPr>
              <w:pStyle w:val="TableParagraph"/>
              <w:spacing w:line="315" w:lineRule="exact"/>
              <w:ind w:left="393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427" w:type="dxa"/>
          </w:tcPr>
          <w:p>
            <w:pPr>
              <w:pStyle w:val="TableParagraph"/>
              <w:spacing w:line="315" w:lineRule="exact"/>
              <w:ind w:left="394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041" w:type="dxa"/>
          </w:tcPr>
          <w:p>
            <w:pPr>
              <w:pStyle w:val="TableParagraph"/>
              <w:spacing w:line="315" w:lineRule="exact"/>
              <w:ind w:left="393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</w:tr>
      <w:tr>
        <w:trPr>
          <w:trHeight w:val="389" w:hRule="atLeast"/>
        </w:trPr>
        <w:tc>
          <w:tcPr>
            <w:tcW w:w="1532" w:type="dxa"/>
          </w:tcPr>
          <w:p>
            <w:pPr>
              <w:pStyle w:val="TableParagraph"/>
              <w:spacing w:before="1"/>
              <w:ind w:left="419"/>
              <w:rPr>
                <w:rFonts w:ascii="Symbol" w:hAnsi="Symbol"/>
                <w:i/>
                <w:sz w:val="26"/>
              </w:rPr>
            </w:pPr>
            <w:r>
              <w:rPr>
                <w:rFonts w:ascii="Symbol" w:hAnsi="Symbol"/>
                <w:i/>
                <w:w w:val="99"/>
                <w:sz w:val="26"/>
              </w:rPr>
              <w:t></w:t>
            </w:r>
          </w:p>
        </w:tc>
        <w:tc>
          <w:tcPr>
            <w:tcW w:w="1426" w:type="dxa"/>
          </w:tcPr>
          <w:p>
            <w:pPr>
              <w:pStyle w:val="TableParagraph"/>
              <w:spacing w:line="315" w:lineRule="exact"/>
              <w:ind w:left="39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spacing w:line="315" w:lineRule="exact"/>
              <w:ind w:left="39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26" w:type="dxa"/>
          </w:tcPr>
          <w:p>
            <w:pPr>
              <w:pStyle w:val="TableParagraph"/>
              <w:spacing w:line="315" w:lineRule="exact"/>
              <w:ind w:left="39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27" w:type="dxa"/>
          </w:tcPr>
          <w:p>
            <w:pPr>
              <w:pStyle w:val="TableParagraph"/>
              <w:spacing w:line="315" w:lineRule="exact"/>
              <w:ind w:left="394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041" w:type="dxa"/>
          </w:tcPr>
          <w:p>
            <w:pPr>
              <w:pStyle w:val="TableParagraph"/>
              <w:spacing w:line="315" w:lineRule="exact"/>
              <w:ind w:left="39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>
        <w:trPr>
          <w:trHeight w:val="383" w:hRule="atLeast"/>
        </w:trPr>
        <w:tc>
          <w:tcPr>
            <w:tcW w:w="1532" w:type="dxa"/>
          </w:tcPr>
          <w:p>
            <w:pPr>
              <w:pStyle w:val="TableParagraph"/>
              <w:spacing w:line="282" w:lineRule="exact"/>
              <w:ind w:left="438"/>
              <w:rPr>
                <w:rFonts w:ascii="Symbol" w:hAnsi="Symbol"/>
                <w:i/>
                <w:sz w:val="29"/>
              </w:rPr>
            </w:pPr>
            <w:r>
              <w:rPr>
                <w:rFonts w:ascii="Symbol" w:hAnsi="Symbol"/>
                <w:i/>
                <w:w w:val="95"/>
                <w:sz w:val="29"/>
              </w:rPr>
              <w:t></w:t>
            </w:r>
          </w:p>
        </w:tc>
        <w:tc>
          <w:tcPr>
            <w:tcW w:w="1426" w:type="dxa"/>
          </w:tcPr>
          <w:p>
            <w:pPr>
              <w:pStyle w:val="TableParagraph"/>
              <w:spacing w:line="315" w:lineRule="exact"/>
              <w:ind w:left="39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421" w:type="dxa"/>
          </w:tcPr>
          <w:p>
            <w:pPr>
              <w:pStyle w:val="TableParagraph"/>
              <w:spacing w:line="315" w:lineRule="exact"/>
              <w:ind w:left="39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426" w:type="dxa"/>
          </w:tcPr>
          <w:p>
            <w:pPr>
              <w:pStyle w:val="TableParagraph"/>
              <w:spacing w:line="315" w:lineRule="exact"/>
              <w:ind w:left="39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27" w:type="dxa"/>
          </w:tcPr>
          <w:p>
            <w:pPr>
              <w:pStyle w:val="TableParagraph"/>
              <w:spacing w:line="315" w:lineRule="exact"/>
              <w:ind w:left="39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041" w:type="dxa"/>
          </w:tcPr>
          <w:p>
            <w:pPr>
              <w:pStyle w:val="TableParagraph"/>
              <w:spacing w:line="315" w:lineRule="exact"/>
              <w:ind w:left="39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>
        <w:trPr>
          <w:trHeight w:val="441" w:hRule="atLeast"/>
        </w:trPr>
        <w:tc>
          <w:tcPr>
            <w:tcW w:w="1532" w:type="dxa"/>
          </w:tcPr>
          <w:p>
            <w:pPr>
              <w:pStyle w:val="TableParagraph"/>
              <w:spacing w:before="46"/>
              <w:ind w:left="408"/>
              <w:rPr>
                <w:sz w:val="25"/>
              </w:rPr>
            </w:pPr>
            <w:r>
              <w:rPr>
                <w:rFonts w:ascii="Symbol" w:hAnsi="Symbol"/>
                <w:i/>
                <w:w w:val="105"/>
                <w:sz w:val="27"/>
              </w:rPr>
              <w:t></w:t>
            </w:r>
            <w:r>
              <w:rPr>
                <w:i/>
                <w:spacing w:val="17"/>
                <w:w w:val="105"/>
                <w:sz w:val="27"/>
              </w:rPr>
              <w:t> </w:t>
            </w:r>
            <w:r>
              <w:rPr>
                <w:rFonts w:ascii="Symbol" w:hAnsi="Symbol"/>
                <w:w w:val="105"/>
                <w:sz w:val="25"/>
              </w:rPr>
              <w:t></w:t>
            </w:r>
            <w:r>
              <w:rPr>
                <w:w w:val="105"/>
                <w:sz w:val="25"/>
              </w:rPr>
              <w:t>10</w:t>
            </w:r>
            <w:r>
              <w:rPr>
                <w:spacing w:val="-35"/>
                <w:w w:val="105"/>
                <w:sz w:val="25"/>
              </w:rPr>
              <w:t> </w:t>
            </w:r>
            <w:r>
              <w:rPr>
                <w:rFonts w:ascii="Symbol" w:hAnsi="Symbol"/>
                <w:w w:val="105"/>
                <w:sz w:val="25"/>
                <w:vertAlign w:val="superscript"/>
              </w:rPr>
              <w:t></w:t>
            </w:r>
            <w:r>
              <w:rPr>
                <w:w w:val="105"/>
                <w:sz w:val="25"/>
                <w:vertAlign w:val="superscript"/>
              </w:rPr>
              <w:t>6</w:t>
            </w:r>
          </w:p>
        </w:tc>
        <w:tc>
          <w:tcPr>
            <w:tcW w:w="1426" w:type="dxa"/>
          </w:tcPr>
          <w:p>
            <w:pPr>
              <w:pStyle w:val="TableParagraph"/>
              <w:spacing w:line="320" w:lineRule="exact"/>
              <w:ind w:left="39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421" w:type="dxa"/>
          </w:tcPr>
          <w:p>
            <w:pPr>
              <w:pStyle w:val="TableParagraph"/>
              <w:spacing w:line="320" w:lineRule="exact"/>
              <w:ind w:left="393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426" w:type="dxa"/>
          </w:tcPr>
          <w:p>
            <w:pPr>
              <w:pStyle w:val="TableParagraph"/>
              <w:spacing w:line="320" w:lineRule="exact"/>
              <w:ind w:left="393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427" w:type="dxa"/>
          </w:tcPr>
          <w:p>
            <w:pPr>
              <w:pStyle w:val="TableParagraph"/>
              <w:spacing w:line="320" w:lineRule="exact"/>
              <w:ind w:left="394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2041" w:type="dxa"/>
          </w:tcPr>
          <w:p>
            <w:pPr>
              <w:pStyle w:val="TableParagraph"/>
              <w:spacing w:line="320" w:lineRule="exact"/>
              <w:ind w:left="393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>
        <w:trPr>
          <w:trHeight w:val="436" w:hRule="atLeast"/>
        </w:trPr>
        <w:tc>
          <w:tcPr>
            <w:tcW w:w="1532" w:type="dxa"/>
          </w:tcPr>
          <w:p>
            <w:pPr>
              <w:pStyle w:val="TableParagraph"/>
              <w:spacing w:line="315" w:lineRule="exact"/>
              <w:ind w:left="393"/>
              <w:rPr>
                <w:sz w:val="28"/>
              </w:rPr>
            </w:pPr>
            <w:r>
              <w:rPr>
                <w:sz w:val="28"/>
              </w:rPr>
              <w:t>Н-тип</w:t>
            </w:r>
          </w:p>
        </w:tc>
        <w:tc>
          <w:tcPr>
            <w:tcW w:w="1426" w:type="dxa"/>
          </w:tcPr>
          <w:p>
            <w:pPr>
              <w:pStyle w:val="TableParagraph"/>
              <w:spacing w:before="6"/>
              <w:ind w:left="436"/>
              <w:rPr>
                <w:sz w:val="18"/>
              </w:rPr>
            </w:pPr>
            <w:r>
              <w:rPr>
                <w:i/>
                <w:position w:val="7"/>
                <w:sz w:val="26"/>
              </w:rPr>
              <w:t>H</w:t>
            </w:r>
            <w:r>
              <w:rPr>
                <w:sz w:val="18"/>
              </w:rPr>
              <w:t>10</w:t>
            </w:r>
          </w:p>
        </w:tc>
        <w:tc>
          <w:tcPr>
            <w:tcW w:w="1421" w:type="dxa"/>
          </w:tcPr>
          <w:p>
            <w:pPr>
              <w:pStyle w:val="TableParagraph"/>
              <w:spacing w:before="10"/>
              <w:ind w:left="439"/>
              <w:rPr>
                <w:sz w:val="18"/>
              </w:rPr>
            </w:pPr>
            <w:r>
              <w:rPr>
                <w:i/>
                <w:w w:val="110"/>
                <w:position w:val="7"/>
                <w:sz w:val="26"/>
              </w:rPr>
              <w:t>H</w:t>
            </w:r>
            <w:r>
              <w:rPr>
                <w:w w:val="110"/>
                <w:sz w:val="18"/>
              </w:rPr>
              <w:t>11</w:t>
            </w:r>
          </w:p>
        </w:tc>
        <w:tc>
          <w:tcPr>
            <w:tcW w:w="1426" w:type="dxa"/>
          </w:tcPr>
          <w:p>
            <w:pPr>
              <w:pStyle w:val="TableParagraph"/>
              <w:spacing w:before="10"/>
              <w:ind w:left="437"/>
              <w:rPr>
                <w:sz w:val="18"/>
              </w:rPr>
            </w:pPr>
            <w:r>
              <w:rPr>
                <w:i/>
                <w:position w:val="7"/>
                <w:sz w:val="26"/>
              </w:rPr>
              <w:t>H</w:t>
            </w:r>
            <w:r>
              <w:rPr>
                <w:i/>
                <w:spacing w:val="-28"/>
                <w:position w:val="7"/>
                <w:sz w:val="26"/>
              </w:rPr>
              <w:t> </w:t>
            </w:r>
            <w:r>
              <w:rPr>
                <w:sz w:val="18"/>
              </w:rPr>
              <w:t>20</w:t>
            </w:r>
          </w:p>
        </w:tc>
        <w:tc>
          <w:tcPr>
            <w:tcW w:w="1427" w:type="dxa"/>
          </w:tcPr>
          <w:p>
            <w:pPr>
              <w:pStyle w:val="TableParagraph"/>
              <w:spacing w:before="10"/>
              <w:ind w:left="438"/>
              <w:rPr>
                <w:sz w:val="18"/>
              </w:rPr>
            </w:pPr>
            <w:r>
              <w:rPr>
                <w:i/>
                <w:spacing w:val="-1"/>
                <w:position w:val="7"/>
                <w:sz w:val="26"/>
              </w:rPr>
              <w:t>H</w:t>
            </w:r>
            <w:r>
              <w:rPr>
                <w:i/>
                <w:spacing w:val="-23"/>
                <w:position w:val="7"/>
                <w:sz w:val="26"/>
              </w:rPr>
              <w:t> </w:t>
            </w:r>
            <w:r>
              <w:rPr>
                <w:sz w:val="18"/>
              </w:rPr>
              <w:t>21</w:t>
            </w:r>
          </w:p>
        </w:tc>
        <w:tc>
          <w:tcPr>
            <w:tcW w:w="2041" w:type="dxa"/>
          </w:tcPr>
          <w:p>
            <w:pPr>
              <w:pStyle w:val="TableParagraph"/>
              <w:spacing w:before="10"/>
              <w:ind w:left="435"/>
              <w:rPr>
                <w:sz w:val="18"/>
              </w:rPr>
            </w:pPr>
            <w:r>
              <w:rPr>
                <w:i/>
                <w:position w:val="7"/>
                <w:sz w:val="26"/>
              </w:rPr>
              <w:t>H</w:t>
            </w:r>
            <w:r>
              <w:rPr>
                <w:i/>
                <w:spacing w:val="-31"/>
                <w:position w:val="7"/>
                <w:sz w:val="26"/>
              </w:rPr>
              <w:t> </w:t>
            </w:r>
            <w:r>
              <w:rPr>
                <w:sz w:val="18"/>
              </w:rPr>
              <w:t>02</w:t>
            </w:r>
          </w:p>
        </w:tc>
      </w:tr>
      <w:tr>
        <w:trPr>
          <w:trHeight w:val="441" w:hRule="atLeast"/>
        </w:trPr>
        <w:tc>
          <w:tcPr>
            <w:tcW w:w="1532" w:type="dxa"/>
          </w:tcPr>
          <w:p>
            <w:pPr>
              <w:pStyle w:val="TableParagraph"/>
              <w:spacing w:line="315" w:lineRule="exact"/>
              <w:ind w:left="393"/>
              <w:rPr>
                <w:sz w:val="28"/>
              </w:rPr>
            </w:pPr>
            <w:r>
              <w:rPr>
                <w:sz w:val="28"/>
              </w:rPr>
              <w:t>Е-тип</w:t>
            </w:r>
          </w:p>
        </w:tc>
        <w:tc>
          <w:tcPr>
            <w:tcW w:w="1426" w:type="dxa"/>
          </w:tcPr>
          <w:p>
            <w:pPr>
              <w:pStyle w:val="TableParagraph"/>
              <w:spacing w:before="19"/>
              <w:ind w:left="436"/>
              <w:rPr>
                <w:sz w:val="18"/>
              </w:rPr>
            </w:pPr>
            <w:r>
              <w:rPr>
                <w:i/>
                <w:position w:val="7"/>
                <w:sz w:val="25"/>
              </w:rPr>
              <w:t>E</w:t>
            </w:r>
            <w:r>
              <w:rPr>
                <w:sz w:val="18"/>
              </w:rPr>
              <w:t>11</w:t>
            </w:r>
          </w:p>
        </w:tc>
        <w:tc>
          <w:tcPr>
            <w:tcW w:w="1421" w:type="dxa"/>
          </w:tcPr>
          <w:p>
            <w:pPr>
              <w:pStyle w:val="TableParagraph"/>
              <w:spacing w:before="9"/>
              <w:ind w:left="434"/>
              <w:rPr>
                <w:sz w:val="18"/>
              </w:rPr>
            </w:pPr>
            <w:r>
              <w:rPr>
                <w:i/>
                <w:position w:val="7"/>
                <w:sz w:val="26"/>
              </w:rPr>
              <w:t>E</w:t>
            </w:r>
            <w:r>
              <w:rPr>
                <w:sz w:val="18"/>
              </w:rPr>
              <w:t>21</w:t>
            </w:r>
          </w:p>
        </w:tc>
        <w:tc>
          <w:tcPr>
            <w:tcW w:w="1426" w:type="dxa"/>
          </w:tcPr>
          <w:p>
            <w:pPr>
              <w:pStyle w:val="TableParagraph"/>
              <w:spacing w:before="19"/>
              <w:ind w:left="434"/>
              <w:rPr>
                <w:sz w:val="18"/>
              </w:rPr>
            </w:pPr>
            <w:r>
              <w:rPr>
                <w:i/>
                <w:position w:val="7"/>
                <w:sz w:val="25"/>
              </w:rPr>
              <w:t>E</w:t>
            </w:r>
            <w:r>
              <w:rPr>
                <w:sz w:val="18"/>
              </w:rPr>
              <w:t>12</w:t>
            </w:r>
          </w:p>
        </w:tc>
        <w:tc>
          <w:tcPr>
            <w:tcW w:w="1427" w:type="dxa"/>
          </w:tcPr>
          <w:p>
            <w:pPr>
              <w:pStyle w:val="TableParagraph"/>
              <w:spacing w:before="19"/>
              <w:ind w:left="434"/>
              <w:rPr>
                <w:sz w:val="18"/>
              </w:rPr>
            </w:pPr>
            <w:r>
              <w:rPr>
                <w:i/>
                <w:position w:val="7"/>
                <w:sz w:val="25"/>
              </w:rPr>
              <w:t>E</w:t>
            </w:r>
            <w:r>
              <w:rPr>
                <w:sz w:val="18"/>
              </w:rPr>
              <w:t>31</w:t>
            </w:r>
          </w:p>
        </w:tc>
        <w:tc>
          <w:tcPr>
            <w:tcW w:w="2041" w:type="dxa"/>
          </w:tcPr>
          <w:p>
            <w:pPr>
              <w:pStyle w:val="TableParagraph"/>
              <w:spacing w:before="19"/>
              <w:ind w:left="523"/>
              <w:rPr>
                <w:sz w:val="18"/>
              </w:rPr>
            </w:pPr>
            <w:r>
              <w:rPr>
                <w:i/>
                <w:w w:val="105"/>
                <w:position w:val="7"/>
                <w:sz w:val="25"/>
              </w:rPr>
              <w:t>E</w:t>
            </w:r>
            <w:r>
              <w:rPr>
                <w:w w:val="105"/>
                <w:sz w:val="18"/>
              </w:rPr>
              <w:t>22</w:t>
            </w:r>
          </w:p>
        </w:tc>
      </w:tr>
    </w:tbl>
    <w:p>
      <w:pPr>
        <w:spacing w:after="0"/>
        <w:rPr>
          <w:sz w:val="18"/>
        </w:rPr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pStyle w:val="BodyText"/>
        <w:spacing w:before="67"/>
        <w:ind w:left="396"/>
      </w:pPr>
      <w:r>
        <w:rPr/>
        <w:t>Таблица</w:t>
      </w:r>
      <w:r>
        <w:rPr>
          <w:spacing w:val="-3"/>
        </w:rPr>
        <w:t> </w:t>
      </w:r>
      <w:r>
        <w:rPr/>
        <w:t>1.1.2.</w:t>
      </w:r>
    </w:p>
    <w:p>
      <w:pPr>
        <w:pStyle w:val="BodyText"/>
        <w:spacing w:before="5"/>
        <w:rPr>
          <w:sz w:val="6"/>
        </w:rPr>
      </w:pPr>
    </w:p>
    <w:tbl>
      <w:tblPr>
        <w:tblW w:w="0" w:type="auto"/>
        <w:jc w:val="left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1277"/>
        <w:gridCol w:w="989"/>
        <w:gridCol w:w="994"/>
        <w:gridCol w:w="1560"/>
        <w:gridCol w:w="1613"/>
        <w:gridCol w:w="1929"/>
      </w:tblGrid>
      <w:tr>
        <w:trPr>
          <w:trHeight w:val="383" w:hRule="atLeast"/>
        </w:trPr>
        <w:tc>
          <w:tcPr>
            <w:tcW w:w="5814" w:type="dxa"/>
            <w:gridSpan w:val="5"/>
          </w:tcPr>
          <w:p>
            <w:pPr>
              <w:pStyle w:val="TableParagraph"/>
              <w:spacing w:line="315" w:lineRule="exact"/>
              <w:ind w:left="264"/>
              <w:rPr>
                <w:sz w:val="28"/>
              </w:rPr>
            </w:pPr>
            <w:r>
              <w:rPr>
                <w:sz w:val="28"/>
              </w:rPr>
              <w:t>Экспериментальные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данные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моделирования</w:t>
            </w:r>
          </w:p>
        </w:tc>
        <w:tc>
          <w:tcPr>
            <w:tcW w:w="3542" w:type="dxa"/>
            <w:gridSpan w:val="2"/>
          </w:tcPr>
          <w:p>
            <w:pPr>
              <w:pStyle w:val="TableParagraph"/>
              <w:spacing w:line="315" w:lineRule="exact"/>
              <w:ind w:left="452"/>
              <w:rPr>
                <w:sz w:val="28"/>
              </w:rPr>
            </w:pPr>
            <w:r>
              <w:rPr>
                <w:sz w:val="28"/>
              </w:rPr>
              <w:t>Теоретический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расчет</w:t>
            </w:r>
          </w:p>
        </w:tc>
      </w:tr>
      <w:tr>
        <w:trPr>
          <w:trHeight w:val="422" w:hRule="atLeast"/>
        </w:trPr>
        <w:tc>
          <w:tcPr>
            <w:tcW w:w="994" w:type="dxa"/>
          </w:tcPr>
          <w:p>
            <w:pPr>
              <w:pStyle w:val="TableParagraph"/>
              <w:spacing w:before="12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f</w:t>
            </w:r>
          </w:p>
        </w:tc>
        <w:tc>
          <w:tcPr>
            <w:tcW w:w="1277" w:type="dxa"/>
          </w:tcPr>
          <w:p>
            <w:pPr>
              <w:pStyle w:val="TableParagraph"/>
              <w:spacing w:before="15"/>
              <w:ind w:left="141"/>
              <w:rPr>
                <w:sz w:val="18"/>
              </w:rPr>
            </w:pPr>
            <w:r>
              <w:rPr>
                <w:rFonts w:ascii="Cambria" w:eastAsia="Cambria"/>
                <w:w w:val="90"/>
                <w:sz w:val="33"/>
              </w:rPr>
              <w:t>𝑙</w:t>
            </w:r>
            <w:r>
              <w:rPr>
                <w:rFonts w:ascii="Cambria" w:eastAsia="Cambria"/>
                <w:spacing w:val="-17"/>
                <w:w w:val="90"/>
                <w:sz w:val="33"/>
              </w:rPr>
              <w:t> </w:t>
            </w:r>
            <w:r>
              <w:rPr>
                <w:w w:val="90"/>
                <w:position w:val="1"/>
                <w:sz w:val="18"/>
              </w:rPr>
              <w:t>1</w:t>
            </w:r>
            <w:r>
              <w:rPr>
                <w:spacing w:val="9"/>
                <w:w w:val="90"/>
                <w:position w:val="1"/>
                <w:sz w:val="18"/>
              </w:rPr>
              <w:t> </w:t>
            </w:r>
            <w:r>
              <w:rPr>
                <w:w w:val="90"/>
                <w:position w:val="1"/>
                <w:sz w:val="18"/>
              </w:rPr>
              <w:t>min</w:t>
            </w:r>
          </w:p>
        </w:tc>
        <w:tc>
          <w:tcPr>
            <w:tcW w:w="989" w:type="dxa"/>
          </w:tcPr>
          <w:p>
            <w:pPr>
              <w:pStyle w:val="TableParagraph"/>
              <w:spacing w:before="15"/>
              <w:ind w:left="136"/>
              <w:rPr>
                <w:sz w:val="18"/>
              </w:rPr>
            </w:pPr>
            <w:r>
              <w:rPr>
                <w:rFonts w:ascii="Cambria" w:eastAsia="Cambria"/>
                <w:w w:val="90"/>
                <w:sz w:val="33"/>
              </w:rPr>
              <w:t>𝑙</w:t>
            </w:r>
            <w:r>
              <w:rPr>
                <w:rFonts w:ascii="Cambria" w:eastAsia="Cambria"/>
                <w:spacing w:val="-16"/>
                <w:w w:val="90"/>
                <w:sz w:val="33"/>
              </w:rPr>
              <w:t> </w:t>
            </w:r>
            <w:r>
              <w:rPr>
                <w:w w:val="90"/>
                <w:position w:val="1"/>
                <w:sz w:val="18"/>
              </w:rPr>
              <w:t>2</w:t>
            </w:r>
            <w:r>
              <w:rPr>
                <w:spacing w:val="9"/>
                <w:w w:val="90"/>
                <w:position w:val="1"/>
                <w:sz w:val="18"/>
              </w:rPr>
              <w:t> </w:t>
            </w:r>
            <w:r>
              <w:rPr>
                <w:w w:val="90"/>
                <w:position w:val="1"/>
                <w:sz w:val="18"/>
              </w:rPr>
              <w:t>min</w:t>
            </w:r>
          </w:p>
        </w:tc>
        <w:tc>
          <w:tcPr>
            <w:tcW w:w="994" w:type="dxa"/>
          </w:tcPr>
          <w:p>
            <w:pPr>
              <w:pStyle w:val="TableParagraph"/>
              <w:spacing w:before="1"/>
              <w:ind w:left="254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</w:t>
            </w:r>
            <w:r>
              <w:rPr>
                <w:sz w:val="28"/>
                <w:vertAlign w:val="subscript"/>
              </w:rPr>
              <w:t>в</w:t>
            </w:r>
            <w:r>
              <w:rPr>
                <w:spacing w:val="-6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(f)</w:t>
            </w:r>
          </w:p>
        </w:tc>
        <w:tc>
          <w:tcPr>
            <w:tcW w:w="1560" w:type="dxa"/>
          </w:tcPr>
          <w:p>
            <w:pPr>
              <w:pStyle w:val="TableParagraph"/>
              <w:spacing w:before="12"/>
              <w:ind w:left="11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sz w:val="28"/>
                <w:vertAlign w:val="subscript"/>
              </w:rPr>
              <w:t>ф</w:t>
            </w:r>
            <w:r>
              <w:rPr>
                <w:spacing w:val="-4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(f)</w:t>
            </w:r>
          </w:p>
        </w:tc>
        <w:tc>
          <w:tcPr>
            <w:tcW w:w="1613" w:type="dxa"/>
          </w:tcPr>
          <w:p>
            <w:pPr>
              <w:pStyle w:val="TableParagraph"/>
              <w:spacing w:before="12"/>
              <w:ind w:left="524"/>
              <w:rPr>
                <w:sz w:val="28"/>
              </w:rPr>
            </w:pPr>
            <w:r>
              <w:rPr>
                <w:sz w:val="28"/>
              </w:rPr>
              <w:t>λ</w:t>
            </w:r>
            <w:r>
              <w:rPr>
                <w:sz w:val="28"/>
                <w:vertAlign w:val="subscript"/>
              </w:rPr>
              <w:t>в</w:t>
            </w:r>
            <w:r>
              <w:rPr>
                <w:spacing w:val="-2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(f)</w:t>
            </w:r>
          </w:p>
        </w:tc>
        <w:tc>
          <w:tcPr>
            <w:tcW w:w="1929" w:type="dxa"/>
          </w:tcPr>
          <w:p>
            <w:pPr>
              <w:pStyle w:val="TableParagraph"/>
              <w:spacing w:before="12"/>
              <w:ind w:left="630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sz w:val="28"/>
                <w:vertAlign w:val="subscript"/>
              </w:rPr>
              <w:t>ф</w:t>
            </w:r>
            <w:r>
              <w:rPr>
                <w:spacing w:val="-4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(f)</w:t>
            </w:r>
          </w:p>
        </w:tc>
      </w:tr>
      <w:tr>
        <w:trPr>
          <w:trHeight w:val="2222" w:hRule="atLeast"/>
        </w:trPr>
        <w:tc>
          <w:tcPr>
            <w:tcW w:w="99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27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9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6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1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929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4"/>
        <w:rPr>
          <w:sz w:val="33"/>
        </w:rPr>
      </w:pPr>
    </w:p>
    <w:p>
      <w:pPr>
        <w:pStyle w:val="BodyText"/>
        <w:ind w:left="396"/>
      </w:pPr>
      <w:r>
        <w:rPr/>
        <w:pict>
          <v:line style="position:absolute;mso-position-horizontal-relative:page;mso-position-vertical-relative:paragraph;z-index:-19741184" from="213.368439pt,60.889198pt" to="243.453317pt,60.889245pt" stroked="true" strokeweight=".594073pt" strokecolor="#000000">
            <v:stroke dashstyle="solid"/>
            <w10:wrap type="none"/>
          </v:line>
        </w:pict>
      </w:r>
      <w:r>
        <w:rPr/>
        <w:t>Таблица</w:t>
      </w:r>
      <w:r>
        <w:rPr>
          <w:spacing w:val="-3"/>
        </w:rPr>
        <w:t> </w:t>
      </w:r>
      <w:r>
        <w:rPr/>
        <w:t>1.1.3.</w:t>
      </w:r>
    </w:p>
    <w:p>
      <w:pPr>
        <w:pStyle w:val="BodyText"/>
        <w:rPr>
          <w:sz w:val="6"/>
        </w:rPr>
      </w:pPr>
    </w:p>
    <w:tbl>
      <w:tblPr>
        <w:tblW w:w="0" w:type="auto"/>
        <w:jc w:val="left"/>
        <w:tblInd w:w="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75"/>
        <w:gridCol w:w="3741"/>
        <w:gridCol w:w="1187"/>
        <w:gridCol w:w="2465"/>
      </w:tblGrid>
      <w:tr>
        <w:trPr>
          <w:trHeight w:val="389" w:hRule="atLeast"/>
        </w:trPr>
        <w:tc>
          <w:tcPr>
            <w:tcW w:w="5816" w:type="dxa"/>
            <w:gridSpan w:val="2"/>
          </w:tcPr>
          <w:p>
            <w:pPr>
              <w:pStyle w:val="TableParagraph"/>
              <w:spacing w:line="315" w:lineRule="exact"/>
              <w:ind w:left="264"/>
              <w:rPr>
                <w:sz w:val="28"/>
              </w:rPr>
            </w:pPr>
            <w:r>
              <w:rPr>
                <w:sz w:val="28"/>
              </w:rPr>
              <w:t>Экспериментальные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данные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моделирования</w:t>
            </w:r>
          </w:p>
        </w:tc>
        <w:tc>
          <w:tcPr>
            <w:tcW w:w="3652" w:type="dxa"/>
            <w:gridSpan w:val="2"/>
          </w:tcPr>
          <w:p>
            <w:pPr>
              <w:pStyle w:val="TableParagraph"/>
              <w:spacing w:line="315" w:lineRule="exact"/>
              <w:ind w:left="503"/>
              <w:rPr>
                <w:sz w:val="28"/>
              </w:rPr>
            </w:pPr>
            <w:r>
              <w:rPr>
                <w:sz w:val="28"/>
              </w:rPr>
              <w:t>Теоретический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расчет</w:t>
            </w:r>
          </w:p>
        </w:tc>
      </w:tr>
      <w:tr>
        <w:trPr>
          <w:trHeight w:val="921" w:hRule="atLeast"/>
        </w:trPr>
        <w:tc>
          <w:tcPr>
            <w:tcW w:w="2075" w:type="dxa"/>
          </w:tcPr>
          <w:p>
            <w:pPr>
              <w:pStyle w:val="TableParagraph"/>
              <w:spacing w:before="261"/>
              <w:ind w:left="705" w:right="698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sz w:val="28"/>
              </w:rPr>
              <w:t>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мм</w:t>
            </w:r>
          </w:p>
        </w:tc>
        <w:tc>
          <w:tcPr>
            <w:tcW w:w="3741" w:type="dxa"/>
          </w:tcPr>
          <w:p>
            <w:pPr>
              <w:pStyle w:val="TableParagraph"/>
              <w:spacing w:line="309" w:lineRule="auto" w:before="92"/>
              <w:ind w:left="815" w:right="2186" w:hanging="25"/>
              <w:rPr>
                <w:sz w:val="13"/>
              </w:rPr>
            </w:pPr>
            <w:r>
              <w:rPr>
                <w:spacing w:val="12"/>
                <w:w w:val="105"/>
                <w:sz w:val="22"/>
              </w:rPr>
              <w:t>Е</w:t>
            </w:r>
            <w:r>
              <w:rPr>
                <w:spacing w:val="12"/>
                <w:w w:val="105"/>
                <w:position w:val="-5"/>
                <w:sz w:val="13"/>
              </w:rPr>
              <w:t>у </w:t>
            </w:r>
            <w:r>
              <w:rPr>
                <w:w w:val="105"/>
                <w:sz w:val="22"/>
              </w:rPr>
              <w:t>(х)</w:t>
            </w:r>
            <w:r>
              <w:rPr>
                <w:spacing w:val="-55"/>
                <w:w w:val="105"/>
                <w:sz w:val="22"/>
              </w:rPr>
              <w:t> </w:t>
            </w:r>
            <w:r>
              <w:rPr>
                <w:spacing w:val="13"/>
                <w:position w:val="6"/>
                <w:sz w:val="22"/>
              </w:rPr>
              <w:t>Е</w:t>
            </w:r>
            <w:r>
              <w:rPr>
                <w:spacing w:val="13"/>
                <w:sz w:val="13"/>
              </w:rPr>
              <w:t>у</w:t>
            </w:r>
            <w:r>
              <w:rPr>
                <w:spacing w:val="-7"/>
                <w:sz w:val="13"/>
              </w:rPr>
              <w:t> </w:t>
            </w:r>
            <w:r>
              <w:rPr>
                <w:sz w:val="13"/>
              </w:rPr>
              <w:t>max</w:t>
            </w:r>
          </w:p>
        </w:tc>
        <w:tc>
          <w:tcPr>
            <w:tcW w:w="1187" w:type="dxa"/>
          </w:tcPr>
          <w:p>
            <w:pPr>
              <w:pStyle w:val="TableParagraph"/>
              <w:spacing w:before="261"/>
              <w:ind w:left="282"/>
              <w:rPr>
                <w:sz w:val="28"/>
              </w:rPr>
            </w:pPr>
            <w:r>
              <w:rPr>
                <w:i/>
                <w:sz w:val="28"/>
              </w:rPr>
              <w:t>x</w:t>
            </w:r>
            <w:r>
              <w:rPr>
                <w:sz w:val="28"/>
              </w:rPr>
              <w:t>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мм</w:t>
            </w:r>
          </w:p>
        </w:tc>
        <w:tc>
          <w:tcPr>
            <w:tcW w:w="2465" w:type="dxa"/>
          </w:tcPr>
          <w:p>
            <w:pPr>
              <w:pStyle w:val="TableParagraph"/>
              <w:spacing w:before="23" w:after="52"/>
              <w:ind w:left="835" w:right="831"/>
              <w:jc w:val="center"/>
              <w:rPr>
                <w:sz w:val="25"/>
              </w:rPr>
            </w:pPr>
            <w:r>
              <w:rPr>
                <w:sz w:val="25"/>
              </w:rPr>
              <w:t>Е</w:t>
            </w:r>
            <w:r>
              <w:rPr>
                <w:spacing w:val="-8"/>
                <w:sz w:val="25"/>
              </w:rPr>
              <w:t> </w:t>
            </w:r>
            <w:r>
              <w:rPr>
                <w:position w:val="-6"/>
                <w:sz w:val="20"/>
              </w:rPr>
              <w:t>у</w:t>
            </w:r>
            <w:r>
              <w:rPr>
                <w:spacing w:val="9"/>
                <w:position w:val="-6"/>
                <w:sz w:val="20"/>
              </w:rPr>
              <w:t> </w:t>
            </w:r>
            <w:r>
              <w:rPr>
                <w:spacing w:val="13"/>
                <w:sz w:val="25"/>
              </w:rPr>
              <w:t>(х)</w:t>
            </w:r>
          </w:p>
          <w:p>
            <w:pPr>
              <w:pStyle w:val="TableParagraph"/>
              <w:spacing w:line="20" w:lineRule="exact"/>
              <w:ind w:left="838"/>
              <w:rPr>
                <w:sz w:val="2"/>
              </w:rPr>
            </w:pPr>
            <w:r>
              <w:rPr>
                <w:sz w:val="2"/>
              </w:rPr>
              <w:pict>
                <v:group style="width:39.3pt;height:.5pt;mso-position-horizontal-relative:char;mso-position-vertical-relative:line" id="docshapegroup135" coordorigin="0,0" coordsize="786,10">
                  <v:line style="position:absolute" from="0,5" to="785,5" stroked="true" strokeweight=".494487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28"/>
              <w:ind w:left="800" w:right="857"/>
              <w:jc w:val="center"/>
              <w:rPr>
                <w:sz w:val="20"/>
              </w:rPr>
            </w:pPr>
            <w:r>
              <w:rPr>
                <w:position w:val="7"/>
                <w:sz w:val="25"/>
              </w:rPr>
              <w:t>Е</w:t>
            </w:r>
            <w:r>
              <w:rPr>
                <w:spacing w:val="-11"/>
                <w:position w:val="7"/>
                <w:sz w:val="25"/>
              </w:rPr>
              <w:t> </w:t>
            </w:r>
            <w:r>
              <w:rPr>
                <w:sz w:val="20"/>
              </w:rPr>
              <w:t>у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max</w:t>
            </w:r>
          </w:p>
        </w:tc>
      </w:tr>
      <w:tr>
        <w:trPr>
          <w:trHeight w:val="1228" w:hRule="atLeast"/>
        </w:trPr>
        <w:tc>
          <w:tcPr>
            <w:tcW w:w="207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374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465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Heading4"/>
        <w:spacing w:before="238"/>
        <w:ind w:left="3609"/>
      </w:pPr>
      <w:r>
        <w:rPr/>
        <w:t>Требования</w:t>
      </w:r>
      <w:r>
        <w:rPr>
          <w:spacing w:val="-7"/>
        </w:rPr>
        <w:t> </w:t>
      </w:r>
      <w:r>
        <w:rPr/>
        <w:t>к</w:t>
      </w:r>
      <w:r>
        <w:rPr>
          <w:spacing w:val="-2"/>
        </w:rPr>
        <w:t> </w:t>
      </w:r>
      <w:r>
        <w:rPr/>
        <w:t>отчету</w:t>
      </w:r>
    </w:p>
    <w:p>
      <w:pPr>
        <w:pStyle w:val="BodyText"/>
        <w:spacing w:line="288" w:lineRule="auto" w:before="58"/>
        <w:ind w:left="113" w:right="315" w:firstLine="360"/>
        <w:jc w:val="both"/>
      </w:pPr>
      <w:r>
        <w:rPr/>
        <w:t>Отчет оформляется каждым студентом индивидуально. Он должен содер-</w:t>
      </w:r>
      <w:r>
        <w:rPr>
          <w:spacing w:val="1"/>
        </w:rPr>
        <w:t> </w:t>
      </w:r>
      <w:r>
        <w:rPr/>
        <w:t>жать краткое описание виртуального эксперимента, результаты измерений 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таблиц и графиков,</w:t>
      </w:r>
      <w:r>
        <w:rPr>
          <w:spacing w:val="3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результатов</w:t>
      </w:r>
      <w:r>
        <w:rPr>
          <w:spacing w:val="-1"/>
        </w:rPr>
        <w:t> </w:t>
      </w:r>
      <w:r>
        <w:rPr/>
        <w:t>и выводы.</w:t>
      </w:r>
    </w:p>
    <w:p>
      <w:pPr>
        <w:pStyle w:val="Heading4"/>
        <w:spacing w:before="127"/>
        <w:ind w:left="3479"/>
      </w:pPr>
      <w:r>
        <w:rPr/>
        <w:t>Контрольные</w:t>
      </w:r>
      <w:r>
        <w:rPr>
          <w:spacing w:val="-5"/>
        </w:rPr>
        <w:t> </w:t>
      </w:r>
      <w:r>
        <w:rPr/>
        <w:t>вопросы</w:t>
      </w:r>
    </w:p>
    <w:p>
      <w:pPr>
        <w:pStyle w:val="ListParagraph"/>
        <w:numPr>
          <w:ilvl w:val="0"/>
          <w:numId w:val="3"/>
        </w:numPr>
        <w:tabs>
          <w:tab w:pos="757" w:val="left" w:leader="none"/>
        </w:tabs>
        <w:spacing w:line="240" w:lineRule="auto" w:before="115" w:after="0"/>
        <w:ind w:left="756" w:right="0" w:hanging="361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> </w:t>
      </w:r>
      <w:r>
        <w:rPr>
          <w:sz w:val="28"/>
        </w:rPr>
        <w:t>такое</w:t>
      </w:r>
      <w:r>
        <w:rPr>
          <w:spacing w:val="-3"/>
          <w:sz w:val="28"/>
        </w:rPr>
        <w:t> </w:t>
      </w:r>
      <w:r>
        <w:rPr>
          <w:sz w:val="28"/>
        </w:rPr>
        <w:t>критическая</w:t>
      </w:r>
      <w:r>
        <w:rPr>
          <w:spacing w:val="-3"/>
          <w:sz w:val="28"/>
        </w:rPr>
        <w:t> </w:t>
      </w:r>
      <w:r>
        <w:rPr>
          <w:sz w:val="28"/>
        </w:rPr>
        <w:t>частота?</w:t>
      </w:r>
    </w:p>
    <w:p>
      <w:pPr>
        <w:pStyle w:val="ListParagraph"/>
        <w:numPr>
          <w:ilvl w:val="0"/>
          <w:numId w:val="3"/>
        </w:numPr>
        <w:tabs>
          <w:tab w:pos="757" w:val="left" w:leader="none"/>
        </w:tabs>
        <w:spacing w:line="240" w:lineRule="auto" w:before="63" w:after="0"/>
        <w:ind w:left="756" w:right="0" w:hanging="361"/>
        <w:jc w:val="left"/>
        <w:rPr>
          <w:sz w:val="28"/>
        </w:rPr>
      </w:pPr>
      <w:r>
        <w:rPr>
          <w:sz w:val="28"/>
        </w:rPr>
        <w:t>При</w:t>
      </w:r>
      <w:r>
        <w:rPr>
          <w:spacing w:val="-5"/>
          <w:sz w:val="28"/>
        </w:rPr>
        <w:t> </w:t>
      </w:r>
      <w:r>
        <w:rPr>
          <w:sz w:val="28"/>
        </w:rPr>
        <w:t>каком</w:t>
      </w:r>
      <w:r>
        <w:rPr>
          <w:spacing w:val="-3"/>
          <w:sz w:val="28"/>
        </w:rPr>
        <w:t> </w:t>
      </w:r>
      <w:r>
        <w:rPr>
          <w:sz w:val="28"/>
        </w:rPr>
        <w:t>условии</w:t>
      </w:r>
      <w:r>
        <w:rPr>
          <w:spacing w:val="-5"/>
          <w:sz w:val="28"/>
        </w:rPr>
        <w:t> </w:t>
      </w:r>
      <w:r>
        <w:rPr>
          <w:sz w:val="28"/>
        </w:rPr>
        <w:t>волна</w:t>
      </w:r>
      <w:r>
        <w:rPr>
          <w:spacing w:val="-3"/>
          <w:sz w:val="28"/>
        </w:rPr>
        <w:t> </w:t>
      </w:r>
      <w:r>
        <w:rPr>
          <w:sz w:val="28"/>
        </w:rPr>
        <w:t>заданного</w:t>
      </w:r>
      <w:r>
        <w:rPr>
          <w:spacing w:val="-4"/>
          <w:sz w:val="28"/>
        </w:rPr>
        <w:t> </w:t>
      </w:r>
      <w:r>
        <w:rPr>
          <w:sz w:val="28"/>
        </w:rPr>
        <w:t>типа</w:t>
      </w:r>
      <w:r>
        <w:rPr>
          <w:spacing w:val="3"/>
          <w:sz w:val="28"/>
        </w:rPr>
        <w:t> </w:t>
      </w:r>
      <w:r>
        <w:rPr>
          <w:sz w:val="28"/>
        </w:rPr>
        <w:t>распространяется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волноводе?</w:t>
      </w:r>
    </w:p>
    <w:p>
      <w:pPr>
        <w:pStyle w:val="ListParagraph"/>
        <w:numPr>
          <w:ilvl w:val="0"/>
          <w:numId w:val="3"/>
        </w:numPr>
        <w:tabs>
          <w:tab w:pos="757" w:val="left" w:leader="none"/>
        </w:tabs>
        <w:spacing w:line="240" w:lineRule="auto" w:before="67" w:after="0"/>
        <w:ind w:left="756" w:right="0" w:hanging="361"/>
        <w:jc w:val="left"/>
        <w:rPr>
          <w:sz w:val="28"/>
        </w:rPr>
      </w:pPr>
      <w:r>
        <w:rPr>
          <w:sz w:val="28"/>
        </w:rPr>
        <w:t>Какая</w:t>
      </w:r>
      <w:r>
        <w:rPr>
          <w:spacing w:val="-5"/>
          <w:sz w:val="28"/>
        </w:rPr>
        <w:t> </w:t>
      </w:r>
      <w:r>
        <w:rPr>
          <w:sz w:val="28"/>
        </w:rPr>
        <w:t>волна</w:t>
      </w:r>
      <w:r>
        <w:rPr>
          <w:spacing w:val="-5"/>
          <w:sz w:val="28"/>
        </w:rPr>
        <w:t> </w:t>
      </w:r>
      <w:r>
        <w:rPr>
          <w:sz w:val="28"/>
        </w:rPr>
        <w:t>является</w:t>
      </w:r>
      <w:r>
        <w:rPr>
          <w:spacing w:val="-5"/>
          <w:sz w:val="28"/>
        </w:rPr>
        <w:t> </w:t>
      </w:r>
      <w:r>
        <w:rPr>
          <w:sz w:val="28"/>
        </w:rPr>
        <w:t>основной</w:t>
      </w:r>
      <w:r>
        <w:rPr>
          <w:spacing w:val="-2"/>
          <w:sz w:val="28"/>
        </w:rPr>
        <w:t> </w:t>
      </w:r>
      <w:r>
        <w:rPr>
          <w:sz w:val="28"/>
        </w:rPr>
        <w:t>волной</w:t>
      </w:r>
      <w:r>
        <w:rPr>
          <w:spacing w:val="-6"/>
          <w:sz w:val="28"/>
        </w:rPr>
        <w:t> </w:t>
      </w:r>
      <w:r>
        <w:rPr>
          <w:sz w:val="28"/>
        </w:rPr>
        <w:t>прямоугольного</w:t>
      </w:r>
      <w:r>
        <w:rPr>
          <w:spacing w:val="-2"/>
          <w:sz w:val="28"/>
        </w:rPr>
        <w:t> </w:t>
      </w:r>
      <w:r>
        <w:rPr>
          <w:sz w:val="28"/>
        </w:rPr>
        <w:t>волновода?</w:t>
      </w:r>
    </w:p>
    <w:p>
      <w:pPr>
        <w:pStyle w:val="ListParagraph"/>
        <w:numPr>
          <w:ilvl w:val="0"/>
          <w:numId w:val="3"/>
        </w:numPr>
        <w:tabs>
          <w:tab w:pos="757" w:val="left" w:leader="none"/>
        </w:tabs>
        <w:spacing w:line="240" w:lineRule="auto" w:before="62" w:after="0"/>
        <w:ind w:left="756" w:right="0" w:hanging="361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> </w:t>
      </w:r>
      <w:r>
        <w:rPr>
          <w:sz w:val="28"/>
        </w:rPr>
        <w:t>такое</w:t>
      </w:r>
      <w:r>
        <w:rPr>
          <w:spacing w:val="-2"/>
          <w:sz w:val="28"/>
        </w:rPr>
        <w:t> </w:t>
      </w:r>
      <w:r>
        <w:rPr>
          <w:sz w:val="28"/>
        </w:rPr>
        <w:t>длина</w:t>
      </w:r>
      <w:r>
        <w:rPr>
          <w:spacing w:val="-2"/>
          <w:sz w:val="28"/>
        </w:rPr>
        <w:t> </w:t>
      </w:r>
      <w:r>
        <w:rPr>
          <w:sz w:val="28"/>
        </w:rPr>
        <w:t>волны</w:t>
      </w:r>
      <w:r>
        <w:rPr>
          <w:spacing w:val="-2"/>
          <w:sz w:val="28"/>
        </w:rPr>
        <w:t> </w:t>
      </w:r>
      <w:r>
        <w:rPr>
          <w:sz w:val="28"/>
        </w:rPr>
        <w:t>в волноводе?</w:t>
      </w:r>
    </w:p>
    <w:p>
      <w:pPr>
        <w:pStyle w:val="ListParagraph"/>
        <w:numPr>
          <w:ilvl w:val="0"/>
          <w:numId w:val="3"/>
        </w:numPr>
        <w:tabs>
          <w:tab w:pos="757" w:val="left" w:leader="none"/>
        </w:tabs>
        <w:spacing w:line="285" w:lineRule="auto" w:before="66" w:after="0"/>
        <w:ind w:left="756" w:right="321" w:hanging="361"/>
        <w:jc w:val="left"/>
        <w:rPr>
          <w:sz w:val="28"/>
        </w:rPr>
      </w:pPr>
      <w:r>
        <w:rPr>
          <w:sz w:val="28"/>
        </w:rPr>
        <w:t>Как</w:t>
      </w:r>
      <w:r>
        <w:rPr>
          <w:spacing w:val="10"/>
          <w:sz w:val="28"/>
        </w:rPr>
        <w:t> </w:t>
      </w:r>
      <w:r>
        <w:rPr>
          <w:sz w:val="28"/>
        </w:rPr>
        <w:t>связаны</w:t>
      </w:r>
      <w:r>
        <w:rPr>
          <w:spacing w:val="10"/>
          <w:sz w:val="28"/>
        </w:rPr>
        <w:t> </w:t>
      </w:r>
      <w:r>
        <w:rPr>
          <w:sz w:val="28"/>
        </w:rPr>
        <w:t>длина</w:t>
      </w:r>
      <w:r>
        <w:rPr>
          <w:spacing w:val="11"/>
          <w:sz w:val="28"/>
        </w:rPr>
        <w:t> </w:t>
      </w:r>
      <w:r>
        <w:rPr>
          <w:sz w:val="28"/>
        </w:rPr>
        <w:t>волны</w:t>
      </w:r>
      <w:r>
        <w:rPr>
          <w:spacing w:val="11"/>
          <w:sz w:val="28"/>
        </w:rPr>
        <w:t> </w:t>
      </w:r>
      <w:r>
        <w:rPr>
          <w:sz w:val="28"/>
        </w:rPr>
        <w:t>в</w:t>
      </w:r>
      <w:r>
        <w:rPr>
          <w:spacing w:val="10"/>
          <w:sz w:val="28"/>
        </w:rPr>
        <w:t> </w:t>
      </w:r>
      <w:r>
        <w:rPr>
          <w:sz w:val="28"/>
        </w:rPr>
        <w:t>воздухе</w:t>
      </w:r>
      <w:r>
        <w:rPr>
          <w:spacing w:val="11"/>
          <w:sz w:val="28"/>
        </w:rPr>
        <w:t> </w:t>
      </w:r>
      <w:r>
        <w:rPr>
          <w:sz w:val="28"/>
        </w:rPr>
        <w:t>и</w:t>
      </w:r>
      <w:r>
        <w:rPr>
          <w:spacing w:val="10"/>
          <w:sz w:val="28"/>
        </w:rPr>
        <w:t> </w:t>
      </w:r>
      <w:r>
        <w:rPr>
          <w:sz w:val="28"/>
        </w:rPr>
        <w:t>длина</w:t>
      </w:r>
      <w:r>
        <w:rPr>
          <w:spacing w:val="11"/>
          <w:sz w:val="28"/>
        </w:rPr>
        <w:t> </w:t>
      </w:r>
      <w:r>
        <w:rPr>
          <w:sz w:val="28"/>
        </w:rPr>
        <w:t>волны</w:t>
      </w:r>
      <w:r>
        <w:rPr>
          <w:spacing w:val="12"/>
          <w:sz w:val="28"/>
        </w:rPr>
        <w:t> </w:t>
      </w:r>
      <w:r>
        <w:rPr>
          <w:sz w:val="28"/>
        </w:rPr>
        <w:t>в</w:t>
      </w:r>
      <w:r>
        <w:rPr>
          <w:spacing w:val="9"/>
          <w:sz w:val="28"/>
        </w:rPr>
        <w:t> </w:t>
      </w:r>
      <w:r>
        <w:rPr>
          <w:sz w:val="28"/>
        </w:rPr>
        <w:t>волноводе</w:t>
      </w:r>
      <w:r>
        <w:rPr>
          <w:spacing w:val="11"/>
          <w:sz w:val="28"/>
        </w:rPr>
        <w:t> </w:t>
      </w:r>
      <w:r>
        <w:rPr>
          <w:sz w:val="28"/>
        </w:rPr>
        <w:t>с</w:t>
      </w:r>
      <w:r>
        <w:rPr>
          <w:spacing w:val="11"/>
          <w:sz w:val="28"/>
        </w:rPr>
        <w:t> </w:t>
      </w:r>
      <w:r>
        <w:rPr>
          <w:sz w:val="28"/>
        </w:rPr>
        <w:t>воздуш-</w:t>
      </w:r>
      <w:r>
        <w:rPr>
          <w:spacing w:val="-67"/>
          <w:sz w:val="28"/>
        </w:rPr>
        <w:t> </w:t>
      </w:r>
      <w:r>
        <w:rPr>
          <w:sz w:val="28"/>
        </w:rPr>
        <w:t>ным</w:t>
      </w:r>
      <w:r>
        <w:rPr>
          <w:spacing w:val="1"/>
          <w:sz w:val="28"/>
        </w:rPr>
        <w:t> </w:t>
      </w:r>
      <w:r>
        <w:rPr>
          <w:sz w:val="28"/>
        </w:rPr>
        <w:t>заполнением?</w:t>
      </w:r>
    </w:p>
    <w:p>
      <w:pPr>
        <w:pStyle w:val="ListParagraph"/>
        <w:numPr>
          <w:ilvl w:val="0"/>
          <w:numId w:val="3"/>
        </w:numPr>
        <w:tabs>
          <w:tab w:pos="757" w:val="left" w:leader="none"/>
        </w:tabs>
        <w:spacing w:line="285" w:lineRule="auto" w:before="7" w:after="0"/>
        <w:ind w:left="756" w:right="312" w:hanging="361"/>
        <w:jc w:val="left"/>
        <w:rPr>
          <w:sz w:val="28"/>
        </w:rPr>
      </w:pPr>
      <w:r>
        <w:rPr>
          <w:sz w:val="28"/>
        </w:rPr>
        <w:t>Какой</w:t>
      </w:r>
      <w:r>
        <w:rPr>
          <w:spacing w:val="5"/>
          <w:sz w:val="28"/>
        </w:rPr>
        <w:t> </w:t>
      </w:r>
      <w:r>
        <w:rPr>
          <w:sz w:val="28"/>
        </w:rPr>
        <w:t>вид</w:t>
      </w:r>
      <w:r>
        <w:rPr>
          <w:spacing w:val="7"/>
          <w:sz w:val="28"/>
        </w:rPr>
        <w:t> </w:t>
      </w:r>
      <w:r>
        <w:rPr>
          <w:sz w:val="28"/>
        </w:rPr>
        <w:t>имеет</w:t>
      </w:r>
      <w:r>
        <w:rPr>
          <w:spacing w:val="3"/>
          <w:sz w:val="28"/>
        </w:rPr>
        <w:t> </w:t>
      </w:r>
      <w:r>
        <w:rPr>
          <w:sz w:val="28"/>
        </w:rPr>
        <w:t>частотная</w:t>
      </w:r>
      <w:r>
        <w:rPr>
          <w:spacing w:val="6"/>
          <w:sz w:val="28"/>
        </w:rPr>
        <w:t> </w:t>
      </w:r>
      <w:r>
        <w:rPr>
          <w:sz w:val="28"/>
        </w:rPr>
        <w:t>зависимость</w:t>
      </w:r>
      <w:r>
        <w:rPr>
          <w:spacing w:val="4"/>
          <w:sz w:val="28"/>
        </w:rPr>
        <w:t> </w:t>
      </w:r>
      <w:r>
        <w:rPr>
          <w:sz w:val="28"/>
        </w:rPr>
        <w:t>длины</w:t>
      </w:r>
      <w:r>
        <w:rPr>
          <w:spacing w:val="13"/>
          <w:sz w:val="28"/>
        </w:rPr>
        <w:t> </w:t>
      </w:r>
      <w:r>
        <w:rPr>
          <w:sz w:val="28"/>
        </w:rPr>
        <w:t>волны</w:t>
      </w:r>
      <w:r>
        <w:rPr>
          <w:spacing w:val="5"/>
          <w:sz w:val="28"/>
        </w:rPr>
        <w:t> </w:t>
      </w:r>
      <w:r>
        <w:rPr>
          <w:sz w:val="28"/>
        </w:rPr>
        <w:t>в</w:t>
      </w:r>
      <w:r>
        <w:rPr>
          <w:spacing w:val="4"/>
          <w:sz w:val="28"/>
        </w:rPr>
        <w:t> </w:t>
      </w:r>
      <w:r>
        <w:rPr>
          <w:sz w:val="28"/>
        </w:rPr>
        <w:t>волноводе</w:t>
      </w:r>
      <w:r>
        <w:rPr>
          <w:spacing w:val="6"/>
          <w:sz w:val="28"/>
        </w:rPr>
        <w:t> </w:t>
      </w:r>
      <w:r>
        <w:rPr>
          <w:sz w:val="28"/>
        </w:rPr>
        <w:t>и</w:t>
      </w:r>
      <w:r>
        <w:rPr>
          <w:spacing w:val="5"/>
          <w:sz w:val="28"/>
        </w:rPr>
        <w:t> </w:t>
      </w:r>
      <w:r>
        <w:rPr>
          <w:sz w:val="28"/>
        </w:rPr>
        <w:t>поче-</w:t>
      </w:r>
      <w:r>
        <w:rPr>
          <w:spacing w:val="-67"/>
          <w:sz w:val="28"/>
        </w:rPr>
        <w:t> </w:t>
      </w:r>
      <w:r>
        <w:rPr>
          <w:sz w:val="28"/>
        </w:rPr>
        <w:t>му?</w:t>
      </w:r>
    </w:p>
    <w:p>
      <w:pPr>
        <w:pStyle w:val="ListParagraph"/>
        <w:numPr>
          <w:ilvl w:val="0"/>
          <w:numId w:val="3"/>
        </w:numPr>
        <w:tabs>
          <w:tab w:pos="757" w:val="left" w:leader="none"/>
        </w:tabs>
        <w:spacing w:line="240" w:lineRule="auto" w:before="7" w:after="0"/>
        <w:ind w:left="756" w:right="0" w:hanging="361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> </w:t>
      </w:r>
      <w:r>
        <w:rPr>
          <w:sz w:val="28"/>
        </w:rPr>
        <w:t>такое</w:t>
      </w:r>
      <w:r>
        <w:rPr>
          <w:spacing w:val="-2"/>
          <w:sz w:val="28"/>
        </w:rPr>
        <w:t> </w:t>
      </w:r>
      <w:r>
        <w:rPr>
          <w:sz w:val="28"/>
        </w:rPr>
        <w:t>фазовая</w:t>
      </w:r>
      <w:r>
        <w:rPr>
          <w:spacing w:val="-1"/>
          <w:sz w:val="28"/>
        </w:rPr>
        <w:t> </w:t>
      </w:r>
      <w:r>
        <w:rPr>
          <w:sz w:val="28"/>
        </w:rPr>
        <w:t>скорость</w:t>
      </w:r>
      <w:r>
        <w:rPr>
          <w:spacing w:val="-5"/>
          <w:sz w:val="28"/>
        </w:rPr>
        <w:t> </w:t>
      </w:r>
      <w:r>
        <w:rPr>
          <w:sz w:val="28"/>
        </w:rPr>
        <w:t>волны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волноводе?</w:t>
      </w:r>
    </w:p>
    <w:p>
      <w:pPr>
        <w:pStyle w:val="ListParagraph"/>
        <w:numPr>
          <w:ilvl w:val="0"/>
          <w:numId w:val="3"/>
        </w:numPr>
        <w:tabs>
          <w:tab w:pos="757" w:val="left" w:leader="none"/>
        </w:tabs>
        <w:spacing w:line="290" w:lineRule="auto" w:before="62" w:after="0"/>
        <w:ind w:left="756" w:right="322" w:hanging="361"/>
        <w:jc w:val="left"/>
        <w:rPr>
          <w:sz w:val="28"/>
        </w:rPr>
      </w:pPr>
      <w:r>
        <w:rPr>
          <w:sz w:val="28"/>
        </w:rPr>
        <w:t>Как</w:t>
      </w:r>
      <w:r>
        <w:rPr>
          <w:spacing w:val="14"/>
          <w:sz w:val="28"/>
        </w:rPr>
        <w:t> </w:t>
      </w:r>
      <w:r>
        <w:rPr>
          <w:sz w:val="28"/>
        </w:rPr>
        <w:t>связаны</w:t>
      </w:r>
      <w:r>
        <w:rPr>
          <w:spacing w:val="15"/>
          <w:sz w:val="28"/>
        </w:rPr>
        <w:t> </w:t>
      </w:r>
      <w:r>
        <w:rPr>
          <w:sz w:val="28"/>
        </w:rPr>
        <w:t>фазовая</w:t>
      </w:r>
      <w:r>
        <w:rPr>
          <w:spacing w:val="17"/>
          <w:sz w:val="28"/>
        </w:rPr>
        <w:t> </w:t>
      </w:r>
      <w:r>
        <w:rPr>
          <w:sz w:val="28"/>
        </w:rPr>
        <w:t>скорость</w:t>
      </w:r>
      <w:r>
        <w:rPr>
          <w:spacing w:val="13"/>
          <w:sz w:val="28"/>
        </w:rPr>
        <w:t> </w:t>
      </w:r>
      <w:r>
        <w:rPr>
          <w:sz w:val="28"/>
        </w:rPr>
        <w:t>волны</w:t>
      </w:r>
      <w:r>
        <w:rPr>
          <w:spacing w:val="15"/>
          <w:sz w:val="28"/>
        </w:rPr>
        <w:t> </w:t>
      </w:r>
      <w:r>
        <w:rPr>
          <w:sz w:val="28"/>
        </w:rPr>
        <w:t>в</w:t>
      </w:r>
      <w:r>
        <w:rPr>
          <w:spacing w:val="19"/>
          <w:sz w:val="28"/>
        </w:rPr>
        <w:t> </w:t>
      </w:r>
      <w:r>
        <w:rPr>
          <w:sz w:val="28"/>
        </w:rPr>
        <w:t>воздухе</w:t>
      </w:r>
      <w:r>
        <w:rPr>
          <w:spacing w:val="16"/>
          <w:sz w:val="28"/>
        </w:rPr>
        <w:t> </w:t>
      </w:r>
      <w:r>
        <w:rPr>
          <w:sz w:val="28"/>
        </w:rPr>
        <w:t>и</w:t>
      </w:r>
      <w:r>
        <w:rPr>
          <w:spacing w:val="14"/>
          <w:sz w:val="28"/>
        </w:rPr>
        <w:t> </w:t>
      </w:r>
      <w:r>
        <w:rPr>
          <w:sz w:val="28"/>
        </w:rPr>
        <w:t>фазовая</w:t>
      </w:r>
      <w:r>
        <w:rPr>
          <w:spacing w:val="17"/>
          <w:sz w:val="28"/>
        </w:rPr>
        <w:t> </w:t>
      </w:r>
      <w:r>
        <w:rPr>
          <w:sz w:val="28"/>
        </w:rPr>
        <w:t>скорость</w:t>
      </w:r>
      <w:r>
        <w:rPr>
          <w:spacing w:val="13"/>
          <w:sz w:val="28"/>
        </w:rPr>
        <w:t> </w:t>
      </w:r>
      <w:r>
        <w:rPr>
          <w:sz w:val="28"/>
        </w:rPr>
        <w:t>волны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волноводе</w:t>
      </w:r>
      <w:r>
        <w:rPr>
          <w:spacing w:val="2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воздушным</w:t>
      </w:r>
      <w:r>
        <w:rPr>
          <w:spacing w:val="2"/>
          <w:sz w:val="28"/>
        </w:rPr>
        <w:t> </w:t>
      </w:r>
      <w:r>
        <w:rPr>
          <w:sz w:val="28"/>
        </w:rPr>
        <w:t>заполнением?</w:t>
      </w:r>
    </w:p>
    <w:p>
      <w:pPr>
        <w:pStyle w:val="ListParagraph"/>
        <w:numPr>
          <w:ilvl w:val="0"/>
          <w:numId w:val="3"/>
        </w:numPr>
        <w:tabs>
          <w:tab w:pos="757" w:val="left" w:leader="none"/>
        </w:tabs>
        <w:spacing w:line="290" w:lineRule="auto" w:before="0" w:after="0"/>
        <w:ind w:left="756" w:right="326" w:hanging="361"/>
        <w:jc w:val="left"/>
        <w:rPr>
          <w:sz w:val="28"/>
        </w:rPr>
      </w:pPr>
      <w:r>
        <w:rPr>
          <w:sz w:val="28"/>
        </w:rPr>
        <w:t>Какой</w:t>
      </w:r>
      <w:r>
        <w:rPr>
          <w:spacing w:val="8"/>
          <w:sz w:val="28"/>
        </w:rPr>
        <w:t> </w:t>
      </w:r>
      <w:r>
        <w:rPr>
          <w:sz w:val="28"/>
        </w:rPr>
        <w:t>вид</w:t>
      </w:r>
      <w:r>
        <w:rPr>
          <w:spacing w:val="9"/>
          <w:sz w:val="28"/>
        </w:rPr>
        <w:t> </w:t>
      </w:r>
      <w:r>
        <w:rPr>
          <w:sz w:val="28"/>
        </w:rPr>
        <w:t>имеет</w:t>
      </w:r>
      <w:r>
        <w:rPr>
          <w:spacing w:val="7"/>
          <w:sz w:val="28"/>
        </w:rPr>
        <w:t> </w:t>
      </w:r>
      <w:r>
        <w:rPr>
          <w:sz w:val="28"/>
        </w:rPr>
        <w:t>частотная</w:t>
      </w:r>
      <w:r>
        <w:rPr>
          <w:spacing w:val="10"/>
          <w:sz w:val="28"/>
        </w:rPr>
        <w:t> </w:t>
      </w:r>
      <w:r>
        <w:rPr>
          <w:sz w:val="28"/>
        </w:rPr>
        <w:t>зависимость</w:t>
      </w:r>
      <w:r>
        <w:rPr>
          <w:spacing w:val="10"/>
          <w:sz w:val="28"/>
        </w:rPr>
        <w:t> </w:t>
      </w:r>
      <w:r>
        <w:rPr>
          <w:sz w:val="28"/>
        </w:rPr>
        <w:t>фазовой</w:t>
      </w:r>
      <w:r>
        <w:rPr>
          <w:spacing w:val="8"/>
          <w:sz w:val="28"/>
        </w:rPr>
        <w:t> </w:t>
      </w:r>
      <w:r>
        <w:rPr>
          <w:sz w:val="28"/>
        </w:rPr>
        <w:t>скорости</w:t>
      </w:r>
      <w:r>
        <w:rPr>
          <w:spacing w:val="8"/>
          <w:sz w:val="28"/>
        </w:rPr>
        <w:t> </w:t>
      </w:r>
      <w:r>
        <w:rPr>
          <w:sz w:val="28"/>
        </w:rPr>
        <w:t>волны</w:t>
      </w:r>
      <w:r>
        <w:rPr>
          <w:spacing w:val="9"/>
          <w:sz w:val="28"/>
        </w:rPr>
        <w:t> </w:t>
      </w:r>
      <w:r>
        <w:rPr>
          <w:sz w:val="28"/>
        </w:rPr>
        <w:t>в</w:t>
      </w:r>
      <w:r>
        <w:rPr>
          <w:spacing w:val="6"/>
          <w:sz w:val="28"/>
        </w:rPr>
        <w:t> </w:t>
      </w:r>
      <w:r>
        <w:rPr>
          <w:sz w:val="28"/>
        </w:rPr>
        <w:t>волно-</w:t>
      </w:r>
      <w:r>
        <w:rPr>
          <w:spacing w:val="-67"/>
          <w:sz w:val="28"/>
        </w:rPr>
        <w:t> </w:t>
      </w:r>
      <w:r>
        <w:rPr>
          <w:sz w:val="28"/>
        </w:rPr>
        <w:t>воде</w:t>
      </w:r>
      <w:r>
        <w:rPr>
          <w:spacing w:val="2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почему?</w:t>
      </w:r>
    </w:p>
    <w:p>
      <w:pPr>
        <w:spacing w:after="0" w:line="290" w:lineRule="auto"/>
        <w:jc w:val="left"/>
        <w:rPr>
          <w:sz w:val="28"/>
        </w:rPr>
        <w:sectPr>
          <w:pgSz w:w="11910" w:h="16840"/>
          <w:pgMar w:header="0" w:footer="991" w:top="1040" w:bottom="1240" w:left="1020" w:right="820"/>
        </w:sectPr>
      </w:pPr>
    </w:p>
    <w:p>
      <w:pPr>
        <w:pStyle w:val="ListParagraph"/>
        <w:numPr>
          <w:ilvl w:val="0"/>
          <w:numId w:val="3"/>
        </w:numPr>
        <w:tabs>
          <w:tab w:pos="829" w:val="left" w:leader="none"/>
        </w:tabs>
        <w:spacing w:line="240" w:lineRule="auto" w:before="67" w:after="0"/>
        <w:ind w:left="828" w:right="0" w:hanging="433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> </w:t>
      </w:r>
      <w:r>
        <w:rPr>
          <w:sz w:val="28"/>
        </w:rPr>
        <w:t>такое</w:t>
      </w:r>
      <w:r>
        <w:rPr>
          <w:spacing w:val="-2"/>
          <w:sz w:val="28"/>
        </w:rPr>
        <w:t> </w:t>
      </w:r>
      <w:r>
        <w:rPr>
          <w:sz w:val="28"/>
        </w:rPr>
        <w:t>коэффициент</w:t>
      </w:r>
      <w:r>
        <w:rPr>
          <w:spacing w:val="-4"/>
          <w:sz w:val="28"/>
        </w:rPr>
        <w:t> </w:t>
      </w:r>
      <w:r>
        <w:rPr>
          <w:sz w:val="28"/>
        </w:rPr>
        <w:t>фазы</w:t>
      </w:r>
      <w:r>
        <w:rPr>
          <w:spacing w:val="-2"/>
          <w:sz w:val="28"/>
        </w:rPr>
        <w:t> </w:t>
      </w:r>
      <w:r>
        <w:rPr>
          <w:sz w:val="28"/>
        </w:rPr>
        <w:t>волны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волноводе?</w:t>
      </w:r>
    </w:p>
    <w:p>
      <w:pPr>
        <w:pStyle w:val="ListParagraph"/>
        <w:numPr>
          <w:ilvl w:val="0"/>
          <w:numId w:val="3"/>
        </w:numPr>
        <w:tabs>
          <w:tab w:pos="829" w:val="left" w:leader="none"/>
        </w:tabs>
        <w:spacing w:line="285" w:lineRule="auto" w:before="67" w:after="0"/>
        <w:ind w:left="756" w:right="320" w:hanging="361"/>
        <w:jc w:val="left"/>
        <w:rPr>
          <w:sz w:val="28"/>
        </w:rPr>
      </w:pPr>
      <w:r>
        <w:rPr>
          <w:sz w:val="28"/>
        </w:rPr>
        <w:t>Как</w:t>
      </w:r>
      <w:r>
        <w:rPr>
          <w:spacing w:val="20"/>
          <w:sz w:val="28"/>
        </w:rPr>
        <w:t> </w:t>
      </w:r>
      <w:r>
        <w:rPr>
          <w:sz w:val="28"/>
        </w:rPr>
        <w:t>связаны</w:t>
      </w:r>
      <w:r>
        <w:rPr>
          <w:spacing w:val="21"/>
          <w:sz w:val="28"/>
        </w:rPr>
        <w:t> </w:t>
      </w:r>
      <w:r>
        <w:rPr>
          <w:sz w:val="28"/>
        </w:rPr>
        <w:t>коэффициент</w:t>
      </w:r>
      <w:r>
        <w:rPr>
          <w:spacing w:val="20"/>
          <w:sz w:val="28"/>
        </w:rPr>
        <w:t> </w:t>
      </w:r>
      <w:r>
        <w:rPr>
          <w:sz w:val="28"/>
        </w:rPr>
        <w:t>фазы</w:t>
      </w:r>
      <w:r>
        <w:rPr>
          <w:spacing w:val="23"/>
          <w:sz w:val="28"/>
        </w:rPr>
        <w:t> </w:t>
      </w:r>
      <w:r>
        <w:rPr>
          <w:sz w:val="28"/>
        </w:rPr>
        <w:t>в</w:t>
      </w:r>
      <w:r>
        <w:rPr>
          <w:spacing w:val="24"/>
          <w:sz w:val="28"/>
        </w:rPr>
        <w:t> </w:t>
      </w:r>
      <w:r>
        <w:rPr>
          <w:sz w:val="28"/>
        </w:rPr>
        <w:t>воздухе</w:t>
      </w:r>
      <w:r>
        <w:rPr>
          <w:spacing w:val="22"/>
          <w:sz w:val="28"/>
        </w:rPr>
        <w:t> </w:t>
      </w:r>
      <w:r>
        <w:rPr>
          <w:sz w:val="28"/>
        </w:rPr>
        <w:t>и</w:t>
      </w:r>
      <w:r>
        <w:rPr>
          <w:spacing w:val="26"/>
          <w:sz w:val="28"/>
        </w:rPr>
        <w:t> </w:t>
      </w:r>
      <w:r>
        <w:rPr>
          <w:sz w:val="28"/>
        </w:rPr>
        <w:t>коэффициент</w:t>
      </w:r>
      <w:r>
        <w:rPr>
          <w:spacing w:val="20"/>
          <w:sz w:val="28"/>
        </w:rPr>
        <w:t> </w:t>
      </w:r>
      <w:r>
        <w:rPr>
          <w:sz w:val="28"/>
        </w:rPr>
        <w:t>фазы</w:t>
      </w:r>
      <w:r>
        <w:rPr>
          <w:spacing w:val="22"/>
          <w:sz w:val="28"/>
        </w:rPr>
        <w:t> </w:t>
      </w:r>
      <w:r>
        <w:rPr>
          <w:sz w:val="28"/>
        </w:rPr>
        <w:t>в</w:t>
      </w:r>
      <w:r>
        <w:rPr>
          <w:spacing w:val="25"/>
          <w:sz w:val="28"/>
        </w:rPr>
        <w:t> </w:t>
      </w:r>
      <w:r>
        <w:rPr>
          <w:sz w:val="28"/>
        </w:rPr>
        <w:t>волно-</w:t>
      </w:r>
      <w:r>
        <w:rPr>
          <w:spacing w:val="-67"/>
          <w:sz w:val="28"/>
        </w:rPr>
        <w:t> </w:t>
      </w:r>
      <w:r>
        <w:rPr>
          <w:sz w:val="28"/>
        </w:rPr>
        <w:t>воде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2"/>
          <w:sz w:val="28"/>
        </w:rPr>
        <w:t> </w:t>
      </w:r>
      <w:r>
        <w:rPr>
          <w:sz w:val="28"/>
        </w:rPr>
        <w:t>воздушным</w:t>
      </w:r>
      <w:r>
        <w:rPr>
          <w:spacing w:val="1"/>
          <w:sz w:val="28"/>
        </w:rPr>
        <w:t> </w:t>
      </w:r>
      <w:r>
        <w:rPr>
          <w:sz w:val="28"/>
        </w:rPr>
        <w:t>заполнением?</w:t>
      </w:r>
    </w:p>
    <w:p>
      <w:pPr>
        <w:pStyle w:val="ListParagraph"/>
        <w:numPr>
          <w:ilvl w:val="0"/>
          <w:numId w:val="3"/>
        </w:numPr>
        <w:tabs>
          <w:tab w:pos="829" w:val="left" w:leader="none"/>
        </w:tabs>
        <w:spacing w:line="285" w:lineRule="auto" w:before="7" w:after="0"/>
        <w:ind w:left="756" w:right="323" w:hanging="361"/>
        <w:jc w:val="left"/>
        <w:rPr>
          <w:sz w:val="28"/>
        </w:rPr>
      </w:pPr>
      <w:r>
        <w:rPr>
          <w:sz w:val="28"/>
        </w:rPr>
        <w:t>Какой</w:t>
      </w:r>
      <w:r>
        <w:rPr>
          <w:spacing w:val="3"/>
          <w:sz w:val="28"/>
        </w:rPr>
        <w:t> </w:t>
      </w:r>
      <w:r>
        <w:rPr>
          <w:sz w:val="28"/>
        </w:rPr>
        <w:t>вид</w:t>
      </w:r>
      <w:r>
        <w:rPr>
          <w:spacing w:val="5"/>
          <w:sz w:val="28"/>
        </w:rPr>
        <w:t> </w:t>
      </w:r>
      <w:r>
        <w:rPr>
          <w:sz w:val="28"/>
        </w:rPr>
        <w:t>имеет</w:t>
      </w:r>
      <w:r>
        <w:rPr>
          <w:spacing w:val="1"/>
          <w:sz w:val="28"/>
        </w:rPr>
        <w:t> </w:t>
      </w:r>
      <w:r>
        <w:rPr>
          <w:sz w:val="28"/>
        </w:rPr>
        <w:t>частотная</w:t>
      </w:r>
      <w:r>
        <w:rPr>
          <w:spacing w:val="4"/>
          <w:sz w:val="28"/>
        </w:rPr>
        <w:t> </w:t>
      </w:r>
      <w:r>
        <w:rPr>
          <w:sz w:val="28"/>
        </w:rPr>
        <w:t>зависимость</w:t>
      </w:r>
      <w:r>
        <w:rPr>
          <w:spacing w:val="1"/>
          <w:sz w:val="28"/>
        </w:rPr>
        <w:t> </w:t>
      </w:r>
      <w:r>
        <w:rPr>
          <w:sz w:val="28"/>
        </w:rPr>
        <w:t>коэффициента</w:t>
      </w:r>
      <w:r>
        <w:rPr>
          <w:spacing w:val="4"/>
          <w:sz w:val="28"/>
        </w:rPr>
        <w:t> </w:t>
      </w:r>
      <w:r>
        <w:rPr>
          <w:sz w:val="28"/>
        </w:rPr>
        <w:t>фазы</w:t>
      </w:r>
      <w:r>
        <w:rPr>
          <w:spacing w:val="8"/>
          <w:sz w:val="28"/>
        </w:rPr>
        <w:t> </w:t>
      </w:r>
      <w:r>
        <w:rPr>
          <w:sz w:val="28"/>
        </w:rPr>
        <w:t>волны</w:t>
      </w:r>
      <w:r>
        <w:rPr>
          <w:spacing w:val="8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волноводе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почему?</w:t>
      </w:r>
    </w:p>
    <w:p>
      <w:pPr>
        <w:pStyle w:val="ListParagraph"/>
        <w:numPr>
          <w:ilvl w:val="0"/>
          <w:numId w:val="3"/>
        </w:numPr>
        <w:tabs>
          <w:tab w:pos="829" w:val="left" w:leader="none"/>
        </w:tabs>
        <w:spacing w:line="240" w:lineRule="auto" w:before="7" w:after="0"/>
        <w:ind w:left="828" w:right="0" w:hanging="433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> </w:t>
      </w:r>
      <w:r>
        <w:rPr>
          <w:sz w:val="28"/>
        </w:rPr>
        <w:t>такое</w:t>
      </w:r>
      <w:r>
        <w:rPr>
          <w:spacing w:val="-3"/>
          <w:sz w:val="28"/>
        </w:rPr>
        <w:t> </w:t>
      </w:r>
      <w:r>
        <w:rPr>
          <w:sz w:val="28"/>
        </w:rPr>
        <w:t>коэффициент</w:t>
      </w:r>
      <w:r>
        <w:rPr>
          <w:spacing w:val="-4"/>
          <w:sz w:val="28"/>
        </w:rPr>
        <w:t> </w:t>
      </w:r>
      <w:r>
        <w:rPr>
          <w:sz w:val="28"/>
        </w:rPr>
        <w:t>затухания</w:t>
      </w:r>
      <w:r>
        <w:rPr>
          <w:spacing w:val="-3"/>
          <w:sz w:val="28"/>
        </w:rPr>
        <w:t> </w:t>
      </w:r>
      <w:r>
        <w:rPr>
          <w:sz w:val="28"/>
        </w:rPr>
        <w:t>волны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волноводе?</w:t>
      </w:r>
    </w:p>
    <w:p>
      <w:pPr>
        <w:pStyle w:val="ListParagraph"/>
        <w:numPr>
          <w:ilvl w:val="0"/>
          <w:numId w:val="3"/>
        </w:numPr>
        <w:tabs>
          <w:tab w:pos="757" w:val="left" w:leader="none"/>
        </w:tabs>
        <w:spacing w:line="290" w:lineRule="auto" w:before="62" w:after="0"/>
        <w:ind w:left="396" w:right="322" w:firstLine="0"/>
        <w:jc w:val="left"/>
        <w:rPr>
          <w:sz w:val="28"/>
        </w:rPr>
      </w:pPr>
      <w:r>
        <w:rPr>
          <w:sz w:val="28"/>
        </w:rPr>
        <w:t>Как связаны коэффициент затухания от проводимости стенок волновода?</w:t>
      </w:r>
      <w:r>
        <w:rPr>
          <w:spacing w:val="1"/>
          <w:sz w:val="28"/>
        </w:rPr>
        <w:t> </w:t>
      </w:r>
      <w:r>
        <w:rPr>
          <w:sz w:val="28"/>
        </w:rPr>
        <w:t>15.Какой</w:t>
      </w:r>
      <w:r>
        <w:rPr>
          <w:spacing w:val="9"/>
          <w:sz w:val="28"/>
        </w:rPr>
        <w:t> </w:t>
      </w:r>
      <w:r>
        <w:rPr>
          <w:sz w:val="28"/>
        </w:rPr>
        <w:t>вид</w:t>
      </w:r>
      <w:r>
        <w:rPr>
          <w:spacing w:val="10"/>
          <w:sz w:val="28"/>
        </w:rPr>
        <w:t> </w:t>
      </w:r>
      <w:r>
        <w:rPr>
          <w:sz w:val="28"/>
        </w:rPr>
        <w:t>имеет</w:t>
      </w:r>
      <w:r>
        <w:rPr>
          <w:spacing w:val="8"/>
          <w:sz w:val="28"/>
        </w:rPr>
        <w:t> </w:t>
      </w:r>
      <w:r>
        <w:rPr>
          <w:sz w:val="28"/>
        </w:rPr>
        <w:t>частотная</w:t>
      </w:r>
      <w:r>
        <w:rPr>
          <w:spacing w:val="10"/>
          <w:sz w:val="28"/>
        </w:rPr>
        <w:t> </w:t>
      </w:r>
      <w:r>
        <w:rPr>
          <w:sz w:val="28"/>
        </w:rPr>
        <w:t>зависимость</w:t>
      </w:r>
      <w:r>
        <w:rPr>
          <w:spacing w:val="11"/>
          <w:sz w:val="28"/>
        </w:rPr>
        <w:t> </w:t>
      </w:r>
      <w:r>
        <w:rPr>
          <w:sz w:val="28"/>
        </w:rPr>
        <w:t>коэффициента</w:t>
      </w:r>
      <w:r>
        <w:rPr>
          <w:spacing w:val="10"/>
          <w:sz w:val="28"/>
        </w:rPr>
        <w:t> </w:t>
      </w:r>
      <w:r>
        <w:rPr>
          <w:sz w:val="28"/>
        </w:rPr>
        <w:t>затухания</w:t>
      </w:r>
      <w:r>
        <w:rPr>
          <w:spacing w:val="9"/>
          <w:sz w:val="28"/>
        </w:rPr>
        <w:t> </w:t>
      </w:r>
      <w:r>
        <w:rPr>
          <w:sz w:val="28"/>
        </w:rPr>
        <w:t>волны</w:t>
      </w:r>
      <w:r>
        <w:rPr>
          <w:spacing w:val="14"/>
          <w:sz w:val="28"/>
        </w:rPr>
        <w:t> </w:t>
      </w:r>
      <w:r>
        <w:rPr>
          <w:sz w:val="28"/>
        </w:rPr>
        <w:t>в</w:t>
      </w:r>
    </w:p>
    <w:p>
      <w:pPr>
        <w:pStyle w:val="BodyText"/>
        <w:spacing w:line="316" w:lineRule="exact"/>
        <w:ind w:left="756"/>
      </w:pPr>
      <w:r>
        <w:rPr/>
        <w:t>волноводе</w:t>
      </w:r>
      <w:r>
        <w:rPr>
          <w:spacing w:val="-3"/>
        </w:rPr>
        <w:t> </w:t>
      </w:r>
      <w:r>
        <w:rPr/>
        <w:t>и</w:t>
      </w:r>
      <w:r>
        <w:rPr>
          <w:spacing w:val="-4"/>
        </w:rPr>
        <w:t> </w:t>
      </w:r>
      <w:r>
        <w:rPr/>
        <w:t>почему?</w:t>
      </w:r>
    </w:p>
    <w:p>
      <w:pPr>
        <w:pStyle w:val="Heading4"/>
        <w:spacing w:before="192"/>
        <w:ind w:left="2442"/>
      </w:pPr>
      <w:r>
        <w:rPr/>
        <w:t>Задание</w:t>
      </w:r>
      <w:r>
        <w:rPr>
          <w:spacing w:val="-3"/>
        </w:rPr>
        <w:t> </w:t>
      </w:r>
      <w:r>
        <w:rPr/>
        <w:t>для</w:t>
      </w:r>
      <w:r>
        <w:rPr>
          <w:spacing w:val="-5"/>
        </w:rPr>
        <w:t> </w:t>
      </w:r>
      <w:r>
        <w:rPr/>
        <w:t>предварительного</w:t>
      </w:r>
      <w:r>
        <w:rPr>
          <w:spacing w:val="-7"/>
        </w:rPr>
        <w:t> </w:t>
      </w:r>
      <w:r>
        <w:rPr/>
        <w:t>расчета</w:t>
      </w:r>
    </w:p>
    <w:p>
      <w:pPr>
        <w:pStyle w:val="ListParagraph"/>
        <w:numPr>
          <w:ilvl w:val="0"/>
          <w:numId w:val="4"/>
        </w:numPr>
        <w:tabs>
          <w:tab w:pos="657" w:val="left" w:leader="none"/>
        </w:tabs>
        <w:spacing w:line="288" w:lineRule="auto" w:before="181" w:after="0"/>
        <w:ind w:left="656" w:right="316" w:hanging="543"/>
        <w:jc w:val="both"/>
        <w:rPr>
          <w:sz w:val="28"/>
        </w:rPr>
      </w:pPr>
      <w:r>
        <w:rPr>
          <w:sz w:val="28"/>
        </w:rPr>
        <w:t>Рассчитать длину волны в волноводе </w:t>
      </w:r>
      <w:r>
        <w:rPr>
          <w:rFonts w:ascii="Symbol" w:hAnsi="Symbol"/>
          <w:sz w:val="28"/>
        </w:rPr>
        <w:t></w:t>
      </w:r>
      <w:r>
        <w:rPr>
          <w:sz w:val="28"/>
          <w:vertAlign w:val="subscript"/>
        </w:rPr>
        <w:t>в</w:t>
      </w:r>
      <w:r>
        <w:rPr>
          <w:sz w:val="28"/>
          <w:vertAlign w:val="baseline"/>
        </w:rPr>
        <w:t> в заданном диапазоне частот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и по-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строить график зависимости</w:t>
      </w:r>
      <w:r>
        <w:rPr>
          <w:spacing w:val="1"/>
          <w:sz w:val="28"/>
          <w:vertAlign w:val="baseline"/>
        </w:rPr>
        <w:t> </w:t>
      </w:r>
      <w:r>
        <w:rPr>
          <w:rFonts w:ascii="Symbol" w:hAnsi="Symbol"/>
          <w:sz w:val="28"/>
          <w:vertAlign w:val="baseline"/>
        </w:rPr>
        <w:t></w:t>
      </w:r>
      <w:r>
        <w:rPr>
          <w:sz w:val="28"/>
          <w:vertAlign w:val="subscript"/>
        </w:rPr>
        <w:t>в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как функцию частоты. Результаты расче-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тов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внести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 таблицу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2.</w:t>
      </w:r>
    </w:p>
    <w:p>
      <w:pPr>
        <w:pStyle w:val="ListParagraph"/>
        <w:numPr>
          <w:ilvl w:val="0"/>
          <w:numId w:val="4"/>
        </w:numPr>
        <w:tabs>
          <w:tab w:pos="657" w:val="left" w:leader="none"/>
        </w:tabs>
        <w:spacing w:line="288" w:lineRule="auto" w:before="0" w:after="0"/>
        <w:ind w:left="656" w:right="314" w:hanging="543"/>
        <w:jc w:val="both"/>
        <w:rPr>
          <w:sz w:val="28"/>
        </w:rPr>
      </w:pPr>
      <w:r>
        <w:rPr>
          <w:sz w:val="28"/>
        </w:rPr>
        <w:t>Рассчитать фазовую скорость волны </w:t>
      </w:r>
      <w:r>
        <w:rPr>
          <w:i/>
          <w:sz w:val="28"/>
        </w:rPr>
        <w:t>V</w:t>
      </w:r>
      <w:r>
        <w:rPr>
          <w:sz w:val="28"/>
          <w:vertAlign w:val="subscript"/>
        </w:rPr>
        <w:t>ф</w:t>
      </w:r>
      <w:r>
        <w:rPr>
          <w:sz w:val="28"/>
          <w:vertAlign w:val="baseline"/>
        </w:rPr>
        <w:t> в заданном диапазоне и построить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график зависимости</w:t>
      </w:r>
      <w:r>
        <w:rPr>
          <w:spacing w:val="70"/>
          <w:sz w:val="28"/>
          <w:vertAlign w:val="baseline"/>
        </w:rPr>
        <w:t> </w:t>
      </w:r>
      <w:r>
        <w:rPr>
          <w:i/>
          <w:sz w:val="28"/>
          <w:vertAlign w:val="baseline"/>
        </w:rPr>
        <w:t>V</w:t>
      </w:r>
      <w:r>
        <w:rPr>
          <w:sz w:val="28"/>
          <w:vertAlign w:val="subscript"/>
        </w:rPr>
        <w:t>ф</w:t>
      </w:r>
      <w:r>
        <w:rPr>
          <w:sz w:val="28"/>
          <w:vertAlign w:val="baseline"/>
        </w:rPr>
        <w:t> от частоты. Результаты расчетов внести в таблицу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1.</w:t>
      </w:r>
    </w:p>
    <w:p>
      <w:pPr>
        <w:spacing w:after="0" w:line="288" w:lineRule="auto"/>
        <w:jc w:val="both"/>
        <w:rPr>
          <w:sz w:val="28"/>
        </w:rPr>
        <w:sectPr>
          <w:pgSz w:w="11910" w:h="16840"/>
          <w:pgMar w:header="0" w:footer="991" w:top="1040" w:bottom="1240" w:left="1020" w:right="820"/>
        </w:sectPr>
      </w:pPr>
    </w:p>
    <w:p>
      <w:pPr>
        <w:pStyle w:val="ListParagraph"/>
        <w:numPr>
          <w:ilvl w:val="0"/>
          <w:numId w:val="4"/>
        </w:numPr>
        <w:tabs>
          <w:tab w:pos="656" w:val="left" w:leader="none"/>
          <w:tab w:pos="657" w:val="left" w:leader="none"/>
        </w:tabs>
        <w:spacing w:line="240" w:lineRule="auto" w:before="138" w:after="0"/>
        <w:ind w:left="656" w:right="0" w:hanging="544"/>
        <w:jc w:val="left"/>
        <w:rPr>
          <w:sz w:val="28"/>
        </w:rPr>
      </w:pPr>
      <w:r>
        <w:rPr>
          <w:sz w:val="28"/>
        </w:rPr>
        <w:t>Рассчитать</w:t>
      </w:r>
      <w:r>
        <w:rPr>
          <w:spacing w:val="45"/>
          <w:sz w:val="28"/>
        </w:rPr>
        <w:t> </w:t>
      </w:r>
      <w:r>
        <w:rPr>
          <w:sz w:val="28"/>
        </w:rPr>
        <w:t>и</w:t>
      </w:r>
      <w:r>
        <w:rPr>
          <w:spacing w:val="47"/>
          <w:sz w:val="28"/>
        </w:rPr>
        <w:t> </w:t>
      </w:r>
      <w:r>
        <w:rPr>
          <w:sz w:val="28"/>
        </w:rPr>
        <w:t>построить</w:t>
      </w:r>
      <w:r>
        <w:rPr>
          <w:spacing w:val="45"/>
          <w:sz w:val="28"/>
        </w:rPr>
        <w:t> </w:t>
      </w:r>
      <w:r>
        <w:rPr>
          <w:sz w:val="28"/>
        </w:rPr>
        <w:t>график</w:t>
      </w:r>
      <w:r>
        <w:rPr>
          <w:spacing w:val="46"/>
          <w:sz w:val="28"/>
        </w:rPr>
        <w:t> </w:t>
      </w:r>
      <w:r>
        <w:rPr>
          <w:sz w:val="28"/>
        </w:rPr>
        <w:t>зависимости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ind w:left="656"/>
      </w:pPr>
      <w:r>
        <w:rPr/>
        <w:t>зультаты</w:t>
      </w:r>
      <w:r>
        <w:rPr>
          <w:spacing w:val="-2"/>
        </w:rPr>
        <w:t> </w:t>
      </w:r>
      <w:r>
        <w:rPr/>
        <w:t>расчетов</w:t>
      </w:r>
      <w:r>
        <w:rPr>
          <w:spacing w:val="-3"/>
        </w:rPr>
        <w:t> </w:t>
      </w:r>
      <w:r>
        <w:rPr/>
        <w:t>внести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таблицу</w:t>
      </w:r>
      <w:r>
        <w:rPr>
          <w:spacing w:val="-6"/>
        </w:rPr>
        <w:t> </w:t>
      </w:r>
      <w:r>
        <w:rPr/>
        <w:t>3.</w:t>
      </w:r>
    </w:p>
    <w:p>
      <w:pPr>
        <w:pStyle w:val="Heading4"/>
        <w:spacing w:before="192"/>
        <w:ind w:left="0" w:right="491"/>
        <w:jc w:val="right"/>
      </w:pPr>
      <w:r>
        <w:rPr/>
        <w:t>Литература</w:t>
      </w:r>
    </w:p>
    <w:p>
      <w:pPr>
        <w:spacing w:before="6"/>
        <w:ind w:left="254" w:right="0" w:firstLine="0"/>
        <w:jc w:val="left"/>
        <w:rPr>
          <w:rFonts w:ascii="Symbol" w:hAnsi="Symbol"/>
          <w:sz w:val="13"/>
        </w:rPr>
      </w:pPr>
      <w:r>
        <w:rPr/>
        <w:br w:type="column"/>
      </w:r>
      <w:r>
        <w:rPr>
          <w:rFonts w:ascii="Symbol" w:hAnsi="Symbol"/>
          <w:spacing w:val="10"/>
          <w:sz w:val="23"/>
        </w:rPr>
        <w:t></w:t>
      </w:r>
      <w:r>
        <w:rPr>
          <w:rFonts w:ascii="Symbol" w:hAnsi="Symbol"/>
          <w:spacing w:val="10"/>
          <w:position w:val="-5"/>
          <w:sz w:val="13"/>
        </w:rPr>
        <w:t></w:t>
      </w:r>
    </w:p>
    <w:p>
      <w:pPr>
        <w:pStyle w:val="BodyText"/>
        <w:spacing w:line="20" w:lineRule="exact"/>
        <w:ind w:left="100" w:right="-87"/>
        <w:rPr>
          <w:rFonts w:ascii="Symbol" w:hAnsi="Symbol"/>
          <w:sz w:val="2"/>
        </w:rPr>
      </w:pPr>
      <w:r>
        <w:rPr>
          <w:rFonts w:ascii="Symbol" w:hAnsi="Symbol"/>
          <w:sz w:val="2"/>
        </w:rPr>
        <w:pict>
          <v:group style="width:29.9pt;height:.550pt;mso-position-horizontal-relative:char;mso-position-vertical-relative:line" id="docshapegroup136" coordorigin="0,0" coordsize="598,11">
            <v:line style="position:absolute" from="0,5" to="597,5" stroked="true" strokeweight=".519033pt" strokecolor="#000000">
              <v:stroke dashstyle="solid"/>
            </v:line>
          </v:group>
        </w:pict>
      </w:r>
      <w:r>
        <w:rPr>
          <w:rFonts w:ascii="Symbol" w:hAnsi="Symbol"/>
          <w:sz w:val="2"/>
        </w:rPr>
      </w:r>
    </w:p>
    <w:p>
      <w:pPr>
        <w:spacing w:before="12"/>
        <w:ind w:left="113" w:right="0" w:firstLine="0"/>
        <w:jc w:val="left"/>
        <w:rPr>
          <w:sz w:val="13"/>
        </w:rPr>
      </w:pPr>
      <w:r>
        <w:rPr>
          <w:rFonts w:ascii="Symbol" w:hAnsi="Symbol"/>
          <w:spacing w:val="10"/>
          <w:position w:val="6"/>
          <w:sz w:val="23"/>
        </w:rPr>
        <w:t></w:t>
      </w:r>
      <w:r>
        <w:rPr>
          <w:rFonts w:ascii="Symbol" w:hAnsi="Symbol"/>
          <w:spacing w:val="10"/>
          <w:sz w:val="13"/>
        </w:rPr>
        <w:t></w:t>
      </w:r>
      <w:r>
        <w:rPr>
          <w:spacing w:val="11"/>
          <w:sz w:val="13"/>
        </w:rPr>
        <w:t> </w:t>
      </w:r>
      <w:r>
        <w:rPr>
          <w:sz w:val="13"/>
        </w:rPr>
        <w:t>max</w:t>
      </w:r>
    </w:p>
    <w:p>
      <w:pPr>
        <w:pStyle w:val="BodyText"/>
        <w:spacing w:before="138"/>
        <w:ind w:left="113"/>
      </w:pPr>
      <w:r>
        <w:rPr/>
        <w:br w:type="column"/>
      </w:r>
      <w:r>
        <w:rPr/>
        <w:t>от</w:t>
      </w:r>
      <w:r>
        <w:rPr>
          <w:spacing w:val="47"/>
        </w:rPr>
        <w:t> </w:t>
      </w:r>
      <w:r>
        <w:rPr/>
        <w:t>координаты</w:t>
      </w:r>
      <w:r>
        <w:rPr>
          <w:spacing w:val="52"/>
        </w:rPr>
        <w:t> </w:t>
      </w:r>
      <w:r>
        <w:rPr>
          <w:i/>
        </w:rPr>
        <w:t>х</w:t>
      </w:r>
      <w:r>
        <w:rPr/>
        <w:t>.</w:t>
      </w:r>
      <w:r>
        <w:rPr>
          <w:spacing w:val="52"/>
        </w:rPr>
        <w:t> </w:t>
      </w:r>
      <w:r>
        <w:rPr/>
        <w:t>Ре-</w:t>
      </w:r>
    </w:p>
    <w:p>
      <w:pPr>
        <w:spacing w:after="0"/>
        <w:sectPr>
          <w:type w:val="continuous"/>
          <w:pgSz w:w="11910" w:h="16840"/>
          <w:pgMar w:header="0" w:footer="991" w:top="1040" w:bottom="280" w:left="1020" w:right="820"/>
          <w:cols w:num="3" w:equalWidth="0">
            <w:col w:w="6171" w:space="72"/>
            <w:col w:w="672" w:space="96"/>
            <w:col w:w="3059"/>
          </w:cols>
        </w:sectPr>
      </w:pPr>
    </w:p>
    <w:p>
      <w:pPr>
        <w:pStyle w:val="ListParagraph"/>
        <w:numPr>
          <w:ilvl w:val="1"/>
          <w:numId w:val="4"/>
        </w:numPr>
        <w:tabs>
          <w:tab w:pos="834" w:val="left" w:leader="none"/>
        </w:tabs>
        <w:spacing w:line="290" w:lineRule="auto" w:before="177" w:after="0"/>
        <w:ind w:left="833" w:right="312" w:hanging="361"/>
        <w:jc w:val="both"/>
        <w:rPr>
          <w:sz w:val="28"/>
        </w:rPr>
      </w:pPr>
      <w:hyperlink r:id="rId47">
        <w:r>
          <w:rPr>
            <w:sz w:val="28"/>
          </w:rPr>
          <w:t>Техническая электродинамика : Учеб. пособие: [В 2 ч.] / И. Ф. Будагян, В.</w:t>
        </w:r>
      </w:hyperlink>
      <w:r>
        <w:rPr>
          <w:spacing w:val="-67"/>
          <w:sz w:val="28"/>
        </w:rPr>
        <w:t> </w:t>
      </w:r>
      <w:hyperlink r:id="rId47">
        <w:r>
          <w:rPr>
            <w:sz w:val="28"/>
          </w:rPr>
          <w:t>Ф.</w:t>
        </w:r>
        <w:r>
          <w:rPr>
            <w:spacing w:val="3"/>
            <w:sz w:val="28"/>
          </w:rPr>
          <w:t> </w:t>
        </w:r>
        <w:r>
          <w:rPr>
            <w:sz w:val="28"/>
          </w:rPr>
          <w:t>Дубровин.</w:t>
        </w:r>
        <w:r>
          <w:rPr>
            <w:spacing w:val="5"/>
            <w:sz w:val="28"/>
          </w:rPr>
          <w:t> </w:t>
        </w:r>
        <w:r>
          <w:rPr>
            <w:sz w:val="28"/>
          </w:rPr>
          <w:t>-</w:t>
        </w:r>
        <w:r>
          <w:rPr>
            <w:spacing w:val="-1"/>
            <w:sz w:val="28"/>
          </w:rPr>
          <w:t> </w:t>
        </w:r>
        <w:r>
          <w:rPr>
            <w:sz w:val="28"/>
          </w:rPr>
          <w:t>М.:</w:t>
        </w:r>
        <w:r>
          <w:rPr>
            <w:spacing w:val="-4"/>
            <w:sz w:val="28"/>
          </w:rPr>
          <w:t> </w:t>
        </w:r>
        <w:r>
          <w:rPr>
            <w:sz w:val="28"/>
          </w:rPr>
          <w:t>МГТУ</w:t>
        </w:r>
        <w:r>
          <w:rPr>
            <w:spacing w:val="1"/>
            <w:sz w:val="28"/>
          </w:rPr>
          <w:t> </w:t>
        </w:r>
        <w:r>
          <w:rPr>
            <w:sz w:val="28"/>
          </w:rPr>
          <w:t>МИРЭА,</w:t>
        </w:r>
        <w:r>
          <w:rPr>
            <w:spacing w:val="3"/>
            <w:sz w:val="28"/>
          </w:rPr>
          <w:t> </w:t>
        </w:r>
        <w:r>
          <w:rPr>
            <w:sz w:val="28"/>
          </w:rPr>
          <w:t>2014</w:t>
        </w:r>
      </w:hyperlink>
      <w:r>
        <w:rPr>
          <w:sz w:val="28"/>
        </w:rPr>
        <w:t>.</w:t>
      </w:r>
    </w:p>
    <w:p>
      <w:pPr>
        <w:pStyle w:val="ListParagraph"/>
        <w:numPr>
          <w:ilvl w:val="1"/>
          <w:numId w:val="4"/>
        </w:numPr>
        <w:tabs>
          <w:tab w:pos="834" w:val="left" w:leader="none"/>
        </w:tabs>
        <w:spacing w:line="290" w:lineRule="auto" w:before="0" w:after="0"/>
        <w:ind w:left="833" w:right="312" w:hanging="361"/>
        <w:jc w:val="both"/>
        <w:rPr>
          <w:sz w:val="28"/>
        </w:rPr>
      </w:pPr>
      <w:hyperlink r:id="rId48">
        <w:r>
          <w:rPr>
            <w:sz w:val="28"/>
          </w:rPr>
          <w:t>Техническая электродинамика : Учеб. пособие: [В 2 ч.] / И. Ф. Будагян, В.</w:t>
        </w:r>
      </w:hyperlink>
      <w:r>
        <w:rPr>
          <w:spacing w:val="-67"/>
          <w:sz w:val="28"/>
        </w:rPr>
        <w:t> </w:t>
      </w:r>
      <w:hyperlink r:id="rId48">
        <w:r>
          <w:rPr>
            <w:sz w:val="28"/>
          </w:rPr>
          <w:t>Ф.</w:t>
        </w:r>
        <w:r>
          <w:rPr>
            <w:spacing w:val="3"/>
            <w:sz w:val="28"/>
          </w:rPr>
          <w:t> </w:t>
        </w:r>
        <w:r>
          <w:rPr>
            <w:sz w:val="28"/>
          </w:rPr>
          <w:t>Дубровин.</w:t>
        </w:r>
        <w:r>
          <w:rPr>
            <w:spacing w:val="5"/>
            <w:sz w:val="28"/>
          </w:rPr>
          <w:t> </w:t>
        </w:r>
        <w:r>
          <w:rPr>
            <w:sz w:val="28"/>
          </w:rPr>
          <w:t>-</w:t>
        </w:r>
        <w:r>
          <w:rPr>
            <w:spacing w:val="-1"/>
            <w:sz w:val="28"/>
          </w:rPr>
          <w:t> </w:t>
        </w:r>
        <w:r>
          <w:rPr>
            <w:sz w:val="28"/>
          </w:rPr>
          <w:t>М.:</w:t>
        </w:r>
        <w:r>
          <w:rPr>
            <w:spacing w:val="-4"/>
            <w:sz w:val="28"/>
          </w:rPr>
          <w:t> </w:t>
        </w:r>
        <w:r>
          <w:rPr>
            <w:sz w:val="28"/>
          </w:rPr>
          <w:t>МИРЭА,</w:t>
        </w:r>
        <w:r>
          <w:rPr>
            <w:spacing w:val="4"/>
            <w:sz w:val="28"/>
          </w:rPr>
          <w:t> </w:t>
        </w:r>
        <w:r>
          <w:rPr>
            <w:sz w:val="28"/>
          </w:rPr>
          <w:t>2012</w:t>
        </w:r>
      </w:hyperlink>
      <w:r>
        <w:rPr>
          <w:sz w:val="28"/>
        </w:rPr>
        <w:t>.</w:t>
      </w:r>
    </w:p>
    <w:p>
      <w:pPr>
        <w:pStyle w:val="ListParagraph"/>
        <w:numPr>
          <w:ilvl w:val="1"/>
          <w:numId w:val="4"/>
        </w:numPr>
        <w:tabs>
          <w:tab w:pos="834" w:val="left" w:leader="none"/>
        </w:tabs>
        <w:spacing w:line="288" w:lineRule="auto" w:before="0" w:after="0"/>
        <w:ind w:left="833" w:right="312" w:hanging="361"/>
        <w:jc w:val="both"/>
        <w:rPr>
          <w:sz w:val="28"/>
        </w:rPr>
      </w:pPr>
      <w:hyperlink r:id="rId49">
        <w:r>
          <w:rPr>
            <w:sz w:val="28"/>
          </w:rPr>
          <w:t>Техническая электродинамика. Устройства СВЧ и антенны [Электронный</w:t>
        </w:r>
      </w:hyperlink>
      <w:r>
        <w:rPr>
          <w:spacing w:val="-67"/>
          <w:sz w:val="28"/>
        </w:rPr>
        <w:t> </w:t>
      </w:r>
      <w:hyperlink r:id="rId49">
        <w:r>
          <w:rPr>
            <w:sz w:val="28"/>
          </w:rPr>
          <w:t>ресурс]: мультимедийное учебное пособие / И. Ф. Будагян, Д. Ф. Рома-</w:t>
        </w:r>
      </w:hyperlink>
      <w:r>
        <w:rPr>
          <w:spacing w:val="1"/>
          <w:sz w:val="28"/>
        </w:rPr>
        <w:t> </w:t>
      </w:r>
      <w:hyperlink r:id="rId49">
        <w:r>
          <w:rPr>
            <w:sz w:val="28"/>
          </w:rPr>
          <w:t>нов,</w:t>
        </w:r>
        <w:r>
          <w:rPr>
            <w:spacing w:val="1"/>
            <w:sz w:val="28"/>
          </w:rPr>
          <w:t> </w:t>
        </w:r>
        <w:r>
          <w:rPr>
            <w:sz w:val="28"/>
          </w:rPr>
          <w:t>Г.</w:t>
        </w:r>
        <w:r>
          <w:rPr>
            <w:spacing w:val="1"/>
            <w:sz w:val="28"/>
          </w:rPr>
          <w:t> </w:t>
        </w:r>
        <w:r>
          <w:rPr>
            <w:sz w:val="28"/>
          </w:rPr>
          <w:t>Г.</w:t>
        </w:r>
        <w:r>
          <w:rPr>
            <w:spacing w:val="2"/>
            <w:sz w:val="28"/>
          </w:rPr>
          <w:t> </w:t>
        </w:r>
        <w:r>
          <w:rPr>
            <w:sz w:val="28"/>
          </w:rPr>
          <w:t>Щучкин.</w:t>
        </w:r>
        <w:r>
          <w:rPr>
            <w:spacing w:val="3"/>
            <w:sz w:val="28"/>
          </w:rPr>
          <w:t> </w:t>
        </w:r>
        <w:r>
          <w:rPr>
            <w:sz w:val="28"/>
          </w:rPr>
          <w:t>-</w:t>
        </w:r>
        <w:r>
          <w:rPr>
            <w:spacing w:val="-3"/>
            <w:sz w:val="28"/>
          </w:rPr>
          <w:t> </w:t>
        </w:r>
        <w:r>
          <w:rPr>
            <w:sz w:val="28"/>
          </w:rPr>
          <w:t>М.:</w:t>
        </w:r>
        <w:r>
          <w:rPr>
            <w:spacing w:val="-6"/>
            <w:sz w:val="28"/>
          </w:rPr>
          <w:t> </w:t>
        </w:r>
        <w:r>
          <w:rPr>
            <w:sz w:val="28"/>
          </w:rPr>
          <w:t>МИРЭА,</w:t>
        </w:r>
        <w:r>
          <w:rPr>
            <w:spacing w:val="2"/>
            <w:sz w:val="28"/>
          </w:rPr>
          <w:t> </w:t>
        </w:r>
        <w:r>
          <w:rPr>
            <w:sz w:val="28"/>
          </w:rPr>
          <w:t>2011.</w:t>
        </w:r>
        <w:r>
          <w:rPr>
            <w:spacing w:val="3"/>
            <w:sz w:val="28"/>
          </w:rPr>
          <w:t> </w:t>
        </w:r>
        <w:r>
          <w:rPr>
            <w:sz w:val="28"/>
          </w:rPr>
          <w:t>-</w:t>
        </w:r>
        <w:r>
          <w:rPr>
            <w:spacing w:val="2"/>
            <w:sz w:val="28"/>
          </w:rPr>
          <w:t> </w:t>
        </w:r>
        <w:r>
          <w:rPr>
            <w:sz w:val="28"/>
          </w:rPr>
          <w:t>Электрон.</w:t>
        </w:r>
        <w:r>
          <w:rPr>
            <w:spacing w:val="1"/>
            <w:sz w:val="28"/>
          </w:rPr>
          <w:t> </w:t>
        </w:r>
        <w:r>
          <w:rPr>
            <w:sz w:val="28"/>
          </w:rPr>
          <w:t>опт.</w:t>
        </w:r>
        <w:r>
          <w:rPr>
            <w:spacing w:val="1"/>
            <w:sz w:val="28"/>
          </w:rPr>
          <w:t> </w:t>
        </w:r>
        <w:r>
          <w:rPr>
            <w:sz w:val="28"/>
          </w:rPr>
          <w:t>диск</w:t>
        </w:r>
        <w:r>
          <w:rPr>
            <w:spacing w:val="-2"/>
            <w:sz w:val="28"/>
          </w:rPr>
          <w:t> </w:t>
        </w:r>
        <w:r>
          <w:rPr>
            <w:sz w:val="28"/>
          </w:rPr>
          <w:t>(ISO)</w:t>
        </w:r>
      </w:hyperlink>
      <w:r>
        <w:rPr>
          <w:sz w:val="28"/>
        </w:rPr>
        <w:t>.</w:t>
      </w:r>
    </w:p>
    <w:p>
      <w:pPr>
        <w:pStyle w:val="ListParagraph"/>
        <w:numPr>
          <w:ilvl w:val="1"/>
          <w:numId w:val="4"/>
        </w:numPr>
        <w:tabs>
          <w:tab w:pos="834" w:val="left" w:leader="none"/>
        </w:tabs>
        <w:spacing w:line="288" w:lineRule="auto" w:before="0" w:after="0"/>
        <w:ind w:left="833" w:right="315" w:hanging="361"/>
        <w:jc w:val="both"/>
        <w:rPr>
          <w:sz w:val="28"/>
        </w:rPr>
      </w:pPr>
      <w:r>
        <w:rPr>
          <w:sz w:val="28"/>
        </w:rPr>
        <w:t>Техническая</w:t>
      </w:r>
      <w:r>
        <w:rPr>
          <w:spacing w:val="33"/>
          <w:sz w:val="28"/>
        </w:rPr>
        <w:t> </w:t>
      </w:r>
      <w:r>
        <w:rPr>
          <w:sz w:val="28"/>
        </w:rPr>
        <w:t>электродинамика</w:t>
      </w:r>
      <w:r>
        <w:rPr>
          <w:spacing w:val="34"/>
          <w:sz w:val="28"/>
        </w:rPr>
        <w:t> </w:t>
      </w:r>
      <w:r>
        <w:rPr>
          <w:sz w:val="28"/>
        </w:rPr>
        <w:t>:</w:t>
      </w:r>
      <w:r>
        <w:rPr>
          <w:spacing w:val="28"/>
          <w:sz w:val="28"/>
        </w:rPr>
        <w:t> </w:t>
      </w:r>
      <w:r>
        <w:rPr>
          <w:sz w:val="28"/>
        </w:rPr>
        <w:t>Метод.</w:t>
      </w:r>
      <w:r>
        <w:rPr>
          <w:spacing w:val="35"/>
          <w:sz w:val="28"/>
        </w:rPr>
        <w:t> </w:t>
      </w:r>
      <w:r>
        <w:rPr>
          <w:sz w:val="28"/>
        </w:rPr>
        <w:t>указ.</w:t>
      </w:r>
      <w:r>
        <w:rPr>
          <w:spacing w:val="34"/>
          <w:sz w:val="28"/>
        </w:rPr>
        <w:t> </w:t>
      </w:r>
      <w:r>
        <w:rPr>
          <w:sz w:val="28"/>
        </w:rPr>
        <w:t>по</w:t>
      </w:r>
      <w:r>
        <w:rPr>
          <w:spacing w:val="32"/>
          <w:sz w:val="28"/>
        </w:rPr>
        <w:t> </w:t>
      </w:r>
      <w:r>
        <w:rPr>
          <w:sz w:val="28"/>
        </w:rPr>
        <w:t>выполнению</w:t>
      </w:r>
      <w:r>
        <w:rPr>
          <w:spacing w:val="31"/>
          <w:sz w:val="28"/>
        </w:rPr>
        <w:t> </w:t>
      </w:r>
      <w:r>
        <w:rPr>
          <w:sz w:val="28"/>
        </w:rPr>
        <w:t>лаб.</w:t>
      </w:r>
      <w:r>
        <w:rPr>
          <w:spacing w:val="35"/>
          <w:sz w:val="28"/>
        </w:rPr>
        <w:t> </w:t>
      </w:r>
      <w:r>
        <w:rPr>
          <w:sz w:val="28"/>
        </w:rPr>
        <w:t>работ</w:t>
      </w:r>
      <w:r>
        <w:rPr>
          <w:spacing w:val="-68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направлению</w:t>
      </w:r>
      <w:r>
        <w:rPr>
          <w:spacing w:val="1"/>
          <w:sz w:val="28"/>
        </w:rPr>
        <w:t> </w:t>
      </w:r>
      <w:r>
        <w:rPr>
          <w:sz w:val="28"/>
        </w:rPr>
        <w:t>211000</w:t>
      </w:r>
      <w:r>
        <w:rPr>
          <w:spacing w:val="1"/>
          <w:sz w:val="28"/>
        </w:rPr>
        <w:t> </w:t>
      </w:r>
      <w:r>
        <w:rPr>
          <w:sz w:val="28"/>
        </w:rPr>
        <w:t>"Конструирование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технология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1"/>
          <w:sz w:val="28"/>
        </w:rPr>
        <w:t> </w:t>
      </w:r>
      <w:r>
        <w:rPr>
          <w:sz w:val="28"/>
        </w:rPr>
        <w:t>средств" / И. Ф. Будагян, В. Ф. Дубровин, Г. Г. Щучкин. - М.: МИРЭА,</w:t>
      </w:r>
      <w:r>
        <w:rPr>
          <w:spacing w:val="1"/>
          <w:sz w:val="28"/>
        </w:rPr>
        <w:t> </w:t>
      </w:r>
      <w:r>
        <w:rPr>
          <w:sz w:val="28"/>
        </w:rPr>
        <w:t>2014.</w:t>
      </w:r>
      <w:r>
        <w:rPr>
          <w:spacing w:val="3"/>
          <w:sz w:val="28"/>
        </w:rPr>
        <w:t> </w:t>
      </w:r>
      <w:r>
        <w:rPr>
          <w:sz w:val="28"/>
        </w:rPr>
        <w:t>- 32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1"/>
          <w:numId w:val="4"/>
        </w:numPr>
        <w:tabs>
          <w:tab w:pos="834" w:val="left" w:leader="none"/>
        </w:tabs>
        <w:spacing w:line="285" w:lineRule="auto" w:before="0" w:after="0"/>
        <w:ind w:left="833" w:right="317" w:hanging="361"/>
        <w:jc w:val="both"/>
        <w:rPr>
          <w:sz w:val="28"/>
        </w:rPr>
      </w:pPr>
      <w:r>
        <w:rPr>
          <w:sz w:val="28"/>
        </w:rPr>
        <w:t>Банков С.Е., Курушин А.А. Практикум проектирования СВЧ структур 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4"/>
          <w:sz w:val="28"/>
        </w:rPr>
        <w:t> </w:t>
      </w:r>
      <w:r>
        <w:rPr>
          <w:sz w:val="28"/>
        </w:rPr>
        <w:t>FEKO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М.:</w:t>
      </w:r>
      <w:r>
        <w:rPr>
          <w:spacing w:val="-5"/>
          <w:sz w:val="28"/>
        </w:rPr>
        <w:t> </w:t>
      </w:r>
      <w:r>
        <w:rPr>
          <w:sz w:val="28"/>
        </w:rPr>
        <w:t>ЗАО</w:t>
      </w:r>
      <w:r>
        <w:rPr>
          <w:spacing w:val="5"/>
          <w:sz w:val="28"/>
        </w:rPr>
        <w:t> </w:t>
      </w:r>
      <w:r>
        <w:rPr>
          <w:sz w:val="28"/>
        </w:rPr>
        <w:t>«НПП</w:t>
      </w:r>
      <w:r>
        <w:rPr>
          <w:spacing w:val="1"/>
          <w:sz w:val="28"/>
        </w:rPr>
        <w:t> </w:t>
      </w:r>
      <w:r>
        <w:rPr>
          <w:sz w:val="28"/>
        </w:rPr>
        <w:t>РОДНИК»,</w:t>
      </w:r>
      <w:r>
        <w:rPr>
          <w:spacing w:val="3"/>
          <w:sz w:val="28"/>
        </w:rPr>
        <w:t> </w:t>
      </w:r>
      <w:r>
        <w:rPr>
          <w:sz w:val="28"/>
        </w:rPr>
        <w:t>2009.</w:t>
      </w:r>
      <w:r>
        <w:rPr>
          <w:spacing w:val="6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200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1"/>
          <w:numId w:val="4"/>
        </w:numPr>
        <w:tabs>
          <w:tab w:pos="834" w:val="left" w:leader="none"/>
        </w:tabs>
        <w:spacing w:line="240" w:lineRule="auto" w:before="0" w:after="0"/>
        <w:ind w:left="833" w:right="0" w:hanging="361"/>
        <w:jc w:val="left"/>
        <w:rPr>
          <w:sz w:val="28"/>
        </w:rPr>
      </w:pPr>
      <w:hyperlink r:id="rId50">
        <w:r>
          <w:rPr>
            <w:sz w:val="28"/>
          </w:rPr>
          <w:t>https://www.feko.info/</w:t>
        </w:r>
      </w:hyperlink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pStyle w:val="BodyText"/>
        <w:spacing w:before="67"/>
        <w:ind w:left="2783"/>
      </w:pPr>
      <w:bookmarkStart w:name="_bookmark4" w:id="7"/>
      <w:bookmarkEnd w:id="7"/>
      <w:r>
        <w:rPr/>
      </w:r>
      <w:r>
        <w:rPr/>
        <w:t>1.2</w:t>
      </w:r>
      <w:r>
        <w:rPr>
          <w:spacing w:val="-5"/>
        </w:rPr>
        <w:t> </w:t>
      </w:r>
      <w:r>
        <w:rPr/>
        <w:t>ЛАБОРАТОРНАЯ</w:t>
      </w:r>
      <w:r>
        <w:rPr>
          <w:spacing w:val="-5"/>
        </w:rPr>
        <w:t> </w:t>
      </w:r>
      <w:r>
        <w:rPr/>
        <w:t>РАБОТА</w:t>
      </w:r>
      <w:r>
        <w:rPr>
          <w:spacing w:val="-9"/>
        </w:rPr>
        <w:t> </w:t>
      </w:r>
      <w:r>
        <w:rPr/>
        <w:t>№2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  <w:spacing w:line="288" w:lineRule="auto"/>
        <w:ind w:left="0" w:right="198"/>
      </w:pPr>
      <w:bookmarkStart w:name="_bookmark5" w:id="8"/>
      <w:bookmarkEnd w:id="8"/>
      <w:r>
        <w:rPr>
          <w:b w:val="0"/>
        </w:rPr>
      </w:r>
      <w:r>
        <w:rPr/>
        <w:t>ИССЛЕДОВАНИЕ РАДИОТЕХНИЧЕСКИХ ХАРАКТЕРИСТИК АН-</w:t>
      </w:r>
      <w:r>
        <w:rPr>
          <w:spacing w:val="1"/>
        </w:rPr>
        <w:t> </w:t>
      </w:r>
      <w:r>
        <w:rPr/>
        <w:t>ТЕННЫХ ИЗЛУЧАТЕЛЕЙ И ОЗНАКОМЛЕНИЕ С КОНСТРУКЦИЯМИ</w:t>
      </w:r>
      <w:r>
        <w:rPr>
          <w:spacing w:val="-67"/>
        </w:rPr>
        <w:t> </w:t>
      </w:r>
      <w:r>
        <w:rPr/>
        <w:t>ОСНОВНЫХ</w:t>
      </w:r>
      <w:r>
        <w:rPr>
          <w:spacing w:val="1"/>
        </w:rPr>
        <w:t> </w:t>
      </w:r>
      <w:r>
        <w:rPr/>
        <w:t>ТИПОВ</w:t>
      </w:r>
      <w:r>
        <w:rPr>
          <w:spacing w:val="2"/>
        </w:rPr>
        <w:t> </w:t>
      </w:r>
      <w:r>
        <w:rPr/>
        <w:t>АНТЕНН</w:t>
      </w:r>
    </w:p>
    <w:p>
      <w:pPr>
        <w:pStyle w:val="BodyText"/>
        <w:spacing w:line="288" w:lineRule="auto" w:before="233"/>
        <w:ind w:left="113" w:right="309" w:firstLine="710"/>
        <w:jc w:val="both"/>
      </w:pPr>
      <w:r>
        <w:rPr>
          <w:b/>
        </w:rPr>
        <w:t>Цель работы: </w:t>
      </w:r>
      <w:r>
        <w:rPr/>
        <w:t>Исследование радиотехнических характеристик основных</w:t>
      </w:r>
      <w:r>
        <w:rPr>
          <w:spacing w:val="1"/>
        </w:rPr>
        <w:t> </w:t>
      </w:r>
      <w:r>
        <w:rPr/>
        <w:t>типов антенн: симметричного вибратора и рупорной антенны. Ознакомится с</w:t>
      </w:r>
      <w:r>
        <w:rPr>
          <w:spacing w:val="1"/>
        </w:rPr>
        <w:t> </w:t>
      </w:r>
      <w:r>
        <w:rPr/>
        <w:t>принципами</w:t>
      </w:r>
      <w:r>
        <w:rPr>
          <w:spacing w:val="-1"/>
        </w:rPr>
        <w:t> </w:t>
      </w:r>
      <w:r>
        <w:rPr/>
        <w:t>параметрического моделирования в</w:t>
      </w:r>
      <w:r>
        <w:rPr>
          <w:spacing w:val="-2"/>
        </w:rPr>
        <w:t> </w:t>
      </w:r>
      <w:r>
        <w:rPr/>
        <w:t>среде</w:t>
      </w:r>
      <w:r>
        <w:rPr>
          <w:spacing w:val="10"/>
        </w:rPr>
        <w:t> </w:t>
      </w:r>
      <w:r>
        <w:rPr/>
        <w:t>FEKO.</w:t>
      </w:r>
    </w:p>
    <w:p>
      <w:pPr>
        <w:pStyle w:val="Heading4"/>
        <w:spacing w:before="128"/>
        <w:ind w:left="2331"/>
      </w:pPr>
      <w:r>
        <w:rPr/>
        <w:t>Исследование</w:t>
      </w:r>
      <w:r>
        <w:rPr>
          <w:spacing w:val="-10"/>
        </w:rPr>
        <w:t> </w:t>
      </w:r>
      <w:r>
        <w:rPr/>
        <w:t>симметричного</w:t>
      </w:r>
      <w:r>
        <w:rPr>
          <w:spacing w:val="-5"/>
        </w:rPr>
        <w:t> </w:t>
      </w:r>
      <w:r>
        <w:rPr/>
        <w:t>вибратора</w:t>
      </w:r>
    </w:p>
    <w:p>
      <w:pPr>
        <w:pStyle w:val="BodyText"/>
        <w:spacing w:line="288" w:lineRule="auto" w:before="177"/>
        <w:ind w:left="113" w:right="313" w:firstLine="710"/>
        <w:jc w:val="both"/>
      </w:pPr>
      <w:r>
        <w:rPr/>
        <w:t>Целью</w:t>
      </w:r>
      <w:r>
        <w:rPr>
          <w:spacing w:val="1"/>
        </w:rPr>
        <w:t> </w:t>
      </w:r>
      <w:r>
        <w:rPr/>
        <w:t>исследования</w:t>
      </w:r>
      <w:r>
        <w:rPr>
          <w:spacing w:val="1"/>
        </w:rPr>
        <w:t> </w:t>
      </w:r>
      <w:r>
        <w:rPr/>
        <w:t>данного</w:t>
      </w:r>
      <w:r>
        <w:rPr>
          <w:spacing w:val="1"/>
        </w:rPr>
        <w:t> </w:t>
      </w:r>
      <w:r>
        <w:rPr/>
        <w:t>раздела</w:t>
      </w:r>
      <w:r>
        <w:rPr>
          <w:spacing w:val="1"/>
        </w:rPr>
        <w:t> </w:t>
      </w:r>
      <w:r>
        <w:rPr/>
        <w:t>является</w:t>
      </w:r>
      <w:r>
        <w:rPr>
          <w:spacing w:val="1"/>
        </w:rPr>
        <w:t> </w:t>
      </w:r>
      <w:r>
        <w:rPr/>
        <w:t>выяснить</w:t>
      </w:r>
      <w:r>
        <w:rPr>
          <w:spacing w:val="1"/>
        </w:rPr>
        <w:t> </w:t>
      </w:r>
      <w:r>
        <w:rPr/>
        <w:t>зависимость</w:t>
      </w:r>
      <w:r>
        <w:rPr>
          <w:spacing w:val="1"/>
        </w:rPr>
        <w:t> </w:t>
      </w:r>
      <w:r>
        <w:rPr/>
        <w:t>формы</w:t>
      </w:r>
      <w:r>
        <w:rPr>
          <w:spacing w:val="1"/>
        </w:rPr>
        <w:t> </w:t>
      </w:r>
      <w:r>
        <w:rPr/>
        <w:t>диаграммы</w:t>
      </w:r>
      <w:r>
        <w:rPr>
          <w:spacing w:val="1"/>
        </w:rPr>
        <w:t> </w:t>
      </w:r>
      <w:r>
        <w:rPr/>
        <w:t>направленности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соотношения</w:t>
      </w:r>
      <w:r>
        <w:rPr>
          <w:spacing w:val="1"/>
        </w:rPr>
        <w:t> </w:t>
      </w:r>
      <w:r>
        <w:rPr/>
        <w:t>между</w:t>
      </w:r>
      <w:r>
        <w:rPr>
          <w:spacing w:val="1"/>
        </w:rPr>
        <w:t> </w:t>
      </w:r>
      <w:r>
        <w:rPr/>
        <w:t>геометрической</w:t>
      </w:r>
      <w:r>
        <w:rPr>
          <w:spacing w:val="1"/>
        </w:rPr>
        <w:t> </w:t>
      </w:r>
      <w:r>
        <w:rPr/>
        <w:t>длиной вибратора</w:t>
      </w:r>
      <w:r>
        <w:rPr>
          <w:spacing w:val="5"/>
        </w:rPr>
        <w:t> </w:t>
      </w:r>
      <w:r>
        <w:rPr>
          <w:i/>
        </w:rPr>
        <w:t>ℓ </w:t>
      </w:r>
      <w:r>
        <w:rPr/>
        <w:t>и</w:t>
      </w:r>
      <w:r>
        <w:rPr>
          <w:spacing w:val="1"/>
        </w:rPr>
        <w:t> </w:t>
      </w:r>
      <w:r>
        <w:rPr/>
        <w:t>длиной волны</w:t>
      </w:r>
      <w:r>
        <w:rPr>
          <w:spacing w:val="4"/>
        </w:rPr>
        <w:t> </w:t>
      </w:r>
      <w:r>
        <w:rPr>
          <w:i/>
        </w:rPr>
        <w:t>λ</w:t>
      </w:r>
      <w:r>
        <w:rPr/>
        <w:t>.</w:t>
      </w:r>
    </w:p>
    <w:p>
      <w:pPr>
        <w:pStyle w:val="BodyText"/>
        <w:spacing w:line="285" w:lineRule="auto" w:before="123"/>
        <w:ind w:left="113" w:right="324" w:firstLine="710"/>
        <w:jc w:val="both"/>
      </w:pPr>
      <w:r>
        <w:rPr>
          <w:b/>
        </w:rPr>
        <w:t>Задание:</w:t>
      </w:r>
      <w:r>
        <w:rPr>
          <w:b/>
          <w:spacing w:val="1"/>
        </w:rPr>
        <w:t> </w:t>
      </w:r>
      <w:r>
        <w:rPr/>
        <w:t>Снять</w:t>
      </w:r>
      <w:r>
        <w:rPr>
          <w:spacing w:val="1"/>
        </w:rPr>
        <w:t> </w:t>
      </w:r>
      <w:r>
        <w:rPr/>
        <w:t>диаграммы</w:t>
      </w:r>
      <w:r>
        <w:rPr>
          <w:spacing w:val="1"/>
        </w:rPr>
        <w:t> </w:t>
      </w:r>
      <w:r>
        <w:rPr/>
        <w:t>направленности</w:t>
      </w:r>
      <w:r>
        <w:rPr>
          <w:spacing w:val="1"/>
        </w:rPr>
        <w:t> </w:t>
      </w:r>
      <w:r>
        <w:rPr/>
        <w:t>симметричного</w:t>
      </w:r>
      <w:r>
        <w:rPr>
          <w:spacing w:val="1"/>
        </w:rPr>
        <w:t> </w:t>
      </w:r>
      <w:r>
        <w:rPr/>
        <w:t>вибратора</w:t>
      </w:r>
      <w:r>
        <w:rPr>
          <w:spacing w:val="1"/>
        </w:rPr>
        <w:t> </w:t>
      </w:r>
      <w:r>
        <w:rPr/>
        <w:t>при разных</w:t>
      </w:r>
      <w:r>
        <w:rPr>
          <w:spacing w:val="-3"/>
        </w:rPr>
        <w:t> </w:t>
      </w:r>
      <w:r>
        <w:rPr/>
        <w:t>соотношениях</w:t>
      </w:r>
      <w:r>
        <w:rPr>
          <w:spacing w:val="1"/>
        </w:rPr>
        <w:t> </w:t>
      </w:r>
      <w:r>
        <w:rPr>
          <w:i/>
        </w:rPr>
        <w:t>ℓ/λ</w:t>
      </w:r>
      <w:r>
        <w:rPr/>
        <w:t>.</w:t>
      </w:r>
    </w:p>
    <w:p>
      <w:pPr>
        <w:pStyle w:val="Heading4"/>
        <w:spacing w:before="131"/>
        <w:ind w:left="2835"/>
      </w:pPr>
      <w:r>
        <w:rPr/>
        <w:t>Краткие</w:t>
      </w:r>
      <w:r>
        <w:rPr>
          <w:spacing w:val="-7"/>
        </w:rPr>
        <w:t> </w:t>
      </w:r>
      <w:r>
        <w:rPr/>
        <w:t>теоретические</w:t>
      </w:r>
      <w:r>
        <w:rPr>
          <w:spacing w:val="-6"/>
        </w:rPr>
        <w:t> </w:t>
      </w:r>
      <w:r>
        <w:rPr/>
        <w:t>сведения</w:t>
      </w:r>
    </w:p>
    <w:p>
      <w:pPr>
        <w:pStyle w:val="BodyText"/>
        <w:spacing w:line="288" w:lineRule="auto" w:before="178"/>
        <w:ind w:left="113" w:right="306" w:firstLine="710"/>
        <w:jc w:val="both"/>
      </w:pPr>
      <w:r>
        <w:rPr/>
        <w:t>Простейший симметричный вибратор, рис. 1, состоит из двух одинаковых</w:t>
      </w:r>
      <w:r>
        <w:rPr>
          <w:spacing w:val="-67"/>
        </w:rPr>
        <w:t> </w:t>
      </w:r>
      <w:r>
        <w:rPr/>
        <w:t>цилиндрических проводников 1, между которыми включается линия 2, соеди-</w:t>
      </w:r>
      <w:r>
        <w:rPr>
          <w:spacing w:val="1"/>
        </w:rPr>
        <w:t> </w:t>
      </w:r>
      <w:r>
        <w:rPr/>
        <w:t>няющая вибратор с генератором (передатчиком) или приемником. На рис. 1.2.1</w:t>
      </w:r>
      <w:r>
        <w:rPr>
          <w:spacing w:val="1"/>
        </w:rPr>
        <w:t> </w:t>
      </w:r>
      <w:r>
        <w:rPr/>
        <w:t>так же показано распределение тока вдоль симметричного полуволнового виб-</w:t>
      </w:r>
      <w:r>
        <w:rPr>
          <w:spacing w:val="1"/>
        </w:rPr>
        <w:t> </w:t>
      </w:r>
      <w:r>
        <w:rPr/>
        <w:t>ратора.</w:t>
      </w:r>
    </w:p>
    <w:p>
      <w:pPr>
        <w:pStyle w:val="BodyText"/>
        <w:spacing w:before="8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2538353</wp:posOffset>
            </wp:positionH>
            <wp:positionV relativeFrom="paragraph">
              <wp:posOffset>166515</wp:posOffset>
            </wp:positionV>
            <wp:extent cx="2496627" cy="1543050"/>
            <wp:effectExtent l="0" t="0" r="0" b="0"/>
            <wp:wrapTopAndBottom/>
            <wp:docPr id="7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627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7"/>
        </w:rPr>
      </w:pPr>
    </w:p>
    <w:p>
      <w:pPr>
        <w:pStyle w:val="BodyText"/>
        <w:ind w:left="814" w:right="1020"/>
        <w:jc w:val="center"/>
      </w:pPr>
      <w:r>
        <w:rPr/>
        <w:t>Рис.</w:t>
      </w:r>
      <w:r>
        <w:rPr>
          <w:spacing w:val="-4"/>
        </w:rPr>
        <w:t> </w:t>
      </w:r>
      <w:r>
        <w:rPr/>
        <w:t>1.2.1.</w:t>
      </w:r>
      <w:r>
        <w:rPr>
          <w:spacing w:val="-8"/>
        </w:rPr>
        <w:t> </w:t>
      </w:r>
      <w:r>
        <w:rPr/>
        <w:t>Симметричная</w:t>
      </w:r>
      <w:r>
        <w:rPr>
          <w:spacing w:val="-5"/>
        </w:rPr>
        <w:t> </w:t>
      </w:r>
      <w:r>
        <w:rPr/>
        <w:t>вибраторная</w:t>
      </w:r>
      <w:r>
        <w:rPr>
          <w:spacing w:val="-5"/>
        </w:rPr>
        <w:t> </w:t>
      </w:r>
      <w:r>
        <w:rPr/>
        <w:t>антенна.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88" w:lineRule="auto"/>
        <w:ind w:left="113" w:right="304" w:firstLine="710"/>
        <w:jc w:val="both"/>
      </w:pPr>
      <w:r>
        <w:rPr/>
        <w:t>Симметричные вибраторы относятся к простейшим антеннам. Они широ-</w:t>
      </w:r>
      <w:r>
        <w:rPr>
          <w:spacing w:val="1"/>
        </w:rPr>
        <w:t> </w:t>
      </w:r>
      <w:r>
        <w:rPr/>
        <w:t>ко</w:t>
      </w:r>
      <w:r>
        <w:rPr>
          <w:spacing w:val="33"/>
        </w:rPr>
        <w:t> </w:t>
      </w:r>
      <w:r>
        <w:rPr/>
        <w:t>используются</w:t>
      </w:r>
      <w:r>
        <w:rPr>
          <w:spacing w:val="35"/>
        </w:rPr>
        <w:t> </w:t>
      </w:r>
      <w:r>
        <w:rPr/>
        <w:t>не</w:t>
      </w:r>
      <w:r>
        <w:rPr>
          <w:spacing w:val="35"/>
        </w:rPr>
        <w:t> </w:t>
      </w:r>
      <w:r>
        <w:rPr/>
        <w:t>только</w:t>
      </w:r>
      <w:r>
        <w:rPr>
          <w:spacing w:val="33"/>
        </w:rPr>
        <w:t> </w:t>
      </w:r>
      <w:r>
        <w:rPr/>
        <w:t>самостоятельно</w:t>
      </w:r>
      <w:r>
        <w:rPr>
          <w:spacing w:val="33"/>
        </w:rPr>
        <w:t> </w:t>
      </w:r>
      <w:r>
        <w:rPr/>
        <w:t>в</w:t>
      </w:r>
      <w:r>
        <w:rPr>
          <w:spacing w:val="32"/>
        </w:rPr>
        <w:t> </w:t>
      </w:r>
      <w:r>
        <w:rPr/>
        <w:t>составе</w:t>
      </w:r>
      <w:r>
        <w:rPr>
          <w:spacing w:val="35"/>
        </w:rPr>
        <w:t> </w:t>
      </w:r>
      <w:r>
        <w:rPr/>
        <w:t>различных</w:t>
      </w:r>
      <w:r>
        <w:rPr>
          <w:spacing w:val="29"/>
        </w:rPr>
        <w:t> </w:t>
      </w:r>
      <w:r>
        <w:rPr/>
        <w:t>линий</w:t>
      </w:r>
      <w:r>
        <w:rPr>
          <w:spacing w:val="32"/>
        </w:rPr>
        <w:t> </w:t>
      </w:r>
      <w:r>
        <w:rPr/>
        <w:t>связи,</w:t>
      </w:r>
      <w:r>
        <w:rPr>
          <w:spacing w:val="-67"/>
        </w:rPr>
        <w:t> </w:t>
      </w:r>
      <w:r>
        <w:rPr/>
        <w:t>но и как элементы более сложных антенных систем. Симметричный вибратор</w:t>
      </w:r>
      <w:r>
        <w:rPr>
          <w:spacing w:val="1"/>
        </w:rPr>
        <w:t> </w:t>
      </w:r>
      <w:r>
        <w:rPr/>
        <w:t>обладает</w:t>
      </w:r>
      <w:r>
        <w:rPr>
          <w:spacing w:val="1"/>
        </w:rPr>
        <w:t> </w:t>
      </w:r>
      <w:r>
        <w:rPr/>
        <w:t>слабыми</w:t>
      </w:r>
      <w:r>
        <w:rPr>
          <w:spacing w:val="1"/>
        </w:rPr>
        <w:t> </w:t>
      </w:r>
      <w:r>
        <w:rPr/>
        <w:t>направленными</w:t>
      </w:r>
      <w:r>
        <w:rPr>
          <w:spacing w:val="1"/>
        </w:rPr>
        <w:t> </w:t>
      </w:r>
      <w:r>
        <w:rPr/>
        <w:t>свойствами.</w:t>
      </w:r>
      <w:r>
        <w:rPr>
          <w:spacing w:val="1"/>
        </w:rPr>
        <w:t> </w:t>
      </w:r>
      <w:r>
        <w:rPr/>
        <w:t>Улучшение</w:t>
      </w:r>
      <w:r>
        <w:rPr>
          <w:spacing w:val="1"/>
        </w:rPr>
        <w:t> </w:t>
      </w:r>
      <w:r>
        <w:rPr/>
        <w:t>направленности</w:t>
      </w:r>
      <w:r>
        <w:rPr>
          <w:spacing w:val="1"/>
        </w:rPr>
        <w:t> </w:t>
      </w:r>
      <w:r>
        <w:rPr/>
        <w:t>свойств можно получить применением антенн, состоящих из нескольких вибра-</w:t>
      </w:r>
      <w:r>
        <w:rPr>
          <w:spacing w:val="-67"/>
        </w:rPr>
        <w:t> </w:t>
      </w:r>
      <w:r>
        <w:rPr/>
        <w:t>торов.</w:t>
      </w:r>
      <w:r>
        <w:rPr>
          <w:spacing w:val="41"/>
        </w:rPr>
        <w:t> </w:t>
      </w:r>
      <w:r>
        <w:rPr/>
        <w:t>Симметричный</w:t>
      </w:r>
      <w:r>
        <w:rPr>
          <w:spacing w:val="40"/>
        </w:rPr>
        <w:t> </w:t>
      </w:r>
      <w:r>
        <w:rPr/>
        <w:t>вибратор</w:t>
      </w:r>
      <w:r>
        <w:rPr>
          <w:spacing w:val="39"/>
        </w:rPr>
        <w:t> </w:t>
      </w:r>
      <w:r>
        <w:rPr/>
        <w:t>как</w:t>
      </w:r>
      <w:r>
        <w:rPr>
          <w:spacing w:val="39"/>
        </w:rPr>
        <w:t> </w:t>
      </w:r>
      <w:r>
        <w:rPr/>
        <w:t>самостоятельную</w:t>
      </w:r>
      <w:r>
        <w:rPr>
          <w:spacing w:val="39"/>
        </w:rPr>
        <w:t> </w:t>
      </w:r>
      <w:r>
        <w:rPr/>
        <w:t>антенну</w:t>
      </w:r>
      <w:r>
        <w:rPr>
          <w:spacing w:val="39"/>
        </w:rPr>
        <w:t> </w:t>
      </w:r>
      <w:r>
        <w:rPr/>
        <w:t>используют</w:t>
      </w:r>
      <w:r>
        <w:rPr>
          <w:spacing w:val="38"/>
        </w:rPr>
        <w:t> </w:t>
      </w:r>
      <w:r>
        <w:rPr/>
        <w:t>на</w:t>
      </w:r>
    </w:p>
    <w:p>
      <w:pPr>
        <w:spacing w:after="0" w:line="288" w:lineRule="auto"/>
        <w:jc w:val="both"/>
        <w:sectPr>
          <w:pgSz w:w="11910" w:h="16840"/>
          <w:pgMar w:header="0" w:footer="991" w:top="1040" w:bottom="1200" w:left="1020" w:right="820"/>
        </w:sectPr>
      </w:pPr>
    </w:p>
    <w:p>
      <w:pPr>
        <w:pStyle w:val="BodyText"/>
        <w:spacing w:line="288" w:lineRule="auto" w:before="67"/>
        <w:ind w:left="113" w:right="322"/>
        <w:jc w:val="both"/>
      </w:pPr>
      <w:r>
        <w:rPr/>
        <w:t>коротких (декаметровых), метровых и дециметровых волнах, а также в санти-</w:t>
      </w:r>
      <w:r>
        <w:rPr>
          <w:spacing w:val="1"/>
        </w:rPr>
        <w:t> </w:t>
      </w:r>
      <w:r>
        <w:rPr/>
        <w:t>метровом диапазоне волн в качестве элементов сложных систем (например, об-</w:t>
      </w:r>
      <w:r>
        <w:rPr>
          <w:spacing w:val="1"/>
        </w:rPr>
        <w:t> </w:t>
      </w:r>
      <w:r>
        <w:rPr/>
        <w:t>лучатели зеркальных</w:t>
      </w:r>
      <w:r>
        <w:rPr>
          <w:spacing w:val="-3"/>
        </w:rPr>
        <w:t> </w:t>
      </w:r>
      <w:r>
        <w:rPr/>
        <w:t>антенн).</w:t>
      </w:r>
    </w:p>
    <w:p>
      <w:pPr>
        <w:pStyle w:val="Heading4"/>
        <w:spacing w:before="128"/>
      </w:pPr>
      <w:r>
        <w:rPr/>
        <w:t>Порядок</w:t>
      </w:r>
      <w:r>
        <w:rPr>
          <w:spacing w:val="-6"/>
        </w:rPr>
        <w:t> </w:t>
      </w:r>
      <w:r>
        <w:rPr/>
        <w:t>выполнения</w:t>
      </w:r>
      <w:r>
        <w:rPr>
          <w:spacing w:val="-5"/>
        </w:rPr>
        <w:t> </w:t>
      </w:r>
      <w:r>
        <w:rPr/>
        <w:t>работы</w:t>
      </w:r>
    </w:p>
    <w:p>
      <w:pPr>
        <w:pStyle w:val="ListParagraph"/>
        <w:numPr>
          <w:ilvl w:val="0"/>
          <w:numId w:val="5"/>
        </w:numPr>
        <w:tabs>
          <w:tab w:pos="796" w:val="left" w:leader="none"/>
        </w:tabs>
        <w:spacing w:line="240" w:lineRule="auto" w:before="178" w:after="0"/>
        <w:ind w:left="795" w:right="0" w:hanging="342"/>
        <w:jc w:val="left"/>
        <w:rPr>
          <w:sz w:val="28"/>
        </w:rPr>
      </w:pPr>
      <w:r>
        <w:rPr>
          <w:sz w:val="28"/>
        </w:rPr>
        <w:t>Запустить</w:t>
      </w:r>
      <w:r>
        <w:rPr>
          <w:spacing w:val="-8"/>
          <w:sz w:val="28"/>
        </w:rPr>
        <w:t> </w:t>
      </w:r>
      <w:r>
        <w:rPr>
          <w:sz w:val="28"/>
        </w:rPr>
        <w:t>программу</w:t>
      </w:r>
      <w:r>
        <w:rPr>
          <w:spacing w:val="-2"/>
          <w:sz w:val="28"/>
        </w:rPr>
        <w:t> </w:t>
      </w:r>
      <w:r>
        <w:rPr>
          <w:sz w:val="28"/>
        </w:rPr>
        <w:t>FEKO.</w:t>
      </w:r>
    </w:p>
    <w:p>
      <w:pPr>
        <w:pStyle w:val="ListParagraph"/>
        <w:numPr>
          <w:ilvl w:val="0"/>
          <w:numId w:val="5"/>
        </w:numPr>
        <w:tabs>
          <w:tab w:pos="796" w:val="left" w:leader="none"/>
        </w:tabs>
        <w:spacing w:line="285" w:lineRule="auto" w:before="66" w:after="0"/>
        <w:ind w:left="795" w:right="323" w:hanging="342"/>
        <w:jc w:val="left"/>
        <w:rPr>
          <w:i/>
          <w:sz w:val="28"/>
        </w:rPr>
      </w:pPr>
      <w:r>
        <w:rPr>
          <w:sz w:val="28"/>
        </w:rPr>
        <w:t>Создать</w:t>
      </w:r>
      <w:r>
        <w:rPr>
          <w:spacing w:val="25"/>
          <w:sz w:val="28"/>
        </w:rPr>
        <w:t> </w:t>
      </w:r>
      <w:r>
        <w:rPr>
          <w:sz w:val="28"/>
        </w:rPr>
        <w:t>модель</w:t>
      </w:r>
      <w:r>
        <w:rPr>
          <w:spacing w:val="26"/>
          <w:sz w:val="28"/>
        </w:rPr>
        <w:t> </w:t>
      </w:r>
      <w:r>
        <w:rPr>
          <w:sz w:val="28"/>
        </w:rPr>
        <w:t>симметричного</w:t>
      </w:r>
      <w:r>
        <w:rPr>
          <w:spacing w:val="27"/>
          <w:sz w:val="28"/>
        </w:rPr>
        <w:t> </w:t>
      </w:r>
      <w:r>
        <w:rPr>
          <w:sz w:val="28"/>
        </w:rPr>
        <w:t>вибратора</w:t>
      </w:r>
      <w:r>
        <w:rPr>
          <w:spacing w:val="28"/>
          <w:sz w:val="28"/>
        </w:rPr>
        <w:t> </w:t>
      </w:r>
      <w:r>
        <w:rPr>
          <w:sz w:val="28"/>
        </w:rPr>
        <w:t>с</w:t>
      </w:r>
      <w:r>
        <w:rPr>
          <w:spacing w:val="29"/>
          <w:sz w:val="28"/>
        </w:rPr>
        <w:t> </w:t>
      </w:r>
      <w:r>
        <w:rPr>
          <w:sz w:val="28"/>
        </w:rPr>
        <w:t>возможностью</w:t>
      </w:r>
      <w:r>
        <w:rPr>
          <w:spacing w:val="25"/>
          <w:sz w:val="28"/>
        </w:rPr>
        <w:t> </w:t>
      </w:r>
      <w:r>
        <w:rPr>
          <w:sz w:val="28"/>
        </w:rPr>
        <w:t>параметриза-</w:t>
      </w:r>
      <w:r>
        <w:rPr>
          <w:spacing w:val="-67"/>
          <w:sz w:val="28"/>
        </w:rPr>
        <w:t> </w:t>
      </w:r>
      <w:r>
        <w:rPr>
          <w:sz w:val="28"/>
        </w:rPr>
        <w:t>ции переменной</w:t>
      </w:r>
      <w:r>
        <w:rPr>
          <w:spacing w:val="3"/>
          <w:sz w:val="28"/>
        </w:rPr>
        <w:t> </w:t>
      </w:r>
      <w:r>
        <w:rPr>
          <w:i/>
          <w:sz w:val="28"/>
        </w:rPr>
        <w:t>ℓ.</w:t>
      </w:r>
    </w:p>
    <w:p>
      <w:pPr>
        <w:pStyle w:val="ListParagraph"/>
        <w:numPr>
          <w:ilvl w:val="0"/>
          <w:numId w:val="5"/>
        </w:numPr>
        <w:tabs>
          <w:tab w:pos="796" w:val="left" w:leader="none"/>
        </w:tabs>
        <w:spacing w:line="240" w:lineRule="auto" w:before="7" w:after="0"/>
        <w:ind w:left="795" w:right="0" w:hanging="342"/>
        <w:jc w:val="left"/>
        <w:rPr>
          <w:sz w:val="28"/>
        </w:rPr>
      </w:pPr>
      <w:r>
        <w:rPr>
          <w:sz w:val="28"/>
        </w:rPr>
        <w:t>Задать</w:t>
      </w:r>
      <w:r>
        <w:rPr>
          <w:spacing w:val="-6"/>
          <w:sz w:val="28"/>
        </w:rPr>
        <w:t> </w:t>
      </w:r>
      <w:r>
        <w:rPr>
          <w:sz w:val="28"/>
        </w:rPr>
        <w:t>частотный</w:t>
      </w:r>
      <w:r>
        <w:rPr>
          <w:spacing w:val="-3"/>
          <w:sz w:val="28"/>
        </w:rPr>
        <w:t> </w:t>
      </w:r>
      <w:r>
        <w:rPr>
          <w:sz w:val="28"/>
        </w:rPr>
        <w:t>диапазон</w:t>
      </w:r>
      <w:r>
        <w:rPr>
          <w:spacing w:val="-2"/>
          <w:sz w:val="28"/>
        </w:rPr>
        <w:t> </w:t>
      </w:r>
      <w:r>
        <w:rPr>
          <w:sz w:val="28"/>
        </w:rPr>
        <w:t>0,5…1</w:t>
      </w:r>
      <w:r>
        <w:rPr>
          <w:spacing w:val="-3"/>
          <w:sz w:val="28"/>
        </w:rPr>
        <w:t> </w:t>
      </w:r>
      <w:r>
        <w:rPr>
          <w:sz w:val="28"/>
        </w:rPr>
        <w:t>ГГц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шагом</w:t>
      </w:r>
      <w:r>
        <w:rPr>
          <w:spacing w:val="-2"/>
          <w:sz w:val="28"/>
        </w:rPr>
        <w:t> </w:t>
      </w:r>
      <w:r>
        <w:rPr>
          <w:sz w:val="28"/>
        </w:rPr>
        <w:t>50</w:t>
      </w:r>
      <w:r>
        <w:rPr>
          <w:spacing w:val="-3"/>
          <w:sz w:val="28"/>
        </w:rPr>
        <w:t> </w:t>
      </w:r>
      <w:r>
        <w:rPr>
          <w:sz w:val="28"/>
        </w:rPr>
        <w:t>МГц.</w:t>
      </w:r>
    </w:p>
    <w:p>
      <w:pPr>
        <w:pStyle w:val="ListParagraph"/>
        <w:numPr>
          <w:ilvl w:val="0"/>
          <w:numId w:val="5"/>
        </w:numPr>
        <w:tabs>
          <w:tab w:pos="796" w:val="left" w:leader="none"/>
        </w:tabs>
        <w:spacing w:line="290" w:lineRule="auto" w:before="62" w:after="0"/>
        <w:ind w:left="795" w:right="312" w:hanging="342"/>
        <w:jc w:val="both"/>
        <w:rPr>
          <w:sz w:val="28"/>
        </w:rPr>
      </w:pPr>
      <w:r>
        <w:rPr>
          <w:sz w:val="28"/>
        </w:rPr>
        <w:t>Установить напряжение питания антенны от гармонического генератора</w:t>
      </w:r>
      <w:r>
        <w:rPr>
          <w:spacing w:val="1"/>
          <w:sz w:val="28"/>
        </w:rPr>
        <w:t> </w:t>
      </w:r>
      <w:r>
        <w:rPr>
          <w:sz w:val="28"/>
        </w:rPr>
        <w:t>100 мВ</w:t>
      </w:r>
      <w:r>
        <w:rPr>
          <w:spacing w:val="-2"/>
          <w:sz w:val="28"/>
        </w:rPr>
        <w:t> </w:t>
      </w:r>
      <w:r>
        <w:rPr>
          <w:sz w:val="28"/>
        </w:rPr>
        <w:t>и мощность</w:t>
      </w:r>
      <w:r>
        <w:rPr>
          <w:spacing w:val="-1"/>
          <w:sz w:val="28"/>
        </w:rPr>
        <w:t> </w:t>
      </w:r>
      <w:r>
        <w:rPr>
          <w:sz w:val="28"/>
        </w:rPr>
        <w:t>сигнала</w:t>
      </w:r>
      <w:r>
        <w:rPr>
          <w:spacing w:val="2"/>
          <w:sz w:val="28"/>
        </w:rPr>
        <w:t> </w:t>
      </w:r>
      <w:r>
        <w:rPr>
          <w:sz w:val="28"/>
        </w:rPr>
        <w:t>1 мВт.</w:t>
      </w:r>
    </w:p>
    <w:p>
      <w:pPr>
        <w:pStyle w:val="ListParagraph"/>
        <w:numPr>
          <w:ilvl w:val="0"/>
          <w:numId w:val="5"/>
        </w:numPr>
        <w:tabs>
          <w:tab w:pos="796" w:val="left" w:leader="none"/>
        </w:tabs>
        <w:spacing w:line="288" w:lineRule="auto" w:before="0" w:after="0"/>
        <w:ind w:left="795" w:right="306" w:hanging="342"/>
        <w:jc w:val="both"/>
        <w:rPr>
          <w:sz w:val="28"/>
        </w:rPr>
      </w:pPr>
      <w:r>
        <w:rPr>
          <w:sz w:val="28"/>
        </w:rPr>
        <w:t>Построить ДН в POSTFEKO и занести</w:t>
      </w:r>
      <w:r>
        <w:rPr>
          <w:spacing w:val="70"/>
          <w:sz w:val="28"/>
        </w:rPr>
        <w:t> </w:t>
      </w:r>
      <w:r>
        <w:rPr>
          <w:sz w:val="28"/>
        </w:rPr>
        <w:t>результаты в таблицу 1.2.1 для</w:t>
      </w:r>
      <w:r>
        <w:rPr>
          <w:spacing w:val="1"/>
          <w:sz w:val="28"/>
        </w:rPr>
        <w:t> </w:t>
      </w:r>
      <w:r>
        <w:rPr>
          <w:sz w:val="28"/>
        </w:rPr>
        <w:t>двух значений частот и соответствующим им величинам: </w:t>
      </w:r>
      <w:r>
        <w:rPr>
          <w:i/>
          <w:sz w:val="28"/>
        </w:rPr>
        <w:t>f</w:t>
      </w:r>
      <w:r>
        <w:rPr>
          <w:sz w:val="28"/>
          <w:vertAlign w:val="subscript"/>
        </w:rPr>
        <w:t>1</w:t>
      </w:r>
      <w:r>
        <w:rPr>
          <w:sz w:val="28"/>
          <w:vertAlign w:val="baseline"/>
        </w:rPr>
        <w:t>=800 МГц, </w:t>
      </w:r>
      <w:r>
        <w:rPr>
          <w:i/>
          <w:sz w:val="28"/>
          <w:vertAlign w:val="baseline"/>
        </w:rPr>
        <w:t>ℓ=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λ/</w:t>
      </w:r>
      <w:r>
        <w:rPr>
          <w:sz w:val="28"/>
          <w:vertAlign w:val="baseline"/>
        </w:rPr>
        <w:t>2 и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f</w:t>
      </w:r>
      <w:r>
        <w:rPr>
          <w:sz w:val="28"/>
          <w:vertAlign w:val="subscript"/>
        </w:rPr>
        <w:t>1</w:t>
      </w:r>
      <w:r>
        <w:rPr>
          <w:sz w:val="28"/>
          <w:vertAlign w:val="baseline"/>
        </w:rPr>
        <w:t>=500</w:t>
      </w:r>
      <w:r>
        <w:rPr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МГц,</w:t>
      </w:r>
      <w:r>
        <w:rPr>
          <w:spacing w:val="5"/>
          <w:sz w:val="28"/>
          <w:vertAlign w:val="baseline"/>
        </w:rPr>
        <w:t> </w:t>
      </w:r>
      <w:r>
        <w:rPr>
          <w:i/>
          <w:sz w:val="28"/>
          <w:vertAlign w:val="baseline"/>
        </w:rPr>
        <w:t>ℓ=</w:t>
      </w:r>
      <w:r>
        <w:rPr>
          <w:i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1,5</w:t>
      </w:r>
      <w:r>
        <w:rPr>
          <w:i/>
          <w:sz w:val="28"/>
          <w:vertAlign w:val="baseline"/>
        </w:rPr>
        <w:t>λ</w:t>
      </w:r>
      <w:r>
        <w:rPr>
          <w:sz w:val="28"/>
          <w:vertAlign w:val="baseline"/>
        </w:rPr>
        <w:t>.</w:t>
      </w:r>
    </w:p>
    <w:p>
      <w:pPr>
        <w:pStyle w:val="BodyText"/>
        <w:spacing w:before="1"/>
        <w:rPr>
          <w:sz w:val="33"/>
        </w:rPr>
      </w:pPr>
    </w:p>
    <w:p>
      <w:pPr>
        <w:pStyle w:val="BodyText"/>
        <w:spacing w:before="1"/>
        <w:ind w:left="396"/>
      </w:pPr>
      <w:r>
        <w:rPr/>
        <w:t>Таблица</w:t>
      </w:r>
      <w:r>
        <w:rPr>
          <w:spacing w:val="-3"/>
        </w:rPr>
        <w:t> </w:t>
      </w:r>
      <w:r>
        <w:rPr/>
        <w:t>1.2.1.</w:t>
      </w:r>
    </w:p>
    <w:p>
      <w:pPr>
        <w:pStyle w:val="BodyText"/>
        <w:spacing w:before="4"/>
        <w:rPr>
          <w:sz w:val="6"/>
        </w:rPr>
      </w:pPr>
    </w:p>
    <w:tbl>
      <w:tblPr>
        <w:tblW w:w="0" w:type="auto"/>
        <w:jc w:val="left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4"/>
        <w:gridCol w:w="989"/>
        <w:gridCol w:w="710"/>
        <w:gridCol w:w="710"/>
        <w:gridCol w:w="969"/>
        <w:gridCol w:w="1579"/>
        <w:gridCol w:w="849"/>
        <w:gridCol w:w="854"/>
        <w:gridCol w:w="988"/>
      </w:tblGrid>
      <w:tr>
        <w:trPr>
          <w:trHeight w:val="772" w:hRule="atLeast"/>
        </w:trPr>
        <w:tc>
          <w:tcPr>
            <w:tcW w:w="184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315" w:lineRule="exact"/>
              <w:ind w:left="209" w:right="208"/>
              <w:jc w:val="center"/>
              <w:rPr>
                <w:sz w:val="28"/>
              </w:rPr>
            </w:pPr>
            <w:r>
              <w:rPr>
                <w:sz w:val="28"/>
              </w:rPr>
              <w:t>Θ,</w:t>
            </w:r>
          </w:p>
          <w:p>
            <w:pPr>
              <w:pStyle w:val="TableParagraph"/>
              <w:spacing w:before="62"/>
              <w:ind w:left="209" w:right="208"/>
              <w:jc w:val="center"/>
              <w:rPr>
                <w:sz w:val="28"/>
              </w:rPr>
            </w:pPr>
            <w:r>
              <w:rPr>
                <w:sz w:val="28"/>
              </w:rPr>
              <w:t>град</w:t>
            </w:r>
          </w:p>
        </w:tc>
        <w:tc>
          <w:tcPr>
            <w:tcW w:w="710" w:type="dxa"/>
          </w:tcPr>
          <w:p>
            <w:pPr>
              <w:pStyle w:val="TableParagraph"/>
              <w:spacing w:before="185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before="185"/>
              <w:ind w:left="21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69" w:type="dxa"/>
          </w:tcPr>
          <w:p>
            <w:pPr>
              <w:pStyle w:val="TableParagraph"/>
              <w:spacing w:before="185"/>
              <w:ind w:left="321" w:right="317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579" w:type="dxa"/>
          </w:tcPr>
          <w:p>
            <w:pPr>
              <w:pStyle w:val="TableParagraph"/>
              <w:spacing w:before="185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849" w:type="dxa"/>
          </w:tcPr>
          <w:p>
            <w:pPr>
              <w:pStyle w:val="TableParagraph"/>
              <w:spacing w:before="185"/>
              <w:ind w:left="219"/>
              <w:rPr>
                <w:sz w:val="28"/>
              </w:rPr>
            </w:pPr>
            <w:r>
              <w:rPr>
                <w:sz w:val="28"/>
              </w:rPr>
              <w:t>340</w:t>
            </w:r>
          </w:p>
        </w:tc>
        <w:tc>
          <w:tcPr>
            <w:tcW w:w="854" w:type="dxa"/>
          </w:tcPr>
          <w:p>
            <w:pPr>
              <w:pStyle w:val="TableParagraph"/>
              <w:spacing w:before="185"/>
              <w:ind w:left="225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988" w:type="dxa"/>
          </w:tcPr>
          <w:p>
            <w:pPr>
              <w:pStyle w:val="TableParagraph"/>
              <w:spacing w:before="185"/>
              <w:ind w:left="293"/>
              <w:rPr>
                <w:sz w:val="28"/>
              </w:rPr>
            </w:pPr>
            <w:r>
              <w:rPr>
                <w:sz w:val="28"/>
              </w:rPr>
              <w:t>360</w:t>
            </w:r>
          </w:p>
        </w:tc>
      </w:tr>
      <w:tr>
        <w:trPr>
          <w:trHeight w:val="383" w:hRule="atLeast"/>
        </w:trPr>
        <w:tc>
          <w:tcPr>
            <w:tcW w:w="1844" w:type="dxa"/>
            <w:vMerge w:val="restart"/>
          </w:tcPr>
          <w:p>
            <w:pPr>
              <w:pStyle w:val="TableParagraph"/>
              <w:spacing w:line="322" w:lineRule="exact"/>
              <w:ind w:left="138"/>
              <w:rPr>
                <w:sz w:val="27"/>
              </w:rPr>
            </w:pPr>
            <w:r>
              <w:rPr>
                <w:rFonts w:ascii="Cambria" w:hAnsi="Cambria"/>
                <w:sz w:val="27"/>
              </w:rPr>
              <w:t>𝑙</w:t>
            </w:r>
            <w:r>
              <w:rPr>
                <w:rFonts w:ascii="Cambria" w:hAnsi="Cambria"/>
                <w:spacing w:val="11"/>
                <w:sz w:val="27"/>
              </w:rPr>
              <w:t> </w:t>
            </w:r>
            <w:r>
              <w:rPr>
                <w:rFonts w:ascii="Symbol" w:hAnsi="Symbol"/>
                <w:sz w:val="27"/>
              </w:rPr>
              <w:t></w:t>
            </w:r>
            <w:r>
              <w:rPr>
                <w:spacing w:val="-2"/>
                <w:sz w:val="27"/>
              </w:rPr>
              <w:t> </w:t>
            </w:r>
            <w:r>
              <w:rPr>
                <w:rFonts w:ascii="Symbol" w:hAnsi="Symbol"/>
                <w:i/>
                <w:sz w:val="28"/>
              </w:rPr>
              <w:t></w:t>
            </w:r>
            <w:r>
              <w:rPr>
                <w:i/>
                <w:sz w:val="28"/>
              </w:rPr>
              <w:t> </w:t>
            </w:r>
            <w:r>
              <w:rPr>
                <w:sz w:val="27"/>
              </w:rPr>
              <w:t>/</w:t>
            </w:r>
            <w:r>
              <w:rPr>
                <w:spacing w:val="-10"/>
                <w:sz w:val="27"/>
              </w:rPr>
              <w:t> </w:t>
            </w:r>
            <w:r>
              <w:rPr>
                <w:sz w:val="27"/>
              </w:rPr>
              <w:t>2</w:t>
            </w:r>
          </w:p>
          <w:p>
            <w:pPr>
              <w:pStyle w:val="TableParagraph"/>
              <w:spacing w:before="38"/>
              <w:ind w:left="194"/>
              <w:rPr>
                <w:sz w:val="24"/>
              </w:rPr>
            </w:pPr>
            <w:r>
              <w:rPr>
                <w:i/>
                <w:w w:val="105"/>
                <w:sz w:val="26"/>
              </w:rPr>
              <w:t>f</w:t>
            </w:r>
            <w:r>
              <w:rPr>
                <w:i/>
                <w:spacing w:val="50"/>
                <w:w w:val="105"/>
                <w:sz w:val="26"/>
              </w:rPr>
              <w:t> </w:t>
            </w:r>
            <w:r>
              <w:rPr>
                <w:rFonts w:ascii="Symbol" w:hAnsi="Symbol"/>
                <w:w w:val="105"/>
                <w:sz w:val="26"/>
              </w:rPr>
              <w:t></w:t>
            </w:r>
            <w:r>
              <w:rPr>
                <w:spacing w:val="-16"/>
                <w:w w:val="105"/>
                <w:sz w:val="26"/>
              </w:rPr>
              <w:t> </w:t>
            </w:r>
            <w:r>
              <w:rPr>
                <w:w w:val="105"/>
                <w:sz w:val="26"/>
              </w:rPr>
              <w:t>800</w:t>
            </w:r>
            <w:r>
              <w:rPr>
                <w:spacing w:val="32"/>
                <w:w w:val="105"/>
                <w:sz w:val="26"/>
              </w:rPr>
              <w:t> </w:t>
            </w:r>
            <w:r>
              <w:rPr>
                <w:w w:val="105"/>
                <w:sz w:val="24"/>
              </w:rPr>
              <w:t>МГц</w:t>
            </w:r>
          </w:p>
        </w:tc>
        <w:tc>
          <w:tcPr>
            <w:tcW w:w="989" w:type="dxa"/>
          </w:tcPr>
          <w:p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E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6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8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E/E</w:t>
            </w:r>
            <w:r>
              <w:rPr>
                <w:i/>
                <w:sz w:val="28"/>
                <w:vertAlign w:val="subscript"/>
              </w:rPr>
              <w:t>max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6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4" w:hRule="atLeast"/>
        </w:trPr>
        <w:tc>
          <w:tcPr>
            <w:tcW w:w="1844" w:type="dxa"/>
            <w:vMerge w:val="restart"/>
          </w:tcPr>
          <w:p>
            <w:pPr>
              <w:pStyle w:val="TableParagraph"/>
              <w:spacing w:line="307" w:lineRule="exact"/>
              <w:ind w:left="138"/>
              <w:rPr>
                <w:rFonts w:ascii="Symbol" w:hAnsi="Symbol"/>
                <w:i/>
                <w:sz w:val="28"/>
              </w:rPr>
            </w:pPr>
            <w:r>
              <w:rPr>
                <w:rFonts w:ascii="Cambria" w:hAnsi="Cambria"/>
                <w:spacing w:val="-2"/>
                <w:w w:val="95"/>
                <w:sz w:val="27"/>
              </w:rPr>
              <w:t>𝑙</w:t>
            </w:r>
            <w:r>
              <w:rPr>
                <w:rFonts w:ascii="Cambria" w:hAnsi="Cambria"/>
                <w:spacing w:val="14"/>
                <w:w w:val="95"/>
                <w:sz w:val="27"/>
              </w:rPr>
              <w:t> </w:t>
            </w:r>
            <w:r>
              <w:rPr>
                <w:rFonts w:ascii="Symbol" w:hAnsi="Symbol"/>
                <w:spacing w:val="-2"/>
                <w:w w:val="95"/>
                <w:sz w:val="27"/>
              </w:rPr>
              <w:t></w:t>
            </w:r>
            <w:r>
              <w:rPr>
                <w:spacing w:val="-25"/>
                <w:w w:val="95"/>
                <w:sz w:val="27"/>
              </w:rPr>
              <w:t> </w:t>
            </w:r>
            <w:r>
              <w:rPr>
                <w:spacing w:val="-2"/>
                <w:w w:val="95"/>
                <w:sz w:val="27"/>
              </w:rPr>
              <w:t>1,5</w:t>
            </w:r>
            <w:r>
              <w:rPr>
                <w:rFonts w:ascii="Symbol" w:hAnsi="Symbol"/>
                <w:i/>
                <w:spacing w:val="-2"/>
                <w:w w:val="95"/>
                <w:sz w:val="28"/>
              </w:rPr>
              <w:t></w:t>
            </w:r>
          </w:p>
          <w:p>
            <w:pPr>
              <w:pStyle w:val="TableParagraph"/>
              <w:spacing w:before="77"/>
              <w:ind w:left="194"/>
              <w:rPr>
                <w:sz w:val="24"/>
              </w:rPr>
            </w:pPr>
            <w:r>
              <w:rPr>
                <w:i/>
                <w:w w:val="105"/>
                <w:sz w:val="26"/>
              </w:rPr>
              <w:t>f</w:t>
            </w:r>
            <w:r>
              <w:rPr>
                <w:i/>
                <w:spacing w:val="50"/>
                <w:w w:val="105"/>
                <w:sz w:val="26"/>
              </w:rPr>
              <w:t> </w:t>
            </w:r>
            <w:r>
              <w:rPr>
                <w:rFonts w:ascii="Symbol" w:hAnsi="Symbol"/>
                <w:w w:val="105"/>
                <w:sz w:val="26"/>
              </w:rPr>
              <w:t></w:t>
            </w:r>
            <w:r>
              <w:rPr>
                <w:spacing w:val="-12"/>
                <w:w w:val="105"/>
                <w:sz w:val="26"/>
              </w:rPr>
              <w:t> </w:t>
            </w:r>
            <w:r>
              <w:rPr>
                <w:w w:val="105"/>
                <w:sz w:val="26"/>
              </w:rPr>
              <w:t>500</w:t>
            </w:r>
            <w:r>
              <w:rPr>
                <w:spacing w:val="27"/>
                <w:w w:val="105"/>
                <w:sz w:val="26"/>
              </w:rPr>
              <w:t> </w:t>
            </w:r>
            <w:r>
              <w:rPr>
                <w:w w:val="105"/>
                <w:sz w:val="24"/>
              </w:rPr>
              <w:t>МГц</w:t>
            </w:r>
          </w:p>
        </w:tc>
        <w:tc>
          <w:tcPr>
            <w:tcW w:w="989" w:type="dxa"/>
          </w:tcPr>
          <w:p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E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6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22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320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E/E</w:t>
            </w:r>
            <w:r>
              <w:rPr>
                <w:i/>
                <w:sz w:val="28"/>
                <w:vertAlign w:val="subscript"/>
              </w:rPr>
              <w:t>max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6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7"/>
        </w:rPr>
      </w:pPr>
    </w:p>
    <w:p>
      <w:pPr>
        <w:pStyle w:val="Heading1"/>
        <w:numPr>
          <w:ilvl w:val="0"/>
          <w:numId w:val="6"/>
        </w:numPr>
        <w:tabs>
          <w:tab w:pos="493" w:val="left" w:leader="none"/>
        </w:tabs>
        <w:spacing w:line="240" w:lineRule="auto" w:before="0" w:after="0"/>
        <w:ind w:left="492" w:right="0" w:hanging="361"/>
        <w:jc w:val="left"/>
      </w:pPr>
      <w:r>
        <w:rPr/>
        <w:t>Исследование</w:t>
      </w:r>
      <w:r>
        <w:rPr>
          <w:spacing w:val="-8"/>
        </w:rPr>
        <w:t> </w:t>
      </w:r>
      <w:r>
        <w:rPr/>
        <w:t>рупорной</w:t>
      </w:r>
      <w:r>
        <w:rPr>
          <w:spacing w:val="-6"/>
        </w:rPr>
        <w:t> </w:t>
      </w:r>
      <w:r>
        <w:rPr/>
        <w:t>антенны</w:t>
      </w:r>
      <w:r>
        <w:rPr>
          <w:spacing w:val="-9"/>
        </w:rPr>
        <w:t> </w:t>
      </w:r>
      <w:r>
        <w:rPr/>
        <w:t>с</w:t>
      </w:r>
      <w:r>
        <w:rPr>
          <w:spacing w:val="-3"/>
        </w:rPr>
        <w:t> </w:t>
      </w:r>
      <w:r>
        <w:rPr/>
        <w:t>прямоугольным</w:t>
      </w:r>
      <w:r>
        <w:rPr>
          <w:spacing w:val="-2"/>
        </w:rPr>
        <w:t> </w:t>
      </w:r>
      <w:r>
        <w:rPr/>
        <w:t>раскрывом</w:t>
      </w:r>
    </w:p>
    <w:p>
      <w:pPr>
        <w:pStyle w:val="BodyText"/>
        <w:spacing w:line="288" w:lineRule="auto" w:before="308"/>
        <w:ind w:left="113" w:right="318" w:firstLine="706"/>
        <w:jc w:val="both"/>
      </w:pPr>
      <w:r>
        <w:rPr/>
        <w:t>Целью исследования данного раздела является исследование конструкции</w:t>
      </w:r>
      <w:r>
        <w:rPr>
          <w:spacing w:val="-67"/>
        </w:rPr>
        <w:t> </w:t>
      </w:r>
      <w:r>
        <w:rPr/>
        <w:t>и диаграммы направленности рупорной антенны в двух взаимно перпендику-</w:t>
      </w:r>
      <w:r>
        <w:rPr>
          <w:spacing w:val="1"/>
        </w:rPr>
        <w:t> </w:t>
      </w:r>
      <w:r>
        <w:rPr/>
        <w:t>лярных</w:t>
      </w:r>
      <w:r>
        <w:rPr>
          <w:spacing w:val="-3"/>
        </w:rPr>
        <w:t> </w:t>
      </w:r>
      <w:r>
        <w:rPr>
          <w:i/>
        </w:rPr>
        <w:t>E</w:t>
      </w:r>
      <w:r>
        <w:rPr/>
        <w:t>- и</w:t>
      </w:r>
      <w:r>
        <w:rPr>
          <w:spacing w:val="1"/>
        </w:rPr>
        <w:t> </w:t>
      </w:r>
      <w:r>
        <w:rPr>
          <w:i/>
        </w:rPr>
        <w:t>H</w:t>
      </w:r>
      <w:r>
        <w:rPr/>
        <w:t>-плоскостях.</w:t>
      </w:r>
    </w:p>
    <w:p>
      <w:pPr>
        <w:pStyle w:val="Heading4"/>
        <w:spacing w:before="123"/>
        <w:ind w:left="2874"/>
      </w:pPr>
      <w:r>
        <w:rPr/>
        <w:t>Краткие</w:t>
      </w:r>
      <w:r>
        <w:rPr>
          <w:spacing w:val="-6"/>
        </w:rPr>
        <w:t> </w:t>
      </w:r>
      <w:r>
        <w:rPr/>
        <w:t>теоретические</w:t>
      </w:r>
      <w:r>
        <w:rPr>
          <w:spacing w:val="-6"/>
        </w:rPr>
        <w:t> </w:t>
      </w:r>
      <w:r>
        <w:rPr/>
        <w:t>сведения</w:t>
      </w:r>
    </w:p>
    <w:p>
      <w:pPr>
        <w:pStyle w:val="BodyText"/>
        <w:spacing w:line="288" w:lineRule="auto" w:before="182"/>
        <w:ind w:left="113" w:right="307" w:firstLine="710"/>
        <w:jc w:val="both"/>
      </w:pPr>
      <w:r>
        <w:rPr/>
        <w:t>Одной из простейших антенн является открытый конец волновода. Ма-</w:t>
      </w:r>
      <w:r>
        <w:rPr>
          <w:spacing w:val="1"/>
        </w:rPr>
        <w:t> </w:t>
      </w:r>
      <w:r>
        <w:rPr/>
        <w:t>лые (относительно длины волны) размеры сечения открытого конца волновода</w:t>
      </w:r>
      <w:r>
        <w:rPr>
          <w:spacing w:val="1"/>
        </w:rPr>
        <w:t> </w:t>
      </w:r>
      <w:r>
        <w:rPr/>
        <w:t>формируют широкую ДН, применяют в сантиметровом диапазоне волн.</w:t>
      </w:r>
      <w:r>
        <w:rPr>
          <w:spacing w:val="1"/>
        </w:rPr>
        <w:t> </w:t>
      </w:r>
      <w:r>
        <w:rPr/>
        <w:t>Ру-</w:t>
      </w:r>
      <w:r>
        <w:rPr>
          <w:spacing w:val="1"/>
        </w:rPr>
        <w:t> </w:t>
      </w:r>
      <w:r>
        <w:rPr/>
        <w:t>порная антенна представляет собой волновод с плавно меняющимся сечением.</w:t>
      </w:r>
      <w:r>
        <w:rPr>
          <w:spacing w:val="1"/>
        </w:rPr>
        <w:t> </w:t>
      </w:r>
      <w:r>
        <w:rPr/>
        <w:t>При расширении широкой стенки волновода – Н-секториальным, рис.2а, при</w:t>
      </w:r>
      <w:r>
        <w:rPr>
          <w:spacing w:val="1"/>
        </w:rPr>
        <w:t> </w:t>
      </w:r>
      <w:r>
        <w:rPr/>
        <w:t>расширении</w:t>
      </w:r>
      <w:r>
        <w:rPr>
          <w:spacing w:val="23"/>
        </w:rPr>
        <w:t> </w:t>
      </w:r>
      <w:r>
        <w:rPr/>
        <w:t>узкой</w:t>
      </w:r>
      <w:r>
        <w:rPr>
          <w:spacing w:val="27"/>
        </w:rPr>
        <w:t> </w:t>
      </w:r>
      <w:r>
        <w:rPr/>
        <w:t>–</w:t>
      </w:r>
      <w:r>
        <w:rPr>
          <w:spacing w:val="24"/>
        </w:rPr>
        <w:t> </w:t>
      </w:r>
      <w:r>
        <w:rPr/>
        <w:t>Е-секториальным,</w:t>
      </w:r>
      <w:r>
        <w:rPr>
          <w:spacing w:val="28"/>
        </w:rPr>
        <w:t> </w:t>
      </w:r>
      <w:r>
        <w:rPr/>
        <w:t>рис.2б.</w:t>
      </w:r>
      <w:r>
        <w:rPr>
          <w:spacing w:val="26"/>
        </w:rPr>
        <w:t> </w:t>
      </w:r>
      <w:r>
        <w:rPr/>
        <w:t>Если</w:t>
      </w:r>
      <w:r>
        <w:rPr>
          <w:spacing w:val="24"/>
        </w:rPr>
        <w:t> </w:t>
      </w:r>
      <w:r>
        <w:rPr/>
        <w:t>у</w:t>
      </w:r>
      <w:r>
        <w:rPr>
          <w:spacing w:val="19"/>
        </w:rPr>
        <w:t> </w:t>
      </w:r>
      <w:r>
        <w:rPr/>
        <w:t>волновода</w:t>
      </w:r>
      <w:r>
        <w:rPr>
          <w:spacing w:val="25"/>
        </w:rPr>
        <w:t> </w:t>
      </w:r>
      <w:r>
        <w:rPr/>
        <w:t>плавно</w:t>
      </w:r>
      <w:r>
        <w:rPr>
          <w:spacing w:val="23"/>
        </w:rPr>
        <w:t> </w:t>
      </w:r>
      <w:r>
        <w:rPr/>
        <w:t>изме-</w:t>
      </w:r>
    </w:p>
    <w:p>
      <w:pPr>
        <w:spacing w:after="0" w:line="288" w:lineRule="auto"/>
        <w:jc w:val="both"/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spacing w:line="290" w:lineRule="auto" w:before="67"/>
        <w:ind w:left="113"/>
      </w:pPr>
      <w:r>
        <w:rPr/>
        <w:t>няются</w:t>
      </w:r>
      <w:r>
        <w:rPr>
          <w:spacing w:val="24"/>
        </w:rPr>
        <w:t> </w:t>
      </w:r>
      <w:r>
        <w:rPr/>
        <w:t>оба</w:t>
      </w:r>
      <w:r>
        <w:rPr>
          <w:spacing w:val="25"/>
        </w:rPr>
        <w:t> </w:t>
      </w:r>
      <w:r>
        <w:rPr/>
        <w:t>размера,</w:t>
      </w:r>
      <w:r>
        <w:rPr>
          <w:spacing w:val="26"/>
        </w:rPr>
        <w:t> </w:t>
      </w:r>
      <w:r>
        <w:rPr/>
        <w:t>рупор</w:t>
      </w:r>
      <w:r>
        <w:rPr>
          <w:spacing w:val="24"/>
        </w:rPr>
        <w:t> </w:t>
      </w:r>
      <w:r>
        <w:rPr/>
        <w:t>называют</w:t>
      </w:r>
      <w:r>
        <w:rPr>
          <w:spacing w:val="22"/>
        </w:rPr>
        <w:t> </w:t>
      </w:r>
      <w:r>
        <w:rPr/>
        <w:t>пирамидальным,</w:t>
      </w:r>
      <w:r>
        <w:rPr>
          <w:spacing w:val="37"/>
        </w:rPr>
        <w:t> </w:t>
      </w:r>
      <w:r>
        <w:rPr/>
        <w:t>рис.2в.</w:t>
      </w:r>
      <w:r>
        <w:rPr>
          <w:spacing w:val="25"/>
        </w:rPr>
        <w:t> </w:t>
      </w:r>
      <w:r>
        <w:rPr/>
        <w:t>Круглый</w:t>
      </w:r>
      <w:r>
        <w:rPr>
          <w:spacing w:val="24"/>
        </w:rPr>
        <w:t> </w:t>
      </w:r>
      <w:r>
        <w:rPr/>
        <w:t>волно-</w:t>
      </w:r>
      <w:r>
        <w:rPr>
          <w:spacing w:val="-67"/>
        </w:rPr>
        <w:t> </w:t>
      </w:r>
      <w:r>
        <w:rPr/>
        <w:t>вод</w:t>
      </w:r>
      <w:r>
        <w:rPr>
          <w:spacing w:val="-1"/>
        </w:rPr>
        <w:t> </w:t>
      </w:r>
      <w:r>
        <w:rPr/>
        <w:t>при</w:t>
      </w:r>
      <w:r>
        <w:rPr>
          <w:spacing w:val="-2"/>
        </w:rPr>
        <w:t> </w:t>
      </w:r>
      <w:r>
        <w:rPr/>
        <w:t>плавном</w:t>
      </w:r>
      <w:r>
        <w:rPr>
          <w:spacing w:val="3"/>
        </w:rPr>
        <w:t> </w:t>
      </w:r>
      <w:r>
        <w:rPr/>
        <w:t>увеличении</w:t>
      </w:r>
      <w:r>
        <w:rPr>
          <w:spacing w:val="-2"/>
        </w:rPr>
        <w:t> </w:t>
      </w:r>
      <w:r>
        <w:rPr/>
        <w:t>сечения</w:t>
      </w:r>
      <w:r>
        <w:rPr>
          <w:spacing w:val="-2"/>
        </w:rPr>
        <w:t> </w:t>
      </w:r>
      <w:r>
        <w:rPr/>
        <w:t>образует</w:t>
      </w:r>
      <w:r>
        <w:rPr>
          <w:spacing w:val="-3"/>
        </w:rPr>
        <w:t> </w:t>
      </w:r>
      <w:r>
        <w:rPr/>
        <w:t>конический</w:t>
      </w:r>
      <w:r>
        <w:rPr>
          <w:spacing w:val="-3"/>
        </w:rPr>
        <w:t> </w:t>
      </w:r>
      <w:r>
        <w:rPr/>
        <w:t>рупор, рис.</w:t>
      </w:r>
      <w:r>
        <w:rPr>
          <w:spacing w:val="1"/>
        </w:rPr>
        <w:t> </w:t>
      </w:r>
      <w:r>
        <w:rPr/>
        <w:t>1.2.2г.</w:t>
      </w:r>
    </w:p>
    <w:p>
      <w:pPr>
        <w:pStyle w:val="BodyText"/>
        <w:spacing w:before="5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1860571</wp:posOffset>
            </wp:positionH>
            <wp:positionV relativeFrom="paragraph">
              <wp:posOffset>201485</wp:posOffset>
            </wp:positionV>
            <wp:extent cx="4273735" cy="1181100"/>
            <wp:effectExtent l="0" t="0" r="0" b="0"/>
            <wp:wrapTopAndBottom/>
            <wp:docPr id="75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373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33"/>
        </w:rPr>
      </w:pPr>
    </w:p>
    <w:p>
      <w:pPr>
        <w:pStyle w:val="BodyText"/>
        <w:ind w:left="814" w:right="373"/>
        <w:jc w:val="center"/>
      </w:pPr>
      <w:r>
        <w:rPr/>
        <w:t>Рис.</w:t>
      </w:r>
      <w:r>
        <w:rPr>
          <w:spacing w:val="-2"/>
        </w:rPr>
        <w:t> </w:t>
      </w:r>
      <w:r>
        <w:rPr/>
        <w:t>1.2.2.</w:t>
      </w:r>
      <w:r>
        <w:rPr>
          <w:spacing w:val="-3"/>
        </w:rPr>
        <w:t> </w:t>
      </w:r>
      <w:r>
        <w:rPr/>
        <w:t>Типоконструкции</w:t>
      </w:r>
      <w:r>
        <w:rPr>
          <w:spacing w:val="-5"/>
        </w:rPr>
        <w:t> </w:t>
      </w:r>
      <w:r>
        <w:rPr/>
        <w:t>рупорных</w:t>
      </w:r>
      <w:r>
        <w:rPr>
          <w:spacing w:val="-10"/>
        </w:rPr>
        <w:t> </w:t>
      </w:r>
      <w:r>
        <w:rPr/>
        <w:t>антенн.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88" w:lineRule="auto"/>
        <w:ind w:left="113" w:right="315" w:firstLine="710"/>
        <w:jc w:val="both"/>
      </w:pPr>
      <w:r>
        <w:rPr/>
        <w:t>Вид пространственной диаграммы направленности зависит от вида рупо-</w:t>
      </w:r>
      <w:r>
        <w:rPr>
          <w:spacing w:val="1"/>
        </w:rPr>
        <w:t> </w:t>
      </w:r>
      <w:r>
        <w:rPr/>
        <w:t>ра. Секториальные антенны имеют широкую диаграмму направленности в од-</w:t>
      </w:r>
      <w:r>
        <w:rPr>
          <w:spacing w:val="1"/>
        </w:rPr>
        <w:t> </w:t>
      </w:r>
      <w:r>
        <w:rPr/>
        <w:t>ной плоскости и узкую – в другой плоскости, рис.1.2.3 (слева). Конический и</w:t>
      </w:r>
      <w:r>
        <w:rPr>
          <w:spacing w:val="1"/>
        </w:rPr>
        <w:t> </w:t>
      </w:r>
      <w:r>
        <w:rPr/>
        <w:t>пирамидальный рупор создают симметричную пространственные диаграммы</w:t>
      </w:r>
      <w:r>
        <w:rPr>
          <w:spacing w:val="1"/>
        </w:rPr>
        <w:t> </w:t>
      </w:r>
      <w:r>
        <w:rPr/>
        <w:t>направленности относительно оси рупора,</w:t>
      </w:r>
      <w:r>
        <w:rPr>
          <w:spacing w:val="3"/>
        </w:rPr>
        <w:t> </w:t>
      </w:r>
      <w:r>
        <w:rPr/>
        <w:t>рис.1.2.3 (справа).</w:t>
      </w: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78">
            <wp:simplePos x="0" y="0"/>
            <wp:positionH relativeFrom="page">
              <wp:posOffset>1390396</wp:posOffset>
            </wp:positionH>
            <wp:positionV relativeFrom="paragraph">
              <wp:posOffset>157908</wp:posOffset>
            </wp:positionV>
            <wp:extent cx="2402161" cy="1346453"/>
            <wp:effectExtent l="0" t="0" r="0" b="0"/>
            <wp:wrapTopAndBottom/>
            <wp:docPr id="77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161" cy="1346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4485699</wp:posOffset>
            </wp:positionH>
            <wp:positionV relativeFrom="paragraph">
              <wp:posOffset>179244</wp:posOffset>
            </wp:positionV>
            <wp:extent cx="2046967" cy="1267968"/>
            <wp:effectExtent l="0" t="0" r="0" b="0"/>
            <wp:wrapTopAndBottom/>
            <wp:docPr id="79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967" cy="1267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85" w:lineRule="auto"/>
        <w:ind w:left="2763" w:right="455" w:hanging="2488"/>
      </w:pPr>
      <w:r>
        <w:rPr/>
        <w:t>Рис.1.2.3. Диаграммы направленности рупорных антенн: несимметричная ДН</w:t>
      </w:r>
      <w:r>
        <w:rPr>
          <w:spacing w:val="-67"/>
        </w:rPr>
        <w:t> </w:t>
      </w:r>
      <w:r>
        <w:rPr/>
        <w:t>(слева); симметричная</w:t>
      </w:r>
      <w:r>
        <w:rPr>
          <w:spacing w:val="2"/>
        </w:rPr>
        <w:t> </w:t>
      </w:r>
      <w:r>
        <w:rPr/>
        <w:t>ДН</w:t>
      </w:r>
      <w:r>
        <w:rPr>
          <w:spacing w:val="68"/>
        </w:rPr>
        <w:t> </w:t>
      </w:r>
      <w:r>
        <w:rPr/>
        <w:t>(справа).</w:t>
      </w:r>
    </w:p>
    <w:p>
      <w:pPr>
        <w:pStyle w:val="BodyText"/>
        <w:spacing w:line="288" w:lineRule="auto" w:before="247"/>
        <w:ind w:left="113" w:right="312" w:firstLine="710"/>
        <w:jc w:val="right"/>
      </w:pPr>
      <w:r>
        <w:rPr/>
        <w:t>В</w:t>
      </w:r>
      <w:r>
        <w:rPr>
          <w:spacing w:val="23"/>
        </w:rPr>
        <w:t> </w:t>
      </w:r>
      <w:r>
        <w:rPr/>
        <w:t>рупоре</w:t>
      </w:r>
      <w:r>
        <w:rPr>
          <w:spacing w:val="28"/>
        </w:rPr>
        <w:t> </w:t>
      </w:r>
      <w:r>
        <w:rPr/>
        <w:t>возбуждаются</w:t>
      </w:r>
      <w:r>
        <w:rPr>
          <w:spacing w:val="27"/>
        </w:rPr>
        <w:t> </w:t>
      </w:r>
      <w:r>
        <w:rPr/>
        <w:t>волны</w:t>
      </w:r>
      <w:r>
        <w:rPr>
          <w:spacing w:val="26"/>
        </w:rPr>
        <w:t> </w:t>
      </w:r>
      <w:r>
        <w:rPr/>
        <w:t>того</w:t>
      </w:r>
      <w:r>
        <w:rPr>
          <w:spacing w:val="27"/>
        </w:rPr>
        <w:t> </w:t>
      </w:r>
      <w:r>
        <w:rPr/>
        <w:t>же</w:t>
      </w:r>
      <w:r>
        <w:rPr>
          <w:spacing w:val="31"/>
        </w:rPr>
        <w:t> </w:t>
      </w:r>
      <w:r>
        <w:rPr/>
        <w:t>типа,</w:t>
      </w:r>
      <w:r>
        <w:rPr>
          <w:spacing w:val="29"/>
        </w:rPr>
        <w:t> </w:t>
      </w:r>
      <w:r>
        <w:rPr/>
        <w:t>что</w:t>
      </w:r>
      <w:r>
        <w:rPr>
          <w:spacing w:val="26"/>
        </w:rPr>
        <w:t> </w:t>
      </w:r>
      <w:r>
        <w:rPr/>
        <w:t>и</w:t>
      </w:r>
      <w:r>
        <w:rPr>
          <w:spacing w:val="31"/>
        </w:rPr>
        <w:t> </w:t>
      </w:r>
      <w:r>
        <w:rPr/>
        <w:t>в</w:t>
      </w:r>
      <w:r>
        <w:rPr>
          <w:spacing w:val="25"/>
        </w:rPr>
        <w:t> </w:t>
      </w:r>
      <w:r>
        <w:rPr/>
        <w:t>волноводе.</w:t>
      </w:r>
      <w:r>
        <w:rPr>
          <w:spacing w:val="28"/>
        </w:rPr>
        <w:t> </w:t>
      </w:r>
      <w:r>
        <w:rPr/>
        <w:t>Однако</w:t>
      </w:r>
      <w:r>
        <w:rPr>
          <w:spacing w:val="-67"/>
        </w:rPr>
        <w:t> </w:t>
      </w:r>
      <w:r>
        <w:rPr/>
        <w:t>плоский</w:t>
      </w:r>
      <w:r>
        <w:rPr>
          <w:spacing w:val="2"/>
        </w:rPr>
        <w:t> </w:t>
      </w:r>
      <w:r>
        <w:rPr/>
        <w:t>фронт волны</w:t>
      </w:r>
      <w:r>
        <w:rPr>
          <w:spacing w:val="3"/>
        </w:rPr>
        <w:t> </w:t>
      </w:r>
      <w:r>
        <w:rPr/>
        <w:t>в волноводе</w:t>
      </w:r>
      <w:r>
        <w:rPr>
          <w:spacing w:val="4"/>
        </w:rPr>
        <w:t> </w:t>
      </w:r>
      <w:r>
        <w:rPr/>
        <w:t>при</w:t>
      </w:r>
      <w:r>
        <w:rPr>
          <w:spacing w:val="2"/>
        </w:rPr>
        <w:t> </w:t>
      </w:r>
      <w:r>
        <w:rPr/>
        <w:t>переходе</w:t>
      </w:r>
      <w:r>
        <w:rPr>
          <w:spacing w:val="4"/>
        </w:rPr>
        <w:t> </w:t>
      </w:r>
      <w:r>
        <w:rPr/>
        <w:t>в рупор</w:t>
      </w:r>
      <w:r>
        <w:rPr>
          <w:spacing w:val="3"/>
        </w:rPr>
        <w:t> </w:t>
      </w:r>
      <w:r>
        <w:rPr/>
        <w:t>превращается</w:t>
      </w:r>
      <w:r>
        <w:rPr>
          <w:spacing w:val="3"/>
        </w:rPr>
        <w:t> </w:t>
      </w:r>
      <w:r>
        <w:rPr/>
        <w:t>в сфери-</w:t>
      </w:r>
      <w:r>
        <w:rPr>
          <w:spacing w:val="-67"/>
        </w:rPr>
        <w:t> </w:t>
      </w:r>
      <w:r>
        <w:rPr/>
        <w:t>ческий (в пирамидальных и конических) или цилиндрический (в секторальных).</w:t>
      </w:r>
      <w:r>
        <w:rPr>
          <w:spacing w:val="-67"/>
        </w:rPr>
        <w:t> </w:t>
      </w:r>
      <w:r>
        <w:rPr/>
        <w:t>Если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рупора,</w:t>
      </w:r>
      <w:r>
        <w:rPr>
          <w:spacing w:val="1"/>
        </w:rPr>
        <w:t> </w:t>
      </w:r>
      <w:r>
        <w:rPr/>
        <w:t>оставив</w:t>
      </w:r>
      <w:r>
        <w:rPr>
          <w:spacing w:val="70"/>
        </w:rPr>
        <w:t> </w:t>
      </w:r>
      <w:r>
        <w:rPr/>
        <w:t>его</w:t>
      </w:r>
      <w:r>
        <w:rPr>
          <w:spacing w:val="70"/>
        </w:rPr>
        <w:t> </w:t>
      </w:r>
      <w:r>
        <w:rPr/>
        <w:t>длину</w:t>
      </w:r>
      <w:r>
        <w:rPr>
          <w:spacing w:val="70"/>
        </w:rPr>
        <w:t> </w:t>
      </w:r>
      <w:r>
        <w:rPr/>
        <w:t>неизменной,</w:t>
      </w:r>
      <w:r>
        <w:rPr>
          <w:spacing w:val="70"/>
        </w:rPr>
        <w:t> </w:t>
      </w:r>
      <w:r>
        <w:rPr/>
        <w:t>увеличить</w:t>
      </w:r>
      <w:r>
        <w:rPr>
          <w:spacing w:val="70"/>
        </w:rPr>
        <w:t> </w:t>
      </w:r>
      <w:r>
        <w:rPr/>
        <w:t>размеры</w:t>
      </w:r>
      <w:r>
        <w:rPr>
          <w:spacing w:val="70"/>
        </w:rPr>
        <w:t> </w:t>
      </w:r>
      <w:r>
        <w:rPr/>
        <w:t>рас-</w:t>
      </w:r>
      <w:r>
        <w:rPr>
          <w:spacing w:val="1"/>
        </w:rPr>
        <w:t> </w:t>
      </w:r>
      <w:r>
        <w:rPr/>
        <w:t>крыва,</w:t>
      </w:r>
      <w:r>
        <w:rPr>
          <w:spacing w:val="23"/>
        </w:rPr>
        <w:t> </w:t>
      </w:r>
      <w:r>
        <w:rPr/>
        <w:t>то</w:t>
      </w:r>
      <w:r>
        <w:rPr>
          <w:spacing w:val="20"/>
        </w:rPr>
        <w:t> </w:t>
      </w:r>
      <w:r>
        <w:rPr/>
        <w:t>КНД</w:t>
      </w:r>
      <w:r>
        <w:rPr>
          <w:spacing w:val="22"/>
        </w:rPr>
        <w:t> </w:t>
      </w:r>
      <w:r>
        <w:rPr/>
        <w:t>антенны</w:t>
      </w:r>
      <w:r>
        <w:rPr>
          <w:spacing w:val="20"/>
        </w:rPr>
        <w:t> </w:t>
      </w:r>
      <w:r>
        <w:rPr/>
        <w:t>за</w:t>
      </w:r>
      <w:r>
        <w:rPr>
          <w:spacing w:val="22"/>
        </w:rPr>
        <w:t> </w:t>
      </w:r>
      <w:r>
        <w:rPr/>
        <w:t>счет</w:t>
      </w:r>
      <w:r>
        <w:rPr>
          <w:spacing w:val="19"/>
        </w:rPr>
        <w:t> </w:t>
      </w:r>
      <w:r>
        <w:rPr/>
        <w:t>больших</w:t>
      </w:r>
      <w:r>
        <w:rPr>
          <w:spacing w:val="16"/>
        </w:rPr>
        <w:t> </w:t>
      </w:r>
      <w:r>
        <w:rPr/>
        <w:t>фазовых</w:t>
      </w:r>
      <w:r>
        <w:rPr>
          <w:spacing w:val="16"/>
        </w:rPr>
        <w:t> </w:t>
      </w:r>
      <w:r>
        <w:rPr/>
        <w:t>искажений</w:t>
      </w:r>
      <w:r>
        <w:rPr>
          <w:spacing w:val="20"/>
        </w:rPr>
        <w:t> </w:t>
      </w:r>
      <w:r>
        <w:rPr/>
        <w:t>в</w:t>
      </w:r>
      <w:r>
        <w:rPr>
          <w:spacing w:val="23"/>
        </w:rPr>
        <w:t> </w:t>
      </w:r>
      <w:r>
        <w:rPr/>
        <w:t>раскрыве</w:t>
      </w:r>
      <w:r>
        <w:rPr>
          <w:spacing w:val="-67"/>
        </w:rPr>
        <w:t> </w:t>
      </w:r>
      <w:r>
        <w:rPr/>
        <w:t>уменьшится.</w:t>
      </w:r>
      <w:r>
        <w:rPr>
          <w:spacing w:val="28"/>
        </w:rPr>
        <w:t> </w:t>
      </w:r>
      <w:r>
        <w:rPr/>
        <w:t>Для</w:t>
      </w:r>
      <w:r>
        <w:rPr>
          <w:spacing w:val="28"/>
        </w:rPr>
        <w:t> </w:t>
      </w:r>
      <w:r>
        <w:rPr/>
        <w:t>получения</w:t>
      </w:r>
      <w:r>
        <w:rPr>
          <w:spacing w:val="28"/>
        </w:rPr>
        <w:t> </w:t>
      </w:r>
      <w:r>
        <w:rPr/>
        <w:t>больших</w:t>
      </w:r>
      <w:r>
        <w:rPr>
          <w:spacing w:val="22"/>
        </w:rPr>
        <w:t> </w:t>
      </w:r>
      <w:r>
        <w:rPr/>
        <w:t>значений</w:t>
      </w:r>
      <w:r>
        <w:rPr>
          <w:spacing w:val="26"/>
        </w:rPr>
        <w:t> </w:t>
      </w:r>
      <w:r>
        <w:rPr/>
        <w:t>КНД</w:t>
      </w:r>
      <w:r>
        <w:rPr>
          <w:spacing w:val="29"/>
        </w:rPr>
        <w:t> </w:t>
      </w:r>
      <w:r>
        <w:rPr/>
        <w:t>необходимо</w:t>
      </w:r>
      <w:r>
        <w:rPr>
          <w:spacing w:val="31"/>
        </w:rPr>
        <w:t> </w:t>
      </w:r>
      <w:r>
        <w:rPr/>
        <w:t>увеличивать</w:t>
      </w:r>
      <w:r>
        <w:rPr>
          <w:spacing w:val="-67"/>
        </w:rPr>
        <w:t> </w:t>
      </w:r>
      <w:r>
        <w:rPr/>
        <w:t>размеры</w:t>
      </w:r>
      <w:r>
        <w:rPr>
          <w:spacing w:val="36"/>
        </w:rPr>
        <w:t> </w:t>
      </w:r>
      <w:r>
        <w:rPr/>
        <w:t>раскрыва,</w:t>
      </w:r>
      <w:r>
        <w:rPr>
          <w:spacing w:val="40"/>
        </w:rPr>
        <w:t> </w:t>
      </w:r>
      <w:r>
        <w:rPr/>
        <w:t>при</w:t>
      </w:r>
      <w:r>
        <w:rPr>
          <w:spacing w:val="37"/>
        </w:rPr>
        <w:t> </w:t>
      </w:r>
      <w:r>
        <w:rPr/>
        <w:t>этом</w:t>
      </w:r>
      <w:r>
        <w:rPr>
          <w:spacing w:val="38"/>
        </w:rPr>
        <w:t> </w:t>
      </w:r>
      <w:r>
        <w:rPr/>
        <w:t>длина</w:t>
      </w:r>
      <w:r>
        <w:rPr>
          <w:spacing w:val="38"/>
        </w:rPr>
        <w:t> </w:t>
      </w:r>
      <w:r>
        <w:rPr/>
        <w:t>рупора</w:t>
      </w:r>
      <w:r>
        <w:rPr>
          <w:spacing w:val="38"/>
        </w:rPr>
        <w:t> </w:t>
      </w:r>
      <w:r>
        <w:rPr/>
        <w:t>должна</w:t>
      </w:r>
      <w:r>
        <w:rPr>
          <w:spacing w:val="38"/>
        </w:rPr>
        <w:t> </w:t>
      </w:r>
      <w:r>
        <w:rPr/>
        <w:t>увеличиваться</w:t>
      </w:r>
      <w:r>
        <w:rPr>
          <w:spacing w:val="38"/>
        </w:rPr>
        <w:t> </w:t>
      </w:r>
      <w:r>
        <w:rPr/>
        <w:t>пропорцио-</w:t>
      </w:r>
      <w:r>
        <w:rPr>
          <w:spacing w:val="-67"/>
        </w:rPr>
        <w:t> </w:t>
      </w:r>
      <w:r>
        <w:rPr/>
        <w:t>нально</w:t>
      </w:r>
      <w:r>
        <w:rPr>
          <w:spacing w:val="8"/>
        </w:rPr>
        <w:t> </w:t>
      </w:r>
      <w:r>
        <w:rPr/>
        <w:t>квадрату</w:t>
      </w:r>
      <w:r>
        <w:rPr>
          <w:spacing w:val="10"/>
        </w:rPr>
        <w:t> </w:t>
      </w:r>
      <w:r>
        <w:rPr/>
        <w:t>увеличения</w:t>
      </w:r>
      <w:r>
        <w:rPr>
          <w:spacing w:val="11"/>
        </w:rPr>
        <w:t> </w:t>
      </w:r>
      <w:r>
        <w:rPr/>
        <w:t>линейных</w:t>
      </w:r>
      <w:r>
        <w:rPr>
          <w:spacing w:val="5"/>
        </w:rPr>
        <w:t> </w:t>
      </w:r>
      <w:r>
        <w:rPr/>
        <w:t>размеров</w:t>
      </w:r>
      <w:r>
        <w:rPr>
          <w:spacing w:val="8"/>
        </w:rPr>
        <w:t> </w:t>
      </w:r>
      <w:r>
        <w:rPr/>
        <w:t>раскрыва,</w:t>
      </w:r>
      <w:r>
        <w:rPr>
          <w:spacing w:val="12"/>
        </w:rPr>
        <w:t> </w:t>
      </w:r>
      <w:r>
        <w:rPr/>
        <w:t>а</w:t>
      </w:r>
      <w:r>
        <w:rPr>
          <w:spacing w:val="10"/>
        </w:rPr>
        <w:t> </w:t>
      </w:r>
      <w:r>
        <w:rPr/>
        <w:t>длина</w:t>
      </w:r>
      <w:r>
        <w:rPr>
          <w:spacing w:val="10"/>
        </w:rPr>
        <w:t> </w:t>
      </w:r>
      <w:r>
        <w:rPr/>
        <w:t>рупора</w:t>
      </w:r>
      <w:r>
        <w:rPr>
          <w:spacing w:val="10"/>
        </w:rPr>
        <w:t> </w:t>
      </w:r>
      <w:r>
        <w:rPr/>
        <w:t>ока-</w:t>
      </w:r>
      <w:r>
        <w:rPr>
          <w:spacing w:val="-67"/>
        </w:rPr>
        <w:t> </w:t>
      </w:r>
      <w:r>
        <w:rPr/>
        <w:t>зывается</w:t>
      </w:r>
      <w:r>
        <w:rPr>
          <w:spacing w:val="49"/>
        </w:rPr>
        <w:t> </w:t>
      </w:r>
      <w:r>
        <w:rPr/>
        <w:t>чрезмерно</w:t>
      </w:r>
      <w:r>
        <w:rPr>
          <w:spacing w:val="49"/>
        </w:rPr>
        <w:t> </w:t>
      </w:r>
      <w:r>
        <w:rPr/>
        <w:t>большой.</w:t>
      </w:r>
      <w:r>
        <w:rPr>
          <w:spacing w:val="51"/>
        </w:rPr>
        <w:t> </w:t>
      </w:r>
      <w:r>
        <w:rPr/>
        <w:t>Рупорные</w:t>
      </w:r>
      <w:r>
        <w:rPr>
          <w:spacing w:val="49"/>
        </w:rPr>
        <w:t> </w:t>
      </w:r>
      <w:r>
        <w:rPr/>
        <w:t>антенны</w:t>
      </w:r>
      <w:r>
        <w:rPr>
          <w:spacing w:val="49"/>
        </w:rPr>
        <w:t> </w:t>
      </w:r>
      <w:r>
        <w:rPr/>
        <w:t>с</w:t>
      </w:r>
      <w:r>
        <w:rPr>
          <w:spacing w:val="50"/>
        </w:rPr>
        <w:t> </w:t>
      </w:r>
      <w:r>
        <w:rPr/>
        <w:t>КНД</w:t>
      </w:r>
      <w:r>
        <w:rPr>
          <w:spacing w:val="51"/>
        </w:rPr>
        <w:t> </w:t>
      </w:r>
      <w:r>
        <w:rPr/>
        <w:t>более</w:t>
      </w:r>
      <w:r>
        <w:rPr>
          <w:spacing w:val="49"/>
        </w:rPr>
        <w:t> </w:t>
      </w:r>
      <w:r>
        <w:rPr/>
        <w:t>25…30</w:t>
      </w:r>
      <w:r>
        <w:rPr>
          <w:spacing w:val="49"/>
        </w:rPr>
        <w:t> </w:t>
      </w:r>
      <w:r>
        <w:rPr/>
        <w:t>дБ</w:t>
      </w:r>
      <w:r>
        <w:rPr>
          <w:spacing w:val="48"/>
        </w:rPr>
        <w:t> </w:t>
      </w:r>
      <w:r>
        <w:rPr/>
        <w:t>не</w:t>
      </w:r>
      <w:r>
        <w:rPr>
          <w:spacing w:val="-67"/>
        </w:rPr>
        <w:t> </w:t>
      </w:r>
      <w:r>
        <w:rPr/>
        <w:t>применяют.</w:t>
      </w:r>
      <w:r>
        <w:rPr>
          <w:spacing w:val="23"/>
        </w:rPr>
        <w:t> </w:t>
      </w:r>
      <w:r>
        <w:rPr/>
        <w:t>При</w:t>
      </w:r>
      <w:r>
        <w:rPr>
          <w:spacing w:val="15"/>
        </w:rPr>
        <w:t> </w:t>
      </w:r>
      <w:r>
        <w:rPr/>
        <w:t>малых</w:t>
      </w:r>
      <w:r>
        <w:rPr>
          <w:spacing w:val="12"/>
        </w:rPr>
        <w:t> </w:t>
      </w:r>
      <w:r>
        <w:rPr/>
        <w:t>КНД</w:t>
      </w:r>
      <w:r>
        <w:rPr>
          <w:spacing w:val="18"/>
        </w:rPr>
        <w:t> </w:t>
      </w:r>
      <w:r>
        <w:rPr/>
        <w:t>рупор</w:t>
      </w:r>
      <w:r>
        <w:rPr>
          <w:spacing w:val="16"/>
        </w:rPr>
        <w:t> </w:t>
      </w:r>
      <w:r>
        <w:rPr/>
        <w:t>конструктивно</w:t>
      </w:r>
      <w:r>
        <w:rPr>
          <w:spacing w:val="17"/>
        </w:rPr>
        <w:t> </w:t>
      </w:r>
      <w:r>
        <w:rPr/>
        <w:t>прост</w:t>
      </w:r>
      <w:r>
        <w:rPr>
          <w:spacing w:val="15"/>
        </w:rPr>
        <w:t> </w:t>
      </w:r>
      <w:r>
        <w:rPr/>
        <w:t>и</w:t>
      </w:r>
      <w:r>
        <w:rPr>
          <w:spacing w:val="15"/>
        </w:rPr>
        <w:t> </w:t>
      </w:r>
      <w:r>
        <w:rPr/>
        <w:t>часто</w:t>
      </w:r>
      <w:r>
        <w:rPr>
          <w:spacing w:val="17"/>
        </w:rPr>
        <w:t> </w:t>
      </w:r>
      <w:r>
        <w:rPr/>
        <w:t>используется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облучателя</w:t>
      </w:r>
      <w:r>
        <w:rPr>
          <w:spacing w:val="1"/>
        </w:rPr>
        <w:t> </w:t>
      </w:r>
      <w:r>
        <w:rPr/>
        <w:t>зеркальных</w:t>
      </w:r>
      <w:r>
        <w:rPr>
          <w:spacing w:val="1"/>
        </w:rPr>
        <w:t> </w:t>
      </w:r>
      <w:r>
        <w:rPr/>
        <w:t>антенн.</w:t>
      </w:r>
      <w:r>
        <w:rPr>
          <w:spacing w:val="1"/>
        </w:rPr>
        <w:t> </w:t>
      </w:r>
      <w:r>
        <w:rPr/>
        <w:t>Получить</w:t>
      </w:r>
      <w:r>
        <w:rPr>
          <w:spacing w:val="1"/>
        </w:rPr>
        <w:t> </w:t>
      </w:r>
      <w:r>
        <w:rPr/>
        <w:t>большой</w:t>
      </w:r>
      <w:r>
        <w:rPr>
          <w:spacing w:val="1"/>
        </w:rPr>
        <w:t> </w:t>
      </w:r>
      <w:r>
        <w:rPr/>
        <w:t>КНД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не-</w:t>
      </w:r>
      <w:r>
        <w:rPr>
          <w:spacing w:val="-67"/>
        </w:rPr>
        <w:t> </w:t>
      </w:r>
      <w:r>
        <w:rPr/>
        <w:t>большой</w:t>
      </w:r>
      <w:r>
        <w:rPr>
          <w:spacing w:val="11"/>
        </w:rPr>
        <w:t> </w:t>
      </w:r>
      <w:r>
        <w:rPr/>
        <w:t>длине</w:t>
      </w:r>
      <w:r>
        <w:rPr>
          <w:spacing w:val="12"/>
        </w:rPr>
        <w:t> </w:t>
      </w:r>
      <w:r>
        <w:rPr/>
        <w:t>рупора</w:t>
      </w:r>
      <w:r>
        <w:rPr>
          <w:spacing w:val="12"/>
        </w:rPr>
        <w:t> </w:t>
      </w:r>
      <w:r>
        <w:rPr/>
        <w:t>можно,</w:t>
      </w:r>
      <w:r>
        <w:rPr>
          <w:spacing w:val="18"/>
        </w:rPr>
        <w:t> </w:t>
      </w:r>
      <w:r>
        <w:rPr/>
        <w:t>установив</w:t>
      </w:r>
      <w:r>
        <w:rPr>
          <w:spacing w:val="10"/>
        </w:rPr>
        <w:t> </w:t>
      </w:r>
      <w:r>
        <w:rPr/>
        <w:t>в</w:t>
      </w:r>
      <w:r>
        <w:rPr>
          <w:spacing w:val="10"/>
        </w:rPr>
        <w:t> </w:t>
      </w:r>
      <w:r>
        <w:rPr/>
        <w:t>раскрыве</w:t>
      </w:r>
      <w:r>
        <w:rPr>
          <w:spacing w:val="12"/>
        </w:rPr>
        <w:t> </w:t>
      </w:r>
      <w:r>
        <w:rPr/>
        <w:t>антенну-линзу,</w:t>
      </w:r>
      <w:r>
        <w:rPr>
          <w:spacing w:val="14"/>
        </w:rPr>
        <w:t> </w:t>
      </w:r>
      <w:r>
        <w:rPr/>
        <w:t>трансфор-</w:t>
      </w:r>
    </w:p>
    <w:p>
      <w:pPr>
        <w:spacing w:after="0" w:line="288" w:lineRule="auto"/>
        <w:jc w:val="right"/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spacing w:line="288" w:lineRule="auto" w:before="67"/>
        <w:ind w:left="113" w:right="307"/>
        <w:jc w:val="both"/>
      </w:pPr>
      <w:r>
        <w:rPr/>
        <w:t>мирующую сферическую или цилиндрическую волну в плоскую. Так как ско-</w:t>
      </w:r>
      <w:r>
        <w:rPr>
          <w:spacing w:val="1"/>
        </w:rPr>
        <w:t> </w:t>
      </w:r>
      <w:r>
        <w:rPr/>
        <w:t>рость распространения электромагнитной волны в разных средах отлично от</w:t>
      </w:r>
      <w:r>
        <w:rPr>
          <w:spacing w:val="1"/>
        </w:rPr>
        <w:t> </w:t>
      </w:r>
      <w:r>
        <w:rPr/>
        <w:t>скорости</w:t>
      </w:r>
      <w:r>
        <w:rPr>
          <w:spacing w:val="15"/>
        </w:rPr>
        <w:t> </w:t>
      </w:r>
      <w:r>
        <w:rPr/>
        <w:t>ее</w:t>
      </w:r>
      <w:r>
        <w:rPr>
          <w:spacing w:val="16"/>
        </w:rPr>
        <w:t> </w:t>
      </w:r>
      <w:r>
        <w:rPr/>
        <w:t>распространения</w:t>
      </w:r>
      <w:r>
        <w:rPr>
          <w:spacing w:val="20"/>
        </w:rPr>
        <w:t> </w:t>
      </w:r>
      <w:r>
        <w:rPr/>
        <w:t>в</w:t>
      </w:r>
      <w:r>
        <w:rPr>
          <w:spacing w:val="14"/>
        </w:rPr>
        <w:t> </w:t>
      </w:r>
      <w:r>
        <w:rPr/>
        <w:t>воздухе,</w:t>
      </w:r>
      <w:r>
        <w:rPr>
          <w:spacing w:val="23"/>
        </w:rPr>
        <w:t> </w:t>
      </w:r>
      <w:r>
        <w:rPr/>
        <w:t>в</w:t>
      </w:r>
      <w:r>
        <w:rPr>
          <w:spacing w:val="14"/>
        </w:rPr>
        <w:t> </w:t>
      </w:r>
      <w:r>
        <w:rPr/>
        <w:t>связи</w:t>
      </w:r>
      <w:r>
        <w:rPr>
          <w:spacing w:val="16"/>
        </w:rPr>
        <w:t> </w:t>
      </w:r>
      <w:r>
        <w:rPr/>
        <w:t>с</w:t>
      </w:r>
      <w:r>
        <w:rPr>
          <w:spacing w:val="16"/>
        </w:rPr>
        <w:t> </w:t>
      </w:r>
      <w:r>
        <w:rPr/>
        <w:t>этим</w:t>
      </w:r>
      <w:r>
        <w:rPr>
          <w:spacing w:val="16"/>
        </w:rPr>
        <w:t> </w:t>
      </w:r>
      <w:r>
        <w:rPr/>
        <w:t>различают</w:t>
      </w:r>
      <w:r>
        <w:rPr>
          <w:spacing w:val="19"/>
        </w:rPr>
        <w:t> </w:t>
      </w:r>
      <w:r>
        <w:rPr/>
        <w:t>ускоряющие</w:t>
      </w:r>
      <w:r>
        <w:rPr>
          <w:spacing w:val="-68"/>
        </w:rPr>
        <w:t> </w:t>
      </w:r>
      <w:r>
        <w:rPr/>
        <w:t>и замедляющие линзы.</w:t>
      </w:r>
      <w:r>
        <w:rPr>
          <w:spacing w:val="1"/>
        </w:rPr>
        <w:t> </w:t>
      </w:r>
      <w:r>
        <w:rPr/>
        <w:t>Если среда линзы ускоряет распространение</w:t>
      </w:r>
      <w:r>
        <w:rPr>
          <w:spacing w:val="1"/>
        </w:rPr>
        <w:t> </w:t>
      </w:r>
      <w:r>
        <w:rPr/>
        <w:t>волн,</w:t>
      </w:r>
      <w:r>
        <w:rPr>
          <w:spacing w:val="70"/>
        </w:rPr>
        <w:t> </w:t>
      </w:r>
      <w:r>
        <w:rPr/>
        <w:t>то</w:t>
      </w:r>
      <w:r>
        <w:rPr>
          <w:spacing w:val="1"/>
        </w:rPr>
        <w:t> </w:t>
      </w:r>
      <w:r>
        <w:rPr/>
        <w:t>она выполняется с вогнутым профилем, а если замедляет – то с выпуклым. В</w:t>
      </w:r>
      <w:r>
        <w:rPr>
          <w:spacing w:val="1"/>
        </w:rPr>
        <w:t> </w:t>
      </w:r>
      <w:r>
        <w:rPr/>
        <w:t>любом случае профиль линзы рассчитывается так, чтобы оптическая длина пу-</w:t>
      </w:r>
      <w:r>
        <w:rPr>
          <w:spacing w:val="1"/>
        </w:rPr>
        <w:t> </w:t>
      </w:r>
      <w:r>
        <w:rPr/>
        <w:t>ти от облучателя до поверхности раскрыва была одинакова. Ускоряющие линзы</w:t>
      </w:r>
      <w:r>
        <w:rPr>
          <w:spacing w:val="-67"/>
        </w:rPr>
        <w:t> </w:t>
      </w:r>
      <w:r>
        <w:rPr/>
        <w:t>набираются из металлических пластин. Принцип их действия аналогичен рабо-</w:t>
      </w:r>
      <w:r>
        <w:rPr>
          <w:spacing w:val="1"/>
        </w:rPr>
        <w:t> </w:t>
      </w:r>
      <w:r>
        <w:rPr/>
        <w:t>те волновода, в котором электромагнитные волны распространяются быстрее,</w:t>
      </w:r>
      <w:r>
        <w:rPr>
          <w:spacing w:val="1"/>
        </w:rPr>
        <w:t> </w:t>
      </w:r>
      <w:r>
        <w:rPr/>
        <w:t>чем в воздухе. Коэффициент преломления таких линз сильно зависит от длины</w:t>
      </w:r>
      <w:r>
        <w:rPr>
          <w:spacing w:val="1"/>
        </w:rPr>
        <w:t> </w:t>
      </w:r>
      <w:r>
        <w:rPr/>
        <w:t>волны – то есть они принципиально узкополосны. Замедляющие линзы выпол-</w:t>
      </w:r>
      <w:r>
        <w:rPr>
          <w:spacing w:val="1"/>
        </w:rPr>
        <w:t> </w:t>
      </w:r>
      <w:r>
        <w:rPr/>
        <w:t>няются из искусственного диэлектрика. За счет применения линзы можно по-</w:t>
      </w:r>
      <w:r>
        <w:rPr>
          <w:spacing w:val="1"/>
        </w:rPr>
        <w:t> </w:t>
      </w:r>
      <w:r>
        <w:rPr/>
        <w:t>лучить очень острой диаграмму направленности в сочетании с малым уровнем</w:t>
      </w:r>
      <w:r>
        <w:rPr>
          <w:spacing w:val="1"/>
        </w:rPr>
        <w:t> </w:t>
      </w:r>
      <w:r>
        <w:rPr/>
        <w:t>боковых лепестков. Рупор обладает высоким защитным действием благодаря</w:t>
      </w:r>
      <w:r>
        <w:rPr>
          <w:spacing w:val="1"/>
        </w:rPr>
        <w:t> </w:t>
      </w:r>
      <w:r>
        <w:rPr/>
        <w:t>малым затеканиям токов на его теневые (внешние) поверхности и хорошо со-</w:t>
      </w:r>
      <w:r>
        <w:rPr>
          <w:spacing w:val="1"/>
        </w:rPr>
        <w:t> </w:t>
      </w:r>
      <w:r>
        <w:rPr/>
        <w:t>гласован с волноводом в широком диапазоне частот. Диапазонные свойства ру-</w:t>
      </w:r>
      <w:r>
        <w:rPr>
          <w:spacing w:val="1"/>
        </w:rPr>
        <w:t> </w:t>
      </w:r>
      <w:r>
        <w:rPr/>
        <w:t>пора по согласованию</w:t>
      </w:r>
      <w:r>
        <w:rPr>
          <w:spacing w:val="-2"/>
        </w:rPr>
        <w:t> </w:t>
      </w:r>
      <w:r>
        <w:rPr/>
        <w:t>ограничиваются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основном</w:t>
      </w:r>
      <w:r>
        <w:rPr>
          <w:spacing w:val="1"/>
        </w:rPr>
        <w:t> </w:t>
      </w:r>
      <w:r>
        <w:rPr/>
        <w:t>волноводом.</w:t>
      </w:r>
    </w:p>
    <w:p>
      <w:pPr>
        <w:pStyle w:val="BodyText"/>
        <w:spacing w:line="285" w:lineRule="auto" w:before="5"/>
        <w:ind w:left="113" w:right="326" w:firstLine="710"/>
        <w:jc w:val="both"/>
      </w:pPr>
      <w:r>
        <w:rPr/>
        <w:t>Для получения круговой поляризации излучаемого рупором поля приме-</w:t>
      </w:r>
      <w:r>
        <w:rPr>
          <w:spacing w:val="1"/>
        </w:rPr>
        <w:t> </w:t>
      </w:r>
      <w:r>
        <w:rPr/>
        <w:t>няются</w:t>
      </w:r>
      <w:r>
        <w:rPr>
          <w:spacing w:val="-3"/>
        </w:rPr>
        <w:t> </w:t>
      </w:r>
      <w:r>
        <w:rPr/>
        <w:t>фазирующие</w:t>
      </w:r>
      <w:r>
        <w:rPr>
          <w:spacing w:val="-3"/>
        </w:rPr>
        <w:t> </w:t>
      </w:r>
      <w:r>
        <w:rPr/>
        <w:t>секции,</w:t>
      </w:r>
      <w:r>
        <w:rPr>
          <w:spacing w:val="-3"/>
        </w:rPr>
        <w:t> </w:t>
      </w:r>
      <w:r>
        <w:rPr/>
        <w:t>устанавливаемые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волноводе,</w:t>
      </w:r>
      <w:r>
        <w:rPr>
          <w:spacing w:val="-2"/>
        </w:rPr>
        <w:t> </w:t>
      </w:r>
      <w:r>
        <w:rPr/>
        <w:t>питающем</w:t>
      </w:r>
      <w:r>
        <w:rPr>
          <w:spacing w:val="-2"/>
        </w:rPr>
        <w:t> </w:t>
      </w:r>
      <w:r>
        <w:rPr/>
        <w:t>рупор.</w:t>
      </w:r>
    </w:p>
    <w:p>
      <w:pPr>
        <w:pStyle w:val="Heading4"/>
        <w:spacing w:before="132"/>
      </w:pPr>
      <w:r>
        <w:rPr/>
        <w:t>Порядок</w:t>
      </w:r>
      <w:r>
        <w:rPr>
          <w:spacing w:val="-6"/>
        </w:rPr>
        <w:t> </w:t>
      </w:r>
      <w:r>
        <w:rPr/>
        <w:t>выполнения</w:t>
      </w:r>
      <w:r>
        <w:rPr>
          <w:spacing w:val="-5"/>
        </w:rPr>
        <w:t> </w:t>
      </w:r>
      <w:r>
        <w:rPr/>
        <w:t>работы</w:t>
      </w:r>
    </w:p>
    <w:p>
      <w:pPr>
        <w:pStyle w:val="ListParagraph"/>
        <w:numPr>
          <w:ilvl w:val="1"/>
          <w:numId w:val="6"/>
        </w:numPr>
        <w:tabs>
          <w:tab w:pos="796" w:val="left" w:leader="none"/>
        </w:tabs>
        <w:spacing w:line="240" w:lineRule="auto" w:before="177" w:after="0"/>
        <w:ind w:left="795" w:right="0" w:hanging="342"/>
        <w:jc w:val="left"/>
        <w:rPr>
          <w:sz w:val="28"/>
        </w:rPr>
      </w:pPr>
      <w:r>
        <w:rPr>
          <w:sz w:val="28"/>
        </w:rPr>
        <w:t>Запустить</w:t>
      </w:r>
      <w:r>
        <w:rPr>
          <w:spacing w:val="-8"/>
          <w:sz w:val="28"/>
        </w:rPr>
        <w:t> </w:t>
      </w:r>
      <w:r>
        <w:rPr>
          <w:sz w:val="28"/>
        </w:rPr>
        <w:t>программу</w:t>
      </w:r>
      <w:r>
        <w:rPr>
          <w:spacing w:val="-2"/>
          <w:sz w:val="28"/>
        </w:rPr>
        <w:t> </w:t>
      </w:r>
      <w:r>
        <w:rPr>
          <w:sz w:val="28"/>
        </w:rPr>
        <w:t>FEKO.</w:t>
      </w:r>
    </w:p>
    <w:p>
      <w:pPr>
        <w:pStyle w:val="ListParagraph"/>
        <w:numPr>
          <w:ilvl w:val="1"/>
          <w:numId w:val="6"/>
        </w:numPr>
        <w:tabs>
          <w:tab w:pos="796" w:val="left" w:leader="none"/>
        </w:tabs>
        <w:spacing w:line="240" w:lineRule="auto" w:before="67" w:after="0"/>
        <w:ind w:left="795" w:right="0" w:hanging="342"/>
        <w:jc w:val="left"/>
        <w:rPr>
          <w:sz w:val="28"/>
        </w:rPr>
      </w:pPr>
      <w:r>
        <w:rPr>
          <w:sz w:val="28"/>
        </w:rPr>
        <w:t>Создать</w:t>
      </w:r>
      <w:r>
        <w:rPr>
          <w:spacing w:val="-8"/>
          <w:sz w:val="28"/>
        </w:rPr>
        <w:t> </w:t>
      </w:r>
      <w:r>
        <w:rPr>
          <w:sz w:val="28"/>
        </w:rPr>
        <w:t>модель</w:t>
      </w:r>
      <w:r>
        <w:rPr>
          <w:spacing w:val="-7"/>
          <w:sz w:val="28"/>
        </w:rPr>
        <w:t> </w:t>
      </w:r>
      <w:r>
        <w:rPr>
          <w:sz w:val="28"/>
        </w:rPr>
        <w:t>рупорной</w:t>
      </w:r>
      <w:r>
        <w:rPr>
          <w:spacing w:val="-6"/>
          <w:sz w:val="28"/>
        </w:rPr>
        <w:t> </w:t>
      </w:r>
      <w:r>
        <w:rPr>
          <w:sz w:val="28"/>
        </w:rPr>
        <w:t>антенны.</w:t>
      </w:r>
    </w:p>
    <w:p>
      <w:pPr>
        <w:pStyle w:val="ListParagraph"/>
        <w:numPr>
          <w:ilvl w:val="1"/>
          <w:numId w:val="6"/>
        </w:numPr>
        <w:tabs>
          <w:tab w:pos="796" w:val="left" w:leader="none"/>
        </w:tabs>
        <w:spacing w:line="240" w:lineRule="auto" w:before="62" w:after="0"/>
        <w:ind w:left="795" w:right="0" w:hanging="342"/>
        <w:jc w:val="left"/>
        <w:rPr>
          <w:sz w:val="28"/>
        </w:rPr>
      </w:pPr>
      <w:r>
        <w:rPr>
          <w:sz w:val="28"/>
        </w:rPr>
        <w:t>Задать</w:t>
      </w:r>
      <w:r>
        <w:rPr>
          <w:spacing w:val="-5"/>
          <w:sz w:val="28"/>
        </w:rPr>
        <w:t> </w:t>
      </w:r>
      <w:r>
        <w:rPr>
          <w:sz w:val="28"/>
        </w:rPr>
        <w:t>частотный</w:t>
      </w:r>
      <w:r>
        <w:rPr>
          <w:spacing w:val="-3"/>
          <w:sz w:val="28"/>
        </w:rPr>
        <w:t> </w:t>
      </w:r>
      <w:r>
        <w:rPr>
          <w:sz w:val="28"/>
        </w:rPr>
        <w:t>диапазон</w:t>
      </w:r>
      <w:r>
        <w:rPr>
          <w:spacing w:val="2"/>
          <w:sz w:val="28"/>
        </w:rPr>
        <w:t> </w:t>
      </w:r>
      <w:r>
        <w:rPr>
          <w:sz w:val="28"/>
        </w:rPr>
        <w:t>5…15</w:t>
      </w:r>
      <w:r>
        <w:rPr>
          <w:spacing w:val="-2"/>
          <w:sz w:val="28"/>
        </w:rPr>
        <w:t> </w:t>
      </w:r>
      <w:r>
        <w:rPr>
          <w:sz w:val="28"/>
        </w:rPr>
        <w:t>ГГц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2"/>
          <w:sz w:val="28"/>
        </w:rPr>
        <w:t> </w:t>
      </w:r>
      <w:r>
        <w:rPr>
          <w:sz w:val="28"/>
        </w:rPr>
        <w:t>шагом</w:t>
      </w:r>
      <w:r>
        <w:rPr>
          <w:spacing w:val="2"/>
          <w:sz w:val="28"/>
        </w:rPr>
        <w:t> </w:t>
      </w:r>
      <w:r>
        <w:rPr>
          <w:sz w:val="28"/>
        </w:rPr>
        <w:t>100</w:t>
      </w:r>
      <w:r>
        <w:rPr>
          <w:spacing w:val="-3"/>
          <w:sz w:val="28"/>
        </w:rPr>
        <w:t> </w:t>
      </w:r>
      <w:r>
        <w:rPr>
          <w:sz w:val="28"/>
        </w:rPr>
        <w:t>МГц.</w:t>
      </w:r>
    </w:p>
    <w:p>
      <w:pPr>
        <w:pStyle w:val="ListParagraph"/>
        <w:numPr>
          <w:ilvl w:val="1"/>
          <w:numId w:val="6"/>
        </w:numPr>
        <w:tabs>
          <w:tab w:pos="796" w:val="left" w:leader="none"/>
        </w:tabs>
        <w:spacing w:line="285" w:lineRule="auto" w:before="67" w:after="0"/>
        <w:ind w:left="795" w:right="319" w:hanging="342"/>
        <w:jc w:val="both"/>
        <w:rPr>
          <w:sz w:val="28"/>
        </w:rPr>
      </w:pPr>
      <w:r>
        <w:rPr>
          <w:sz w:val="28"/>
        </w:rPr>
        <w:t>Установить напряжение питания антенны от гармонического генератора</w:t>
      </w:r>
      <w:r>
        <w:rPr>
          <w:spacing w:val="1"/>
          <w:sz w:val="28"/>
        </w:rPr>
        <w:t> </w:t>
      </w:r>
      <w:r>
        <w:rPr>
          <w:sz w:val="28"/>
        </w:rPr>
        <w:t>100 мВ</w:t>
      </w:r>
      <w:r>
        <w:rPr>
          <w:spacing w:val="-2"/>
          <w:sz w:val="28"/>
        </w:rPr>
        <w:t> </w:t>
      </w:r>
      <w:r>
        <w:rPr>
          <w:sz w:val="28"/>
        </w:rPr>
        <w:t>и мощность</w:t>
      </w:r>
      <w:r>
        <w:rPr>
          <w:spacing w:val="-1"/>
          <w:sz w:val="28"/>
        </w:rPr>
        <w:t> </w:t>
      </w:r>
      <w:r>
        <w:rPr>
          <w:sz w:val="28"/>
        </w:rPr>
        <w:t>сигнала</w:t>
      </w:r>
      <w:r>
        <w:rPr>
          <w:spacing w:val="2"/>
          <w:sz w:val="28"/>
        </w:rPr>
        <w:t> </w:t>
      </w:r>
      <w:r>
        <w:rPr>
          <w:sz w:val="28"/>
        </w:rPr>
        <w:t>1 мВт.</w:t>
      </w:r>
    </w:p>
    <w:p>
      <w:pPr>
        <w:pStyle w:val="ListParagraph"/>
        <w:numPr>
          <w:ilvl w:val="1"/>
          <w:numId w:val="6"/>
        </w:numPr>
        <w:tabs>
          <w:tab w:pos="820" w:val="left" w:leader="none"/>
        </w:tabs>
        <w:spacing w:line="288" w:lineRule="auto" w:before="7" w:after="0"/>
        <w:ind w:left="795" w:right="312" w:hanging="342"/>
        <w:jc w:val="both"/>
        <w:rPr>
          <w:sz w:val="28"/>
        </w:rPr>
      </w:pPr>
      <w:r>
        <w:rPr>
          <w:sz w:val="28"/>
        </w:rPr>
        <w:t>Построить ДН рупорной антенны в POSTFEKO и занести результаты в</w:t>
      </w:r>
      <w:r>
        <w:rPr>
          <w:spacing w:val="1"/>
          <w:sz w:val="28"/>
        </w:rPr>
        <w:t> </w:t>
      </w:r>
      <w:r>
        <w:rPr>
          <w:sz w:val="28"/>
        </w:rPr>
        <w:t>таблицу 1.2.2 в двух взаимно перпендикулярных E- и H-плоскостях на ча-</w:t>
      </w:r>
      <w:r>
        <w:rPr>
          <w:spacing w:val="1"/>
          <w:sz w:val="28"/>
        </w:rPr>
        <w:t> </w:t>
      </w:r>
      <w:r>
        <w:rPr>
          <w:sz w:val="28"/>
        </w:rPr>
        <w:t>стоте</w:t>
      </w:r>
      <w:r>
        <w:rPr>
          <w:spacing w:val="2"/>
          <w:sz w:val="28"/>
        </w:rPr>
        <w:t> </w:t>
      </w:r>
      <w:r>
        <w:rPr>
          <w:sz w:val="28"/>
        </w:rPr>
        <w:t>9</w:t>
      </w:r>
      <w:r>
        <w:rPr>
          <w:spacing w:val="2"/>
          <w:sz w:val="28"/>
        </w:rPr>
        <w:t> </w:t>
      </w:r>
      <w:r>
        <w:rPr>
          <w:sz w:val="28"/>
        </w:rPr>
        <w:t>ГГц.</w:t>
      </w:r>
    </w:p>
    <w:p>
      <w:pPr>
        <w:pStyle w:val="ListParagraph"/>
        <w:numPr>
          <w:ilvl w:val="1"/>
          <w:numId w:val="6"/>
        </w:numPr>
        <w:tabs>
          <w:tab w:pos="892" w:val="left" w:leader="none"/>
        </w:tabs>
        <w:spacing w:line="290" w:lineRule="auto" w:before="0" w:after="0"/>
        <w:ind w:left="795" w:right="318" w:hanging="342"/>
        <w:jc w:val="both"/>
        <w:rPr>
          <w:sz w:val="28"/>
        </w:rPr>
      </w:pPr>
      <w:r>
        <w:rPr>
          <w:sz w:val="28"/>
        </w:rPr>
        <w:t>Выполнить по аналогии с п.10 для частоты 10 ГГц и занести результаты в</w:t>
      </w:r>
      <w:r>
        <w:rPr>
          <w:spacing w:val="-67"/>
          <w:sz w:val="28"/>
        </w:rPr>
        <w:t> </w:t>
      </w:r>
      <w:r>
        <w:rPr>
          <w:sz w:val="28"/>
        </w:rPr>
        <w:t>таблицу</w:t>
      </w:r>
      <w:r>
        <w:rPr>
          <w:spacing w:val="-3"/>
          <w:sz w:val="28"/>
        </w:rPr>
        <w:t> </w:t>
      </w:r>
      <w:r>
        <w:rPr>
          <w:sz w:val="28"/>
        </w:rPr>
        <w:t>1.2.3.</w:t>
      </w:r>
    </w:p>
    <w:p>
      <w:pPr>
        <w:spacing w:after="0" w:line="290" w:lineRule="auto"/>
        <w:jc w:val="both"/>
        <w:rPr>
          <w:sz w:val="28"/>
        </w:rPr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spacing w:before="76"/>
        <w:ind w:left="257"/>
      </w:pPr>
      <w:r>
        <w:rPr/>
        <w:t>Таблица</w:t>
      </w:r>
      <w:r>
        <w:rPr>
          <w:spacing w:val="-3"/>
        </w:rPr>
        <w:t> </w:t>
      </w:r>
      <w:r>
        <w:rPr/>
        <w:t>1.2.2.</w:t>
      </w:r>
    </w:p>
    <w:p>
      <w:pPr>
        <w:pStyle w:val="BodyText"/>
        <w:rPr>
          <w:sz w:val="6"/>
        </w:rPr>
      </w:pPr>
    </w:p>
    <w:tbl>
      <w:tblPr>
        <w:tblW w:w="0" w:type="auto"/>
        <w:jc w:val="left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4"/>
        <w:gridCol w:w="989"/>
        <w:gridCol w:w="710"/>
        <w:gridCol w:w="710"/>
        <w:gridCol w:w="969"/>
        <w:gridCol w:w="1579"/>
        <w:gridCol w:w="849"/>
        <w:gridCol w:w="854"/>
        <w:gridCol w:w="988"/>
      </w:tblGrid>
      <w:tr>
        <w:trPr>
          <w:trHeight w:val="772" w:hRule="atLeast"/>
        </w:trPr>
        <w:tc>
          <w:tcPr>
            <w:tcW w:w="184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315" w:lineRule="exact"/>
              <w:ind w:left="209" w:right="208"/>
              <w:jc w:val="center"/>
              <w:rPr>
                <w:sz w:val="28"/>
              </w:rPr>
            </w:pPr>
            <w:r>
              <w:rPr>
                <w:sz w:val="28"/>
              </w:rPr>
              <w:t>Θ,</w:t>
            </w:r>
          </w:p>
          <w:p>
            <w:pPr>
              <w:pStyle w:val="TableParagraph"/>
              <w:spacing w:before="67"/>
              <w:ind w:left="209" w:right="208"/>
              <w:jc w:val="center"/>
              <w:rPr>
                <w:sz w:val="28"/>
              </w:rPr>
            </w:pPr>
            <w:r>
              <w:rPr>
                <w:sz w:val="28"/>
              </w:rPr>
              <w:t>град</w:t>
            </w:r>
          </w:p>
        </w:tc>
        <w:tc>
          <w:tcPr>
            <w:tcW w:w="710" w:type="dxa"/>
          </w:tcPr>
          <w:p>
            <w:pPr>
              <w:pStyle w:val="TableParagraph"/>
              <w:spacing w:before="189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before="189"/>
              <w:ind w:left="21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69" w:type="dxa"/>
          </w:tcPr>
          <w:p>
            <w:pPr>
              <w:pStyle w:val="TableParagraph"/>
              <w:spacing w:before="189"/>
              <w:ind w:left="321" w:right="317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579" w:type="dxa"/>
          </w:tcPr>
          <w:p>
            <w:pPr>
              <w:pStyle w:val="TableParagraph"/>
              <w:spacing w:before="189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849" w:type="dxa"/>
          </w:tcPr>
          <w:p>
            <w:pPr>
              <w:pStyle w:val="TableParagraph"/>
              <w:spacing w:before="189"/>
              <w:ind w:left="219"/>
              <w:rPr>
                <w:sz w:val="28"/>
              </w:rPr>
            </w:pPr>
            <w:r>
              <w:rPr>
                <w:sz w:val="28"/>
              </w:rPr>
              <w:t>340</w:t>
            </w:r>
          </w:p>
        </w:tc>
        <w:tc>
          <w:tcPr>
            <w:tcW w:w="854" w:type="dxa"/>
          </w:tcPr>
          <w:p>
            <w:pPr>
              <w:pStyle w:val="TableParagraph"/>
              <w:spacing w:before="189"/>
              <w:ind w:left="225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988" w:type="dxa"/>
          </w:tcPr>
          <w:p>
            <w:pPr>
              <w:pStyle w:val="TableParagraph"/>
              <w:spacing w:before="189"/>
              <w:ind w:left="293"/>
              <w:rPr>
                <w:sz w:val="28"/>
              </w:rPr>
            </w:pPr>
            <w:r>
              <w:rPr>
                <w:sz w:val="28"/>
              </w:rPr>
              <w:t>360</w:t>
            </w:r>
          </w:p>
        </w:tc>
      </w:tr>
      <w:tr>
        <w:trPr>
          <w:trHeight w:val="388" w:hRule="atLeast"/>
        </w:trPr>
        <w:tc>
          <w:tcPr>
            <w:tcW w:w="1844" w:type="dxa"/>
            <w:vMerge w:val="restart"/>
          </w:tcPr>
          <w:p>
            <w:pPr>
              <w:pStyle w:val="TableParagraph"/>
              <w:spacing w:before="39"/>
              <w:ind w:left="299" w:right="300"/>
              <w:jc w:val="center"/>
              <w:rPr>
                <w:sz w:val="18"/>
              </w:rPr>
            </w:pPr>
            <w:r>
              <w:rPr>
                <w:i/>
                <w:position w:val="3"/>
                <w:sz w:val="28"/>
              </w:rPr>
              <w:t>E</w:t>
            </w:r>
            <w:r>
              <w:rPr>
                <w:sz w:val="18"/>
              </w:rPr>
              <w:t>пл</w:t>
            </w:r>
          </w:p>
          <w:p>
            <w:pPr>
              <w:pStyle w:val="TableParagraph"/>
              <w:spacing w:before="36"/>
              <w:ind w:left="392" w:right="294"/>
              <w:jc w:val="center"/>
              <w:rPr>
                <w:sz w:val="24"/>
              </w:rPr>
            </w:pPr>
            <w:r>
              <w:rPr>
                <w:i/>
                <w:w w:val="105"/>
                <w:sz w:val="26"/>
              </w:rPr>
              <w:t>f</w:t>
            </w:r>
            <w:r>
              <w:rPr>
                <w:i/>
                <w:spacing w:val="58"/>
                <w:w w:val="105"/>
                <w:sz w:val="26"/>
              </w:rPr>
              <w:t> </w:t>
            </w:r>
            <w:r>
              <w:rPr>
                <w:rFonts w:ascii="Symbol" w:hAnsi="Symbol"/>
                <w:w w:val="105"/>
                <w:sz w:val="26"/>
              </w:rPr>
              <w:t></w:t>
            </w:r>
            <w:r>
              <w:rPr>
                <w:spacing w:val="-8"/>
                <w:w w:val="105"/>
                <w:sz w:val="26"/>
              </w:rPr>
              <w:t> </w:t>
            </w:r>
            <w:r>
              <w:rPr>
                <w:w w:val="105"/>
                <w:sz w:val="26"/>
              </w:rPr>
              <w:t>9</w:t>
            </w:r>
            <w:r>
              <w:rPr>
                <w:spacing w:val="21"/>
                <w:w w:val="105"/>
                <w:sz w:val="26"/>
              </w:rPr>
              <w:t> </w:t>
            </w:r>
            <w:r>
              <w:rPr>
                <w:w w:val="105"/>
                <w:position w:val="1"/>
                <w:sz w:val="24"/>
              </w:rPr>
              <w:t>ГГц</w:t>
            </w:r>
          </w:p>
        </w:tc>
        <w:tc>
          <w:tcPr>
            <w:tcW w:w="989" w:type="dxa"/>
          </w:tcPr>
          <w:p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E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6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3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E/E</w:t>
            </w:r>
            <w:r>
              <w:rPr>
                <w:i/>
                <w:sz w:val="28"/>
                <w:vertAlign w:val="subscript"/>
              </w:rPr>
              <w:t>max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6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8" w:hRule="atLeast"/>
        </w:trPr>
        <w:tc>
          <w:tcPr>
            <w:tcW w:w="1844" w:type="dxa"/>
            <w:vMerge w:val="restart"/>
          </w:tcPr>
          <w:p>
            <w:pPr>
              <w:pStyle w:val="TableParagraph"/>
              <w:spacing w:before="44"/>
              <w:ind w:left="303" w:right="300"/>
              <w:jc w:val="center"/>
              <w:rPr>
                <w:sz w:val="18"/>
              </w:rPr>
            </w:pPr>
            <w:r>
              <w:rPr>
                <w:i/>
                <w:position w:val="3"/>
                <w:sz w:val="28"/>
              </w:rPr>
              <w:t>H</w:t>
            </w:r>
            <w:r>
              <w:rPr>
                <w:sz w:val="18"/>
              </w:rPr>
              <w:t>пл</w:t>
            </w:r>
          </w:p>
          <w:p>
            <w:pPr>
              <w:pStyle w:val="TableParagraph"/>
              <w:spacing w:before="36"/>
              <w:ind w:left="392" w:right="294"/>
              <w:jc w:val="center"/>
              <w:rPr>
                <w:sz w:val="24"/>
              </w:rPr>
            </w:pPr>
            <w:r>
              <w:rPr>
                <w:i/>
                <w:w w:val="105"/>
                <w:sz w:val="26"/>
              </w:rPr>
              <w:t>f</w:t>
            </w:r>
            <w:r>
              <w:rPr>
                <w:i/>
                <w:spacing w:val="58"/>
                <w:w w:val="105"/>
                <w:sz w:val="26"/>
              </w:rPr>
              <w:t> </w:t>
            </w:r>
            <w:r>
              <w:rPr>
                <w:rFonts w:ascii="Symbol" w:hAnsi="Symbol"/>
                <w:w w:val="105"/>
                <w:sz w:val="26"/>
              </w:rPr>
              <w:t></w:t>
            </w:r>
            <w:r>
              <w:rPr>
                <w:spacing w:val="-8"/>
                <w:w w:val="105"/>
                <w:sz w:val="26"/>
              </w:rPr>
              <w:t> </w:t>
            </w:r>
            <w:r>
              <w:rPr>
                <w:w w:val="105"/>
                <w:sz w:val="26"/>
              </w:rPr>
              <w:t>9</w:t>
            </w:r>
            <w:r>
              <w:rPr>
                <w:spacing w:val="21"/>
                <w:w w:val="105"/>
                <w:sz w:val="26"/>
              </w:rPr>
              <w:t> </w:t>
            </w:r>
            <w:r>
              <w:rPr>
                <w:w w:val="105"/>
                <w:sz w:val="24"/>
              </w:rPr>
              <w:t>ГГц</w:t>
            </w:r>
          </w:p>
        </w:tc>
        <w:tc>
          <w:tcPr>
            <w:tcW w:w="989" w:type="dxa"/>
          </w:tcPr>
          <w:p>
            <w:pPr>
              <w:pStyle w:val="TableParagraph"/>
              <w:spacing w:line="320" w:lineRule="exact"/>
              <w:ind w:left="105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E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6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41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E/E</w:t>
            </w:r>
            <w:r>
              <w:rPr>
                <w:i/>
                <w:sz w:val="28"/>
                <w:vertAlign w:val="subscript"/>
              </w:rPr>
              <w:t>max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6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rPr>
          <w:sz w:val="33"/>
        </w:rPr>
      </w:pPr>
    </w:p>
    <w:p>
      <w:pPr>
        <w:pStyle w:val="BodyText"/>
        <w:ind w:left="257"/>
      </w:pPr>
      <w:r>
        <w:rPr/>
        <w:t>Таблица</w:t>
      </w:r>
      <w:r>
        <w:rPr>
          <w:spacing w:val="-3"/>
        </w:rPr>
        <w:t> </w:t>
      </w:r>
      <w:r>
        <w:rPr/>
        <w:t>1.2.3.</w:t>
      </w:r>
    </w:p>
    <w:p>
      <w:pPr>
        <w:pStyle w:val="BodyText"/>
        <w:spacing w:before="5"/>
        <w:rPr>
          <w:sz w:val="6"/>
        </w:rPr>
      </w:pPr>
    </w:p>
    <w:tbl>
      <w:tblPr>
        <w:tblW w:w="0" w:type="auto"/>
        <w:jc w:val="left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4"/>
        <w:gridCol w:w="989"/>
        <w:gridCol w:w="710"/>
        <w:gridCol w:w="710"/>
        <w:gridCol w:w="969"/>
        <w:gridCol w:w="1579"/>
        <w:gridCol w:w="849"/>
        <w:gridCol w:w="854"/>
        <w:gridCol w:w="988"/>
      </w:tblGrid>
      <w:tr>
        <w:trPr>
          <w:trHeight w:val="773" w:hRule="atLeast"/>
        </w:trPr>
        <w:tc>
          <w:tcPr>
            <w:tcW w:w="184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315" w:lineRule="exact"/>
              <w:ind w:left="209" w:right="208"/>
              <w:jc w:val="center"/>
              <w:rPr>
                <w:sz w:val="28"/>
              </w:rPr>
            </w:pPr>
            <w:r>
              <w:rPr>
                <w:sz w:val="28"/>
              </w:rPr>
              <w:t>Θ,</w:t>
            </w:r>
          </w:p>
          <w:p>
            <w:pPr>
              <w:pStyle w:val="TableParagraph"/>
              <w:spacing w:before="62"/>
              <w:ind w:left="209" w:right="208"/>
              <w:jc w:val="center"/>
              <w:rPr>
                <w:sz w:val="28"/>
              </w:rPr>
            </w:pPr>
            <w:r>
              <w:rPr>
                <w:sz w:val="28"/>
              </w:rPr>
              <w:t>град</w:t>
            </w:r>
          </w:p>
        </w:tc>
        <w:tc>
          <w:tcPr>
            <w:tcW w:w="710" w:type="dxa"/>
          </w:tcPr>
          <w:p>
            <w:pPr>
              <w:pStyle w:val="TableParagraph"/>
              <w:spacing w:before="184"/>
              <w:ind w:left="15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710" w:type="dxa"/>
          </w:tcPr>
          <w:p>
            <w:pPr>
              <w:pStyle w:val="TableParagraph"/>
              <w:spacing w:before="184"/>
              <w:ind w:left="21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969" w:type="dxa"/>
          </w:tcPr>
          <w:p>
            <w:pPr>
              <w:pStyle w:val="TableParagraph"/>
              <w:spacing w:before="184"/>
              <w:ind w:left="321" w:right="317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579" w:type="dxa"/>
          </w:tcPr>
          <w:p>
            <w:pPr>
              <w:pStyle w:val="TableParagraph"/>
              <w:spacing w:before="184"/>
              <w:ind w:left="2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849" w:type="dxa"/>
          </w:tcPr>
          <w:p>
            <w:pPr>
              <w:pStyle w:val="TableParagraph"/>
              <w:spacing w:before="184"/>
              <w:ind w:left="219"/>
              <w:rPr>
                <w:sz w:val="28"/>
              </w:rPr>
            </w:pPr>
            <w:r>
              <w:rPr>
                <w:sz w:val="28"/>
              </w:rPr>
              <w:t>340</w:t>
            </w:r>
          </w:p>
        </w:tc>
        <w:tc>
          <w:tcPr>
            <w:tcW w:w="854" w:type="dxa"/>
          </w:tcPr>
          <w:p>
            <w:pPr>
              <w:pStyle w:val="TableParagraph"/>
              <w:spacing w:before="184"/>
              <w:ind w:left="225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988" w:type="dxa"/>
          </w:tcPr>
          <w:p>
            <w:pPr>
              <w:pStyle w:val="TableParagraph"/>
              <w:spacing w:before="184"/>
              <w:ind w:left="293"/>
              <w:rPr>
                <w:sz w:val="28"/>
              </w:rPr>
            </w:pPr>
            <w:r>
              <w:rPr>
                <w:sz w:val="28"/>
              </w:rPr>
              <w:t>360</w:t>
            </w:r>
          </w:p>
        </w:tc>
      </w:tr>
      <w:tr>
        <w:trPr>
          <w:trHeight w:val="383" w:hRule="atLeast"/>
        </w:trPr>
        <w:tc>
          <w:tcPr>
            <w:tcW w:w="1844" w:type="dxa"/>
            <w:vMerge w:val="restart"/>
          </w:tcPr>
          <w:p>
            <w:pPr>
              <w:pStyle w:val="TableParagraph"/>
              <w:spacing w:before="39"/>
              <w:ind w:left="299" w:right="300"/>
              <w:jc w:val="center"/>
              <w:rPr>
                <w:sz w:val="18"/>
              </w:rPr>
            </w:pPr>
            <w:r>
              <w:rPr>
                <w:i/>
                <w:position w:val="3"/>
                <w:sz w:val="28"/>
              </w:rPr>
              <w:t>E</w:t>
            </w:r>
            <w:r>
              <w:rPr>
                <w:sz w:val="18"/>
              </w:rPr>
              <w:t>пл</w:t>
            </w:r>
          </w:p>
          <w:p>
            <w:pPr>
              <w:pStyle w:val="TableParagraph"/>
              <w:spacing w:before="34"/>
              <w:ind w:left="392" w:right="300"/>
              <w:jc w:val="center"/>
              <w:rPr>
                <w:sz w:val="24"/>
              </w:rPr>
            </w:pPr>
            <w:r>
              <w:rPr>
                <w:i/>
                <w:sz w:val="26"/>
              </w:rPr>
              <w:t>f</w:t>
            </w:r>
            <w:r>
              <w:rPr>
                <w:i/>
                <w:spacing w:val="8"/>
                <w:sz w:val="26"/>
              </w:rPr>
              <w:t> </w:t>
            </w:r>
            <w:r>
              <w:rPr>
                <w:rFonts w:ascii="Symbol" w:hAnsi="Symbol"/>
                <w:sz w:val="26"/>
              </w:rPr>
              <w:t></w:t>
            </w:r>
            <w:r>
              <w:rPr>
                <w:spacing w:val="-24"/>
                <w:sz w:val="26"/>
              </w:rPr>
              <w:t> </w:t>
            </w:r>
            <w:r>
              <w:rPr>
                <w:sz w:val="26"/>
              </w:rPr>
              <w:t>10</w:t>
            </w:r>
            <w:r>
              <w:rPr>
                <w:spacing w:val="42"/>
                <w:sz w:val="26"/>
              </w:rPr>
              <w:t> </w:t>
            </w:r>
            <w:r>
              <w:rPr>
                <w:sz w:val="24"/>
              </w:rPr>
              <w:t>ГГц</w:t>
            </w:r>
          </w:p>
        </w:tc>
        <w:tc>
          <w:tcPr>
            <w:tcW w:w="989" w:type="dxa"/>
          </w:tcPr>
          <w:p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E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6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8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320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E/E</w:t>
            </w:r>
            <w:r>
              <w:rPr>
                <w:i/>
                <w:sz w:val="28"/>
                <w:vertAlign w:val="subscript"/>
              </w:rPr>
              <w:t>max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6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8" w:hRule="atLeast"/>
        </w:trPr>
        <w:tc>
          <w:tcPr>
            <w:tcW w:w="1844" w:type="dxa"/>
            <w:vMerge w:val="restart"/>
          </w:tcPr>
          <w:p>
            <w:pPr>
              <w:pStyle w:val="TableParagraph"/>
              <w:spacing w:before="39"/>
              <w:ind w:left="303" w:right="300"/>
              <w:jc w:val="center"/>
              <w:rPr>
                <w:sz w:val="18"/>
              </w:rPr>
            </w:pPr>
            <w:r>
              <w:rPr>
                <w:i/>
                <w:position w:val="3"/>
                <w:sz w:val="28"/>
              </w:rPr>
              <w:t>H</w:t>
            </w:r>
            <w:r>
              <w:rPr>
                <w:sz w:val="18"/>
              </w:rPr>
              <w:t>пл</w:t>
            </w:r>
          </w:p>
          <w:p>
            <w:pPr>
              <w:pStyle w:val="TableParagraph"/>
              <w:spacing w:before="39"/>
              <w:ind w:left="392" w:right="300"/>
              <w:jc w:val="center"/>
              <w:rPr>
                <w:sz w:val="24"/>
              </w:rPr>
            </w:pPr>
            <w:r>
              <w:rPr>
                <w:i/>
                <w:sz w:val="26"/>
              </w:rPr>
              <w:t>f</w:t>
            </w:r>
            <w:r>
              <w:rPr>
                <w:i/>
                <w:spacing w:val="8"/>
                <w:sz w:val="26"/>
              </w:rPr>
              <w:t> </w:t>
            </w:r>
            <w:r>
              <w:rPr>
                <w:rFonts w:ascii="Symbol" w:hAnsi="Symbol"/>
                <w:sz w:val="26"/>
              </w:rPr>
              <w:t></w:t>
            </w:r>
            <w:r>
              <w:rPr>
                <w:spacing w:val="-24"/>
                <w:sz w:val="26"/>
              </w:rPr>
              <w:t> </w:t>
            </w:r>
            <w:r>
              <w:rPr>
                <w:sz w:val="26"/>
              </w:rPr>
              <w:t>10</w:t>
            </w:r>
            <w:r>
              <w:rPr>
                <w:spacing w:val="42"/>
                <w:sz w:val="26"/>
              </w:rPr>
              <w:t> </w:t>
            </w:r>
            <w:r>
              <w:rPr>
                <w:sz w:val="24"/>
              </w:rPr>
              <w:t>ГГц</w:t>
            </w:r>
          </w:p>
        </w:tc>
        <w:tc>
          <w:tcPr>
            <w:tcW w:w="989" w:type="dxa"/>
          </w:tcPr>
          <w:p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E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6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436" w:hRule="atLeast"/>
        </w:trPr>
        <w:tc>
          <w:tcPr>
            <w:tcW w:w="184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315" w:lineRule="exact"/>
              <w:ind w:left="105"/>
              <w:rPr>
                <w:i/>
                <w:sz w:val="28"/>
              </w:rPr>
            </w:pPr>
            <w:r>
              <w:rPr>
                <w:i/>
                <w:sz w:val="28"/>
              </w:rPr>
              <w:t>E/E</w:t>
            </w:r>
            <w:r>
              <w:rPr>
                <w:i/>
                <w:sz w:val="28"/>
                <w:vertAlign w:val="subscript"/>
              </w:rPr>
              <w:t>max</w:t>
            </w:r>
          </w:p>
        </w:tc>
        <w:tc>
          <w:tcPr>
            <w:tcW w:w="7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6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57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5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88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24"/>
        </w:rPr>
      </w:pPr>
    </w:p>
    <w:p>
      <w:pPr>
        <w:pStyle w:val="Heading4"/>
        <w:spacing w:before="0"/>
        <w:ind w:left="3609"/>
      </w:pPr>
      <w:r>
        <w:rPr/>
        <w:t>Требования</w:t>
      </w:r>
      <w:r>
        <w:rPr>
          <w:spacing w:val="-7"/>
        </w:rPr>
        <w:t> </w:t>
      </w:r>
      <w:r>
        <w:rPr/>
        <w:t>к</w:t>
      </w:r>
      <w:r>
        <w:rPr>
          <w:spacing w:val="-2"/>
        </w:rPr>
        <w:t> </w:t>
      </w:r>
      <w:r>
        <w:rPr/>
        <w:t>отчету</w:t>
      </w:r>
    </w:p>
    <w:p>
      <w:pPr>
        <w:pStyle w:val="BodyText"/>
        <w:spacing w:line="288" w:lineRule="auto" w:before="177"/>
        <w:ind w:left="113" w:right="319" w:firstLine="360"/>
        <w:jc w:val="both"/>
      </w:pPr>
      <w:r>
        <w:rPr/>
        <w:t>Отчет оформляется каждым студентом индивидуально. Он должен содер-</w:t>
      </w:r>
      <w:r>
        <w:rPr>
          <w:spacing w:val="1"/>
        </w:rPr>
        <w:t> </w:t>
      </w:r>
      <w:r>
        <w:rPr/>
        <w:t>жать краткое описание виртуального эксперимента, результаты измерений 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таблиц и графиков,</w:t>
      </w:r>
      <w:r>
        <w:rPr>
          <w:spacing w:val="3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результатов</w:t>
      </w:r>
      <w:r>
        <w:rPr>
          <w:spacing w:val="-1"/>
        </w:rPr>
        <w:t> </w:t>
      </w:r>
      <w:r>
        <w:rPr/>
        <w:t>и выводы.</w:t>
      </w:r>
    </w:p>
    <w:p>
      <w:pPr>
        <w:pStyle w:val="Heading4"/>
        <w:spacing w:before="128"/>
        <w:ind w:left="3479"/>
      </w:pPr>
      <w:r>
        <w:rPr/>
        <w:t>Контрольные</w:t>
      </w:r>
      <w:r>
        <w:rPr>
          <w:spacing w:val="-5"/>
        </w:rPr>
        <w:t> </w:t>
      </w:r>
      <w:r>
        <w:rPr/>
        <w:t>вопросы</w:t>
      </w:r>
    </w:p>
    <w:p>
      <w:pPr>
        <w:pStyle w:val="ListParagraph"/>
        <w:numPr>
          <w:ilvl w:val="0"/>
          <w:numId w:val="7"/>
        </w:numPr>
        <w:tabs>
          <w:tab w:pos="757" w:val="left" w:leader="none"/>
        </w:tabs>
        <w:spacing w:line="240" w:lineRule="auto" w:before="177" w:after="0"/>
        <w:ind w:left="756" w:right="0" w:hanging="361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> </w:t>
      </w:r>
      <w:r>
        <w:rPr>
          <w:sz w:val="28"/>
        </w:rPr>
        <w:t>такое</w:t>
      </w:r>
      <w:r>
        <w:rPr>
          <w:spacing w:val="-3"/>
          <w:sz w:val="28"/>
        </w:rPr>
        <w:t> </w:t>
      </w:r>
      <w:r>
        <w:rPr>
          <w:sz w:val="28"/>
        </w:rPr>
        <w:t>симметричный</w:t>
      </w:r>
      <w:r>
        <w:rPr>
          <w:spacing w:val="-5"/>
          <w:sz w:val="28"/>
        </w:rPr>
        <w:t> </w:t>
      </w:r>
      <w:r>
        <w:rPr>
          <w:sz w:val="28"/>
        </w:rPr>
        <w:t>вибратор?</w:t>
      </w:r>
    </w:p>
    <w:p>
      <w:pPr>
        <w:pStyle w:val="ListParagraph"/>
        <w:numPr>
          <w:ilvl w:val="0"/>
          <w:numId w:val="7"/>
        </w:numPr>
        <w:tabs>
          <w:tab w:pos="828" w:val="left" w:leader="none"/>
          <w:tab w:pos="829" w:val="left" w:leader="none"/>
        </w:tabs>
        <w:spacing w:line="240" w:lineRule="auto" w:before="67" w:after="0"/>
        <w:ind w:left="828" w:right="0" w:hanging="433"/>
        <w:jc w:val="left"/>
        <w:rPr>
          <w:sz w:val="28"/>
        </w:rPr>
      </w:pPr>
      <w:r>
        <w:rPr>
          <w:sz w:val="28"/>
        </w:rPr>
        <w:t>Дайте</w:t>
      </w:r>
      <w:r>
        <w:rPr>
          <w:spacing w:val="-7"/>
          <w:sz w:val="28"/>
        </w:rPr>
        <w:t> </w:t>
      </w:r>
      <w:r>
        <w:rPr>
          <w:sz w:val="28"/>
        </w:rPr>
        <w:t>определение</w:t>
      </w:r>
      <w:r>
        <w:rPr>
          <w:spacing w:val="-7"/>
          <w:sz w:val="28"/>
        </w:rPr>
        <w:t> </w:t>
      </w:r>
      <w:r>
        <w:rPr>
          <w:sz w:val="28"/>
        </w:rPr>
        <w:t>характеристике</w:t>
      </w:r>
      <w:r>
        <w:rPr>
          <w:spacing w:val="-7"/>
          <w:sz w:val="28"/>
        </w:rPr>
        <w:t> </w:t>
      </w:r>
      <w:r>
        <w:rPr>
          <w:sz w:val="28"/>
        </w:rPr>
        <w:t>направленности.</w:t>
      </w:r>
    </w:p>
    <w:p>
      <w:pPr>
        <w:pStyle w:val="ListParagraph"/>
        <w:numPr>
          <w:ilvl w:val="0"/>
          <w:numId w:val="7"/>
        </w:numPr>
        <w:tabs>
          <w:tab w:pos="757" w:val="left" w:leader="none"/>
        </w:tabs>
        <w:spacing w:line="290" w:lineRule="auto" w:before="62" w:after="0"/>
        <w:ind w:left="756" w:right="725" w:hanging="361"/>
        <w:jc w:val="left"/>
        <w:rPr>
          <w:sz w:val="28"/>
        </w:rPr>
      </w:pPr>
      <w:r>
        <w:rPr>
          <w:sz w:val="28"/>
        </w:rPr>
        <w:t>Нарисуйте вид характеристики симметричного вибратора в свобод-ном</w:t>
      </w:r>
      <w:r>
        <w:rPr>
          <w:spacing w:val="-67"/>
          <w:sz w:val="28"/>
        </w:rPr>
        <w:t> </w:t>
      </w:r>
      <w:r>
        <w:rPr>
          <w:sz w:val="28"/>
        </w:rPr>
        <w:t>пространстве.</w:t>
      </w:r>
    </w:p>
    <w:p>
      <w:pPr>
        <w:pStyle w:val="ListParagraph"/>
        <w:numPr>
          <w:ilvl w:val="0"/>
          <w:numId w:val="7"/>
        </w:numPr>
        <w:tabs>
          <w:tab w:pos="757" w:val="left" w:leader="none"/>
        </w:tabs>
        <w:spacing w:line="316" w:lineRule="exact" w:before="0" w:after="0"/>
        <w:ind w:left="756" w:right="0" w:hanging="361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4"/>
          <w:sz w:val="28"/>
        </w:rPr>
        <w:t> </w:t>
      </w:r>
      <w:r>
        <w:rPr>
          <w:sz w:val="28"/>
        </w:rPr>
        <w:t>плоскости</w:t>
      </w:r>
      <w:r>
        <w:rPr>
          <w:spacing w:val="-5"/>
          <w:sz w:val="28"/>
        </w:rPr>
        <w:t> </w:t>
      </w:r>
      <w:r>
        <w:rPr>
          <w:sz w:val="28"/>
        </w:rPr>
        <w:t>поляризации</w:t>
      </w:r>
      <w:r>
        <w:rPr>
          <w:spacing w:val="-5"/>
          <w:sz w:val="28"/>
        </w:rPr>
        <w:t> </w:t>
      </w:r>
      <w:r>
        <w:rPr>
          <w:sz w:val="28"/>
        </w:rPr>
        <w:t>различают</w:t>
      </w:r>
      <w:r>
        <w:rPr>
          <w:spacing w:val="-5"/>
          <w:sz w:val="28"/>
        </w:rPr>
        <w:t> </w:t>
      </w:r>
      <w:r>
        <w:rPr>
          <w:sz w:val="28"/>
        </w:rPr>
        <w:t>у</w:t>
      </w:r>
      <w:r>
        <w:rPr>
          <w:spacing w:val="-8"/>
          <w:sz w:val="28"/>
        </w:rPr>
        <w:t> </w:t>
      </w:r>
      <w:r>
        <w:rPr>
          <w:sz w:val="28"/>
        </w:rPr>
        <w:t>симметричного</w:t>
      </w:r>
      <w:r>
        <w:rPr>
          <w:spacing w:val="-5"/>
          <w:sz w:val="28"/>
        </w:rPr>
        <w:t> </w:t>
      </w:r>
      <w:r>
        <w:rPr>
          <w:sz w:val="28"/>
        </w:rPr>
        <w:t>вибратора?</w:t>
      </w:r>
    </w:p>
    <w:p>
      <w:pPr>
        <w:pStyle w:val="ListParagraph"/>
        <w:numPr>
          <w:ilvl w:val="0"/>
          <w:numId w:val="7"/>
        </w:numPr>
        <w:tabs>
          <w:tab w:pos="757" w:val="left" w:leader="none"/>
        </w:tabs>
        <w:spacing w:line="240" w:lineRule="auto" w:before="68" w:after="0"/>
        <w:ind w:left="756" w:right="0" w:hanging="361"/>
        <w:jc w:val="left"/>
        <w:rPr>
          <w:sz w:val="28"/>
        </w:rPr>
      </w:pPr>
      <w:r>
        <w:rPr>
          <w:sz w:val="28"/>
        </w:rPr>
        <w:t>Назовите</w:t>
      </w:r>
      <w:r>
        <w:rPr>
          <w:spacing w:val="-7"/>
          <w:sz w:val="28"/>
        </w:rPr>
        <w:t> </w:t>
      </w:r>
      <w:r>
        <w:rPr>
          <w:sz w:val="28"/>
        </w:rPr>
        <w:t>основные</w:t>
      </w:r>
      <w:r>
        <w:rPr>
          <w:spacing w:val="-7"/>
          <w:sz w:val="28"/>
        </w:rPr>
        <w:t> </w:t>
      </w:r>
      <w:r>
        <w:rPr>
          <w:sz w:val="28"/>
        </w:rPr>
        <w:t>параметры</w:t>
      </w:r>
      <w:r>
        <w:rPr>
          <w:spacing w:val="-8"/>
          <w:sz w:val="28"/>
        </w:rPr>
        <w:t> </w:t>
      </w:r>
      <w:r>
        <w:rPr>
          <w:sz w:val="28"/>
        </w:rPr>
        <w:t>антенны.</w:t>
      </w:r>
    </w:p>
    <w:p>
      <w:pPr>
        <w:pStyle w:val="ListParagraph"/>
        <w:numPr>
          <w:ilvl w:val="0"/>
          <w:numId w:val="7"/>
        </w:numPr>
        <w:tabs>
          <w:tab w:pos="757" w:val="left" w:leader="none"/>
        </w:tabs>
        <w:spacing w:line="240" w:lineRule="auto" w:before="62" w:after="0"/>
        <w:ind w:left="756" w:right="0" w:hanging="361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> </w:t>
      </w:r>
      <w:r>
        <w:rPr>
          <w:sz w:val="28"/>
        </w:rPr>
        <w:t>определяется</w:t>
      </w:r>
      <w:r>
        <w:rPr>
          <w:spacing w:val="-2"/>
          <w:sz w:val="28"/>
        </w:rPr>
        <w:t> </w:t>
      </w:r>
      <w:r>
        <w:rPr>
          <w:sz w:val="28"/>
        </w:rPr>
        <w:t>КНД</w:t>
      </w:r>
      <w:r>
        <w:rPr>
          <w:spacing w:val="-2"/>
          <w:sz w:val="28"/>
        </w:rPr>
        <w:t> </w:t>
      </w:r>
      <w:r>
        <w:rPr>
          <w:sz w:val="28"/>
        </w:rPr>
        <w:t>рупорной</w:t>
      </w:r>
      <w:r>
        <w:rPr>
          <w:spacing w:val="-4"/>
          <w:sz w:val="28"/>
        </w:rPr>
        <w:t> </w:t>
      </w:r>
      <w:r>
        <w:rPr>
          <w:sz w:val="28"/>
        </w:rPr>
        <w:t>антенны?</w:t>
      </w:r>
    </w:p>
    <w:p>
      <w:pPr>
        <w:pStyle w:val="ListParagraph"/>
        <w:numPr>
          <w:ilvl w:val="0"/>
          <w:numId w:val="7"/>
        </w:numPr>
        <w:tabs>
          <w:tab w:pos="757" w:val="left" w:leader="none"/>
        </w:tabs>
        <w:spacing w:line="240" w:lineRule="auto" w:before="66" w:after="0"/>
        <w:ind w:left="756" w:right="0"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-8"/>
          <w:sz w:val="28"/>
        </w:rPr>
        <w:t> </w:t>
      </w:r>
      <w:r>
        <w:rPr>
          <w:sz w:val="28"/>
        </w:rPr>
        <w:t>каком</w:t>
      </w:r>
      <w:r>
        <w:rPr>
          <w:spacing w:val="-3"/>
          <w:sz w:val="28"/>
        </w:rPr>
        <w:t> </w:t>
      </w:r>
      <w:r>
        <w:rPr>
          <w:sz w:val="28"/>
        </w:rPr>
        <w:t>диапазоне</w:t>
      </w:r>
      <w:r>
        <w:rPr>
          <w:spacing w:val="-4"/>
          <w:sz w:val="28"/>
        </w:rPr>
        <w:t> </w:t>
      </w:r>
      <w:r>
        <w:rPr>
          <w:sz w:val="28"/>
        </w:rPr>
        <w:t>волн</w:t>
      </w:r>
      <w:r>
        <w:rPr>
          <w:spacing w:val="-4"/>
          <w:sz w:val="28"/>
        </w:rPr>
        <w:t> </w:t>
      </w:r>
      <w:r>
        <w:rPr>
          <w:sz w:val="28"/>
        </w:rPr>
        <w:t>применяются</w:t>
      </w:r>
      <w:r>
        <w:rPr>
          <w:spacing w:val="-3"/>
          <w:sz w:val="28"/>
        </w:rPr>
        <w:t> </w:t>
      </w:r>
      <w:r>
        <w:rPr>
          <w:sz w:val="28"/>
        </w:rPr>
        <w:t>рупорные</w:t>
      </w:r>
      <w:r>
        <w:rPr>
          <w:spacing w:val="-3"/>
          <w:sz w:val="28"/>
        </w:rPr>
        <w:t> </w:t>
      </w:r>
      <w:r>
        <w:rPr>
          <w:sz w:val="28"/>
        </w:rPr>
        <w:t>антенны?</w:t>
      </w:r>
    </w:p>
    <w:p>
      <w:pPr>
        <w:pStyle w:val="ListParagraph"/>
        <w:numPr>
          <w:ilvl w:val="0"/>
          <w:numId w:val="7"/>
        </w:numPr>
        <w:tabs>
          <w:tab w:pos="757" w:val="left" w:leader="none"/>
        </w:tabs>
        <w:spacing w:line="240" w:lineRule="auto" w:before="62" w:after="0"/>
        <w:ind w:left="756" w:right="0" w:hanging="361"/>
        <w:jc w:val="left"/>
        <w:rPr>
          <w:sz w:val="28"/>
        </w:rPr>
      </w:pPr>
      <w:r>
        <w:rPr>
          <w:sz w:val="28"/>
        </w:rPr>
        <w:t>Перечислите</w:t>
      </w:r>
      <w:r>
        <w:rPr>
          <w:spacing w:val="-3"/>
          <w:sz w:val="28"/>
        </w:rPr>
        <w:t> </w:t>
      </w:r>
      <w:r>
        <w:rPr>
          <w:sz w:val="28"/>
        </w:rPr>
        <w:t>виды</w:t>
      </w:r>
      <w:r>
        <w:rPr>
          <w:spacing w:val="-4"/>
          <w:sz w:val="28"/>
        </w:rPr>
        <w:t> </w:t>
      </w:r>
      <w:r>
        <w:rPr>
          <w:sz w:val="28"/>
        </w:rPr>
        <w:t>рупорных</w:t>
      </w:r>
      <w:r>
        <w:rPr>
          <w:spacing w:val="-7"/>
          <w:sz w:val="28"/>
        </w:rPr>
        <w:t> </w:t>
      </w:r>
      <w:r>
        <w:rPr>
          <w:sz w:val="28"/>
        </w:rPr>
        <w:t>антенн?</w:t>
      </w:r>
    </w:p>
    <w:p>
      <w:pPr>
        <w:pStyle w:val="ListParagraph"/>
        <w:numPr>
          <w:ilvl w:val="0"/>
          <w:numId w:val="7"/>
        </w:numPr>
        <w:tabs>
          <w:tab w:pos="757" w:val="left" w:leader="none"/>
          <w:tab w:pos="2349" w:val="left" w:leader="none"/>
          <w:tab w:pos="3807" w:val="left" w:leader="none"/>
          <w:tab w:pos="6731" w:val="left" w:leader="none"/>
          <w:tab w:pos="8918" w:val="left" w:leader="none"/>
        </w:tabs>
        <w:spacing w:line="285" w:lineRule="auto" w:before="68" w:after="0"/>
        <w:ind w:left="756" w:right="322" w:hanging="361"/>
        <w:jc w:val="left"/>
        <w:rPr>
          <w:sz w:val="28"/>
        </w:rPr>
      </w:pPr>
      <w:r>
        <w:rPr>
          <w:sz w:val="28"/>
        </w:rPr>
        <w:t>Приведите</w:t>
        <w:tab/>
        <w:t>основные</w:t>
        <w:tab/>
        <w:t>электродинамические</w:t>
        <w:tab/>
        <w:t>характеристики</w:t>
        <w:tab/>
        <w:t>антенн</w:t>
      </w:r>
      <w:r>
        <w:rPr>
          <w:spacing w:val="-67"/>
          <w:sz w:val="28"/>
        </w:rPr>
        <w:t> </w:t>
      </w:r>
      <w:r>
        <w:rPr>
          <w:sz w:val="28"/>
        </w:rPr>
        <w:t>направленного действия.</w:t>
      </w:r>
    </w:p>
    <w:p>
      <w:pPr>
        <w:pStyle w:val="ListParagraph"/>
        <w:numPr>
          <w:ilvl w:val="0"/>
          <w:numId w:val="7"/>
        </w:numPr>
        <w:tabs>
          <w:tab w:pos="829" w:val="left" w:leader="none"/>
          <w:tab w:pos="2382" w:val="left" w:leader="none"/>
          <w:tab w:pos="3802" w:val="left" w:leader="none"/>
          <w:tab w:pos="5082" w:val="left" w:leader="none"/>
          <w:tab w:pos="6942" w:val="left" w:leader="none"/>
          <w:tab w:pos="8218" w:val="left" w:leader="none"/>
          <w:tab w:pos="8616" w:val="left" w:leader="none"/>
        </w:tabs>
        <w:spacing w:line="285" w:lineRule="auto" w:before="6" w:after="0"/>
        <w:ind w:left="756" w:right="314" w:hanging="361"/>
        <w:jc w:val="left"/>
        <w:rPr>
          <w:sz w:val="28"/>
        </w:rPr>
      </w:pPr>
      <w:r>
        <w:rPr>
          <w:sz w:val="28"/>
        </w:rPr>
        <w:t>Приведите</w:t>
        <w:tab/>
        <w:t>основные</w:t>
        <w:tab/>
        <w:t>способы</w:t>
        <w:tab/>
        <w:t>согласования</w:t>
        <w:tab/>
        <w:t>антенны</w:t>
        <w:tab/>
        <w:t>с</w:t>
        <w:tab/>
        <w:t>приемно-</w:t>
      </w:r>
      <w:r>
        <w:rPr>
          <w:spacing w:val="-67"/>
          <w:sz w:val="28"/>
        </w:rPr>
        <w:t> </w:t>
      </w:r>
      <w:r>
        <w:rPr>
          <w:sz w:val="28"/>
        </w:rPr>
        <w:t>передающим</w:t>
      </w:r>
      <w:r>
        <w:rPr>
          <w:spacing w:val="1"/>
          <w:sz w:val="28"/>
        </w:rPr>
        <w:t> </w:t>
      </w:r>
      <w:r>
        <w:rPr>
          <w:sz w:val="28"/>
        </w:rPr>
        <w:t>устройством.</w:t>
      </w:r>
    </w:p>
    <w:p>
      <w:pPr>
        <w:spacing w:after="0" w:line="285" w:lineRule="auto"/>
        <w:jc w:val="left"/>
        <w:rPr>
          <w:sz w:val="28"/>
        </w:rPr>
        <w:sectPr>
          <w:pgSz w:w="11910" w:h="16840"/>
          <w:pgMar w:header="0" w:footer="991" w:top="1420" w:bottom="1240" w:left="1020" w:right="820"/>
        </w:sectPr>
      </w:pPr>
    </w:p>
    <w:p>
      <w:pPr>
        <w:pStyle w:val="Heading4"/>
        <w:spacing w:before="61"/>
        <w:ind w:left="4180"/>
        <w:jc w:val="left"/>
      </w:pPr>
      <w:r>
        <w:rPr/>
        <w:t>Литература</w:t>
      </w:r>
    </w:p>
    <w:p>
      <w:pPr>
        <w:pStyle w:val="ListParagraph"/>
        <w:numPr>
          <w:ilvl w:val="0"/>
          <w:numId w:val="8"/>
        </w:numPr>
        <w:tabs>
          <w:tab w:pos="834" w:val="left" w:leader="none"/>
        </w:tabs>
        <w:spacing w:line="290" w:lineRule="auto" w:before="177" w:after="0"/>
        <w:ind w:left="833" w:right="312" w:hanging="361"/>
        <w:jc w:val="left"/>
        <w:rPr>
          <w:sz w:val="28"/>
        </w:rPr>
      </w:pPr>
      <w:hyperlink r:id="rId47">
        <w:r>
          <w:rPr>
            <w:sz w:val="28"/>
          </w:rPr>
          <w:t>Техническая электродинамика : Учеб. пособие: [В 2 ч.] / И. Ф. Будагян, В.</w:t>
        </w:r>
      </w:hyperlink>
      <w:r>
        <w:rPr>
          <w:spacing w:val="-67"/>
          <w:sz w:val="28"/>
        </w:rPr>
        <w:t> </w:t>
      </w:r>
      <w:hyperlink r:id="rId47">
        <w:r>
          <w:rPr>
            <w:sz w:val="28"/>
          </w:rPr>
          <w:t>Ф.</w:t>
        </w:r>
        <w:r>
          <w:rPr>
            <w:spacing w:val="3"/>
            <w:sz w:val="28"/>
          </w:rPr>
          <w:t> </w:t>
        </w:r>
        <w:r>
          <w:rPr>
            <w:sz w:val="28"/>
          </w:rPr>
          <w:t>Дубровин.</w:t>
        </w:r>
        <w:r>
          <w:rPr>
            <w:spacing w:val="5"/>
            <w:sz w:val="28"/>
          </w:rPr>
          <w:t> </w:t>
        </w:r>
        <w:r>
          <w:rPr>
            <w:sz w:val="28"/>
          </w:rPr>
          <w:t>-</w:t>
        </w:r>
        <w:r>
          <w:rPr>
            <w:spacing w:val="-1"/>
            <w:sz w:val="28"/>
          </w:rPr>
          <w:t> </w:t>
        </w:r>
        <w:r>
          <w:rPr>
            <w:sz w:val="28"/>
          </w:rPr>
          <w:t>М.:</w:t>
        </w:r>
        <w:r>
          <w:rPr>
            <w:spacing w:val="-4"/>
            <w:sz w:val="28"/>
          </w:rPr>
          <w:t> </w:t>
        </w:r>
        <w:r>
          <w:rPr>
            <w:sz w:val="28"/>
          </w:rPr>
          <w:t>МГТУ</w:t>
        </w:r>
        <w:r>
          <w:rPr>
            <w:spacing w:val="1"/>
            <w:sz w:val="28"/>
          </w:rPr>
          <w:t> </w:t>
        </w:r>
        <w:r>
          <w:rPr>
            <w:sz w:val="28"/>
          </w:rPr>
          <w:t>МИРЭА,</w:t>
        </w:r>
        <w:r>
          <w:rPr>
            <w:spacing w:val="3"/>
            <w:sz w:val="28"/>
          </w:rPr>
          <w:t> </w:t>
        </w:r>
        <w:r>
          <w:rPr>
            <w:sz w:val="28"/>
          </w:rPr>
          <w:t>2014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8"/>
        </w:numPr>
        <w:tabs>
          <w:tab w:pos="834" w:val="left" w:leader="none"/>
        </w:tabs>
        <w:spacing w:line="290" w:lineRule="auto" w:before="0" w:after="0"/>
        <w:ind w:left="833" w:right="312" w:hanging="361"/>
        <w:jc w:val="left"/>
        <w:rPr>
          <w:sz w:val="28"/>
        </w:rPr>
      </w:pPr>
      <w:hyperlink r:id="rId48">
        <w:r>
          <w:rPr>
            <w:sz w:val="28"/>
          </w:rPr>
          <w:t>Техническая электродинамика : Учеб. пособие: [В 2 ч.] / И. Ф. Будагян, В.</w:t>
        </w:r>
      </w:hyperlink>
      <w:r>
        <w:rPr>
          <w:spacing w:val="-67"/>
          <w:sz w:val="28"/>
        </w:rPr>
        <w:t> </w:t>
      </w:r>
      <w:hyperlink r:id="rId48">
        <w:r>
          <w:rPr>
            <w:sz w:val="28"/>
          </w:rPr>
          <w:t>Ф.</w:t>
        </w:r>
        <w:r>
          <w:rPr>
            <w:spacing w:val="3"/>
            <w:sz w:val="28"/>
          </w:rPr>
          <w:t> </w:t>
        </w:r>
        <w:r>
          <w:rPr>
            <w:sz w:val="28"/>
          </w:rPr>
          <w:t>Дубровин.</w:t>
        </w:r>
        <w:r>
          <w:rPr>
            <w:spacing w:val="5"/>
            <w:sz w:val="28"/>
          </w:rPr>
          <w:t> </w:t>
        </w:r>
        <w:r>
          <w:rPr>
            <w:sz w:val="28"/>
          </w:rPr>
          <w:t>-</w:t>
        </w:r>
        <w:r>
          <w:rPr>
            <w:spacing w:val="-1"/>
            <w:sz w:val="28"/>
          </w:rPr>
          <w:t> </w:t>
        </w:r>
        <w:r>
          <w:rPr>
            <w:sz w:val="28"/>
          </w:rPr>
          <w:t>М.:</w:t>
        </w:r>
        <w:r>
          <w:rPr>
            <w:spacing w:val="-4"/>
            <w:sz w:val="28"/>
          </w:rPr>
          <w:t> </w:t>
        </w:r>
        <w:r>
          <w:rPr>
            <w:sz w:val="28"/>
          </w:rPr>
          <w:t>МИРЭА,</w:t>
        </w:r>
        <w:r>
          <w:rPr>
            <w:spacing w:val="4"/>
            <w:sz w:val="28"/>
          </w:rPr>
          <w:t> </w:t>
        </w:r>
        <w:r>
          <w:rPr>
            <w:sz w:val="28"/>
          </w:rPr>
          <w:t>2012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8"/>
        </w:numPr>
        <w:tabs>
          <w:tab w:pos="834" w:val="left" w:leader="none"/>
        </w:tabs>
        <w:spacing w:line="288" w:lineRule="auto" w:before="0" w:after="0"/>
        <w:ind w:left="833" w:right="310" w:hanging="361"/>
        <w:jc w:val="both"/>
        <w:rPr>
          <w:sz w:val="28"/>
        </w:rPr>
      </w:pPr>
      <w:hyperlink r:id="rId49">
        <w:r>
          <w:rPr>
            <w:sz w:val="28"/>
          </w:rPr>
          <w:t>Техническая электродинамика. Устройства СВЧ и антенны [Электронный</w:t>
        </w:r>
      </w:hyperlink>
      <w:r>
        <w:rPr>
          <w:spacing w:val="-67"/>
          <w:sz w:val="28"/>
        </w:rPr>
        <w:t> </w:t>
      </w:r>
      <w:hyperlink r:id="rId49">
        <w:r>
          <w:rPr>
            <w:sz w:val="28"/>
          </w:rPr>
          <w:t>ресурс]: мультимедийное учебное пособие / И. Ф. Будагян, Д. Ф. Рома-</w:t>
        </w:r>
      </w:hyperlink>
      <w:r>
        <w:rPr>
          <w:spacing w:val="1"/>
          <w:sz w:val="28"/>
        </w:rPr>
        <w:t> </w:t>
      </w:r>
      <w:hyperlink r:id="rId49">
        <w:r>
          <w:rPr>
            <w:sz w:val="28"/>
          </w:rPr>
          <w:t>нов,</w:t>
        </w:r>
        <w:r>
          <w:rPr>
            <w:spacing w:val="1"/>
            <w:sz w:val="28"/>
          </w:rPr>
          <w:t> </w:t>
        </w:r>
        <w:r>
          <w:rPr>
            <w:sz w:val="28"/>
          </w:rPr>
          <w:t>Г.</w:t>
        </w:r>
        <w:r>
          <w:rPr>
            <w:spacing w:val="1"/>
            <w:sz w:val="28"/>
          </w:rPr>
          <w:t> </w:t>
        </w:r>
        <w:r>
          <w:rPr>
            <w:sz w:val="28"/>
          </w:rPr>
          <w:t>Г.</w:t>
        </w:r>
        <w:r>
          <w:rPr>
            <w:spacing w:val="2"/>
            <w:sz w:val="28"/>
          </w:rPr>
          <w:t> </w:t>
        </w:r>
        <w:r>
          <w:rPr>
            <w:sz w:val="28"/>
          </w:rPr>
          <w:t>Щучкин.</w:t>
        </w:r>
        <w:r>
          <w:rPr>
            <w:spacing w:val="3"/>
            <w:sz w:val="28"/>
          </w:rPr>
          <w:t> </w:t>
        </w:r>
        <w:r>
          <w:rPr>
            <w:sz w:val="28"/>
          </w:rPr>
          <w:t>-</w:t>
        </w:r>
        <w:r>
          <w:rPr>
            <w:spacing w:val="-3"/>
            <w:sz w:val="28"/>
          </w:rPr>
          <w:t> </w:t>
        </w:r>
        <w:r>
          <w:rPr>
            <w:sz w:val="28"/>
          </w:rPr>
          <w:t>М.:</w:t>
        </w:r>
        <w:r>
          <w:rPr>
            <w:spacing w:val="-6"/>
            <w:sz w:val="28"/>
          </w:rPr>
          <w:t> </w:t>
        </w:r>
        <w:r>
          <w:rPr>
            <w:sz w:val="28"/>
          </w:rPr>
          <w:t>МИРЭА,</w:t>
        </w:r>
        <w:r>
          <w:rPr>
            <w:spacing w:val="2"/>
            <w:sz w:val="28"/>
          </w:rPr>
          <w:t> </w:t>
        </w:r>
        <w:r>
          <w:rPr>
            <w:sz w:val="28"/>
          </w:rPr>
          <w:t>2011.</w:t>
        </w:r>
        <w:r>
          <w:rPr>
            <w:spacing w:val="3"/>
            <w:sz w:val="28"/>
          </w:rPr>
          <w:t> </w:t>
        </w:r>
        <w:r>
          <w:rPr>
            <w:sz w:val="28"/>
          </w:rPr>
          <w:t>-</w:t>
        </w:r>
        <w:r>
          <w:rPr>
            <w:spacing w:val="2"/>
            <w:sz w:val="28"/>
          </w:rPr>
          <w:t> </w:t>
        </w:r>
        <w:r>
          <w:rPr>
            <w:sz w:val="28"/>
          </w:rPr>
          <w:t>Электрон.</w:t>
        </w:r>
        <w:r>
          <w:rPr>
            <w:spacing w:val="1"/>
            <w:sz w:val="28"/>
          </w:rPr>
          <w:t> </w:t>
        </w:r>
        <w:r>
          <w:rPr>
            <w:sz w:val="28"/>
          </w:rPr>
          <w:t>опт.</w:t>
        </w:r>
        <w:r>
          <w:rPr>
            <w:spacing w:val="1"/>
            <w:sz w:val="28"/>
          </w:rPr>
          <w:t> </w:t>
        </w:r>
        <w:r>
          <w:rPr>
            <w:sz w:val="28"/>
          </w:rPr>
          <w:t>диск</w:t>
        </w:r>
        <w:r>
          <w:rPr>
            <w:spacing w:val="-1"/>
            <w:sz w:val="28"/>
          </w:rPr>
          <w:t> </w:t>
        </w:r>
        <w:r>
          <w:rPr>
            <w:sz w:val="28"/>
          </w:rPr>
          <w:t>(ISO)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8"/>
        </w:numPr>
        <w:tabs>
          <w:tab w:pos="834" w:val="left" w:leader="none"/>
        </w:tabs>
        <w:spacing w:line="288" w:lineRule="auto" w:before="0" w:after="0"/>
        <w:ind w:left="833" w:right="315" w:hanging="361"/>
        <w:jc w:val="both"/>
        <w:rPr>
          <w:sz w:val="28"/>
        </w:rPr>
      </w:pPr>
      <w:r>
        <w:rPr>
          <w:sz w:val="28"/>
        </w:rPr>
        <w:t>Техническая</w:t>
      </w:r>
      <w:r>
        <w:rPr>
          <w:spacing w:val="33"/>
          <w:sz w:val="28"/>
        </w:rPr>
        <w:t> </w:t>
      </w:r>
      <w:r>
        <w:rPr>
          <w:sz w:val="28"/>
        </w:rPr>
        <w:t>электродинамика</w:t>
      </w:r>
      <w:r>
        <w:rPr>
          <w:spacing w:val="34"/>
          <w:sz w:val="28"/>
        </w:rPr>
        <w:t> </w:t>
      </w:r>
      <w:r>
        <w:rPr>
          <w:sz w:val="28"/>
        </w:rPr>
        <w:t>:</w:t>
      </w:r>
      <w:r>
        <w:rPr>
          <w:spacing w:val="28"/>
          <w:sz w:val="28"/>
        </w:rPr>
        <w:t> </w:t>
      </w:r>
      <w:r>
        <w:rPr>
          <w:sz w:val="28"/>
        </w:rPr>
        <w:t>Метод.</w:t>
      </w:r>
      <w:r>
        <w:rPr>
          <w:spacing w:val="34"/>
          <w:sz w:val="28"/>
        </w:rPr>
        <w:t> </w:t>
      </w:r>
      <w:r>
        <w:rPr>
          <w:sz w:val="28"/>
        </w:rPr>
        <w:t>указ.</w:t>
      </w:r>
      <w:r>
        <w:rPr>
          <w:spacing w:val="35"/>
          <w:sz w:val="28"/>
        </w:rPr>
        <w:t> </w:t>
      </w:r>
      <w:r>
        <w:rPr>
          <w:sz w:val="28"/>
        </w:rPr>
        <w:t>по</w:t>
      </w:r>
      <w:r>
        <w:rPr>
          <w:spacing w:val="32"/>
          <w:sz w:val="28"/>
        </w:rPr>
        <w:t> </w:t>
      </w:r>
      <w:r>
        <w:rPr>
          <w:sz w:val="28"/>
        </w:rPr>
        <w:t>выполнению</w:t>
      </w:r>
      <w:r>
        <w:rPr>
          <w:spacing w:val="30"/>
          <w:sz w:val="28"/>
        </w:rPr>
        <w:t> </w:t>
      </w:r>
      <w:r>
        <w:rPr>
          <w:sz w:val="28"/>
        </w:rPr>
        <w:t>лаб.</w:t>
      </w:r>
      <w:r>
        <w:rPr>
          <w:spacing w:val="35"/>
          <w:sz w:val="28"/>
        </w:rPr>
        <w:t> </w:t>
      </w:r>
      <w:r>
        <w:rPr>
          <w:sz w:val="28"/>
        </w:rPr>
        <w:t>работ</w:t>
      </w:r>
      <w:r>
        <w:rPr>
          <w:spacing w:val="-68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направлению</w:t>
      </w:r>
      <w:r>
        <w:rPr>
          <w:spacing w:val="1"/>
          <w:sz w:val="28"/>
        </w:rPr>
        <w:t> </w:t>
      </w:r>
      <w:r>
        <w:rPr>
          <w:sz w:val="28"/>
        </w:rPr>
        <w:t>211000</w:t>
      </w:r>
      <w:r>
        <w:rPr>
          <w:spacing w:val="1"/>
          <w:sz w:val="28"/>
        </w:rPr>
        <w:t> </w:t>
      </w:r>
      <w:r>
        <w:rPr>
          <w:sz w:val="28"/>
        </w:rPr>
        <w:t>"Конструирование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технология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1"/>
          <w:sz w:val="28"/>
        </w:rPr>
        <w:t> </w:t>
      </w:r>
      <w:r>
        <w:rPr>
          <w:sz w:val="28"/>
        </w:rPr>
        <w:t>средств" / И. Ф. Будагян, В. Ф. Дубровин, Г. Г. Щучкин. - М.: МИРЭА,</w:t>
      </w:r>
      <w:r>
        <w:rPr>
          <w:spacing w:val="1"/>
          <w:sz w:val="28"/>
        </w:rPr>
        <w:t> </w:t>
      </w:r>
      <w:r>
        <w:rPr>
          <w:sz w:val="28"/>
        </w:rPr>
        <w:t>2014.</w:t>
      </w:r>
      <w:r>
        <w:rPr>
          <w:spacing w:val="3"/>
          <w:sz w:val="28"/>
        </w:rPr>
        <w:t> </w:t>
      </w:r>
      <w:r>
        <w:rPr>
          <w:sz w:val="28"/>
        </w:rPr>
        <w:t>- 32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8"/>
        </w:numPr>
        <w:tabs>
          <w:tab w:pos="834" w:val="left" w:leader="none"/>
        </w:tabs>
        <w:spacing w:line="285" w:lineRule="auto" w:before="0" w:after="0"/>
        <w:ind w:left="833" w:right="325" w:hanging="361"/>
        <w:jc w:val="both"/>
        <w:rPr>
          <w:sz w:val="28"/>
        </w:rPr>
      </w:pPr>
      <w:r>
        <w:rPr>
          <w:sz w:val="28"/>
        </w:rPr>
        <w:t>Банков С.Е., Курушин А.А. Практикум проектирования СВЧ структур 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4"/>
          <w:sz w:val="28"/>
        </w:rPr>
        <w:t> </w:t>
      </w:r>
      <w:r>
        <w:rPr>
          <w:sz w:val="28"/>
        </w:rPr>
        <w:t>FEKO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М.:</w:t>
      </w:r>
      <w:r>
        <w:rPr>
          <w:spacing w:val="-5"/>
          <w:sz w:val="28"/>
        </w:rPr>
        <w:t> </w:t>
      </w:r>
      <w:r>
        <w:rPr>
          <w:sz w:val="28"/>
        </w:rPr>
        <w:t>ЗАО</w:t>
      </w:r>
      <w:r>
        <w:rPr>
          <w:spacing w:val="5"/>
          <w:sz w:val="28"/>
        </w:rPr>
        <w:t> </w:t>
      </w:r>
      <w:r>
        <w:rPr>
          <w:sz w:val="28"/>
        </w:rPr>
        <w:t>«НПП</w:t>
      </w:r>
      <w:r>
        <w:rPr>
          <w:spacing w:val="1"/>
          <w:sz w:val="28"/>
        </w:rPr>
        <w:t> </w:t>
      </w:r>
      <w:r>
        <w:rPr>
          <w:sz w:val="28"/>
        </w:rPr>
        <w:t>РОДНИК»,</w:t>
      </w:r>
      <w:r>
        <w:rPr>
          <w:spacing w:val="3"/>
          <w:sz w:val="28"/>
        </w:rPr>
        <w:t> </w:t>
      </w:r>
      <w:r>
        <w:rPr>
          <w:sz w:val="28"/>
        </w:rPr>
        <w:t>2009.</w:t>
      </w:r>
      <w:r>
        <w:rPr>
          <w:spacing w:val="6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200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8"/>
        </w:numPr>
        <w:tabs>
          <w:tab w:pos="834" w:val="left" w:leader="none"/>
        </w:tabs>
        <w:spacing w:line="240" w:lineRule="auto" w:before="0" w:after="0"/>
        <w:ind w:left="833" w:right="0" w:hanging="361"/>
        <w:jc w:val="left"/>
        <w:rPr>
          <w:sz w:val="28"/>
        </w:rPr>
      </w:pPr>
      <w:hyperlink r:id="rId50">
        <w:r>
          <w:rPr>
            <w:sz w:val="28"/>
          </w:rPr>
          <w:t>https://www.feko.info/</w:t>
        </w:r>
      </w:hyperlink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91" w:top="1440" w:bottom="1240" w:left="1020" w:right="820"/>
        </w:sectPr>
      </w:pPr>
    </w:p>
    <w:p>
      <w:pPr>
        <w:pStyle w:val="Heading2"/>
        <w:numPr>
          <w:ilvl w:val="1"/>
          <w:numId w:val="8"/>
        </w:numPr>
        <w:tabs>
          <w:tab w:pos="3062" w:val="left" w:leader="none"/>
        </w:tabs>
        <w:spacing w:line="240" w:lineRule="auto" w:before="73" w:after="0"/>
        <w:ind w:left="3062" w:right="0" w:hanging="279"/>
        <w:jc w:val="left"/>
      </w:pPr>
      <w:bookmarkStart w:name="_bookmark6" w:id="9"/>
      <w:bookmarkEnd w:id="9"/>
      <w:r>
        <w:rPr>
          <w:b w:val="0"/>
        </w:rPr>
      </w:r>
      <w:bookmarkStart w:name="_bookmark6" w:id="10"/>
      <w:bookmarkEnd w:id="10"/>
      <w:r>
        <w:rPr/>
        <w:t>М</w:t>
      </w:r>
      <w:r>
        <w:rPr/>
        <w:t>ОДУЛИ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ТЕХНИКА</w:t>
      </w:r>
      <w:r>
        <w:rPr>
          <w:spacing w:val="2"/>
        </w:rPr>
        <w:t> </w:t>
      </w:r>
      <w:r>
        <w:rPr/>
        <w:t>СВЧ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2"/>
          <w:numId w:val="8"/>
        </w:numPr>
        <w:tabs>
          <w:tab w:pos="3245" w:val="left" w:leader="none"/>
        </w:tabs>
        <w:spacing w:line="240" w:lineRule="auto" w:before="0" w:after="0"/>
        <w:ind w:left="3244" w:right="0" w:hanging="496"/>
        <w:jc w:val="left"/>
        <w:rPr>
          <w:sz w:val="28"/>
        </w:rPr>
      </w:pPr>
      <w:bookmarkStart w:name="_bookmark7" w:id="11"/>
      <w:bookmarkEnd w:id="11"/>
      <w:r>
        <w:rPr/>
      </w:r>
      <w:bookmarkStart w:name="_bookmark7" w:id="12"/>
      <w:bookmarkEnd w:id="12"/>
      <w:r>
        <w:rPr>
          <w:sz w:val="28"/>
        </w:rPr>
        <w:t>Л</w:t>
      </w:r>
      <w:r>
        <w:rPr>
          <w:sz w:val="28"/>
        </w:rPr>
        <w:t>АБОРАТОРНАЯ</w:t>
      </w:r>
      <w:r>
        <w:rPr>
          <w:spacing w:val="-9"/>
          <w:sz w:val="28"/>
        </w:rPr>
        <w:t> </w:t>
      </w:r>
      <w:r>
        <w:rPr>
          <w:sz w:val="28"/>
        </w:rPr>
        <w:t>РАБОТА</w:t>
      </w:r>
      <w:r>
        <w:rPr>
          <w:spacing w:val="-13"/>
          <w:sz w:val="28"/>
        </w:rPr>
        <w:t> </w:t>
      </w:r>
      <w:r>
        <w:rPr>
          <w:sz w:val="28"/>
        </w:rPr>
        <w:t>№1</w:t>
      </w:r>
    </w:p>
    <w:p>
      <w:pPr>
        <w:pStyle w:val="BodyText"/>
        <w:spacing w:before="2"/>
        <w:rPr>
          <w:sz w:val="27"/>
        </w:rPr>
      </w:pPr>
    </w:p>
    <w:p>
      <w:pPr>
        <w:pStyle w:val="Heading3"/>
        <w:spacing w:line="288" w:lineRule="auto" w:before="0"/>
        <w:ind w:left="65" w:right="269"/>
      </w:pPr>
      <w:bookmarkStart w:name="_bookmark8" w:id="13"/>
      <w:bookmarkEnd w:id="13"/>
      <w:r>
        <w:rPr>
          <w:b w:val="0"/>
        </w:rPr>
      </w:r>
      <w:r>
        <w:rPr/>
        <w:t>ИЗУЧЕНИЕ СПОСОБОВ СОГЛАСОВАНИЯ СВЧ ЦЕПЕЙ И ИЗМЕРЕ-</w:t>
      </w:r>
      <w:r>
        <w:rPr>
          <w:spacing w:val="-68"/>
        </w:rPr>
        <w:t> </w:t>
      </w:r>
      <w:r>
        <w:rPr/>
        <w:t>НИЕ КСВ, МОЩНОСТИ И ВХОДНЫХ ИМПЕДАНСОВ СОГЛАСУЕ-</w:t>
      </w:r>
      <w:r>
        <w:rPr>
          <w:spacing w:val="1"/>
        </w:rPr>
        <w:t> </w:t>
      </w:r>
      <w:r>
        <w:rPr/>
        <w:t>МЫХ</w:t>
      </w:r>
      <w:r>
        <w:rPr>
          <w:spacing w:val="1"/>
        </w:rPr>
        <w:t> </w:t>
      </w:r>
      <w:r>
        <w:rPr/>
        <w:t>УСТРОЙСТВ</w:t>
      </w:r>
    </w:p>
    <w:p>
      <w:pPr>
        <w:pStyle w:val="BodyText"/>
        <w:spacing w:line="288" w:lineRule="auto" w:before="233"/>
        <w:ind w:left="113" w:right="315" w:firstLine="710"/>
        <w:jc w:val="both"/>
      </w:pPr>
      <w:r>
        <w:rPr>
          <w:b/>
        </w:rPr>
        <w:t>Цель работы: </w:t>
      </w:r>
      <w:r>
        <w:rPr/>
        <w:t>Исследовать способы согласования СВЧ цепей на примере</w:t>
      </w:r>
      <w:r>
        <w:rPr>
          <w:spacing w:val="-67"/>
        </w:rPr>
        <w:t> </w:t>
      </w:r>
      <w:r>
        <w:rPr/>
        <w:t>импедансного</w:t>
      </w:r>
      <w:r>
        <w:rPr>
          <w:spacing w:val="1"/>
        </w:rPr>
        <w:t> </w:t>
      </w:r>
      <w:r>
        <w:rPr/>
        <w:t>согласования</w:t>
      </w:r>
      <w:r>
        <w:rPr>
          <w:spacing w:val="1"/>
        </w:rPr>
        <w:t> </w:t>
      </w:r>
      <w:r>
        <w:rPr/>
        <w:t>антенно-фидерных</w:t>
      </w:r>
      <w:r>
        <w:rPr>
          <w:spacing w:val="1"/>
        </w:rPr>
        <w:t> </w:t>
      </w:r>
      <w:r>
        <w:rPr/>
        <w:t>микрополосковых</w:t>
      </w:r>
      <w:r>
        <w:rPr>
          <w:spacing w:val="1"/>
        </w:rPr>
        <w:t> </w:t>
      </w:r>
      <w:r>
        <w:rPr/>
        <w:t>устройств.</w:t>
      </w:r>
      <w:r>
        <w:rPr>
          <w:spacing w:val="1"/>
        </w:rPr>
        <w:t> </w:t>
      </w:r>
      <w:r>
        <w:rPr/>
        <w:t>Ознакомится с принципами измерения КСВ, мощности и полных входных им-</w:t>
      </w:r>
      <w:r>
        <w:rPr>
          <w:spacing w:val="1"/>
        </w:rPr>
        <w:t> </w:t>
      </w:r>
      <w:r>
        <w:rPr/>
        <w:t>педансов согласующих устройств: микрополосковая линия / коаксиальный ка-</w:t>
      </w:r>
      <w:r>
        <w:rPr>
          <w:spacing w:val="1"/>
        </w:rPr>
        <w:t> </w:t>
      </w:r>
      <w:r>
        <w:rPr/>
        <w:t>бель и PCB-антенна прямоугольной конфигурации. Освоить специальные мето-</w:t>
      </w:r>
      <w:r>
        <w:rPr>
          <w:spacing w:val="-67"/>
        </w:rPr>
        <w:t> </w:t>
      </w:r>
      <w:r>
        <w:rPr/>
        <w:t>ды моделирования</w:t>
      </w:r>
      <w:r>
        <w:rPr>
          <w:spacing w:val="2"/>
        </w:rPr>
        <w:t> </w:t>
      </w:r>
      <w:r>
        <w:rPr/>
        <w:t>СВЧ-устройств</w:t>
      </w:r>
      <w:r>
        <w:rPr>
          <w:spacing w:val="-1"/>
        </w:rPr>
        <w:t> </w:t>
      </w:r>
      <w:r>
        <w:rPr/>
        <w:t>в среде</w:t>
      </w:r>
      <w:r>
        <w:rPr>
          <w:spacing w:val="3"/>
        </w:rPr>
        <w:t> </w:t>
      </w:r>
      <w:r>
        <w:rPr/>
        <w:t>FEKO.</w:t>
      </w:r>
    </w:p>
    <w:p>
      <w:pPr>
        <w:pStyle w:val="Heading4"/>
        <w:spacing w:before="126"/>
        <w:ind w:left="2835"/>
      </w:pPr>
      <w:r>
        <w:rPr/>
        <w:t>Краткие</w:t>
      </w:r>
      <w:r>
        <w:rPr>
          <w:spacing w:val="-7"/>
        </w:rPr>
        <w:t> </w:t>
      </w:r>
      <w:r>
        <w:rPr/>
        <w:t>теоретические</w:t>
      </w:r>
      <w:r>
        <w:rPr>
          <w:spacing w:val="-6"/>
        </w:rPr>
        <w:t> </w:t>
      </w:r>
      <w:r>
        <w:rPr/>
        <w:t>сведения</w:t>
      </w:r>
    </w:p>
    <w:p>
      <w:pPr>
        <w:pStyle w:val="BodyText"/>
        <w:spacing w:line="288" w:lineRule="auto" w:before="182"/>
        <w:ind w:left="113" w:right="308" w:firstLine="710"/>
        <w:jc w:val="both"/>
      </w:pPr>
      <w:r>
        <w:rPr/>
        <w:t>PCB-антенна – тип слабонаправленной </w:t>
      </w:r>
      <w:hyperlink r:id="rId55">
        <w:r>
          <w:rPr/>
          <w:t>антенны </w:t>
        </w:r>
      </w:hyperlink>
      <w:r>
        <w:rPr/>
        <w:t>диапазонов ОВЧ и </w:t>
      </w:r>
      <w:hyperlink r:id="rId56">
        <w:r>
          <w:rPr/>
          <w:t>СВЧ</w:t>
        </w:r>
      </w:hyperlink>
      <w:r>
        <w:rPr/>
        <w:t>.</w:t>
      </w:r>
      <w:r>
        <w:rPr>
          <w:spacing w:val="1"/>
        </w:rPr>
        <w:t> </w:t>
      </w:r>
      <w:r>
        <w:rPr/>
        <w:t>Патч-антенна состоит из тонкой плоской металлической пластины, располо-</w:t>
      </w:r>
      <w:r>
        <w:rPr>
          <w:spacing w:val="1"/>
        </w:rPr>
        <w:t> </w:t>
      </w:r>
      <w:r>
        <w:rPr/>
        <w:t>женной на малом (0,01…0,1λ) расстоянии параллельно плоскому металличе-</w:t>
      </w:r>
      <w:r>
        <w:rPr>
          <w:spacing w:val="1"/>
        </w:rPr>
        <w:t> </w:t>
      </w:r>
      <w:r>
        <w:rPr/>
        <w:t>скому экрану. Зазор между пятачком и экраном может быть заполнен слоем ди-</w:t>
      </w:r>
      <w:r>
        <w:rPr>
          <w:spacing w:val="1"/>
        </w:rPr>
        <w:t> </w:t>
      </w:r>
      <w:r>
        <w:rPr/>
        <w:t>электрика (ε = 2.5…10, tgδ = 10</w:t>
      </w:r>
      <w:r>
        <w:rPr>
          <w:vertAlign w:val="superscript"/>
        </w:rPr>
        <w:t>-3</w:t>
      </w:r>
      <w:r>
        <w:rPr>
          <w:vertAlign w:val="baseline"/>
        </w:rPr>
        <w:t>…10</w:t>
      </w:r>
      <w:r>
        <w:rPr>
          <w:vertAlign w:val="superscript"/>
        </w:rPr>
        <w:t>-2</w:t>
      </w:r>
      <w:r>
        <w:rPr>
          <w:vertAlign w:val="baseline"/>
        </w:rPr>
        <w:t>), а сама антенна изготовляться по техно-</w:t>
      </w:r>
      <w:r>
        <w:rPr>
          <w:spacing w:val="1"/>
          <w:vertAlign w:val="baseline"/>
        </w:rPr>
        <w:t> </w:t>
      </w:r>
      <w:r>
        <w:rPr>
          <w:vertAlign w:val="baseline"/>
        </w:rPr>
        <w:t>логии печатных плат (микрополосковая печатная антенна). Как правило, пята-</w:t>
      </w:r>
      <w:r>
        <w:rPr>
          <w:spacing w:val="1"/>
          <w:vertAlign w:val="baseline"/>
        </w:rPr>
        <w:t> </w:t>
      </w:r>
      <w:r>
        <w:rPr>
          <w:vertAlign w:val="baseline"/>
        </w:rPr>
        <w:t>чок</w:t>
      </w:r>
      <w:r>
        <w:rPr>
          <w:spacing w:val="1"/>
          <w:vertAlign w:val="baseline"/>
        </w:rPr>
        <w:t> </w:t>
      </w:r>
      <w:r>
        <w:rPr>
          <w:vertAlign w:val="baseline"/>
        </w:rPr>
        <w:t>имеет</w:t>
      </w:r>
      <w:r>
        <w:rPr>
          <w:spacing w:val="1"/>
          <w:vertAlign w:val="baseline"/>
        </w:rPr>
        <w:t> </w:t>
      </w:r>
      <w:r>
        <w:rPr>
          <w:vertAlign w:val="baseline"/>
        </w:rPr>
        <w:t>прямоугольную</w:t>
      </w:r>
      <w:r>
        <w:rPr>
          <w:spacing w:val="1"/>
          <w:vertAlign w:val="baseline"/>
        </w:rPr>
        <w:t> </w:t>
      </w:r>
      <w:r>
        <w:rPr>
          <w:vertAlign w:val="baseline"/>
        </w:rPr>
        <w:t>форму,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причем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расстояние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между</w:t>
      </w:r>
      <w:r>
        <w:rPr>
          <w:spacing w:val="1"/>
          <w:vertAlign w:val="baseline"/>
        </w:rPr>
        <w:t> </w:t>
      </w:r>
      <w:r>
        <w:rPr>
          <w:vertAlign w:val="baseline"/>
        </w:rPr>
        <w:t>излучающими</w:t>
      </w:r>
      <w:r>
        <w:rPr>
          <w:spacing w:val="1"/>
          <w:vertAlign w:val="baseline"/>
        </w:rPr>
        <w:t> </w:t>
      </w:r>
      <w:r>
        <w:rPr>
          <w:vertAlign w:val="baseline"/>
        </w:rPr>
        <w:t>сторонами прямоугольника (т. е. длина неизлучающих сторон) близка к поло-</w:t>
      </w:r>
      <w:r>
        <w:rPr>
          <w:spacing w:val="1"/>
          <w:vertAlign w:val="baseline"/>
        </w:rPr>
        <w:t> </w:t>
      </w:r>
      <w:r>
        <w:rPr>
          <w:vertAlign w:val="baseline"/>
        </w:rPr>
        <w:t>вине</w:t>
      </w:r>
      <w:r>
        <w:rPr>
          <w:spacing w:val="1"/>
          <w:vertAlign w:val="baseline"/>
        </w:rPr>
        <w:t> </w:t>
      </w:r>
      <w:r>
        <w:rPr>
          <w:vertAlign w:val="baseline"/>
        </w:rPr>
        <w:t>рабочей</w:t>
      </w:r>
      <w:r>
        <w:rPr>
          <w:spacing w:val="3"/>
          <w:vertAlign w:val="baseline"/>
        </w:rPr>
        <w:t> </w:t>
      </w:r>
      <w:hyperlink r:id="rId57">
        <w:r>
          <w:rPr>
            <w:vertAlign w:val="baseline"/>
          </w:rPr>
          <w:t>длины волны</w:t>
        </w:r>
        <w:r>
          <w:rPr>
            <w:spacing w:val="3"/>
            <w:vertAlign w:val="baseline"/>
          </w:rPr>
          <w:t> </w:t>
        </w:r>
      </w:hyperlink>
      <w:r>
        <w:rPr>
          <w:vertAlign w:val="baseline"/>
        </w:rPr>
        <w:t>(с</w:t>
      </w:r>
      <w:r>
        <w:rPr>
          <w:spacing w:val="1"/>
          <w:vertAlign w:val="baseline"/>
        </w:rPr>
        <w:t> </w:t>
      </w:r>
      <w:r>
        <w:rPr>
          <w:vertAlign w:val="baseline"/>
        </w:rPr>
        <w:t>учетом</w:t>
      </w:r>
      <w:r>
        <w:rPr>
          <w:spacing w:val="2"/>
          <w:vertAlign w:val="baseline"/>
        </w:rPr>
        <w:t> </w:t>
      </w:r>
      <w:r>
        <w:rPr>
          <w:vertAlign w:val="baseline"/>
        </w:rPr>
        <w:t>ε).</w:t>
      </w:r>
    </w:p>
    <w:p>
      <w:pPr>
        <w:pStyle w:val="BodyText"/>
        <w:spacing w:line="288" w:lineRule="auto"/>
        <w:ind w:left="113" w:right="311" w:firstLine="710"/>
        <w:jc w:val="both"/>
      </w:pPr>
      <w:r>
        <w:rPr/>
        <w:t>Питание</w:t>
      </w:r>
      <w:r>
        <w:rPr>
          <w:spacing w:val="1"/>
        </w:rPr>
        <w:t> </w:t>
      </w:r>
      <w:r>
        <w:rPr/>
        <w:t>PCB-антенны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штырем,</w:t>
      </w:r>
      <w:r>
        <w:rPr>
          <w:spacing w:val="1"/>
        </w:rPr>
        <w:t> </w:t>
      </w:r>
      <w:r>
        <w:rPr/>
        <w:t>проходящим</w:t>
      </w:r>
      <w:r>
        <w:rPr>
          <w:spacing w:val="70"/>
        </w:rPr>
        <w:t> </w:t>
      </w:r>
      <w:r>
        <w:rPr/>
        <w:t>сквозь</w:t>
      </w:r>
      <w:r>
        <w:rPr>
          <w:spacing w:val="1"/>
        </w:rPr>
        <w:t> </w:t>
      </w:r>
      <w:r>
        <w:rPr/>
        <w:t>экран (например, являющимся продолжением сигнального проводника коакси-</w:t>
      </w:r>
      <w:r>
        <w:rPr>
          <w:spacing w:val="1"/>
        </w:rPr>
        <w:t> </w:t>
      </w:r>
      <w:r>
        <w:rPr/>
        <w:t>альной линии) и смещенным от центра прямоугольника в сторону одной из его</w:t>
      </w:r>
      <w:r>
        <w:rPr>
          <w:spacing w:val="1"/>
        </w:rPr>
        <w:t> </w:t>
      </w:r>
      <w:r>
        <w:rPr/>
        <w:t>излучающих сторон, либо микрополосковой линией, сигнальный проводник ко-</w:t>
      </w:r>
      <w:r>
        <w:rPr>
          <w:spacing w:val="-67"/>
        </w:rPr>
        <w:t> </w:t>
      </w:r>
      <w:r>
        <w:rPr/>
        <w:t>торой расположен в плоскости пятачка и подходит к одной из его излучающих</w:t>
      </w:r>
      <w:r>
        <w:rPr>
          <w:spacing w:val="1"/>
        </w:rPr>
        <w:t> </w:t>
      </w:r>
      <w:r>
        <w:rPr/>
        <w:t>сторон (рис.1). В обоих случаях возбуждающие проводники электрически со-</w:t>
      </w:r>
      <w:r>
        <w:rPr>
          <w:spacing w:val="1"/>
        </w:rPr>
        <w:t> </w:t>
      </w:r>
      <w:r>
        <w:rPr/>
        <w:t>единяются с пятачком. Известен также электродинамический способ возбужде-</w:t>
      </w:r>
      <w:r>
        <w:rPr>
          <w:spacing w:val="1"/>
        </w:rPr>
        <w:t> </w:t>
      </w:r>
      <w:r>
        <w:rPr/>
        <w:t>ния пятачка через щель в экране. </w:t>
      </w:r>
      <w:hyperlink r:id="rId58">
        <w:r>
          <w:rPr/>
          <w:t>Поляризация </w:t>
        </w:r>
      </w:hyperlink>
      <w:r>
        <w:rPr/>
        <w:t>излучаемой электромагнитной</w:t>
      </w:r>
      <w:r>
        <w:rPr>
          <w:spacing w:val="1"/>
        </w:rPr>
        <w:t> </w:t>
      </w:r>
      <w:r>
        <w:rPr/>
        <w:t>волны близка к линейной, известные технические решения позволяют форми-</w:t>
      </w:r>
      <w:r>
        <w:rPr>
          <w:spacing w:val="1"/>
        </w:rPr>
        <w:t> </w:t>
      </w:r>
      <w:r>
        <w:rPr/>
        <w:t>ровать волну и с круговой поляризацией. PCB-антенна простейшей конструк-</w:t>
      </w:r>
      <w:r>
        <w:rPr>
          <w:spacing w:val="1"/>
        </w:rPr>
        <w:t> </w:t>
      </w:r>
      <w:r>
        <w:rPr/>
        <w:t>ции узкополосна (&lt;5 %), но специальные технические решения позволяют рас-</w:t>
      </w:r>
      <w:r>
        <w:rPr>
          <w:spacing w:val="1"/>
        </w:rPr>
        <w:t> </w:t>
      </w:r>
      <w:r>
        <w:rPr/>
        <w:t>ширить рабочую полосу частот до 50 % и более или строить многодиапазонные</w:t>
      </w:r>
      <w:r>
        <w:rPr>
          <w:spacing w:val="-67"/>
        </w:rPr>
        <w:t> </w:t>
      </w:r>
      <w:r>
        <w:rPr/>
        <w:t>антенны.</w:t>
      </w:r>
    </w:p>
    <w:p>
      <w:pPr>
        <w:spacing w:after="0" w:line="288" w:lineRule="auto"/>
        <w:jc w:val="both"/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spacing w:line="288" w:lineRule="auto" w:before="67"/>
        <w:ind w:left="113" w:right="310" w:firstLine="710"/>
        <w:jc w:val="both"/>
      </w:pPr>
      <w:r>
        <w:rPr/>
        <w:t>Классическая PCB-антенна представляет собой квадратный лепесток со</w:t>
      </w:r>
      <w:r>
        <w:rPr>
          <w:spacing w:val="1"/>
        </w:rPr>
        <w:t> </w:t>
      </w:r>
      <w:r>
        <w:rPr/>
        <w:t>стороной, равной половине длины волны, расположенный над большей по раз-</w:t>
      </w:r>
      <w:r>
        <w:rPr>
          <w:spacing w:val="1"/>
        </w:rPr>
        <w:t> </w:t>
      </w:r>
      <w:r>
        <w:rPr/>
        <w:t>меру пластиной земли. Чем больше пластина земли, тем лучше направленность</w:t>
      </w:r>
      <w:r>
        <w:rPr>
          <w:spacing w:val="1"/>
        </w:rPr>
        <w:t> </w:t>
      </w:r>
      <w:r>
        <w:rPr/>
        <w:t>антенны и больше её габариты. Нередко пластину земли делают лишь немно-</w:t>
      </w:r>
      <w:r>
        <w:rPr>
          <w:spacing w:val="1"/>
        </w:rPr>
        <w:t> </w:t>
      </w:r>
      <w:r>
        <w:rPr/>
        <w:t>гим</w:t>
      </w:r>
      <w:r>
        <w:rPr>
          <w:spacing w:val="30"/>
        </w:rPr>
        <w:t> </w:t>
      </w:r>
      <w:r>
        <w:rPr/>
        <w:t>больше</w:t>
      </w:r>
      <w:r>
        <w:rPr>
          <w:spacing w:val="31"/>
        </w:rPr>
        <w:t> </w:t>
      </w:r>
      <w:r>
        <w:rPr/>
        <w:t>лепестка.</w:t>
      </w:r>
      <w:r>
        <w:rPr>
          <w:spacing w:val="32"/>
        </w:rPr>
        <w:t> </w:t>
      </w:r>
      <w:r>
        <w:rPr/>
        <w:t>Ток</w:t>
      </w:r>
      <w:r>
        <w:rPr>
          <w:spacing w:val="29"/>
        </w:rPr>
        <w:t> </w:t>
      </w:r>
      <w:r>
        <w:rPr/>
        <w:t>протекает</w:t>
      </w:r>
      <w:r>
        <w:rPr>
          <w:spacing w:val="33"/>
        </w:rPr>
        <w:t> </w:t>
      </w:r>
      <w:r>
        <w:rPr/>
        <w:t>в</w:t>
      </w:r>
      <w:r>
        <w:rPr>
          <w:spacing w:val="28"/>
        </w:rPr>
        <w:t> </w:t>
      </w:r>
      <w:r>
        <w:rPr/>
        <w:t>том</w:t>
      </w:r>
      <w:r>
        <w:rPr>
          <w:spacing w:val="31"/>
        </w:rPr>
        <w:t> </w:t>
      </w:r>
      <w:r>
        <w:rPr/>
        <w:t>же</w:t>
      </w:r>
      <w:r>
        <w:rPr>
          <w:spacing w:val="31"/>
        </w:rPr>
        <w:t> </w:t>
      </w:r>
      <w:r>
        <w:rPr/>
        <w:t>направлении,</w:t>
      </w:r>
      <w:r>
        <w:rPr>
          <w:spacing w:val="32"/>
        </w:rPr>
        <w:t> </w:t>
      </w:r>
      <w:r>
        <w:rPr/>
        <w:t>что</w:t>
      </w:r>
      <w:r>
        <w:rPr>
          <w:spacing w:val="30"/>
        </w:rPr>
        <w:t> </w:t>
      </w:r>
      <w:r>
        <w:rPr/>
        <w:t>и</w:t>
      </w:r>
      <w:r>
        <w:rPr>
          <w:spacing w:val="30"/>
        </w:rPr>
        <w:t> </w:t>
      </w:r>
      <w:r>
        <w:rPr/>
        <w:t>фидер,</w:t>
      </w:r>
      <w:r>
        <w:rPr>
          <w:spacing w:val="31"/>
        </w:rPr>
        <w:t> </w:t>
      </w:r>
      <w:r>
        <w:rPr/>
        <w:t>так,</w:t>
      </w:r>
      <w:r>
        <w:rPr>
          <w:spacing w:val="-67"/>
        </w:rPr>
        <w:t> </w:t>
      </w:r>
      <w:r>
        <w:rPr/>
        <w:t>что векторный потенциал и, соответственно, электрическое поле следуют за то-</w:t>
      </w:r>
      <w:r>
        <w:rPr>
          <w:spacing w:val="1"/>
        </w:rPr>
        <w:t> </w:t>
      </w:r>
      <w:r>
        <w:rPr/>
        <w:t>ком, как обозначено на рисунке стрелкой E. Простая PCB-антенна излучает ли-</w:t>
      </w:r>
      <w:r>
        <w:rPr>
          <w:spacing w:val="1"/>
        </w:rPr>
        <w:t> </w:t>
      </w:r>
      <w:r>
        <w:rPr/>
        <w:t>нейно поляризованную волну. Ее излучение может быть рассмотрено как излу-</w:t>
      </w:r>
      <w:r>
        <w:rPr>
          <w:spacing w:val="1"/>
        </w:rPr>
        <w:t> </w:t>
      </w:r>
      <w:r>
        <w:rPr/>
        <w:t>чение двух щелей по краям антенны или, эквивалентно, как результат протека-</w:t>
      </w:r>
      <w:r>
        <w:rPr>
          <w:spacing w:val="1"/>
        </w:rPr>
        <w:t> </w:t>
      </w:r>
      <w:r>
        <w:rPr/>
        <w:t>ния</w:t>
      </w:r>
      <w:r>
        <w:rPr>
          <w:spacing w:val="1"/>
        </w:rPr>
        <w:t> </w:t>
      </w:r>
      <w:r>
        <w:rPr/>
        <w:t>тока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лепестке</w:t>
      </w:r>
      <w:r>
        <w:rPr>
          <w:spacing w:val="2"/>
        </w:rPr>
        <w:t> </w:t>
      </w:r>
      <w:r>
        <w:rPr/>
        <w:t>и пластине</w:t>
      </w:r>
      <w:r>
        <w:rPr>
          <w:spacing w:val="2"/>
        </w:rPr>
        <w:t> </w:t>
      </w:r>
      <w:r>
        <w:rPr/>
        <w:t>земли.</w:t>
      </w:r>
    </w:p>
    <w:p>
      <w:pPr>
        <w:pStyle w:val="BodyText"/>
        <w:spacing w:before="6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1968473</wp:posOffset>
            </wp:positionH>
            <wp:positionV relativeFrom="paragraph">
              <wp:posOffset>157815</wp:posOffset>
            </wp:positionV>
            <wp:extent cx="3669621" cy="2167128"/>
            <wp:effectExtent l="0" t="0" r="0" b="0"/>
            <wp:wrapTopAndBottom/>
            <wp:docPr id="81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621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8" w:lineRule="auto" w:before="81"/>
        <w:ind w:left="319" w:right="463" w:hanging="53"/>
        <w:jc w:val="both"/>
      </w:pPr>
      <w:r>
        <w:rPr/>
        <w:t>Рис. 2.1.1. PCB-антенна прямоугольной конфигурации: «А» – нагруженная на</w:t>
      </w:r>
      <w:r>
        <w:rPr>
          <w:spacing w:val="-67"/>
        </w:rPr>
        <w:t> </w:t>
      </w:r>
      <w:r>
        <w:rPr/>
        <w:t>МПЛ через четвертьволновый трансформатор; «B» – нагруженная на МПЛ и</w:t>
      </w:r>
      <w:r>
        <w:rPr>
          <w:spacing w:val="-67"/>
        </w:rPr>
        <w:t> </w:t>
      </w:r>
      <w:r>
        <w:rPr/>
        <w:t>согласованная</w:t>
      </w:r>
      <w:r>
        <w:rPr>
          <w:spacing w:val="-3"/>
        </w:rPr>
        <w:t> </w:t>
      </w:r>
      <w:r>
        <w:rPr/>
        <w:t>с</w:t>
      </w:r>
      <w:r>
        <w:rPr>
          <w:spacing w:val="-4"/>
        </w:rPr>
        <w:t> </w:t>
      </w:r>
      <w:r>
        <w:rPr/>
        <w:t>линией</w:t>
      </w:r>
      <w:r>
        <w:rPr>
          <w:spacing w:val="-4"/>
        </w:rPr>
        <w:t> </w:t>
      </w:r>
      <w:r>
        <w:rPr/>
        <w:t>методом</w:t>
      </w:r>
      <w:r>
        <w:rPr>
          <w:spacing w:val="-4"/>
        </w:rPr>
        <w:t> </w:t>
      </w:r>
      <w:r>
        <w:rPr/>
        <w:t>топологического</w:t>
      </w:r>
      <w:r>
        <w:rPr>
          <w:spacing w:val="-5"/>
        </w:rPr>
        <w:t> </w:t>
      </w:r>
      <w:r>
        <w:rPr/>
        <w:t>втекания</w:t>
      </w:r>
      <w:r>
        <w:rPr>
          <w:spacing w:val="-3"/>
        </w:rPr>
        <w:t> </w:t>
      </w:r>
      <w:r>
        <w:rPr/>
        <w:t>МПЛ</w:t>
      </w:r>
      <w:r>
        <w:rPr>
          <w:spacing w:val="-6"/>
        </w:rPr>
        <w:t> </w:t>
      </w:r>
      <w:r>
        <w:rPr/>
        <w:t>в</w:t>
      </w:r>
      <w:r>
        <w:rPr>
          <w:spacing w:val="-5"/>
        </w:rPr>
        <w:t> </w:t>
      </w:r>
      <w:r>
        <w:rPr/>
        <w:t>антенну;</w:t>
      </w:r>
    </w:p>
    <w:p>
      <w:pPr>
        <w:pStyle w:val="BodyText"/>
        <w:spacing w:line="320" w:lineRule="exact"/>
        <w:ind w:left="2269"/>
        <w:jc w:val="both"/>
      </w:pPr>
      <w:r>
        <w:rPr/>
        <w:t>«С»</w:t>
      </w:r>
      <w:r>
        <w:rPr>
          <w:spacing w:val="-8"/>
        </w:rPr>
        <w:t> </w:t>
      </w:r>
      <w:r>
        <w:rPr/>
        <w:t>–</w:t>
      </w:r>
      <w:r>
        <w:rPr>
          <w:spacing w:val="-3"/>
        </w:rPr>
        <w:t> </w:t>
      </w:r>
      <w:r>
        <w:rPr/>
        <w:t>нагруженная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коаксиальный</w:t>
      </w:r>
      <w:r>
        <w:rPr>
          <w:spacing w:val="-4"/>
        </w:rPr>
        <w:t> </w:t>
      </w:r>
      <w:r>
        <w:rPr/>
        <w:t>кабель.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88" w:lineRule="auto"/>
        <w:ind w:left="113" w:right="305" w:firstLine="710"/>
        <w:jc w:val="both"/>
      </w:pPr>
      <w:r>
        <w:rPr/>
        <w:t>Принцип действия PCB-антенны основан на </w:t>
      </w:r>
      <w:hyperlink r:id="rId60">
        <w:r>
          <w:rPr/>
          <w:t>резонансе </w:t>
        </w:r>
      </w:hyperlink>
      <w:r>
        <w:rPr/>
        <w:t>моды </w:t>
      </w:r>
      <w:r>
        <w:rPr>
          <w:i/>
        </w:rPr>
        <w:t>TM</w:t>
      </w:r>
      <w:r>
        <w:rPr>
          <w:vertAlign w:val="subscript"/>
        </w:rPr>
        <w:t>10</w:t>
      </w:r>
      <w:r>
        <w:rPr>
          <w:vertAlign w:val="baseline"/>
        </w:rPr>
        <w:t> в объе-</w:t>
      </w:r>
      <w:r>
        <w:rPr>
          <w:spacing w:val="1"/>
          <w:vertAlign w:val="baseline"/>
        </w:rPr>
        <w:t> </w:t>
      </w:r>
      <w:r>
        <w:rPr>
          <w:vertAlign w:val="baseline"/>
        </w:rPr>
        <w:t>ме под пятачком, возбуждении электрического поля в зазорах вдоль двух про-</w:t>
      </w:r>
      <w:r>
        <w:rPr>
          <w:spacing w:val="1"/>
          <w:vertAlign w:val="baseline"/>
        </w:rPr>
        <w:t> </w:t>
      </w:r>
      <w:r>
        <w:rPr>
          <w:vertAlign w:val="baseline"/>
        </w:rPr>
        <w:t>тивоположных сторон пятачка, что может рассматриваться как сонаправленное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протекание эквивалентного магнитного тока вдоль каждой из этих сторон, и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возбуждении электромагнитной волны этими двумя участками магнитного то-</w:t>
      </w:r>
      <w:r>
        <w:rPr>
          <w:spacing w:val="1"/>
          <w:vertAlign w:val="baseline"/>
        </w:rPr>
        <w:t> </w:t>
      </w:r>
      <w:r>
        <w:rPr>
          <w:vertAlign w:val="baseline"/>
        </w:rPr>
        <w:t>ка. Действие PCB-антенны аналогично действию пары синфазных параллель-</w:t>
      </w:r>
      <w:r>
        <w:rPr>
          <w:spacing w:val="1"/>
          <w:vertAlign w:val="baseline"/>
        </w:rPr>
        <w:t> </w:t>
      </w:r>
      <w:r>
        <w:rPr>
          <w:vertAlign w:val="baseline"/>
        </w:rPr>
        <w:t>ных друг другу </w:t>
      </w:r>
      <w:hyperlink r:id="rId61">
        <w:r>
          <w:rPr>
            <w:vertAlign w:val="baseline"/>
          </w:rPr>
          <w:t>щелевых антенн</w:t>
        </w:r>
      </w:hyperlink>
      <w:r>
        <w:rPr>
          <w:vertAlign w:val="baseline"/>
        </w:rPr>
        <w:t>, разнесенных на небольшое (&lt; λ/2) расстояние.</w:t>
      </w:r>
      <w:r>
        <w:rPr>
          <w:spacing w:val="1"/>
          <w:vertAlign w:val="baseline"/>
        </w:rPr>
        <w:t> </w:t>
      </w:r>
      <w:r>
        <w:rPr>
          <w:vertAlign w:val="baseline"/>
        </w:rPr>
        <w:t>Кроссполяризационное излучение в PCB-антенне традиционной конструкции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обусловлено излучением магнитного тока вдоль сторон пятачка, поперечных</w:t>
      </w:r>
      <w:r>
        <w:rPr>
          <w:spacing w:val="1"/>
          <w:vertAlign w:val="baseline"/>
        </w:rPr>
        <w:t> </w:t>
      </w:r>
      <w:r>
        <w:rPr>
          <w:vertAlign w:val="baseline"/>
        </w:rPr>
        <w:t>основным (т.е. создающим излучение на основной поляризации), в том числе</w:t>
      </w:r>
      <w:r>
        <w:rPr>
          <w:spacing w:val="1"/>
          <w:vertAlign w:val="baseline"/>
        </w:rPr>
        <w:t> </w:t>
      </w:r>
      <w:r>
        <w:rPr>
          <w:vertAlign w:val="baseline"/>
        </w:rPr>
        <w:t>модой </w:t>
      </w:r>
      <w:r>
        <w:rPr>
          <w:i/>
          <w:vertAlign w:val="baseline"/>
        </w:rPr>
        <w:t>TM</w:t>
      </w:r>
      <w:r>
        <w:rPr>
          <w:vertAlign w:val="subscript"/>
        </w:rPr>
        <w:t>02</w:t>
      </w:r>
      <w:r>
        <w:rPr>
          <w:vertAlign w:val="baseline"/>
        </w:rPr>
        <w:t>. Это излучение скомпенсировано за счет интерференции только в</w:t>
      </w:r>
      <w:r>
        <w:rPr>
          <w:spacing w:val="1"/>
          <w:vertAlign w:val="baseline"/>
        </w:rPr>
        <w:t> </w:t>
      </w:r>
      <w:r>
        <w:rPr>
          <w:vertAlign w:val="baseline"/>
        </w:rPr>
        <w:t>плоскостях</w:t>
      </w:r>
      <w:r>
        <w:rPr>
          <w:spacing w:val="-5"/>
          <w:vertAlign w:val="baseline"/>
        </w:rPr>
        <w:t> </w:t>
      </w:r>
      <w:r>
        <w:rPr>
          <w:vertAlign w:val="baseline"/>
        </w:rPr>
        <w:t>E</w:t>
      </w:r>
      <w:r>
        <w:rPr>
          <w:spacing w:val="-3"/>
          <w:vertAlign w:val="baseline"/>
        </w:rPr>
        <w:t> </w:t>
      </w:r>
      <w:r>
        <w:rPr>
          <w:vertAlign w:val="baseline"/>
        </w:rPr>
        <w:t>и</w:t>
      </w:r>
      <w:r>
        <w:rPr>
          <w:spacing w:val="4"/>
          <w:vertAlign w:val="baseline"/>
        </w:rPr>
        <w:t> </w:t>
      </w:r>
      <w:r>
        <w:rPr>
          <w:vertAlign w:val="baseline"/>
        </w:rPr>
        <w:t>H</w:t>
      </w:r>
      <w:r>
        <w:rPr>
          <w:spacing w:val="-5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vertAlign w:val="baseline"/>
        </w:rPr>
        <w:t>достигает</w:t>
      </w:r>
      <w:r>
        <w:rPr>
          <w:spacing w:val="-3"/>
          <w:vertAlign w:val="baseline"/>
        </w:rPr>
        <w:t> </w:t>
      </w:r>
      <w:r>
        <w:rPr>
          <w:vertAlign w:val="baseline"/>
        </w:rPr>
        <w:t>максимума (-10</w:t>
      </w:r>
      <w:r>
        <w:rPr>
          <w:spacing w:val="-2"/>
          <w:vertAlign w:val="baseline"/>
        </w:rPr>
        <w:t> </w:t>
      </w:r>
      <w:r>
        <w:rPr>
          <w:vertAlign w:val="baseline"/>
        </w:rPr>
        <w:t>дБ)</w:t>
      </w:r>
      <w:r>
        <w:rPr>
          <w:spacing w:val="-2"/>
          <w:vertAlign w:val="baseline"/>
        </w:rPr>
        <w:t> </w:t>
      </w:r>
      <w:r>
        <w:rPr>
          <w:vertAlign w:val="baseline"/>
        </w:rPr>
        <w:t>в</w:t>
      </w:r>
      <w:r>
        <w:rPr>
          <w:spacing w:val="-2"/>
          <w:vertAlign w:val="baseline"/>
        </w:rPr>
        <w:t> </w:t>
      </w:r>
      <w:r>
        <w:rPr>
          <w:vertAlign w:val="baseline"/>
        </w:rPr>
        <w:t>диагональных</w:t>
      </w:r>
      <w:r>
        <w:rPr>
          <w:spacing w:val="-6"/>
          <w:vertAlign w:val="baseline"/>
        </w:rPr>
        <w:t> </w:t>
      </w:r>
      <w:r>
        <w:rPr>
          <w:vertAlign w:val="baseline"/>
        </w:rPr>
        <w:t>плоскостях.</w:t>
      </w:r>
    </w:p>
    <w:p>
      <w:pPr>
        <w:spacing w:after="0" w:line="288" w:lineRule="auto"/>
        <w:jc w:val="both"/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spacing w:line="288" w:lineRule="auto" w:before="67"/>
        <w:ind w:left="113" w:right="309" w:firstLine="710"/>
        <w:jc w:val="both"/>
      </w:pPr>
      <w:r>
        <w:rPr/>
        <w:t>Типичная</w:t>
      </w:r>
      <w:r>
        <w:rPr>
          <w:spacing w:val="1"/>
        </w:rPr>
        <w:t> </w:t>
      </w:r>
      <w:hyperlink r:id="rId62">
        <w:r>
          <w:rPr/>
          <w:t>диаграмма</w:t>
        </w:r>
        <w:r>
          <w:rPr>
            <w:spacing w:val="1"/>
          </w:rPr>
          <w:t> </w:t>
        </w:r>
        <w:r>
          <w:rPr/>
          <w:t>направленности </w:t>
        </w:r>
      </w:hyperlink>
      <w:r>
        <w:rPr/>
        <w:t>линейно-поляризованной</w:t>
      </w:r>
      <w:r>
        <w:rPr>
          <w:spacing w:val="1"/>
        </w:rPr>
        <w:t> </w:t>
      </w:r>
      <w:r>
        <w:rPr/>
        <w:t>PCB-</w:t>
      </w:r>
      <w:r>
        <w:rPr>
          <w:spacing w:val="1"/>
        </w:rPr>
        <w:t> </w:t>
      </w:r>
      <w:r>
        <w:rPr/>
        <w:t>антенны на частоте 900 МГц показана на рисунке 2.1.2 – сечение ДН в горизон-</w:t>
      </w:r>
      <w:r>
        <w:rPr>
          <w:spacing w:val="1"/>
        </w:rPr>
        <w:t> </w:t>
      </w:r>
      <w:r>
        <w:rPr/>
        <w:t>тальной плоскости. ДН в вертикальной плоскости похожа, но не идентична.</w:t>
      </w:r>
      <w:r>
        <w:rPr>
          <w:spacing w:val="1"/>
        </w:rPr>
        <w:t> </w:t>
      </w:r>
      <w:r>
        <w:rPr/>
        <w:t>Масштаб</w:t>
      </w:r>
      <w:r>
        <w:rPr>
          <w:spacing w:val="16"/>
        </w:rPr>
        <w:t> </w:t>
      </w:r>
      <w:r>
        <w:rPr/>
        <w:t>графика</w:t>
      </w:r>
      <w:r>
        <w:rPr>
          <w:spacing w:val="16"/>
        </w:rPr>
        <w:t> </w:t>
      </w:r>
      <w:r>
        <w:rPr/>
        <w:t>логарифмический,</w:t>
      </w:r>
      <w:r>
        <w:rPr>
          <w:spacing w:val="17"/>
        </w:rPr>
        <w:t> </w:t>
      </w:r>
      <w:r>
        <w:rPr/>
        <w:t>так</w:t>
      </w:r>
      <w:r>
        <w:rPr>
          <w:spacing w:val="13"/>
        </w:rPr>
        <w:t> </w:t>
      </w:r>
      <w:r>
        <w:rPr/>
        <w:t>что,</w:t>
      </w:r>
      <w:r>
        <w:rPr>
          <w:spacing w:val="18"/>
        </w:rPr>
        <w:t> </w:t>
      </w:r>
      <w:r>
        <w:rPr/>
        <w:t>например,</w:t>
      </w:r>
      <w:r>
        <w:rPr>
          <w:spacing w:val="18"/>
        </w:rPr>
        <w:t> </w:t>
      </w:r>
      <w:r>
        <w:rPr/>
        <w:t>мощность,</w:t>
      </w:r>
      <w:r>
        <w:rPr>
          <w:spacing w:val="17"/>
        </w:rPr>
        <w:t> </w:t>
      </w:r>
      <w:r>
        <w:rPr/>
        <w:t>излучаемая</w:t>
      </w:r>
      <w:r>
        <w:rPr>
          <w:spacing w:val="-68"/>
        </w:rPr>
        <w:t> </w:t>
      </w:r>
      <w:r>
        <w:rPr/>
        <w:t>в направлении 180° (90° влево от вертикальной оси) на 15 дБ меньше мощности</w:t>
      </w:r>
      <w:r>
        <w:rPr>
          <w:spacing w:val="-67"/>
        </w:rPr>
        <w:t> </w:t>
      </w:r>
      <w:r>
        <w:rPr/>
        <w:t>основного лепестка. Ширина основного лепестка около 65°, коэффициент уси-</w:t>
      </w:r>
      <w:r>
        <w:rPr>
          <w:spacing w:val="1"/>
        </w:rPr>
        <w:t> </w:t>
      </w:r>
      <w:r>
        <w:rPr/>
        <w:t>ления в направлении луча 9 </w:t>
      </w:r>
      <w:hyperlink r:id="rId63">
        <w:r>
          <w:rPr/>
          <w:t>dBi</w:t>
        </w:r>
      </w:hyperlink>
      <w:r>
        <w:rPr/>
        <w:t>. Бесконечно большая пластина земли полно-</w:t>
      </w:r>
      <w:r>
        <w:rPr>
          <w:spacing w:val="1"/>
        </w:rPr>
        <w:t> </w:t>
      </w:r>
      <w:r>
        <w:rPr/>
        <w:t>стью экранирует заднюю полусферу (от 180° до 360°), однако, пластина земли</w:t>
      </w:r>
      <w:r>
        <w:rPr>
          <w:spacing w:val="1"/>
        </w:rPr>
        <w:t> </w:t>
      </w:r>
      <w:r>
        <w:rPr/>
        <w:t>реальной антенны имеет конечные размеры. Поэтому мощность излучения в</w:t>
      </w:r>
      <w:r>
        <w:rPr>
          <w:spacing w:val="1"/>
        </w:rPr>
        <w:t> </w:t>
      </w:r>
      <w:r>
        <w:rPr/>
        <w:t>обратном направлении (задний лепесток диаграммы направленности) меньше</w:t>
      </w:r>
      <w:r>
        <w:rPr>
          <w:spacing w:val="1"/>
        </w:rPr>
        <w:t> </w:t>
      </w:r>
      <w:r>
        <w:rPr/>
        <w:t>мощности</w:t>
      </w:r>
      <w:r>
        <w:rPr>
          <w:spacing w:val="-2"/>
        </w:rPr>
        <w:t> </w:t>
      </w:r>
      <w:r>
        <w:rPr/>
        <w:t>излучения основного</w:t>
      </w:r>
      <w:r>
        <w:rPr>
          <w:spacing w:val="-2"/>
        </w:rPr>
        <w:t> </w:t>
      </w:r>
      <w:r>
        <w:rPr/>
        <w:t>лепестка всего</w:t>
      </w:r>
      <w:r>
        <w:rPr>
          <w:spacing w:val="-2"/>
        </w:rPr>
        <w:t> </w:t>
      </w:r>
      <w:r>
        <w:rPr/>
        <w:t>лишь</w:t>
      </w:r>
      <w:r>
        <w:rPr>
          <w:spacing w:val="-3"/>
        </w:rPr>
        <w:t> </w:t>
      </w:r>
      <w:r>
        <w:rPr/>
        <w:t>примерно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20</w:t>
      </w:r>
      <w:r>
        <w:rPr>
          <w:spacing w:val="-1"/>
        </w:rPr>
        <w:t> </w:t>
      </w:r>
      <w:r>
        <w:rPr/>
        <w:t>дБ.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2591236</wp:posOffset>
            </wp:positionH>
            <wp:positionV relativeFrom="paragraph">
              <wp:posOffset>115021</wp:posOffset>
            </wp:positionV>
            <wp:extent cx="2449380" cy="2040254"/>
            <wp:effectExtent l="0" t="0" r="0" b="0"/>
            <wp:wrapTopAndBottom/>
            <wp:docPr id="83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9380" cy="2040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5" w:lineRule="auto" w:before="106"/>
        <w:ind w:left="2063" w:hanging="1672"/>
      </w:pPr>
      <w:r>
        <w:rPr/>
        <w:t>Рис.</w:t>
      </w:r>
      <w:r>
        <w:rPr>
          <w:spacing w:val="-5"/>
        </w:rPr>
        <w:t> </w:t>
      </w:r>
      <w:r>
        <w:rPr/>
        <w:t>2.1.2.</w:t>
      </w:r>
      <w:r>
        <w:rPr>
          <w:spacing w:val="-6"/>
        </w:rPr>
        <w:t> </w:t>
      </w:r>
      <w:r>
        <w:rPr/>
        <w:t>Полярная</w:t>
      </w:r>
      <w:r>
        <w:rPr>
          <w:spacing w:val="-7"/>
        </w:rPr>
        <w:t> </w:t>
      </w:r>
      <w:r>
        <w:rPr/>
        <w:t>диаграмма</w:t>
      </w:r>
      <w:r>
        <w:rPr>
          <w:spacing w:val="-11"/>
        </w:rPr>
        <w:t> </w:t>
      </w:r>
      <w:r>
        <w:rPr/>
        <w:t>направленности</w:t>
      </w:r>
      <w:r>
        <w:rPr>
          <w:spacing w:val="-8"/>
        </w:rPr>
        <w:t> </w:t>
      </w:r>
      <w:r>
        <w:rPr/>
        <w:t>стандартной</w:t>
      </w:r>
      <w:r>
        <w:rPr>
          <w:spacing w:val="-1"/>
        </w:rPr>
        <w:t> </w:t>
      </w:r>
      <w:r>
        <w:rPr/>
        <w:t>PCB-антенны,</w:t>
      </w:r>
      <w:r>
        <w:rPr>
          <w:spacing w:val="-67"/>
        </w:rPr>
        <w:t> </w:t>
      </w:r>
      <w:r>
        <w:rPr/>
        <w:t>применяемой</w:t>
      </w:r>
      <w:r>
        <w:rPr>
          <w:spacing w:val="-1"/>
        </w:rPr>
        <w:t> </w:t>
      </w:r>
      <w:r>
        <w:rPr/>
        <w:t>в</w:t>
      </w:r>
      <w:r>
        <w:rPr>
          <w:spacing w:val="1"/>
        </w:rPr>
        <w:t> </w:t>
      </w:r>
      <w:r>
        <w:rPr/>
        <w:t>GSM-связи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частоте</w:t>
      </w:r>
      <w:r>
        <w:rPr>
          <w:spacing w:val="1"/>
        </w:rPr>
        <w:t> </w:t>
      </w:r>
      <w:r>
        <w:rPr/>
        <w:t>900 МГц.</w:t>
      </w:r>
    </w:p>
    <w:p>
      <w:pPr>
        <w:pStyle w:val="BodyText"/>
        <w:spacing w:line="285" w:lineRule="auto" w:before="247"/>
        <w:ind w:left="113" w:right="318" w:firstLine="710"/>
        <w:jc w:val="both"/>
      </w:pPr>
      <w:r>
        <w:rPr/>
        <w:t>В таблице 2.1.1 приведены основные расчетные формулы, необходимые</w:t>
      </w:r>
      <w:r>
        <w:rPr>
          <w:spacing w:val="1"/>
        </w:rPr>
        <w:t> </w:t>
      </w:r>
      <w:r>
        <w:rPr/>
        <w:t>при синтезе</w:t>
      </w:r>
      <w:r>
        <w:rPr>
          <w:spacing w:val="5"/>
        </w:rPr>
        <w:t> </w:t>
      </w:r>
      <w:r>
        <w:rPr/>
        <w:t>PCB-антенны.</w:t>
      </w:r>
    </w:p>
    <w:p>
      <w:pPr>
        <w:pStyle w:val="BodyText"/>
        <w:spacing w:line="288" w:lineRule="auto" w:before="7"/>
        <w:ind w:left="113" w:right="311" w:firstLine="710"/>
        <w:jc w:val="both"/>
      </w:pPr>
      <w:r>
        <w:rPr/>
        <w:t>Ширина </w:t>
      </w:r>
      <w:hyperlink r:id="rId65">
        <w:r>
          <w:rPr/>
          <w:t>полосы пропускания </w:t>
        </w:r>
      </w:hyperlink>
      <w:r>
        <w:rPr/>
        <w:t>PCB-антенны сильно зависит от расстояния</w:t>
      </w:r>
      <w:r>
        <w:rPr>
          <w:spacing w:val="-67"/>
        </w:rPr>
        <w:t> </w:t>
      </w:r>
      <w:r>
        <w:rPr/>
        <w:t>между лепестком и землей (экраном). Чем ближе лепесток к земле, тем меньше</w:t>
      </w:r>
      <w:r>
        <w:rPr>
          <w:spacing w:val="1"/>
        </w:rPr>
        <w:t> </w:t>
      </w:r>
      <w:r>
        <w:rPr/>
        <w:t>энергии излучается и больше запасается в емкости и индуктивности и тем вы-</w:t>
      </w:r>
      <w:r>
        <w:rPr>
          <w:spacing w:val="1"/>
        </w:rPr>
        <w:t> </w:t>
      </w:r>
      <w:r>
        <w:rPr/>
        <w:t>ше </w:t>
      </w:r>
      <w:hyperlink r:id="rId66">
        <w:r>
          <w:rPr/>
          <w:t>добротность </w:t>
        </w:r>
      </w:hyperlink>
      <w:r>
        <w:rPr/>
        <w:t>антенны. Относительная полоса пропускания антенны линейно</w:t>
      </w:r>
      <w:r>
        <w:rPr>
          <w:spacing w:val="1"/>
        </w:rPr>
        <w:t> </w:t>
      </w:r>
      <w:r>
        <w:rPr/>
        <w:t>зависит от ее толщины. Характерное значение импеданса воздушного проме-</w:t>
      </w:r>
      <w:r>
        <w:rPr>
          <w:spacing w:val="1"/>
        </w:rPr>
        <w:t> </w:t>
      </w:r>
      <w:r>
        <w:rPr/>
        <w:t>жутка 377 Ом, а сопротивления излучения 150 Ом. Для квадратного лепестка на</w:t>
      </w:r>
      <w:r>
        <w:rPr>
          <w:spacing w:val="-67"/>
        </w:rPr>
        <w:t> </w:t>
      </w:r>
      <w:r>
        <w:rPr/>
        <w:t>900 МГц, ширина антенны будет приблизительно 16 см. Толщина антенны в 1,6</w:t>
      </w:r>
      <w:r>
        <w:rPr>
          <w:spacing w:val="-67"/>
        </w:rPr>
        <w:t> </w:t>
      </w:r>
      <w:r>
        <w:rPr/>
        <w:t>см даст относительную ширину полосы пропускания в 1,2(1,6/16) ≈ 12 %, или</w:t>
      </w:r>
      <w:r>
        <w:rPr>
          <w:spacing w:val="1"/>
        </w:rPr>
        <w:t> </w:t>
      </w:r>
      <w:r>
        <w:rPr/>
        <w:t>120 МГц.</w:t>
      </w:r>
    </w:p>
    <w:p>
      <w:pPr>
        <w:spacing w:after="0" w:line="288" w:lineRule="auto"/>
        <w:jc w:val="both"/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spacing w:before="67"/>
        <w:ind w:left="113"/>
      </w:pPr>
      <w:r>
        <w:rPr/>
        <w:pict>
          <v:group style="position:absolute;margin-left:389.492706pt;margin-top:79.168427pt;width:71.25pt;height:17.55pt;mso-position-horizontal-relative:page;mso-position-vertical-relative:paragraph;z-index:-19737088" id="docshapegroup137" coordorigin="7790,1583" coordsize="1425,351">
            <v:shape style="position:absolute;left:8116;top:1621;width:1090;height:311" id="docshape138" coordorigin="8116,1622" coordsize="1090,311" path="m8116,1831l8137,1816m8138,1815l8190,1932m8190,1933l8246,1622m8246,1622l9205,1622e" filled="false" stroked="true" strokeweight=".1056pt" strokecolor="#000000">
              <v:path arrowok="t"/>
              <v:stroke dashstyle="solid"/>
            </v:shape>
            <v:shape style="position:absolute;left:8108;top:1610;width:1091;height:317" id="docshape139" coordorigin="8109,1610" coordsize="1091,317" path="m9200,1610l8237,1610,8184,1898,8138,1801,8109,1822,8113,1828,8127,1818,8179,1927,8189,1927,8245,1621,9200,1621,9200,1610xe" filled="true" fillcolor="#000000" stroked="false">
              <v:path arrowok="t"/>
              <v:fill type="solid"/>
            </v:shape>
            <v:line style="position:absolute" from="7790,1587" to="9215,1587" stroked="true" strokeweight=".369431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12.200348pt;margin-top:179.081833pt;width:34pt;height:16.75pt;mso-position-horizontal-relative:page;mso-position-vertical-relative:paragraph;z-index:-19736576" id="docshapegroup140" coordorigin="8244,3582" coordsize="680,335">
            <v:shape style="position:absolute;left:8573;top:3609;width:340;height:307" type="#_x0000_t75" id="docshape141" stroked="false">
              <v:imagedata r:id="rId67" o:title=""/>
            </v:shape>
            <v:line style="position:absolute" from="8244,3586" to="8924,3586" stroked="true" strokeweight=".409847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399.095215pt;margin-top:248.983429pt;width:118.4pt;height:.1pt;mso-position-horizontal-relative:page;mso-position-vertical-relative:paragraph;z-index:-19736064" id="docshape142" coordorigin="7982,4980" coordsize="2368,0" path="m7982,4980l8969,4980m9008,4980l10349,4980e" filled="false" stroked="true" strokeweight=".418839pt" strokecolor="#000000">
            <v:path arrowok="t"/>
            <v:stroke dashstyle="solid"/>
            <w10:wrap type="none"/>
          </v:shape>
        </w:pict>
      </w:r>
      <w:r>
        <w:rPr/>
        <w:t>Таблица</w:t>
      </w:r>
      <w:r>
        <w:rPr>
          <w:spacing w:val="-4"/>
        </w:rPr>
        <w:t> </w:t>
      </w:r>
      <w:r>
        <w:rPr/>
        <w:t>2.1.1.</w:t>
      </w:r>
      <w:r>
        <w:rPr>
          <w:spacing w:val="-3"/>
        </w:rPr>
        <w:t> </w:t>
      </w:r>
      <w:r>
        <w:rPr/>
        <w:t>Расчетные</w:t>
      </w:r>
      <w:r>
        <w:rPr>
          <w:spacing w:val="-5"/>
        </w:rPr>
        <w:t> </w:t>
      </w:r>
      <w:r>
        <w:rPr/>
        <w:t>формулы</w:t>
      </w:r>
      <w:r>
        <w:rPr>
          <w:spacing w:val="-3"/>
        </w:rPr>
        <w:t> </w:t>
      </w:r>
      <w:r>
        <w:rPr/>
        <w:t>PCB-антенны.</w:t>
      </w:r>
    </w:p>
    <w:p>
      <w:pPr>
        <w:pStyle w:val="BodyText"/>
        <w:spacing w:before="5"/>
        <w:rPr>
          <w:sz w:val="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1"/>
        <w:gridCol w:w="1460"/>
        <w:gridCol w:w="4922"/>
      </w:tblGrid>
      <w:tr>
        <w:trPr>
          <w:trHeight w:val="570" w:hRule="atLeast"/>
        </w:trPr>
        <w:tc>
          <w:tcPr>
            <w:tcW w:w="3261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116" w:right="1104"/>
              <w:jc w:val="center"/>
              <w:rPr>
                <w:sz w:val="24"/>
              </w:rPr>
            </w:pPr>
            <w:r>
              <w:rPr>
                <w:sz w:val="24"/>
              </w:rPr>
              <w:t>Параметр</w:t>
            </w:r>
          </w:p>
        </w:tc>
        <w:tc>
          <w:tcPr>
            <w:tcW w:w="1460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89" w:right="82"/>
              <w:jc w:val="center"/>
              <w:rPr>
                <w:sz w:val="24"/>
              </w:rPr>
            </w:pPr>
            <w:r>
              <w:rPr>
                <w:sz w:val="24"/>
              </w:rPr>
              <w:t>Переменная</w:t>
            </w:r>
          </w:p>
        </w:tc>
        <w:tc>
          <w:tcPr>
            <w:tcW w:w="4922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740" w:right="741"/>
              <w:jc w:val="center"/>
              <w:rPr>
                <w:sz w:val="24"/>
              </w:rPr>
            </w:pPr>
            <w:r>
              <w:rPr>
                <w:sz w:val="24"/>
              </w:rPr>
              <w:t>Расчетная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формула</w:t>
            </w:r>
          </w:p>
        </w:tc>
      </w:tr>
      <w:tr>
        <w:trPr>
          <w:trHeight w:val="960" w:hRule="atLeast"/>
        </w:trPr>
        <w:tc>
          <w:tcPr>
            <w:tcW w:w="3261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Резонансная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частота</w:t>
            </w:r>
          </w:p>
        </w:tc>
        <w:tc>
          <w:tcPr>
            <w:tcW w:w="1460" w:type="dxa"/>
          </w:tcPr>
          <w:p>
            <w:pPr>
              <w:pStyle w:val="TableParagraph"/>
              <w:spacing w:before="263"/>
              <w:ind w:left="89" w:right="58"/>
              <w:jc w:val="center"/>
              <w:rPr>
                <w:i/>
                <w:sz w:val="14"/>
              </w:rPr>
            </w:pPr>
            <w:r>
              <w:rPr>
                <w:i/>
                <w:w w:val="110"/>
                <w:sz w:val="25"/>
              </w:rPr>
              <w:t>f</w:t>
            </w:r>
            <w:r>
              <w:rPr>
                <w:i/>
                <w:w w:val="110"/>
                <w:position w:val="-6"/>
                <w:sz w:val="14"/>
              </w:rPr>
              <w:t>r</w:t>
            </w:r>
          </w:p>
        </w:tc>
        <w:tc>
          <w:tcPr>
            <w:tcW w:w="4922" w:type="dxa"/>
          </w:tcPr>
          <w:p>
            <w:pPr>
              <w:pStyle w:val="TableParagraph"/>
              <w:tabs>
                <w:tab w:pos="2599" w:val="left" w:leader="none"/>
              </w:tabs>
              <w:spacing w:line="324" w:lineRule="exact" w:before="261"/>
              <w:ind w:left="1578"/>
              <w:rPr>
                <w:i/>
                <w:sz w:val="20"/>
              </w:rPr>
            </w:pPr>
            <w:r>
              <w:rPr>
                <w:i/>
                <w:w w:val="105"/>
                <w:sz w:val="20"/>
              </w:rPr>
              <w:t>f </w:t>
            </w:r>
            <w:r>
              <w:rPr>
                <w:i/>
                <w:spacing w:val="25"/>
                <w:w w:val="105"/>
                <w:sz w:val="20"/>
              </w:rPr>
              <w:t> </w:t>
            </w:r>
            <w:r>
              <w:rPr>
                <w:rFonts w:ascii="Symbol" w:hAnsi="Symbol"/>
                <w:w w:val="105"/>
                <w:sz w:val="20"/>
              </w:rPr>
              <w:t></w:t>
            </w:r>
            <w:r>
              <w:rPr>
                <w:w w:val="105"/>
                <w:sz w:val="20"/>
              </w:rPr>
              <w:tab/>
            </w:r>
            <w:r>
              <w:rPr>
                <w:i/>
                <w:w w:val="105"/>
                <w:position w:val="14"/>
                <w:sz w:val="20"/>
              </w:rPr>
              <w:t>c</w:t>
            </w:r>
          </w:p>
          <w:p>
            <w:pPr>
              <w:pStyle w:val="TableParagraph"/>
              <w:spacing w:line="21" w:lineRule="exact"/>
              <w:ind w:left="1947"/>
              <w:rPr>
                <w:rFonts w:ascii="Symbol" w:hAnsi="Symbol"/>
                <w:sz w:val="26"/>
              </w:rPr>
            </w:pPr>
            <w:r>
              <w:rPr>
                <w:w w:val="95"/>
                <w:position w:val="1"/>
                <w:sz w:val="20"/>
              </w:rPr>
              <w:t>2</w:t>
            </w:r>
            <w:r>
              <w:rPr>
                <w:i/>
                <w:w w:val="95"/>
                <w:position w:val="1"/>
                <w:sz w:val="20"/>
              </w:rPr>
              <w:t>W</w:t>
            </w:r>
            <w:r>
              <w:rPr>
                <w:i/>
                <w:spacing w:val="98"/>
                <w:position w:val="1"/>
                <w:sz w:val="20"/>
              </w:rPr>
              <w:t> </w:t>
            </w:r>
            <w:r>
              <w:rPr>
                <w:spacing w:val="9"/>
                <w:w w:val="95"/>
                <w:position w:val="1"/>
                <w:sz w:val="20"/>
              </w:rPr>
              <w:t>0,5</w:t>
            </w:r>
            <w:r>
              <w:rPr>
                <w:rFonts w:ascii="Symbol" w:hAnsi="Symbol"/>
                <w:spacing w:val="9"/>
                <w:w w:val="95"/>
                <w:sz w:val="26"/>
              </w:rPr>
              <w:t></w:t>
            </w:r>
            <w:r>
              <w:rPr>
                <w:rFonts w:ascii="Symbol" w:hAnsi="Symbol"/>
                <w:spacing w:val="9"/>
                <w:w w:val="95"/>
                <w:position w:val="1"/>
                <w:sz w:val="20"/>
              </w:rPr>
              <w:t></w:t>
            </w:r>
            <w:r>
              <w:rPr>
                <w:i/>
                <w:spacing w:val="9"/>
                <w:w w:val="95"/>
                <w:position w:val="1"/>
                <w:sz w:val="20"/>
                <w:vertAlign w:val="subscript"/>
              </w:rPr>
              <w:t>r</w:t>
            </w:r>
            <w:r>
              <w:rPr>
                <w:spacing w:val="9"/>
                <w:w w:val="95"/>
                <w:position w:val="1"/>
                <w:sz w:val="20"/>
                <w:vertAlign w:val="subscript"/>
              </w:rPr>
              <w:t>1</w:t>
            </w:r>
            <w:r>
              <w:rPr>
                <w:spacing w:val="7"/>
                <w:w w:val="95"/>
                <w:position w:val="1"/>
                <w:sz w:val="20"/>
                <w:vertAlign w:val="baseline"/>
              </w:rPr>
              <w:t> </w:t>
            </w:r>
            <w:r>
              <w:rPr>
                <w:rFonts w:ascii="Symbol" w:hAnsi="Symbol"/>
                <w:w w:val="95"/>
                <w:position w:val="1"/>
                <w:sz w:val="20"/>
                <w:vertAlign w:val="baseline"/>
              </w:rPr>
              <w:t></w:t>
            </w:r>
            <w:r>
              <w:rPr>
                <w:spacing w:val="-21"/>
                <w:w w:val="95"/>
                <w:position w:val="1"/>
                <w:sz w:val="20"/>
                <w:vertAlign w:val="baseline"/>
              </w:rPr>
              <w:t> </w:t>
            </w:r>
            <w:r>
              <w:rPr>
                <w:w w:val="95"/>
                <w:position w:val="1"/>
                <w:sz w:val="20"/>
                <w:vertAlign w:val="baseline"/>
              </w:rPr>
              <w:t>1</w:t>
            </w:r>
            <w:r>
              <w:rPr>
                <w:rFonts w:ascii="Symbol" w:hAnsi="Symbol"/>
                <w:w w:val="95"/>
                <w:sz w:val="26"/>
                <w:vertAlign w:val="baseline"/>
              </w:rPr>
              <w:t></w:t>
            </w:r>
          </w:p>
          <w:p>
            <w:pPr>
              <w:pStyle w:val="TableParagraph"/>
              <w:spacing w:line="63" w:lineRule="exact"/>
              <w:ind w:left="1647"/>
              <w:rPr>
                <w:i/>
                <w:sz w:val="11"/>
              </w:rPr>
            </w:pPr>
            <w:r>
              <w:rPr>
                <w:i/>
                <w:w w:val="106"/>
                <w:sz w:val="11"/>
              </w:rPr>
              <w:t>r</w:t>
            </w:r>
          </w:p>
        </w:tc>
      </w:tr>
      <w:tr>
        <w:trPr>
          <w:trHeight w:val="1008" w:hRule="atLeast"/>
        </w:trPr>
        <w:tc>
          <w:tcPr>
            <w:tcW w:w="3261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line="288" w:lineRule="auto"/>
              <w:ind w:left="110" w:right="332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диэлектриче-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ская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проницаемость</w:t>
            </w:r>
          </w:p>
        </w:tc>
        <w:tc>
          <w:tcPr>
            <w:tcW w:w="1460" w:type="dxa"/>
          </w:tcPr>
          <w:p>
            <w:pPr>
              <w:pStyle w:val="TableParagraph"/>
              <w:spacing w:before="245"/>
              <w:ind w:left="68" w:right="82"/>
              <w:jc w:val="center"/>
              <w:rPr>
                <w:i/>
                <w:sz w:val="14"/>
              </w:rPr>
            </w:pPr>
            <w:r>
              <w:rPr>
                <w:rFonts w:ascii="Symbol" w:hAnsi="Symbol"/>
                <w:sz w:val="25"/>
              </w:rPr>
              <w:t></w:t>
            </w:r>
            <w:r>
              <w:rPr>
                <w:i/>
                <w:position w:val="-6"/>
                <w:sz w:val="14"/>
              </w:rPr>
              <w:t>e</w:t>
            </w:r>
          </w:p>
        </w:tc>
        <w:tc>
          <w:tcPr>
            <w:tcW w:w="4922" w:type="dxa"/>
          </w:tcPr>
          <w:p>
            <w:pPr>
              <w:pStyle w:val="TableParagraph"/>
              <w:tabs>
                <w:tab w:pos="2163" w:val="left" w:leader="none"/>
                <w:tab w:pos="3419" w:val="left" w:leader="none"/>
              </w:tabs>
              <w:spacing w:line="258" w:lineRule="exact" w:before="275"/>
              <w:ind w:left="1363"/>
              <w:rPr>
                <w:sz w:val="12"/>
              </w:rPr>
            </w:pPr>
            <w:r>
              <w:rPr>
                <w:rFonts w:ascii="Symbol" w:hAnsi="Symbol"/>
                <w:sz w:val="22"/>
              </w:rPr>
              <w:t></w:t>
            </w:r>
            <w:r>
              <w:rPr>
                <w:sz w:val="22"/>
              </w:rPr>
              <w:t>  </w:t>
            </w:r>
            <w:r>
              <w:rPr>
                <w:spacing w:val="31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</w:t>
            </w:r>
            <w:r>
              <w:rPr>
                <w:spacing w:val="-23"/>
                <w:sz w:val="22"/>
              </w:rPr>
              <w:t> </w:t>
            </w:r>
            <w:r>
              <w:rPr>
                <w:sz w:val="22"/>
              </w:rPr>
              <w:t>1</w:t>
              <w:tab/>
            </w:r>
            <w:r>
              <w:rPr>
                <w:rFonts w:ascii="Symbol" w:hAnsi="Symbol"/>
                <w:sz w:val="22"/>
              </w:rPr>
              <w:t></w:t>
            </w:r>
            <w:r>
              <w:rPr>
                <w:sz w:val="22"/>
              </w:rPr>
              <w:t>  </w:t>
            </w:r>
            <w:r>
              <w:rPr>
                <w:spacing w:val="32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</w:t>
            </w:r>
            <w:r>
              <w:rPr>
                <w:spacing w:val="-28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-22"/>
                <w:sz w:val="22"/>
              </w:rPr>
              <w:t> </w:t>
            </w:r>
            <w:r>
              <w:rPr>
                <w:rFonts w:ascii="Symbol" w:hAnsi="Symbol"/>
                <w:position w:val="-1"/>
                <w:sz w:val="22"/>
              </w:rPr>
              <w:t></w:t>
            </w:r>
            <w:r>
              <w:rPr>
                <w:position w:val="-1"/>
                <w:sz w:val="22"/>
              </w:rPr>
              <w:tab/>
            </w:r>
            <w:r>
              <w:rPr>
                <w:i/>
                <w:sz w:val="22"/>
              </w:rPr>
              <w:t>h</w:t>
            </w:r>
            <w:r>
              <w:rPr>
                <w:i/>
                <w:spacing w:val="80"/>
                <w:sz w:val="22"/>
              </w:rPr>
              <w:t> </w:t>
            </w:r>
            <w:r>
              <w:rPr>
                <w:rFonts w:ascii="Symbol" w:hAnsi="Symbol"/>
                <w:position w:val="-1"/>
                <w:sz w:val="22"/>
              </w:rPr>
              <w:t></w:t>
            </w:r>
            <w:r>
              <w:rPr>
                <w:rFonts w:ascii="Symbol" w:hAnsi="Symbol"/>
                <w:position w:val="14"/>
                <w:sz w:val="12"/>
              </w:rPr>
              <w:t></w:t>
            </w:r>
            <w:r>
              <w:rPr>
                <w:position w:val="14"/>
                <w:sz w:val="12"/>
              </w:rPr>
              <w:t>0,5</w:t>
            </w:r>
          </w:p>
          <w:p>
            <w:pPr>
              <w:pStyle w:val="TableParagraph"/>
              <w:tabs>
                <w:tab w:pos="1579" w:val="left" w:leader="none"/>
                <w:tab w:pos="1970" w:val="left" w:leader="none"/>
                <w:tab w:pos="2377" w:val="left" w:leader="none"/>
                <w:tab w:pos="2750" w:val="left" w:leader="none"/>
                <w:tab w:pos="3637" w:val="left" w:leader="none"/>
              </w:tabs>
              <w:spacing w:line="21" w:lineRule="exact"/>
              <w:ind w:left="923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sz w:val="22"/>
              </w:rPr>
              <w:t></w:t>
            </w:r>
            <w:r>
              <w:rPr>
                <w:i/>
                <w:position w:val="-5"/>
                <w:sz w:val="12"/>
              </w:rPr>
              <w:t>e</w:t>
            </w:r>
            <w:r>
              <w:rPr>
                <w:i/>
                <w:spacing w:val="51"/>
                <w:position w:val="-5"/>
                <w:sz w:val="12"/>
              </w:rPr>
              <w:t> </w:t>
            </w:r>
            <w:r>
              <w:rPr>
                <w:rFonts w:ascii="Symbol" w:hAnsi="Symbol"/>
                <w:sz w:val="22"/>
              </w:rPr>
              <w:t></w:t>
            </w:r>
            <w:r>
              <w:rPr>
                <w:sz w:val="22"/>
              </w:rPr>
              <w:tab/>
            </w:r>
            <w:r>
              <w:rPr>
                <w:position w:val="-17"/>
                <w:sz w:val="22"/>
              </w:rPr>
              <w:t>2</w:t>
              <w:tab/>
            </w:r>
            <w:r>
              <w:rPr>
                <w:rFonts w:ascii="Symbol" w:hAnsi="Symbol"/>
                <w:sz w:val="22"/>
              </w:rPr>
              <w:t></w:t>
            </w:r>
            <w:r>
              <w:rPr>
                <w:sz w:val="22"/>
              </w:rPr>
              <w:tab/>
            </w:r>
            <w:r>
              <w:rPr>
                <w:position w:val="-17"/>
                <w:sz w:val="22"/>
              </w:rPr>
              <w:t>2</w:t>
              <w:tab/>
            </w:r>
            <w:r>
              <w:rPr>
                <w:rFonts w:ascii="Symbol" w:hAnsi="Symbol"/>
                <w:position w:val="-9"/>
                <w:sz w:val="22"/>
              </w:rPr>
              <w:t></w:t>
            </w:r>
            <w:r>
              <w:rPr>
                <w:sz w:val="22"/>
              </w:rPr>
              <w:t>1</w:t>
            </w:r>
            <w:r>
              <w:rPr>
                <w:spacing w:val="-24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</w:t>
            </w:r>
            <w:r>
              <w:rPr>
                <w:spacing w:val="-24"/>
                <w:sz w:val="22"/>
              </w:rPr>
              <w:t> </w:t>
            </w:r>
            <w:r>
              <w:rPr>
                <w:sz w:val="22"/>
              </w:rPr>
              <w:t>12</w:t>
              <w:tab/>
            </w:r>
            <w:r>
              <w:rPr>
                <w:rFonts w:ascii="Symbol" w:hAnsi="Symbol"/>
                <w:position w:val="-9"/>
                <w:sz w:val="22"/>
              </w:rPr>
              <w:t></w:t>
            </w:r>
          </w:p>
          <w:p>
            <w:pPr>
              <w:pStyle w:val="TableParagraph"/>
              <w:tabs>
                <w:tab w:pos="1916" w:val="left" w:leader="none"/>
                <w:tab w:pos="2153" w:val="left" w:leader="none"/>
                <w:tab w:pos="2712" w:val="left" w:leader="none"/>
                <w:tab w:pos="3387" w:val="left" w:leader="none"/>
              </w:tabs>
              <w:spacing w:line="68" w:lineRule="exact"/>
              <w:ind w:left="1354"/>
              <w:rPr>
                <w:sz w:val="12"/>
              </w:rPr>
            </w:pPr>
            <w:r>
              <w:rPr>
                <w:i/>
                <w:w w:val="106"/>
                <w:sz w:val="12"/>
                <w:u w:val="single"/>
              </w:rPr>
              <w:t> </w:t>
            </w:r>
            <w:r>
              <w:rPr>
                <w:i/>
                <w:sz w:val="12"/>
                <w:u w:val="single"/>
              </w:rPr>
              <w:t>   </w:t>
            </w:r>
            <w:r>
              <w:rPr>
                <w:i/>
                <w:w w:val="105"/>
                <w:sz w:val="12"/>
                <w:u w:val="single"/>
              </w:rPr>
              <w:t>r</w:t>
            </w:r>
            <w:r>
              <w:rPr>
                <w:w w:val="105"/>
                <w:sz w:val="12"/>
                <w:u w:val="single"/>
              </w:rPr>
              <w:t>1</w:t>
              <w:tab/>
            </w:r>
            <w:r>
              <w:rPr>
                <w:w w:val="105"/>
                <w:sz w:val="12"/>
              </w:rPr>
              <w:tab/>
            </w:r>
            <w:r>
              <w:rPr>
                <w:i/>
                <w:w w:val="105"/>
                <w:sz w:val="12"/>
                <w:u w:val="single"/>
              </w:rPr>
              <w:t>r</w:t>
            </w:r>
            <w:r>
              <w:rPr>
                <w:w w:val="105"/>
                <w:sz w:val="12"/>
                <w:u w:val="single"/>
              </w:rPr>
              <w:t>1</w:t>
              <w:tab/>
            </w:r>
            <w:r>
              <w:rPr>
                <w:w w:val="105"/>
                <w:sz w:val="12"/>
              </w:rPr>
              <w:tab/>
            </w:r>
            <w:r>
              <w:rPr>
                <w:w w:val="105"/>
                <w:sz w:val="12"/>
                <w:u w:val="single"/>
              </w:rPr>
              <w:t>1</w:t>
            </w:r>
            <w:r>
              <w:rPr>
                <w:spacing w:val="13"/>
                <w:sz w:val="12"/>
                <w:u w:val="single"/>
              </w:rPr>
              <w:t> </w:t>
            </w:r>
          </w:p>
          <w:p>
            <w:pPr>
              <w:pStyle w:val="TableParagraph"/>
              <w:tabs>
                <w:tab w:pos="3378" w:val="left" w:leader="none"/>
              </w:tabs>
              <w:spacing w:before="33"/>
              <w:ind w:left="2751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sz w:val="22"/>
              </w:rPr>
              <w:t></w:t>
            </w:r>
            <w:r>
              <w:rPr>
                <w:sz w:val="22"/>
              </w:rPr>
              <w:tab/>
            </w:r>
            <w:r>
              <w:rPr>
                <w:i/>
                <w:position w:val="3"/>
                <w:sz w:val="22"/>
              </w:rPr>
              <w:t>W</w:t>
            </w:r>
            <w:r>
              <w:rPr>
                <w:i/>
                <w:spacing w:val="20"/>
                <w:position w:val="3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</w:t>
            </w:r>
          </w:p>
        </w:tc>
      </w:tr>
      <w:tr>
        <w:trPr>
          <w:trHeight w:val="954" w:hRule="atLeast"/>
        </w:trPr>
        <w:tc>
          <w:tcPr>
            <w:tcW w:w="3261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line="288" w:lineRule="auto"/>
              <w:ind w:left="110" w:right="477"/>
              <w:rPr>
                <w:sz w:val="24"/>
              </w:rPr>
            </w:pPr>
            <w:r>
              <w:rPr>
                <w:sz w:val="24"/>
              </w:rPr>
              <w:t>Эффективная длина PCB-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антенны</w:t>
            </w:r>
          </w:p>
        </w:tc>
        <w:tc>
          <w:tcPr>
            <w:tcW w:w="1460" w:type="dxa"/>
          </w:tcPr>
          <w:p>
            <w:pPr>
              <w:pStyle w:val="TableParagraph"/>
              <w:spacing w:before="201"/>
              <w:ind w:left="89" w:right="80"/>
              <w:jc w:val="center"/>
              <w:rPr>
                <w:rFonts w:ascii="Symbol" w:hAnsi="Symbol"/>
                <w:sz w:val="34"/>
              </w:rPr>
            </w:pPr>
            <w:r>
              <w:rPr>
                <w:i/>
                <w:w w:val="90"/>
                <w:position w:val="2"/>
                <w:sz w:val="26"/>
              </w:rPr>
              <w:t>L</w:t>
            </w:r>
            <w:r>
              <w:rPr>
                <w:i/>
                <w:w w:val="90"/>
                <w:position w:val="2"/>
                <w:sz w:val="26"/>
                <w:vertAlign w:val="subscript"/>
              </w:rPr>
              <w:t>e</w:t>
            </w:r>
            <w:r>
              <w:rPr>
                <w:i/>
                <w:spacing w:val="-9"/>
                <w:w w:val="90"/>
                <w:position w:val="2"/>
                <w:sz w:val="26"/>
                <w:vertAlign w:val="baseline"/>
              </w:rPr>
              <w:t> </w:t>
            </w:r>
            <w:r>
              <w:rPr>
                <w:i/>
                <w:w w:val="90"/>
                <w:position w:val="2"/>
                <w:sz w:val="26"/>
                <w:vertAlign w:val="subscript"/>
              </w:rPr>
              <w:t>ff</w:t>
            </w:r>
            <w:r>
              <w:rPr>
                <w:i/>
                <w:spacing w:val="38"/>
                <w:w w:val="90"/>
                <w:position w:val="2"/>
                <w:sz w:val="26"/>
                <w:vertAlign w:val="baseline"/>
              </w:rPr>
              <w:t> </w:t>
            </w:r>
            <w:r>
              <w:rPr>
                <w:rFonts w:ascii="Symbol" w:hAnsi="Symbol"/>
                <w:w w:val="90"/>
                <w:sz w:val="34"/>
                <w:vertAlign w:val="baseline"/>
              </w:rPr>
              <w:t></w:t>
            </w:r>
            <w:r>
              <w:rPr>
                <w:spacing w:val="-26"/>
                <w:w w:val="90"/>
                <w:sz w:val="34"/>
                <w:vertAlign w:val="baseline"/>
              </w:rPr>
              <w:t> </w:t>
            </w:r>
            <w:r>
              <w:rPr>
                <w:i/>
                <w:w w:val="90"/>
                <w:position w:val="2"/>
                <w:sz w:val="26"/>
                <w:vertAlign w:val="baseline"/>
              </w:rPr>
              <w:t>мм</w:t>
            </w:r>
            <w:r>
              <w:rPr>
                <w:i/>
                <w:spacing w:val="-29"/>
                <w:w w:val="90"/>
                <w:position w:val="2"/>
                <w:sz w:val="26"/>
                <w:vertAlign w:val="baseline"/>
              </w:rPr>
              <w:t> </w:t>
            </w:r>
            <w:r>
              <w:rPr>
                <w:rFonts w:ascii="Symbol" w:hAnsi="Symbol"/>
                <w:w w:val="90"/>
                <w:sz w:val="34"/>
                <w:vertAlign w:val="baseline"/>
              </w:rPr>
              <w:t></w:t>
            </w:r>
          </w:p>
        </w:tc>
        <w:tc>
          <w:tcPr>
            <w:tcW w:w="4922" w:type="dxa"/>
          </w:tcPr>
          <w:p>
            <w:pPr>
              <w:pStyle w:val="TableParagraph"/>
              <w:tabs>
                <w:tab w:pos="2213" w:val="left" w:leader="none"/>
                <w:tab w:pos="2678" w:val="left" w:leader="none"/>
              </w:tabs>
              <w:spacing w:line="332" w:lineRule="exact" w:before="264"/>
              <w:ind w:left="1839"/>
              <w:rPr>
                <w:i/>
                <w:sz w:val="21"/>
              </w:rPr>
            </w:pPr>
            <w:r>
              <w:rPr>
                <w:i/>
                <w:sz w:val="21"/>
              </w:rPr>
              <w:t>L</w:t>
              <w:tab/>
            </w:r>
            <w:r>
              <w:rPr>
                <w:rFonts w:ascii="Symbol" w:hAnsi="Symbol"/>
                <w:sz w:val="21"/>
              </w:rPr>
              <w:t></w:t>
            </w:r>
            <w:r>
              <w:rPr>
                <w:sz w:val="21"/>
              </w:rPr>
              <w:tab/>
            </w:r>
            <w:r>
              <w:rPr>
                <w:i/>
                <w:position w:val="14"/>
                <w:sz w:val="21"/>
              </w:rPr>
              <w:t>c</w:t>
            </w:r>
          </w:p>
          <w:p>
            <w:pPr>
              <w:pStyle w:val="TableParagraph"/>
              <w:tabs>
                <w:tab w:pos="2401" w:val="left" w:leader="none"/>
                <w:tab w:pos="2863" w:val="left" w:leader="none"/>
              </w:tabs>
              <w:spacing w:line="69" w:lineRule="auto" w:before="8"/>
              <w:ind w:left="1952"/>
              <w:rPr>
                <w:rFonts w:ascii="Symbol" w:hAnsi="Symbol"/>
                <w:sz w:val="21"/>
              </w:rPr>
            </w:pPr>
            <w:r>
              <w:rPr>
                <w:i/>
                <w:sz w:val="12"/>
              </w:rPr>
              <w:t>e</w:t>
            </w:r>
            <w:r>
              <w:rPr>
                <w:i/>
                <w:spacing w:val="7"/>
                <w:sz w:val="12"/>
              </w:rPr>
              <w:t> </w:t>
            </w:r>
            <w:r>
              <w:rPr>
                <w:i/>
                <w:sz w:val="12"/>
              </w:rPr>
              <w:t>ff</w:t>
              <w:tab/>
            </w:r>
            <w:r>
              <w:rPr>
                <w:position w:val="-12"/>
                <w:sz w:val="21"/>
              </w:rPr>
              <w:t>2</w:t>
            </w:r>
            <w:r>
              <w:rPr>
                <w:spacing w:val="-2"/>
                <w:position w:val="-12"/>
                <w:sz w:val="21"/>
              </w:rPr>
              <w:t> </w:t>
            </w:r>
            <w:r>
              <w:rPr>
                <w:i/>
                <w:position w:val="-12"/>
                <w:sz w:val="21"/>
              </w:rPr>
              <w:t>f</w:t>
              <w:tab/>
            </w:r>
            <w:r>
              <w:rPr>
                <w:rFonts w:ascii="Symbol" w:hAnsi="Symbol"/>
                <w:position w:val="-12"/>
                <w:sz w:val="21"/>
              </w:rPr>
              <w:t></w:t>
            </w:r>
          </w:p>
          <w:p>
            <w:pPr>
              <w:pStyle w:val="TableParagraph"/>
              <w:tabs>
                <w:tab w:pos="1076" w:val="left" w:leader="none"/>
              </w:tabs>
              <w:spacing w:before="27"/>
              <w:ind w:left="740"/>
              <w:jc w:val="center"/>
              <w:rPr>
                <w:i/>
                <w:sz w:val="12"/>
              </w:rPr>
            </w:pPr>
            <w:r>
              <w:rPr>
                <w:i/>
                <w:sz w:val="12"/>
              </w:rPr>
              <w:t>r</w:t>
              <w:tab/>
              <w:t>e</w:t>
            </w:r>
          </w:p>
        </w:tc>
      </w:tr>
      <w:tr>
        <w:trPr>
          <w:trHeight w:val="1752" w:hRule="atLeast"/>
        </w:trPr>
        <w:tc>
          <w:tcPr>
            <w:tcW w:w="3261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PCB-антенны</w:t>
            </w:r>
          </w:p>
        </w:tc>
        <w:tc>
          <w:tcPr>
            <w:tcW w:w="1460" w:type="dxa"/>
          </w:tcPr>
          <w:p>
            <w:pPr>
              <w:pStyle w:val="TableParagraph"/>
              <w:spacing w:before="202"/>
              <w:ind w:left="89" w:right="77"/>
              <w:jc w:val="center"/>
              <w:rPr>
                <w:rFonts w:ascii="Symbol" w:hAnsi="Symbol"/>
                <w:sz w:val="34"/>
              </w:rPr>
            </w:pPr>
            <w:r>
              <w:rPr>
                <w:i/>
                <w:w w:val="95"/>
                <w:position w:val="2"/>
                <w:sz w:val="26"/>
              </w:rPr>
              <w:t>L</w:t>
            </w:r>
            <w:r>
              <w:rPr>
                <w:i/>
                <w:spacing w:val="-29"/>
                <w:w w:val="95"/>
                <w:position w:val="2"/>
                <w:sz w:val="26"/>
              </w:rPr>
              <w:t> </w:t>
            </w:r>
            <w:r>
              <w:rPr>
                <w:rFonts w:ascii="Symbol" w:hAnsi="Symbol"/>
                <w:w w:val="95"/>
                <w:sz w:val="34"/>
              </w:rPr>
              <w:t></w:t>
            </w:r>
            <w:r>
              <w:rPr>
                <w:spacing w:val="-28"/>
                <w:w w:val="95"/>
                <w:sz w:val="34"/>
              </w:rPr>
              <w:t> </w:t>
            </w:r>
            <w:r>
              <w:rPr>
                <w:i/>
                <w:w w:val="95"/>
                <w:position w:val="2"/>
                <w:sz w:val="26"/>
              </w:rPr>
              <w:t>мм</w:t>
            </w:r>
            <w:r>
              <w:rPr>
                <w:rFonts w:ascii="Symbol" w:hAnsi="Symbol"/>
                <w:w w:val="95"/>
                <w:sz w:val="34"/>
              </w:rPr>
              <w:t></w:t>
            </w:r>
          </w:p>
        </w:tc>
        <w:tc>
          <w:tcPr>
            <w:tcW w:w="4922" w:type="dxa"/>
          </w:tcPr>
          <w:p>
            <w:pPr>
              <w:pStyle w:val="TableParagraph"/>
              <w:tabs>
                <w:tab w:pos="3159" w:val="left" w:leader="none"/>
              </w:tabs>
              <w:spacing w:line="339" w:lineRule="exact" w:before="284"/>
              <w:ind w:left="2021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105"/>
                <w:position w:val="18"/>
                <w:sz w:val="22"/>
              </w:rPr>
              <w:t></w:t>
            </w:r>
            <w:r>
              <w:rPr>
                <w:w w:val="105"/>
                <w:position w:val="18"/>
                <w:sz w:val="22"/>
              </w:rPr>
              <w:tab/>
            </w:r>
            <w:r>
              <w:rPr>
                <w:rFonts w:ascii="Symbol" w:hAnsi="Symbol"/>
                <w:position w:val="16"/>
                <w:sz w:val="22"/>
              </w:rPr>
              <w:t></w:t>
            </w:r>
            <w:r>
              <w:rPr>
                <w:spacing w:val="-19"/>
                <w:position w:val="16"/>
                <w:sz w:val="22"/>
              </w:rPr>
              <w:t> </w:t>
            </w:r>
            <w:r>
              <w:rPr>
                <w:i/>
                <w:position w:val="15"/>
                <w:sz w:val="22"/>
                <w:u w:val="single"/>
              </w:rPr>
              <w:t>W</w:t>
            </w:r>
            <w:r>
              <w:rPr>
                <w:i/>
                <w:spacing w:val="69"/>
                <w:position w:val="15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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0,</w:t>
            </w:r>
            <w:r>
              <w:rPr>
                <w:spacing w:val="-25"/>
                <w:sz w:val="22"/>
              </w:rPr>
              <w:t> </w:t>
            </w:r>
            <w:r>
              <w:rPr>
                <w:sz w:val="22"/>
              </w:rPr>
              <w:t>26</w:t>
            </w:r>
            <w:r>
              <w:rPr>
                <w:i/>
                <w:sz w:val="22"/>
              </w:rPr>
              <w:t>h</w:t>
            </w:r>
            <w:r>
              <w:rPr>
                <w:i/>
                <w:spacing w:val="42"/>
                <w:sz w:val="22"/>
              </w:rPr>
              <w:t> </w:t>
            </w:r>
            <w:r>
              <w:rPr>
                <w:rFonts w:ascii="Symbol" w:hAnsi="Symbol"/>
                <w:position w:val="16"/>
                <w:sz w:val="22"/>
              </w:rPr>
              <w:t></w:t>
            </w:r>
            <w:r>
              <w:rPr>
                <w:spacing w:val="-18"/>
                <w:position w:val="16"/>
                <w:sz w:val="22"/>
              </w:rPr>
              <w:t> </w:t>
            </w:r>
            <w:r>
              <w:rPr>
                <w:rFonts w:ascii="Symbol" w:hAnsi="Symbol"/>
                <w:position w:val="18"/>
                <w:sz w:val="22"/>
              </w:rPr>
              <w:t></w:t>
            </w:r>
          </w:p>
          <w:p>
            <w:pPr>
              <w:pStyle w:val="TableParagraph"/>
              <w:tabs>
                <w:tab w:pos="4289" w:val="left" w:leader="none"/>
              </w:tabs>
              <w:spacing w:line="207" w:lineRule="exact"/>
              <w:ind w:left="2021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position w:val="15"/>
                <w:sz w:val="22"/>
              </w:rPr>
              <w:t></w:t>
            </w:r>
            <w:r>
              <w:rPr>
                <w:spacing w:val="3"/>
                <w:position w:val="15"/>
                <w:sz w:val="22"/>
              </w:rPr>
              <w:t> </w:t>
            </w:r>
            <w:r>
              <w:rPr>
                <w:rFonts w:ascii="Symbol" w:hAnsi="Symbol"/>
                <w:spacing w:val="10"/>
                <w:sz w:val="29"/>
              </w:rPr>
              <w:t></w:t>
            </w:r>
            <w:r>
              <w:rPr>
                <w:rFonts w:ascii="Symbol" w:hAnsi="Symbol"/>
                <w:spacing w:val="10"/>
                <w:position w:val="2"/>
                <w:sz w:val="22"/>
              </w:rPr>
              <w:t></w:t>
            </w:r>
            <w:r>
              <w:rPr>
                <w:spacing w:val="10"/>
                <w:position w:val="2"/>
                <w:sz w:val="22"/>
              </w:rPr>
              <w:t> </w:t>
            </w:r>
            <w:r>
              <w:rPr>
                <w:spacing w:val="23"/>
                <w:position w:val="2"/>
                <w:sz w:val="22"/>
              </w:rPr>
              <w:t> </w:t>
            </w:r>
            <w:r>
              <w:rPr>
                <w:rFonts w:ascii="Symbol" w:hAnsi="Symbol"/>
                <w:position w:val="2"/>
                <w:sz w:val="22"/>
              </w:rPr>
              <w:t></w:t>
            </w:r>
            <w:r>
              <w:rPr>
                <w:spacing w:val="-1"/>
                <w:position w:val="2"/>
                <w:sz w:val="22"/>
              </w:rPr>
              <w:t> </w:t>
            </w:r>
            <w:r>
              <w:rPr>
                <w:position w:val="2"/>
                <w:sz w:val="22"/>
              </w:rPr>
              <w:t>0,3</w:t>
            </w:r>
            <w:r>
              <w:rPr>
                <w:rFonts w:ascii="Symbol" w:hAnsi="Symbol"/>
                <w:sz w:val="29"/>
              </w:rPr>
              <w:t></w:t>
            </w:r>
            <w:r>
              <w:rPr>
                <w:spacing w:val="16"/>
                <w:sz w:val="29"/>
              </w:rPr>
              <w:t> </w:t>
            </w:r>
            <w:r>
              <w:rPr>
                <w:rFonts w:ascii="Symbol" w:hAnsi="Symbol"/>
                <w:position w:val="14"/>
                <w:sz w:val="22"/>
              </w:rPr>
              <w:t></w:t>
            </w:r>
            <w:r>
              <w:rPr>
                <w:spacing w:val="20"/>
                <w:position w:val="14"/>
                <w:sz w:val="22"/>
              </w:rPr>
              <w:t> </w:t>
            </w:r>
            <w:r>
              <w:rPr>
                <w:i/>
                <w:position w:val="2"/>
                <w:sz w:val="22"/>
              </w:rPr>
              <w:t>h</w:t>
              <w:tab/>
            </w:r>
            <w:r>
              <w:rPr>
                <w:w w:val="95"/>
                <w:position w:val="2"/>
                <w:sz w:val="22"/>
                <w:vertAlign w:val="superscript"/>
              </w:rPr>
              <w:t>1</w:t>
            </w:r>
            <w:r>
              <w:rPr>
                <w:spacing w:val="-6"/>
                <w:w w:val="95"/>
                <w:position w:val="2"/>
                <w:sz w:val="22"/>
                <w:vertAlign w:val="baseline"/>
              </w:rPr>
              <w:t> </w:t>
            </w:r>
            <w:r>
              <w:rPr>
                <w:rFonts w:ascii="Symbol" w:hAnsi="Symbol"/>
                <w:w w:val="95"/>
                <w:position w:val="14"/>
                <w:sz w:val="22"/>
                <w:vertAlign w:val="baseline"/>
              </w:rPr>
              <w:t></w:t>
            </w:r>
            <w:r>
              <w:rPr>
                <w:spacing w:val="-15"/>
                <w:w w:val="95"/>
                <w:position w:val="14"/>
                <w:sz w:val="22"/>
                <w:vertAlign w:val="baseline"/>
              </w:rPr>
              <w:t> </w:t>
            </w:r>
            <w:r>
              <w:rPr>
                <w:rFonts w:ascii="Symbol" w:hAnsi="Symbol"/>
                <w:w w:val="95"/>
                <w:position w:val="15"/>
                <w:sz w:val="22"/>
                <w:vertAlign w:val="baseline"/>
              </w:rPr>
              <w:t></w:t>
            </w:r>
          </w:p>
          <w:p>
            <w:pPr>
              <w:pStyle w:val="TableParagraph"/>
              <w:tabs>
                <w:tab w:pos="881" w:val="left" w:leader="none"/>
                <w:tab w:pos="2372" w:val="left" w:leader="none"/>
                <w:tab w:pos="3159" w:val="left" w:leader="none"/>
                <w:tab w:pos="4395" w:val="left" w:leader="none"/>
              </w:tabs>
              <w:spacing w:line="203" w:lineRule="exact"/>
              <w:ind w:left="142"/>
              <w:rPr>
                <w:rFonts w:ascii="Symbol" w:hAnsi="Symbol"/>
                <w:sz w:val="22"/>
              </w:rPr>
            </w:pPr>
            <w:r>
              <w:rPr>
                <w:i/>
                <w:w w:val="105"/>
                <w:sz w:val="22"/>
              </w:rPr>
              <w:t>L</w:t>
            </w:r>
            <w:r>
              <w:rPr>
                <w:i/>
                <w:spacing w:val="2"/>
                <w:w w:val="105"/>
                <w:sz w:val="22"/>
              </w:rPr>
              <w:t> </w:t>
            </w:r>
            <w:r>
              <w:rPr>
                <w:rFonts w:ascii="Symbol" w:hAnsi="Symbol"/>
                <w:w w:val="105"/>
                <w:sz w:val="22"/>
              </w:rPr>
              <w:t></w:t>
            </w:r>
            <w:r>
              <w:rPr>
                <w:spacing w:val="7"/>
                <w:w w:val="105"/>
                <w:sz w:val="22"/>
              </w:rPr>
              <w:t> </w:t>
            </w:r>
            <w:r>
              <w:rPr>
                <w:i/>
                <w:w w:val="105"/>
                <w:sz w:val="22"/>
              </w:rPr>
              <w:t>L</w:t>
              <w:tab/>
            </w:r>
            <w:r>
              <w:rPr>
                <w:rFonts w:ascii="Symbol" w:hAnsi="Symbol"/>
                <w:sz w:val="22"/>
              </w:rPr>
              <w:t>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i/>
                <w:sz w:val="22"/>
              </w:rPr>
              <w:t>h</w:t>
            </w:r>
            <w:r>
              <w:rPr>
                <w:i/>
                <w:spacing w:val="-7"/>
                <w:sz w:val="22"/>
              </w:rPr>
              <w:t> </w:t>
            </w:r>
            <w:r>
              <w:rPr>
                <w:rFonts w:ascii="Symbol" w:hAnsi="Symbol"/>
                <w:sz w:val="22"/>
              </w:rPr>
              <w:t>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0,</w:t>
            </w:r>
            <w:r>
              <w:rPr>
                <w:spacing w:val="-26"/>
                <w:sz w:val="22"/>
              </w:rPr>
              <w:t> </w:t>
            </w:r>
            <w:r>
              <w:rPr>
                <w:sz w:val="22"/>
              </w:rPr>
              <w:t>412</w:t>
            </w:r>
            <w:r>
              <w:rPr>
                <w:spacing w:val="-15"/>
                <w:sz w:val="22"/>
              </w:rPr>
              <w:t> </w:t>
            </w:r>
            <w:r>
              <w:rPr>
                <w:rFonts w:ascii="Symbol" w:hAnsi="Symbol"/>
                <w:position w:val="6"/>
                <w:sz w:val="22"/>
              </w:rPr>
              <w:t></w:t>
            </w:r>
            <w:r>
              <w:rPr>
                <w:position w:val="6"/>
                <w:sz w:val="22"/>
              </w:rPr>
              <w:tab/>
            </w:r>
            <w:r>
              <w:rPr>
                <w:i/>
                <w:w w:val="105"/>
                <w:position w:val="10"/>
                <w:sz w:val="13"/>
              </w:rPr>
              <w:t>e</w:t>
              <w:tab/>
            </w:r>
            <w:r>
              <w:rPr>
                <w:rFonts w:ascii="Symbol" w:hAnsi="Symbol"/>
                <w:w w:val="105"/>
                <w:position w:val="10"/>
                <w:sz w:val="22"/>
              </w:rPr>
              <w:t></w:t>
            </w:r>
            <w:r>
              <w:rPr>
                <w:w w:val="105"/>
                <w:position w:val="10"/>
                <w:sz w:val="22"/>
              </w:rPr>
              <w:t> </w:t>
            </w:r>
            <w:r>
              <w:rPr>
                <w:spacing w:val="48"/>
                <w:w w:val="105"/>
                <w:position w:val="10"/>
                <w:sz w:val="22"/>
              </w:rPr>
              <w:t> </w:t>
            </w:r>
            <w:r>
              <w:rPr>
                <w:w w:val="105"/>
                <w:position w:val="10"/>
                <w:sz w:val="13"/>
              </w:rPr>
              <w:t>1</w:t>
              <w:tab/>
            </w:r>
            <w:r>
              <w:rPr>
                <w:rFonts w:ascii="Symbol" w:hAnsi="Symbol"/>
                <w:position w:val="10"/>
                <w:sz w:val="22"/>
              </w:rPr>
              <w:t></w:t>
            </w:r>
            <w:r>
              <w:rPr>
                <w:spacing w:val="-18"/>
                <w:position w:val="10"/>
                <w:sz w:val="22"/>
              </w:rPr>
              <w:t> </w:t>
            </w:r>
            <w:r>
              <w:rPr>
                <w:rFonts w:ascii="Symbol" w:hAnsi="Symbol"/>
                <w:position w:val="6"/>
                <w:sz w:val="22"/>
              </w:rPr>
              <w:t></w:t>
            </w:r>
          </w:p>
          <w:p>
            <w:pPr>
              <w:pStyle w:val="TableParagraph"/>
              <w:tabs>
                <w:tab w:pos="2021" w:val="left" w:leader="none"/>
                <w:tab w:pos="3315" w:val="left" w:leader="none"/>
                <w:tab w:pos="4238" w:val="left" w:leader="none"/>
              </w:tabs>
              <w:spacing w:line="188" w:lineRule="exact"/>
              <w:ind w:left="644"/>
              <w:rPr>
                <w:rFonts w:ascii="Symbol" w:hAnsi="Symbol"/>
                <w:sz w:val="22"/>
              </w:rPr>
            </w:pPr>
            <w:r>
              <w:rPr>
                <w:i/>
                <w:w w:val="105"/>
                <w:sz w:val="22"/>
                <w:vertAlign w:val="superscript"/>
              </w:rPr>
              <w:t>eff</w:t>
            </w:r>
            <w:r>
              <w:rPr>
                <w:i/>
                <w:w w:val="105"/>
                <w:sz w:val="22"/>
                <w:vertAlign w:val="baseline"/>
              </w:rPr>
              <w:tab/>
            </w:r>
            <w:r>
              <w:rPr>
                <w:rFonts w:ascii="Symbol" w:hAnsi="Symbol"/>
                <w:position w:val="3"/>
                <w:sz w:val="22"/>
                <w:vertAlign w:val="baseline"/>
              </w:rPr>
              <w:t></w:t>
            </w:r>
            <w:r>
              <w:rPr>
                <w:spacing w:val="-25"/>
                <w:position w:val="3"/>
                <w:sz w:val="22"/>
                <w:vertAlign w:val="baseline"/>
              </w:rPr>
              <w:t> </w:t>
            </w:r>
            <w:r>
              <w:rPr>
                <w:rFonts w:ascii="Symbol" w:hAnsi="Symbol"/>
                <w:position w:val="1"/>
                <w:sz w:val="22"/>
                <w:vertAlign w:val="baseline"/>
              </w:rPr>
              <w:t></w:t>
            </w:r>
            <w:r>
              <w:rPr>
                <w:spacing w:val="100"/>
                <w:position w:val="1"/>
                <w:sz w:val="22"/>
                <w:vertAlign w:val="baseline"/>
              </w:rPr>
              <w:t> </w:t>
            </w:r>
            <w:r>
              <w:rPr>
                <w:rFonts w:ascii="Symbol" w:hAnsi="Symbol"/>
                <w:position w:val="1"/>
                <w:sz w:val="22"/>
                <w:vertAlign w:val="baseline"/>
              </w:rPr>
              <w:t></w:t>
            </w:r>
            <w:r>
              <w:rPr>
                <w:spacing w:val="-1"/>
                <w:position w:val="1"/>
                <w:sz w:val="22"/>
                <w:vertAlign w:val="baseline"/>
              </w:rPr>
              <w:t> </w:t>
            </w:r>
            <w:r>
              <w:rPr>
                <w:position w:val="1"/>
                <w:sz w:val="22"/>
                <w:vertAlign w:val="baseline"/>
              </w:rPr>
              <w:t>0,</w:t>
            </w:r>
            <w:r>
              <w:rPr>
                <w:spacing w:val="-27"/>
                <w:position w:val="1"/>
                <w:sz w:val="22"/>
                <w:vertAlign w:val="baseline"/>
              </w:rPr>
              <w:t> </w:t>
            </w:r>
            <w:r>
              <w:rPr>
                <w:position w:val="1"/>
                <w:sz w:val="22"/>
                <w:vertAlign w:val="baseline"/>
              </w:rPr>
              <w:t>258</w:t>
              <w:tab/>
            </w:r>
            <w:r>
              <w:rPr>
                <w:rFonts w:ascii="Symbol" w:hAnsi="Symbol"/>
                <w:position w:val="1"/>
                <w:sz w:val="22"/>
                <w:vertAlign w:val="baseline"/>
              </w:rPr>
              <w:t></w:t>
            </w:r>
            <w:r>
              <w:rPr>
                <w:spacing w:val="-21"/>
                <w:position w:val="1"/>
                <w:sz w:val="22"/>
                <w:vertAlign w:val="baseline"/>
              </w:rPr>
              <w:t> </w:t>
            </w:r>
            <w:r>
              <w:rPr>
                <w:i/>
                <w:sz w:val="22"/>
                <w:vertAlign w:val="baseline"/>
              </w:rPr>
              <w:t>W</w:t>
              <w:tab/>
            </w:r>
            <w:r>
              <w:rPr>
                <w:rFonts w:ascii="Symbol" w:hAnsi="Symbol"/>
                <w:w w:val="105"/>
                <w:position w:val="1"/>
                <w:sz w:val="22"/>
                <w:vertAlign w:val="baseline"/>
              </w:rPr>
              <w:t></w:t>
            </w:r>
            <w:r>
              <w:rPr>
                <w:w w:val="105"/>
                <w:position w:val="1"/>
                <w:sz w:val="22"/>
                <w:vertAlign w:val="baseline"/>
              </w:rPr>
              <w:t>  </w:t>
            </w:r>
            <w:r>
              <w:rPr>
                <w:spacing w:val="12"/>
                <w:w w:val="105"/>
                <w:position w:val="1"/>
                <w:sz w:val="22"/>
                <w:vertAlign w:val="baseline"/>
              </w:rPr>
              <w:t> </w:t>
            </w:r>
            <w:r>
              <w:rPr>
                <w:rFonts w:ascii="Symbol" w:hAnsi="Symbol"/>
                <w:w w:val="105"/>
                <w:position w:val="3"/>
                <w:sz w:val="22"/>
                <w:vertAlign w:val="baseline"/>
              </w:rPr>
              <w:t></w:t>
            </w:r>
          </w:p>
          <w:p>
            <w:pPr>
              <w:pStyle w:val="TableParagraph"/>
              <w:tabs>
                <w:tab w:pos="3315" w:val="left" w:leader="none"/>
                <w:tab w:pos="3731" w:val="left" w:leader="none"/>
              </w:tabs>
              <w:spacing w:line="202" w:lineRule="exact"/>
              <w:ind w:left="2021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105"/>
                <w:position w:val="-4"/>
                <w:sz w:val="22"/>
              </w:rPr>
              <w:t></w:t>
            </w:r>
            <w:r>
              <w:rPr>
                <w:w w:val="105"/>
                <w:position w:val="-4"/>
                <w:sz w:val="22"/>
              </w:rPr>
              <w:t> </w:t>
            </w:r>
            <w:r>
              <w:rPr>
                <w:spacing w:val="22"/>
                <w:w w:val="105"/>
                <w:position w:val="-4"/>
                <w:sz w:val="22"/>
              </w:rPr>
              <w:t> </w:t>
            </w:r>
            <w:r>
              <w:rPr>
                <w:i/>
                <w:w w:val="105"/>
                <w:position w:val="10"/>
                <w:sz w:val="13"/>
              </w:rPr>
              <w:t>e</w:t>
              <w:tab/>
            </w:r>
            <w:r>
              <w:rPr>
                <w:rFonts w:ascii="Symbol" w:hAnsi="Symbol"/>
                <w:w w:val="105"/>
                <w:position w:val="-5"/>
                <w:sz w:val="22"/>
              </w:rPr>
              <w:t></w:t>
            </w:r>
            <w:r>
              <w:rPr>
                <w:w w:val="105"/>
                <w:position w:val="-5"/>
                <w:sz w:val="22"/>
              </w:rPr>
              <w:tab/>
            </w:r>
            <w:r>
              <w:rPr>
                <w:rFonts w:ascii="Symbol" w:hAnsi="Symbol"/>
                <w:sz w:val="22"/>
              </w:rPr>
              <w:t>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0,8</w:t>
            </w:r>
            <w:r>
              <w:rPr>
                <w:spacing w:val="-25"/>
                <w:sz w:val="22"/>
              </w:rPr>
              <w:t> </w:t>
            </w:r>
            <w:r>
              <w:rPr>
                <w:rFonts w:ascii="Symbol" w:hAnsi="Symbol"/>
                <w:position w:val="-5"/>
                <w:sz w:val="22"/>
              </w:rPr>
              <w:t></w:t>
            </w:r>
            <w:r>
              <w:rPr>
                <w:position w:val="-5"/>
                <w:sz w:val="22"/>
              </w:rPr>
              <w:t>  </w:t>
            </w:r>
            <w:r>
              <w:rPr>
                <w:spacing w:val="48"/>
                <w:position w:val="-5"/>
                <w:sz w:val="22"/>
              </w:rPr>
              <w:t> </w:t>
            </w:r>
            <w:r>
              <w:rPr>
                <w:rFonts w:ascii="Symbol" w:hAnsi="Symbol"/>
                <w:position w:val="-4"/>
                <w:sz w:val="22"/>
              </w:rPr>
              <w:t></w:t>
            </w:r>
          </w:p>
          <w:p>
            <w:pPr>
              <w:pStyle w:val="TableParagraph"/>
              <w:tabs>
                <w:tab w:pos="3315" w:val="left" w:leader="none"/>
                <w:tab w:pos="4238" w:val="left" w:leader="none"/>
              </w:tabs>
              <w:spacing w:line="267" w:lineRule="exact"/>
              <w:ind w:left="2021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105"/>
                <w:sz w:val="22"/>
              </w:rPr>
              <w:t></w:t>
            </w:r>
            <w:r>
              <w:rPr>
                <w:w w:val="105"/>
                <w:sz w:val="22"/>
              </w:rPr>
              <w:tab/>
            </w:r>
            <w:r>
              <w:rPr>
                <w:rFonts w:ascii="Symbol" w:hAnsi="Symbol"/>
                <w:w w:val="105"/>
                <w:position w:val="2"/>
                <w:sz w:val="22"/>
              </w:rPr>
              <w:t></w:t>
            </w:r>
            <w:r>
              <w:rPr>
                <w:spacing w:val="7"/>
                <w:w w:val="105"/>
                <w:position w:val="2"/>
                <w:sz w:val="22"/>
              </w:rPr>
              <w:t> </w:t>
            </w:r>
            <w:r>
              <w:rPr>
                <w:i/>
                <w:w w:val="105"/>
                <w:position w:val="8"/>
                <w:sz w:val="22"/>
              </w:rPr>
              <w:t>h</w:t>
            </w:r>
            <w:r>
              <w:rPr>
                <w:w w:val="105"/>
                <w:position w:val="2"/>
                <w:sz w:val="13"/>
              </w:rPr>
              <w:t>1</w:t>
              <w:tab/>
            </w:r>
            <w:r>
              <w:rPr>
                <w:rFonts w:ascii="Symbol" w:hAnsi="Symbol"/>
                <w:w w:val="105"/>
                <w:position w:val="2"/>
                <w:sz w:val="22"/>
              </w:rPr>
              <w:t></w:t>
            </w:r>
            <w:r>
              <w:rPr>
                <w:w w:val="105"/>
                <w:position w:val="2"/>
                <w:sz w:val="22"/>
              </w:rPr>
              <w:t>  </w:t>
            </w:r>
            <w:r>
              <w:rPr>
                <w:spacing w:val="13"/>
                <w:w w:val="105"/>
                <w:position w:val="2"/>
                <w:sz w:val="22"/>
              </w:rPr>
              <w:t> </w:t>
            </w:r>
            <w:r>
              <w:rPr>
                <w:rFonts w:ascii="Symbol" w:hAnsi="Symbol"/>
                <w:w w:val="105"/>
                <w:sz w:val="22"/>
              </w:rPr>
              <w:t></w:t>
            </w:r>
          </w:p>
        </w:tc>
      </w:tr>
      <w:tr>
        <w:trPr>
          <w:trHeight w:val="734" w:hRule="atLeast"/>
        </w:trPr>
        <w:tc>
          <w:tcPr>
            <w:tcW w:w="3261" w:type="dxa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Длина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печатного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основания</w:t>
            </w:r>
          </w:p>
        </w:tc>
        <w:tc>
          <w:tcPr>
            <w:tcW w:w="1460" w:type="dxa"/>
          </w:tcPr>
          <w:p>
            <w:pPr>
              <w:pStyle w:val="TableParagraph"/>
              <w:spacing w:before="200"/>
              <w:ind w:left="86" w:right="82"/>
              <w:jc w:val="center"/>
              <w:rPr>
                <w:rFonts w:ascii="Symbol" w:hAnsi="Symbol"/>
                <w:sz w:val="34"/>
              </w:rPr>
            </w:pPr>
            <w:r>
              <w:rPr>
                <w:i/>
                <w:w w:val="95"/>
                <w:position w:val="2"/>
                <w:sz w:val="26"/>
              </w:rPr>
              <w:t>L</w:t>
            </w:r>
            <w:r>
              <w:rPr>
                <w:i/>
                <w:w w:val="95"/>
                <w:position w:val="2"/>
                <w:sz w:val="26"/>
                <w:vertAlign w:val="subscript"/>
              </w:rPr>
              <w:t>g</w:t>
            </w:r>
            <w:r>
              <w:rPr>
                <w:i/>
                <w:spacing w:val="3"/>
                <w:w w:val="95"/>
                <w:position w:val="2"/>
                <w:sz w:val="26"/>
                <w:vertAlign w:val="baseline"/>
              </w:rPr>
              <w:t> </w:t>
            </w:r>
            <w:r>
              <w:rPr>
                <w:rFonts w:ascii="Symbol" w:hAnsi="Symbol"/>
                <w:w w:val="95"/>
                <w:sz w:val="34"/>
                <w:vertAlign w:val="baseline"/>
              </w:rPr>
              <w:t></w:t>
            </w:r>
            <w:r>
              <w:rPr>
                <w:spacing w:val="-34"/>
                <w:w w:val="95"/>
                <w:sz w:val="34"/>
                <w:vertAlign w:val="baseline"/>
              </w:rPr>
              <w:t> </w:t>
            </w:r>
            <w:r>
              <w:rPr>
                <w:i/>
                <w:spacing w:val="9"/>
                <w:w w:val="95"/>
                <w:position w:val="2"/>
                <w:sz w:val="26"/>
                <w:vertAlign w:val="baseline"/>
              </w:rPr>
              <w:t>мм</w:t>
            </w:r>
            <w:r>
              <w:rPr>
                <w:rFonts w:ascii="Symbol" w:hAnsi="Symbol"/>
                <w:spacing w:val="9"/>
                <w:w w:val="95"/>
                <w:sz w:val="34"/>
                <w:vertAlign w:val="baseline"/>
              </w:rPr>
              <w:t></w:t>
            </w:r>
          </w:p>
        </w:tc>
        <w:tc>
          <w:tcPr>
            <w:tcW w:w="4922" w:type="dxa"/>
          </w:tcPr>
          <w:p>
            <w:pPr>
              <w:pStyle w:val="TableParagraph"/>
              <w:spacing w:before="242"/>
              <w:ind w:left="740" w:right="734"/>
              <w:jc w:val="center"/>
              <w:rPr>
                <w:i/>
                <w:sz w:val="21"/>
              </w:rPr>
            </w:pPr>
            <w:r>
              <w:rPr>
                <w:i/>
                <w:w w:val="105"/>
                <w:sz w:val="21"/>
              </w:rPr>
              <w:t>L</w:t>
            </w:r>
            <w:r>
              <w:rPr>
                <w:i/>
                <w:w w:val="105"/>
                <w:position w:val="-5"/>
                <w:sz w:val="12"/>
              </w:rPr>
              <w:t>g</w:t>
            </w:r>
            <w:r>
              <w:rPr>
                <w:i/>
                <w:spacing w:val="17"/>
                <w:w w:val="105"/>
                <w:position w:val="-5"/>
                <w:sz w:val="12"/>
              </w:rPr>
              <w:t> </w:t>
            </w:r>
            <w:r>
              <w:rPr>
                <w:rFonts w:ascii="Symbol" w:hAnsi="Symbol"/>
                <w:w w:val="105"/>
                <w:sz w:val="21"/>
              </w:rPr>
              <w:t></w:t>
            </w:r>
            <w:r>
              <w:rPr>
                <w:spacing w:val="-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6</w:t>
            </w:r>
            <w:r>
              <w:rPr>
                <w:i/>
                <w:w w:val="105"/>
                <w:sz w:val="21"/>
              </w:rPr>
              <w:t>h</w:t>
            </w:r>
            <w:r>
              <w:rPr>
                <w:i/>
                <w:spacing w:val="-10"/>
                <w:w w:val="105"/>
                <w:sz w:val="21"/>
              </w:rPr>
              <w:t> </w:t>
            </w:r>
            <w:r>
              <w:rPr>
                <w:rFonts w:ascii="Symbol" w:hAnsi="Symbol"/>
                <w:w w:val="105"/>
                <w:sz w:val="21"/>
              </w:rPr>
              <w:t></w:t>
            </w:r>
            <w:r>
              <w:rPr>
                <w:spacing w:val="1"/>
                <w:w w:val="105"/>
                <w:sz w:val="21"/>
              </w:rPr>
              <w:t> </w:t>
            </w:r>
            <w:r>
              <w:rPr>
                <w:i/>
                <w:w w:val="105"/>
                <w:sz w:val="21"/>
              </w:rPr>
              <w:t>L</w:t>
            </w:r>
          </w:p>
        </w:tc>
      </w:tr>
      <w:tr>
        <w:trPr>
          <w:trHeight w:val="901" w:hRule="atLeast"/>
        </w:trPr>
        <w:tc>
          <w:tcPr>
            <w:tcW w:w="3261" w:type="dxa"/>
          </w:tcPr>
          <w:p>
            <w:pPr>
              <w:pStyle w:val="TableParagraph"/>
              <w:spacing w:line="330" w:lineRule="atLeast" w:before="182"/>
              <w:ind w:left="110" w:right="338"/>
              <w:rPr>
                <w:sz w:val="24"/>
              </w:rPr>
            </w:pPr>
            <w:r>
              <w:rPr>
                <w:sz w:val="24"/>
              </w:rPr>
              <w:t>Ширина печатного основа-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ния</w:t>
            </w:r>
          </w:p>
        </w:tc>
        <w:tc>
          <w:tcPr>
            <w:tcW w:w="1460" w:type="dxa"/>
          </w:tcPr>
          <w:p>
            <w:pPr>
              <w:pStyle w:val="TableParagraph"/>
              <w:spacing w:before="199"/>
              <w:ind w:left="60" w:right="82"/>
              <w:jc w:val="center"/>
              <w:rPr>
                <w:rFonts w:ascii="Symbol" w:hAnsi="Symbol"/>
                <w:sz w:val="34"/>
              </w:rPr>
            </w:pPr>
            <w:r>
              <w:rPr>
                <w:i/>
                <w:w w:val="95"/>
                <w:position w:val="2"/>
                <w:sz w:val="26"/>
              </w:rPr>
              <w:t>W</w:t>
            </w:r>
            <w:r>
              <w:rPr>
                <w:i/>
                <w:w w:val="95"/>
                <w:position w:val="2"/>
                <w:sz w:val="26"/>
                <w:vertAlign w:val="subscript"/>
              </w:rPr>
              <w:t>g</w:t>
            </w:r>
            <w:r>
              <w:rPr>
                <w:i/>
                <w:spacing w:val="3"/>
                <w:w w:val="95"/>
                <w:position w:val="2"/>
                <w:sz w:val="26"/>
                <w:vertAlign w:val="baseline"/>
              </w:rPr>
              <w:t> </w:t>
            </w:r>
            <w:r>
              <w:rPr>
                <w:rFonts w:ascii="Symbol" w:hAnsi="Symbol"/>
                <w:w w:val="95"/>
                <w:sz w:val="34"/>
                <w:vertAlign w:val="baseline"/>
              </w:rPr>
              <w:t></w:t>
            </w:r>
            <w:r>
              <w:rPr>
                <w:spacing w:val="-33"/>
                <w:w w:val="95"/>
                <w:sz w:val="34"/>
                <w:vertAlign w:val="baseline"/>
              </w:rPr>
              <w:t> </w:t>
            </w:r>
            <w:r>
              <w:rPr>
                <w:i/>
                <w:w w:val="95"/>
                <w:position w:val="2"/>
                <w:sz w:val="26"/>
                <w:vertAlign w:val="baseline"/>
              </w:rPr>
              <w:t>мм</w:t>
            </w:r>
            <w:r>
              <w:rPr>
                <w:i/>
                <w:spacing w:val="-35"/>
                <w:w w:val="95"/>
                <w:position w:val="2"/>
                <w:sz w:val="26"/>
                <w:vertAlign w:val="baseline"/>
              </w:rPr>
              <w:t> </w:t>
            </w:r>
            <w:r>
              <w:rPr>
                <w:rFonts w:ascii="Symbol" w:hAnsi="Symbol"/>
                <w:w w:val="95"/>
                <w:sz w:val="34"/>
                <w:vertAlign w:val="baseline"/>
              </w:rPr>
              <w:t></w:t>
            </w:r>
          </w:p>
        </w:tc>
        <w:tc>
          <w:tcPr>
            <w:tcW w:w="4922" w:type="dxa"/>
          </w:tcPr>
          <w:p>
            <w:pPr>
              <w:pStyle w:val="TableParagraph"/>
              <w:spacing w:before="242"/>
              <w:ind w:left="740" w:right="784"/>
              <w:jc w:val="center"/>
              <w:rPr>
                <w:i/>
                <w:sz w:val="21"/>
              </w:rPr>
            </w:pPr>
            <w:r>
              <w:rPr>
                <w:i/>
                <w:w w:val="105"/>
                <w:sz w:val="21"/>
              </w:rPr>
              <w:t>W</w:t>
            </w:r>
            <w:r>
              <w:rPr>
                <w:i/>
                <w:w w:val="105"/>
                <w:position w:val="-5"/>
                <w:sz w:val="12"/>
              </w:rPr>
              <w:t>g</w:t>
            </w:r>
            <w:r>
              <w:rPr>
                <w:i/>
                <w:spacing w:val="18"/>
                <w:w w:val="105"/>
                <w:position w:val="-5"/>
                <w:sz w:val="12"/>
              </w:rPr>
              <w:t> </w:t>
            </w:r>
            <w:r>
              <w:rPr>
                <w:rFonts w:ascii="Symbol" w:hAnsi="Symbol"/>
                <w:w w:val="105"/>
                <w:sz w:val="21"/>
              </w:rPr>
              <w:t></w:t>
            </w:r>
            <w:r>
              <w:rPr>
                <w:spacing w:val="-8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6</w:t>
            </w:r>
            <w:r>
              <w:rPr>
                <w:i/>
                <w:w w:val="105"/>
                <w:sz w:val="21"/>
              </w:rPr>
              <w:t>h</w:t>
            </w:r>
            <w:r>
              <w:rPr>
                <w:i/>
                <w:spacing w:val="-9"/>
                <w:w w:val="105"/>
                <w:sz w:val="21"/>
              </w:rPr>
              <w:t> </w:t>
            </w:r>
            <w:r>
              <w:rPr>
                <w:rFonts w:ascii="Symbol" w:hAnsi="Symbol"/>
                <w:w w:val="105"/>
                <w:sz w:val="21"/>
              </w:rPr>
              <w:t></w:t>
            </w:r>
            <w:r>
              <w:rPr>
                <w:spacing w:val="-28"/>
                <w:w w:val="105"/>
                <w:sz w:val="21"/>
              </w:rPr>
              <w:t> </w:t>
            </w:r>
            <w:r>
              <w:rPr>
                <w:i/>
                <w:w w:val="105"/>
                <w:sz w:val="21"/>
              </w:rPr>
              <w:t>W</w:t>
            </w:r>
          </w:p>
        </w:tc>
      </w:tr>
      <w:tr>
        <w:trPr>
          <w:trHeight w:val="960" w:hRule="atLeast"/>
        </w:trPr>
        <w:tc>
          <w:tcPr>
            <w:tcW w:w="3261" w:type="dxa"/>
            <w:vMerge w:val="restart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line="288" w:lineRule="auto"/>
              <w:ind w:left="110" w:right="491"/>
              <w:rPr>
                <w:sz w:val="24"/>
              </w:rPr>
            </w:pPr>
            <w:r>
              <w:rPr>
                <w:sz w:val="24"/>
              </w:rPr>
              <w:t>Координаты запитывания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PCB-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антенны</w:t>
            </w:r>
          </w:p>
        </w:tc>
        <w:tc>
          <w:tcPr>
            <w:tcW w:w="1460" w:type="dxa"/>
          </w:tcPr>
          <w:p>
            <w:pPr>
              <w:pStyle w:val="TableParagraph"/>
              <w:spacing w:before="199"/>
              <w:ind w:left="89" w:right="67"/>
              <w:jc w:val="center"/>
              <w:rPr>
                <w:rFonts w:ascii="Symbol" w:hAnsi="Symbol"/>
                <w:sz w:val="34"/>
              </w:rPr>
            </w:pPr>
            <w:r>
              <w:rPr>
                <w:i/>
                <w:w w:val="90"/>
                <w:position w:val="2"/>
                <w:sz w:val="26"/>
              </w:rPr>
              <w:t>х</w:t>
            </w:r>
            <w:r>
              <w:rPr>
                <w:i/>
                <w:spacing w:val="-23"/>
                <w:w w:val="90"/>
                <w:position w:val="2"/>
                <w:sz w:val="26"/>
              </w:rPr>
              <w:t> </w:t>
            </w:r>
            <w:r>
              <w:rPr>
                <w:i/>
                <w:w w:val="90"/>
                <w:position w:val="2"/>
                <w:sz w:val="26"/>
                <w:vertAlign w:val="subscript"/>
              </w:rPr>
              <w:t>f</w:t>
            </w:r>
            <w:r>
              <w:rPr>
                <w:i/>
                <w:spacing w:val="39"/>
                <w:w w:val="90"/>
                <w:position w:val="2"/>
                <w:sz w:val="26"/>
                <w:vertAlign w:val="baseline"/>
              </w:rPr>
              <w:t> </w:t>
            </w:r>
            <w:r>
              <w:rPr>
                <w:rFonts w:ascii="Symbol" w:hAnsi="Symbol"/>
                <w:w w:val="90"/>
                <w:sz w:val="34"/>
                <w:vertAlign w:val="baseline"/>
              </w:rPr>
              <w:t></w:t>
            </w:r>
            <w:r>
              <w:rPr>
                <w:spacing w:val="-26"/>
                <w:w w:val="90"/>
                <w:sz w:val="34"/>
                <w:vertAlign w:val="baseline"/>
              </w:rPr>
              <w:t> </w:t>
            </w:r>
            <w:r>
              <w:rPr>
                <w:i/>
                <w:w w:val="90"/>
                <w:position w:val="2"/>
                <w:sz w:val="26"/>
                <w:vertAlign w:val="baseline"/>
              </w:rPr>
              <w:t>мм</w:t>
            </w:r>
            <w:r>
              <w:rPr>
                <w:i/>
                <w:spacing w:val="-29"/>
                <w:w w:val="90"/>
                <w:position w:val="2"/>
                <w:sz w:val="26"/>
                <w:vertAlign w:val="baseline"/>
              </w:rPr>
              <w:t> </w:t>
            </w:r>
            <w:r>
              <w:rPr>
                <w:rFonts w:ascii="Symbol" w:hAnsi="Symbol"/>
                <w:w w:val="90"/>
                <w:sz w:val="34"/>
                <w:vertAlign w:val="baseline"/>
              </w:rPr>
              <w:t></w:t>
            </w:r>
          </w:p>
        </w:tc>
        <w:tc>
          <w:tcPr>
            <w:tcW w:w="4922" w:type="dxa"/>
          </w:tcPr>
          <w:p>
            <w:pPr>
              <w:pStyle w:val="TableParagraph"/>
              <w:tabs>
                <w:tab w:pos="2614" w:val="left" w:leader="none"/>
              </w:tabs>
              <w:spacing w:line="349" w:lineRule="exact" w:before="263"/>
              <w:ind w:left="2000"/>
              <w:rPr>
                <w:i/>
                <w:sz w:val="21"/>
              </w:rPr>
            </w:pPr>
            <w:r>
              <w:rPr>
                <w:i/>
                <w:sz w:val="21"/>
              </w:rPr>
              <w:t>x  </w:t>
            </w:r>
            <w:r>
              <w:rPr>
                <w:i/>
                <w:spacing w:val="4"/>
                <w:sz w:val="21"/>
              </w:rPr>
              <w:t> </w:t>
            </w:r>
            <w:r>
              <w:rPr>
                <w:rFonts w:ascii="Symbol" w:hAnsi="Symbol"/>
                <w:sz w:val="21"/>
              </w:rPr>
              <w:t></w:t>
            </w:r>
            <w:r>
              <w:rPr>
                <w:sz w:val="21"/>
              </w:rPr>
              <w:tab/>
            </w:r>
            <w:r>
              <w:rPr>
                <w:i/>
                <w:position w:val="14"/>
                <w:sz w:val="21"/>
              </w:rPr>
              <w:t>L</w:t>
            </w:r>
          </w:p>
          <w:p>
            <w:pPr>
              <w:pStyle w:val="TableParagraph"/>
              <w:tabs>
                <w:tab w:pos="2443" w:val="left" w:leader="none"/>
              </w:tabs>
              <w:spacing w:line="174" w:lineRule="exact"/>
              <w:ind w:left="2122"/>
              <w:rPr>
                <w:rFonts w:ascii="Symbol" w:hAnsi="Symbol"/>
                <w:sz w:val="21"/>
              </w:rPr>
            </w:pPr>
            <w:r>
              <w:rPr>
                <w:i/>
                <w:sz w:val="21"/>
                <w:vertAlign w:val="superscript"/>
              </w:rPr>
              <w:t>f</w:t>
            </w:r>
            <w:r>
              <w:rPr>
                <w:i/>
                <w:sz w:val="21"/>
                <w:vertAlign w:val="baseline"/>
              </w:rPr>
              <w:tab/>
            </w:r>
            <w:r>
              <w:rPr>
                <w:sz w:val="21"/>
                <w:vertAlign w:val="baseline"/>
              </w:rPr>
              <w:t>2</w:t>
            </w:r>
            <w:r>
              <w:rPr>
                <w:spacing w:val="52"/>
                <w:sz w:val="21"/>
                <w:vertAlign w:val="baseline"/>
              </w:rPr>
              <w:t> </w:t>
            </w:r>
            <w:r>
              <w:rPr>
                <w:rFonts w:ascii="Symbol" w:hAnsi="Symbol"/>
                <w:sz w:val="21"/>
                <w:vertAlign w:val="baseline"/>
              </w:rPr>
              <w:t></w:t>
            </w:r>
          </w:p>
          <w:p>
            <w:pPr>
              <w:pStyle w:val="TableParagraph"/>
              <w:spacing w:line="88" w:lineRule="exact"/>
              <w:ind w:left="762"/>
              <w:jc w:val="center"/>
              <w:rPr>
                <w:i/>
                <w:sz w:val="12"/>
              </w:rPr>
            </w:pPr>
            <w:r>
              <w:rPr>
                <w:i/>
                <w:w w:val="100"/>
                <w:sz w:val="12"/>
              </w:rPr>
              <w:t>e</w:t>
            </w:r>
          </w:p>
        </w:tc>
      </w:tr>
      <w:tr>
        <w:trPr>
          <w:trHeight w:val="954" w:hRule="atLeast"/>
        </w:trPr>
        <w:tc>
          <w:tcPr>
            <w:tcW w:w="32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</w:tcPr>
          <w:p>
            <w:pPr>
              <w:pStyle w:val="TableParagraph"/>
              <w:spacing w:before="199"/>
              <w:ind w:left="89" w:right="56"/>
              <w:jc w:val="center"/>
              <w:rPr>
                <w:rFonts w:ascii="Symbol" w:hAnsi="Symbol"/>
                <w:sz w:val="34"/>
              </w:rPr>
            </w:pPr>
            <w:r>
              <w:rPr>
                <w:i/>
                <w:w w:val="95"/>
                <w:position w:val="2"/>
                <w:sz w:val="26"/>
              </w:rPr>
              <w:t>y</w:t>
            </w:r>
            <w:r>
              <w:rPr>
                <w:i/>
                <w:spacing w:val="-26"/>
                <w:w w:val="95"/>
                <w:position w:val="2"/>
                <w:sz w:val="26"/>
              </w:rPr>
              <w:t> </w:t>
            </w:r>
            <w:r>
              <w:rPr>
                <w:i/>
                <w:w w:val="95"/>
                <w:position w:val="2"/>
                <w:sz w:val="26"/>
                <w:vertAlign w:val="subscript"/>
              </w:rPr>
              <w:t>f</w:t>
            </w:r>
            <w:r>
              <w:rPr>
                <w:i/>
                <w:spacing w:val="29"/>
                <w:w w:val="95"/>
                <w:position w:val="2"/>
                <w:sz w:val="26"/>
                <w:vertAlign w:val="baseline"/>
              </w:rPr>
              <w:t> </w:t>
            </w:r>
            <w:r>
              <w:rPr>
                <w:rFonts w:ascii="Symbol" w:hAnsi="Symbol"/>
                <w:w w:val="95"/>
                <w:sz w:val="34"/>
                <w:vertAlign w:val="baseline"/>
              </w:rPr>
              <w:t></w:t>
            </w:r>
            <w:r>
              <w:rPr>
                <w:spacing w:val="-35"/>
                <w:w w:val="95"/>
                <w:sz w:val="34"/>
                <w:vertAlign w:val="baseline"/>
              </w:rPr>
              <w:t> </w:t>
            </w:r>
            <w:r>
              <w:rPr>
                <w:i/>
                <w:w w:val="95"/>
                <w:position w:val="2"/>
                <w:sz w:val="26"/>
                <w:vertAlign w:val="baseline"/>
              </w:rPr>
              <w:t>мм</w:t>
            </w:r>
            <w:r>
              <w:rPr>
                <w:i/>
                <w:spacing w:val="-36"/>
                <w:w w:val="95"/>
                <w:position w:val="2"/>
                <w:sz w:val="26"/>
                <w:vertAlign w:val="baseline"/>
              </w:rPr>
              <w:t> </w:t>
            </w:r>
            <w:r>
              <w:rPr>
                <w:rFonts w:ascii="Symbol" w:hAnsi="Symbol"/>
                <w:w w:val="95"/>
                <w:sz w:val="34"/>
                <w:vertAlign w:val="baseline"/>
              </w:rPr>
              <w:t></w:t>
            </w:r>
          </w:p>
        </w:tc>
        <w:tc>
          <w:tcPr>
            <w:tcW w:w="4922" w:type="dxa"/>
          </w:tcPr>
          <w:p>
            <w:pPr>
              <w:pStyle w:val="TableParagraph"/>
              <w:spacing w:line="349" w:lineRule="exact" w:before="263"/>
              <w:ind w:left="2006"/>
              <w:rPr>
                <w:i/>
                <w:sz w:val="21"/>
              </w:rPr>
            </w:pPr>
            <w:r>
              <w:rPr>
                <w:i/>
                <w:sz w:val="21"/>
              </w:rPr>
              <w:t>y</w:t>
            </w:r>
            <w:r>
              <w:rPr>
                <w:i/>
                <w:spacing w:val="61"/>
                <w:sz w:val="21"/>
              </w:rPr>
              <w:t> </w:t>
            </w:r>
            <w:r>
              <w:rPr>
                <w:rFonts w:ascii="Symbol" w:hAnsi="Symbol"/>
                <w:sz w:val="21"/>
              </w:rPr>
              <w:t></w:t>
            </w:r>
            <w:r>
              <w:rPr>
                <w:sz w:val="21"/>
              </w:rPr>
              <w:t>  </w:t>
            </w:r>
            <w:r>
              <w:rPr>
                <w:spacing w:val="23"/>
                <w:sz w:val="21"/>
              </w:rPr>
              <w:t> </w:t>
            </w:r>
            <w:r>
              <w:rPr>
                <w:i/>
                <w:position w:val="14"/>
                <w:sz w:val="21"/>
              </w:rPr>
              <w:t>W</w:t>
            </w:r>
          </w:p>
          <w:p>
            <w:pPr>
              <w:pStyle w:val="TableParagraph"/>
              <w:tabs>
                <w:tab w:pos="2450" w:val="left" w:leader="none"/>
              </w:tabs>
              <w:spacing w:line="174" w:lineRule="exact"/>
              <w:ind w:left="2130"/>
              <w:rPr>
                <w:rFonts w:ascii="Symbol" w:hAnsi="Symbol"/>
                <w:sz w:val="21"/>
              </w:rPr>
            </w:pPr>
            <w:r>
              <w:rPr>
                <w:i/>
                <w:sz w:val="21"/>
                <w:vertAlign w:val="superscript"/>
              </w:rPr>
              <w:t>f</w:t>
            </w:r>
            <w:r>
              <w:rPr>
                <w:i/>
                <w:sz w:val="21"/>
                <w:vertAlign w:val="baseline"/>
              </w:rPr>
              <w:tab/>
            </w:r>
            <w:r>
              <w:rPr>
                <w:sz w:val="21"/>
                <w:vertAlign w:val="baseline"/>
              </w:rPr>
              <w:t>2</w:t>
            </w:r>
            <w:r>
              <w:rPr>
                <w:spacing w:val="52"/>
                <w:sz w:val="21"/>
                <w:vertAlign w:val="baseline"/>
              </w:rPr>
              <w:t> </w:t>
            </w:r>
            <w:r>
              <w:rPr>
                <w:rFonts w:ascii="Symbol" w:hAnsi="Symbol"/>
                <w:sz w:val="21"/>
                <w:vertAlign w:val="baseline"/>
              </w:rPr>
              <w:t></w:t>
            </w:r>
          </w:p>
          <w:p>
            <w:pPr>
              <w:pStyle w:val="TableParagraph"/>
              <w:spacing w:line="88" w:lineRule="exact"/>
              <w:ind w:left="773"/>
              <w:jc w:val="center"/>
              <w:rPr>
                <w:i/>
                <w:sz w:val="12"/>
              </w:rPr>
            </w:pPr>
            <w:r>
              <w:rPr>
                <w:i/>
                <w:w w:val="100"/>
                <w:sz w:val="12"/>
              </w:rPr>
              <w:t>e</w:t>
            </w: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4"/>
        </w:rPr>
      </w:pPr>
    </w:p>
    <w:p>
      <w:pPr>
        <w:pStyle w:val="BodyText"/>
        <w:spacing w:line="288" w:lineRule="auto" w:before="1"/>
        <w:ind w:left="113" w:right="308" w:firstLine="710"/>
        <w:jc w:val="both"/>
      </w:pPr>
      <w:r>
        <w:rPr/>
        <w:pict>
          <v:line style="position:absolute;mso-position-horizontal-relative:page;mso-position-vertical-relative:paragraph;z-index:-19735552" from="464.930054pt,-232.681091pt" to="476.585192pt,-232.681089pt" stroked="true" strokeweight=".208422pt" strokecolor="#000000">
            <v:stroke dashstyle="solid"/>
            <w10:wrap type="none"/>
          </v:line>
        </w:pict>
      </w:r>
      <w:r>
        <w:rPr/>
        <w:pict>
          <v:group style="position:absolute;margin-left:414.284973pt;margin-top:-100.84613pt;width:24.05pt;height:16.8pt;mso-position-horizontal-relative:page;mso-position-vertical-relative:paragraph;z-index:-19735040" id="docshapegroup143" coordorigin="8286,-2017" coordsize="481,336">
            <v:shape style="position:absolute;left:8416;top:-1989;width:340;height:307" type="#_x0000_t75" id="docshape144" stroked="false">
              <v:imagedata r:id="rId68" o:title=""/>
            </v:shape>
            <v:line style="position:absolute" from="8286,-2013" to="8767,-2013" stroked="true" strokeweight=".410471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414.644257pt;margin-top:-52.358391pt;width:23.95pt;height:16.75pt;mso-position-horizontal-relative:page;mso-position-vertical-relative:paragraph;z-index:-19734528" id="docshapegroup145" coordorigin="8293,-1047" coordsize="479,335">
            <v:shape style="position:absolute;left:8423;top:-1020;width:338;height:307" type="#_x0000_t75" id="docshape146" stroked="false">
              <v:imagedata r:id="rId69" o:title=""/>
            </v:shape>
            <v:line style="position:absolute" from="8293,-1043" to="8771,-1043" stroked="true" strokeweight=".390335pt" strokecolor="#000000">
              <v:stroke dashstyle="solid"/>
            </v:line>
            <w10:wrap type="none"/>
          </v:group>
        </w:pict>
      </w:r>
      <w:r>
        <w:rPr/>
        <w:t>PCB-антенны легко изготавливать печатным способом. В этом случае они</w:t>
      </w:r>
      <w:r>
        <w:rPr>
          <w:spacing w:val="-67"/>
        </w:rPr>
        <w:t> </w:t>
      </w:r>
      <w:r>
        <w:rPr/>
        <w:t>получаются немного компактнее, но, поскольку их толщина меньше, полоса</w:t>
      </w:r>
      <w:r>
        <w:rPr>
          <w:spacing w:val="1"/>
        </w:rPr>
        <w:t> </w:t>
      </w:r>
      <w:r>
        <w:rPr/>
        <w:t>пропускания также уменьшается из-за увеличения добротности. Таким образом,</w:t>
      </w:r>
      <w:r>
        <w:rPr>
          <w:spacing w:val="-67"/>
        </w:rPr>
        <w:t> </w:t>
      </w:r>
      <w:r>
        <w:rPr/>
        <w:t>полоса пропускания антенны обратно пропорциональна квадратному корню из</w:t>
      </w:r>
      <w:r>
        <w:rPr>
          <w:spacing w:val="1"/>
        </w:rPr>
        <w:t> </w:t>
      </w:r>
      <w:r>
        <w:rPr/>
        <w:t>эффективной диэлектрической проницаемости подложки. Также очевидно, что</w:t>
      </w:r>
      <w:r>
        <w:rPr>
          <w:spacing w:val="1"/>
        </w:rPr>
        <w:t> </w:t>
      </w:r>
      <w:r>
        <w:rPr/>
        <w:t>полоса пропускания расширяется с увеличением толщины подложки. Харак-</w:t>
      </w:r>
      <w:r>
        <w:rPr>
          <w:spacing w:val="1"/>
        </w:rPr>
        <w:t> </w:t>
      </w:r>
      <w:r>
        <w:rPr/>
        <w:t>терная ширина полосы пропускания печатной PCB-антенны составляет едини-</w:t>
      </w:r>
      <w:r>
        <w:rPr>
          <w:spacing w:val="1"/>
        </w:rPr>
        <w:t> </w:t>
      </w:r>
      <w:r>
        <w:rPr/>
        <w:t>цы</w:t>
      </w:r>
      <w:r>
        <w:rPr>
          <w:spacing w:val="1"/>
        </w:rPr>
        <w:t> </w:t>
      </w:r>
      <w:r>
        <w:rPr/>
        <w:t>процентов.</w:t>
      </w:r>
      <w:r>
        <w:rPr>
          <w:spacing w:val="1"/>
        </w:rPr>
        <w:t> </w:t>
      </w:r>
      <w:r>
        <w:rPr/>
        <w:t>Часто,</w:t>
      </w:r>
      <w:r>
        <w:rPr>
          <w:spacing w:val="1"/>
        </w:rPr>
        <w:t> </w:t>
      </w:r>
      <w:r>
        <w:rPr/>
        <w:t>пластина</w:t>
      </w:r>
      <w:r>
        <w:rPr>
          <w:spacing w:val="1"/>
        </w:rPr>
        <w:t> </w:t>
      </w:r>
      <w:r>
        <w:rPr/>
        <w:t>земли</w:t>
      </w:r>
      <w:r>
        <w:rPr>
          <w:spacing w:val="1"/>
        </w:rPr>
        <w:t> </w:t>
      </w:r>
      <w:r>
        <w:rPr/>
        <w:t>реальных</w:t>
      </w:r>
      <w:r>
        <w:rPr>
          <w:spacing w:val="1"/>
        </w:rPr>
        <w:t> </w:t>
      </w:r>
      <w:r>
        <w:rPr/>
        <w:t>PCB-антенн</w:t>
      </w:r>
      <w:r>
        <w:rPr>
          <w:spacing w:val="1"/>
        </w:rPr>
        <w:t> </w:t>
      </w:r>
      <w:r>
        <w:rPr/>
        <w:t>лишь</w:t>
      </w:r>
      <w:r>
        <w:rPr>
          <w:spacing w:val="1"/>
        </w:rPr>
        <w:t> </w:t>
      </w:r>
      <w:r>
        <w:rPr/>
        <w:t>немного</w:t>
      </w:r>
      <w:r>
        <w:rPr>
          <w:spacing w:val="1"/>
        </w:rPr>
        <w:t> </w:t>
      </w:r>
      <w:r>
        <w:rPr/>
        <w:t>больше лепестка, что также уменьшает эффективность. Способ возбуждения</w:t>
      </w:r>
      <w:r>
        <w:rPr>
          <w:spacing w:val="1"/>
        </w:rPr>
        <w:t> </w:t>
      </w:r>
      <w:r>
        <w:rPr/>
        <w:t>антенны также влияет на ее полосу пропускания. Прямоугольные (не квадрат-</w:t>
      </w:r>
      <w:r>
        <w:rPr>
          <w:spacing w:val="1"/>
        </w:rPr>
        <w:t> </w:t>
      </w:r>
      <w:r>
        <w:rPr/>
        <w:t>ные)</w:t>
      </w:r>
      <w:r>
        <w:rPr>
          <w:spacing w:val="67"/>
        </w:rPr>
        <w:t> </w:t>
      </w:r>
      <w:r>
        <w:rPr/>
        <w:t>антенны</w:t>
      </w:r>
      <w:r>
        <w:rPr>
          <w:spacing w:val="68"/>
        </w:rPr>
        <w:t> </w:t>
      </w:r>
      <w:r>
        <w:rPr/>
        <w:t>могут</w:t>
      </w:r>
      <w:r>
        <w:rPr>
          <w:spacing w:val="67"/>
        </w:rPr>
        <w:t> </w:t>
      </w:r>
      <w:r>
        <w:rPr/>
        <w:t>быть</w:t>
      </w:r>
      <w:r>
        <w:rPr>
          <w:spacing w:val="66"/>
        </w:rPr>
        <w:t> </w:t>
      </w:r>
      <w:r>
        <w:rPr/>
        <w:t>использованы  для</w:t>
      </w:r>
      <w:r>
        <w:rPr>
          <w:spacing w:val="1"/>
        </w:rPr>
        <w:t> </w:t>
      </w:r>
      <w:r>
        <w:rPr/>
        <w:t>получения</w:t>
      </w:r>
      <w:r>
        <w:rPr>
          <w:spacing w:val="1"/>
        </w:rPr>
        <w:t> </w:t>
      </w:r>
      <w:r>
        <w:rPr/>
        <w:t>веерной</w:t>
      </w:r>
      <w:r>
        <w:rPr>
          <w:spacing w:val="68"/>
        </w:rPr>
        <w:t> </w:t>
      </w:r>
      <w:r>
        <w:rPr/>
        <w:t>диаграммы</w:t>
      </w:r>
    </w:p>
    <w:p>
      <w:pPr>
        <w:spacing w:after="0" w:line="288" w:lineRule="auto"/>
        <w:jc w:val="both"/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spacing w:line="288" w:lineRule="auto" w:before="67"/>
        <w:ind w:left="113" w:right="315"/>
        <w:jc w:val="both"/>
      </w:pPr>
      <w:r>
        <w:rPr/>
        <w:t>направленности, у которой ширина вертикального и горизонтального лепестков</w:t>
      </w:r>
      <w:r>
        <w:rPr>
          <w:spacing w:val="-67"/>
        </w:rPr>
        <w:t> </w:t>
      </w:r>
      <w:r>
        <w:rPr/>
        <w:t>существенно</w:t>
      </w:r>
      <w:r>
        <w:rPr>
          <w:spacing w:val="1"/>
        </w:rPr>
        <w:t> </w:t>
      </w:r>
      <w:r>
        <w:rPr/>
        <w:t>различаются.</w:t>
      </w:r>
      <w:r>
        <w:rPr>
          <w:spacing w:val="1"/>
        </w:rPr>
        <w:t> </w:t>
      </w:r>
      <w:r>
        <w:rPr/>
        <w:t>Кроме</w:t>
      </w:r>
      <w:r>
        <w:rPr>
          <w:spacing w:val="1"/>
        </w:rPr>
        <w:t> </w:t>
      </w:r>
      <w:r>
        <w:rPr/>
        <w:t>квадратных,</w:t>
      </w:r>
      <w:r>
        <w:rPr>
          <w:spacing w:val="1"/>
        </w:rPr>
        <w:t> </w:t>
      </w:r>
      <w:r>
        <w:rPr/>
        <w:t>могут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использоваться</w:t>
      </w:r>
      <w:r>
        <w:rPr>
          <w:spacing w:val="1"/>
        </w:rPr>
        <w:t> </w:t>
      </w:r>
      <w:r>
        <w:rPr/>
        <w:t>круглые или многоугольные лепестки. Расчёт излучающих характеристик таких</w:t>
      </w:r>
      <w:r>
        <w:rPr>
          <w:spacing w:val="-67"/>
        </w:rPr>
        <w:t> </w:t>
      </w:r>
      <w:r>
        <w:rPr/>
        <w:t>антенн значительно</w:t>
      </w:r>
      <w:r>
        <w:rPr>
          <w:spacing w:val="1"/>
        </w:rPr>
        <w:t> </w:t>
      </w:r>
      <w:r>
        <w:rPr/>
        <w:t>сложнее.</w:t>
      </w:r>
    </w:p>
    <w:p>
      <w:pPr>
        <w:pStyle w:val="BodyText"/>
        <w:spacing w:line="288" w:lineRule="auto" w:before="1"/>
        <w:ind w:left="113" w:right="315" w:firstLine="710"/>
        <w:jc w:val="both"/>
      </w:pPr>
      <w:r>
        <w:rPr/>
        <w:t>Для установления режима бегущей волны между антенной и генератором</w:t>
      </w:r>
      <w:r>
        <w:rPr>
          <w:spacing w:val="1"/>
        </w:rPr>
        <w:t> </w:t>
      </w:r>
      <w:r>
        <w:rPr/>
        <w:t>необходимо обеспечить согласование. Радиотехническим параметров, оцени-</w:t>
      </w:r>
      <w:r>
        <w:rPr>
          <w:spacing w:val="1"/>
        </w:rPr>
        <w:t> </w:t>
      </w:r>
      <w:r>
        <w:rPr/>
        <w:t>вающим</w:t>
      </w:r>
      <w:r>
        <w:rPr>
          <w:spacing w:val="-3"/>
        </w:rPr>
        <w:t> </w:t>
      </w:r>
      <w:r>
        <w:rPr/>
        <w:t>качество</w:t>
      </w:r>
      <w:r>
        <w:rPr>
          <w:spacing w:val="-4"/>
        </w:rPr>
        <w:t> </w:t>
      </w:r>
      <w:r>
        <w:rPr/>
        <w:t>согласования</w:t>
      </w:r>
      <w:r>
        <w:rPr>
          <w:spacing w:val="-2"/>
        </w:rPr>
        <w:t> </w:t>
      </w:r>
      <w:r>
        <w:rPr/>
        <w:t>является</w:t>
      </w:r>
      <w:r>
        <w:rPr>
          <w:spacing w:val="-2"/>
        </w:rPr>
        <w:t> </w:t>
      </w:r>
      <w:r>
        <w:rPr/>
        <w:t>коэффициент</w:t>
      </w:r>
      <w:r>
        <w:rPr>
          <w:spacing w:val="-5"/>
        </w:rPr>
        <w:t> </w:t>
      </w:r>
      <w:r>
        <w:rPr/>
        <w:t>стоячей</w:t>
      </w:r>
      <w:r>
        <w:rPr>
          <w:spacing w:val="-3"/>
        </w:rPr>
        <w:t> </w:t>
      </w:r>
      <w:r>
        <w:rPr/>
        <w:t>волны</w:t>
      </w:r>
      <w:r>
        <w:rPr>
          <w:spacing w:val="-3"/>
        </w:rPr>
        <w:t> </w:t>
      </w:r>
      <w:r>
        <w:rPr/>
        <w:t>(КСВ).</w:t>
      </w:r>
    </w:p>
    <w:p>
      <w:pPr>
        <w:pStyle w:val="BodyText"/>
        <w:spacing w:line="288" w:lineRule="auto" w:before="3"/>
        <w:ind w:left="113" w:right="310" w:firstLine="710"/>
        <w:jc w:val="both"/>
      </w:pPr>
      <w:r>
        <w:rPr/>
        <w:t>КСВ     </w:t>
      </w:r>
      <w:r>
        <w:rPr>
          <w:spacing w:val="1"/>
        </w:rPr>
        <w:t> </w:t>
      </w:r>
      <w:r>
        <w:rPr/>
        <w:t>–     </w:t>
      </w:r>
      <w:r>
        <w:rPr>
          <w:spacing w:val="1"/>
        </w:rPr>
        <w:t> </w:t>
      </w:r>
      <w:r>
        <w:rPr/>
        <w:t>это     </w:t>
      </w:r>
      <w:r>
        <w:rPr>
          <w:spacing w:val="1"/>
        </w:rPr>
        <w:t> </w:t>
      </w:r>
      <w:r>
        <w:rPr/>
        <w:t>отношение       наибольшего       знания       </w:t>
      </w:r>
      <w:hyperlink r:id="rId70">
        <w:r>
          <w:rPr/>
          <w:t>амплиту-</w:t>
        </w:r>
      </w:hyperlink>
      <w:r>
        <w:rPr>
          <w:spacing w:val="1"/>
        </w:rPr>
        <w:t> </w:t>
      </w:r>
      <w:hyperlink r:id="rId70">
        <w:r>
          <w:rPr/>
          <w:t>ды </w:t>
        </w:r>
      </w:hyperlink>
      <w:r>
        <w:rPr/>
        <w:t>напряженности </w:t>
      </w:r>
      <w:hyperlink r:id="rId71">
        <w:r>
          <w:rPr/>
          <w:t>электрического </w:t>
        </w:r>
      </w:hyperlink>
      <w:r>
        <w:rPr/>
        <w:t>или </w:t>
      </w:r>
      <w:hyperlink r:id="rId72">
        <w:r>
          <w:rPr/>
          <w:t>магнитного </w:t>
        </w:r>
      </w:hyperlink>
      <w:r>
        <w:rPr/>
        <w:t>поля </w:t>
      </w:r>
      <w:hyperlink r:id="rId60">
        <w:r>
          <w:rPr/>
          <w:t>стоячей волны </w:t>
        </w:r>
      </w:hyperlink>
      <w:r>
        <w:rPr/>
        <w:t>в </w:t>
      </w:r>
      <w:hyperlink r:id="rId73">
        <w:r>
          <w:rPr/>
          <w:t>линии</w:t>
        </w:r>
      </w:hyperlink>
      <w:r>
        <w:rPr>
          <w:spacing w:val="-67"/>
        </w:rPr>
        <w:t> </w:t>
      </w:r>
      <w:hyperlink r:id="rId73">
        <w:r>
          <w:rPr/>
          <w:t>передачи</w:t>
        </w:r>
        <w:r>
          <w:rPr>
            <w:spacing w:val="2"/>
          </w:rPr>
          <w:t> </w:t>
        </w:r>
      </w:hyperlink>
      <w:r>
        <w:rPr/>
        <w:t>к</w:t>
      </w:r>
      <w:r>
        <w:rPr>
          <w:spacing w:val="1"/>
        </w:rPr>
        <w:t> </w:t>
      </w:r>
      <w:r>
        <w:rPr/>
        <w:t>наименьшему.</w:t>
      </w:r>
    </w:p>
    <w:p>
      <w:pPr>
        <w:pStyle w:val="BodyText"/>
        <w:spacing w:line="288" w:lineRule="auto"/>
        <w:ind w:left="113" w:right="308" w:firstLine="710"/>
        <w:jc w:val="right"/>
      </w:pPr>
      <w:r>
        <w:rPr/>
        <w:t>КСВ</w:t>
      </w:r>
      <w:r>
        <w:rPr>
          <w:spacing w:val="2"/>
        </w:rPr>
        <w:t> </w:t>
      </w:r>
      <w:r>
        <w:rPr/>
        <w:t>определяется</w:t>
      </w:r>
      <w:r>
        <w:rPr>
          <w:spacing w:val="6"/>
        </w:rPr>
        <w:t> </w:t>
      </w:r>
      <w:r>
        <w:rPr/>
        <w:t>качеством</w:t>
      </w:r>
      <w:r>
        <w:rPr>
          <w:spacing w:val="7"/>
        </w:rPr>
        <w:t> </w:t>
      </w:r>
      <w:r>
        <w:rPr/>
        <w:t>согласования</w:t>
      </w:r>
      <w:r>
        <w:rPr>
          <w:spacing w:val="5"/>
        </w:rPr>
        <w:t> </w:t>
      </w:r>
      <w:r>
        <w:rPr/>
        <w:t>нагрузки</w:t>
      </w:r>
      <w:r>
        <w:rPr>
          <w:spacing w:val="5"/>
        </w:rPr>
        <w:t> </w:t>
      </w:r>
      <w:r>
        <w:rPr/>
        <w:t>(например,</w:t>
      </w:r>
      <w:r>
        <w:rPr>
          <w:spacing w:val="6"/>
        </w:rPr>
        <w:t> </w:t>
      </w:r>
      <w:hyperlink r:id="rId55">
        <w:r>
          <w:rPr/>
          <w:t>антенны</w:t>
        </w:r>
      </w:hyperlink>
      <w:r>
        <w:rPr/>
        <w:t>)</w:t>
      </w:r>
      <w:r>
        <w:rPr>
          <w:spacing w:val="-67"/>
        </w:rPr>
        <w:t> </w:t>
      </w:r>
      <w:r>
        <w:rPr/>
        <w:t>с линией передачи (</w:t>
      </w:r>
      <w:hyperlink r:id="rId74">
        <w:r>
          <w:rPr/>
          <w:t>фидером</w:t>
        </w:r>
      </w:hyperlink>
      <w:r>
        <w:rPr/>
        <w:t>). КСВ в линии передачи не зависит от </w:t>
      </w:r>
      <w:hyperlink r:id="rId75">
        <w:r>
          <w:rPr/>
          <w:t>внутреннего</w:t>
        </w:r>
      </w:hyperlink>
      <w:r>
        <w:rPr>
          <w:spacing w:val="-67"/>
        </w:rPr>
        <w:t> </w:t>
      </w:r>
      <w:hyperlink r:id="rId75">
        <w:r>
          <w:rPr/>
          <w:t>сопротивления</w:t>
        </w:r>
        <w:r>
          <w:rPr>
            <w:spacing w:val="-3"/>
          </w:rPr>
          <w:t> </w:t>
        </w:r>
      </w:hyperlink>
      <w:r>
        <w:rPr/>
        <w:t>источника</w:t>
      </w:r>
      <w:r>
        <w:rPr>
          <w:spacing w:val="4"/>
        </w:rPr>
        <w:t> </w:t>
      </w:r>
      <w:r>
        <w:rPr/>
        <w:t>электромагнитной</w:t>
      </w:r>
      <w:r>
        <w:rPr>
          <w:spacing w:val="3"/>
        </w:rPr>
        <w:t> </w:t>
      </w:r>
      <w:r>
        <w:rPr/>
        <w:t>волны</w:t>
      </w:r>
      <w:r>
        <w:rPr>
          <w:spacing w:val="3"/>
        </w:rPr>
        <w:t> </w:t>
      </w:r>
      <w:r>
        <w:rPr/>
        <w:t>(генератора)</w:t>
      </w:r>
      <w:r>
        <w:rPr>
          <w:spacing w:val="2"/>
        </w:rPr>
        <w:t> </w:t>
      </w:r>
      <w:r>
        <w:rPr/>
        <w:t>и</w:t>
      </w:r>
      <w:r>
        <w:rPr>
          <w:spacing w:val="4"/>
        </w:rPr>
        <w:t> </w:t>
      </w:r>
      <w:r>
        <w:rPr/>
        <w:t>(в</w:t>
      </w:r>
      <w:r>
        <w:rPr>
          <w:spacing w:val="1"/>
        </w:rPr>
        <w:t> </w:t>
      </w:r>
      <w:r>
        <w:rPr/>
        <w:t>случае</w:t>
      </w:r>
      <w:r>
        <w:rPr>
          <w:spacing w:val="5"/>
        </w:rPr>
        <w:t> </w:t>
      </w:r>
      <w:r>
        <w:rPr/>
        <w:t>ли-</w:t>
      </w:r>
      <w:r>
        <w:rPr>
          <w:spacing w:val="-67"/>
        </w:rPr>
        <w:t> </w:t>
      </w:r>
      <w:r>
        <w:rPr/>
        <w:t>нейной</w:t>
      </w:r>
      <w:r>
        <w:rPr>
          <w:spacing w:val="14"/>
        </w:rPr>
        <w:t> </w:t>
      </w:r>
      <w:r>
        <w:rPr/>
        <w:t>нагрузки)</w:t>
      </w:r>
      <w:r>
        <w:rPr>
          <w:spacing w:val="13"/>
        </w:rPr>
        <w:t> </w:t>
      </w:r>
      <w:r>
        <w:rPr/>
        <w:t>от</w:t>
      </w:r>
      <w:r>
        <w:rPr>
          <w:spacing w:val="14"/>
        </w:rPr>
        <w:t> </w:t>
      </w:r>
      <w:r>
        <w:rPr/>
        <w:t>мощности</w:t>
      </w:r>
      <w:r>
        <w:rPr>
          <w:spacing w:val="14"/>
        </w:rPr>
        <w:t> </w:t>
      </w:r>
      <w:r>
        <w:rPr/>
        <w:t>генератора.</w:t>
      </w:r>
      <w:r>
        <w:rPr>
          <w:spacing w:val="17"/>
        </w:rPr>
        <w:t> </w:t>
      </w:r>
      <w:r>
        <w:rPr/>
        <w:t>Значение</w:t>
      </w:r>
      <w:r>
        <w:rPr>
          <w:spacing w:val="16"/>
        </w:rPr>
        <w:t> </w:t>
      </w:r>
      <w:r>
        <w:rPr/>
        <w:t>КСВ</w:t>
      </w:r>
      <w:r>
        <w:rPr>
          <w:spacing w:val="11"/>
        </w:rPr>
        <w:t> </w:t>
      </w:r>
      <w:r>
        <w:rPr/>
        <w:t>в</w:t>
      </w:r>
      <w:r>
        <w:rPr>
          <w:spacing w:val="14"/>
        </w:rPr>
        <w:t> </w:t>
      </w:r>
      <w:r>
        <w:rPr/>
        <w:t>однородной</w:t>
      </w:r>
      <w:r>
        <w:rPr>
          <w:spacing w:val="14"/>
        </w:rPr>
        <w:t> </w:t>
      </w:r>
      <w:r>
        <w:rPr/>
        <w:t>линии</w:t>
      </w:r>
      <w:r>
        <w:rPr>
          <w:spacing w:val="-67"/>
        </w:rPr>
        <w:t> </w:t>
      </w:r>
      <w:r>
        <w:rPr/>
        <w:t>передачи</w:t>
      </w:r>
      <w:r>
        <w:rPr>
          <w:spacing w:val="20"/>
        </w:rPr>
        <w:t> </w:t>
      </w:r>
      <w:r>
        <w:rPr/>
        <w:t>без</w:t>
      </w:r>
      <w:r>
        <w:rPr>
          <w:spacing w:val="22"/>
        </w:rPr>
        <w:t> </w:t>
      </w:r>
      <w:r>
        <w:rPr/>
        <w:t>потерь</w:t>
      </w:r>
      <w:r>
        <w:rPr>
          <w:spacing w:val="24"/>
        </w:rPr>
        <w:t> </w:t>
      </w:r>
      <w:r>
        <w:rPr/>
        <w:t>постоянно</w:t>
      </w:r>
      <w:r>
        <w:rPr>
          <w:spacing w:val="21"/>
        </w:rPr>
        <w:t> </w:t>
      </w:r>
      <w:r>
        <w:rPr/>
        <w:t>по</w:t>
      </w:r>
      <w:r>
        <w:rPr>
          <w:spacing w:val="26"/>
        </w:rPr>
        <w:t> </w:t>
      </w:r>
      <w:r>
        <w:rPr/>
        <w:t>всей</w:t>
      </w:r>
      <w:r>
        <w:rPr>
          <w:spacing w:val="26"/>
        </w:rPr>
        <w:t> </w:t>
      </w:r>
      <w:r>
        <w:rPr/>
        <w:t>длине</w:t>
      </w:r>
      <w:r>
        <w:rPr>
          <w:spacing w:val="22"/>
        </w:rPr>
        <w:t> </w:t>
      </w:r>
      <w:r>
        <w:rPr/>
        <w:t>линии</w:t>
      </w:r>
      <w:r>
        <w:rPr>
          <w:spacing w:val="21"/>
        </w:rPr>
        <w:t> </w:t>
      </w:r>
      <w:r>
        <w:rPr/>
        <w:t>передачи</w:t>
      </w:r>
      <w:r>
        <w:rPr>
          <w:spacing w:val="26"/>
        </w:rPr>
        <w:t> </w:t>
      </w:r>
      <w:r>
        <w:rPr/>
        <w:t>и</w:t>
      </w:r>
      <w:r>
        <w:rPr>
          <w:spacing w:val="21"/>
        </w:rPr>
        <w:t> </w:t>
      </w:r>
      <w:r>
        <w:rPr/>
        <w:t>не</w:t>
      </w:r>
      <w:r>
        <w:rPr>
          <w:spacing w:val="21"/>
        </w:rPr>
        <w:t> </w:t>
      </w:r>
      <w:r>
        <w:rPr/>
        <w:t>зависит</w:t>
      </w:r>
      <w:r>
        <w:rPr>
          <w:spacing w:val="20"/>
        </w:rPr>
        <w:t> </w:t>
      </w:r>
      <w:r>
        <w:rPr/>
        <w:t>от</w:t>
      </w:r>
      <w:r>
        <w:rPr>
          <w:spacing w:val="-67"/>
        </w:rPr>
        <w:t> </w:t>
      </w:r>
      <w:r>
        <w:rPr/>
        <w:t>её</w:t>
      </w:r>
      <w:r>
        <w:rPr>
          <w:spacing w:val="15"/>
        </w:rPr>
        <w:t> </w:t>
      </w:r>
      <w:r>
        <w:rPr/>
        <w:t>длины.</w:t>
      </w:r>
      <w:r>
        <w:rPr>
          <w:spacing w:val="13"/>
        </w:rPr>
        <w:t> </w:t>
      </w:r>
      <w:r>
        <w:rPr/>
        <w:t>КСВ</w:t>
      </w:r>
      <w:r>
        <w:rPr>
          <w:spacing w:val="13"/>
        </w:rPr>
        <w:t> </w:t>
      </w:r>
      <w:r>
        <w:rPr/>
        <w:t>влияет</w:t>
      </w:r>
      <w:r>
        <w:rPr>
          <w:spacing w:val="14"/>
        </w:rPr>
        <w:t> </w:t>
      </w:r>
      <w:r>
        <w:rPr/>
        <w:t>на:</w:t>
      </w:r>
      <w:r>
        <w:rPr>
          <w:spacing w:val="15"/>
        </w:rPr>
        <w:t> </w:t>
      </w:r>
      <w:hyperlink r:id="rId76">
        <w:r>
          <w:rPr/>
          <w:t>КПД </w:t>
        </w:r>
      </w:hyperlink>
      <w:r>
        <w:rPr/>
        <w:t>системы</w:t>
      </w:r>
      <w:r>
        <w:rPr>
          <w:spacing w:val="20"/>
        </w:rPr>
        <w:t> </w:t>
      </w:r>
      <w:r>
        <w:rPr/>
        <w:t>«линия</w:t>
      </w:r>
      <w:r>
        <w:rPr>
          <w:spacing w:val="17"/>
        </w:rPr>
        <w:t> </w:t>
      </w:r>
      <w:r>
        <w:rPr/>
        <w:t>передачи</w:t>
      </w:r>
      <w:r>
        <w:rPr>
          <w:spacing w:val="19"/>
        </w:rPr>
        <w:t> </w:t>
      </w:r>
      <w:r>
        <w:rPr/>
        <w:t>—</w:t>
      </w:r>
      <w:r>
        <w:rPr>
          <w:spacing w:val="16"/>
        </w:rPr>
        <w:t> </w:t>
      </w:r>
      <w:r>
        <w:rPr/>
        <w:t>нагрузка»;</w:t>
      </w:r>
      <w:r>
        <w:rPr>
          <w:spacing w:val="15"/>
        </w:rPr>
        <w:t> </w:t>
      </w:r>
      <w:r>
        <w:rPr/>
        <w:t>макси-</w:t>
      </w:r>
      <w:r>
        <w:rPr>
          <w:spacing w:val="-67"/>
        </w:rPr>
        <w:t> </w:t>
      </w:r>
      <w:r>
        <w:rPr/>
        <w:t>мальное значение передаваемой по линии мощности; режим работы генератора.</w:t>
      </w:r>
      <w:r>
        <w:rPr>
          <w:spacing w:val="-67"/>
        </w:rPr>
        <w:t> </w:t>
      </w:r>
      <w:r>
        <w:rPr/>
        <w:t>КСВ</w:t>
      </w:r>
      <w:r>
        <w:rPr>
          <w:spacing w:val="9"/>
        </w:rPr>
        <w:t> </w:t>
      </w:r>
      <w:r>
        <w:rPr/>
        <w:t>связан</w:t>
      </w:r>
      <w:r>
        <w:rPr>
          <w:spacing w:val="12"/>
        </w:rPr>
        <w:t> </w:t>
      </w:r>
      <w:r>
        <w:rPr/>
        <w:t>с</w:t>
      </w:r>
      <w:r>
        <w:rPr>
          <w:spacing w:val="2"/>
        </w:rPr>
        <w:t> </w:t>
      </w:r>
      <w:r>
        <w:rPr/>
        <w:t>модулем</w:t>
      </w:r>
      <w:r>
        <w:rPr>
          <w:spacing w:val="2"/>
        </w:rPr>
        <w:t> </w:t>
      </w:r>
      <w:hyperlink r:id="rId77">
        <w:r>
          <w:rPr/>
          <w:t>коэффициента</w:t>
        </w:r>
        <w:r>
          <w:rPr>
            <w:spacing w:val="13"/>
          </w:rPr>
          <w:t> </w:t>
        </w:r>
        <w:r>
          <w:rPr/>
          <w:t>отражения</w:t>
        </w:r>
        <w:r>
          <w:rPr>
            <w:spacing w:val="9"/>
          </w:rPr>
          <w:t> </w:t>
        </w:r>
      </w:hyperlink>
      <w:r>
        <w:rPr/>
        <w:t>|Г|</w:t>
      </w:r>
      <w:r>
        <w:rPr>
          <w:spacing w:val="6"/>
        </w:rPr>
        <w:t> </w:t>
      </w:r>
      <w:r>
        <w:rPr/>
        <w:t>в</w:t>
      </w:r>
      <w:r>
        <w:rPr>
          <w:spacing w:val="11"/>
        </w:rPr>
        <w:t> </w:t>
      </w:r>
      <w:r>
        <w:rPr/>
        <w:t>данном</w:t>
      </w:r>
      <w:r>
        <w:rPr>
          <w:spacing w:val="13"/>
        </w:rPr>
        <w:t> </w:t>
      </w:r>
      <w:r>
        <w:rPr/>
        <w:t>сечении</w:t>
      </w:r>
      <w:r>
        <w:rPr>
          <w:spacing w:val="12"/>
        </w:rPr>
        <w:t> </w:t>
      </w:r>
      <w:r>
        <w:rPr/>
        <w:t>ли-</w:t>
      </w:r>
    </w:p>
    <w:p>
      <w:pPr>
        <w:pStyle w:val="BodyText"/>
        <w:spacing w:line="288" w:lineRule="auto"/>
        <w:ind w:left="113" w:right="306"/>
        <w:jc w:val="both"/>
      </w:pPr>
      <w:r>
        <w:rPr/>
        <w:t>нии передачи, эти две величины несут одинаковую информацию. Поскольку</w:t>
      </w:r>
      <w:r>
        <w:rPr>
          <w:spacing w:val="1"/>
        </w:rPr>
        <w:t> </w:t>
      </w:r>
      <w:r>
        <w:rPr/>
        <w:t>неравномерность</w:t>
      </w:r>
      <w:r>
        <w:rPr>
          <w:spacing w:val="1"/>
        </w:rPr>
        <w:t> </w:t>
      </w:r>
      <w:r>
        <w:rPr/>
        <w:t>распределения</w:t>
      </w:r>
      <w:r>
        <w:rPr>
          <w:spacing w:val="70"/>
        </w:rPr>
        <w:t> </w:t>
      </w:r>
      <w:r>
        <w:rPr/>
        <w:t>амплитуды</w:t>
      </w:r>
      <w:r>
        <w:rPr>
          <w:spacing w:val="70"/>
        </w:rPr>
        <w:t> </w:t>
      </w:r>
      <w:r>
        <w:rPr/>
        <w:t>волны</w:t>
      </w:r>
      <w:r>
        <w:rPr>
          <w:spacing w:val="70"/>
        </w:rPr>
        <w:t> </w:t>
      </w:r>
      <w:r>
        <w:rPr/>
        <w:t>вдоль</w:t>
      </w:r>
      <w:r>
        <w:rPr>
          <w:spacing w:val="70"/>
        </w:rPr>
        <w:t> </w:t>
      </w:r>
      <w:r>
        <w:rPr/>
        <w:t>линии</w:t>
      </w:r>
      <w:r>
        <w:rPr>
          <w:spacing w:val="70"/>
        </w:rPr>
        <w:t> </w:t>
      </w:r>
      <w:r>
        <w:rPr/>
        <w:t>обусловле-</w:t>
      </w:r>
      <w:r>
        <w:rPr>
          <w:spacing w:val="1"/>
        </w:rPr>
        <w:t> </w:t>
      </w:r>
      <w:r>
        <w:rPr/>
        <w:t>на </w:t>
      </w:r>
      <w:hyperlink r:id="rId78">
        <w:r>
          <w:rPr/>
          <w:t>интерференцией </w:t>
        </w:r>
      </w:hyperlink>
      <w:r>
        <w:rPr/>
        <w:t>(«сложением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вычитанием»)</w:t>
      </w:r>
      <w:r>
        <w:rPr>
          <w:spacing w:val="1"/>
        </w:rPr>
        <w:t> </w:t>
      </w:r>
      <w:r>
        <w:rPr/>
        <w:t>падающей</w:t>
      </w:r>
      <w:r>
        <w:rPr>
          <w:spacing w:val="1"/>
        </w:rPr>
        <w:t> </w:t>
      </w:r>
      <w:r>
        <w:rPr/>
        <w:t>и</w:t>
      </w:r>
      <w:r>
        <w:rPr>
          <w:spacing w:val="70"/>
        </w:rPr>
        <w:t> </w:t>
      </w:r>
      <w:r>
        <w:rPr/>
        <w:t>отраженной</w:t>
      </w:r>
      <w:r>
        <w:rPr>
          <w:spacing w:val="1"/>
        </w:rPr>
        <w:t> </w:t>
      </w:r>
      <w:r>
        <w:rPr/>
        <w:t>волн, то наибольшее значение амплитуды A волны вдоль линии (то есть значе-</w:t>
      </w:r>
      <w:r>
        <w:rPr>
          <w:spacing w:val="1"/>
        </w:rPr>
        <w:t> </w:t>
      </w:r>
      <w:r>
        <w:rPr/>
        <w:t>ние амплитуды в </w:t>
      </w:r>
      <w:hyperlink r:id="rId79">
        <w:r>
          <w:rPr/>
          <w:t>пучности</w:t>
        </w:r>
      </w:hyperlink>
      <w:r>
        <w:rPr/>
        <w:t>) составляет A</w:t>
      </w:r>
      <w:r>
        <w:rPr>
          <w:vertAlign w:val="subscript"/>
        </w:rPr>
        <w:t>inc</w:t>
      </w:r>
      <w:r>
        <w:rPr>
          <w:vertAlign w:val="baseline"/>
        </w:rPr>
        <w:t> + A</w:t>
      </w:r>
      <w:r>
        <w:rPr>
          <w:vertAlign w:val="subscript"/>
        </w:rPr>
        <w:t>ref</w:t>
      </w:r>
      <w:r>
        <w:rPr>
          <w:vertAlign w:val="baseline"/>
        </w:rPr>
        <w:t>, а наименьшее значение ам-</w:t>
      </w:r>
      <w:r>
        <w:rPr>
          <w:spacing w:val="1"/>
          <w:vertAlign w:val="baseline"/>
        </w:rPr>
        <w:t> </w:t>
      </w:r>
      <w:r>
        <w:rPr>
          <w:vertAlign w:val="baseline"/>
        </w:rPr>
        <w:t>плитуды (то есть значение амплитуды в узле) составляет A</w:t>
      </w:r>
      <w:r>
        <w:rPr>
          <w:vertAlign w:val="subscript"/>
        </w:rPr>
        <w:t>inc</w:t>
      </w:r>
      <w:r>
        <w:rPr>
          <w:vertAlign w:val="baseline"/>
        </w:rPr>
        <w:t> - A</w:t>
      </w:r>
      <w:r>
        <w:rPr>
          <w:vertAlign w:val="subscript"/>
        </w:rPr>
        <w:t>ref</w:t>
      </w:r>
      <w:r>
        <w:rPr>
          <w:vertAlign w:val="baseline"/>
        </w:rPr>
        <w:t>, где A</w:t>
      </w:r>
      <w:r>
        <w:rPr>
          <w:vertAlign w:val="subscript"/>
        </w:rPr>
        <w:t>inc</w:t>
      </w:r>
      <w:r>
        <w:rPr>
          <w:vertAlign w:val="baseline"/>
        </w:rPr>
        <w:t> –</w:t>
      </w:r>
      <w:r>
        <w:rPr>
          <w:spacing w:val="1"/>
          <w:vertAlign w:val="baseline"/>
        </w:rPr>
        <w:t> </w:t>
      </w:r>
      <w:r>
        <w:rPr>
          <w:vertAlign w:val="baseline"/>
        </w:rPr>
        <w:t>амплитуда падающей волны (например, волны напряжения, тогда A = U, </w:t>
      </w:r>
      <w:hyperlink r:id="rId80">
        <w:r>
          <w:rPr>
            <w:vertAlign w:val="baseline"/>
          </w:rPr>
          <w:t>В</w:t>
        </w:r>
      </w:hyperlink>
      <w:r>
        <w:rPr>
          <w:vertAlign w:val="baseline"/>
        </w:rPr>
        <w:t>, или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1"/>
          <w:vertAlign w:val="baseline"/>
        </w:rPr>
        <w:t> </w:t>
      </w:r>
      <w:r>
        <w:rPr>
          <w:vertAlign w:val="baseline"/>
        </w:rPr>
        <w:t>тока,</w:t>
      </w:r>
      <w:r>
        <w:rPr>
          <w:spacing w:val="3"/>
          <w:vertAlign w:val="baseline"/>
        </w:rPr>
        <w:t> </w:t>
      </w:r>
      <w:r>
        <w:rPr>
          <w:vertAlign w:val="baseline"/>
        </w:rPr>
        <w:t>тогда</w:t>
      </w:r>
      <w:r>
        <w:rPr>
          <w:spacing w:val="4"/>
          <w:vertAlign w:val="baseline"/>
        </w:rPr>
        <w:t> </w:t>
      </w:r>
      <w:r>
        <w:rPr>
          <w:vertAlign w:val="baseline"/>
        </w:rPr>
        <w:t>A</w:t>
      </w:r>
      <w:r>
        <w:rPr>
          <w:spacing w:val="-4"/>
          <w:vertAlign w:val="baseline"/>
        </w:rPr>
        <w:t> </w:t>
      </w:r>
      <w:r>
        <w:rPr>
          <w:vertAlign w:val="baseline"/>
        </w:rPr>
        <w:t>=</w:t>
      </w:r>
      <w:r>
        <w:rPr>
          <w:spacing w:val="2"/>
          <w:vertAlign w:val="baseline"/>
        </w:rPr>
        <w:t> </w:t>
      </w:r>
      <w:r>
        <w:rPr>
          <w:vertAlign w:val="baseline"/>
        </w:rPr>
        <w:t>I;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vertAlign w:val="subscript"/>
        </w:rPr>
        <w:t>ref</w:t>
      </w:r>
      <w:r>
        <w:rPr>
          <w:spacing w:val="-2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амплитуда</w:t>
      </w:r>
      <w:r>
        <w:rPr>
          <w:spacing w:val="6"/>
          <w:vertAlign w:val="baseline"/>
        </w:rPr>
        <w:t> </w:t>
      </w:r>
      <w:r>
        <w:rPr>
          <w:vertAlign w:val="baseline"/>
        </w:rPr>
        <w:t>отраженной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волны.</w:t>
      </w:r>
    </w:p>
    <w:p>
      <w:pPr>
        <w:pStyle w:val="BodyText"/>
        <w:ind w:left="824"/>
        <w:jc w:val="both"/>
      </w:pPr>
      <w:r>
        <w:rPr/>
        <w:t>Следовательно, КСВ</w:t>
      </w:r>
      <w:r>
        <w:rPr>
          <w:spacing w:val="-6"/>
        </w:rPr>
        <w:t> </w:t>
      </w:r>
      <w:r>
        <w:rPr/>
        <w:t>можно</w:t>
      </w:r>
      <w:r>
        <w:rPr>
          <w:spacing w:val="-2"/>
        </w:rPr>
        <w:t> </w:t>
      </w:r>
      <w:r>
        <w:rPr/>
        <w:t>представить: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25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3"/>
        <w:gridCol w:w="2364"/>
      </w:tblGrid>
      <w:tr>
        <w:trPr>
          <w:trHeight w:val="732" w:hRule="atLeast"/>
        </w:trPr>
        <w:tc>
          <w:tcPr>
            <w:tcW w:w="5073" w:type="dxa"/>
          </w:tcPr>
          <w:p>
            <w:pPr>
              <w:pStyle w:val="TableParagraph"/>
              <w:tabs>
                <w:tab w:pos="2841" w:val="left" w:leader="none"/>
              </w:tabs>
              <w:spacing w:line="232" w:lineRule="exact"/>
              <w:ind w:left="1117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w w:val="110"/>
                <w:sz w:val="28"/>
              </w:rPr>
              <w:t>𝐴</w:t>
            </w:r>
            <w:r>
              <w:rPr>
                <w:rFonts w:ascii="Cambria Math" w:hAnsi="Cambria Math" w:eastAsia="Cambria Math"/>
                <w:w w:val="110"/>
                <w:sz w:val="28"/>
                <w:vertAlign w:val="subscript"/>
              </w:rPr>
              <w:t>𝑖𝑛𝑐</w:t>
            </w:r>
            <w:r>
              <w:rPr>
                <w:rFonts w:ascii="Cambria Math" w:hAnsi="Cambria Math" w:eastAsia="Cambria Math"/>
                <w:spacing w:val="11"/>
                <w:w w:val="110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10"/>
                <w:sz w:val="28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1"/>
                <w:w w:val="110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10"/>
                <w:sz w:val="28"/>
                <w:vertAlign w:val="baseline"/>
              </w:rPr>
              <w:t>𝐴</w:t>
            </w:r>
            <w:r>
              <w:rPr>
                <w:rFonts w:ascii="Cambria Math" w:hAnsi="Cambria Math" w:eastAsia="Cambria Math"/>
                <w:w w:val="110"/>
                <w:sz w:val="28"/>
                <w:vertAlign w:val="subscript"/>
              </w:rPr>
              <w:t>𝑟𝑒𝑓</w:t>
            </w:r>
            <w:r>
              <w:rPr>
                <w:rFonts w:ascii="Cambria Math" w:hAnsi="Cambria Math" w:eastAsia="Cambria Math"/>
                <w:w w:val="110"/>
                <w:sz w:val="28"/>
                <w:vertAlign w:val="baseline"/>
              </w:rPr>
              <w:tab/>
            </w:r>
            <w:r>
              <w:rPr>
                <w:rFonts w:ascii="Cambria Math" w:hAnsi="Cambria Math" w:eastAsia="Cambria Math"/>
                <w:w w:val="105"/>
                <w:sz w:val="28"/>
                <w:vertAlign w:val="baseline"/>
              </w:rPr>
              <w:t>1</w:t>
            </w:r>
            <w:r>
              <w:rPr>
                <w:rFonts w:ascii="Cambria Math" w:hAnsi="Cambria Math" w:eastAsia="Cambria Math"/>
                <w:spacing w:val="-15"/>
                <w:w w:val="105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28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-12"/>
                <w:w w:val="105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position w:val="1"/>
                <w:sz w:val="28"/>
                <w:vertAlign w:val="baseline"/>
              </w:rPr>
              <w:t>|</w:t>
            </w:r>
            <w:r>
              <w:rPr>
                <w:rFonts w:ascii="Cambria Math" w:hAnsi="Cambria Math" w:eastAsia="Cambria Math"/>
                <w:w w:val="105"/>
                <w:sz w:val="28"/>
                <w:vertAlign w:val="baseline"/>
              </w:rPr>
              <w:t>Г</w:t>
            </w:r>
            <w:r>
              <w:rPr>
                <w:rFonts w:ascii="Cambria Math" w:hAnsi="Cambria Math" w:eastAsia="Cambria Math"/>
                <w:w w:val="105"/>
                <w:position w:val="1"/>
                <w:sz w:val="28"/>
                <w:vertAlign w:val="baseline"/>
              </w:rPr>
              <w:t>|</w:t>
            </w:r>
          </w:p>
          <w:p>
            <w:pPr>
              <w:pStyle w:val="TableParagraph"/>
              <w:tabs>
                <w:tab w:pos="2552" w:val="left" w:leader="none"/>
              </w:tabs>
              <w:spacing w:line="197" w:lineRule="exact"/>
              <w:ind w:left="200"/>
              <w:rPr>
                <w:rFonts w:ascii="Cambria Math" w:eastAsia="Cambria Math"/>
                <w:sz w:val="28"/>
              </w:rPr>
            </w:pPr>
            <w:r>
              <w:rPr>
                <w:rFonts w:ascii="Cambria Math" w:eastAsia="Cambria Math"/>
                <w:sz w:val="28"/>
              </w:rPr>
              <w:t>𝐾𝐶𝐵</w:t>
            </w:r>
            <w:r>
              <w:rPr>
                <w:rFonts w:ascii="Cambria Math" w:eastAsia="Cambria Math"/>
                <w:spacing w:val="19"/>
                <w:sz w:val="28"/>
              </w:rPr>
              <w:t> </w:t>
            </w:r>
            <w:r>
              <w:rPr>
                <w:rFonts w:ascii="Cambria Math" w:eastAsia="Cambria Math"/>
                <w:sz w:val="28"/>
              </w:rPr>
              <w:t>=</w:t>
              <w:tab/>
              <w:t>=</w:t>
            </w:r>
          </w:p>
          <w:p>
            <w:pPr>
              <w:pStyle w:val="TableParagraph"/>
              <w:tabs>
                <w:tab w:pos="2841" w:val="left" w:leader="none"/>
              </w:tabs>
              <w:spacing w:line="283" w:lineRule="exact"/>
              <w:ind w:left="1117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w w:val="105"/>
                <w:sz w:val="28"/>
              </w:rPr>
              <w:t>𝐴</w:t>
            </w:r>
            <w:r>
              <w:rPr>
                <w:rFonts w:ascii="Cambria Math" w:hAnsi="Cambria Math" w:eastAsia="Cambria Math"/>
                <w:w w:val="105"/>
                <w:position w:val="-5"/>
                <w:sz w:val="20"/>
              </w:rPr>
              <w:t>𝑖𝑛𝑐</w:t>
            </w:r>
            <w:r>
              <w:rPr>
                <w:rFonts w:ascii="Cambria Math" w:hAnsi="Cambria Math" w:eastAsia="Cambria Math"/>
                <w:spacing w:val="31"/>
                <w:w w:val="105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w w:val="105"/>
                <w:sz w:val="28"/>
              </w:rPr>
              <w:t>− 𝐴</w:t>
            </w:r>
            <w:r>
              <w:rPr>
                <w:rFonts w:ascii="Cambria Math" w:hAnsi="Cambria Math" w:eastAsia="Cambria Math"/>
                <w:w w:val="105"/>
                <w:position w:val="-5"/>
                <w:sz w:val="20"/>
              </w:rPr>
              <w:t>𝑟𝑒𝑓</w:t>
              <w:tab/>
            </w:r>
            <w:r>
              <w:rPr>
                <w:rFonts w:ascii="Cambria Math" w:hAnsi="Cambria Math" w:eastAsia="Cambria Math"/>
                <w:w w:val="105"/>
                <w:sz w:val="28"/>
              </w:rPr>
              <w:t>1</w:t>
            </w:r>
            <w:r>
              <w:rPr>
                <w:rFonts w:ascii="Cambria Math" w:hAnsi="Cambria Math" w:eastAsia="Cambria Math"/>
                <w:spacing w:val="-14"/>
                <w:w w:val="105"/>
                <w:sz w:val="28"/>
              </w:rPr>
              <w:t> </w:t>
            </w:r>
            <w:r>
              <w:rPr>
                <w:rFonts w:ascii="Cambria Math" w:hAnsi="Cambria Math" w:eastAsia="Cambria Math"/>
                <w:w w:val="105"/>
                <w:sz w:val="28"/>
              </w:rPr>
              <w:t>−</w:t>
            </w:r>
            <w:r>
              <w:rPr>
                <w:rFonts w:ascii="Cambria Math" w:hAnsi="Cambria Math" w:eastAsia="Cambria Math"/>
                <w:spacing w:val="-12"/>
                <w:w w:val="105"/>
                <w:sz w:val="28"/>
              </w:rPr>
              <w:t> </w:t>
            </w:r>
            <w:r>
              <w:rPr>
                <w:rFonts w:ascii="Cambria Math" w:hAnsi="Cambria Math" w:eastAsia="Cambria Math"/>
                <w:w w:val="105"/>
                <w:position w:val="1"/>
                <w:sz w:val="28"/>
              </w:rPr>
              <w:t>|</w:t>
            </w:r>
            <w:r>
              <w:rPr>
                <w:rFonts w:ascii="Cambria Math" w:hAnsi="Cambria Math" w:eastAsia="Cambria Math"/>
                <w:w w:val="105"/>
                <w:sz w:val="28"/>
              </w:rPr>
              <w:t>Г</w:t>
            </w:r>
            <w:r>
              <w:rPr>
                <w:rFonts w:ascii="Cambria Math" w:hAnsi="Cambria Math" w:eastAsia="Cambria Math"/>
                <w:w w:val="105"/>
                <w:position w:val="1"/>
                <w:sz w:val="28"/>
              </w:rPr>
              <w:t>|</w:t>
            </w:r>
          </w:p>
        </w:tc>
        <w:tc>
          <w:tcPr>
            <w:tcW w:w="2364" w:type="dxa"/>
          </w:tcPr>
          <w:p>
            <w:pPr>
              <w:pStyle w:val="TableParagraph"/>
              <w:spacing w:before="190"/>
              <w:ind w:left="1417"/>
              <w:rPr>
                <w:sz w:val="28"/>
              </w:rPr>
            </w:pPr>
            <w:r>
              <w:rPr>
                <w:sz w:val="28"/>
              </w:rPr>
              <w:t>(2.1.1)</w:t>
            </w:r>
          </w:p>
        </w:tc>
      </w:tr>
    </w:tbl>
    <w:p>
      <w:pPr>
        <w:pStyle w:val="BodyText"/>
        <w:spacing w:before="54"/>
        <w:ind w:left="113"/>
      </w:pPr>
      <w:r>
        <w:rPr/>
        <w:pict>
          <v:rect style="position:absolute;margin-left:233.139999pt;margin-top:-19.049715pt;width:67.944pt;height:.96002pt;mso-position-horizontal-relative:page;mso-position-vertical-relative:paragraph;z-index:-19734016" id="docshape147" filled="true" fillcolor="#000000" stroked="false">
            <v:fill type="solid"/>
            <w10:wrap type="none"/>
          </v:rect>
        </w:pict>
      </w:r>
      <w:r>
        <w:rPr/>
        <w:pict>
          <v:rect style="position:absolute;margin-left:319.339996pt;margin-top:-19.049715pt;width:40.8pt;height:.96002pt;mso-position-horizontal-relative:page;mso-position-vertical-relative:paragraph;z-index:-19733504" id="docshape148" filled="true" fillcolor="#000000" stroked="false">
            <v:fill type="solid"/>
            <w10:wrap type="none"/>
          </v:rect>
        </w:pict>
      </w:r>
      <w:r>
        <w:rPr/>
        <w:t>где |Г|</w:t>
      </w:r>
      <w:r>
        <w:rPr>
          <w:spacing w:val="-8"/>
        </w:rPr>
        <w:t> </w:t>
      </w:r>
      <w:r>
        <w:rPr/>
        <w:t>–</w:t>
      </w:r>
      <w:r>
        <w:rPr>
          <w:spacing w:val="-1"/>
        </w:rPr>
        <w:t> </w:t>
      </w:r>
      <w:r>
        <w:rPr/>
        <w:t>модуль</w:t>
      </w:r>
      <w:r>
        <w:rPr>
          <w:spacing w:val="-4"/>
        </w:rPr>
        <w:t> </w:t>
      </w:r>
      <w:r>
        <w:rPr/>
        <w:t>коэффициента</w:t>
      </w:r>
      <w:r>
        <w:rPr>
          <w:spacing w:val="-1"/>
        </w:rPr>
        <w:t> </w:t>
      </w:r>
      <w:r>
        <w:rPr/>
        <w:t>отражения.</w:t>
      </w:r>
    </w:p>
    <w:p>
      <w:pPr>
        <w:pStyle w:val="BodyText"/>
        <w:spacing w:line="285" w:lineRule="auto" w:before="67"/>
        <w:ind w:left="113" w:firstLine="710"/>
      </w:pPr>
      <w:r>
        <w:rPr/>
        <w:t>В</w:t>
      </w:r>
      <w:r>
        <w:rPr>
          <w:spacing w:val="41"/>
        </w:rPr>
        <w:t> </w:t>
      </w:r>
      <w:r>
        <w:rPr/>
        <w:t>режиме</w:t>
      </w:r>
      <w:r>
        <w:rPr>
          <w:spacing w:val="3"/>
        </w:rPr>
        <w:t> </w:t>
      </w:r>
      <w:hyperlink r:id="rId81">
        <w:r>
          <w:rPr/>
          <w:t>бегущей</w:t>
        </w:r>
        <w:r>
          <w:rPr>
            <w:spacing w:val="45"/>
          </w:rPr>
          <w:t> </w:t>
        </w:r>
        <w:r>
          <w:rPr/>
          <w:t>волны</w:t>
        </w:r>
        <w:r>
          <w:rPr>
            <w:spacing w:val="1"/>
          </w:rPr>
          <w:t> </w:t>
        </w:r>
      </w:hyperlink>
      <w:r>
        <w:rPr/>
        <w:t>(в</w:t>
      </w:r>
      <w:r>
        <w:rPr>
          <w:spacing w:val="44"/>
        </w:rPr>
        <w:t> </w:t>
      </w:r>
      <w:r>
        <w:rPr/>
        <w:t>этом</w:t>
      </w:r>
      <w:r>
        <w:rPr>
          <w:spacing w:val="46"/>
        </w:rPr>
        <w:t> </w:t>
      </w:r>
      <w:r>
        <w:rPr/>
        <w:t>режиме</w:t>
      </w:r>
      <w:r>
        <w:rPr>
          <w:spacing w:val="50"/>
        </w:rPr>
        <w:t> </w:t>
      </w:r>
      <w:r>
        <w:rPr/>
        <w:t>линия</w:t>
      </w:r>
      <w:r>
        <w:rPr>
          <w:spacing w:val="46"/>
        </w:rPr>
        <w:t> </w:t>
      </w:r>
      <w:r>
        <w:rPr/>
        <w:t>передачи</w:t>
      </w:r>
      <w:r>
        <w:rPr>
          <w:spacing w:val="1"/>
        </w:rPr>
        <w:t> </w:t>
      </w:r>
      <w:hyperlink r:id="rId82">
        <w:r>
          <w:rPr/>
          <w:t>согласована</w:t>
        </w:r>
        <w:r>
          <w:rPr>
            <w:spacing w:val="2"/>
          </w:rPr>
          <w:t> </w:t>
        </w:r>
      </w:hyperlink>
      <w:r>
        <w:rPr/>
        <w:t>с</w:t>
      </w:r>
      <w:r>
        <w:rPr>
          <w:spacing w:val="-67"/>
        </w:rPr>
        <w:t> </w:t>
      </w:r>
      <w:r>
        <w:rPr/>
        <w:t>нагрузкой)</w:t>
      </w:r>
      <w:r>
        <w:rPr>
          <w:spacing w:val="-2"/>
        </w:rPr>
        <w:t> </w:t>
      </w:r>
      <w:r>
        <w:rPr/>
        <w:t>отражённая</w:t>
      </w:r>
      <w:r>
        <w:rPr>
          <w:spacing w:val="1"/>
        </w:rPr>
        <w:t> </w:t>
      </w:r>
      <w:r>
        <w:rPr/>
        <w:t>волна отсутствует</w:t>
      </w:r>
      <w:r>
        <w:rPr>
          <w:spacing w:val="-2"/>
        </w:rPr>
        <w:t> </w:t>
      </w:r>
      <w:r>
        <w:rPr/>
        <w:t>(то</w:t>
      </w:r>
      <w:r>
        <w:rPr>
          <w:spacing w:val="-1"/>
        </w:rPr>
        <w:t> </w:t>
      </w:r>
      <w:r>
        <w:rPr/>
        <w:t>есть</w:t>
      </w:r>
      <w:r>
        <w:rPr>
          <w:spacing w:val="4"/>
        </w:rPr>
        <w:t> </w:t>
      </w:r>
      <w:r>
        <w:rPr>
          <w:i/>
        </w:rPr>
        <w:t>A</w:t>
      </w:r>
      <w:r>
        <w:rPr>
          <w:vertAlign w:val="subscript"/>
        </w:rPr>
        <w:t>ref</w:t>
      </w:r>
      <w:r>
        <w:rPr>
          <w:spacing w:val="-3"/>
          <w:vertAlign w:val="baseline"/>
        </w:rPr>
        <w:t> </w:t>
      </w:r>
      <w:r>
        <w:rPr>
          <w:vertAlign w:val="baseline"/>
        </w:rPr>
        <w:t>= 0),</w:t>
      </w:r>
      <w:r>
        <w:rPr>
          <w:spacing w:val="3"/>
          <w:vertAlign w:val="baseline"/>
        </w:rPr>
        <w:t> </w:t>
      </w:r>
      <w:r>
        <w:rPr>
          <w:vertAlign w:val="baseline"/>
        </w:rPr>
        <w:t>|Г|</w:t>
      </w:r>
      <w:r>
        <w:rPr>
          <w:spacing w:val="-9"/>
          <w:vertAlign w:val="baseline"/>
        </w:rPr>
        <w:t> </w:t>
      </w:r>
      <w:r>
        <w:rPr>
          <w:vertAlign w:val="baseline"/>
        </w:rPr>
        <w:t>= 0</w:t>
      </w:r>
      <w:r>
        <w:rPr>
          <w:spacing w:val="-1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vertAlign w:val="baseline"/>
        </w:rPr>
        <w:t>КСВ</w:t>
      </w:r>
      <w:r>
        <w:rPr>
          <w:spacing w:val="-4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1.</w:t>
      </w:r>
    </w:p>
    <w:p>
      <w:pPr>
        <w:pStyle w:val="BodyText"/>
        <w:spacing w:before="6"/>
        <w:ind w:left="824"/>
      </w:pPr>
      <w:r>
        <w:rPr/>
        <w:t>В</w:t>
      </w:r>
      <w:r>
        <w:rPr>
          <w:spacing w:val="-4"/>
        </w:rPr>
        <w:t> </w:t>
      </w:r>
      <w:r>
        <w:rPr/>
        <w:t>режиме смешанной волны (</w:t>
      </w:r>
      <w:r>
        <w:rPr>
          <w:i/>
        </w:rPr>
        <w:t>A</w:t>
      </w:r>
      <w:r>
        <w:rPr>
          <w:vertAlign w:val="subscript"/>
        </w:rPr>
        <w:t>ref</w:t>
      </w:r>
      <w:r>
        <w:rPr>
          <w:spacing w:val="-3"/>
          <w:vertAlign w:val="baseline"/>
        </w:rPr>
        <w:t> </w:t>
      </w:r>
      <w:r>
        <w:rPr>
          <w:vertAlign w:val="baseline"/>
        </w:rPr>
        <w:t>≠</w:t>
      </w:r>
      <w:r>
        <w:rPr>
          <w:spacing w:val="1"/>
          <w:vertAlign w:val="baseline"/>
        </w:rPr>
        <w:t> </w:t>
      </w:r>
      <w:r>
        <w:rPr>
          <w:vertAlign w:val="baseline"/>
        </w:rPr>
        <w:t>0)</w:t>
      </w:r>
      <w:r>
        <w:rPr>
          <w:spacing w:val="-2"/>
          <w:vertAlign w:val="baseline"/>
        </w:rPr>
        <w:t> </w:t>
      </w:r>
      <w:r>
        <w:rPr>
          <w:vertAlign w:val="baseline"/>
        </w:rPr>
        <w:t>КСВ</w:t>
      </w:r>
      <w:r>
        <w:rPr>
          <w:spacing w:val="-4"/>
          <w:vertAlign w:val="baseline"/>
        </w:rPr>
        <w:t> </w:t>
      </w:r>
      <w:r>
        <w:rPr>
          <w:vertAlign w:val="baseline"/>
        </w:rPr>
        <w:t>&gt;</w:t>
      </w:r>
      <w:r>
        <w:rPr>
          <w:spacing w:val="1"/>
          <w:vertAlign w:val="baseline"/>
        </w:rPr>
        <w:t> </w:t>
      </w:r>
      <w:r>
        <w:rPr>
          <w:vertAlign w:val="baseline"/>
        </w:rPr>
        <w:t>1.</w:t>
      </w:r>
    </w:p>
    <w:p>
      <w:pPr>
        <w:pStyle w:val="BodyText"/>
        <w:spacing w:line="290" w:lineRule="auto" w:before="63"/>
        <w:ind w:left="113" w:right="307" w:firstLine="710"/>
      </w:pPr>
      <w:r>
        <w:rPr/>
        <w:t>В</w:t>
      </w:r>
      <w:r>
        <w:rPr>
          <w:spacing w:val="13"/>
        </w:rPr>
        <w:t> </w:t>
      </w:r>
      <w:r>
        <w:rPr/>
        <w:t>режиме </w:t>
      </w:r>
      <w:hyperlink r:id="rId60">
        <w:r>
          <w:rPr/>
          <w:t>стоячей</w:t>
        </w:r>
        <w:r>
          <w:rPr>
            <w:spacing w:val="16"/>
          </w:rPr>
          <w:t> </w:t>
        </w:r>
        <w:r>
          <w:rPr/>
          <w:t>волны</w:t>
        </w:r>
      </w:hyperlink>
      <w:r>
        <w:rPr/>
        <w:t>,</w:t>
      </w:r>
      <w:r>
        <w:rPr>
          <w:spacing w:val="19"/>
        </w:rPr>
        <w:t> </w:t>
      </w:r>
      <w:r>
        <w:rPr/>
        <w:t>когда</w:t>
      </w:r>
      <w:r>
        <w:rPr>
          <w:spacing w:val="1"/>
        </w:rPr>
        <w:t> </w:t>
      </w:r>
      <w:r>
        <w:rPr>
          <w:i/>
        </w:rPr>
        <w:t>A</w:t>
      </w:r>
      <w:r>
        <w:rPr>
          <w:vertAlign w:val="subscript"/>
        </w:rPr>
        <w:t>ref</w:t>
      </w:r>
      <w:r>
        <w:rPr>
          <w:spacing w:val="-4"/>
          <w:vertAlign w:val="baseline"/>
        </w:rPr>
        <w:t> </w:t>
      </w:r>
      <w:r>
        <w:rPr>
          <w:vertAlign w:val="baseline"/>
        </w:rPr>
        <w:t>= </w:t>
      </w:r>
      <w:r>
        <w:rPr>
          <w:i/>
          <w:vertAlign w:val="baseline"/>
        </w:rPr>
        <w:t>A</w:t>
      </w:r>
      <w:r>
        <w:rPr>
          <w:vertAlign w:val="subscript"/>
        </w:rPr>
        <w:t>inc</w:t>
      </w:r>
      <w:r>
        <w:rPr>
          <w:spacing w:val="-5"/>
          <w:vertAlign w:val="baseline"/>
        </w:rPr>
        <w:t> </w:t>
      </w:r>
      <w:r>
        <w:rPr>
          <w:vertAlign w:val="baseline"/>
        </w:rPr>
        <w:t>(то</w:t>
      </w:r>
      <w:r>
        <w:rPr>
          <w:spacing w:val="16"/>
          <w:vertAlign w:val="baseline"/>
        </w:rPr>
        <w:t> </w:t>
      </w:r>
      <w:r>
        <w:rPr>
          <w:vertAlign w:val="baseline"/>
        </w:rPr>
        <w:t>есть</w:t>
      </w:r>
      <w:r>
        <w:rPr>
          <w:spacing w:val="15"/>
          <w:vertAlign w:val="baseline"/>
        </w:rPr>
        <w:t> </w:t>
      </w:r>
      <w:r>
        <w:rPr>
          <w:vertAlign w:val="baseline"/>
        </w:rPr>
        <w:t>амплитуды</w:t>
      </w:r>
      <w:r>
        <w:rPr>
          <w:spacing w:val="17"/>
          <w:vertAlign w:val="baseline"/>
        </w:rPr>
        <w:t> </w:t>
      </w:r>
      <w:r>
        <w:rPr>
          <w:vertAlign w:val="baseline"/>
        </w:rPr>
        <w:t>отражённой</w:t>
      </w:r>
      <w:r>
        <w:rPr>
          <w:spacing w:val="-67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vertAlign w:val="baseline"/>
        </w:rPr>
        <w:t>падающей волн</w:t>
      </w:r>
      <w:r>
        <w:rPr>
          <w:spacing w:val="-1"/>
          <w:vertAlign w:val="baseline"/>
        </w:rPr>
        <w:t> </w:t>
      </w:r>
      <w:r>
        <w:rPr>
          <w:vertAlign w:val="baseline"/>
        </w:rPr>
        <w:t>равны),</w:t>
      </w:r>
      <w:r>
        <w:rPr>
          <w:spacing w:val="3"/>
          <w:vertAlign w:val="baseline"/>
        </w:rPr>
        <w:t> </w:t>
      </w:r>
      <w:r>
        <w:rPr>
          <w:vertAlign w:val="baseline"/>
        </w:rPr>
        <w:t>|Г|</w:t>
      </w:r>
      <w:r>
        <w:rPr>
          <w:spacing w:val="-8"/>
          <w:vertAlign w:val="baseline"/>
        </w:rPr>
        <w:t> </w:t>
      </w:r>
      <w:r>
        <w:rPr>
          <w:vertAlign w:val="baseline"/>
        </w:rPr>
        <w:t>= 1 и КСВ</w:t>
      </w:r>
      <w:r>
        <w:rPr>
          <w:spacing w:val="-4"/>
          <w:vertAlign w:val="baseline"/>
        </w:rPr>
        <w:t> </w:t>
      </w:r>
      <w:r>
        <w:rPr>
          <w:vertAlign w:val="baseline"/>
        </w:rPr>
        <w:t>стремится</w:t>
      </w:r>
      <w:r>
        <w:rPr>
          <w:spacing w:val="2"/>
          <w:vertAlign w:val="baseline"/>
        </w:rPr>
        <w:t> </w:t>
      </w:r>
      <w:r>
        <w:rPr>
          <w:vertAlign w:val="baseline"/>
        </w:rPr>
        <w:t>к бесконечности.</w:t>
      </w:r>
    </w:p>
    <w:p>
      <w:pPr>
        <w:pStyle w:val="BodyText"/>
        <w:spacing w:line="290" w:lineRule="auto"/>
        <w:ind w:left="113" w:firstLine="710"/>
      </w:pPr>
      <w:r>
        <w:rPr/>
        <w:t>В</w:t>
      </w:r>
      <w:r>
        <w:rPr>
          <w:spacing w:val="30"/>
        </w:rPr>
        <w:t> </w:t>
      </w:r>
      <w:r>
        <w:rPr/>
        <w:t>линии</w:t>
      </w:r>
      <w:r>
        <w:rPr>
          <w:spacing w:val="34"/>
        </w:rPr>
        <w:t> </w:t>
      </w:r>
      <w:r>
        <w:rPr/>
        <w:t>передачи</w:t>
      </w:r>
      <w:r>
        <w:rPr>
          <w:spacing w:val="34"/>
        </w:rPr>
        <w:t> </w:t>
      </w:r>
      <w:r>
        <w:rPr/>
        <w:t>без</w:t>
      </w:r>
      <w:r>
        <w:rPr>
          <w:spacing w:val="34"/>
        </w:rPr>
        <w:t> </w:t>
      </w:r>
      <w:r>
        <w:rPr/>
        <w:t>потерь</w:t>
      </w:r>
      <w:r>
        <w:rPr>
          <w:spacing w:val="33"/>
        </w:rPr>
        <w:t> </w:t>
      </w:r>
      <w:r>
        <w:rPr/>
        <w:t>с</w:t>
      </w:r>
      <w:r>
        <w:rPr>
          <w:spacing w:val="4"/>
        </w:rPr>
        <w:t> </w:t>
      </w:r>
      <w:hyperlink r:id="rId83">
        <w:r>
          <w:rPr/>
          <w:t>волновым</w:t>
        </w:r>
        <w:r>
          <w:rPr>
            <w:spacing w:val="36"/>
          </w:rPr>
          <w:t> </w:t>
        </w:r>
        <w:r>
          <w:rPr/>
          <w:t>сопротивлением</w:t>
        </w:r>
        <w:r>
          <w:rPr>
            <w:spacing w:val="7"/>
          </w:rPr>
          <w:t> </w:t>
        </w:r>
      </w:hyperlink>
      <w:r>
        <w:rPr>
          <w:i/>
        </w:rPr>
        <w:t>W</w:t>
      </w:r>
      <w:r>
        <w:rPr/>
        <w:t>,</w:t>
      </w:r>
      <w:r>
        <w:rPr>
          <w:spacing w:val="36"/>
        </w:rPr>
        <w:t> </w:t>
      </w:r>
      <w:r>
        <w:rPr/>
        <w:t>нагружен-</w:t>
      </w:r>
      <w:r>
        <w:rPr>
          <w:spacing w:val="-67"/>
        </w:rPr>
        <w:t> </w:t>
      </w:r>
      <w:r>
        <w:rPr/>
        <w:t>ной на</w:t>
      </w:r>
      <w:r>
        <w:rPr>
          <w:spacing w:val="2"/>
        </w:rPr>
        <w:t> </w:t>
      </w:r>
      <w:r>
        <w:rPr/>
        <w:t>чисто активную нагрузку</w:t>
      </w:r>
      <w:r>
        <w:rPr>
          <w:spacing w:val="-4"/>
        </w:rPr>
        <w:t> </w:t>
      </w:r>
      <w:r>
        <w:rPr/>
        <w:t>с</w:t>
      </w:r>
      <w:hyperlink r:id="rId84">
        <w:r>
          <w:rPr/>
          <w:t>сопротивлением</w:t>
        </w:r>
        <w:r>
          <w:rPr>
            <w:spacing w:val="5"/>
          </w:rPr>
          <w:t> </w:t>
        </w:r>
      </w:hyperlink>
      <w:r>
        <w:rPr>
          <w:i/>
        </w:rPr>
        <w:t>R</w:t>
      </w:r>
      <w:r>
        <w:rPr>
          <w:vertAlign w:val="subscript"/>
        </w:rPr>
        <w:t>нагр</w:t>
      </w:r>
      <w:r>
        <w:rPr>
          <w:vertAlign w:val="baseline"/>
        </w:rPr>
        <w:t>:</w:t>
      </w:r>
    </w:p>
    <w:p>
      <w:pPr>
        <w:spacing w:after="0" w:line="290" w:lineRule="auto"/>
        <w:sectPr>
          <w:pgSz w:w="11910" w:h="16840"/>
          <w:pgMar w:header="0" w:footer="991" w:top="1040" w:bottom="1220" w:left="1020" w:right="820"/>
        </w:sectPr>
      </w:pPr>
    </w:p>
    <w:p>
      <w:pPr>
        <w:pStyle w:val="ListParagraph"/>
        <w:numPr>
          <w:ilvl w:val="0"/>
          <w:numId w:val="9"/>
        </w:numPr>
        <w:tabs>
          <w:tab w:pos="833" w:val="left" w:leader="none"/>
          <w:tab w:pos="834" w:val="left" w:leader="none"/>
          <w:tab w:pos="2667" w:val="left" w:leader="none"/>
        </w:tabs>
        <w:spacing w:line="240" w:lineRule="auto" w:before="67" w:after="0"/>
        <w:ind w:left="833" w:right="0" w:hanging="361"/>
        <w:jc w:val="left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i/>
          <w:sz w:val="28"/>
        </w:rPr>
        <w:t>R</w:t>
      </w:r>
      <w:r>
        <w:rPr>
          <w:sz w:val="28"/>
          <w:vertAlign w:val="subscript"/>
        </w:rPr>
        <w:t>нагр</w:t>
      </w:r>
      <w:r>
        <w:rPr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&gt;</w:t>
      </w:r>
      <w:r>
        <w:rPr>
          <w:spacing w:val="2"/>
          <w:sz w:val="28"/>
          <w:vertAlign w:val="baseline"/>
        </w:rPr>
        <w:t> </w:t>
      </w:r>
      <w:r>
        <w:rPr>
          <w:i/>
          <w:sz w:val="28"/>
          <w:vertAlign w:val="baseline"/>
        </w:rPr>
        <w:t>W</w:t>
        <w:tab/>
      </w:r>
      <w:r>
        <w:rPr>
          <w:sz w:val="28"/>
          <w:vertAlign w:val="baseline"/>
        </w:rPr>
        <w:t>КСВ</w:t>
      </w:r>
      <w:r>
        <w:rPr>
          <w:spacing w:val="-6"/>
          <w:sz w:val="28"/>
          <w:vertAlign w:val="baseline"/>
        </w:rPr>
        <w:t> </w:t>
      </w:r>
      <w:r>
        <w:rPr>
          <w:sz w:val="28"/>
          <w:vertAlign w:val="baseline"/>
        </w:rPr>
        <w:t>=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R</w:t>
      </w:r>
      <w:r>
        <w:rPr>
          <w:sz w:val="28"/>
          <w:vertAlign w:val="subscript"/>
        </w:rPr>
        <w:t>нагр</w:t>
      </w:r>
      <w:r>
        <w:rPr>
          <w:sz w:val="28"/>
          <w:vertAlign w:val="baseline"/>
        </w:rPr>
        <w:t>/</w:t>
      </w:r>
      <w:r>
        <w:rPr>
          <w:i/>
          <w:sz w:val="28"/>
          <w:vertAlign w:val="baseline"/>
        </w:rPr>
        <w:t>W</w:t>
      </w:r>
      <w:r>
        <w:rPr>
          <w:sz w:val="28"/>
          <w:vertAlign w:val="baseline"/>
        </w:rPr>
        <w:t>;</w:t>
      </w:r>
    </w:p>
    <w:p>
      <w:pPr>
        <w:pStyle w:val="ListParagraph"/>
        <w:numPr>
          <w:ilvl w:val="0"/>
          <w:numId w:val="9"/>
        </w:numPr>
        <w:tabs>
          <w:tab w:pos="833" w:val="left" w:leader="none"/>
          <w:tab w:pos="834" w:val="left" w:leader="none"/>
          <w:tab w:pos="2667" w:val="left" w:leader="none"/>
        </w:tabs>
        <w:spacing w:line="240" w:lineRule="auto" w:before="67" w:after="0"/>
        <w:ind w:left="833" w:right="0" w:hanging="361"/>
        <w:jc w:val="left"/>
        <w:rPr>
          <w:sz w:val="28"/>
        </w:rPr>
      </w:pPr>
      <w:r>
        <w:rPr>
          <w:sz w:val="28"/>
        </w:rPr>
        <w:t>при</w:t>
      </w:r>
      <w:r>
        <w:rPr>
          <w:spacing w:val="5"/>
          <w:sz w:val="28"/>
        </w:rPr>
        <w:t> </w:t>
      </w:r>
      <w:r>
        <w:rPr>
          <w:i/>
          <w:sz w:val="28"/>
        </w:rPr>
        <w:t>W</w:t>
      </w:r>
      <w:r>
        <w:rPr>
          <w:i/>
          <w:spacing w:val="-5"/>
          <w:sz w:val="28"/>
        </w:rPr>
        <w:t> </w:t>
      </w:r>
      <w:r>
        <w:rPr>
          <w:sz w:val="28"/>
        </w:rPr>
        <w:t>&gt;</w:t>
      </w:r>
      <w:r>
        <w:rPr>
          <w:spacing w:val="2"/>
          <w:sz w:val="28"/>
        </w:rPr>
        <w:t> </w:t>
      </w:r>
      <w:r>
        <w:rPr>
          <w:i/>
          <w:sz w:val="28"/>
        </w:rPr>
        <w:t>R</w:t>
      </w:r>
      <w:r>
        <w:rPr>
          <w:sz w:val="28"/>
          <w:vertAlign w:val="subscript"/>
        </w:rPr>
        <w:t>нагр</w:t>
      </w:r>
      <w:r>
        <w:rPr>
          <w:sz w:val="28"/>
          <w:vertAlign w:val="baseline"/>
        </w:rPr>
        <w:tab/>
        <w:t>КСВ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=</w:t>
      </w:r>
      <w:r>
        <w:rPr>
          <w:spacing w:val="3"/>
          <w:sz w:val="28"/>
          <w:vertAlign w:val="baseline"/>
        </w:rPr>
        <w:t> </w:t>
      </w:r>
      <w:r>
        <w:rPr>
          <w:i/>
          <w:sz w:val="28"/>
          <w:vertAlign w:val="baseline"/>
        </w:rPr>
        <w:t>W</w:t>
      </w:r>
      <w:r>
        <w:rPr>
          <w:sz w:val="28"/>
          <w:vertAlign w:val="baseline"/>
        </w:rPr>
        <w:t>/</w:t>
      </w:r>
      <w:r>
        <w:rPr>
          <w:i/>
          <w:sz w:val="28"/>
          <w:vertAlign w:val="baseline"/>
        </w:rPr>
        <w:t>R</w:t>
      </w:r>
      <w:r>
        <w:rPr>
          <w:sz w:val="28"/>
          <w:vertAlign w:val="subscript"/>
        </w:rPr>
        <w:t>нагр</w:t>
      </w:r>
      <w:r>
        <w:rPr>
          <w:sz w:val="28"/>
          <w:vertAlign w:val="baseline"/>
        </w:rPr>
        <w:t>.</w:t>
      </w:r>
    </w:p>
    <w:p>
      <w:pPr>
        <w:pStyle w:val="BodyText"/>
        <w:spacing w:line="288" w:lineRule="auto" w:before="62"/>
        <w:ind w:left="113" w:right="307" w:firstLine="710"/>
        <w:jc w:val="both"/>
      </w:pPr>
      <w:r>
        <w:rPr/>
        <w:t>Например,   если   линию   передачи   с   волновым   сопротивлением 50</w:t>
      </w:r>
      <w:r>
        <w:rPr>
          <w:spacing w:val="1"/>
        </w:rPr>
        <w:t> </w:t>
      </w:r>
      <w:r>
        <w:rPr/>
        <w:t>Ом нагрузить на чисто активное сопротивление 100 Ом или 25 Ом, то КСВ в</w:t>
      </w:r>
      <w:r>
        <w:rPr>
          <w:spacing w:val="1"/>
        </w:rPr>
        <w:t> </w:t>
      </w:r>
      <w:r>
        <w:rPr/>
        <w:t>линии будет равен 2.0, при этом амплитуда волны в пучности будет превышать</w:t>
      </w:r>
      <w:r>
        <w:rPr>
          <w:spacing w:val="1"/>
        </w:rPr>
        <w:t> </w:t>
      </w:r>
      <w:r>
        <w:rPr/>
        <w:t>амплитуду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узле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два</w:t>
      </w:r>
      <w:r>
        <w:rPr>
          <w:spacing w:val="70"/>
        </w:rPr>
        <w:t> </w:t>
      </w:r>
      <w:r>
        <w:rPr/>
        <w:t>раза.</w:t>
      </w:r>
      <w:r>
        <w:rPr>
          <w:spacing w:val="70"/>
        </w:rPr>
        <w:t> </w:t>
      </w:r>
      <w:r>
        <w:rPr/>
        <w:t>На</w:t>
      </w:r>
      <w:r>
        <w:rPr>
          <w:spacing w:val="70"/>
        </w:rPr>
        <w:t> </w:t>
      </w:r>
      <w:r>
        <w:rPr/>
        <w:t>круговой </w:t>
      </w:r>
      <w:hyperlink r:id="rId85">
        <w:r>
          <w:rPr/>
          <w:t>диаграмме</w:t>
        </w:r>
        <w:r>
          <w:rPr>
            <w:spacing w:val="70"/>
          </w:rPr>
          <w:t> </w:t>
        </w:r>
        <w:r>
          <w:rPr/>
          <w:t>Вольперта-</w:t>
        </w:r>
      </w:hyperlink>
      <w:r>
        <w:rPr>
          <w:spacing w:val="1"/>
        </w:rPr>
        <w:t> </w:t>
      </w:r>
      <w:hyperlink r:id="rId85">
        <w:r>
          <w:rPr/>
          <w:t>Смита </w:t>
        </w:r>
      </w:hyperlink>
      <w:r>
        <w:rPr/>
        <w:t>линии постоянного КСВ – это концентрические окружности, центр ко-</w:t>
      </w:r>
      <w:r>
        <w:rPr>
          <w:spacing w:val="1"/>
        </w:rPr>
        <w:t> </w:t>
      </w:r>
      <w:r>
        <w:rPr/>
        <w:t>торых совпадает с центром диаграммы (центру диаграммы соответствует зна-</w:t>
      </w:r>
      <w:r>
        <w:rPr>
          <w:spacing w:val="1"/>
        </w:rPr>
        <w:t> </w:t>
      </w:r>
      <w:r>
        <w:rPr/>
        <w:t>чение</w:t>
      </w:r>
      <w:r>
        <w:rPr>
          <w:spacing w:val="2"/>
        </w:rPr>
        <w:t> </w:t>
      </w:r>
      <w:r>
        <w:rPr/>
        <w:t>КСВ</w:t>
      </w:r>
      <w:r>
        <w:rPr>
          <w:spacing w:val="-2"/>
        </w:rPr>
        <w:t> </w:t>
      </w:r>
      <w:r>
        <w:rPr/>
        <w:t>=</w:t>
      </w:r>
      <w:r>
        <w:rPr>
          <w:spacing w:val="2"/>
        </w:rPr>
        <w:t> </w:t>
      </w:r>
      <w:r>
        <w:rPr/>
        <w:t>1).</w:t>
      </w:r>
    </w:p>
    <w:p>
      <w:pPr>
        <w:pStyle w:val="BodyText"/>
        <w:spacing w:line="288" w:lineRule="auto" w:before="4"/>
        <w:ind w:left="113" w:right="319" w:firstLine="710"/>
        <w:jc w:val="both"/>
      </w:pPr>
      <w:r>
        <w:rPr/>
        <w:t>На практике КСВ широко применяется как характеристика качества со-</w:t>
      </w:r>
      <w:r>
        <w:rPr>
          <w:spacing w:val="1"/>
        </w:rPr>
        <w:t> </w:t>
      </w:r>
      <w:r>
        <w:rPr/>
        <w:t>гласования и для цепей с сосредоточенными параметрами, в которых в явном</w:t>
      </w:r>
      <w:r>
        <w:rPr>
          <w:spacing w:val="1"/>
        </w:rPr>
        <w:t> </w:t>
      </w:r>
      <w:r>
        <w:rPr/>
        <w:t>виде нет </w:t>
      </w:r>
      <w:hyperlink r:id="rId86">
        <w:r>
          <w:rPr/>
          <w:t>длинных линий</w:t>
        </w:r>
      </w:hyperlink>
      <w:r>
        <w:rPr/>
        <w:t>. При этом указание значения КСВ тождественно ука-</w:t>
      </w:r>
      <w:r>
        <w:rPr>
          <w:spacing w:val="1"/>
        </w:rPr>
        <w:t> </w:t>
      </w:r>
      <w:r>
        <w:rPr/>
        <w:t>занию</w:t>
      </w:r>
      <w:r>
        <w:rPr>
          <w:spacing w:val="-2"/>
        </w:rPr>
        <w:t> </w:t>
      </w:r>
      <w:r>
        <w:rPr/>
        <w:t>значения</w:t>
      </w:r>
      <w:r>
        <w:rPr>
          <w:spacing w:val="7"/>
        </w:rPr>
        <w:t> </w:t>
      </w:r>
      <w:r>
        <w:rPr/>
        <w:t>|Г|.</w:t>
      </w:r>
    </w:p>
    <w:p>
      <w:pPr>
        <w:pStyle w:val="BodyText"/>
        <w:spacing w:line="288" w:lineRule="auto" w:before="1"/>
        <w:ind w:left="113" w:right="319" w:firstLine="710"/>
        <w:jc w:val="both"/>
      </w:pPr>
      <w:r>
        <w:rPr/>
        <w:t>Например, фраза «значение КСВ по входу усилителя равно 2.0» означает,</w:t>
      </w:r>
      <w:r>
        <w:rPr>
          <w:spacing w:val="1"/>
        </w:rPr>
        <w:t> </w:t>
      </w:r>
      <w:r>
        <w:rPr/>
        <w:t>что значение модуля коэффициента отражения |Г| по напряжению от входа уси-</w:t>
      </w:r>
      <w:r>
        <w:rPr>
          <w:spacing w:val="-67"/>
        </w:rPr>
        <w:t> </w:t>
      </w:r>
      <w:r>
        <w:rPr/>
        <w:t>лителя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его</w:t>
      </w:r>
      <w:r>
        <w:rPr>
          <w:spacing w:val="1"/>
        </w:rPr>
        <w:t> </w:t>
      </w:r>
      <w:r>
        <w:rPr/>
        <w:t>подключении</w:t>
      </w:r>
      <w:r>
        <w:rPr>
          <w:spacing w:val="1"/>
        </w:rPr>
        <w:t> </w:t>
      </w:r>
      <w:r>
        <w:rPr/>
        <w:t>к генератору с</w:t>
      </w:r>
      <w:r>
        <w:rPr>
          <w:spacing w:val="1"/>
        </w:rPr>
        <w:t> </w:t>
      </w:r>
      <w:r>
        <w:rPr/>
        <w:t>чисто</w:t>
      </w:r>
      <w:r>
        <w:rPr>
          <w:spacing w:val="1"/>
        </w:rPr>
        <w:t> </w:t>
      </w:r>
      <w:r>
        <w:rPr/>
        <w:t>активным</w:t>
      </w:r>
      <w:r>
        <w:rPr>
          <w:spacing w:val="1"/>
        </w:rPr>
        <w:t> </w:t>
      </w:r>
      <w:r>
        <w:rPr/>
        <w:t>номинальным</w:t>
      </w:r>
      <w:r>
        <w:rPr>
          <w:spacing w:val="1"/>
        </w:rPr>
        <w:t> </w:t>
      </w:r>
      <w:r>
        <w:rPr/>
        <w:t>внутренним сопротивлением составляет |Г|≈0.33. Или: фраза «значение КСВ</w:t>
      </w:r>
      <w:r>
        <w:rPr>
          <w:spacing w:val="1"/>
        </w:rPr>
        <w:t> </w:t>
      </w:r>
      <w:r>
        <w:rPr/>
        <w:t>антенны составляет 2.0» означает, что значение модуля коэффициента отраже-</w:t>
      </w:r>
      <w:r>
        <w:rPr>
          <w:spacing w:val="1"/>
        </w:rPr>
        <w:t> </w:t>
      </w:r>
      <w:r>
        <w:rPr/>
        <w:t>ния |Г| от входа антенны при ее возбуждении генератором с внутренним сопро-</w:t>
      </w:r>
      <w:r>
        <w:rPr>
          <w:spacing w:val="1"/>
        </w:rPr>
        <w:t> </w:t>
      </w:r>
      <w:r>
        <w:rPr/>
        <w:t>тивлением,</w:t>
      </w:r>
      <w:r>
        <w:rPr>
          <w:spacing w:val="62"/>
        </w:rPr>
        <w:t> </w:t>
      </w:r>
      <w:r>
        <w:rPr/>
        <w:t>равным</w:t>
      </w:r>
      <w:r>
        <w:rPr>
          <w:spacing w:val="61"/>
        </w:rPr>
        <w:t> </w:t>
      </w:r>
      <w:r>
        <w:rPr/>
        <w:t>номинальному</w:t>
      </w:r>
      <w:r>
        <w:rPr>
          <w:spacing w:val="60"/>
        </w:rPr>
        <w:t> </w:t>
      </w:r>
      <w:r>
        <w:rPr/>
        <w:t>сопротивлению</w:t>
      </w:r>
      <w:r>
        <w:rPr>
          <w:spacing w:val="58"/>
        </w:rPr>
        <w:t> </w:t>
      </w:r>
      <w:r>
        <w:rPr/>
        <w:t>антенны,</w:t>
      </w:r>
      <w:r>
        <w:rPr>
          <w:spacing w:val="62"/>
        </w:rPr>
        <w:t> </w:t>
      </w:r>
      <w:r>
        <w:rPr/>
        <w:t>составляет</w:t>
      </w:r>
    </w:p>
    <w:p>
      <w:pPr>
        <w:pStyle w:val="BodyText"/>
        <w:spacing w:line="288" w:lineRule="auto"/>
        <w:ind w:left="113" w:right="315"/>
        <w:jc w:val="both"/>
      </w:pPr>
      <w:r>
        <w:rPr/>
        <w:t>|Г|≈0.33. Это же означает, что при возбуждении антенны через линию передачи</w:t>
      </w:r>
      <w:r>
        <w:rPr>
          <w:spacing w:val="1"/>
        </w:rPr>
        <w:t> </w:t>
      </w:r>
      <w:r>
        <w:rPr/>
        <w:t>с волновым сопротивлением, равным номинальному сопротивлению антенны,</w:t>
      </w:r>
      <w:r>
        <w:rPr>
          <w:spacing w:val="1"/>
        </w:rPr>
        <w:t> </w:t>
      </w:r>
      <w:r>
        <w:rPr/>
        <w:t>КСВ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линии</w:t>
      </w:r>
      <w:r>
        <w:rPr>
          <w:spacing w:val="1"/>
        </w:rPr>
        <w:t> </w:t>
      </w:r>
      <w:r>
        <w:rPr/>
        <w:t>передачи вблизи</w:t>
      </w:r>
      <w:r>
        <w:rPr>
          <w:spacing w:val="1"/>
        </w:rPr>
        <w:t> </w:t>
      </w:r>
      <w:r>
        <w:rPr/>
        <w:t>антенны составит 2.0.</w:t>
      </w:r>
    </w:p>
    <w:p>
      <w:pPr>
        <w:pStyle w:val="BodyText"/>
        <w:spacing w:line="288" w:lineRule="auto" w:before="1"/>
        <w:ind w:left="113" w:right="309" w:firstLine="710"/>
        <w:jc w:val="both"/>
      </w:pPr>
      <w:r>
        <w:rPr/>
        <w:t>Входной импеданс PCB-антенны (входное </w:t>
      </w:r>
      <w:hyperlink r:id="rId87">
        <w:r>
          <w:rPr/>
          <w:t>сопротивление </w:t>
        </w:r>
      </w:hyperlink>
      <w:r>
        <w:rPr/>
        <w:t>антенны) – от-</w:t>
      </w:r>
      <w:r>
        <w:rPr>
          <w:spacing w:val="1"/>
        </w:rPr>
        <w:t> </w:t>
      </w:r>
      <w:r>
        <w:rPr/>
        <w:t>ношение </w:t>
      </w:r>
      <w:hyperlink r:id="rId88">
        <w:r>
          <w:rPr/>
          <w:t>напряжения </w:t>
        </w:r>
      </w:hyperlink>
      <w:r>
        <w:rPr/>
        <w:t>к </w:t>
      </w:r>
      <w:hyperlink r:id="rId89">
        <w:r>
          <w:rPr/>
          <w:t>силе тока </w:t>
        </w:r>
      </w:hyperlink>
      <w:r>
        <w:rPr/>
        <w:t>на клеммах </w:t>
      </w:r>
      <w:hyperlink r:id="rId55">
        <w:r>
          <w:rPr/>
          <w:t>антенны</w:t>
        </w:r>
      </w:hyperlink>
      <w:r>
        <w:rPr/>
        <w:t>. Введение входного со-</w:t>
      </w:r>
      <w:r>
        <w:rPr>
          <w:spacing w:val="1"/>
        </w:rPr>
        <w:t> </w:t>
      </w:r>
      <w:r>
        <w:rPr/>
        <w:t>противления антенны основано на её рассмотрении как </w:t>
      </w:r>
      <w:hyperlink r:id="rId90">
        <w:r>
          <w:rPr/>
          <w:t>двухполюсника</w:t>
        </w:r>
      </w:hyperlink>
      <w:r>
        <w:rPr/>
        <w:t>. Вход-</w:t>
      </w:r>
      <w:r>
        <w:rPr>
          <w:spacing w:val="1"/>
        </w:rPr>
        <w:t> </w:t>
      </w:r>
      <w:r>
        <w:rPr/>
        <w:t>ное   </w:t>
      </w:r>
      <w:r>
        <w:rPr>
          <w:spacing w:val="1"/>
        </w:rPr>
        <w:t> </w:t>
      </w:r>
      <w:r>
        <w:rPr/>
        <w:t>сопротивление     антенны     важно     при     определении </w:t>
      </w:r>
      <w:hyperlink r:id="rId91">
        <w:r>
          <w:rPr/>
          <w:t>КПД     антен-</w:t>
        </w:r>
      </w:hyperlink>
      <w:r>
        <w:rPr>
          <w:spacing w:val="1"/>
        </w:rPr>
        <w:t> </w:t>
      </w:r>
      <w:hyperlink r:id="rId91">
        <w:r>
          <w:rPr/>
          <w:t>ны </w:t>
        </w:r>
      </w:hyperlink>
      <w:r>
        <w:rPr/>
        <w:t>и </w:t>
      </w:r>
      <w:hyperlink r:id="rId92">
        <w:r>
          <w:rPr/>
          <w:t>коэффициента усиления антенны</w:t>
        </w:r>
      </w:hyperlink>
      <w:r>
        <w:rPr/>
        <w:t>. По теореме взаимности значения вход-</w:t>
      </w:r>
      <w:r>
        <w:rPr>
          <w:spacing w:val="1"/>
        </w:rPr>
        <w:t> </w:t>
      </w:r>
      <w:r>
        <w:rPr/>
        <w:t>ного</w:t>
      </w:r>
      <w:r>
        <w:rPr>
          <w:spacing w:val="1"/>
        </w:rPr>
        <w:t> </w:t>
      </w:r>
      <w:r>
        <w:rPr/>
        <w:t>сопротивления</w:t>
      </w:r>
      <w:r>
        <w:rPr>
          <w:spacing w:val="1"/>
        </w:rPr>
        <w:t> </w:t>
      </w:r>
      <w:r>
        <w:rPr/>
        <w:t>антенны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режимах</w:t>
      </w:r>
      <w:r>
        <w:rPr>
          <w:spacing w:val="1"/>
        </w:rPr>
        <w:t> </w:t>
      </w:r>
      <w:r>
        <w:rPr/>
        <w:t>передачи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приема</w:t>
      </w:r>
      <w:r>
        <w:rPr>
          <w:spacing w:val="1"/>
        </w:rPr>
        <w:t> </w:t>
      </w:r>
      <w:r>
        <w:rPr/>
        <w:t>совпадают.</w:t>
      </w:r>
      <w:r>
        <w:rPr>
          <w:spacing w:val="1"/>
        </w:rPr>
        <w:t> </w:t>
      </w:r>
      <w:r>
        <w:rPr/>
        <w:t>Во</w:t>
      </w:r>
      <w:r>
        <w:rPr>
          <w:spacing w:val="1"/>
        </w:rPr>
        <w:t> </w:t>
      </w:r>
      <w:r>
        <w:rPr/>
        <w:t>входном</w:t>
      </w:r>
      <w:r>
        <w:rPr>
          <w:spacing w:val="1"/>
        </w:rPr>
        <w:t> </w:t>
      </w:r>
      <w:r>
        <w:rPr/>
        <w:t>сопротивлении </w:t>
      </w:r>
      <w:r>
        <w:rPr>
          <w:i/>
        </w:rPr>
        <w:t>Z </w:t>
      </w:r>
      <w:r>
        <w:rPr/>
        <w:t>антенны</w:t>
      </w:r>
      <w:r>
        <w:rPr>
          <w:spacing w:val="1"/>
        </w:rPr>
        <w:t> </w:t>
      </w:r>
      <w:r>
        <w:rPr/>
        <w:t>выделяют </w:t>
      </w:r>
      <w:hyperlink r:id="rId93">
        <w:r>
          <w:rPr/>
          <w:t>сопротивление</w:t>
        </w:r>
        <w:r>
          <w:rPr>
            <w:spacing w:val="1"/>
          </w:rPr>
          <w:t> </w:t>
        </w:r>
        <w:r>
          <w:rPr/>
          <w:t>излучения </w:t>
        </w:r>
      </w:hyperlink>
      <w:r>
        <w:rPr>
          <w:i/>
        </w:rPr>
        <w:t>R</w:t>
      </w:r>
      <w:r>
        <w:rPr/>
        <w:t>1 и</w:t>
      </w:r>
      <w:r>
        <w:rPr>
          <w:spacing w:val="1"/>
        </w:rPr>
        <w:t> </w:t>
      </w:r>
      <w:r>
        <w:rPr/>
        <w:t>сопротивление потерь R2: </w:t>
      </w:r>
      <w:r>
        <w:rPr>
          <w:i/>
        </w:rPr>
        <w:t>Z </w:t>
      </w:r>
      <w:r>
        <w:rPr/>
        <w:t>= </w:t>
      </w:r>
      <w:r>
        <w:rPr>
          <w:i/>
        </w:rPr>
        <w:t>R</w:t>
      </w:r>
      <w:r>
        <w:rPr/>
        <w:t>1+</w:t>
      </w:r>
      <w:r>
        <w:rPr>
          <w:i/>
        </w:rPr>
        <w:t>R</w:t>
      </w:r>
      <w:r>
        <w:rPr/>
        <w:t>2. Сопротивление потерь</w:t>
      </w:r>
      <w:r>
        <w:rPr>
          <w:spacing w:val="1"/>
        </w:rPr>
        <w:t> </w:t>
      </w:r>
      <w:r>
        <w:rPr>
          <w:i/>
        </w:rPr>
        <w:t>R</w:t>
      </w:r>
      <w:r>
        <w:rPr/>
        <w:t>2, в свою оче-</w:t>
      </w:r>
      <w:r>
        <w:rPr>
          <w:spacing w:val="1"/>
        </w:rPr>
        <w:t> </w:t>
      </w:r>
      <w:r>
        <w:rPr/>
        <w:t>редь, складывается из омических потерь в материалах конструкции антенны</w:t>
      </w:r>
      <w:r>
        <w:rPr>
          <w:spacing w:val="1"/>
        </w:rPr>
        <w:t> </w:t>
      </w:r>
      <w:r>
        <w:rPr/>
        <w:t>(проводниках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изоляционных</w:t>
      </w:r>
      <w:r>
        <w:rPr>
          <w:spacing w:val="1"/>
        </w:rPr>
        <w:t> </w:t>
      </w:r>
      <w:r>
        <w:rPr/>
        <w:t>материалах)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объектах,</w:t>
      </w:r>
      <w:r>
        <w:rPr>
          <w:spacing w:val="1"/>
        </w:rPr>
        <w:t> </w:t>
      </w:r>
      <w:r>
        <w:rPr/>
        <w:t>расположенных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ближней</w:t>
      </w:r>
      <w:r>
        <w:rPr>
          <w:spacing w:val="1"/>
        </w:rPr>
        <w:t> </w:t>
      </w:r>
      <w:r>
        <w:rPr/>
        <w:t>зоне</w:t>
      </w:r>
      <w:r>
        <w:rPr>
          <w:spacing w:val="1"/>
        </w:rPr>
        <w:t> </w:t>
      </w:r>
      <w:r>
        <w:rPr/>
        <w:t>антенны</w:t>
      </w:r>
      <w:r>
        <w:rPr>
          <w:spacing w:val="1"/>
        </w:rPr>
        <w:t> </w:t>
      </w:r>
      <w:r>
        <w:rPr/>
        <w:t>(например,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грунте,</w:t>
      </w:r>
      <w:r>
        <w:rPr>
          <w:spacing w:val="70"/>
        </w:rPr>
        <w:t> </w:t>
      </w:r>
      <w:r>
        <w:rPr/>
        <w:t>опорах антенны).</w:t>
      </w:r>
      <w:r>
        <w:rPr>
          <w:spacing w:val="70"/>
        </w:rPr>
        <w:t> </w:t>
      </w:r>
      <w:r>
        <w:rPr/>
        <w:t>Для</w:t>
      </w:r>
      <w:r>
        <w:rPr>
          <w:spacing w:val="70"/>
        </w:rPr>
        <w:t> </w:t>
      </w:r>
      <w:r>
        <w:rPr/>
        <w:t>повыше-</w:t>
      </w:r>
      <w:r>
        <w:rPr>
          <w:spacing w:val="-67"/>
        </w:rPr>
        <w:t> </w:t>
      </w:r>
      <w:r>
        <w:rPr/>
        <w:t>ния </w:t>
      </w:r>
      <w:hyperlink r:id="rId91">
        <w:r>
          <w:rPr/>
          <w:t>КПД антенны </w:t>
        </w:r>
      </w:hyperlink>
      <w:r>
        <w:rPr/>
        <w:t>необходимо стремиться к согласованию входного импеданса</w:t>
      </w:r>
      <w:r>
        <w:rPr>
          <w:spacing w:val="1"/>
        </w:rPr>
        <w:t> </w:t>
      </w:r>
      <w:r>
        <w:rPr/>
        <w:t>антенны</w:t>
      </w:r>
      <w:r>
        <w:rPr>
          <w:spacing w:val="34"/>
        </w:rPr>
        <w:t> </w:t>
      </w:r>
      <w:r>
        <w:rPr/>
        <w:t>с</w:t>
      </w:r>
      <w:r>
        <w:rPr>
          <w:spacing w:val="-3"/>
        </w:rPr>
        <w:t> </w:t>
      </w:r>
      <w:hyperlink r:id="rId75">
        <w:r>
          <w:rPr/>
          <w:t>внутренним</w:t>
        </w:r>
        <w:r>
          <w:rPr>
            <w:spacing w:val="35"/>
          </w:rPr>
          <w:t> </w:t>
        </w:r>
        <w:r>
          <w:rPr/>
          <w:t>сопротивлением</w:t>
        </w:r>
        <w:r>
          <w:rPr>
            <w:spacing w:val="4"/>
          </w:rPr>
          <w:t> </w:t>
        </w:r>
      </w:hyperlink>
      <w:r>
        <w:rPr/>
        <w:t>источника</w:t>
      </w:r>
      <w:r>
        <w:rPr>
          <w:spacing w:val="35"/>
        </w:rPr>
        <w:t> </w:t>
      </w:r>
      <w:r>
        <w:rPr/>
        <w:t>(с</w:t>
      </w:r>
      <w:r>
        <w:rPr>
          <w:spacing w:val="35"/>
        </w:rPr>
        <w:t> </w:t>
      </w:r>
      <w:r>
        <w:rPr/>
        <w:t>волновым</w:t>
      </w:r>
      <w:r>
        <w:rPr>
          <w:spacing w:val="36"/>
        </w:rPr>
        <w:t> </w:t>
      </w:r>
      <w:r>
        <w:rPr/>
        <w:t>сопротивлени-</w:t>
      </w:r>
    </w:p>
    <w:p>
      <w:pPr>
        <w:spacing w:after="0" w:line="288" w:lineRule="auto"/>
        <w:jc w:val="both"/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spacing w:line="290" w:lineRule="auto" w:before="67"/>
        <w:ind w:left="113"/>
      </w:pPr>
      <w:r>
        <w:rPr/>
        <w:t>ем</w:t>
      </w:r>
      <w:r>
        <w:rPr>
          <w:spacing w:val="-2"/>
        </w:rPr>
        <w:t> </w:t>
      </w:r>
      <w:hyperlink r:id="rId73">
        <w:r>
          <w:rPr/>
          <w:t>линии</w:t>
        </w:r>
        <w:r>
          <w:rPr>
            <w:spacing w:val="33"/>
          </w:rPr>
          <w:t> </w:t>
        </w:r>
        <w:r>
          <w:rPr/>
          <w:t>передачи</w:t>
        </w:r>
      </w:hyperlink>
      <w:r>
        <w:rPr/>
        <w:t>),</w:t>
      </w:r>
      <w:r>
        <w:rPr>
          <w:spacing w:val="36"/>
        </w:rPr>
        <w:t> </w:t>
      </w:r>
      <w:r>
        <w:rPr/>
        <w:t>а</w:t>
      </w:r>
      <w:r>
        <w:rPr>
          <w:spacing w:val="30"/>
        </w:rPr>
        <w:t> </w:t>
      </w:r>
      <w:r>
        <w:rPr/>
        <w:t>также</w:t>
      </w:r>
      <w:r>
        <w:rPr>
          <w:spacing w:val="34"/>
        </w:rPr>
        <w:t> </w:t>
      </w:r>
      <w:r>
        <w:rPr/>
        <w:t>к</w:t>
      </w:r>
      <w:r>
        <w:rPr>
          <w:spacing w:val="28"/>
        </w:rPr>
        <w:t> </w:t>
      </w:r>
      <w:r>
        <w:rPr/>
        <w:t>уменьшению</w:t>
      </w:r>
      <w:r>
        <w:rPr>
          <w:spacing w:val="32"/>
        </w:rPr>
        <w:t> </w:t>
      </w:r>
      <w:r>
        <w:rPr/>
        <w:t>потерь</w:t>
      </w:r>
      <w:r>
        <w:rPr>
          <w:spacing w:val="32"/>
        </w:rPr>
        <w:t> </w:t>
      </w:r>
      <w:r>
        <w:rPr/>
        <w:t>в</w:t>
      </w:r>
      <w:r>
        <w:rPr>
          <w:spacing w:val="32"/>
        </w:rPr>
        <w:t> </w:t>
      </w:r>
      <w:r>
        <w:rPr/>
        <w:t>антенне</w:t>
      </w:r>
      <w:r>
        <w:rPr>
          <w:spacing w:val="34"/>
        </w:rPr>
        <w:t> </w:t>
      </w:r>
      <w:r>
        <w:rPr/>
        <w:t>(то</w:t>
      </w:r>
      <w:r>
        <w:rPr>
          <w:spacing w:val="33"/>
        </w:rPr>
        <w:t> </w:t>
      </w:r>
      <w:r>
        <w:rPr/>
        <w:t>есть</w:t>
      </w:r>
      <w:r>
        <w:rPr>
          <w:spacing w:val="32"/>
        </w:rPr>
        <w:t> </w:t>
      </w:r>
      <w:r>
        <w:rPr/>
        <w:t>сниже-</w:t>
      </w:r>
      <w:r>
        <w:rPr>
          <w:spacing w:val="-67"/>
        </w:rPr>
        <w:t> </w:t>
      </w:r>
      <w:r>
        <w:rPr/>
        <w:t>нию</w:t>
      </w:r>
      <w:r>
        <w:rPr>
          <w:spacing w:val="-1"/>
        </w:rPr>
        <w:t> </w:t>
      </w:r>
      <w:r>
        <w:rPr>
          <w:i/>
        </w:rPr>
        <w:t>R</w:t>
      </w:r>
      <w:r>
        <w:rPr/>
        <w:t>2).</w:t>
      </w:r>
    </w:p>
    <w:p>
      <w:pPr>
        <w:pStyle w:val="Heading4"/>
        <w:spacing w:before="119"/>
        <w:ind w:left="2922"/>
      </w:pPr>
      <w:r>
        <w:rPr/>
        <w:t>Задание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выполнение</w:t>
      </w:r>
      <w:r>
        <w:rPr>
          <w:spacing w:val="-3"/>
        </w:rPr>
        <w:t> </w:t>
      </w:r>
      <w:r>
        <w:rPr/>
        <w:t>работы</w:t>
      </w:r>
    </w:p>
    <w:p>
      <w:pPr>
        <w:pStyle w:val="ListParagraph"/>
        <w:numPr>
          <w:ilvl w:val="0"/>
          <w:numId w:val="10"/>
        </w:numPr>
        <w:tabs>
          <w:tab w:pos="820" w:val="left" w:leader="none"/>
        </w:tabs>
        <w:spacing w:line="288" w:lineRule="auto" w:before="183" w:after="0"/>
        <w:ind w:left="113" w:right="311" w:firstLine="0"/>
        <w:jc w:val="both"/>
        <w:rPr>
          <w:sz w:val="28"/>
        </w:rPr>
      </w:pPr>
      <w:r>
        <w:rPr>
          <w:sz w:val="28"/>
        </w:rPr>
        <w:t>Разработать конструкцию PCB-антенны прямоугольной конфигурации на</w:t>
      </w:r>
      <w:r>
        <w:rPr>
          <w:spacing w:val="1"/>
          <w:sz w:val="28"/>
        </w:rPr>
        <w:t> </w:t>
      </w:r>
      <w:r>
        <w:rPr>
          <w:sz w:val="28"/>
        </w:rPr>
        <w:t>диэлектрическом основании подложки с ε</w:t>
      </w:r>
      <w:r>
        <w:rPr>
          <w:sz w:val="28"/>
          <w:vertAlign w:val="subscript"/>
        </w:rPr>
        <w:t>r</w:t>
      </w:r>
      <w:r>
        <w:rPr>
          <w:sz w:val="28"/>
          <w:vertAlign w:val="baseline"/>
        </w:rPr>
        <w:t>, установленном в мобильном прием-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но-передающем устройстве. PCB-антенна нагружена на микрополосковую ли-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нию (МПЛ) (для случая «С» нагружена на коаксиальный кабель) с волновым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сопротивлением </w:t>
      </w:r>
      <w:r>
        <w:rPr>
          <w:i/>
          <w:sz w:val="28"/>
          <w:vertAlign w:val="baseline"/>
        </w:rPr>
        <w:t>Z</w:t>
      </w:r>
      <w:r>
        <w:rPr>
          <w:i/>
          <w:sz w:val="28"/>
          <w:vertAlign w:val="subscript"/>
        </w:rPr>
        <w:t>0</w:t>
      </w:r>
      <w:r>
        <w:rPr>
          <w:sz w:val="28"/>
          <w:vertAlign w:val="baseline"/>
        </w:rPr>
        <w:t>. Исходные данные резонансной частоты </w:t>
      </w:r>
      <w:r>
        <w:rPr>
          <w:i/>
          <w:sz w:val="28"/>
          <w:vertAlign w:val="baseline"/>
        </w:rPr>
        <w:t>f</w:t>
      </w:r>
      <w:r>
        <w:rPr>
          <w:i/>
          <w:sz w:val="28"/>
          <w:vertAlign w:val="subscript"/>
        </w:rPr>
        <w:t>0</w:t>
      </w:r>
      <w:r>
        <w:rPr>
          <w:sz w:val="28"/>
          <w:vertAlign w:val="baseline"/>
        </w:rPr>
        <w:t>, относительной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полосы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пропускания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BW</w:t>
      </w:r>
      <w:r>
        <w:rPr>
          <w:sz w:val="28"/>
          <w:vertAlign w:val="baseline"/>
        </w:rPr>
        <w:t>,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также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волновое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сопротивление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Z</w:t>
      </w:r>
      <w:r>
        <w:rPr>
          <w:i/>
          <w:sz w:val="28"/>
          <w:vertAlign w:val="subscript"/>
        </w:rPr>
        <w:t>0</w:t>
      </w:r>
      <w:r>
        <w:rPr>
          <w:i/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приведены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табл.2. Обеспечить согласование PCB-антенны с питающей линией: при помо-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щи четвертьволнового трансформатора («A»); при помощи МПЛ Ш-образной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конструкции («B»), обеспечивающей согласование путем введения МПЛ в пе-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чатный сектор PCB-антенны; при помощи выбора координатной точки (</w:t>
      </w:r>
      <w:r>
        <w:rPr>
          <w:i/>
          <w:sz w:val="28"/>
          <w:vertAlign w:val="baseline"/>
        </w:rPr>
        <w:t>X</w:t>
      </w:r>
      <w:r>
        <w:rPr>
          <w:sz w:val="28"/>
          <w:vertAlign w:val="baseline"/>
        </w:rPr>
        <w:t>,</w:t>
      </w:r>
      <w:r>
        <w:rPr>
          <w:i/>
          <w:sz w:val="28"/>
          <w:vertAlign w:val="baseline"/>
        </w:rPr>
        <w:t>Y</w:t>
      </w:r>
      <w:r>
        <w:rPr>
          <w:sz w:val="28"/>
          <w:vertAlign w:val="baseline"/>
        </w:rPr>
        <w:t>) с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входным импедансом </w:t>
      </w:r>
      <w:r>
        <w:rPr>
          <w:i/>
          <w:sz w:val="28"/>
          <w:vertAlign w:val="baseline"/>
        </w:rPr>
        <w:t>Z</w:t>
      </w:r>
      <w:r>
        <w:rPr>
          <w:i/>
          <w:sz w:val="28"/>
          <w:vertAlign w:val="subscript"/>
        </w:rPr>
        <w:t>in</w:t>
      </w:r>
      <w:r>
        <w:rPr>
          <w:sz w:val="28"/>
          <w:vertAlign w:val="baseline"/>
        </w:rPr>
        <w:t>=</w:t>
      </w:r>
      <w:r>
        <w:rPr>
          <w:i/>
          <w:sz w:val="28"/>
          <w:vertAlign w:val="baseline"/>
        </w:rPr>
        <w:t>Z</w:t>
      </w:r>
      <w:r>
        <w:rPr>
          <w:i/>
          <w:sz w:val="28"/>
          <w:vertAlign w:val="subscript"/>
        </w:rPr>
        <w:t>0</w:t>
      </w:r>
      <w:r>
        <w:rPr>
          <w:i/>
          <w:sz w:val="28"/>
          <w:vertAlign w:val="baseline"/>
        </w:rPr>
        <w:t> </w:t>
      </w:r>
      <w:r>
        <w:rPr>
          <w:sz w:val="28"/>
          <w:vertAlign w:val="baseline"/>
        </w:rPr>
        <w:t>(«С»). Графическое изображение перечисленных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способов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согласования</w:t>
      </w:r>
      <w:r>
        <w:rPr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приведено на</w:t>
      </w:r>
      <w:r>
        <w:rPr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рис.2.1.1.</w:t>
      </w:r>
    </w:p>
    <w:p>
      <w:pPr>
        <w:pStyle w:val="BodyText"/>
        <w:spacing w:before="241"/>
        <w:ind w:left="329"/>
      </w:pPr>
      <w:r>
        <w:rPr/>
        <w:t>Таблица</w:t>
      </w:r>
      <w:r>
        <w:rPr>
          <w:spacing w:val="-5"/>
        </w:rPr>
        <w:t> </w:t>
      </w:r>
      <w:r>
        <w:rPr/>
        <w:t>2.1.2.</w:t>
      </w:r>
      <w:r>
        <w:rPr>
          <w:spacing w:val="-4"/>
        </w:rPr>
        <w:t> </w:t>
      </w:r>
      <w:r>
        <w:rPr/>
        <w:t>Исходные</w:t>
      </w:r>
      <w:r>
        <w:rPr>
          <w:spacing w:val="-7"/>
        </w:rPr>
        <w:t> </w:t>
      </w:r>
      <w:r>
        <w:rPr/>
        <w:t>данные.</w:t>
      </w:r>
    </w:p>
    <w:p>
      <w:pPr>
        <w:pStyle w:val="BodyText"/>
        <w:rPr>
          <w:sz w:val="6"/>
        </w:rPr>
      </w:pPr>
    </w:p>
    <w:tbl>
      <w:tblPr>
        <w:tblW w:w="0" w:type="auto"/>
        <w:jc w:val="left"/>
        <w:tblInd w:w="3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1801"/>
        <w:gridCol w:w="1800"/>
        <w:gridCol w:w="1801"/>
        <w:gridCol w:w="1801"/>
      </w:tblGrid>
      <w:tr>
        <w:trPr>
          <w:trHeight w:val="388" w:hRule="atLeast"/>
        </w:trPr>
        <w:tc>
          <w:tcPr>
            <w:tcW w:w="1988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Назначение</w:t>
            </w:r>
          </w:p>
        </w:tc>
        <w:tc>
          <w:tcPr>
            <w:tcW w:w="1801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GSM-1</w:t>
            </w:r>
          </w:p>
        </w:tc>
        <w:tc>
          <w:tcPr>
            <w:tcW w:w="1800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GSM-2</w:t>
            </w:r>
          </w:p>
        </w:tc>
        <w:tc>
          <w:tcPr>
            <w:tcW w:w="180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WiFi-1</w:t>
            </w:r>
          </w:p>
        </w:tc>
        <w:tc>
          <w:tcPr>
            <w:tcW w:w="180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WiFi-2</w:t>
            </w:r>
          </w:p>
        </w:tc>
      </w:tr>
      <w:tr>
        <w:trPr>
          <w:trHeight w:val="383" w:hRule="atLeast"/>
        </w:trPr>
        <w:tc>
          <w:tcPr>
            <w:tcW w:w="1988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f</w:t>
            </w:r>
            <w:r>
              <w:rPr>
                <w:i/>
                <w:sz w:val="28"/>
                <w:vertAlign w:val="subscript"/>
              </w:rPr>
              <w:t>0</w:t>
            </w:r>
            <w:r>
              <w:rPr>
                <w:sz w:val="28"/>
                <w:vertAlign w:val="baseline"/>
              </w:rPr>
              <w:t>,</w:t>
            </w:r>
            <w:r>
              <w:rPr>
                <w:spacing w:val="3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ГГц</w:t>
            </w:r>
          </w:p>
        </w:tc>
        <w:tc>
          <w:tcPr>
            <w:tcW w:w="1801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  <w:tc>
          <w:tcPr>
            <w:tcW w:w="1800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1,8</w:t>
            </w:r>
          </w:p>
        </w:tc>
        <w:tc>
          <w:tcPr>
            <w:tcW w:w="180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2,4</w:t>
            </w:r>
          </w:p>
        </w:tc>
        <w:tc>
          <w:tcPr>
            <w:tcW w:w="180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</w:tr>
      <w:tr>
        <w:trPr>
          <w:trHeight w:val="388" w:hRule="atLeast"/>
        </w:trPr>
        <w:tc>
          <w:tcPr>
            <w:tcW w:w="1988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BW</w:t>
            </w:r>
            <w:r>
              <w:rPr>
                <w:sz w:val="28"/>
              </w:rPr>
              <w:t>, %</w:t>
            </w:r>
          </w:p>
        </w:tc>
        <w:tc>
          <w:tcPr>
            <w:tcW w:w="1801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800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80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180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>
        <w:trPr>
          <w:trHeight w:val="384" w:hRule="atLeast"/>
        </w:trPr>
        <w:tc>
          <w:tcPr>
            <w:tcW w:w="1988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Z</w:t>
            </w:r>
            <w:r>
              <w:rPr>
                <w:i/>
                <w:sz w:val="28"/>
                <w:vertAlign w:val="subscript"/>
              </w:rPr>
              <w:t>0</w:t>
            </w:r>
            <w:r>
              <w:rPr>
                <w:sz w:val="28"/>
                <w:vertAlign w:val="baseline"/>
              </w:rPr>
              <w:t>,</w:t>
            </w:r>
            <w:r>
              <w:rPr>
                <w:spacing w:val="2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Ом</w:t>
            </w:r>
          </w:p>
        </w:tc>
        <w:tc>
          <w:tcPr>
            <w:tcW w:w="1801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800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80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801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>
        <w:trPr>
          <w:trHeight w:val="388" w:hRule="atLeast"/>
        </w:trPr>
        <w:tc>
          <w:tcPr>
            <w:tcW w:w="1988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Согласование</w:t>
            </w:r>
          </w:p>
        </w:tc>
        <w:tc>
          <w:tcPr>
            <w:tcW w:w="1801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«A»/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«B»</w:t>
            </w:r>
          </w:p>
        </w:tc>
        <w:tc>
          <w:tcPr>
            <w:tcW w:w="1800" w:type="dxa"/>
          </w:tcPr>
          <w:p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«A»/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«B»</w:t>
            </w:r>
          </w:p>
        </w:tc>
        <w:tc>
          <w:tcPr>
            <w:tcW w:w="1801" w:type="dxa"/>
          </w:tcPr>
          <w:p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«A»/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«C»</w:t>
            </w:r>
          </w:p>
        </w:tc>
        <w:tc>
          <w:tcPr>
            <w:tcW w:w="1801" w:type="dxa"/>
          </w:tcPr>
          <w:p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«B»/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«C»</w:t>
            </w:r>
          </w:p>
        </w:tc>
      </w:tr>
    </w:tbl>
    <w:p>
      <w:pPr>
        <w:spacing w:before="235"/>
        <w:ind w:left="300" w:right="0" w:firstLine="0"/>
        <w:jc w:val="left"/>
        <w:rPr>
          <w:i/>
          <w:sz w:val="28"/>
        </w:rPr>
      </w:pPr>
      <w:r>
        <w:rPr>
          <w:i/>
          <w:sz w:val="28"/>
        </w:rPr>
        <w:t>*Фольгированный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материал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диэлектр.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основания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выбрать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самостоятельно.</w:t>
      </w:r>
    </w:p>
    <w:p>
      <w:pPr>
        <w:pStyle w:val="BodyText"/>
        <w:spacing w:before="8"/>
        <w:rPr>
          <w:i/>
          <w:sz w:val="26"/>
        </w:rPr>
      </w:pPr>
    </w:p>
    <w:p>
      <w:pPr>
        <w:pStyle w:val="ListParagraph"/>
        <w:numPr>
          <w:ilvl w:val="0"/>
          <w:numId w:val="10"/>
        </w:numPr>
        <w:tabs>
          <w:tab w:pos="820" w:val="left" w:leader="none"/>
        </w:tabs>
        <w:spacing w:line="288" w:lineRule="auto" w:before="0" w:after="0"/>
        <w:ind w:left="113" w:right="309" w:firstLine="0"/>
        <w:jc w:val="both"/>
        <w:rPr>
          <w:sz w:val="28"/>
        </w:rPr>
      </w:pPr>
      <w:r>
        <w:rPr>
          <w:sz w:val="28"/>
        </w:rPr>
        <w:t>Исследовать</w:t>
      </w:r>
      <w:r>
        <w:rPr>
          <w:spacing w:val="1"/>
          <w:sz w:val="28"/>
        </w:rPr>
        <w:t> </w:t>
      </w:r>
      <w:r>
        <w:rPr>
          <w:sz w:val="28"/>
        </w:rPr>
        <w:t>электродинамические</w:t>
      </w:r>
      <w:r>
        <w:rPr>
          <w:spacing w:val="1"/>
          <w:sz w:val="28"/>
        </w:rPr>
        <w:t> </w:t>
      </w:r>
      <w:r>
        <w:rPr>
          <w:sz w:val="28"/>
        </w:rPr>
        <w:t>характеристики</w:t>
      </w:r>
      <w:r>
        <w:rPr>
          <w:spacing w:val="1"/>
          <w:sz w:val="28"/>
        </w:rPr>
        <w:t> </w:t>
      </w:r>
      <w:r>
        <w:rPr>
          <w:sz w:val="28"/>
        </w:rPr>
        <w:t>PCB-антенны</w:t>
      </w:r>
      <w:r>
        <w:rPr>
          <w:spacing w:val="1"/>
          <w:sz w:val="28"/>
        </w:rPr>
        <w:t> </w:t>
      </w:r>
      <w:r>
        <w:rPr>
          <w:sz w:val="28"/>
        </w:rPr>
        <w:t>(по-</w:t>
      </w:r>
      <w:r>
        <w:rPr>
          <w:spacing w:val="1"/>
          <w:sz w:val="28"/>
        </w:rPr>
        <w:t> </w:t>
      </w:r>
      <w:r>
        <w:rPr>
          <w:sz w:val="28"/>
        </w:rPr>
        <w:t>строить ДН и КНД) и проверить условие согласования патч-антенны с питаю-</w:t>
      </w:r>
      <w:r>
        <w:rPr>
          <w:spacing w:val="1"/>
          <w:sz w:val="28"/>
        </w:rPr>
        <w:t> </w:t>
      </w:r>
      <w:r>
        <w:rPr>
          <w:sz w:val="28"/>
        </w:rPr>
        <w:t>щей линией (коаксиальным кабелем), оценив КСВ при условии, что в заданной</w:t>
      </w:r>
      <w:r>
        <w:rPr>
          <w:spacing w:val="1"/>
          <w:sz w:val="28"/>
        </w:rPr>
        <w:t> </w:t>
      </w:r>
      <w:r>
        <w:rPr>
          <w:sz w:val="28"/>
        </w:rPr>
        <w:t>полосе он должен быть не хуже 3 (КСВ≤3). Исследования выполнить в формате</w:t>
      </w:r>
      <w:r>
        <w:rPr>
          <w:spacing w:val="-67"/>
          <w:sz w:val="28"/>
        </w:rPr>
        <w:t> </w:t>
      </w:r>
      <w:r>
        <w:rPr>
          <w:sz w:val="28"/>
        </w:rPr>
        <w:t>численного программного моделирования в САПРе СВЧ, например: CST Mi-</w:t>
      </w:r>
      <w:r>
        <w:rPr>
          <w:spacing w:val="1"/>
          <w:sz w:val="28"/>
        </w:rPr>
        <w:t> </w:t>
      </w:r>
      <w:r>
        <w:rPr>
          <w:sz w:val="28"/>
        </w:rPr>
        <w:t>crowave</w:t>
      </w:r>
      <w:r>
        <w:rPr>
          <w:spacing w:val="3"/>
          <w:sz w:val="28"/>
        </w:rPr>
        <w:t> </w:t>
      </w:r>
      <w:r>
        <w:rPr>
          <w:sz w:val="28"/>
        </w:rPr>
        <w:t>Studio,</w:t>
      </w:r>
      <w:r>
        <w:rPr>
          <w:spacing w:val="8"/>
          <w:sz w:val="28"/>
        </w:rPr>
        <w:t> </w:t>
      </w:r>
      <w:r>
        <w:rPr>
          <w:sz w:val="28"/>
        </w:rPr>
        <w:t>HFSS,</w:t>
      </w:r>
      <w:r>
        <w:rPr>
          <w:spacing w:val="9"/>
          <w:sz w:val="28"/>
        </w:rPr>
        <w:t> </w:t>
      </w:r>
      <w:r>
        <w:rPr>
          <w:sz w:val="28"/>
        </w:rPr>
        <w:t>FEKO</w:t>
      </w:r>
      <w:r>
        <w:rPr>
          <w:spacing w:val="3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т.п.</w:t>
      </w:r>
    </w:p>
    <w:p>
      <w:pPr>
        <w:pStyle w:val="BodyText"/>
        <w:spacing w:line="288" w:lineRule="auto" w:before="1"/>
        <w:ind w:left="113" w:right="313" w:firstLine="782"/>
        <w:jc w:val="both"/>
      </w:pPr>
      <w:r>
        <w:rPr/>
        <w:t>Индивидуальный вариант задания соответствует одному выбранному из</w:t>
      </w:r>
      <w:r>
        <w:rPr>
          <w:spacing w:val="1"/>
        </w:rPr>
        <w:t> </w:t>
      </w:r>
      <w:r>
        <w:rPr/>
        <w:t>четырех</w:t>
      </w:r>
      <w:r>
        <w:rPr>
          <w:spacing w:val="1"/>
        </w:rPr>
        <w:t> </w:t>
      </w:r>
      <w:r>
        <w:rPr/>
        <w:t>назначений PCB-антенны на усмотрение слушателя: GSM-1, GSM-2,</w:t>
      </w:r>
      <w:r>
        <w:rPr>
          <w:spacing w:val="1"/>
        </w:rPr>
        <w:t> </w:t>
      </w:r>
      <w:r>
        <w:rPr/>
        <w:t>WiFi-1,</w:t>
      </w:r>
      <w:r>
        <w:rPr>
          <w:spacing w:val="3"/>
        </w:rPr>
        <w:t> </w:t>
      </w:r>
      <w:r>
        <w:rPr/>
        <w:t>WiFi-2.</w:t>
      </w:r>
    </w:p>
    <w:p>
      <w:pPr>
        <w:spacing w:after="0" w:line="288" w:lineRule="auto"/>
        <w:jc w:val="both"/>
        <w:sectPr>
          <w:pgSz w:w="11910" w:h="16840"/>
          <w:pgMar w:header="0" w:footer="991" w:top="1040" w:bottom="1240" w:left="1020" w:right="820"/>
        </w:sectPr>
      </w:pPr>
    </w:p>
    <w:p>
      <w:pPr>
        <w:pStyle w:val="Heading4"/>
        <w:ind w:left="814" w:right="1016"/>
        <w:jc w:val="center"/>
      </w:pPr>
      <w:r>
        <w:rPr/>
        <w:t>Порядок</w:t>
      </w:r>
      <w:r>
        <w:rPr>
          <w:spacing w:val="-4"/>
        </w:rPr>
        <w:t> </w:t>
      </w:r>
      <w:r>
        <w:rPr/>
        <w:t>выполнения</w:t>
      </w:r>
      <w:r>
        <w:rPr>
          <w:spacing w:val="-4"/>
        </w:rPr>
        <w:t> </w:t>
      </w:r>
      <w:r>
        <w:rPr/>
        <w:t>работы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1"/>
          <w:numId w:val="10"/>
        </w:numPr>
        <w:tabs>
          <w:tab w:pos="834" w:val="left" w:leader="none"/>
        </w:tabs>
        <w:spacing w:line="240" w:lineRule="auto" w:before="0" w:after="0"/>
        <w:ind w:left="833" w:right="0" w:hanging="361"/>
        <w:jc w:val="left"/>
        <w:rPr>
          <w:sz w:val="28"/>
        </w:rPr>
      </w:pPr>
      <w:r>
        <w:rPr>
          <w:sz w:val="28"/>
        </w:rPr>
        <w:t>Запустить</w:t>
      </w:r>
      <w:r>
        <w:rPr>
          <w:spacing w:val="-8"/>
          <w:sz w:val="28"/>
        </w:rPr>
        <w:t> </w:t>
      </w:r>
      <w:r>
        <w:rPr>
          <w:sz w:val="28"/>
        </w:rPr>
        <w:t>программу</w:t>
      </w:r>
      <w:r>
        <w:rPr>
          <w:spacing w:val="-2"/>
          <w:sz w:val="28"/>
        </w:rPr>
        <w:t> </w:t>
      </w:r>
      <w:r>
        <w:rPr>
          <w:sz w:val="28"/>
        </w:rPr>
        <w:t>FEKO.</w:t>
      </w:r>
    </w:p>
    <w:p>
      <w:pPr>
        <w:pStyle w:val="ListParagraph"/>
        <w:numPr>
          <w:ilvl w:val="1"/>
          <w:numId w:val="10"/>
        </w:numPr>
        <w:tabs>
          <w:tab w:pos="834" w:val="left" w:leader="none"/>
        </w:tabs>
        <w:spacing w:line="240" w:lineRule="auto" w:before="62" w:after="0"/>
        <w:ind w:left="833" w:right="0" w:hanging="361"/>
        <w:jc w:val="left"/>
        <w:rPr>
          <w:sz w:val="28"/>
        </w:rPr>
      </w:pPr>
      <w:r>
        <w:rPr>
          <w:sz w:val="28"/>
        </w:rPr>
        <w:t>Загрузить</w:t>
      </w:r>
      <w:r>
        <w:rPr>
          <w:spacing w:val="-7"/>
          <w:sz w:val="28"/>
        </w:rPr>
        <w:t> </w:t>
      </w:r>
      <w:r>
        <w:rPr>
          <w:sz w:val="28"/>
        </w:rPr>
        <w:t>файл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проектом</w:t>
      </w:r>
      <w:r>
        <w:rPr>
          <w:spacing w:val="3"/>
          <w:sz w:val="28"/>
        </w:rPr>
        <w:t> </w:t>
      </w:r>
      <w:r>
        <w:rPr>
          <w:sz w:val="28"/>
        </w:rPr>
        <w:t>PCB-антенны.</w:t>
      </w:r>
    </w:p>
    <w:p>
      <w:pPr>
        <w:pStyle w:val="ListParagraph"/>
        <w:numPr>
          <w:ilvl w:val="1"/>
          <w:numId w:val="10"/>
        </w:numPr>
        <w:tabs>
          <w:tab w:pos="834" w:val="left" w:leader="none"/>
        </w:tabs>
        <w:spacing w:line="285" w:lineRule="auto" w:before="68" w:after="0"/>
        <w:ind w:left="833" w:right="314" w:hanging="361"/>
        <w:jc w:val="left"/>
        <w:rPr>
          <w:sz w:val="28"/>
        </w:rPr>
      </w:pPr>
      <w:r>
        <w:rPr>
          <w:sz w:val="28"/>
        </w:rPr>
        <w:t>Выполнить</w:t>
      </w:r>
      <w:r>
        <w:rPr>
          <w:spacing w:val="52"/>
          <w:sz w:val="28"/>
        </w:rPr>
        <w:t> </w:t>
      </w:r>
      <w:r>
        <w:rPr>
          <w:sz w:val="28"/>
        </w:rPr>
        <w:t>параметризацию</w:t>
      </w:r>
      <w:r>
        <w:rPr>
          <w:spacing w:val="53"/>
          <w:sz w:val="28"/>
        </w:rPr>
        <w:t> </w:t>
      </w:r>
      <w:r>
        <w:rPr>
          <w:sz w:val="28"/>
        </w:rPr>
        <w:t>элементов</w:t>
      </w:r>
      <w:r>
        <w:rPr>
          <w:spacing w:val="58"/>
          <w:sz w:val="28"/>
        </w:rPr>
        <w:t> </w:t>
      </w:r>
      <w:r>
        <w:rPr>
          <w:sz w:val="28"/>
        </w:rPr>
        <w:t>конструкции</w:t>
      </w:r>
      <w:r>
        <w:rPr>
          <w:spacing w:val="54"/>
          <w:sz w:val="28"/>
        </w:rPr>
        <w:t> </w:t>
      </w:r>
      <w:r>
        <w:rPr>
          <w:sz w:val="28"/>
        </w:rPr>
        <w:t>и</w:t>
      </w:r>
      <w:r>
        <w:rPr>
          <w:spacing w:val="54"/>
          <w:sz w:val="28"/>
        </w:rPr>
        <w:t> </w:t>
      </w:r>
      <w:r>
        <w:rPr>
          <w:sz w:val="28"/>
        </w:rPr>
        <w:t>топологии</w:t>
      </w:r>
      <w:r>
        <w:rPr>
          <w:spacing w:val="65"/>
          <w:sz w:val="28"/>
        </w:rPr>
        <w:t> </w:t>
      </w:r>
      <w:r>
        <w:rPr>
          <w:sz w:val="28"/>
        </w:rPr>
        <w:t>PCB-</w:t>
      </w:r>
      <w:r>
        <w:rPr>
          <w:spacing w:val="-67"/>
          <w:sz w:val="28"/>
        </w:rPr>
        <w:t> </w:t>
      </w:r>
      <w:r>
        <w:rPr>
          <w:sz w:val="28"/>
        </w:rPr>
        <w:t>антенны согласно</w:t>
      </w:r>
      <w:r>
        <w:rPr>
          <w:spacing w:val="1"/>
          <w:sz w:val="28"/>
        </w:rPr>
        <w:t> </w:t>
      </w:r>
      <w:r>
        <w:rPr>
          <w:sz w:val="28"/>
        </w:rPr>
        <w:t>варианту</w:t>
      </w:r>
      <w:r>
        <w:rPr>
          <w:spacing w:val="-3"/>
          <w:sz w:val="28"/>
        </w:rPr>
        <w:t> </w:t>
      </w:r>
      <w:r>
        <w:rPr>
          <w:sz w:val="28"/>
        </w:rPr>
        <w:t>(табл.1).</w:t>
      </w:r>
    </w:p>
    <w:p>
      <w:pPr>
        <w:pStyle w:val="ListParagraph"/>
        <w:numPr>
          <w:ilvl w:val="1"/>
          <w:numId w:val="10"/>
        </w:numPr>
        <w:tabs>
          <w:tab w:pos="834" w:val="left" w:leader="none"/>
        </w:tabs>
        <w:spacing w:line="240" w:lineRule="auto" w:before="6" w:after="0"/>
        <w:ind w:left="833" w:right="0" w:hanging="361"/>
        <w:jc w:val="left"/>
        <w:rPr>
          <w:sz w:val="28"/>
        </w:rPr>
      </w:pPr>
      <w:r>
        <w:rPr>
          <w:sz w:val="28"/>
        </w:rPr>
        <w:t>Установить</w:t>
      </w:r>
      <w:r>
        <w:rPr>
          <w:spacing w:val="-6"/>
          <w:sz w:val="28"/>
        </w:rPr>
        <w:t> </w:t>
      </w:r>
      <w:r>
        <w:rPr>
          <w:sz w:val="28"/>
        </w:rPr>
        <w:t>диапазон</w:t>
      </w:r>
      <w:r>
        <w:rPr>
          <w:spacing w:val="-3"/>
          <w:sz w:val="28"/>
        </w:rPr>
        <w:t> </w:t>
      </w:r>
      <w:r>
        <w:rPr>
          <w:sz w:val="28"/>
        </w:rPr>
        <w:t>генерации</w:t>
      </w:r>
      <w:r>
        <w:rPr>
          <w:spacing w:val="-3"/>
          <w:sz w:val="28"/>
        </w:rPr>
        <w:t> </w:t>
      </w:r>
      <w:r>
        <w:rPr>
          <w:sz w:val="28"/>
        </w:rPr>
        <w:t>частот</w:t>
      </w:r>
      <w:r>
        <w:rPr>
          <w:spacing w:val="-5"/>
          <w:sz w:val="28"/>
        </w:rPr>
        <w:t> </w:t>
      </w:r>
      <w:r>
        <w:rPr>
          <w:sz w:val="28"/>
        </w:rPr>
        <w:t>0,1…2</w:t>
      </w:r>
      <w:r>
        <w:rPr>
          <w:spacing w:val="-3"/>
          <w:sz w:val="28"/>
        </w:rPr>
        <w:t> </w:t>
      </w:r>
      <w:r>
        <w:rPr>
          <w:sz w:val="28"/>
        </w:rPr>
        <w:t>ГГц</w:t>
      </w:r>
      <w:r>
        <w:rPr>
          <w:spacing w:val="-4"/>
          <w:sz w:val="28"/>
        </w:rPr>
        <w:t> </w:t>
      </w:r>
      <w:r>
        <w:rPr>
          <w:sz w:val="28"/>
        </w:rPr>
        <w:t>с</w:t>
      </w:r>
      <w:r>
        <w:rPr>
          <w:spacing w:val="-7"/>
          <w:sz w:val="28"/>
        </w:rPr>
        <w:t> </w:t>
      </w:r>
      <w:r>
        <w:rPr>
          <w:sz w:val="28"/>
        </w:rPr>
        <w:t>шагом</w:t>
      </w:r>
      <w:r>
        <w:rPr>
          <w:spacing w:val="-3"/>
          <w:sz w:val="28"/>
        </w:rPr>
        <w:t> </w:t>
      </w:r>
      <w:r>
        <w:rPr>
          <w:sz w:val="28"/>
        </w:rPr>
        <w:t>10</w:t>
      </w:r>
      <w:r>
        <w:rPr>
          <w:spacing w:val="-3"/>
          <w:sz w:val="28"/>
        </w:rPr>
        <w:t> </w:t>
      </w:r>
      <w:r>
        <w:rPr>
          <w:sz w:val="28"/>
        </w:rPr>
        <w:t>МГц.</w:t>
      </w:r>
    </w:p>
    <w:p>
      <w:pPr>
        <w:pStyle w:val="ListParagraph"/>
        <w:numPr>
          <w:ilvl w:val="1"/>
          <w:numId w:val="10"/>
        </w:numPr>
        <w:tabs>
          <w:tab w:pos="834" w:val="left" w:leader="none"/>
        </w:tabs>
        <w:spacing w:line="290" w:lineRule="auto" w:before="62" w:after="0"/>
        <w:ind w:left="833" w:right="321" w:hanging="361"/>
        <w:jc w:val="left"/>
        <w:rPr>
          <w:sz w:val="28"/>
        </w:rPr>
      </w:pPr>
      <w:r>
        <w:rPr>
          <w:sz w:val="28"/>
        </w:rPr>
        <w:t>Установить</w:t>
      </w:r>
      <w:r>
        <w:rPr>
          <w:spacing w:val="25"/>
          <w:sz w:val="28"/>
        </w:rPr>
        <w:t> </w:t>
      </w:r>
      <w:r>
        <w:rPr>
          <w:sz w:val="28"/>
        </w:rPr>
        <w:t>напряжение</w:t>
      </w:r>
      <w:r>
        <w:rPr>
          <w:spacing w:val="32"/>
          <w:sz w:val="28"/>
        </w:rPr>
        <w:t> </w:t>
      </w:r>
      <w:r>
        <w:rPr>
          <w:sz w:val="28"/>
        </w:rPr>
        <w:t>питания</w:t>
      </w:r>
      <w:r>
        <w:rPr>
          <w:spacing w:val="29"/>
          <w:sz w:val="28"/>
        </w:rPr>
        <w:t> </w:t>
      </w:r>
      <w:r>
        <w:rPr>
          <w:sz w:val="28"/>
        </w:rPr>
        <w:t>антенны</w:t>
      </w:r>
      <w:r>
        <w:rPr>
          <w:spacing w:val="28"/>
          <w:sz w:val="28"/>
        </w:rPr>
        <w:t> </w:t>
      </w:r>
      <w:r>
        <w:rPr>
          <w:sz w:val="28"/>
        </w:rPr>
        <w:t>от</w:t>
      </w:r>
      <w:r>
        <w:rPr>
          <w:spacing w:val="25"/>
          <w:sz w:val="28"/>
        </w:rPr>
        <w:t> </w:t>
      </w:r>
      <w:r>
        <w:rPr>
          <w:sz w:val="28"/>
        </w:rPr>
        <w:t>гармонического</w:t>
      </w:r>
      <w:r>
        <w:rPr>
          <w:spacing w:val="28"/>
          <w:sz w:val="28"/>
        </w:rPr>
        <w:t> </w:t>
      </w:r>
      <w:r>
        <w:rPr>
          <w:sz w:val="28"/>
        </w:rPr>
        <w:t>генератора</w:t>
      </w:r>
      <w:r>
        <w:rPr>
          <w:spacing w:val="-67"/>
          <w:sz w:val="28"/>
        </w:rPr>
        <w:t> </w:t>
      </w:r>
      <w:r>
        <w:rPr>
          <w:sz w:val="28"/>
        </w:rPr>
        <w:t>100 мВ</w:t>
      </w:r>
      <w:r>
        <w:rPr>
          <w:spacing w:val="-2"/>
          <w:sz w:val="28"/>
        </w:rPr>
        <w:t> </w:t>
      </w:r>
      <w:r>
        <w:rPr>
          <w:sz w:val="28"/>
        </w:rPr>
        <w:t>и мощность</w:t>
      </w:r>
      <w:r>
        <w:rPr>
          <w:spacing w:val="-1"/>
          <w:sz w:val="28"/>
        </w:rPr>
        <w:t> </w:t>
      </w:r>
      <w:r>
        <w:rPr>
          <w:sz w:val="28"/>
        </w:rPr>
        <w:t>сигнала</w:t>
      </w:r>
      <w:r>
        <w:rPr>
          <w:spacing w:val="2"/>
          <w:sz w:val="28"/>
        </w:rPr>
        <w:t> </w:t>
      </w:r>
      <w:r>
        <w:rPr>
          <w:sz w:val="28"/>
        </w:rPr>
        <w:t>1 мВт.</w:t>
      </w:r>
    </w:p>
    <w:p>
      <w:pPr>
        <w:pStyle w:val="ListParagraph"/>
        <w:numPr>
          <w:ilvl w:val="1"/>
          <w:numId w:val="10"/>
        </w:numPr>
        <w:tabs>
          <w:tab w:pos="834" w:val="left" w:leader="none"/>
        </w:tabs>
        <w:spacing w:line="316" w:lineRule="exact" w:before="0" w:after="0"/>
        <w:ind w:left="833" w:right="0" w:hanging="361"/>
        <w:jc w:val="left"/>
        <w:rPr>
          <w:sz w:val="28"/>
        </w:rPr>
      </w:pPr>
      <w:r>
        <w:rPr>
          <w:sz w:val="28"/>
        </w:rPr>
        <w:t>Входное</w:t>
      </w:r>
      <w:r>
        <w:rPr>
          <w:spacing w:val="-5"/>
          <w:sz w:val="28"/>
        </w:rPr>
        <w:t> </w:t>
      </w:r>
      <w:r>
        <w:rPr>
          <w:sz w:val="28"/>
        </w:rPr>
        <w:t>сопротивление</w:t>
      </w:r>
      <w:r>
        <w:rPr>
          <w:spacing w:val="-5"/>
          <w:sz w:val="28"/>
        </w:rPr>
        <w:t> </w:t>
      </w:r>
      <w:r>
        <w:rPr>
          <w:sz w:val="28"/>
        </w:rPr>
        <w:t>генератора</w:t>
      </w:r>
      <w:r>
        <w:rPr>
          <w:spacing w:val="-4"/>
          <w:sz w:val="28"/>
        </w:rPr>
        <w:t> </w:t>
      </w:r>
      <w:r>
        <w:rPr>
          <w:sz w:val="28"/>
        </w:rPr>
        <w:t>сигнала</w:t>
      </w:r>
      <w:r>
        <w:rPr>
          <w:spacing w:val="-5"/>
          <w:sz w:val="28"/>
        </w:rPr>
        <w:t> </w:t>
      </w:r>
      <w:r>
        <w:rPr>
          <w:sz w:val="28"/>
        </w:rPr>
        <w:t>установить</w:t>
      </w:r>
      <w:r>
        <w:rPr>
          <w:spacing w:val="-7"/>
          <w:sz w:val="28"/>
        </w:rPr>
        <w:t> </w:t>
      </w:r>
      <w:r>
        <w:rPr>
          <w:sz w:val="28"/>
        </w:rPr>
        <w:t>50</w:t>
      </w:r>
      <w:r>
        <w:rPr>
          <w:spacing w:val="-6"/>
          <w:sz w:val="28"/>
        </w:rPr>
        <w:t> </w:t>
      </w:r>
      <w:r>
        <w:rPr>
          <w:sz w:val="28"/>
        </w:rPr>
        <w:t>Ом.</w:t>
      </w:r>
    </w:p>
    <w:p>
      <w:pPr>
        <w:pStyle w:val="ListParagraph"/>
        <w:numPr>
          <w:ilvl w:val="1"/>
          <w:numId w:val="10"/>
        </w:numPr>
        <w:tabs>
          <w:tab w:pos="834" w:val="left" w:leader="none"/>
        </w:tabs>
        <w:spacing w:line="240" w:lineRule="auto" w:before="67" w:after="0"/>
        <w:ind w:left="833" w:right="0" w:hanging="361"/>
        <w:jc w:val="left"/>
        <w:rPr>
          <w:sz w:val="28"/>
        </w:rPr>
      </w:pPr>
      <w:r>
        <w:rPr>
          <w:sz w:val="28"/>
        </w:rPr>
        <w:t>Загрузить</w:t>
      </w:r>
      <w:r>
        <w:rPr>
          <w:spacing w:val="-7"/>
          <w:sz w:val="28"/>
        </w:rPr>
        <w:t> </w:t>
      </w:r>
      <w:r>
        <w:rPr>
          <w:sz w:val="28"/>
        </w:rPr>
        <w:t>модуль</w:t>
      </w:r>
      <w:r>
        <w:rPr>
          <w:spacing w:val="-3"/>
          <w:sz w:val="28"/>
        </w:rPr>
        <w:t> </w:t>
      </w:r>
      <w:r>
        <w:rPr>
          <w:sz w:val="28"/>
        </w:rPr>
        <w:t>POSTFEKO.</w:t>
      </w:r>
    </w:p>
    <w:p>
      <w:pPr>
        <w:pStyle w:val="ListParagraph"/>
        <w:numPr>
          <w:ilvl w:val="1"/>
          <w:numId w:val="10"/>
        </w:numPr>
        <w:tabs>
          <w:tab w:pos="834" w:val="left" w:leader="none"/>
        </w:tabs>
        <w:spacing w:line="288" w:lineRule="auto" w:before="62" w:after="0"/>
        <w:ind w:left="833" w:right="317" w:hanging="361"/>
        <w:jc w:val="both"/>
        <w:rPr>
          <w:sz w:val="28"/>
        </w:rPr>
      </w:pPr>
      <w:r>
        <w:rPr>
          <w:sz w:val="28"/>
        </w:rPr>
        <w:t>Снять зависимости для вещественной и мнимой части комплексного со-</w:t>
      </w:r>
      <w:r>
        <w:rPr>
          <w:spacing w:val="1"/>
          <w:sz w:val="28"/>
        </w:rPr>
        <w:t> </w:t>
      </w:r>
      <w:r>
        <w:rPr>
          <w:sz w:val="28"/>
        </w:rPr>
        <w:t>противления антенны, а также параметра КСВ. Графики приложить к от-</w:t>
      </w:r>
      <w:r>
        <w:rPr>
          <w:spacing w:val="1"/>
          <w:sz w:val="28"/>
        </w:rPr>
        <w:t> </w:t>
      </w:r>
      <w:r>
        <w:rPr>
          <w:sz w:val="28"/>
        </w:rPr>
        <w:t>чету.</w:t>
      </w:r>
      <w:r>
        <w:rPr>
          <w:spacing w:val="5"/>
          <w:sz w:val="28"/>
        </w:rPr>
        <w:t> </w:t>
      </w:r>
      <w:r>
        <w:rPr>
          <w:sz w:val="28"/>
        </w:rPr>
        <w:t>Результаты занести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1"/>
          <w:sz w:val="28"/>
        </w:rPr>
        <w:t> </w:t>
      </w:r>
      <w:r>
        <w:rPr>
          <w:sz w:val="28"/>
        </w:rPr>
        <w:t>таблицу</w:t>
      </w:r>
      <w:r>
        <w:rPr>
          <w:spacing w:val="3"/>
          <w:sz w:val="28"/>
        </w:rPr>
        <w:t> </w:t>
      </w:r>
      <w:r>
        <w:rPr>
          <w:sz w:val="28"/>
        </w:rPr>
        <w:t>2.1.3.</w:t>
      </w:r>
    </w:p>
    <w:p>
      <w:pPr>
        <w:pStyle w:val="ListParagraph"/>
        <w:numPr>
          <w:ilvl w:val="1"/>
          <w:numId w:val="10"/>
        </w:numPr>
        <w:tabs>
          <w:tab w:pos="834" w:val="left" w:leader="none"/>
        </w:tabs>
        <w:spacing w:line="285" w:lineRule="auto" w:before="3" w:after="0"/>
        <w:ind w:left="833" w:right="323" w:hanging="361"/>
        <w:jc w:val="both"/>
        <w:rPr>
          <w:sz w:val="28"/>
        </w:rPr>
      </w:pPr>
      <w:r>
        <w:rPr>
          <w:sz w:val="28"/>
        </w:rPr>
        <w:t>Найти частоту, соответствующую наилучшему режиму согласованию ан-</w:t>
      </w:r>
      <w:r>
        <w:rPr>
          <w:spacing w:val="1"/>
          <w:sz w:val="28"/>
        </w:rPr>
        <w:t> </w:t>
      </w:r>
      <w:r>
        <w:rPr>
          <w:sz w:val="28"/>
        </w:rPr>
        <w:t>тенны</w:t>
      </w:r>
      <w:r>
        <w:rPr>
          <w:spacing w:val="-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генератором.</w:t>
      </w:r>
      <w:r>
        <w:rPr>
          <w:spacing w:val="3"/>
          <w:sz w:val="28"/>
        </w:rPr>
        <w:t> </w:t>
      </w:r>
      <w:r>
        <w:rPr>
          <w:sz w:val="28"/>
        </w:rPr>
        <w:t>График</w:t>
      </w:r>
      <w:r>
        <w:rPr>
          <w:spacing w:val="-1"/>
          <w:sz w:val="28"/>
        </w:rPr>
        <w:t> </w:t>
      </w:r>
      <w:r>
        <w:rPr>
          <w:sz w:val="28"/>
        </w:rPr>
        <w:t>приложить</w:t>
      </w:r>
      <w:r>
        <w:rPr>
          <w:spacing w:val="3"/>
          <w:sz w:val="28"/>
        </w:rPr>
        <w:t> </w:t>
      </w:r>
      <w:r>
        <w:rPr>
          <w:sz w:val="28"/>
        </w:rPr>
        <w:t>к отчету.</w:t>
      </w:r>
    </w:p>
    <w:p>
      <w:pPr>
        <w:pStyle w:val="ListParagraph"/>
        <w:numPr>
          <w:ilvl w:val="1"/>
          <w:numId w:val="10"/>
        </w:numPr>
        <w:tabs>
          <w:tab w:pos="906" w:val="left" w:leader="none"/>
        </w:tabs>
        <w:spacing w:line="285" w:lineRule="auto" w:before="7" w:after="0"/>
        <w:ind w:left="833" w:right="325" w:hanging="361"/>
        <w:jc w:val="both"/>
        <w:rPr>
          <w:sz w:val="28"/>
        </w:rPr>
      </w:pPr>
      <w:r>
        <w:rPr>
          <w:sz w:val="28"/>
        </w:rPr>
        <w:t>Оценить</w:t>
      </w:r>
      <w:r>
        <w:rPr>
          <w:spacing w:val="1"/>
          <w:sz w:val="28"/>
        </w:rPr>
        <w:t> </w:t>
      </w:r>
      <w:r>
        <w:rPr>
          <w:sz w:val="28"/>
        </w:rPr>
        <w:t>эффективную</w:t>
      </w:r>
      <w:r>
        <w:rPr>
          <w:spacing w:val="1"/>
          <w:sz w:val="28"/>
        </w:rPr>
        <w:t> </w:t>
      </w:r>
      <w:r>
        <w:rPr>
          <w:sz w:val="28"/>
        </w:rPr>
        <w:t>излучаемую</w:t>
      </w:r>
      <w:r>
        <w:rPr>
          <w:spacing w:val="1"/>
          <w:sz w:val="28"/>
        </w:rPr>
        <w:t> </w:t>
      </w:r>
      <w:r>
        <w:rPr>
          <w:sz w:val="28"/>
        </w:rPr>
        <w:t>мощность</w:t>
      </w:r>
      <w:r>
        <w:rPr>
          <w:spacing w:val="1"/>
          <w:sz w:val="28"/>
        </w:rPr>
        <w:t> </w:t>
      </w:r>
      <w:r>
        <w:rPr>
          <w:sz w:val="28"/>
        </w:rPr>
        <w:t>антенной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частоте</w:t>
      </w:r>
      <w:r>
        <w:rPr>
          <w:spacing w:val="1"/>
          <w:sz w:val="28"/>
        </w:rPr>
        <w:t> </w:t>
      </w:r>
      <w:r>
        <w:rPr>
          <w:sz w:val="28"/>
        </w:rPr>
        <w:t>наилучшего</w:t>
      </w:r>
      <w:r>
        <w:rPr>
          <w:spacing w:val="-2"/>
          <w:sz w:val="28"/>
        </w:rPr>
        <w:t> </w:t>
      </w:r>
      <w:r>
        <w:rPr>
          <w:sz w:val="28"/>
        </w:rPr>
        <w:t>режима согласования.</w:t>
      </w:r>
      <w:r>
        <w:rPr>
          <w:spacing w:val="2"/>
          <w:sz w:val="28"/>
        </w:rPr>
        <w:t> </w:t>
      </w:r>
      <w:r>
        <w:rPr>
          <w:sz w:val="28"/>
        </w:rPr>
        <w:t>График</w:t>
      </w:r>
      <w:r>
        <w:rPr>
          <w:spacing w:val="-2"/>
          <w:sz w:val="28"/>
        </w:rPr>
        <w:t> </w:t>
      </w:r>
      <w:r>
        <w:rPr>
          <w:sz w:val="28"/>
        </w:rPr>
        <w:t>приложить</w:t>
      </w:r>
      <w:r>
        <w:rPr>
          <w:spacing w:val="-3"/>
          <w:sz w:val="28"/>
        </w:rPr>
        <w:t> </w:t>
      </w:r>
      <w:r>
        <w:rPr>
          <w:sz w:val="28"/>
        </w:rPr>
        <w:t>к</w:t>
      </w:r>
      <w:r>
        <w:rPr>
          <w:spacing w:val="-1"/>
          <w:sz w:val="28"/>
        </w:rPr>
        <w:t> </w:t>
      </w:r>
      <w:r>
        <w:rPr>
          <w:sz w:val="28"/>
        </w:rPr>
        <w:t>отчету.</w:t>
      </w:r>
    </w:p>
    <w:p>
      <w:pPr>
        <w:pStyle w:val="BodyText"/>
        <w:spacing w:before="247"/>
        <w:ind w:left="113"/>
      </w:pPr>
      <w:r>
        <w:rPr/>
        <w:t>Таблица</w:t>
      </w:r>
      <w:r>
        <w:rPr>
          <w:spacing w:val="1"/>
        </w:rPr>
        <w:t> </w:t>
      </w:r>
      <w:r>
        <w:rPr/>
        <w:t>2.1.3.</w:t>
      </w:r>
    </w:p>
    <w:p>
      <w:pPr>
        <w:pStyle w:val="BodyText"/>
        <w:rPr>
          <w:sz w:val="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00"/>
        <w:gridCol w:w="854"/>
        <w:gridCol w:w="845"/>
        <w:gridCol w:w="912"/>
        <w:gridCol w:w="907"/>
        <w:gridCol w:w="907"/>
        <w:gridCol w:w="908"/>
        <w:gridCol w:w="1474"/>
        <w:gridCol w:w="1133"/>
      </w:tblGrid>
      <w:tr>
        <w:trPr>
          <w:trHeight w:val="388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f</w:t>
            </w:r>
            <w:r>
              <w:rPr>
                <w:sz w:val="28"/>
              </w:rPr>
              <w:t>,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ГГц</w:t>
            </w:r>
          </w:p>
        </w:tc>
        <w:tc>
          <w:tcPr>
            <w:tcW w:w="85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  <w:tc>
          <w:tcPr>
            <w:tcW w:w="845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0,11</w:t>
            </w:r>
          </w:p>
        </w:tc>
        <w:tc>
          <w:tcPr>
            <w:tcW w:w="912" w:type="dxa"/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0,12</w:t>
            </w:r>
          </w:p>
        </w:tc>
        <w:tc>
          <w:tcPr>
            <w:tcW w:w="907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…..</w:t>
            </w:r>
          </w:p>
        </w:tc>
        <w:tc>
          <w:tcPr>
            <w:tcW w:w="90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908" w:type="dxa"/>
          </w:tcPr>
          <w:p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1,01</w:t>
            </w:r>
          </w:p>
        </w:tc>
        <w:tc>
          <w:tcPr>
            <w:tcW w:w="1474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…..</w:t>
            </w:r>
          </w:p>
        </w:tc>
        <w:tc>
          <w:tcPr>
            <w:tcW w:w="113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</w:tr>
      <w:tr>
        <w:trPr>
          <w:trHeight w:val="672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Re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Z</w:t>
            </w:r>
            <w:r>
              <w:rPr>
                <w:sz w:val="28"/>
                <w:vertAlign w:val="subscript"/>
              </w:rPr>
              <w:t>in</w:t>
            </w:r>
            <w:r>
              <w:rPr>
                <w:sz w:val="28"/>
                <w:vertAlign w:val="baseline"/>
              </w:rPr>
              <w:t>),</w:t>
            </w:r>
            <w:r>
              <w:rPr>
                <w:spacing w:val="-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Ом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474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820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Im</w:t>
            </w:r>
            <w:r>
              <w:rPr>
                <w:sz w:val="28"/>
              </w:rPr>
              <w:t>(</w:t>
            </w:r>
            <w:r>
              <w:rPr>
                <w:i/>
                <w:sz w:val="28"/>
              </w:rPr>
              <w:t>Z</w:t>
            </w:r>
            <w:r>
              <w:rPr>
                <w:sz w:val="28"/>
                <w:vertAlign w:val="subscript"/>
              </w:rPr>
              <w:t>in</w:t>
            </w:r>
            <w:r>
              <w:rPr>
                <w:sz w:val="28"/>
                <w:vertAlign w:val="baseline"/>
              </w:rPr>
              <w:t>),</w:t>
            </w:r>
            <w:r>
              <w:rPr>
                <w:spacing w:val="-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Ом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474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05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КСВ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474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753" w:hRule="atLeast"/>
        </w:trPr>
        <w:tc>
          <w:tcPr>
            <w:tcW w:w="1700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P</w:t>
            </w:r>
            <w:r>
              <w:rPr>
                <w:i/>
                <w:sz w:val="28"/>
                <w:vertAlign w:val="subscript"/>
              </w:rPr>
              <w:t>eff</w:t>
            </w:r>
            <w:r>
              <w:rPr>
                <w:sz w:val="28"/>
                <w:vertAlign w:val="baseline"/>
              </w:rPr>
              <w:t>,</w:t>
            </w:r>
            <w:r>
              <w:rPr>
                <w:spacing w:val="-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мкВт</w:t>
            </w:r>
          </w:p>
        </w:tc>
        <w:tc>
          <w:tcPr>
            <w:tcW w:w="85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474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33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24"/>
        </w:rPr>
      </w:pPr>
    </w:p>
    <w:p>
      <w:pPr>
        <w:pStyle w:val="Heading4"/>
        <w:spacing w:before="0"/>
        <w:ind w:left="3609"/>
      </w:pPr>
      <w:r>
        <w:rPr/>
        <w:t>Требования</w:t>
      </w:r>
      <w:r>
        <w:rPr>
          <w:spacing w:val="-7"/>
        </w:rPr>
        <w:t> </w:t>
      </w:r>
      <w:r>
        <w:rPr/>
        <w:t>к</w:t>
      </w:r>
      <w:r>
        <w:rPr>
          <w:spacing w:val="-2"/>
        </w:rPr>
        <w:t> </w:t>
      </w:r>
      <w:r>
        <w:rPr/>
        <w:t>отчету</w:t>
      </w:r>
    </w:p>
    <w:p>
      <w:pPr>
        <w:pStyle w:val="BodyText"/>
        <w:spacing w:line="288" w:lineRule="auto" w:before="182"/>
        <w:ind w:left="113" w:right="315" w:firstLine="360"/>
        <w:jc w:val="both"/>
      </w:pPr>
      <w:r>
        <w:rPr/>
        <w:t>Отчет оформляется каждым студентом индивидуально. Он должен содер-</w:t>
      </w:r>
      <w:r>
        <w:rPr>
          <w:spacing w:val="1"/>
        </w:rPr>
        <w:t> </w:t>
      </w:r>
      <w:r>
        <w:rPr/>
        <w:t>жать краткое описание виртуального эксперимента, результаты измерений 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таблиц и графиков,</w:t>
      </w:r>
      <w:r>
        <w:rPr>
          <w:spacing w:val="3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результатов</w:t>
      </w:r>
      <w:r>
        <w:rPr>
          <w:spacing w:val="-1"/>
        </w:rPr>
        <w:t> </w:t>
      </w:r>
      <w:r>
        <w:rPr/>
        <w:t>и выводы.</w:t>
      </w:r>
    </w:p>
    <w:p>
      <w:pPr>
        <w:pStyle w:val="Heading4"/>
        <w:spacing w:before="124"/>
        <w:ind w:left="3479"/>
      </w:pPr>
      <w:r>
        <w:rPr/>
        <w:t>Контрольные</w:t>
      </w:r>
      <w:r>
        <w:rPr>
          <w:spacing w:val="-5"/>
        </w:rPr>
        <w:t> </w:t>
      </w:r>
      <w:r>
        <w:rPr/>
        <w:t>вопросы</w:t>
      </w:r>
    </w:p>
    <w:p>
      <w:pPr>
        <w:pStyle w:val="ListParagraph"/>
        <w:numPr>
          <w:ilvl w:val="0"/>
          <w:numId w:val="11"/>
        </w:numPr>
        <w:tabs>
          <w:tab w:pos="834" w:val="left" w:leader="none"/>
        </w:tabs>
        <w:spacing w:line="240" w:lineRule="auto" w:before="181" w:after="0"/>
        <w:ind w:left="833" w:right="0" w:hanging="361"/>
        <w:jc w:val="left"/>
        <w:rPr>
          <w:sz w:val="28"/>
        </w:rPr>
      </w:pPr>
      <w:r>
        <w:rPr>
          <w:sz w:val="28"/>
        </w:rPr>
        <w:t>Приведите</w:t>
      </w:r>
      <w:r>
        <w:rPr>
          <w:spacing w:val="49"/>
          <w:sz w:val="28"/>
        </w:rPr>
        <w:t> </w:t>
      </w:r>
      <w:r>
        <w:rPr>
          <w:sz w:val="28"/>
        </w:rPr>
        <w:t>общие</w:t>
      </w:r>
      <w:r>
        <w:rPr>
          <w:spacing w:val="49"/>
          <w:sz w:val="28"/>
        </w:rPr>
        <w:t> </w:t>
      </w:r>
      <w:r>
        <w:rPr>
          <w:sz w:val="28"/>
        </w:rPr>
        <w:t>принципы</w:t>
      </w:r>
      <w:r>
        <w:rPr>
          <w:spacing w:val="48"/>
          <w:sz w:val="28"/>
        </w:rPr>
        <w:t> </w:t>
      </w:r>
      <w:r>
        <w:rPr>
          <w:sz w:val="28"/>
        </w:rPr>
        <w:t>согласования</w:t>
      </w:r>
      <w:r>
        <w:rPr>
          <w:spacing w:val="49"/>
          <w:sz w:val="28"/>
        </w:rPr>
        <w:t> </w:t>
      </w:r>
      <w:r>
        <w:rPr>
          <w:sz w:val="28"/>
        </w:rPr>
        <w:t>СВЧ</w:t>
      </w:r>
      <w:r>
        <w:rPr>
          <w:spacing w:val="49"/>
          <w:sz w:val="28"/>
        </w:rPr>
        <w:t> </w:t>
      </w:r>
      <w:r>
        <w:rPr>
          <w:sz w:val="28"/>
        </w:rPr>
        <w:t>цепей</w:t>
      </w:r>
      <w:r>
        <w:rPr>
          <w:spacing w:val="53"/>
          <w:sz w:val="28"/>
        </w:rPr>
        <w:t> </w:t>
      </w:r>
      <w:r>
        <w:rPr>
          <w:sz w:val="28"/>
        </w:rPr>
        <w:t>узкополосного</w:t>
      </w:r>
      <w:r>
        <w:rPr>
          <w:spacing w:val="48"/>
          <w:sz w:val="28"/>
        </w:rPr>
        <w:t> </w:t>
      </w:r>
      <w:r>
        <w:rPr>
          <w:sz w:val="28"/>
        </w:rPr>
        <w:t>и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spacing w:before="67"/>
        <w:ind w:left="833"/>
      </w:pPr>
      <w:r>
        <w:rPr/>
        <w:t>широкополосного</w:t>
      </w:r>
      <w:r>
        <w:rPr>
          <w:spacing w:val="-10"/>
        </w:rPr>
        <w:t> </w:t>
      </w:r>
      <w:r>
        <w:rPr/>
        <w:t>согласования.</w:t>
      </w:r>
    </w:p>
    <w:p>
      <w:pPr>
        <w:pStyle w:val="ListParagraph"/>
        <w:numPr>
          <w:ilvl w:val="0"/>
          <w:numId w:val="11"/>
        </w:numPr>
        <w:tabs>
          <w:tab w:pos="834" w:val="left" w:leader="none"/>
        </w:tabs>
        <w:spacing w:line="285" w:lineRule="auto" w:before="67" w:after="0"/>
        <w:ind w:left="833" w:right="325"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36"/>
          <w:sz w:val="28"/>
        </w:rPr>
        <w:t> </w:t>
      </w:r>
      <w:r>
        <w:rPr>
          <w:sz w:val="28"/>
        </w:rPr>
        <w:t>чем</w:t>
      </w:r>
      <w:r>
        <w:rPr>
          <w:spacing w:val="42"/>
          <w:sz w:val="28"/>
        </w:rPr>
        <w:t> </w:t>
      </w:r>
      <w:r>
        <w:rPr>
          <w:sz w:val="28"/>
        </w:rPr>
        <w:t>состоит</w:t>
      </w:r>
      <w:r>
        <w:rPr>
          <w:spacing w:val="38"/>
          <w:sz w:val="28"/>
        </w:rPr>
        <w:t> </w:t>
      </w:r>
      <w:r>
        <w:rPr>
          <w:sz w:val="28"/>
        </w:rPr>
        <w:t>физический</w:t>
      </w:r>
      <w:r>
        <w:rPr>
          <w:spacing w:val="40"/>
          <w:sz w:val="28"/>
        </w:rPr>
        <w:t> </w:t>
      </w:r>
      <w:r>
        <w:rPr>
          <w:sz w:val="28"/>
        </w:rPr>
        <w:t>смысл</w:t>
      </w:r>
      <w:r>
        <w:rPr>
          <w:spacing w:val="41"/>
          <w:sz w:val="28"/>
        </w:rPr>
        <w:t> </w:t>
      </w:r>
      <w:r>
        <w:rPr>
          <w:sz w:val="28"/>
        </w:rPr>
        <w:t>КСВ,</w:t>
      </w:r>
      <w:r>
        <w:rPr>
          <w:spacing w:val="42"/>
          <w:sz w:val="28"/>
        </w:rPr>
        <w:t> </w:t>
      </w:r>
      <w:r>
        <w:rPr>
          <w:sz w:val="28"/>
        </w:rPr>
        <w:t>и</w:t>
      </w:r>
      <w:r>
        <w:rPr>
          <w:spacing w:val="40"/>
          <w:sz w:val="28"/>
        </w:rPr>
        <w:t> </w:t>
      </w:r>
      <w:r>
        <w:rPr>
          <w:sz w:val="28"/>
        </w:rPr>
        <w:t>в</w:t>
      </w:r>
      <w:r>
        <w:rPr>
          <w:spacing w:val="38"/>
          <w:sz w:val="28"/>
        </w:rPr>
        <w:t> </w:t>
      </w:r>
      <w:r>
        <w:rPr>
          <w:sz w:val="28"/>
        </w:rPr>
        <w:t>каком</w:t>
      </w:r>
      <w:r>
        <w:rPr>
          <w:spacing w:val="42"/>
          <w:sz w:val="28"/>
        </w:rPr>
        <w:t> </w:t>
      </w:r>
      <w:r>
        <w:rPr>
          <w:sz w:val="28"/>
        </w:rPr>
        <w:t>числовом</w:t>
      </w:r>
      <w:r>
        <w:rPr>
          <w:spacing w:val="41"/>
          <w:sz w:val="28"/>
        </w:rPr>
        <w:t> </w:t>
      </w:r>
      <w:r>
        <w:rPr>
          <w:sz w:val="28"/>
        </w:rPr>
        <w:t>граничном</w:t>
      </w:r>
      <w:r>
        <w:rPr>
          <w:spacing w:val="-67"/>
          <w:sz w:val="28"/>
        </w:rPr>
        <w:t> </w:t>
      </w:r>
      <w:r>
        <w:rPr>
          <w:sz w:val="28"/>
        </w:rPr>
        <w:t>диапазоне</w:t>
      </w:r>
      <w:r>
        <w:rPr>
          <w:spacing w:val="1"/>
          <w:sz w:val="28"/>
        </w:rPr>
        <w:t> </w:t>
      </w:r>
      <w:r>
        <w:rPr>
          <w:sz w:val="28"/>
        </w:rPr>
        <w:t>допустимы</w:t>
      </w:r>
      <w:r>
        <w:rPr>
          <w:spacing w:val="1"/>
          <w:sz w:val="28"/>
        </w:rPr>
        <w:t> </w:t>
      </w:r>
      <w:r>
        <w:rPr>
          <w:sz w:val="28"/>
        </w:rPr>
        <w:t>его значения?</w:t>
      </w:r>
    </w:p>
    <w:p>
      <w:pPr>
        <w:pStyle w:val="ListParagraph"/>
        <w:numPr>
          <w:ilvl w:val="0"/>
          <w:numId w:val="11"/>
        </w:numPr>
        <w:tabs>
          <w:tab w:pos="834" w:val="left" w:leader="none"/>
        </w:tabs>
        <w:spacing w:line="240" w:lineRule="auto" w:before="7" w:after="0"/>
        <w:ind w:left="833" w:right="0" w:hanging="361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> </w:t>
      </w:r>
      <w:r>
        <w:rPr>
          <w:sz w:val="28"/>
        </w:rPr>
        <w:t>такое</w:t>
      </w:r>
      <w:r>
        <w:rPr>
          <w:spacing w:val="-4"/>
          <w:sz w:val="28"/>
        </w:rPr>
        <w:t> </w:t>
      </w:r>
      <w:r>
        <w:rPr>
          <w:sz w:val="28"/>
        </w:rPr>
        <w:t>волновое</w:t>
      </w:r>
      <w:r>
        <w:rPr>
          <w:spacing w:val="-4"/>
          <w:sz w:val="28"/>
        </w:rPr>
        <w:t> </w:t>
      </w:r>
      <w:r>
        <w:rPr>
          <w:sz w:val="28"/>
        </w:rPr>
        <w:t>сопротивление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5"/>
          <w:sz w:val="28"/>
        </w:rPr>
        <w:t> </w:t>
      </w:r>
      <w:r>
        <w:rPr>
          <w:sz w:val="28"/>
        </w:rPr>
        <w:t>входной</w:t>
      </w:r>
      <w:r>
        <w:rPr>
          <w:spacing w:val="-5"/>
          <w:sz w:val="28"/>
        </w:rPr>
        <w:t> </w:t>
      </w:r>
      <w:r>
        <w:rPr>
          <w:sz w:val="28"/>
        </w:rPr>
        <w:t>импеданс</w:t>
      </w:r>
      <w:r>
        <w:rPr>
          <w:spacing w:val="-4"/>
          <w:sz w:val="28"/>
        </w:rPr>
        <w:t> </w:t>
      </w:r>
      <w:r>
        <w:rPr>
          <w:sz w:val="28"/>
        </w:rPr>
        <w:t>СВЧ</w:t>
      </w:r>
      <w:r>
        <w:rPr>
          <w:spacing w:val="-4"/>
          <w:sz w:val="28"/>
        </w:rPr>
        <w:t> </w:t>
      </w:r>
      <w:r>
        <w:rPr>
          <w:sz w:val="28"/>
        </w:rPr>
        <w:t>устройства?</w:t>
      </w:r>
    </w:p>
    <w:p>
      <w:pPr>
        <w:pStyle w:val="ListParagraph"/>
        <w:numPr>
          <w:ilvl w:val="0"/>
          <w:numId w:val="11"/>
        </w:numPr>
        <w:tabs>
          <w:tab w:pos="834" w:val="left" w:leader="none"/>
        </w:tabs>
        <w:spacing w:line="240" w:lineRule="auto" w:before="62" w:after="0"/>
        <w:ind w:left="833" w:right="0" w:hanging="361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> </w:t>
      </w:r>
      <w:r>
        <w:rPr>
          <w:sz w:val="28"/>
        </w:rPr>
        <w:t>такое</w:t>
      </w:r>
      <w:r>
        <w:rPr>
          <w:spacing w:val="-2"/>
          <w:sz w:val="28"/>
        </w:rPr>
        <w:t> </w:t>
      </w:r>
      <w:r>
        <w:rPr>
          <w:sz w:val="28"/>
        </w:rPr>
        <w:t>режим</w:t>
      </w:r>
      <w:r>
        <w:rPr>
          <w:spacing w:val="-3"/>
          <w:sz w:val="28"/>
        </w:rPr>
        <w:t> </w:t>
      </w:r>
      <w:r>
        <w:rPr>
          <w:sz w:val="28"/>
        </w:rPr>
        <w:t>бегущей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4"/>
          <w:sz w:val="28"/>
        </w:rPr>
        <w:t> </w:t>
      </w:r>
      <w:r>
        <w:rPr>
          <w:sz w:val="28"/>
        </w:rPr>
        <w:t>стоячей</w:t>
      </w:r>
      <w:r>
        <w:rPr>
          <w:spacing w:val="-3"/>
          <w:sz w:val="28"/>
        </w:rPr>
        <w:t> </w:t>
      </w:r>
      <w:r>
        <w:rPr>
          <w:sz w:val="28"/>
        </w:rPr>
        <w:t>волны?</w:t>
      </w:r>
    </w:p>
    <w:p>
      <w:pPr>
        <w:pStyle w:val="ListParagraph"/>
        <w:numPr>
          <w:ilvl w:val="0"/>
          <w:numId w:val="11"/>
        </w:numPr>
        <w:tabs>
          <w:tab w:pos="834" w:val="left" w:leader="none"/>
        </w:tabs>
        <w:spacing w:line="240" w:lineRule="auto" w:before="67" w:after="0"/>
        <w:ind w:left="833" w:right="0" w:hanging="361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> </w:t>
      </w:r>
      <w:r>
        <w:rPr>
          <w:sz w:val="28"/>
        </w:rPr>
        <w:t>влияет</w:t>
      </w:r>
      <w:r>
        <w:rPr>
          <w:spacing w:val="-4"/>
          <w:sz w:val="28"/>
        </w:rPr>
        <w:t> </w:t>
      </w:r>
      <w:r>
        <w:rPr>
          <w:sz w:val="28"/>
        </w:rPr>
        <w:t>показатель</w:t>
      </w:r>
      <w:r>
        <w:rPr>
          <w:spacing w:val="-5"/>
          <w:sz w:val="28"/>
        </w:rPr>
        <w:t> </w:t>
      </w:r>
      <w:r>
        <w:rPr>
          <w:sz w:val="28"/>
        </w:rPr>
        <w:t>КСВ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рассеиваемую</w:t>
      </w:r>
      <w:r>
        <w:rPr>
          <w:spacing w:val="-4"/>
          <w:sz w:val="28"/>
        </w:rPr>
        <w:t> </w:t>
      </w:r>
      <w:r>
        <w:rPr>
          <w:sz w:val="28"/>
        </w:rPr>
        <w:t>мощность</w:t>
      </w:r>
      <w:r>
        <w:rPr>
          <w:spacing w:val="-1"/>
          <w:sz w:val="28"/>
        </w:rPr>
        <w:t> </w:t>
      </w:r>
      <w:r>
        <w:rPr>
          <w:sz w:val="28"/>
        </w:rPr>
        <w:t>PCB-антенны?</w:t>
      </w:r>
    </w:p>
    <w:p>
      <w:pPr>
        <w:pStyle w:val="Heading4"/>
        <w:spacing w:before="187"/>
        <w:ind w:left="4180"/>
        <w:jc w:val="left"/>
      </w:pPr>
      <w:r>
        <w:rPr/>
        <w:t>Литература</w:t>
      </w:r>
    </w:p>
    <w:p>
      <w:pPr>
        <w:pStyle w:val="ListParagraph"/>
        <w:numPr>
          <w:ilvl w:val="0"/>
          <w:numId w:val="12"/>
        </w:numPr>
        <w:tabs>
          <w:tab w:pos="834" w:val="left" w:leader="none"/>
        </w:tabs>
        <w:spacing w:line="285" w:lineRule="auto" w:before="183" w:after="0"/>
        <w:ind w:left="833" w:right="312" w:hanging="361"/>
        <w:jc w:val="left"/>
        <w:rPr>
          <w:sz w:val="28"/>
        </w:rPr>
      </w:pPr>
      <w:hyperlink r:id="rId47">
        <w:r>
          <w:rPr>
            <w:sz w:val="28"/>
          </w:rPr>
          <w:t>Техническая электродинамика : Учеб. пособие: [В 2 ч.] / И. Ф. Будагян, В.</w:t>
        </w:r>
      </w:hyperlink>
      <w:r>
        <w:rPr>
          <w:spacing w:val="-67"/>
          <w:sz w:val="28"/>
        </w:rPr>
        <w:t> </w:t>
      </w:r>
      <w:hyperlink r:id="rId47">
        <w:r>
          <w:rPr>
            <w:sz w:val="28"/>
          </w:rPr>
          <w:t>Ф.</w:t>
        </w:r>
        <w:r>
          <w:rPr>
            <w:spacing w:val="3"/>
            <w:sz w:val="28"/>
          </w:rPr>
          <w:t> </w:t>
        </w:r>
        <w:r>
          <w:rPr>
            <w:sz w:val="28"/>
          </w:rPr>
          <w:t>Дубровин.</w:t>
        </w:r>
        <w:r>
          <w:rPr>
            <w:spacing w:val="5"/>
            <w:sz w:val="28"/>
          </w:rPr>
          <w:t> </w:t>
        </w:r>
        <w:r>
          <w:rPr>
            <w:sz w:val="28"/>
          </w:rPr>
          <w:t>-</w:t>
        </w:r>
        <w:r>
          <w:rPr>
            <w:spacing w:val="-1"/>
            <w:sz w:val="28"/>
          </w:rPr>
          <w:t> </w:t>
        </w:r>
        <w:r>
          <w:rPr>
            <w:sz w:val="28"/>
          </w:rPr>
          <w:t>М.:</w:t>
        </w:r>
        <w:r>
          <w:rPr>
            <w:spacing w:val="-4"/>
            <w:sz w:val="28"/>
          </w:rPr>
          <w:t> </w:t>
        </w:r>
        <w:r>
          <w:rPr>
            <w:sz w:val="28"/>
          </w:rPr>
          <w:t>МГТУ</w:t>
        </w:r>
        <w:r>
          <w:rPr>
            <w:spacing w:val="1"/>
            <w:sz w:val="28"/>
          </w:rPr>
          <w:t> </w:t>
        </w:r>
        <w:r>
          <w:rPr>
            <w:sz w:val="28"/>
          </w:rPr>
          <w:t>МИРЭА,</w:t>
        </w:r>
        <w:r>
          <w:rPr>
            <w:spacing w:val="3"/>
            <w:sz w:val="28"/>
          </w:rPr>
          <w:t> </w:t>
        </w:r>
        <w:r>
          <w:rPr>
            <w:sz w:val="28"/>
          </w:rPr>
          <w:t>2014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12"/>
        </w:numPr>
        <w:tabs>
          <w:tab w:pos="834" w:val="left" w:leader="none"/>
        </w:tabs>
        <w:spacing w:line="285" w:lineRule="auto" w:before="6" w:after="0"/>
        <w:ind w:left="833" w:right="312" w:hanging="361"/>
        <w:jc w:val="left"/>
        <w:rPr>
          <w:sz w:val="28"/>
        </w:rPr>
      </w:pPr>
      <w:hyperlink r:id="rId48">
        <w:r>
          <w:rPr>
            <w:sz w:val="28"/>
          </w:rPr>
          <w:t>Техническая электродинамика : Учеб. пособие: [В 2 ч.] / И. Ф. Будагян, В.</w:t>
        </w:r>
      </w:hyperlink>
      <w:r>
        <w:rPr>
          <w:spacing w:val="-67"/>
          <w:sz w:val="28"/>
        </w:rPr>
        <w:t> </w:t>
      </w:r>
      <w:hyperlink r:id="rId48">
        <w:r>
          <w:rPr>
            <w:sz w:val="28"/>
          </w:rPr>
          <w:t>Ф.</w:t>
        </w:r>
        <w:r>
          <w:rPr>
            <w:spacing w:val="3"/>
            <w:sz w:val="28"/>
          </w:rPr>
          <w:t> </w:t>
        </w:r>
        <w:r>
          <w:rPr>
            <w:sz w:val="28"/>
          </w:rPr>
          <w:t>Дубровин.</w:t>
        </w:r>
        <w:r>
          <w:rPr>
            <w:spacing w:val="5"/>
            <w:sz w:val="28"/>
          </w:rPr>
          <w:t> </w:t>
        </w:r>
        <w:r>
          <w:rPr>
            <w:sz w:val="28"/>
          </w:rPr>
          <w:t>-</w:t>
        </w:r>
        <w:r>
          <w:rPr>
            <w:spacing w:val="-1"/>
            <w:sz w:val="28"/>
          </w:rPr>
          <w:t> </w:t>
        </w:r>
        <w:r>
          <w:rPr>
            <w:sz w:val="28"/>
          </w:rPr>
          <w:t>М.:</w:t>
        </w:r>
        <w:r>
          <w:rPr>
            <w:spacing w:val="-4"/>
            <w:sz w:val="28"/>
          </w:rPr>
          <w:t> </w:t>
        </w:r>
        <w:r>
          <w:rPr>
            <w:sz w:val="28"/>
          </w:rPr>
          <w:t>МИРЭА,</w:t>
        </w:r>
        <w:r>
          <w:rPr>
            <w:spacing w:val="4"/>
            <w:sz w:val="28"/>
          </w:rPr>
          <w:t> </w:t>
        </w:r>
        <w:r>
          <w:rPr>
            <w:sz w:val="28"/>
          </w:rPr>
          <w:t>2012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12"/>
        </w:numPr>
        <w:tabs>
          <w:tab w:pos="834" w:val="left" w:leader="none"/>
        </w:tabs>
        <w:spacing w:line="288" w:lineRule="auto" w:before="7" w:after="0"/>
        <w:ind w:left="833" w:right="312" w:hanging="361"/>
        <w:jc w:val="both"/>
        <w:rPr>
          <w:sz w:val="28"/>
        </w:rPr>
      </w:pPr>
      <w:hyperlink r:id="rId49">
        <w:r>
          <w:rPr>
            <w:sz w:val="28"/>
          </w:rPr>
          <w:t>Техническая электродинамика. Устройства СВЧ и антенны [Электронный</w:t>
        </w:r>
      </w:hyperlink>
      <w:r>
        <w:rPr>
          <w:spacing w:val="-67"/>
          <w:sz w:val="28"/>
        </w:rPr>
        <w:t> </w:t>
      </w:r>
      <w:hyperlink r:id="rId49">
        <w:r>
          <w:rPr>
            <w:sz w:val="28"/>
          </w:rPr>
          <w:t>ресурс]: мультимедийное учебное пособие / И. Ф. Будагян, Д. Ф. Рома-</w:t>
        </w:r>
      </w:hyperlink>
      <w:r>
        <w:rPr>
          <w:spacing w:val="1"/>
          <w:sz w:val="28"/>
        </w:rPr>
        <w:t> </w:t>
      </w:r>
      <w:hyperlink r:id="rId49">
        <w:r>
          <w:rPr>
            <w:sz w:val="28"/>
          </w:rPr>
          <w:t>нов,</w:t>
        </w:r>
        <w:r>
          <w:rPr>
            <w:spacing w:val="1"/>
            <w:sz w:val="28"/>
          </w:rPr>
          <w:t> </w:t>
        </w:r>
        <w:r>
          <w:rPr>
            <w:sz w:val="28"/>
          </w:rPr>
          <w:t>Г.</w:t>
        </w:r>
        <w:r>
          <w:rPr>
            <w:spacing w:val="1"/>
            <w:sz w:val="28"/>
          </w:rPr>
          <w:t> </w:t>
        </w:r>
        <w:r>
          <w:rPr>
            <w:sz w:val="28"/>
          </w:rPr>
          <w:t>Г.</w:t>
        </w:r>
        <w:r>
          <w:rPr>
            <w:spacing w:val="2"/>
            <w:sz w:val="28"/>
          </w:rPr>
          <w:t> </w:t>
        </w:r>
        <w:r>
          <w:rPr>
            <w:sz w:val="28"/>
          </w:rPr>
          <w:t>Щучкин.</w:t>
        </w:r>
        <w:r>
          <w:rPr>
            <w:spacing w:val="3"/>
            <w:sz w:val="28"/>
          </w:rPr>
          <w:t> </w:t>
        </w:r>
        <w:r>
          <w:rPr>
            <w:sz w:val="28"/>
          </w:rPr>
          <w:t>-</w:t>
        </w:r>
        <w:r>
          <w:rPr>
            <w:spacing w:val="-3"/>
            <w:sz w:val="28"/>
          </w:rPr>
          <w:t> </w:t>
        </w:r>
        <w:r>
          <w:rPr>
            <w:sz w:val="28"/>
          </w:rPr>
          <w:t>М.:</w:t>
        </w:r>
        <w:r>
          <w:rPr>
            <w:spacing w:val="-6"/>
            <w:sz w:val="28"/>
          </w:rPr>
          <w:t> </w:t>
        </w:r>
        <w:r>
          <w:rPr>
            <w:sz w:val="28"/>
          </w:rPr>
          <w:t>МИРЭА,</w:t>
        </w:r>
        <w:r>
          <w:rPr>
            <w:spacing w:val="2"/>
            <w:sz w:val="28"/>
          </w:rPr>
          <w:t> </w:t>
        </w:r>
        <w:r>
          <w:rPr>
            <w:sz w:val="28"/>
          </w:rPr>
          <w:t>2011.</w:t>
        </w:r>
        <w:r>
          <w:rPr>
            <w:spacing w:val="3"/>
            <w:sz w:val="28"/>
          </w:rPr>
          <w:t> </w:t>
        </w:r>
        <w:r>
          <w:rPr>
            <w:sz w:val="28"/>
          </w:rPr>
          <w:t>-</w:t>
        </w:r>
        <w:r>
          <w:rPr>
            <w:spacing w:val="2"/>
            <w:sz w:val="28"/>
          </w:rPr>
          <w:t> </w:t>
        </w:r>
        <w:r>
          <w:rPr>
            <w:sz w:val="28"/>
          </w:rPr>
          <w:t>Электрон.</w:t>
        </w:r>
        <w:r>
          <w:rPr>
            <w:spacing w:val="1"/>
            <w:sz w:val="28"/>
          </w:rPr>
          <w:t> </w:t>
        </w:r>
        <w:r>
          <w:rPr>
            <w:sz w:val="28"/>
          </w:rPr>
          <w:t>опт.</w:t>
        </w:r>
        <w:r>
          <w:rPr>
            <w:spacing w:val="1"/>
            <w:sz w:val="28"/>
          </w:rPr>
          <w:t> </w:t>
        </w:r>
        <w:r>
          <w:rPr>
            <w:sz w:val="28"/>
          </w:rPr>
          <w:t>диск</w:t>
        </w:r>
        <w:r>
          <w:rPr>
            <w:spacing w:val="-2"/>
            <w:sz w:val="28"/>
          </w:rPr>
          <w:t> </w:t>
        </w:r>
        <w:r>
          <w:rPr>
            <w:sz w:val="28"/>
          </w:rPr>
          <w:t>(ISO)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12"/>
        </w:numPr>
        <w:tabs>
          <w:tab w:pos="834" w:val="left" w:leader="none"/>
        </w:tabs>
        <w:spacing w:line="288" w:lineRule="auto" w:before="0" w:after="0"/>
        <w:ind w:left="833" w:right="315" w:hanging="361"/>
        <w:jc w:val="both"/>
        <w:rPr>
          <w:sz w:val="28"/>
        </w:rPr>
      </w:pPr>
      <w:r>
        <w:rPr>
          <w:sz w:val="28"/>
        </w:rPr>
        <w:t>Техническая электродинамика: Метод. указ. по выполнению лаб. работ по</w:t>
      </w:r>
      <w:r>
        <w:rPr>
          <w:spacing w:val="-67"/>
          <w:sz w:val="28"/>
        </w:rPr>
        <w:t> </w:t>
      </w:r>
      <w:r>
        <w:rPr>
          <w:sz w:val="28"/>
        </w:rPr>
        <w:t>направлению</w:t>
      </w:r>
      <w:r>
        <w:rPr>
          <w:spacing w:val="1"/>
          <w:sz w:val="28"/>
        </w:rPr>
        <w:t> </w:t>
      </w:r>
      <w:r>
        <w:rPr>
          <w:sz w:val="28"/>
        </w:rPr>
        <w:t>211000</w:t>
      </w:r>
      <w:r>
        <w:rPr>
          <w:spacing w:val="1"/>
          <w:sz w:val="28"/>
        </w:rPr>
        <w:t> </w:t>
      </w:r>
      <w:r>
        <w:rPr>
          <w:sz w:val="28"/>
        </w:rPr>
        <w:t>"Конструирование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технология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1"/>
          <w:sz w:val="28"/>
        </w:rPr>
        <w:t> </w:t>
      </w:r>
      <w:r>
        <w:rPr>
          <w:sz w:val="28"/>
        </w:rPr>
        <w:t>средств" / И. Ф. Будагян, В. Ф. Дубровин, Г. Г. Щучкин. - М.: МИРЭА,</w:t>
      </w:r>
      <w:r>
        <w:rPr>
          <w:spacing w:val="1"/>
          <w:sz w:val="28"/>
        </w:rPr>
        <w:t> </w:t>
      </w:r>
      <w:r>
        <w:rPr>
          <w:sz w:val="28"/>
        </w:rPr>
        <w:t>2014.</w:t>
      </w:r>
      <w:r>
        <w:rPr>
          <w:spacing w:val="3"/>
          <w:sz w:val="28"/>
        </w:rPr>
        <w:t> </w:t>
      </w:r>
      <w:r>
        <w:rPr>
          <w:sz w:val="28"/>
        </w:rPr>
        <w:t>- 32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12"/>
        </w:numPr>
        <w:tabs>
          <w:tab w:pos="834" w:val="left" w:leader="none"/>
        </w:tabs>
        <w:spacing w:line="290" w:lineRule="auto" w:before="0" w:after="0"/>
        <w:ind w:left="833" w:right="311" w:hanging="361"/>
        <w:jc w:val="both"/>
        <w:rPr>
          <w:sz w:val="28"/>
        </w:rPr>
      </w:pPr>
      <w:r>
        <w:rPr>
          <w:sz w:val="28"/>
        </w:rPr>
        <w:t>Устройства СВЧ и антенны / Под</w:t>
      </w:r>
      <w:r>
        <w:rPr>
          <w:spacing w:val="1"/>
          <w:sz w:val="28"/>
        </w:rPr>
        <w:t> </w:t>
      </w:r>
      <w:r>
        <w:rPr>
          <w:sz w:val="28"/>
        </w:rPr>
        <w:t>ред. Д.И. Воскресенского. - М.: Радио-</w:t>
      </w:r>
      <w:r>
        <w:rPr>
          <w:spacing w:val="1"/>
          <w:sz w:val="28"/>
        </w:rPr>
        <w:t> </w:t>
      </w:r>
      <w:r>
        <w:rPr>
          <w:sz w:val="28"/>
        </w:rPr>
        <w:t>техника,</w:t>
      </w:r>
      <w:r>
        <w:rPr>
          <w:spacing w:val="3"/>
          <w:sz w:val="28"/>
        </w:rPr>
        <w:t> </w:t>
      </w:r>
      <w:r>
        <w:rPr>
          <w:sz w:val="28"/>
        </w:rPr>
        <w:t>2006.</w:t>
      </w:r>
    </w:p>
    <w:p>
      <w:pPr>
        <w:pStyle w:val="ListParagraph"/>
        <w:numPr>
          <w:ilvl w:val="0"/>
          <w:numId w:val="12"/>
        </w:numPr>
        <w:tabs>
          <w:tab w:pos="834" w:val="left" w:leader="none"/>
        </w:tabs>
        <w:spacing w:line="288" w:lineRule="auto" w:before="0" w:after="0"/>
        <w:ind w:left="833" w:right="318" w:hanging="361"/>
        <w:jc w:val="both"/>
        <w:rPr>
          <w:sz w:val="28"/>
        </w:rPr>
      </w:pPr>
      <w:r>
        <w:rPr>
          <w:sz w:val="28"/>
        </w:rPr>
        <w:t>Будагян И.Ф., Головченко Г.С., Дубровин В.Ф.</w:t>
      </w:r>
      <w:r>
        <w:rPr>
          <w:spacing w:val="1"/>
          <w:sz w:val="28"/>
        </w:rPr>
        <w:t> </w:t>
      </w:r>
      <w:r>
        <w:rPr>
          <w:sz w:val="28"/>
        </w:rPr>
        <w:t>Техническая электроди-</w:t>
      </w:r>
      <w:r>
        <w:rPr>
          <w:spacing w:val="1"/>
          <w:sz w:val="28"/>
        </w:rPr>
        <w:t> </w:t>
      </w:r>
      <w:r>
        <w:rPr>
          <w:sz w:val="28"/>
        </w:rPr>
        <w:t>намика. Конструкции экранов и антенных устройств. Методические ука-</w:t>
      </w:r>
      <w:r>
        <w:rPr>
          <w:spacing w:val="1"/>
          <w:sz w:val="28"/>
        </w:rPr>
        <w:t> </w:t>
      </w:r>
      <w:r>
        <w:rPr>
          <w:sz w:val="28"/>
        </w:rPr>
        <w:t>зания по выполнению</w:t>
      </w:r>
      <w:r>
        <w:rPr>
          <w:spacing w:val="-1"/>
          <w:sz w:val="28"/>
        </w:rPr>
        <w:t> </w:t>
      </w:r>
      <w:r>
        <w:rPr>
          <w:sz w:val="28"/>
        </w:rPr>
        <w:t>лабораторных</w:t>
      </w:r>
      <w:r>
        <w:rPr>
          <w:spacing w:val="-4"/>
          <w:sz w:val="28"/>
        </w:rPr>
        <w:t> </w:t>
      </w:r>
      <w:r>
        <w:rPr>
          <w:sz w:val="28"/>
        </w:rPr>
        <w:t>работ</w:t>
      </w:r>
      <w:r>
        <w:rPr>
          <w:spacing w:val="-2"/>
          <w:sz w:val="28"/>
        </w:rPr>
        <w:t> </w:t>
      </w:r>
      <w:r>
        <w:rPr>
          <w:sz w:val="28"/>
        </w:rPr>
        <w:t>/ МИРЭА.</w:t>
      </w:r>
      <w:r>
        <w:rPr>
          <w:spacing w:val="11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М.</w:t>
      </w:r>
      <w:r>
        <w:rPr>
          <w:spacing w:val="3"/>
          <w:sz w:val="28"/>
        </w:rPr>
        <w:t> 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1997.</w:t>
      </w:r>
    </w:p>
    <w:p>
      <w:pPr>
        <w:pStyle w:val="ListParagraph"/>
        <w:numPr>
          <w:ilvl w:val="0"/>
          <w:numId w:val="12"/>
        </w:numPr>
        <w:tabs>
          <w:tab w:pos="834" w:val="left" w:leader="none"/>
        </w:tabs>
        <w:spacing w:line="288" w:lineRule="auto" w:before="0" w:after="0"/>
        <w:ind w:left="833" w:right="322" w:hanging="361"/>
        <w:jc w:val="both"/>
        <w:rPr>
          <w:sz w:val="28"/>
        </w:rPr>
      </w:pPr>
      <w:r>
        <w:rPr>
          <w:sz w:val="28"/>
        </w:rPr>
        <w:t>Будагян И.Ф., Дубровин В.Ф., Щучкин Г.Г.</w:t>
      </w:r>
      <w:r>
        <w:rPr>
          <w:spacing w:val="1"/>
          <w:sz w:val="28"/>
        </w:rPr>
        <w:t> </w:t>
      </w:r>
      <w:r>
        <w:rPr>
          <w:sz w:val="28"/>
        </w:rPr>
        <w:t>Техническая электродинами-</w:t>
      </w:r>
      <w:r>
        <w:rPr>
          <w:spacing w:val="1"/>
          <w:sz w:val="28"/>
        </w:rPr>
        <w:t> </w:t>
      </w:r>
      <w:r>
        <w:rPr>
          <w:sz w:val="28"/>
        </w:rPr>
        <w:t>ка. Методические указания по выполнению лабораторных работ./ МИР-</w:t>
      </w:r>
      <w:r>
        <w:rPr>
          <w:spacing w:val="1"/>
          <w:sz w:val="28"/>
        </w:rPr>
        <w:t> </w:t>
      </w:r>
      <w:r>
        <w:rPr>
          <w:sz w:val="28"/>
        </w:rPr>
        <w:t>ЭА.</w:t>
      </w:r>
      <w:r>
        <w:rPr>
          <w:spacing w:val="3"/>
          <w:sz w:val="28"/>
        </w:rPr>
        <w:t> </w:t>
      </w:r>
      <w:r>
        <w:rPr>
          <w:sz w:val="28"/>
        </w:rPr>
        <w:t>- М.,</w:t>
      </w:r>
      <w:r>
        <w:rPr>
          <w:spacing w:val="-1"/>
          <w:sz w:val="28"/>
        </w:rPr>
        <w:t> </w:t>
      </w:r>
      <w:r>
        <w:rPr>
          <w:sz w:val="28"/>
        </w:rPr>
        <w:t>2008.</w:t>
      </w:r>
    </w:p>
    <w:p>
      <w:pPr>
        <w:pStyle w:val="ListParagraph"/>
        <w:numPr>
          <w:ilvl w:val="0"/>
          <w:numId w:val="12"/>
        </w:numPr>
        <w:tabs>
          <w:tab w:pos="906" w:val="left" w:leader="none"/>
        </w:tabs>
        <w:spacing w:line="290" w:lineRule="auto" w:before="0" w:after="0"/>
        <w:ind w:left="833" w:right="320" w:hanging="361"/>
        <w:jc w:val="both"/>
        <w:rPr>
          <w:sz w:val="28"/>
        </w:rPr>
      </w:pPr>
      <w:r>
        <w:rPr>
          <w:sz w:val="28"/>
        </w:rPr>
        <w:t>Банков С.Е., Курушин А.А. Практикум проектирования СВЧ структур 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4"/>
          <w:sz w:val="28"/>
        </w:rPr>
        <w:t> </w:t>
      </w:r>
      <w:r>
        <w:rPr>
          <w:sz w:val="28"/>
        </w:rPr>
        <w:t>FEKO</w:t>
      </w:r>
      <w:r>
        <w:rPr>
          <w:spacing w:val="1"/>
          <w:sz w:val="28"/>
        </w:rPr>
        <w:t> </w:t>
      </w:r>
      <w:r>
        <w:rPr>
          <w:sz w:val="28"/>
        </w:rPr>
        <w:t>- М.:</w:t>
      </w:r>
      <w:r>
        <w:rPr>
          <w:spacing w:val="-5"/>
          <w:sz w:val="28"/>
        </w:rPr>
        <w:t> </w:t>
      </w:r>
      <w:r>
        <w:rPr>
          <w:sz w:val="28"/>
        </w:rPr>
        <w:t>ЗАО</w:t>
      </w:r>
      <w:r>
        <w:rPr>
          <w:spacing w:val="1"/>
          <w:sz w:val="28"/>
        </w:rPr>
        <w:t> </w:t>
      </w:r>
      <w:r>
        <w:rPr>
          <w:sz w:val="28"/>
        </w:rPr>
        <w:t>«НПП</w:t>
      </w:r>
      <w:r>
        <w:rPr>
          <w:spacing w:val="1"/>
          <w:sz w:val="28"/>
        </w:rPr>
        <w:t> </w:t>
      </w:r>
      <w:r>
        <w:rPr>
          <w:sz w:val="28"/>
        </w:rPr>
        <w:t>РОДНИК»,</w:t>
      </w:r>
      <w:r>
        <w:rPr>
          <w:spacing w:val="3"/>
          <w:sz w:val="28"/>
        </w:rPr>
        <w:t> </w:t>
      </w:r>
      <w:r>
        <w:rPr>
          <w:sz w:val="28"/>
        </w:rPr>
        <w:t>2009.</w:t>
      </w:r>
      <w:r>
        <w:rPr>
          <w:spacing w:val="6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200 с.</w:t>
      </w:r>
    </w:p>
    <w:p>
      <w:pPr>
        <w:pStyle w:val="ListParagraph"/>
        <w:numPr>
          <w:ilvl w:val="0"/>
          <w:numId w:val="12"/>
        </w:numPr>
        <w:tabs>
          <w:tab w:pos="834" w:val="left" w:leader="none"/>
        </w:tabs>
        <w:spacing w:line="316" w:lineRule="exact" w:before="0" w:after="0"/>
        <w:ind w:left="833" w:right="0" w:hanging="361"/>
        <w:jc w:val="left"/>
        <w:rPr>
          <w:sz w:val="28"/>
        </w:rPr>
      </w:pPr>
      <w:hyperlink r:id="rId50">
        <w:r>
          <w:rPr>
            <w:sz w:val="28"/>
          </w:rPr>
          <w:t>https://www.feko.info/</w:t>
        </w:r>
      </w:hyperlink>
    </w:p>
    <w:p>
      <w:pPr>
        <w:spacing w:after="0" w:line="316" w:lineRule="exact"/>
        <w:jc w:val="left"/>
        <w:rPr>
          <w:sz w:val="28"/>
        </w:rPr>
        <w:sectPr>
          <w:pgSz w:w="11910" w:h="16840"/>
          <w:pgMar w:header="0" w:footer="991" w:top="1040" w:bottom="1240" w:left="1020" w:right="820"/>
        </w:sectPr>
      </w:pPr>
    </w:p>
    <w:p>
      <w:pPr>
        <w:pStyle w:val="ListParagraph"/>
        <w:numPr>
          <w:ilvl w:val="2"/>
          <w:numId w:val="8"/>
        </w:numPr>
        <w:tabs>
          <w:tab w:pos="3245" w:val="left" w:leader="none"/>
        </w:tabs>
        <w:spacing w:line="240" w:lineRule="auto" w:before="67" w:after="0"/>
        <w:ind w:left="3244" w:right="0" w:hanging="496"/>
        <w:jc w:val="left"/>
        <w:rPr>
          <w:sz w:val="28"/>
        </w:rPr>
      </w:pPr>
      <w:bookmarkStart w:name="_bookmark9" w:id="14"/>
      <w:bookmarkEnd w:id="14"/>
      <w:r>
        <w:rPr/>
      </w:r>
      <w:bookmarkStart w:name="_bookmark9" w:id="15"/>
      <w:bookmarkEnd w:id="15"/>
      <w:r>
        <w:rPr>
          <w:sz w:val="28"/>
        </w:rPr>
        <w:t>Л</w:t>
      </w:r>
      <w:r>
        <w:rPr>
          <w:sz w:val="28"/>
        </w:rPr>
        <w:t>АБОРАТОРНАЯ</w:t>
      </w:r>
      <w:r>
        <w:rPr>
          <w:spacing w:val="-9"/>
          <w:sz w:val="28"/>
        </w:rPr>
        <w:t> </w:t>
      </w:r>
      <w:r>
        <w:rPr>
          <w:sz w:val="28"/>
        </w:rPr>
        <w:t>РАБОТА</w:t>
      </w:r>
      <w:r>
        <w:rPr>
          <w:spacing w:val="-13"/>
          <w:sz w:val="28"/>
        </w:rPr>
        <w:t> </w:t>
      </w:r>
      <w:r>
        <w:rPr>
          <w:sz w:val="28"/>
        </w:rPr>
        <w:t>№2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  <w:ind w:left="814" w:right="1020"/>
      </w:pPr>
      <w:bookmarkStart w:name="_bookmark10" w:id="16"/>
      <w:bookmarkEnd w:id="16"/>
      <w:r>
        <w:rPr>
          <w:b w:val="0"/>
        </w:rPr>
      </w:r>
      <w:r>
        <w:rPr/>
        <w:t>ИССЛЕДОВАНИЕ</w:t>
      </w:r>
      <w:r>
        <w:rPr>
          <w:spacing w:val="-8"/>
        </w:rPr>
        <w:t> </w:t>
      </w:r>
      <w:r>
        <w:rPr/>
        <w:t>ПОЛОСОВЫХ</w:t>
      </w:r>
      <w:r>
        <w:rPr>
          <w:spacing w:val="-4"/>
        </w:rPr>
        <w:t> </w:t>
      </w:r>
      <w:r>
        <w:rPr/>
        <w:t>ФИЛЬТРОВ</w:t>
      </w:r>
      <w:r>
        <w:rPr>
          <w:spacing w:val="-8"/>
        </w:rPr>
        <w:t> </w:t>
      </w:r>
      <w:r>
        <w:rPr/>
        <w:t>СВЧ</w:t>
      </w: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288" w:lineRule="auto"/>
        <w:ind w:left="113" w:right="321" w:firstLine="710"/>
        <w:jc w:val="both"/>
      </w:pPr>
      <w:r>
        <w:rPr>
          <w:b/>
        </w:rPr>
        <w:t>Цель работы: </w:t>
      </w:r>
      <w:r>
        <w:rPr/>
        <w:t>Исследовать принципы построения и радиочастотные ха-</w:t>
      </w:r>
      <w:r>
        <w:rPr>
          <w:spacing w:val="1"/>
        </w:rPr>
        <w:t> </w:t>
      </w:r>
      <w:r>
        <w:rPr/>
        <w:t>рактеристики МПЛ ФНЧ СВЧ диапазона. Освоить специальные методы моде-</w:t>
      </w:r>
      <w:r>
        <w:rPr>
          <w:spacing w:val="1"/>
        </w:rPr>
        <w:t> </w:t>
      </w:r>
      <w:r>
        <w:rPr/>
        <w:t>лирования</w:t>
      </w:r>
      <w:r>
        <w:rPr>
          <w:spacing w:val="1"/>
        </w:rPr>
        <w:t> </w:t>
      </w:r>
      <w:r>
        <w:rPr/>
        <w:t>СВЧ-устройств в среде</w:t>
      </w:r>
      <w:r>
        <w:rPr>
          <w:spacing w:val="5"/>
        </w:rPr>
        <w:t> </w:t>
      </w:r>
      <w:r>
        <w:rPr/>
        <w:t>FEKO.</w:t>
      </w:r>
    </w:p>
    <w:p>
      <w:pPr>
        <w:pStyle w:val="Heading4"/>
        <w:spacing w:before="127"/>
        <w:ind w:left="2835"/>
      </w:pPr>
      <w:r>
        <w:rPr/>
        <w:t>Краткие</w:t>
      </w:r>
      <w:r>
        <w:rPr>
          <w:spacing w:val="-7"/>
        </w:rPr>
        <w:t> </w:t>
      </w:r>
      <w:r>
        <w:rPr/>
        <w:t>теоретические</w:t>
      </w:r>
      <w:r>
        <w:rPr>
          <w:spacing w:val="-6"/>
        </w:rPr>
        <w:t> </w:t>
      </w:r>
      <w:r>
        <w:rPr/>
        <w:t>сведения</w:t>
      </w:r>
    </w:p>
    <w:p>
      <w:pPr>
        <w:pStyle w:val="BodyText"/>
        <w:spacing w:line="288" w:lineRule="auto" w:before="178"/>
        <w:ind w:left="113" w:right="310" w:firstLine="710"/>
        <w:jc w:val="both"/>
      </w:pPr>
      <w:r>
        <w:rPr/>
        <w:t>Электрическим фильтром называется пассивная линейная цепь с резко</w:t>
      </w:r>
      <w:r>
        <w:rPr>
          <w:spacing w:val="1"/>
        </w:rPr>
        <w:t> </w:t>
      </w:r>
      <w:r>
        <w:rPr/>
        <w:t>выраженной частотной избирательностью. Фильтры широко применяются в ра-</w:t>
      </w:r>
      <w:r>
        <w:rPr>
          <w:spacing w:val="1"/>
        </w:rPr>
        <w:t> </w:t>
      </w:r>
      <w:r>
        <w:rPr/>
        <w:t>диотехнических системах для частотной селекции нужного сигнала на фоне</w:t>
      </w:r>
      <w:r>
        <w:rPr>
          <w:spacing w:val="1"/>
        </w:rPr>
        <w:t> </w:t>
      </w:r>
      <w:r>
        <w:rPr/>
        <w:t>других сигналов или помех. В диапазоне СВЧ фильтр представляет собой ли-</w:t>
      </w:r>
      <w:r>
        <w:rPr>
          <w:spacing w:val="1"/>
        </w:rPr>
        <w:t> </w:t>
      </w:r>
      <w:r>
        <w:rPr/>
        <w:t>нию передачи, включающую неоднородности, согласованные в определенной</w:t>
      </w:r>
      <w:r>
        <w:rPr>
          <w:spacing w:val="1"/>
        </w:rPr>
        <w:t> </w:t>
      </w:r>
      <w:r>
        <w:rPr/>
        <w:t>полосе частот и резко рассогласованные вне этой полосы. В этом смысле работа</w:t>
      </w:r>
      <w:r>
        <w:rPr>
          <w:spacing w:val="-67"/>
        </w:rPr>
        <w:t> </w:t>
      </w:r>
      <w:r>
        <w:rPr/>
        <w:t>фильтра похожа на работу широкополосного согласующего устройства (иногда</w:t>
      </w:r>
      <w:r>
        <w:rPr>
          <w:spacing w:val="1"/>
        </w:rPr>
        <w:t> </w:t>
      </w:r>
      <w:r>
        <w:rPr/>
        <w:t>фильтр используется для широкополосного согласования.) Для уменьшения по-</w:t>
      </w:r>
      <w:r>
        <w:rPr>
          <w:spacing w:val="-67"/>
        </w:rPr>
        <w:t> </w:t>
      </w:r>
      <w:r>
        <w:rPr/>
        <w:t>терь в полосе пропускания фильтр должен выполняться из реактивных элемен-</w:t>
      </w:r>
      <w:r>
        <w:rPr>
          <w:spacing w:val="1"/>
        </w:rPr>
        <w:t> </w:t>
      </w:r>
      <w:r>
        <w:rPr/>
        <w:t>тов. Главным</w:t>
      </w:r>
      <w:r>
        <w:rPr>
          <w:spacing w:val="-2"/>
        </w:rPr>
        <w:t> </w:t>
      </w:r>
      <w:r>
        <w:rPr/>
        <w:t>параметром</w:t>
      </w:r>
      <w:r>
        <w:rPr>
          <w:spacing w:val="-1"/>
        </w:rPr>
        <w:t> </w:t>
      </w:r>
      <w:r>
        <w:rPr/>
        <w:t>фильтра</w:t>
      </w:r>
      <w:r>
        <w:rPr>
          <w:spacing w:val="-2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его</w:t>
      </w:r>
      <w:r>
        <w:rPr>
          <w:spacing w:val="-2"/>
        </w:rPr>
        <w:t> </w:t>
      </w:r>
      <w:r>
        <w:rPr/>
        <w:t>частотная</w:t>
      </w:r>
      <w:r>
        <w:rPr>
          <w:spacing w:val="-1"/>
        </w:rPr>
        <w:t> </w:t>
      </w:r>
      <w:r>
        <w:rPr/>
        <w:t>характеристика.</w:t>
      </w:r>
    </w:p>
    <w:p>
      <w:pPr>
        <w:pStyle w:val="BodyText"/>
        <w:spacing w:line="288" w:lineRule="auto" w:before="1"/>
        <w:ind w:left="113" w:right="320" w:firstLine="710"/>
        <w:jc w:val="both"/>
      </w:pPr>
      <w:r>
        <w:rPr/>
        <w:t>Фильтры из отрезков несимметричной полосковой линии очень техноло-</w:t>
      </w:r>
      <w:r>
        <w:rPr>
          <w:spacing w:val="1"/>
        </w:rPr>
        <w:t> </w:t>
      </w:r>
      <w:r>
        <w:rPr/>
        <w:t>гичны и почти не нуждаются в настройке при использовании достаточно точ-</w:t>
      </w:r>
      <w:r>
        <w:rPr>
          <w:spacing w:val="1"/>
        </w:rPr>
        <w:t> </w:t>
      </w:r>
      <w:r>
        <w:rPr/>
        <w:t>ной методики расчета конструкции. Существующие фильтры подразделяют на</w:t>
      </w:r>
      <w:r>
        <w:rPr>
          <w:spacing w:val="1"/>
        </w:rPr>
        <w:t> </w:t>
      </w:r>
      <w:r>
        <w:rPr/>
        <w:t>четыре основных класса: с максимально плоской характеристикой; с чебышев-</w:t>
      </w:r>
      <w:r>
        <w:rPr>
          <w:spacing w:val="1"/>
        </w:rPr>
        <w:t> </w:t>
      </w:r>
      <w:r>
        <w:rPr/>
        <w:t>ской характеристикой; фильтры, состоящие из идентичных звеньев и фильтры с</w:t>
      </w:r>
      <w:r>
        <w:rPr>
          <w:spacing w:val="-67"/>
        </w:rPr>
        <w:t> </w:t>
      </w:r>
      <w:r>
        <w:rPr/>
        <w:t>эллиптическими</w:t>
      </w:r>
      <w:r>
        <w:rPr>
          <w:spacing w:val="5"/>
        </w:rPr>
        <w:t> </w:t>
      </w:r>
      <w:r>
        <w:rPr/>
        <w:t>характеристиками.</w:t>
      </w:r>
    </w:p>
    <w:p>
      <w:pPr>
        <w:pStyle w:val="BodyText"/>
        <w:spacing w:line="290" w:lineRule="auto" w:before="1"/>
        <w:ind w:left="113" w:right="310" w:firstLine="710"/>
        <w:jc w:val="both"/>
      </w:pPr>
      <w:r>
        <w:rPr/>
        <w:t>Фильтр нижних частот из отрезков микрополосковой линии показан на</w:t>
      </w:r>
      <w:r>
        <w:rPr>
          <w:spacing w:val="1"/>
        </w:rPr>
        <w:t> </w:t>
      </w:r>
      <w:r>
        <w:rPr/>
        <w:t>рис.</w:t>
      </w:r>
      <w:r>
        <w:rPr>
          <w:spacing w:val="4"/>
        </w:rPr>
        <w:t> </w:t>
      </w:r>
      <w:r>
        <w:rPr/>
        <w:t>2.2.1.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1378872</wp:posOffset>
            </wp:positionH>
            <wp:positionV relativeFrom="paragraph">
              <wp:posOffset>114650</wp:posOffset>
            </wp:positionV>
            <wp:extent cx="4811481" cy="1152144"/>
            <wp:effectExtent l="0" t="0" r="0" b="0"/>
            <wp:wrapTopAndBottom/>
            <wp:docPr id="85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5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1481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8"/>
        <w:ind w:left="814" w:right="1016"/>
        <w:jc w:val="center"/>
      </w:pPr>
      <w:r>
        <w:rPr/>
        <w:t>Рис.</w:t>
      </w:r>
      <w:r>
        <w:rPr>
          <w:spacing w:val="-2"/>
        </w:rPr>
        <w:t> </w:t>
      </w:r>
      <w:r>
        <w:rPr/>
        <w:t>2.2.1.</w:t>
      </w:r>
      <w:r>
        <w:rPr>
          <w:spacing w:val="-1"/>
        </w:rPr>
        <w:t> </w:t>
      </w:r>
      <w:r>
        <w:rPr/>
        <w:t>Топология</w:t>
      </w:r>
      <w:r>
        <w:rPr>
          <w:spacing w:val="-3"/>
        </w:rPr>
        <w:t> </w:t>
      </w:r>
      <w:r>
        <w:rPr/>
        <w:t>МПЛ</w:t>
      </w:r>
      <w:r>
        <w:rPr>
          <w:spacing w:val="-5"/>
        </w:rPr>
        <w:t> </w:t>
      </w:r>
      <w:r>
        <w:rPr/>
        <w:t>ФНЧ.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88" w:lineRule="auto" w:before="1"/>
        <w:ind w:left="113" w:right="315" w:firstLine="710"/>
        <w:jc w:val="both"/>
      </w:pPr>
      <w:r>
        <w:rPr/>
        <w:t>Секции фильтра нижних частот имеют одинаковую фазовую длину, но</w:t>
      </w:r>
      <w:r>
        <w:rPr>
          <w:spacing w:val="1"/>
        </w:rPr>
        <w:t> </w:t>
      </w:r>
      <w:r>
        <w:rPr/>
        <w:t>разные волновые сопротивления. Типовая частотная характеристика вносимого</w:t>
      </w:r>
      <w:r>
        <w:rPr>
          <w:spacing w:val="1"/>
        </w:rPr>
        <w:t> </w:t>
      </w:r>
      <w:r>
        <w:rPr/>
        <w:t>затухания приводится на рис.2.2.2 Фильтры подобного типа используются в</w:t>
      </w:r>
      <w:r>
        <w:rPr>
          <w:spacing w:val="1"/>
        </w:rPr>
        <w:t> </w:t>
      </w:r>
      <w:r>
        <w:rPr/>
        <w:t>диапазоне</w:t>
      </w:r>
      <w:r>
        <w:rPr>
          <w:spacing w:val="1"/>
        </w:rPr>
        <w:t> </w:t>
      </w:r>
      <w:r>
        <w:rPr/>
        <w:t>частот 1…10</w:t>
      </w:r>
      <w:r>
        <w:rPr>
          <w:spacing w:val="1"/>
        </w:rPr>
        <w:t> </w:t>
      </w:r>
      <w:r>
        <w:rPr/>
        <w:t>ГГц.</w:t>
      </w:r>
    </w:p>
    <w:p>
      <w:pPr>
        <w:spacing w:after="0" w:line="288" w:lineRule="auto"/>
        <w:jc w:val="both"/>
        <w:sectPr>
          <w:pgSz w:w="11910" w:h="16840"/>
          <w:pgMar w:header="0" w:footer="991" w:top="1040" w:bottom="1200" w:left="1020" w:right="820"/>
        </w:sectPr>
      </w:pPr>
    </w:p>
    <w:p>
      <w:pPr>
        <w:pStyle w:val="BodyText"/>
        <w:ind w:left="2882"/>
        <w:rPr>
          <w:sz w:val="20"/>
        </w:rPr>
      </w:pPr>
      <w:r>
        <w:rPr>
          <w:sz w:val="20"/>
        </w:rPr>
        <w:drawing>
          <wp:inline distT="0" distB="0" distL="0" distR="0">
            <wp:extent cx="2974662" cy="2357437"/>
            <wp:effectExtent l="0" t="0" r="0" b="0"/>
            <wp:docPr id="87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5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662" cy="2357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285" w:lineRule="auto" w:before="73"/>
        <w:ind w:left="3422" w:right="648" w:hanging="2959"/>
      </w:pPr>
      <w:r>
        <w:rPr/>
        <w:t>Рис. 2.2.2. Частотная характеристика вносимого затухания </w:t>
      </w:r>
      <w:r>
        <w:rPr>
          <w:i/>
        </w:rPr>
        <w:t>ФНЧ </w:t>
      </w:r>
      <w:r>
        <w:rPr/>
        <w:t>из секций</w:t>
      </w:r>
      <w:r>
        <w:rPr>
          <w:spacing w:val="-67"/>
        </w:rPr>
        <w:t> </w:t>
      </w:r>
      <w:r>
        <w:rPr/>
        <w:t>МПЛ одинаковой</w:t>
      </w:r>
      <w:r>
        <w:rPr>
          <w:spacing w:val="1"/>
        </w:rPr>
        <w:t> </w:t>
      </w:r>
      <w:r>
        <w:rPr/>
        <w:t>длины.</w:t>
      </w:r>
    </w:p>
    <w:p>
      <w:pPr>
        <w:pStyle w:val="BodyText"/>
        <w:spacing w:before="247"/>
        <w:ind w:left="824"/>
        <w:jc w:val="both"/>
      </w:pPr>
      <w:r>
        <w:rPr/>
        <w:t>Расчет</w:t>
      </w:r>
      <w:r>
        <w:rPr>
          <w:spacing w:val="-7"/>
        </w:rPr>
        <w:t> </w:t>
      </w:r>
      <w:r>
        <w:rPr/>
        <w:t>фильтра</w:t>
      </w:r>
      <w:r>
        <w:rPr>
          <w:spacing w:val="-4"/>
        </w:rPr>
        <w:t> </w:t>
      </w:r>
      <w:r>
        <w:rPr/>
        <w:t>производится</w:t>
      </w:r>
      <w:r>
        <w:rPr>
          <w:spacing w:val="-4"/>
        </w:rPr>
        <w:t> </w:t>
      </w:r>
      <w:r>
        <w:rPr/>
        <w:t>по</w:t>
      </w:r>
      <w:r>
        <w:rPr>
          <w:spacing w:val="-5"/>
        </w:rPr>
        <w:t> </w:t>
      </w:r>
      <w:r>
        <w:rPr/>
        <w:t>следующей</w:t>
      </w:r>
      <w:r>
        <w:rPr>
          <w:spacing w:val="-6"/>
        </w:rPr>
        <w:t> </w:t>
      </w:r>
      <w:r>
        <w:rPr/>
        <w:t>методике.</w:t>
      </w:r>
    </w:p>
    <w:p>
      <w:pPr>
        <w:pStyle w:val="BodyText"/>
        <w:spacing w:line="288" w:lineRule="auto" w:before="62"/>
        <w:ind w:left="113" w:right="313" w:firstLine="710"/>
        <w:jc w:val="both"/>
      </w:pPr>
      <w:r>
        <w:rPr>
          <w:u w:val="single"/>
        </w:rPr>
        <w:t>Задают:</w:t>
      </w:r>
      <w:r>
        <w:rPr/>
        <w:t> волновое сопротивление тракта </w:t>
      </w:r>
      <w:r>
        <w:rPr>
          <w:i/>
        </w:rPr>
        <w:t>Z</w:t>
      </w:r>
      <w:r>
        <w:rPr>
          <w:i/>
          <w:vertAlign w:val="subscript"/>
        </w:rPr>
        <w:t>0</w:t>
      </w:r>
      <w:r>
        <w:rPr>
          <w:vertAlign w:val="baseline"/>
        </w:rPr>
        <w:t>; граничную полосу пропуска-</w:t>
      </w:r>
      <w:r>
        <w:rPr>
          <w:spacing w:val="1"/>
          <w:vertAlign w:val="baseline"/>
        </w:rPr>
        <w:t> </w:t>
      </w:r>
      <w:r>
        <w:rPr>
          <w:vertAlign w:val="baseline"/>
        </w:rPr>
        <w:t>ния </w:t>
      </w:r>
      <w:r>
        <w:rPr>
          <w:i/>
          <w:vertAlign w:val="baseline"/>
        </w:rPr>
        <w:t>ФНЧ f2</w:t>
      </w:r>
      <w:r>
        <w:rPr>
          <w:vertAlign w:val="baseline"/>
        </w:rPr>
        <w:t>; максимально допустимый в полосе пропускания КСВ или величи-</w:t>
      </w:r>
      <w:r>
        <w:rPr>
          <w:spacing w:val="1"/>
          <w:vertAlign w:val="baseline"/>
        </w:rPr>
        <w:t> </w:t>
      </w:r>
      <w:r>
        <w:rPr>
          <w:vertAlign w:val="baseline"/>
        </w:rPr>
        <w:t>ну</w:t>
      </w:r>
      <w:r>
        <w:rPr>
          <w:spacing w:val="-8"/>
          <w:vertAlign w:val="baseline"/>
        </w:rPr>
        <w:t> </w:t>
      </w:r>
      <w:r>
        <w:rPr>
          <w:vertAlign w:val="baseline"/>
        </w:rPr>
        <w:t>вносимого</w:t>
      </w:r>
      <w:r>
        <w:rPr>
          <w:spacing w:val="-3"/>
          <w:vertAlign w:val="baseline"/>
        </w:rPr>
        <w:t> </w:t>
      </w:r>
      <w:r>
        <w:rPr>
          <w:vertAlign w:val="baseline"/>
        </w:rPr>
        <w:t>затухания</w:t>
      </w:r>
      <w:r>
        <w:rPr>
          <w:spacing w:val="3"/>
          <w:vertAlign w:val="baseline"/>
        </w:rPr>
        <w:t> </w:t>
      </w:r>
      <w:r>
        <w:rPr>
          <w:i/>
          <w:vertAlign w:val="baseline"/>
        </w:rPr>
        <w:t>Аn</w:t>
      </w:r>
      <w:r>
        <w:rPr>
          <w:i/>
          <w:spacing w:val="-2"/>
          <w:vertAlign w:val="baseline"/>
        </w:rPr>
        <w:t> </w:t>
      </w:r>
      <w:r>
        <w:rPr>
          <w:vertAlign w:val="baseline"/>
        </w:rPr>
        <w:t>(дБ), связанного</w:t>
      </w:r>
      <w:r>
        <w:rPr>
          <w:spacing w:val="-2"/>
          <w:vertAlign w:val="baseline"/>
        </w:rPr>
        <w:t> </w:t>
      </w:r>
      <w:r>
        <w:rPr>
          <w:vertAlign w:val="baseline"/>
        </w:rPr>
        <w:t>с</w:t>
      </w:r>
      <w:r>
        <w:rPr>
          <w:spacing w:val="-2"/>
          <w:vertAlign w:val="baseline"/>
        </w:rPr>
        <w:t> </w:t>
      </w:r>
      <w:r>
        <w:rPr>
          <w:vertAlign w:val="baseline"/>
        </w:rPr>
        <w:t>КСВ</w:t>
      </w:r>
      <w:r>
        <w:rPr>
          <w:spacing w:val="-6"/>
          <w:vertAlign w:val="baseline"/>
        </w:rPr>
        <w:t> </w:t>
      </w:r>
      <w:r>
        <w:rPr>
          <w:vertAlign w:val="baseline"/>
        </w:rPr>
        <w:t>следующим</w:t>
      </w:r>
      <w:r>
        <w:rPr>
          <w:spacing w:val="-2"/>
          <w:vertAlign w:val="baseline"/>
        </w:rPr>
        <w:t> </w:t>
      </w:r>
      <w:r>
        <w:rPr>
          <w:vertAlign w:val="baseline"/>
        </w:rPr>
        <w:t>соотношением:</w:t>
      </w: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4"/>
        </w:rPr>
      </w:pPr>
    </w:p>
    <w:tbl>
      <w:tblPr>
        <w:tblW w:w="0" w:type="auto"/>
        <w:jc w:val="left"/>
        <w:tblInd w:w="2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4"/>
        <w:gridCol w:w="2383"/>
      </w:tblGrid>
      <w:tr>
        <w:trPr>
          <w:trHeight w:val="727" w:hRule="atLeast"/>
        </w:trPr>
        <w:tc>
          <w:tcPr>
            <w:tcW w:w="5014" w:type="dxa"/>
          </w:tcPr>
          <w:p>
            <w:pPr>
              <w:pStyle w:val="TableParagraph"/>
              <w:spacing w:line="269" w:lineRule="exact"/>
              <w:ind w:left="1511"/>
              <w:rPr>
                <w:rFonts w:ascii="Cambria Math" w:eastAsia="Cambria Math"/>
                <w:sz w:val="28"/>
              </w:rPr>
            </w:pPr>
            <w:r>
              <w:rPr>
                <w:rFonts w:ascii="Cambria Math" w:eastAsia="Cambria Math"/>
                <w:sz w:val="28"/>
              </w:rPr>
              <w:t>(1</w:t>
            </w:r>
            <w:r>
              <w:rPr>
                <w:rFonts w:ascii="Cambria Math" w:eastAsia="Cambria Math"/>
                <w:spacing w:val="4"/>
                <w:sz w:val="28"/>
              </w:rPr>
              <w:t> </w:t>
            </w:r>
            <w:r>
              <w:rPr>
                <w:rFonts w:ascii="Cambria Math" w:eastAsia="Cambria Math"/>
                <w:sz w:val="28"/>
              </w:rPr>
              <w:t>+</w:t>
            </w:r>
            <w:r>
              <w:rPr>
                <w:rFonts w:ascii="Cambria Math" w:eastAsia="Cambria Math"/>
                <w:spacing w:val="9"/>
                <w:sz w:val="28"/>
              </w:rPr>
              <w:t> </w:t>
            </w:r>
            <w:r>
              <w:rPr>
                <w:rFonts w:ascii="Cambria Math" w:eastAsia="Cambria Math"/>
                <w:sz w:val="28"/>
              </w:rPr>
              <w:t>𝐾𝐶𝐵)</w:t>
            </w:r>
            <w:r>
              <w:rPr>
                <w:rFonts w:ascii="Cambria Math" w:eastAsia="Cambria Math"/>
                <w:sz w:val="28"/>
                <w:vertAlign w:val="superscript"/>
              </w:rPr>
              <w:t>2</w:t>
            </w:r>
          </w:p>
          <w:p>
            <w:pPr>
              <w:pStyle w:val="TableParagraph"/>
              <w:tabs>
                <w:tab w:pos="1856" w:val="left" w:leader="none"/>
                <w:tab w:pos="3018" w:val="left" w:leader="none"/>
              </w:tabs>
              <w:spacing w:line="187" w:lineRule="auto"/>
              <w:ind w:left="200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𝐴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𝑛</w:t>
            </w:r>
            <w:r>
              <w:rPr>
                <w:rFonts w:ascii="Cambria Math" w:hAnsi="Cambria Math" w:eastAsia="Cambria Math"/>
                <w:spacing w:val="46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20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10𝑙𝑔</w:t>
              <w:tab/>
            </w:r>
            <w:r>
              <w:rPr>
                <w:rFonts w:ascii="Cambria Math" w:hAnsi="Cambria Math" w:eastAsia="Cambria Math"/>
                <w:position w:val="-18"/>
                <w:sz w:val="28"/>
              </w:rPr>
              <w:t>4𝐾𝐶𝐵</w:t>
              <w:tab/>
            </w:r>
            <w:r>
              <w:rPr>
                <w:rFonts w:ascii="Cambria Math" w:hAnsi="Cambria Math" w:eastAsia="Cambria Math"/>
                <w:sz w:val="28"/>
              </w:rPr>
              <w:t>(дБ)</w:t>
            </w:r>
          </w:p>
        </w:tc>
        <w:tc>
          <w:tcPr>
            <w:tcW w:w="2383" w:type="dxa"/>
          </w:tcPr>
          <w:p>
            <w:pPr>
              <w:pStyle w:val="TableParagraph"/>
              <w:spacing w:before="169"/>
              <w:ind w:left="1438"/>
              <w:rPr>
                <w:sz w:val="28"/>
              </w:rPr>
            </w:pPr>
            <w:r>
              <w:rPr>
                <w:sz w:val="28"/>
              </w:rPr>
              <w:t>(2.2.1)</w:t>
            </w:r>
          </w:p>
        </w:tc>
      </w:tr>
    </w:tbl>
    <w:p>
      <w:pPr>
        <w:pStyle w:val="BodyText"/>
        <w:spacing w:before="8"/>
        <w:rPr>
          <w:sz w:val="13"/>
        </w:rPr>
      </w:pPr>
    </w:p>
    <w:p>
      <w:pPr>
        <w:pStyle w:val="BodyText"/>
        <w:spacing w:line="285" w:lineRule="auto" w:before="86"/>
        <w:ind w:left="113"/>
      </w:pPr>
      <w:r>
        <w:rPr/>
        <w:pict>
          <v:rect style="position:absolute;margin-left:254.759995pt;margin-top:-24.889687pt;width:70.104pt;height:.95999pt;mso-position-horizontal-relative:page;mso-position-vertical-relative:paragraph;z-index:-19731968" id="docshape149" filled="true" fillcolor="#000000" stroked="false">
            <v:fill type="solid"/>
            <w10:wrap type="none"/>
          </v:rect>
        </w:pict>
      </w:r>
      <w:r>
        <w:rPr/>
        <w:t>граничные</w:t>
      </w:r>
      <w:r>
        <w:rPr>
          <w:spacing w:val="25"/>
        </w:rPr>
        <w:t> </w:t>
      </w:r>
      <w:r>
        <w:rPr/>
        <w:t>частоты</w:t>
      </w:r>
      <w:r>
        <w:rPr>
          <w:spacing w:val="25"/>
        </w:rPr>
        <w:t> </w:t>
      </w:r>
      <w:r>
        <w:rPr/>
        <w:t>полосы</w:t>
      </w:r>
      <w:r>
        <w:rPr>
          <w:spacing w:val="24"/>
        </w:rPr>
        <w:t> </w:t>
      </w:r>
      <w:r>
        <w:rPr/>
        <w:t>заграждения</w:t>
      </w:r>
      <w:r>
        <w:rPr>
          <w:spacing w:val="33"/>
        </w:rPr>
        <w:t> </w:t>
      </w:r>
      <w:r>
        <w:rPr>
          <w:i/>
        </w:rPr>
        <w:t>f</w:t>
      </w:r>
      <w:r>
        <w:rPr>
          <w:i/>
          <w:vertAlign w:val="subscript"/>
        </w:rPr>
        <w:t>3</w:t>
      </w:r>
      <w:r>
        <w:rPr>
          <w:i/>
          <w:spacing w:val="2"/>
          <w:vertAlign w:val="baseline"/>
        </w:rPr>
        <w:t> </w:t>
      </w:r>
      <w:r>
        <w:rPr>
          <w:vertAlign w:val="baseline"/>
        </w:rPr>
        <w:t>и</w:t>
      </w:r>
      <w:r>
        <w:rPr>
          <w:spacing w:val="20"/>
          <w:vertAlign w:val="baseline"/>
        </w:rPr>
        <w:t> </w:t>
      </w:r>
      <w:r>
        <w:rPr>
          <w:i/>
          <w:vertAlign w:val="baseline"/>
        </w:rPr>
        <w:t>f</w:t>
      </w:r>
      <w:r>
        <w:rPr>
          <w:i/>
          <w:vertAlign w:val="subscript"/>
        </w:rPr>
        <w:t>4</w:t>
      </w:r>
      <w:r>
        <w:rPr>
          <w:vertAlign w:val="baseline"/>
        </w:rPr>
        <w:t>,</w:t>
      </w:r>
      <w:r>
        <w:rPr>
          <w:spacing w:val="22"/>
          <w:vertAlign w:val="baseline"/>
        </w:rPr>
        <w:t> </w:t>
      </w:r>
      <w:r>
        <w:rPr>
          <w:vertAlign w:val="baseline"/>
        </w:rPr>
        <w:t>минимально</w:t>
      </w:r>
      <w:r>
        <w:rPr>
          <w:spacing w:val="25"/>
          <w:vertAlign w:val="baseline"/>
        </w:rPr>
        <w:t> </w:t>
      </w:r>
      <w:r>
        <w:rPr>
          <w:vertAlign w:val="baseline"/>
        </w:rPr>
        <w:t>допустимую</w:t>
      </w:r>
      <w:r>
        <w:rPr>
          <w:spacing w:val="23"/>
          <w:vertAlign w:val="baseline"/>
        </w:rPr>
        <w:t> </w:t>
      </w:r>
      <w:r>
        <w:rPr>
          <w:vertAlign w:val="baseline"/>
        </w:rPr>
        <w:t>в</w:t>
      </w:r>
      <w:r>
        <w:rPr>
          <w:spacing w:val="22"/>
          <w:vertAlign w:val="baseline"/>
        </w:rPr>
        <w:t> </w:t>
      </w:r>
      <w:r>
        <w:rPr>
          <w:vertAlign w:val="baseline"/>
        </w:rPr>
        <w:t>по-</w:t>
      </w:r>
      <w:r>
        <w:rPr>
          <w:spacing w:val="-67"/>
          <w:vertAlign w:val="baseline"/>
        </w:rPr>
        <w:t> </w:t>
      </w:r>
      <w:r>
        <w:rPr>
          <w:vertAlign w:val="baseline"/>
        </w:rPr>
        <w:t>лосе</w:t>
      </w:r>
      <w:r>
        <w:rPr>
          <w:spacing w:val="1"/>
          <w:vertAlign w:val="baseline"/>
        </w:rPr>
        <w:t> </w:t>
      </w:r>
      <w:r>
        <w:rPr>
          <w:vertAlign w:val="baseline"/>
        </w:rPr>
        <w:t>заграждения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величину</w:t>
      </w:r>
      <w:r>
        <w:rPr>
          <w:spacing w:val="-4"/>
          <w:vertAlign w:val="baseline"/>
        </w:rPr>
        <w:t> </w:t>
      </w:r>
      <w:r>
        <w:rPr>
          <w:vertAlign w:val="baseline"/>
        </w:rPr>
        <w:t>вносимого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затухания</w:t>
      </w:r>
      <w:r>
        <w:rPr>
          <w:spacing w:val="9"/>
          <w:vertAlign w:val="baseline"/>
        </w:rPr>
        <w:t> </w:t>
      </w:r>
      <w:r>
        <w:rPr>
          <w:i/>
          <w:vertAlign w:val="baseline"/>
        </w:rPr>
        <w:t>А</w:t>
      </w:r>
      <w:r>
        <w:rPr>
          <w:i/>
          <w:vertAlign w:val="subscript"/>
        </w:rPr>
        <w:t>n</w:t>
      </w:r>
      <w:r>
        <w:rPr>
          <w:vertAlign w:val="baseline"/>
        </w:rPr>
        <w:t>.</w:t>
      </w:r>
    </w:p>
    <w:p>
      <w:pPr>
        <w:pStyle w:val="BodyText"/>
        <w:spacing w:before="7"/>
        <w:ind w:left="824"/>
      </w:pPr>
      <w:r>
        <w:rPr>
          <w:w w:val="95"/>
          <w:u w:val="single"/>
        </w:rPr>
        <w:t>Выбирают:</w:t>
      </w:r>
      <w:r>
        <w:rPr>
          <w:spacing w:val="35"/>
          <w:w w:val="95"/>
        </w:rPr>
        <w:t> </w:t>
      </w:r>
      <w:r>
        <w:rPr>
          <w:w w:val="95"/>
        </w:rPr>
        <w:t>материал</w:t>
      </w:r>
      <w:r>
        <w:rPr>
          <w:spacing w:val="42"/>
          <w:w w:val="95"/>
        </w:rPr>
        <w:t> </w:t>
      </w:r>
      <w:r>
        <w:rPr>
          <w:w w:val="95"/>
        </w:rPr>
        <w:t>подложки</w:t>
      </w:r>
      <w:r>
        <w:rPr>
          <w:spacing w:val="47"/>
          <w:w w:val="95"/>
        </w:rPr>
        <w:t> </w:t>
      </w:r>
      <w:r>
        <w:rPr>
          <w:w w:val="95"/>
        </w:rPr>
        <w:t>ε</w:t>
      </w:r>
      <w:r>
        <w:rPr>
          <w:w w:val="95"/>
          <w:vertAlign w:val="subscript"/>
        </w:rPr>
        <w:t>r</w:t>
      </w:r>
      <w:r>
        <w:rPr>
          <w:spacing w:val="7"/>
          <w:w w:val="95"/>
          <w:vertAlign w:val="baseline"/>
        </w:rPr>
        <w:t> </w:t>
      </w:r>
      <w:r>
        <w:rPr>
          <w:w w:val="95"/>
          <w:vertAlign w:val="baseline"/>
        </w:rPr>
        <w:t>и</w:t>
      </w:r>
      <w:r>
        <w:rPr>
          <w:spacing w:val="40"/>
          <w:w w:val="95"/>
          <w:vertAlign w:val="baseline"/>
        </w:rPr>
        <w:t> </w:t>
      </w:r>
      <w:r>
        <w:rPr>
          <w:w w:val="95"/>
          <w:vertAlign w:val="baseline"/>
        </w:rPr>
        <w:t>толщину</w:t>
      </w:r>
      <w:r>
        <w:rPr>
          <w:spacing w:val="36"/>
          <w:w w:val="95"/>
          <w:vertAlign w:val="baseline"/>
        </w:rPr>
        <w:t> </w:t>
      </w:r>
      <w:r>
        <w:rPr>
          <w:i/>
          <w:w w:val="95"/>
          <w:vertAlign w:val="baseline"/>
        </w:rPr>
        <w:t>h</w:t>
      </w:r>
      <w:r>
        <w:rPr>
          <w:i/>
          <w:spacing w:val="42"/>
          <w:w w:val="95"/>
          <w:vertAlign w:val="baseline"/>
        </w:rPr>
        <w:t> </w:t>
      </w:r>
      <w:r>
        <w:rPr>
          <w:w w:val="95"/>
          <w:vertAlign w:val="baseline"/>
        </w:rPr>
        <w:t>подложки.</w:t>
      </w:r>
    </w:p>
    <w:p>
      <w:pPr>
        <w:pStyle w:val="BodyText"/>
        <w:spacing w:line="290" w:lineRule="auto" w:before="62"/>
        <w:ind w:left="113" w:firstLine="710"/>
      </w:pPr>
      <w:r>
        <w:rPr>
          <w:u w:val="single"/>
        </w:rPr>
        <w:t>Определяют:</w:t>
      </w:r>
      <w:r>
        <w:rPr/>
        <w:t> число</w:t>
      </w:r>
      <w:r>
        <w:rPr>
          <w:spacing w:val="3"/>
        </w:rPr>
        <w:t> </w:t>
      </w:r>
      <w:r>
        <w:rPr/>
        <w:t>секций</w:t>
      </w:r>
      <w:r>
        <w:rPr>
          <w:spacing w:val="5"/>
        </w:rPr>
        <w:t> </w:t>
      </w:r>
      <w:r>
        <w:rPr>
          <w:i/>
        </w:rPr>
        <w:t>ФНЧ</w:t>
      </w:r>
      <w:r>
        <w:rPr>
          <w:i/>
          <w:spacing w:val="3"/>
        </w:rPr>
        <w:t> </w:t>
      </w:r>
      <w:r>
        <w:rPr>
          <w:i/>
        </w:rPr>
        <w:t>n</w:t>
      </w:r>
      <w:r>
        <w:rPr/>
        <w:t>;</w:t>
      </w:r>
      <w:r>
        <w:rPr>
          <w:spacing w:val="3"/>
        </w:rPr>
        <w:t> </w:t>
      </w:r>
      <w:r>
        <w:rPr/>
        <w:t>относительную</w:t>
      </w:r>
      <w:r>
        <w:rPr>
          <w:spacing w:val="1"/>
        </w:rPr>
        <w:t> </w:t>
      </w:r>
      <w:r>
        <w:rPr/>
        <w:t>длину</w:t>
      </w:r>
      <w:r>
        <w:rPr>
          <w:spacing w:val="-2"/>
        </w:rPr>
        <w:t> </w:t>
      </w:r>
      <w:r>
        <w:rPr/>
        <w:t>секций</w:t>
      </w:r>
      <w:r>
        <w:rPr>
          <w:spacing w:val="8"/>
        </w:rPr>
        <w:t> </w:t>
      </w:r>
      <w:r>
        <w:rPr>
          <w:i/>
        </w:rPr>
        <w:t>l/</w:t>
      </w:r>
      <w:r>
        <w:rPr>
          <w:sz w:val="25"/>
        </w:rPr>
        <w:t>λ</w:t>
      </w:r>
      <w:r>
        <w:rPr>
          <w:spacing w:val="1"/>
          <w:sz w:val="25"/>
        </w:rPr>
        <w:t> </w:t>
      </w:r>
      <w:r>
        <w:rPr/>
        <w:t>;</w:t>
      </w:r>
      <w:r>
        <w:rPr>
          <w:spacing w:val="-2"/>
        </w:rPr>
        <w:t> </w:t>
      </w:r>
      <w:r>
        <w:rPr/>
        <w:t>вол-</w:t>
      </w:r>
      <w:r>
        <w:rPr>
          <w:spacing w:val="-67"/>
        </w:rPr>
        <w:t> </w:t>
      </w:r>
      <w:r>
        <w:rPr/>
        <w:t>новые</w:t>
      </w:r>
      <w:r>
        <w:rPr>
          <w:spacing w:val="-3"/>
        </w:rPr>
        <w:t> </w:t>
      </w:r>
      <w:r>
        <w:rPr/>
        <w:t>сопротивления</w:t>
      </w:r>
      <w:r>
        <w:rPr>
          <w:spacing w:val="-3"/>
        </w:rPr>
        <w:t> </w:t>
      </w:r>
      <w:r>
        <w:rPr/>
        <w:t>секций</w:t>
      </w:r>
      <w:r>
        <w:rPr>
          <w:spacing w:val="-1"/>
        </w:rPr>
        <w:t> </w:t>
      </w:r>
      <w:r>
        <w:rPr>
          <w:i/>
        </w:rPr>
        <w:t>Zi</w:t>
      </w:r>
      <w:r>
        <w:rPr/>
        <w:t>;</w:t>
      </w:r>
      <w:r>
        <w:rPr>
          <w:spacing w:val="-4"/>
        </w:rPr>
        <w:t> </w:t>
      </w:r>
      <w:r>
        <w:rPr/>
        <w:t>геометрические</w:t>
      </w:r>
      <w:r>
        <w:rPr>
          <w:spacing w:val="-3"/>
        </w:rPr>
        <w:t> </w:t>
      </w:r>
      <w:r>
        <w:rPr/>
        <w:t>размеры</w:t>
      </w:r>
      <w:r>
        <w:rPr>
          <w:spacing w:val="-3"/>
        </w:rPr>
        <w:t> </w:t>
      </w:r>
      <w:r>
        <w:rPr/>
        <w:t>секций</w:t>
      </w:r>
      <w:r>
        <w:rPr>
          <w:spacing w:val="2"/>
        </w:rPr>
        <w:t> </w:t>
      </w:r>
      <w:r>
        <w:rPr>
          <w:i/>
        </w:rPr>
        <w:t>ФНЧ</w:t>
      </w:r>
      <w:r>
        <w:rPr>
          <w:i/>
          <w:spacing w:val="2"/>
        </w:rPr>
        <w:t> </w:t>
      </w:r>
      <w:r>
        <w:rPr>
          <w:i/>
        </w:rPr>
        <w:t>Wi</w:t>
      </w:r>
      <w:r>
        <w:rPr>
          <w:i/>
          <w:spacing w:val="-11"/>
        </w:rPr>
        <w:t> </w:t>
      </w:r>
      <w:r>
        <w:rPr/>
        <w:t>и</w:t>
      </w:r>
      <w:r>
        <w:rPr>
          <w:spacing w:val="-4"/>
        </w:rPr>
        <w:t> </w:t>
      </w:r>
      <w:r>
        <w:rPr>
          <w:i/>
        </w:rPr>
        <w:t>li</w:t>
      </w:r>
      <w:r>
        <w:rPr/>
        <w:t>.</w:t>
      </w:r>
    </w:p>
    <w:p>
      <w:pPr>
        <w:pStyle w:val="BodyText"/>
        <w:spacing w:line="316" w:lineRule="exact"/>
        <w:ind w:left="824"/>
      </w:pPr>
      <w:r>
        <w:rPr/>
        <w:pict>
          <v:rect style="position:absolute;margin-left:304.200012pt;margin-top:46.621597pt;width:15.624pt;height:.96002pt;mso-position-horizontal-relative:page;mso-position-vertical-relative:paragraph;z-index:-19731456" id="docshape150" filled="true" fillcolor="#000000" stroked="false">
            <v:fill type="solid"/>
            <w10:wrap type="none"/>
          </v:rect>
        </w:pict>
      </w:r>
      <w:r>
        <w:rPr/>
        <w:t>Необходимое</w:t>
      </w:r>
      <w:r>
        <w:rPr>
          <w:spacing w:val="-4"/>
        </w:rPr>
        <w:t> </w:t>
      </w:r>
      <w:r>
        <w:rPr/>
        <w:t>число</w:t>
      </w:r>
      <w:r>
        <w:rPr>
          <w:spacing w:val="-4"/>
        </w:rPr>
        <w:t> </w:t>
      </w:r>
      <w:r>
        <w:rPr/>
        <w:t>секций</w:t>
      </w:r>
      <w:r>
        <w:rPr>
          <w:spacing w:val="1"/>
        </w:rPr>
        <w:t> </w:t>
      </w:r>
      <w:r>
        <w:rPr>
          <w:i/>
        </w:rPr>
        <w:t>ФНЧ</w:t>
      </w:r>
      <w:r>
        <w:rPr>
          <w:i/>
          <w:spacing w:val="-3"/>
        </w:rPr>
        <w:t> </w:t>
      </w:r>
      <w:r>
        <w:rPr/>
        <w:t>определяется</w:t>
      </w:r>
      <w:r>
        <w:rPr>
          <w:spacing w:val="-3"/>
        </w:rPr>
        <w:t> </w:t>
      </w:r>
      <w:r>
        <w:rPr/>
        <w:t>по</w:t>
      </w:r>
      <w:r>
        <w:rPr>
          <w:spacing w:val="-4"/>
        </w:rPr>
        <w:t> </w:t>
      </w:r>
      <w:r>
        <w:rPr/>
        <w:t>формуле:</w:t>
      </w:r>
    </w:p>
    <w:p>
      <w:pPr>
        <w:pStyle w:val="BodyText"/>
        <w:spacing w:before="3"/>
        <w:rPr>
          <w:sz w:val="22"/>
        </w:rPr>
      </w:pPr>
    </w:p>
    <w:tbl>
      <w:tblPr>
        <w:tblW w:w="0" w:type="auto"/>
        <w:jc w:val="left"/>
        <w:tblInd w:w="2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46"/>
        <w:gridCol w:w="3942"/>
      </w:tblGrid>
      <w:tr>
        <w:trPr>
          <w:trHeight w:val="1936" w:hRule="atLeast"/>
        </w:trPr>
        <w:tc>
          <w:tcPr>
            <w:tcW w:w="3446" w:type="dxa"/>
          </w:tcPr>
          <w:p>
            <w:pPr>
              <w:pStyle w:val="TableParagraph"/>
              <w:spacing w:line="20" w:lineRule="exact"/>
              <w:ind w:left="1525" w:right="-72"/>
              <w:rPr>
                <w:sz w:val="2"/>
              </w:rPr>
            </w:pPr>
            <w:r>
              <w:rPr>
                <w:sz w:val="2"/>
              </w:rPr>
              <w:pict>
                <v:group style="width:96.05pt;height:1pt;mso-position-horizontal-relative:char;mso-position-vertical-relative:line" id="docshapegroup151" coordorigin="0,0" coordsize="1921,20">
                  <v:rect style="position:absolute;left:0;top:0;width:1921;height:20" id="docshape152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399" w:lineRule="exact"/>
              <w:ind w:right="6"/>
              <w:jc w:val="right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𝑎𝑛𝑡𝑖</w:t>
            </w:r>
            <w:r>
              <w:rPr>
                <w:rFonts w:ascii="Cambria Math" w:hAnsi="Cambria Math" w:eastAsia="Cambria Math"/>
                <w:spacing w:val="9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lg</w:t>
            </w:r>
            <w:r>
              <w:rPr>
                <w:rFonts w:ascii="Cambria Math" w:hAnsi="Cambria Math" w:eastAsia="Cambria Math"/>
                <w:spacing w:val="-9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(</w:t>
            </w:r>
            <w:r>
              <w:rPr>
                <w:rFonts w:ascii="Cambria Math" w:hAnsi="Cambria Math" w:eastAsia="Cambria Math"/>
                <w:position w:val="17"/>
                <w:sz w:val="28"/>
              </w:rPr>
              <w:t>𝐴</w:t>
            </w:r>
            <w:r>
              <w:rPr>
                <w:rFonts w:ascii="Cambria Math" w:hAnsi="Cambria Math" w:eastAsia="Cambria Math"/>
                <w:position w:val="11"/>
                <w:sz w:val="20"/>
              </w:rPr>
              <w:t>3</w:t>
            </w:r>
            <w:r>
              <w:rPr>
                <w:rFonts w:ascii="Cambria Math" w:hAnsi="Cambria Math" w:eastAsia="Cambria Math"/>
                <w:sz w:val="28"/>
              </w:rPr>
              <w:t>)</w:t>
            </w:r>
            <w:r>
              <w:rPr>
                <w:rFonts w:ascii="Cambria Math" w:hAnsi="Cambria Math" w:eastAsia="Cambria Math"/>
                <w:spacing w:val="8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−</w:t>
            </w:r>
            <w:r>
              <w:rPr>
                <w:rFonts w:ascii="Cambria Math" w:hAnsi="Cambria Math" w:eastAsia="Cambria Math"/>
                <w:spacing w:val="14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1</w:t>
            </w:r>
          </w:p>
          <w:p>
            <w:pPr>
              <w:pStyle w:val="TableParagraph"/>
              <w:tabs>
                <w:tab w:pos="1771" w:val="left" w:leader="none"/>
                <w:tab w:pos="2717" w:val="left" w:leader="none"/>
              </w:tabs>
              <w:spacing w:line="256" w:lineRule="exact"/>
              <w:ind w:right="-15"/>
              <w:jc w:val="right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𝑎𝑟𝑐ℎ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√</w:t>
            </w:r>
            <w:r>
              <w:rPr>
                <w:position w:val="12"/>
                <w:sz w:val="28"/>
                <w:u w:val="single"/>
              </w:rPr>
              <w:tab/>
            </w:r>
            <w:r>
              <w:rPr>
                <w:rFonts w:ascii="Cambria Math" w:hAnsi="Cambria Math" w:eastAsia="Cambria Math"/>
                <w:position w:val="12"/>
                <w:sz w:val="28"/>
                <w:u w:val="single"/>
              </w:rPr>
              <w:t>10</w:t>
              <w:tab/>
            </w:r>
          </w:p>
          <w:p>
            <w:pPr>
              <w:pStyle w:val="TableParagraph"/>
              <w:spacing w:line="308" w:lineRule="exact"/>
              <w:ind w:right="2"/>
              <w:jc w:val="right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𝑎𝑛𝑡𝑖</w:t>
            </w:r>
            <w:r>
              <w:rPr>
                <w:rFonts w:ascii="Cambria Math" w:hAnsi="Cambria Math" w:eastAsia="Cambria Math"/>
                <w:spacing w:val="10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lg</w:t>
            </w:r>
            <w:r>
              <w:rPr>
                <w:rFonts w:ascii="Cambria Math" w:hAnsi="Cambria Math" w:eastAsia="Cambria Math"/>
                <w:spacing w:val="-8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(</w:t>
            </w:r>
            <w:r>
              <w:rPr>
                <w:rFonts w:ascii="Cambria Math" w:hAnsi="Cambria Math" w:eastAsia="Cambria Math"/>
                <w:position w:val="17"/>
                <w:sz w:val="28"/>
              </w:rPr>
              <w:t>𝐴</w:t>
            </w:r>
            <w:r>
              <w:rPr>
                <w:rFonts w:ascii="Cambria Math" w:hAnsi="Cambria Math" w:eastAsia="Cambria Math"/>
                <w:position w:val="11"/>
                <w:sz w:val="20"/>
              </w:rPr>
              <w:t>𝑛</w:t>
            </w:r>
            <w:r>
              <w:rPr>
                <w:rFonts w:ascii="Cambria Math" w:hAnsi="Cambria Math" w:eastAsia="Cambria Math"/>
                <w:sz w:val="28"/>
              </w:rPr>
              <w:t>)</w:t>
            </w:r>
            <w:r>
              <w:rPr>
                <w:rFonts w:ascii="Cambria Math" w:hAnsi="Cambria Math" w:eastAsia="Cambria Math"/>
                <w:spacing w:val="9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−</w:t>
            </w:r>
            <w:r>
              <w:rPr>
                <w:rFonts w:ascii="Cambria Math" w:hAnsi="Cambria Math" w:eastAsia="Cambria Math"/>
                <w:spacing w:val="16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1</w:t>
            </w:r>
          </w:p>
          <w:p>
            <w:pPr>
              <w:pStyle w:val="TableParagraph"/>
              <w:spacing w:line="175" w:lineRule="exact"/>
              <w:ind w:right="636"/>
              <w:jc w:val="right"/>
              <w:rPr>
                <w:rFonts w:ascii="Cambria Math"/>
                <w:sz w:val="28"/>
              </w:rPr>
            </w:pPr>
            <w:r>
              <w:rPr>
                <w:rFonts w:ascii="Cambria Math"/>
                <w:sz w:val="28"/>
              </w:rPr>
              <w:t>10</w:t>
            </w:r>
          </w:p>
          <w:p>
            <w:pPr>
              <w:pStyle w:val="TableParagraph"/>
              <w:tabs>
                <w:tab w:pos="2260" w:val="left" w:leader="none"/>
              </w:tabs>
              <w:spacing w:line="146" w:lineRule="auto"/>
              <w:ind w:left="200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sz w:val="28"/>
              </w:rPr>
              <w:t>𝑛</w:t>
            </w:r>
            <w:r>
              <w:rPr>
                <w:rFonts w:ascii="Cambria Math" w:hAnsi="Cambria Math" w:eastAsia="Cambria Math"/>
                <w:spacing w:val="18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≥</w:t>
              <w:tab/>
            </w:r>
            <w:r>
              <w:rPr>
                <w:rFonts w:ascii="Cambria Math" w:hAnsi="Cambria Math" w:eastAsia="Cambria Math"/>
                <w:position w:val="-15"/>
                <w:sz w:val="28"/>
              </w:rPr>
              <w:t>𝑓</w:t>
            </w:r>
            <w:r>
              <w:rPr>
                <w:rFonts w:ascii="Cambria Math" w:hAnsi="Cambria Math" w:eastAsia="Cambria Math"/>
                <w:position w:val="-21"/>
                <w:sz w:val="20"/>
              </w:rPr>
              <w:t>4</w:t>
            </w:r>
          </w:p>
          <w:p>
            <w:pPr>
              <w:pStyle w:val="TableParagraph"/>
              <w:tabs>
                <w:tab w:pos="2495" w:val="left" w:leader="none"/>
              </w:tabs>
              <w:spacing w:line="135" w:lineRule="exact"/>
              <w:ind w:left="1559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𝑎𝑟𝑐ℎ(</w:t>
              <w:tab/>
              <w:t>)</w:t>
            </w:r>
          </w:p>
          <w:p>
            <w:pPr>
              <w:pStyle w:val="TableParagraph"/>
              <w:spacing w:line="256" w:lineRule="exact"/>
              <w:ind w:left="2255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sz w:val="28"/>
              </w:rPr>
              <w:t>𝑓</w:t>
            </w:r>
            <w:r>
              <w:rPr>
                <w:rFonts w:ascii="Cambria Math" w:eastAsia="Cambria Math"/>
                <w:position w:val="-5"/>
                <w:sz w:val="20"/>
              </w:rPr>
              <w:t>3</w:t>
            </w:r>
          </w:p>
        </w:tc>
        <w:tc>
          <w:tcPr>
            <w:tcW w:w="3942" w:type="dxa"/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1"/>
              <w:rPr>
                <w:sz w:val="38"/>
              </w:rPr>
            </w:pPr>
          </w:p>
          <w:p>
            <w:pPr>
              <w:pStyle w:val="TableParagraph"/>
              <w:ind w:right="197"/>
              <w:jc w:val="right"/>
              <w:rPr>
                <w:sz w:val="25"/>
              </w:rPr>
            </w:pPr>
            <w:r>
              <w:rPr>
                <w:sz w:val="25"/>
              </w:rPr>
              <w:t>(2.2.2)</w:t>
            </w:r>
          </w:p>
        </w:tc>
      </w:tr>
    </w:tbl>
    <w:p>
      <w:pPr>
        <w:pStyle w:val="BodyText"/>
        <w:spacing w:line="288" w:lineRule="auto" w:before="145"/>
        <w:ind w:left="113" w:right="312" w:firstLine="710"/>
        <w:jc w:val="both"/>
      </w:pPr>
      <w:r>
        <w:rPr/>
        <w:pict>
          <v:rect style="position:absolute;margin-left:303.959991pt;margin-top:-50.719707pt;width:16.104pt;height:.96002pt;mso-position-horizontal-relative:page;mso-position-vertical-relative:paragraph;z-index:-19730944" id="docshape153" filled="true" fillcolor="#000000" stroked="false">
            <v:fill type="solid"/>
            <w10:wrap type="none"/>
          </v:rect>
        </w:pict>
      </w:r>
      <w:r>
        <w:rPr/>
        <w:pict>
          <v:rect style="position:absolute;margin-left:291.959991pt;margin-top:-16.879705pt;width:11.76pt;height:.96002pt;mso-position-horizontal-relative:page;mso-position-vertical-relative:paragraph;z-index:-19730432" id="docshape154" filled="true" fillcolor="#000000" stroked="false">
            <v:fill type="solid"/>
            <w10:wrap type="none"/>
          </v:rect>
        </w:pict>
      </w:r>
      <w:r>
        <w:rPr/>
        <w:pict>
          <v:rect style="position:absolute;margin-left:215.619995pt;margin-top:-33.199707pt;width:135.65pt;height:.96002pt;mso-position-horizontal-relative:page;mso-position-vertical-relative:paragraph;z-index:-19729920" id="docshape155" filled="true" fillcolor="#000000" stroked="false">
            <v:fill type="solid"/>
            <w10:wrap type="none"/>
          </v:rect>
        </w:pict>
      </w:r>
      <w:r>
        <w:rPr/>
        <w:t>Значение </w:t>
      </w:r>
      <w:r>
        <w:rPr>
          <w:i/>
        </w:rPr>
        <w:t>n</w:t>
      </w:r>
      <w:r>
        <w:rPr/>
        <w:t>, вычисленное по выше приведенной формуле, округляют до</w:t>
      </w:r>
      <w:r>
        <w:rPr>
          <w:spacing w:val="1"/>
        </w:rPr>
        <w:t> </w:t>
      </w:r>
      <w:r>
        <w:rPr/>
        <w:t>ближайшего большего нечетного числа. Соотношение </w:t>
      </w:r>
      <w:r>
        <w:rPr>
          <w:i/>
        </w:rPr>
        <w:t>l/</w:t>
      </w:r>
      <w:r>
        <w:rPr/>
        <w:t>λ = Ө/2π определяется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таблицы</w:t>
      </w:r>
      <w:r>
        <w:rPr>
          <w:spacing w:val="3"/>
        </w:rPr>
        <w:t> </w:t>
      </w:r>
      <w:r>
        <w:rPr/>
        <w:t>2.2.1.</w:t>
      </w:r>
    </w:p>
    <w:p>
      <w:pPr>
        <w:spacing w:after="0" w:line="288" w:lineRule="auto"/>
        <w:jc w:val="both"/>
        <w:sectPr>
          <w:pgSz w:w="11910" w:h="16840"/>
          <w:pgMar w:header="0" w:footer="991" w:top="1220" w:bottom="1240" w:left="1020" w:right="820"/>
        </w:sectPr>
      </w:pPr>
    </w:p>
    <w:p>
      <w:pPr>
        <w:pStyle w:val="BodyText"/>
        <w:spacing w:before="67"/>
        <w:ind w:left="824"/>
      </w:pPr>
      <w:r>
        <w:rPr/>
        <w:t>При</w:t>
      </w:r>
      <w:r>
        <w:rPr>
          <w:spacing w:val="-1"/>
        </w:rPr>
        <w:t> </w:t>
      </w:r>
      <w:r>
        <w:rPr/>
        <w:t>этом:</w:t>
      </w:r>
    </w:p>
    <w:p>
      <w:pPr>
        <w:pStyle w:val="BodyText"/>
        <w:tabs>
          <w:tab w:pos="833" w:val="left" w:leader="none"/>
        </w:tabs>
        <w:spacing w:line="285" w:lineRule="auto" w:before="67"/>
        <w:ind w:left="833" w:right="324" w:hanging="361"/>
      </w:pPr>
      <w:r>
        <w:rPr>
          <w:sz w:val="24"/>
        </w:rPr>
        <w:t>–</w:t>
        <w:tab/>
      </w:r>
      <w:r>
        <w:rPr/>
        <w:t>для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требуемой полосы</w:t>
      </w:r>
      <w:r>
        <w:rPr>
          <w:spacing w:val="1"/>
        </w:rPr>
        <w:t> </w:t>
      </w:r>
      <w:r>
        <w:rPr/>
        <w:t>заграждения</w:t>
      </w:r>
      <w:r>
        <w:rPr>
          <w:spacing w:val="1"/>
        </w:rPr>
        <w:t> </w:t>
      </w:r>
      <w:r>
        <w:rPr/>
        <w:t>необходимо выполнения</w:t>
      </w:r>
      <w:r>
        <w:rPr>
          <w:spacing w:val="-67"/>
        </w:rPr>
        <w:t> </w:t>
      </w:r>
      <w:r>
        <w:rPr/>
        <w:t>условия:</w:t>
      </w:r>
    </w:p>
    <w:p>
      <w:pPr>
        <w:pStyle w:val="BodyText"/>
        <w:tabs>
          <w:tab w:pos="1030" w:val="left" w:leader="none"/>
        </w:tabs>
        <w:spacing w:line="272" w:lineRule="exact"/>
        <w:ind w:left="65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</w:rPr>
        <w:t>𝑙</w:t>
        <w:tab/>
        <w:t>𝑓</w:t>
      </w:r>
      <w:r>
        <w:rPr>
          <w:rFonts w:ascii="Cambria Math" w:eastAsia="Cambria Math"/>
          <w:position w:val="-5"/>
          <w:sz w:val="20"/>
        </w:rPr>
        <w:t>2</w:t>
      </w:r>
    </w:p>
    <w:p>
      <w:pPr>
        <w:spacing w:line="180" w:lineRule="exact" w:before="0"/>
        <w:ind w:left="0" w:right="512" w:firstLine="0"/>
        <w:jc w:val="center"/>
        <w:rPr>
          <w:rFonts w:ascii="Cambria Math"/>
          <w:sz w:val="28"/>
        </w:rPr>
      </w:pPr>
      <w:r>
        <w:rPr/>
        <w:pict>
          <v:rect style="position:absolute;margin-left:273.239990pt;margin-top:4.880528pt;width:7.44pt;height:.96001pt;mso-position-horizontal-relative:page;mso-position-vertical-relative:paragraph;z-index:15779328" id="docshape156" filled="true" fillcolor="#000000" stroked="false">
            <v:fill type="solid"/>
            <w10:wrap type="none"/>
          </v:rect>
        </w:pict>
      </w:r>
      <w:r>
        <w:rPr/>
        <w:pict>
          <v:rect style="position:absolute;margin-left:298.920013pt;margin-top:4.880528pt;width:59.304pt;height:.96001pt;mso-position-horizontal-relative:page;mso-position-vertical-relative:paragraph;z-index:15779840" id="docshape157" filled="true" fillcolor="#000000" stroked="false">
            <v:fill type="solid"/>
            <w10:wrap type="none"/>
          </v:rect>
        </w:pict>
      </w:r>
      <w:r>
        <w:rPr>
          <w:rFonts w:ascii="Cambria Math"/>
          <w:w w:val="99"/>
          <w:sz w:val="28"/>
        </w:rPr>
        <w:t>&lt;</w:t>
      </w:r>
    </w:p>
    <w:p>
      <w:pPr>
        <w:pStyle w:val="BodyText"/>
        <w:tabs>
          <w:tab w:pos="1039" w:val="left" w:leader="none"/>
        </w:tabs>
        <w:spacing w:line="300" w:lineRule="exact"/>
        <w:ind w:left="525"/>
        <w:jc w:val="center"/>
        <w:rPr>
          <w:rFonts w:ascii="Cambria Math" w:eastAsia="Cambria Math"/>
        </w:rPr>
      </w:pPr>
      <w:r>
        <w:rPr>
          <w:rFonts w:ascii="Cambria Math" w:eastAsia="Cambria Math"/>
        </w:rPr>
        <w:t>𝜆</w:t>
        <w:tab/>
      </w:r>
      <w:r>
        <w:rPr>
          <w:rFonts w:ascii="Cambria Math" w:eastAsia="Cambria Math"/>
          <w:spacing w:val="-3"/>
        </w:rPr>
        <w:t>2(𝑓</w:t>
      </w:r>
      <w:r>
        <w:rPr>
          <w:rFonts w:ascii="Cambria Math" w:eastAsia="Cambria Math"/>
          <w:spacing w:val="-3"/>
          <w:position w:val="-5"/>
          <w:sz w:val="20"/>
        </w:rPr>
        <w:t>2</w:t>
      </w:r>
      <w:r>
        <w:rPr>
          <w:rFonts w:ascii="Cambria Math" w:eastAsia="Cambria Math"/>
          <w:spacing w:val="9"/>
          <w:position w:val="-5"/>
          <w:sz w:val="20"/>
        </w:rPr>
        <w:t> </w:t>
      </w:r>
      <w:r>
        <w:rPr>
          <w:rFonts w:ascii="Cambria Math" w:eastAsia="Cambria Math"/>
          <w:spacing w:val="-3"/>
        </w:rPr>
        <w:t>+</w:t>
      </w:r>
      <w:r>
        <w:rPr>
          <w:rFonts w:ascii="Cambria Math" w:eastAsia="Cambria Math"/>
          <w:spacing w:val="-13"/>
        </w:rPr>
        <w:t> </w:t>
      </w:r>
      <w:r>
        <w:rPr>
          <w:rFonts w:ascii="Cambria Math" w:eastAsia="Cambria Math"/>
          <w:spacing w:val="-3"/>
        </w:rPr>
        <w:t>𝑓</w:t>
      </w:r>
      <w:r>
        <w:rPr>
          <w:rFonts w:ascii="Cambria Math" w:eastAsia="Cambria Math"/>
          <w:spacing w:val="-3"/>
          <w:position w:val="-5"/>
          <w:sz w:val="20"/>
        </w:rPr>
        <w:t>4</w:t>
      </w:r>
      <w:r>
        <w:rPr>
          <w:rFonts w:ascii="Cambria Math" w:eastAsia="Cambria Math"/>
          <w:spacing w:val="-3"/>
        </w:rPr>
        <w:t>)</w:t>
      </w:r>
    </w:p>
    <w:p>
      <w:pPr>
        <w:pStyle w:val="BodyText"/>
        <w:spacing w:line="285" w:lineRule="auto" w:before="18"/>
        <w:ind w:left="828" w:right="317" w:hanging="361"/>
        <w:jc w:val="both"/>
      </w:pPr>
      <w:r>
        <w:rPr/>
        <w:pict>
          <v:rect style="position:absolute;margin-left:189.910004pt;margin-top:63.430321pt;width:53.544pt;height:.96001pt;mso-position-horizontal-relative:page;mso-position-vertical-relative:paragraph;z-index:-19727360" id="docshape158" filled="true" fillcolor="#000000" stroked="false">
            <v:fill type="solid"/>
            <w10:wrap type="none"/>
          </v:rect>
        </w:pict>
      </w:r>
      <w:r>
        <w:rPr/>
        <w:pict>
          <v:rect style="position:absolute;margin-left:415.369995pt;margin-top:63.430321pt;width:55.944pt;height:.96001pt;mso-position-horizontal-relative:page;mso-position-vertical-relative:paragraph;z-index:-19726848" id="docshape159" filled="true" fillcolor="#000000" stroked="false">
            <v:fill type="solid"/>
            <w10:wrap type="none"/>
          </v:rect>
        </w:pic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/>
        <w:t>для обеспечения заданной величины </w:t>
      </w:r>
      <w:r>
        <w:rPr>
          <w:i/>
        </w:rPr>
        <w:t>А</w:t>
      </w:r>
      <w:r>
        <w:rPr>
          <w:i/>
          <w:sz w:val="18"/>
        </w:rPr>
        <w:t>з </w:t>
      </w:r>
      <w:r>
        <w:rPr/>
        <w:t>в полосе заграждения необходимо</w:t>
      </w:r>
      <w:r>
        <w:rPr>
          <w:spacing w:val="1"/>
        </w:rPr>
        <w:t> </w:t>
      </w:r>
      <w:r>
        <w:rPr/>
        <w:t>выполнение</w:t>
      </w:r>
      <w:r>
        <w:rPr>
          <w:spacing w:val="1"/>
        </w:rPr>
        <w:t> </w:t>
      </w:r>
      <w:r>
        <w:rPr/>
        <w:t>следующего</w:t>
      </w:r>
      <w:r>
        <w:rPr>
          <w:spacing w:val="6"/>
        </w:rPr>
        <w:t> </w:t>
      </w:r>
      <w:r>
        <w:rPr/>
        <w:t>условия:</w:t>
      </w:r>
    </w:p>
    <w:p>
      <w:pPr>
        <w:pStyle w:val="BodyText"/>
        <w:spacing w:before="4" w:after="1"/>
        <w:rPr>
          <w:sz w:val="12"/>
        </w:rPr>
      </w:pPr>
    </w:p>
    <w:tbl>
      <w:tblPr>
        <w:tblW w:w="0" w:type="auto"/>
        <w:jc w:val="left"/>
        <w:tblInd w:w="19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91"/>
        <w:gridCol w:w="3367"/>
      </w:tblGrid>
      <w:tr>
        <w:trPr>
          <w:trHeight w:val="681" w:hRule="atLeast"/>
        </w:trPr>
        <w:tc>
          <w:tcPr>
            <w:tcW w:w="3391" w:type="dxa"/>
          </w:tcPr>
          <w:p>
            <w:pPr>
              <w:pStyle w:val="TableParagraph"/>
              <w:spacing w:line="241" w:lineRule="exact"/>
              <w:ind w:left="1093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110"/>
                <w:position w:val="6"/>
                <w:sz w:val="28"/>
              </w:rPr>
              <w:t>𝐴</w:t>
            </w:r>
            <w:r>
              <w:rPr>
                <w:rFonts w:ascii="Cambria Math" w:eastAsia="Cambria Math"/>
                <w:w w:val="110"/>
                <w:sz w:val="20"/>
              </w:rPr>
              <w:t>𝑚𝑎𝑥</w:t>
            </w:r>
          </w:p>
          <w:p>
            <w:pPr>
              <w:pStyle w:val="TableParagraph"/>
              <w:spacing w:line="420" w:lineRule="exact"/>
              <w:ind w:left="200"/>
              <w:rPr>
                <w:rFonts w:ascii="Cambria Math" w:eastAsia="Cambria Math"/>
                <w:sz w:val="28"/>
              </w:rPr>
            </w:pPr>
            <w:r>
              <w:rPr>
                <w:rFonts w:ascii="Cambria Math" w:eastAsia="Cambria Math"/>
                <w:position w:val="19"/>
                <w:sz w:val="28"/>
              </w:rPr>
              <w:t>𝐴</w:t>
            </w:r>
            <w:r>
              <w:rPr>
                <w:rFonts w:ascii="Cambria Math" w:eastAsia="Cambria Math"/>
                <w:position w:val="13"/>
                <w:sz w:val="20"/>
              </w:rPr>
              <w:t>3</w:t>
            </w:r>
            <w:r>
              <w:rPr>
                <w:rFonts w:ascii="Cambria Math" w:eastAsia="Cambria Math"/>
                <w:spacing w:val="2"/>
                <w:position w:val="13"/>
                <w:sz w:val="20"/>
              </w:rPr>
              <w:t> </w:t>
            </w:r>
            <w:r>
              <w:rPr>
                <w:rFonts w:ascii="Cambria Math" w:eastAsia="Cambria Math"/>
                <w:position w:val="19"/>
                <w:sz w:val="28"/>
              </w:rPr>
              <w:t>&lt;</w:t>
            </w:r>
            <w:r>
              <w:rPr>
                <w:rFonts w:ascii="Cambria Math" w:eastAsia="Cambria Math"/>
                <w:spacing w:val="17"/>
                <w:position w:val="19"/>
                <w:sz w:val="28"/>
              </w:rPr>
              <w:t> </w:t>
            </w:r>
            <w:r>
              <w:rPr>
                <w:rFonts w:ascii="Cambria Math" w:eastAsia="Cambria Math"/>
                <w:sz w:val="28"/>
              </w:rPr>
              <w:t>1,5 +</w:t>
            </w:r>
            <w:r>
              <w:rPr>
                <w:rFonts w:ascii="Cambria Math" w:eastAsia="Cambria Math"/>
                <w:spacing w:val="4"/>
                <w:sz w:val="28"/>
              </w:rPr>
              <w:t> </w:t>
            </w:r>
            <w:r>
              <w:rPr>
                <w:rFonts w:ascii="Cambria Math" w:eastAsia="Cambria Math"/>
                <w:sz w:val="28"/>
              </w:rPr>
              <w:t>2,0</w:t>
            </w:r>
            <w:r>
              <w:rPr>
                <w:rFonts w:ascii="Cambria Math" w:eastAsia="Cambria Math"/>
                <w:position w:val="19"/>
                <w:sz w:val="28"/>
              </w:rPr>
              <w:t>,</w:t>
            </w:r>
          </w:p>
        </w:tc>
        <w:tc>
          <w:tcPr>
            <w:tcW w:w="3367" w:type="dxa"/>
          </w:tcPr>
          <w:p>
            <w:pPr>
              <w:pStyle w:val="TableParagraph"/>
              <w:spacing w:line="243" w:lineRule="exact"/>
              <w:ind w:left="1990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spacing w:val="-15"/>
                <w:w w:val="105"/>
                <w:position w:val="6"/>
                <w:sz w:val="28"/>
              </w:rPr>
              <w:t>𝑓</w:t>
            </w:r>
            <w:r>
              <w:rPr>
                <w:rFonts w:ascii="Cambria Math" w:eastAsia="Cambria Math"/>
                <w:spacing w:val="-15"/>
                <w:w w:val="105"/>
                <w:sz w:val="20"/>
              </w:rPr>
              <w:t>2</w:t>
            </w:r>
            <w:r>
              <w:rPr>
                <w:rFonts w:ascii="Cambria Math" w:eastAsia="Cambria Math"/>
                <w:spacing w:val="-1"/>
                <w:w w:val="105"/>
                <w:sz w:val="20"/>
              </w:rPr>
              <w:t> </w:t>
            </w:r>
            <w:r>
              <w:rPr>
                <w:rFonts w:ascii="Cambria Math" w:eastAsia="Cambria Math"/>
                <w:spacing w:val="-15"/>
                <w:w w:val="105"/>
                <w:position w:val="6"/>
                <w:sz w:val="28"/>
              </w:rPr>
              <w:t>+</w:t>
            </w:r>
            <w:r>
              <w:rPr>
                <w:rFonts w:ascii="Cambria Math" w:eastAsia="Cambria Math"/>
                <w:spacing w:val="-4"/>
                <w:w w:val="105"/>
                <w:position w:val="6"/>
                <w:sz w:val="28"/>
              </w:rPr>
              <w:t> </w:t>
            </w:r>
            <w:r>
              <w:rPr>
                <w:rFonts w:ascii="Cambria Math" w:eastAsia="Cambria Math"/>
                <w:spacing w:val="-15"/>
                <w:w w:val="105"/>
                <w:position w:val="6"/>
                <w:sz w:val="28"/>
              </w:rPr>
              <w:t>𝑓</w:t>
            </w:r>
            <w:r>
              <w:rPr>
                <w:rFonts w:ascii="Cambria Math" w:eastAsia="Cambria Math"/>
                <w:spacing w:val="-15"/>
                <w:w w:val="105"/>
                <w:sz w:val="20"/>
              </w:rPr>
              <w:t>𝑚𝑎𝑥</w:t>
            </w:r>
          </w:p>
          <w:p>
            <w:pPr>
              <w:pStyle w:val="TableParagraph"/>
              <w:tabs>
                <w:tab w:pos="2470" w:val="left" w:leader="none"/>
                <w:tab w:pos="3108" w:val="left" w:leader="none"/>
              </w:tabs>
              <w:spacing w:line="170" w:lineRule="auto"/>
              <w:ind w:left="1390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𝑓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3</w:t>
            </w:r>
            <w:r>
              <w:rPr>
                <w:rFonts w:ascii="Cambria Math" w:hAnsi="Cambria Math" w:eastAsia="Cambria Math"/>
                <w:spacing w:val="30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≤</w:t>
              <w:tab/>
            </w:r>
            <w:r>
              <w:rPr>
                <w:rFonts w:ascii="Cambria Math" w:hAnsi="Cambria Math" w:eastAsia="Cambria Math"/>
                <w:position w:val="-18"/>
                <w:sz w:val="28"/>
              </w:rPr>
              <w:t>2</w:t>
              <w:tab/>
            </w:r>
            <w:r>
              <w:rPr>
                <w:rFonts w:ascii="Cambria Math" w:hAnsi="Cambria Math" w:eastAsia="Cambria Math"/>
                <w:sz w:val="28"/>
              </w:rPr>
              <w:t>,</w:t>
            </w:r>
          </w:p>
        </w:tc>
      </w:tr>
    </w:tbl>
    <w:p>
      <w:pPr>
        <w:pStyle w:val="BodyText"/>
        <w:spacing w:line="290" w:lineRule="auto" w:before="153"/>
        <w:ind w:left="113" w:right="311"/>
        <w:jc w:val="both"/>
      </w:pPr>
      <w:r>
        <w:rPr>
          <w:spacing w:val="-1"/>
        </w:rPr>
        <w:t>где </w:t>
      </w:r>
      <w:r>
        <w:rPr>
          <w:i/>
          <w:spacing w:val="-1"/>
        </w:rPr>
        <w:t>f</w:t>
      </w:r>
      <w:r>
        <w:rPr>
          <w:spacing w:val="-1"/>
          <w:vertAlign w:val="subscript"/>
        </w:rPr>
        <w:t>мах</w:t>
      </w:r>
      <w:r>
        <w:rPr>
          <w:spacing w:val="-1"/>
          <w:vertAlign w:val="baseline"/>
        </w:rPr>
        <w:t> соответствует λ</w:t>
      </w:r>
      <w:r>
        <w:rPr>
          <w:spacing w:val="-1"/>
          <w:vertAlign w:val="subscript"/>
        </w:rPr>
        <w:t>мах</w:t>
      </w:r>
      <w:r>
        <w:rPr>
          <w:spacing w:val="-1"/>
          <w:vertAlign w:val="baseline"/>
        </w:rPr>
        <w:t>, </w:t>
      </w:r>
      <w:r>
        <w:rPr>
          <w:vertAlign w:val="baseline"/>
        </w:rPr>
        <w:t>при которых </w:t>
      </w:r>
      <w:r>
        <w:rPr>
          <w:i/>
          <w:vertAlign w:val="baseline"/>
        </w:rPr>
        <w:t>l</w:t>
      </w:r>
      <w:r>
        <w:rPr>
          <w:vertAlign w:val="baseline"/>
        </w:rPr>
        <w:t>/λ </w:t>
      </w:r>
      <w:r>
        <w:rPr>
          <w:vertAlign w:val="subscript"/>
        </w:rPr>
        <w:t>мах</w:t>
      </w:r>
      <w:r>
        <w:rPr>
          <w:vertAlign w:val="baseline"/>
        </w:rPr>
        <w:t> = 0,25</w:t>
      </w:r>
      <w:r>
        <w:rPr>
          <w:spacing w:val="1"/>
          <w:vertAlign w:val="baseline"/>
        </w:rPr>
        <w:t> </w:t>
      </w:r>
      <w:r>
        <w:rPr>
          <w:vertAlign w:val="baseline"/>
        </w:rPr>
        <w:t>(величина </w:t>
      </w:r>
      <w:r>
        <w:rPr>
          <w:i/>
          <w:vertAlign w:val="baseline"/>
        </w:rPr>
        <w:t>А</w:t>
      </w:r>
      <w:r>
        <w:rPr>
          <w:vertAlign w:val="subscript"/>
        </w:rPr>
        <w:t>мах</w:t>
      </w:r>
      <w:r>
        <w:rPr>
          <w:vertAlign w:val="baseline"/>
        </w:rPr>
        <w:t> приведена в</w:t>
      </w:r>
      <w:r>
        <w:rPr>
          <w:spacing w:val="1"/>
          <w:vertAlign w:val="baseline"/>
        </w:rPr>
        <w:t> </w:t>
      </w:r>
      <w:r>
        <w:rPr>
          <w:vertAlign w:val="baseline"/>
        </w:rPr>
        <w:t>табл.1 для</w:t>
      </w:r>
      <w:r>
        <w:rPr>
          <w:spacing w:val="3"/>
          <w:vertAlign w:val="baseline"/>
        </w:rPr>
        <w:t> </w:t>
      </w:r>
      <w:r>
        <w:rPr>
          <w:vertAlign w:val="baseline"/>
        </w:rPr>
        <w:t>каждого из</w:t>
      </w:r>
      <w:r>
        <w:rPr>
          <w:spacing w:val="2"/>
          <w:vertAlign w:val="baseline"/>
        </w:rPr>
        <w:t> </w:t>
      </w:r>
      <w:r>
        <w:rPr>
          <w:vertAlign w:val="baseline"/>
        </w:rPr>
        <w:t>значений</w:t>
      </w:r>
      <w:r>
        <w:rPr>
          <w:spacing w:val="6"/>
          <w:vertAlign w:val="baseline"/>
        </w:rPr>
        <w:t> </w:t>
      </w:r>
      <w:r>
        <w:rPr>
          <w:i/>
          <w:vertAlign w:val="baseline"/>
        </w:rPr>
        <w:t>l/λ </w:t>
      </w:r>
      <w:r>
        <w:rPr>
          <w:vertAlign w:val="baseline"/>
        </w:rPr>
        <w:t>);</w:t>
      </w:r>
    </w:p>
    <w:p>
      <w:pPr>
        <w:pStyle w:val="BodyText"/>
        <w:spacing w:line="290" w:lineRule="auto"/>
        <w:ind w:left="833" w:right="318" w:hanging="361"/>
        <w:jc w:val="both"/>
      </w:pP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/>
        <w:t>значения </w:t>
      </w:r>
      <w:r>
        <w:rPr>
          <w:i/>
        </w:rPr>
        <w:t>Z</w:t>
      </w:r>
      <w:r>
        <w:rPr>
          <w:i/>
          <w:vertAlign w:val="subscript"/>
        </w:rPr>
        <w:t>i</w:t>
      </w:r>
      <w:r>
        <w:rPr>
          <w:i/>
          <w:vertAlign w:val="baseline"/>
        </w:rPr>
        <w:t> </w:t>
      </w:r>
      <w:r>
        <w:rPr>
          <w:vertAlign w:val="baseline"/>
        </w:rPr>
        <w:t>в таблице 2.2.1 для определенного </w:t>
      </w:r>
      <w:r>
        <w:rPr>
          <w:i/>
          <w:vertAlign w:val="baseline"/>
        </w:rPr>
        <w:t>l</w:t>
      </w:r>
      <w:r>
        <w:rPr>
          <w:vertAlign w:val="baseline"/>
        </w:rPr>
        <w:t>/λ должны быть реализуе-</w:t>
      </w:r>
      <w:r>
        <w:rPr>
          <w:spacing w:val="1"/>
          <w:vertAlign w:val="baseline"/>
        </w:rPr>
        <w:t> </w:t>
      </w:r>
      <w:r>
        <w:rPr>
          <w:vertAlign w:val="baseline"/>
        </w:rPr>
        <w:t>мы</w:t>
      </w:r>
      <w:r>
        <w:rPr>
          <w:spacing w:val="-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2"/>
          <w:vertAlign w:val="baseline"/>
        </w:rPr>
        <w:t> </w:t>
      </w:r>
      <w:r>
        <w:rPr>
          <w:vertAlign w:val="baseline"/>
        </w:rPr>
        <w:t>выбранного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материала</w:t>
      </w:r>
      <w:r>
        <w:rPr>
          <w:spacing w:val="1"/>
          <w:vertAlign w:val="baseline"/>
        </w:rPr>
        <w:t> </w:t>
      </w:r>
      <w:r>
        <w:rPr>
          <w:vertAlign w:val="baseline"/>
        </w:rPr>
        <w:t>и толщины подложки.</w:t>
      </w:r>
    </w:p>
    <w:p>
      <w:pPr>
        <w:pStyle w:val="BodyText"/>
        <w:spacing w:line="288" w:lineRule="auto"/>
        <w:ind w:left="113" w:right="310" w:firstLine="710"/>
        <w:jc w:val="both"/>
      </w:pPr>
      <w:r>
        <w:rPr/>
        <w:pict>
          <v:rect style="position:absolute;margin-left:205.779999pt;margin-top:76.690331pt;width:8.4pt;height:.95999pt;mso-position-horizontal-relative:page;mso-position-vertical-relative:paragraph;z-index:-19726336" id="docshape160" filled="true" fillcolor="#000000" stroked="false">
            <v:fill type="solid"/>
            <w10:wrap type="none"/>
          </v:rect>
        </w:pict>
      </w:r>
      <w:r>
        <w:rPr/>
        <w:pict>
          <v:rect style="position:absolute;margin-left:263.880005pt;margin-top:76.690331pt;width:12.24pt;height:.95999pt;mso-position-horizontal-relative:page;mso-position-vertical-relative:paragraph;z-index:-19725824" id="docshape161" filled="true" fillcolor="#000000" stroked="false">
            <v:fill type="solid"/>
            <w10:wrap type="none"/>
          </v:rect>
        </w:pict>
      </w:r>
      <w:r>
        <w:rPr/>
        <w:t>Из таблицы 2.2.1 для заданных </w:t>
      </w:r>
      <w:r>
        <w:rPr>
          <w:i/>
        </w:rPr>
        <w:t>n</w:t>
      </w:r>
      <w:r>
        <w:rPr/>
        <w:t>, </w:t>
      </w:r>
      <w:r>
        <w:rPr>
          <w:i/>
        </w:rPr>
        <w:t>КСВ </w:t>
      </w:r>
      <w:r>
        <w:rPr/>
        <w:t>и l/λ определяют величины норми-</w:t>
      </w:r>
      <w:r>
        <w:rPr>
          <w:spacing w:val="1"/>
        </w:rPr>
        <w:t> </w:t>
      </w:r>
      <w:r>
        <w:rPr/>
        <w:t>рованных сопротивлений </w:t>
      </w:r>
      <w:r>
        <w:rPr>
          <w:i/>
        </w:rPr>
        <w:t>Z</w:t>
      </w:r>
      <w:r>
        <w:rPr>
          <w:i/>
          <w:vertAlign w:val="subscript"/>
        </w:rPr>
        <w:t>i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первых (</w:t>
      </w:r>
      <w:r>
        <w:rPr>
          <w:i/>
          <w:vertAlign w:val="baseline"/>
        </w:rPr>
        <w:t>n</w:t>
      </w:r>
      <w:r>
        <w:rPr>
          <w:vertAlign w:val="baseline"/>
        </w:rPr>
        <w:t>/2+1) секций ФНЧ. Остальные нормиро-</w:t>
      </w:r>
      <w:r>
        <w:rPr>
          <w:spacing w:val="1"/>
          <w:vertAlign w:val="baseline"/>
        </w:rPr>
        <w:t> </w:t>
      </w:r>
      <w:r>
        <w:rPr>
          <w:vertAlign w:val="baseline"/>
        </w:rPr>
        <w:t>ванные</w:t>
      </w:r>
      <w:r>
        <w:rPr>
          <w:spacing w:val="1"/>
          <w:vertAlign w:val="baseline"/>
        </w:rPr>
        <w:t> </w:t>
      </w:r>
      <w:r>
        <w:rPr>
          <w:vertAlign w:val="baseline"/>
        </w:rPr>
        <w:t>сопротивления</w:t>
      </w:r>
      <w:r>
        <w:rPr>
          <w:spacing w:val="2"/>
          <w:vertAlign w:val="baseline"/>
        </w:rPr>
        <w:t> </w:t>
      </w:r>
      <w:r>
        <w:rPr>
          <w:vertAlign w:val="baseline"/>
        </w:rPr>
        <w:t>определяются</w:t>
      </w:r>
      <w:r>
        <w:rPr>
          <w:spacing w:val="2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формуле: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29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5"/>
        <w:gridCol w:w="2067"/>
      </w:tblGrid>
      <w:tr>
        <w:trPr>
          <w:trHeight w:val="681" w:hRule="atLeast"/>
        </w:trPr>
        <w:tc>
          <w:tcPr>
            <w:tcW w:w="4995" w:type="dxa"/>
          </w:tcPr>
          <w:p>
            <w:pPr>
              <w:pStyle w:val="TableParagraph"/>
              <w:spacing w:line="223" w:lineRule="exact"/>
              <w:ind w:left="3219"/>
              <w:rPr>
                <w:rFonts w:ascii="Cambria Math" w:eastAsia="Cambria Math"/>
                <w:sz w:val="28"/>
              </w:rPr>
            </w:pPr>
            <w:r>
              <w:rPr>
                <w:rFonts w:ascii="Cambria Math" w:eastAsia="Cambria Math"/>
                <w:sz w:val="28"/>
              </w:rPr>
              <w:t>𝑛</w:t>
            </w:r>
          </w:p>
          <w:p>
            <w:pPr>
              <w:pStyle w:val="TableParagraph"/>
              <w:spacing w:line="187" w:lineRule="auto"/>
              <w:ind w:left="200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𝑍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𝑛+1−𝑖</w:t>
            </w:r>
            <w:r>
              <w:rPr>
                <w:rFonts w:ascii="Cambria Math" w:hAnsi="Cambria Math" w:eastAsia="Cambria Math"/>
                <w:spacing w:val="6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9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𝑍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𝑖</w:t>
            </w:r>
            <w:r>
              <w:rPr>
                <w:rFonts w:ascii="Cambria Math" w:hAnsi="Cambria Math" w:eastAsia="Cambria Math"/>
                <w:spacing w:val="-24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,</w:t>
            </w:r>
            <w:r>
              <w:rPr>
                <w:rFonts w:ascii="Cambria Math" w:hAnsi="Cambria Math" w:eastAsia="Cambria Math"/>
                <w:spacing w:val="-13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𝑖</w:t>
            </w:r>
            <w:r>
              <w:rPr>
                <w:rFonts w:ascii="Cambria Math" w:hAnsi="Cambria Math" w:eastAsia="Cambria Math"/>
                <w:spacing w:val="23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9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1,2,3,</w:t>
            </w:r>
            <w:r>
              <w:rPr>
                <w:rFonts w:ascii="Cambria Math" w:hAnsi="Cambria Math" w:eastAsia="Cambria Math"/>
                <w:spacing w:val="-13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…</w:t>
            </w:r>
            <w:r>
              <w:rPr>
                <w:rFonts w:ascii="Cambria Math" w:hAnsi="Cambria Math" w:eastAsia="Cambria Math"/>
                <w:spacing w:val="-17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,</w:t>
            </w:r>
            <w:r>
              <w:rPr>
                <w:rFonts w:ascii="Cambria Math" w:hAnsi="Cambria Math" w:eastAsia="Cambria Math"/>
                <w:spacing w:val="-8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-18"/>
                <w:sz w:val="28"/>
              </w:rPr>
              <w:t>2</w:t>
            </w:r>
            <w:r>
              <w:rPr>
                <w:rFonts w:ascii="Cambria Math" w:hAnsi="Cambria Math" w:eastAsia="Cambria Math"/>
                <w:spacing w:val="5"/>
                <w:position w:val="-18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+</w:t>
            </w:r>
            <w:r>
              <w:rPr>
                <w:rFonts w:ascii="Cambria Math" w:hAnsi="Cambria Math" w:eastAsia="Cambria Math"/>
                <w:spacing w:val="5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1</w:t>
            </w:r>
          </w:p>
        </w:tc>
        <w:tc>
          <w:tcPr>
            <w:tcW w:w="2067" w:type="dxa"/>
          </w:tcPr>
          <w:p>
            <w:pPr>
              <w:pStyle w:val="TableParagraph"/>
              <w:spacing w:before="171"/>
              <w:ind w:left="1121"/>
              <w:rPr>
                <w:sz w:val="28"/>
              </w:rPr>
            </w:pPr>
            <w:r>
              <w:rPr>
                <w:sz w:val="28"/>
              </w:rPr>
              <w:t>(2.2.3)</w:t>
            </w:r>
          </w:p>
        </w:tc>
      </w:tr>
    </w:tbl>
    <w:p>
      <w:pPr>
        <w:pStyle w:val="BodyText"/>
        <w:spacing w:before="4"/>
        <w:ind w:left="113"/>
        <w:jc w:val="both"/>
      </w:pPr>
      <w:r>
        <w:rPr/>
        <w:pict>
          <v:rect style="position:absolute;margin-left:356.779999pt;margin-top:-16.96969pt;width:8.16pt;height:.95999pt;mso-position-horizontal-relative:page;mso-position-vertical-relative:paragraph;z-index:-19725312" id="docshape162" filled="true" fillcolor="#000000" stroked="false">
            <v:fill type="solid"/>
            <w10:wrap type="none"/>
          </v:rect>
        </w:pict>
      </w:r>
      <w:r>
        <w:rPr/>
        <w:t>Таблица 2.2.1.</w:t>
      </w:r>
    </w:p>
    <w:p>
      <w:pPr>
        <w:pStyle w:val="BodyText"/>
        <w:spacing w:before="4"/>
        <w:rPr>
          <w:sz w:val="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8"/>
        <w:gridCol w:w="758"/>
        <w:gridCol w:w="758"/>
        <w:gridCol w:w="758"/>
        <w:gridCol w:w="757"/>
        <w:gridCol w:w="757"/>
        <w:gridCol w:w="757"/>
        <w:gridCol w:w="757"/>
        <w:gridCol w:w="758"/>
        <w:gridCol w:w="758"/>
        <w:gridCol w:w="465"/>
        <w:gridCol w:w="292"/>
        <w:gridCol w:w="758"/>
        <w:gridCol w:w="753"/>
      </w:tblGrid>
      <w:tr>
        <w:trPr>
          <w:trHeight w:val="331" w:hRule="atLeast"/>
        </w:trPr>
        <w:tc>
          <w:tcPr>
            <w:tcW w:w="1406" w:type="dxa"/>
            <w:gridSpan w:val="2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28" w:type="dxa"/>
            <w:gridSpan w:val="12"/>
          </w:tcPr>
          <w:p>
            <w:pPr>
              <w:pStyle w:val="TableParagraph"/>
              <w:spacing w:line="273" w:lineRule="exact"/>
              <w:ind w:left="2982" w:right="2955"/>
              <w:jc w:val="center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n</w:t>
            </w:r>
            <w:r>
              <w:rPr>
                <w:sz w:val="24"/>
              </w:rPr>
              <w:t>=3)</w:t>
            </w:r>
          </w:p>
        </w:tc>
      </w:tr>
      <w:tr>
        <w:trPr>
          <w:trHeight w:val="330" w:hRule="atLeast"/>
        </w:trPr>
        <w:tc>
          <w:tcPr>
            <w:tcW w:w="140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  <w:gridSpan w:val="6"/>
          </w:tcPr>
          <w:p>
            <w:pPr>
              <w:pStyle w:val="TableParagraph"/>
              <w:spacing w:line="273" w:lineRule="exact"/>
              <w:ind w:left="1798" w:right="1779"/>
              <w:jc w:val="center"/>
              <w:rPr>
                <w:sz w:val="24"/>
              </w:rPr>
            </w:pPr>
            <w:r>
              <w:rPr>
                <w:sz w:val="24"/>
              </w:rPr>
              <w:t>КСВ=1,5</w:t>
            </w:r>
          </w:p>
        </w:tc>
        <w:tc>
          <w:tcPr>
            <w:tcW w:w="3784" w:type="dxa"/>
            <w:gridSpan w:val="6"/>
          </w:tcPr>
          <w:p>
            <w:pPr>
              <w:pStyle w:val="TableParagraph"/>
              <w:spacing w:line="273" w:lineRule="exact"/>
              <w:ind w:left="1427" w:right="1390"/>
              <w:jc w:val="center"/>
              <w:rPr>
                <w:sz w:val="24"/>
              </w:rPr>
            </w:pPr>
            <w:r>
              <w:rPr>
                <w:sz w:val="24"/>
              </w:rPr>
              <w:t>КСВ=2,0</w:t>
            </w:r>
          </w:p>
        </w:tc>
      </w:tr>
      <w:tr>
        <w:trPr>
          <w:trHeight w:val="330" w:hRule="atLeast"/>
        </w:trPr>
        <w:tc>
          <w:tcPr>
            <w:tcW w:w="1406" w:type="dxa"/>
            <w:gridSpan w:val="2"/>
          </w:tcPr>
          <w:p>
            <w:pPr>
              <w:pStyle w:val="TableParagraph"/>
              <w:spacing w:before="17"/>
              <w:ind w:left="500" w:right="504"/>
              <w:jc w:val="center"/>
              <w:rPr>
                <w:rFonts w:ascii="Symbol" w:hAnsi="Symbol"/>
                <w:sz w:val="21"/>
              </w:rPr>
            </w:pPr>
            <w:r>
              <w:rPr>
                <w:i/>
                <w:w w:val="105"/>
                <w:sz w:val="21"/>
              </w:rPr>
              <w:t>l</w:t>
            </w:r>
            <w:r>
              <w:rPr>
                <w:i/>
                <w:spacing w:val="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/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rFonts w:ascii="Symbol" w:hAnsi="Symbol"/>
                <w:w w:val="105"/>
                <w:sz w:val="21"/>
              </w:rPr>
              <w:t>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84" w:right="68"/>
              <w:jc w:val="center"/>
              <w:rPr>
                <w:sz w:val="24"/>
              </w:rPr>
            </w:pPr>
            <w:r>
              <w:rPr>
                <w:sz w:val="24"/>
              </w:rPr>
              <w:t>0,063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86" w:right="68"/>
              <w:jc w:val="center"/>
              <w:rPr>
                <w:sz w:val="24"/>
              </w:rPr>
            </w:pPr>
            <w:r>
              <w:rPr>
                <w:sz w:val="24"/>
              </w:rPr>
              <w:t>0,075</w:t>
            </w:r>
          </w:p>
        </w:tc>
        <w:tc>
          <w:tcPr>
            <w:tcW w:w="757" w:type="dxa"/>
          </w:tcPr>
          <w:p>
            <w:pPr>
              <w:pStyle w:val="TableParagraph"/>
              <w:spacing w:line="273" w:lineRule="exact"/>
              <w:ind w:left="89" w:right="68"/>
              <w:jc w:val="center"/>
              <w:rPr>
                <w:sz w:val="24"/>
              </w:rPr>
            </w:pPr>
            <w:r>
              <w:rPr>
                <w:sz w:val="24"/>
              </w:rPr>
              <w:t>0,088</w:t>
            </w:r>
          </w:p>
        </w:tc>
        <w:tc>
          <w:tcPr>
            <w:tcW w:w="757" w:type="dxa"/>
          </w:tcPr>
          <w:p>
            <w:pPr>
              <w:pStyle w:val="TableParagraph"/>
              <w:spacing w:line="273" w:lineRule="exact"/>
              <w:ind w:left="91" w:right="68"/>
              <w:jc w:val="center"/>
              <w:rPr>
                <w:sz w:val="24"/>
              </w:rPr>
            </w:pPr>
            <w:r>
              <w:rPr>
                <w:sz w:val="24"/>
              </w:rPr>
              <w:t>0,100</w:t>
            </w:r>
          </w:p>
        </w:tc>
        <w:tc>
          <w:tcPr>
            <w:tcW w:w="757" w:type="dxa"/>
          </w:tcPr>
          <w:p>
            <w:pPr>
              <w:pStyle w:val="TableParagraph"/>
              <w:spacing w:line="273" w:lineRule="exact"/>
              <w:ind w:left="94" w:right="67"/>
              <w:jc w:val="center"/>
              <w:rPr>
                <w:sz w:val="24"/>
              </w:rPr>
            </w:pPr>
            <w:r>
              <w:rPr>
                <w:sz w:val="24"/>
              </w:rPr>
              <w:t>0,113</w:t>
            </w:r>
          </w:p>
        </w:tc>
        <w:tc>
          <w:tcPr>
            <w:tcW w:w="757" w:type="dxa"/>
          </w:tcPr>
          <w:p>
            <w:pPr>
              <w:pStyle w:val="TableParagraph"/>
              <w:spacing w:line="273" w:lineRule="exact"/>
              <w:ind w:left="94" w:right="63"/>
              <w:jc w:val="center"/>
              <w:rPr>
                <w:sz w:val="24"/>
              </w:rPr>
            </w:pPr>
            <w:r>
              <w:rPr>
                <w:sz w:val="24"/>
              </w:rPr>
              <w:t>0,125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92" w:right="60"/>
              <w:jc w:val="center"/>
              <w:rPr>
                <w:sz w:val="24"/>
              </w:rPr>
            </w:pPr>
            <w:r>
              <w:rPr>
                <w:sz w:val="24"/>
              </w:rPr>
              <w:t>0,075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0,088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0,100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0,113</w:t>
            </w:r>
          </w:p>
        </w:tc>
        <w:tc>
          <w:tcPr>
            <w:tcW w:w="753" w:type="dxa"/>
          </w:tcPr>
          <w:p>
            <w:pPr>
              <w:pStyle w:val="TableParagraph"/>
              <w:spacing w:line="273" w:lineRule="exact"/>
              <w:ind w:left="99" w:right="63"/>
              <w:jc w:val="center"/>
              <w:rPr>
                <w:sz w:val="24"/>
              </w:rPr>
            </w:pPr>
            <w:r>
              <w:rPr>
                <w:sz w:val="24"/>
              </w:rPr>
              <w:t>0,125</w:t>
            </w:r>
          </w:p>
        </w:tc>
      </w:tr>
      <w:tr>
        <w:trPr>
          <w:trHeight w:val="397" w:hRule="atLeast"/>
        </w:trPr>
        <w:tc>
          <w:tcPr>
            <w:tcW w:w="1406" w:type="dxa"/>
            <w:gridSpan w:val="2"/>
          </w:tcPr>
          <w:p>
            <w:pPr>
              <w:pStyle w:val="TableParagraph"/>
              <w:spacing w:before="1"/>
              <w:ind w:left="341"/>
              <w:rPr>
                <w:sz w:val="24"/>
              </w:rPr>
            </w:pPr>
            <w:r>
              <w:rPr>
                <w:i/>
                <w:position w:val="6"/>
                <w:sz w:val="21"/>
              </w:rPr>
              <w:t>A</w:t>
            </w:r>
            <w:r>
              <w:rPr>
                <w:sz w:val="12"/>
              </w:rPr>
              <w:t>max</w:t>
            </w:r>
            <w:r>
              <w:rPr>
                <w:spacing w:val="-2"/>
                <w:sz w:val="12"/>
              </w:rPr>
              <w:t> </w:t>
            </w:r>
            <w:r>
              <w:rPr>
                <w:position w:val="6"/>
                <w:sz w:val="21"/>
              </w:rPr>
              <w:t>,</w:t>
            </w:r>
            <w:r>
              <w:rPr>
                <w:spacing w:val="42"/>
                <w:position w:val="6"/>
                <w:sz w:val="21"/>
              </w:rPr>
              <w:t> </w:t>
            </w:r>
            <w:r>
              <w:rPr>
                <w:position w:val="8"/>
                <w:sz w:val="24"/>
              </w:rPr>
              <w:t>дБ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84" w:right="68"/>
              <w:jc w:val="center"/>
              <w:rPr>
                <w:sz w:val="24"/>
              </w:rPr>
            </w:pPr>
            <w:r>
              <w:rPr>
                <w:sz w:val="24"/>
              </w:rPr>
              <w:t>22,28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86" w:right="68"/>
              <w:jc w:val="center"/>
              <w:rPr>
                <w:sz w:val="24"/>
              </w:rPr>
            </w:pPr>
            <w:r>
              <w:rPr>
                <w:sz w:val="24"/>
              </w:rPr>
              <w:t>17,40</w:t>
            </w:r>
          </w:p>
        </w:tc>
        <w:tc>
          <w:tcPr>
            <w:tcW w:w="757" w:type="dxa"/>
          </w:tcPr>
          <w:p>
            <w:pPr>
              <w:pStyle w:val="TableParagraph"/>
              <w:spacing w:line="273" w:lineRule="exact"/>
              <w:ind w:left="89" w:right="68"/>
              <w:jc w:val="center"/>
              <w:rPr>
                <w:sz w:val="24"/>
              </w:rPr>
            </w:pPr>
            <w:r>
              <w:rPr>
                <w:sz w:val="24"/>
              </w:rPr>
              <w:t>13,37</w:t>
            </w:r>
          </w:p>
        </w:tc>
        <w:tc>
          <w:tcPr>
            <w:tcW w:w="757" w:type="dxa"/>
          </w:tcPr>
          <w:p>
            <w:pPr>
              <w:pStyle w:val="TableParagraph"/>
              <w:spacing w:line="273" w:lineRule="exact"/>
              <w:ind w:left="93" w:right="187"/>
              <w:jc w:val="center"/>
              <w:rPr>
                <w:sz w:val="24"/>
              </w:rPr>
            </w:pPr>
            <w:r>
              <w:rPr>
                <w:sz w:val="24"/>
              </w:rPr>
              <w:t>9,94</w:t>
            </w:r>
          </w:p>
        </w:tc>
        <w:tc>
          <w:tcPr>
            <w:tcW w:w="757" w:type="dxa"/>
          </w:tcPr>
          <w:p>
            <w:pPr>
              <w:pStyle w:val="TableParagraph"/>
              <w:spacing w:line="273" w:lineRule="exact"/>
              <w:ind w:left="94" w:right="184"/>
              <w:jc w:val="center"/>
              <w:rPr>
                <w:sz w:val="24"/>
              </w:rPr>
            </w:pPr>
            <w:r>
              <w:rPr>
                <w:sz w:val="24"/>
              </w:rPr>
              <w:t>7,12</w:t>
            </w:r>
          </w:p>
        </w:tc>
        <w:tc>
          <w:tcPr>
            <w:tcW w:w="757" w:type="dxa"/>
          </w:tcPr>
          <w:p>
            <w:pPr>
              <w:pStyle w:val="TableParagraph"/>
              <w:spacing w:line="273" w:lineRule="exact"/>
              <w:ind w:left="94" w:right="182"/>
              <w:jc w:val="center"/>
              <w:rPr>
                <w:sz w:val="24"/>
              </w:rPr>
            </w:pPr>
            <w:r>
              <w:rPr>
                <w:sz w:val="24"/>
              </w:rPr>
              <w:t>4,89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92" w:right="60"/>
              <w:jc w:val="center"/>
              <w:rPr>
                <w:sz w:val="24"/>
              </w:rPr>
            </w:pPr>
            <w:r>
              <w:rPr>
                <w:sz w:val="24"/>
              </w:rPr>
              <w:t>22,16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18,00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14,41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11,29</w:t>
            </w:r>
          </w:p>
        </w:tc>
        <w:tc>
          <w:tcPr>
            <w:tcW w:w="753" w:type="dxa"/>
          </w:tcPr>
          <w:p>
            <w:pPr>
              <w:pStyle w:val="TableParagraph"/>
              <w:spacing w:line="273" w:lineRule="exact"/>
              <w:ind w:left="99" w:right="180"/>
              <w:jc w:val="center"/>
              <w:rPr>
                <w:sz w:val="24"/>
              </w:rPr>
            </w:pPr>
            <w:r>
              <w:rPr>
                <w:sz w:val="24"/>
              </w:rPr>
              <w:t>8,60</w:t>
            </w:r>
          </w:p>
        </w:tc>
      </w:tr>
      <w:tr>
        <w:trPr>
          <w:trHeight w:val="330" w:hRule="atLeast"/>
        </w:trPr>
        <w:tc>
          <w:tcPr>
            <w:tcW w:w="648" w:type="dxa"/>
            <w:vMerge w:val="restart"/>
          </w:tcPr>
          <w:p>
            <w:pPr>
              <w:pStyle w:val="TableParagraph"/>
              <w:spacing w:before="5" w:after="1"/>
              <w:rPr>
                <w:sz w:val="16"/>
              </w:rPr>
            </w:pPr>
          </w:p>
          <w:p>
            <w:pPr>
              <w:pStyle w:val="TableParagraph"/>
              <w:spacing w:line="20" w:lineRule="exact"/>
              <w:ind w:left="268"/>
              <w:rPr>
                <w:sz w:val="2"/>
              </w:rPr>
            </w:pPr>
            <w:r>
              <w:rPr>
                <w:sz w:val="2"/>
              </w:rPr>
              <w:pict>
                <v:group style="width:5.65pt;height:.45pt;mso-position-horizontal-relative:char;mso-position-vertical-relative:line" id="docshapegroup163" coordorigin="0,0" coordsize="113,9">
                  <v:line style="position:absolute" from="0,4" to="113,4" stroked="true" strokeweight=".41267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223" w:right="224"/>
              <w:jc w:val="center"/>
              <w:rPr>
                <w:i/>
                <w:sz w:val="12"/>
              </w:rPr>
            </w:pPr>
            <w:r>
              <w:rPr>
                <w:i/>
                <w:sz w:val="21"/>
              </w:rPr>
              <w:t>Z</w:t>
            </w:r>
            <w:r>
              <w:rPr>
                <w:i/>
                <w:position w:val="-5"/>
                <w:sz w:val="12"/>
              </w:rPr>
              <w:t>i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i</w:t>
            </w:r>
            <w:r>
              <w:rPr>
                <w:sz w:val="24"/>
              </w:rPr>
              <w:t>=1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84" w:right="68"/>
              <w:jc w:val="center"/>
              <w:rPr>
                <w:sz w:val="24"/>
              </w:rPr>
            </w:pPr>
            <w:r>
              <w:rPr>
                <w:sz w:val="24"/>
              </w:rPr>
              <w:t>3,095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86" w:right="68"/>
              <w:jc w:val="center"/>
              <w:rPr>
                <w:sz w:val="24"/>
              </w:rPr>
            </w:pPr>
            <w:r>
              <w:rPr>
                <w:sz w:val="24"/>
              </w:rPr>
              <w:t>2,601</w:t>
            </w:r>
          </w:p>
        </w:tc>
        <w:tc>
          <w:tcPr>
            <w:tcW w:w="757" w:type="dxa"/>
          </w:tcPr>
          <w:p>
            <w:pPr>
              <w:pStyle w:val="TableParagraph"/>
              <w:spacing w:line="273" w:lineRule="exact"/>
              <w:ind w:left="89" w:right="68"/>
              <w:jc w:val="center"/>
              <w:rPr>
                <w:sz w:val="24"/>
              </w:rPr>
            </w:pPr>
            <w:r>
              <w:rPr>
                <w:sz w:val="24"/>
              </w:rPr>
              <w:t>2,251</w:t>
            </w:r>
          </w:p>
        </w:tc>
        <w:tc>
          <w:tcPr>
            <w:tcW w:w="757" w:type="dxa"/>
          </w:tcPr>
          <w:p>
            <w:pPr>
              <w:pStyle w:val="TableParagraph"/>
              <w:spacing w:line="273" w:lineRule="exact"/>
              <w:ind w:left="91" w:right="68"/>
              <w:jc w:val="center"/>
              <w:rPr>
                <w:sz w:val="24"/>
              </w:rPr>
            </w:pPr>
            <w:r>
              <w:rPr>
                <w:sz w:val="24"/>
              </w:rPr>
              <w:t>1,992</w:t>
            </w:r>
          </w:p>
        </w:tc>
        <w:tc>
          <w:tcPr>
            <w:tcW w:w="757" w:type="dxa"/>
          </w:tcPr>
          <w:p>
            <w:pPr>
              <w:pStyle w:val="TableParagraph"/>
              <w:spacing w:line="273" w:lineRule="exact"/>
              <w:ind w:left="94" w:right="67"/>
              <w:jc w:val="center"/>
              <w:rPr>
                <w:sz w:val="24"/>
              </w:rPr>
            </w:pPr>
            <w:r>
              <w:rPr>
                <w:sz w:val="24"/>
              </w:rPr>
              <w:t>1,795</w:t>
            </w:r>
          </w:p>
        </w:tc>
        <w:tc>
          <w:tcPr>
            <w:tcW w:w="757" w:type="dxa"/>
          </w:tcPr>
          <w:p>
            <w:pPr>
              <w:pStyle w:val="TableParagraph"/>
              <w:spacing w:line="273" w:lineRule="exact"/>
              <w:ind w:left="94" w:right="63"/>
              <w:jc w:val="center"/>
              <w:rPr>
                <w:sz w:val="24"/>
              </w:rPr>
            </w:pPr>
            <w:r>
              <w:rPr>
                <w:sz w:val="24"/>
              </w:rPr>
              <w:t>1,644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92" w:right="60"/>
              <w:jc w:val="center"/>
              <w:rPr>
                <w:sz w:val="24"/>
              </w:rPr>
            </w:pPr>
            <w:r>
              <w:rPr>
                <w:sz w:val="24"/>
              </w:rPr>
              <w:t>3,460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2,978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2,618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2,339</w:t>
            </w:r>
          </w:p>
        </w:tc>
        <w:tc>
          <w:tcPr>
            <w:tcW w:w="753" w:type="dxa"/>
          </w:tcPr>
          <w:p>
            <w:pPr>
              <w:pStyle w:val="TableParagraph"/>
              <w:spacing w:line="273" w:lineRule="exact"/>
              <w:ind w:left="99" w:right="63"/>
              <w:jc w:val="center"/>
              <w:rPr>
                <w:sz w:val="24"/>
              </w:rPr>
            </w:pPr>
            <w:r>
              <w:rPr>
                <w:sz w:val="24"/>
              </w:rPr>
              <w:t>2,118</w:t>
            </w:r>
          </w:p>
        </w:tc>
      </w:tr>
      <w:tr>
        <w:trPr>
          <w:trHeight w:val="331" w:hRule="atLeast"/>
        </w:trPr>
        <w:tc>
          <w:tcPr>
            <w:tcW w:w="6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i</w:t>
            </w:r>
            <w:r>
              <w:rPr>
                <w:sz w:val="24"/>
              </w:rPr>
              <w:t>=2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84" w:right="68"/>
              <w:jc w:val="center"/>
              <w:rPr>
                <w:sz w:val="24"/>
              </w:rPr>
            </w:pPr>
            <w:r>
              <w:rPr>
                <w:sz w:val="24"/>
              </w:rPr>
              <w:t>0,369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86" w:right="68"/>
              <w:jc w:val="center"/>
              <w:rPr>
                <w:sz w:val="24"/>
              </w:rPr>
            </w:pPr>
            <w:r>
              <w:rPr>
                <w:sz w:val="24"/>
              </w:rPr>
              <w:t>0,456</w:t>
            </w:r>
          </w:p>
        </w:tc>
        <w:tc>
          <w:tcPr>
            <w:tcW w:w="757" w:type="dxa"/>
          </w:tcPr>
          <w:p>
            <w:pPr>
              <w:pStyle w:val="TableParagraph"/>
              <w:spacing w:line="273" w:lineRule="exact"/>
              <w:ind w:left="89" w:right="68"/>
              <w:jc w:val="center"/>
              <w:rPr>
                <w:sz w:val="24"/>
              </w:rPr>
            </w:pPr>
            <w:r>
              <w:rPr>
                <w:sz w:val="24"/>
              </w:rPr>
              <w:t>0,550</w:t>
            </w:r>
          </w:p>
        </w:tc>
        <w:tc>
          <w:tcPr>
            <w:tcW w:w="757" w:type="dxa"/>
          </w:tcPr>
          <w:p>
            <w:pPr>
              <w:pStyle w:val="TableParagraph"/>
              <w:spacing w:line="273" w:lineRule="exact"/>
              <w:ind w:left="91" w:right="68"/>
              <w:jc w:val="center"/>
              <w:rPr>
                <w:sz w:val="24"/>
              </w:rPr>
            </w:pPr>
            <w:r>
              <w:rPr>
                <w:sz w:val="24"/>
              </w:rPr>
              <w:t>1,648</w:t>
            </w:r>
          </w:p>
        </w:tc>
        <w:tc>
          <w:tcPr>
            <w:tcW w:w="757" w:type="dxa"/>
          </w:tcPr>
          <w:p>
            <w:pPr>
              <w:pStyle w:val="TableParagraph"/>
              <w:spacing w:line="273" w:lineRule="exact"/>
              <w:ind w:left="94" w:right="67"/>
              <w:jc w:val="center"/>
              <w:rPr>
                <w:sz w:val="24"/>
              </w:rPr>
            </w:pPr>
            <w:r>
              <w:rPr>
                <w:sz w:val="24"/>
              </w:rPr>
              <w:t>0,748</w:t>
            </w:r>
          </w:p>
        </w:tc>
        <w:tc>
          <w:tcPr>
            <w:tcW w:w="757" w:type="dxa"/>
          </w:tcPr>
          <w:p>
            <w:pPr>
              <w:pStyle w:val="TableParagraph"/>
              <w:spacing w:line="273" w:lineRule="exact"/>
              <w:ind w:left="94" w:right="63"/>
              <w:jc w:val="center"/>
              <w:rPr>
                <w:sz w:val="24"/>
              </w:rPr>
            </w:pPr>
            <w:r>
              <w:rPr>
                <w:sz w:val="24"/>
              </w:rPr>
              <w:t>0,845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92" w:right="60"/>
              <w:jc w:val="center"/>
              <w:rPr>
                <w:sz w:val="24"/>
              </w:rPr>
            </w:pPr>
            <w:r>
              <w:rPr>
                <w:sz w:val="24"/>
              </w:rPr>
              <w:t>0,468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z w:val="24"/>
              </w:rPr>
              <w:t>0,560</w:t>
            </w:r>
          </w:p>
        </w:tc>
        <w:tc>
          <w:tcPr>
            <w:tcW w:w="757" w:type="dxa"/>
            <w:gridSpan w:val="2"/>
          </w:tcPr>
          <w:p>
            <w:pPr>
              <w:pStyle w:val="TableParagraph"/>
              <w:spacing w:line="273" w:lineRule="exact"/>
              <w:ind w:left="116"/>
              <w:rPr>
                <w:sz w:val="24"/>
              </w:rPr>
            </w:pPr>
            <w:r>
              <w:rPr>
                <w:sz w:val="24"/>
              </w:rPr>
              <w:t>0,658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17"/>
              <w:rPr>
                <w:sz w:val="24"/>
              </w:rPr>
            </w:pPr>
            <w:r>
              <w:rPr>
                <w:sz w:val="24"/>
              </w:rPr>
              <w:t>0,760</w:t>
            </w:r>
          </w:p>
        </w:tc>
        <w:tc>
          <w:tcPr>
            <w:tcW w:w="753" w:type="dxa"/>
          </w:tcPr>
          <w:p>
            <w:pPr>
              <w:pStyle w:val="TableParagraph"/>
              <w:spacing w:line="273" w:lineRule="exact"/>
              <w:ind w:left="99" w:right="63"/>
              <w:jc w:val="center"/>
              <w:rPr>
                <w:sz w:val="24"/>
              </w:rPr>
            </w:pPr>
            <w:r>
              <w:rPr>
                <w:sz w:val="24"/>
              </w:rPr>
              <w:t>0,864</w:t>
            </w:r>
          </w:p>
        </w:tc>
      </w:tr>
      <w:tr>
        <w:trPr>
          <w:trHeight w:val="330" w:hRule="atLeast"/>
        </w:trPr>
        <w:tc>
          <w:tcPr>
            <w:tcW w:w="1406" w:type="dxa"/>
            <w:gridSpan w:val="2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328" w:type="dxa"/>
            <w:gridSpan w:val="12"/>
          </w:tcPr>
          <w:p>
            <w:pPr>
              <w:pStyle w:val="TableParagraph"/>
              <w:spacing w:line="273" w:lineRule="exact"/>
              <w:ind w:left="2982" w:right="2955"/>
              <w:jc w:val="center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n</w:t>
            </w:r>
            <w:r>
              <w:rPr>
                <w:sz w:val="24"/>
              </w:rPr>
              <w:t>=5)</w:t>
            </w:r>
          </w:p>
        </w:tc>
      </w:tr>
      <w:tr>
        <w:trPr>
          <w:trHeight w:val="330" w:hRule="atLeast"/>
        </w:trPr>
        <w:tc>
          <w:tcPr>
            <w:tcW w:w="140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44" w:type="dxa"/>
            <w:gridSpan w:val="6"/>
          </w:tcPr>
          <w:p>
            <w:pPr>
              <w:pStyle w:val="TableParagraph"/>
              <w:spacing w:line="273" w:lineRule="exact"/>
              <w:ind w:left="1798" w:right="1779"/>
              <w:jc w:val="center"/>
              <w:rPr>
                <w:sz w:val="24"/>
              </w:rPr>
            </w:pPr>
            <w:r>
              <w:rPr>
                <w:sz w:val="24"/>
              </w:rPr>
              <w:t>КСВ=1,5</w:t>
            </w:r>
          </w:p>
        </w:tc>
        <w:tc>
          <w:tcPr>
            <w:tcW w:w="3784" w:type="dxa"/>
            <w:gridSpan w:val="6"/>
          </w:tcPr>
          <w:p>
            <w:pPr>
              <w:pStyle w:val="TableParagraph"/>
              <w:spacing w:line="273" w:lineRule="exact"/>
              <w:ind w:left="1427" w:right="1390"/>
              <w:jc w:val="center"/>
              <w:rPr>
                <w:sz w:val="24"/>
              </w:rPr>
            </w:pPr>
            <w:r>
              <w:rPr>
                <w:sz w:val="24"/>
              </w:rPr>
              <w:t>КСВ=2,0</w:t>
            </w:r>
          </w:p>
        </w:tc>
      </w:tr>
      <w:tr>
        <w:trPr>
          <w:trHeight w:val="330" w:hRule="atLeast"/>
        </w:trPr>
        <w:tc>
          <w:tcPr>
            <w:tcW w:w="1406" w:type="dxa"/>
            <w:gridSpan w:val="2"/>
          </w:tcPr>
          <w:p>
            <w:pPr>
              <w:pStyle w:val="TableParagraph"/>
              <w:spacing w:before="17"/>
              <w:ind w:left="500" w:right="504"/>
              <w:jc w:val="center"/>
              <w:rPr>
                <w:rFonts w:ascii="Symbol" w:hAnsi="Symbol"/>
                <w:sz w:val="21"/>
              </w:rPr>
            </w:pPr>
            <w:r>
              <w:rPr>
                <w:i/>
                <w:w w:val="105"/>
                <w:sz w:val="21"/>
              </w:rPr>
              <w:t>l</w:t>
            </w:r>
            <w:r>
              <w:rPr>
                <w:i/>
                <w:spacing w:val="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/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rFonts w:ascii="Symbol" w:hAnsi="Symbol"/>
                <w:w w:val="105"/>
                <w:sz w:val="21"/>
              </w:rPr>
              <w:t></w:t>
            </w:r>
          </w:p>
        </w:tc>
        <w:tc>
          <w:tcPr>
            <w:tcW w:w="1516" w:type="dxa"/>
            <w:gridSpan w:val="2"/>
          </w:tcPr>
          <w:p>
            <w:pPr>
              <w:pStyle w:val="TableParagraph"/>
              <w:spacing w:line="273" w:lineRule="exact"/>
              <w:ind w:left="490"/>
              <w:rPr>
                <w:sz w:val="24"/>
              </w:rPr>
            </w:pPr>
            <w:r>
              <w:rPr>
                <w:sz w:val="24"/>
              </w:rPr>
              <w:t>0,100</w:t>
            </w:r>
          </w:p>
        </w:tc>
        <w:tc>
          <w:tcPr>
            <w:tcW w:w="1514" w:type="dxa"/>
            <w:gridSpan w:val="2"/>
          </w:tcPr>
          <w:p>
            <w:pPr>
              <w:pStyle w:val="TableParagraph"/>
              <w:spacing w:line="273" w:lineRule="exact"/>
              <w:ind w:left="492"/>
              <w:rPr>
                <w:sz w:val="24"/>
              </w:rPr>
            </w:pPr>
            <w:r>
              <w:rPr>
                <w:sz w:val="24"/>
              </w:rPr>
              <w:t>0,113</w:t>
            </w:r>
          </w:p>
        </w:tc>
        <w:tc>
          <w:tcPr>
            <w:tcW w:w="1514" w:type="dxa"/>
            <w:gridSpan w:val="2"/>
          </w:tcPr>
          <w:p>
            <w:pPr>
              <w:pStyle w:val="TableParagraph"/>
              <w:spacing w:line="273" w:lineRule="exact"/>
              <w:ind w:left="495"/>
              <w:rPr>
                <w:sz w:val="24"/>
              </w:rPr>
            </w:pPr>
            <w:r>
              <w:rPr>
                <w:sz w:val="24"/>
              </w:rPr>
              <w:t>0,125</w:t>
            </w:r>
          </w:p>
        </w:tc>
        <w:tc>
          <w:tcPr>
            <w:tcW w:w="1981" w:type="dxa"/>
            <w:gridSpan w:val="3"/>
          </w:tcPr>
          <w:p>
            <w:pPr>
              <w:pStyle w:val="TableParagraph"/>
              <w:spacing w:line="273" w:lineRule="exact"/>
              <w:ind w:left="715" w:right="676"/>
              <w:jc w:val="center"/>
              <w:rPr>
                <w:sz w:val="24"/>
              </w:rPr>
            </w:pPr>
            <w:r>
              <w:rPr>
                <w:sz w:val="24"/>
              </w:rPr>
              <w:t>0,113</w:t>
            </w:r>
          </w:p>
        </w:tc>
        <w:tc>
          <w:tcPr>
            <w:tcW w:w="1803" w:type="dxa"/>
            <w:gridSpan w:val="3"/>
          </w:tcPr>
          <w:p>
            <w:pPr>
              <w:pStyle w:val="TableParagraph"/>
              <w:spacing w:line="273" w:lineRule="exact"/>
              <w:ind w:left="626" w:right="586"/>
              <w:jc w:val="center"/>
              <w:rPr>
                <w:sz w:val="24"/>
              </w:rPr>
            </w:pPr>
            <w:r>
              <w:rPr>
                <w:sz w:val="24"/>
              </w:rPr>
              <w:t>0,125</w:t>
            </w:r>
          </w:p>
        </w:tc>
      </w:tr>
      <w:tr>
        <w:trPr>
          <w:trHeight w:val="402" w:hRule="atLeast"/>
        </w:trPr>
        <w:tc>
          <w:tcPr>
            <w:tcW w:w="1406" w:type="dxa"/>
            <w:gridSpan w:val="2"/>
          </w:tcPr>
          <w:p>
            <w:pPr>
              <w:pStyle w:val="TableParagraph"/>
              <w:spacing w:before="1"/>
              <w:ind w:left="341"/>
              <w:rPr>
                <w:sz w:val="24"/>
              </w:rPr>
            </w:pPr>
            <w:r>
              <w:rPr>
                <w:i/>
                <w:position w:val="6"/>
                <w:sz w:val="21"/>
              </w:rPr>
              <w:t>A</w:t>
            </w:r>
            <w:r>
              <w:rPr>
                <w:sz w:val="12"/>
              </w:rPr>
              <w:t>max</w:t>
            </w:r>
            <w:r>
              <w:rPr>
                <w:spacing w:val="-2"/>
                <w:sz w:val="12"/>
              </w:rPr>
              <w:t> </w:t>
            </w:r>
            <w:r>
              <w:rPr>
                <w:position w:val="6"/>
                <w:sz w:val="21"/>
              </w:rPr>
              <w:t>,</w:t>
            </w:r>
            <w:r>
              <w:rPr>
                <w:spacing w:val="42"/>
                <w:position w:val="6"/>
                <w:sz w:val="21"/>
              </w:rPr>
              <w:t> </w:t>
            </w:r>
            <w:r>
              <w:rPr>
                <w:position w:val="8"/>
                <w:sz w:val="24"/>
              </w:rPr>
              <w:t>дБ</w:t>
            </w:r>
          </w:p>
        </w:tc>
        <w:tc>
          <w:tcPr>
            <w:tcW w:w="1516" w:type="dxa"/>
            <w:gridSpan w:val="2"/>
          </w:tcPr>
          <w:p>
            <w:pPr>
              <w:pStyle w:val="TableParagraph"/>
              <w:spacing w:line="273" w:lineRule="exact"/>
              <w:ind w:left="490"/>
              <w:rPr>
                <w:sz w:val="24"/>
              </w:rPr>
            </w:pPr>
            <w:r>
              <w:rPr>
                <w:sz w:val="24"/>
              </w:rPr>
              <w:t>29,01</w:t>
            </w:r>
          </w:p>
        </w:tc>
        <w:tc>
          <w:tcPr>
            <w:tcW w:w="1514" w:type="dxa"/>
            <w:gridSpan w:val="2"/>
          </w:tcPr>
          <w:p>
            <w:pPr>
              <w:pStyle w:val="TableParagraph"/>
              <w:spacing w:line="273" w:lineRule="exact"/>
              <w:ind w:left="492"/>
              <w:rPr>
                <w:sz w:val="24"/>
              </w:rPr>
            </w:pPr>
            <w:r>
              <w:rPr>
                <w:sz w:val="24"/>
              </w:rPr>
              <w:t>23,50</w:t>
            </w:r>
          </w:p>
        </w:tc>
        <w:tc>
          <w:tcPr>
            <w:tcW w:w="1514" w:type="dxa"/>
            <w:gridSpan w:val="2"/>
          </w:tcPr>
          <w:p>
            <w:pPr>
              <w:pStyle w:val="TableParagraph"/>
              <w:spacing w:line="273" w:lineRule="exact"/>
              <w:ind w:left="495"/>
              <w:rPr>
                <w:sz w:val="24"/>
              </w:rPr>
            </w:pPr>
            <w:r>
              <w:rPr>
                <w:sz w:val="24"/>
              </w:rPr>
              <w:t>18,52</w:t>
            </w:r>
          </w:p>
        </w:tc>
        <w:tc>
          <w:tcPr>
            <w:tcW w:w="1981" w:type="dxa"/>
            <w:gridSpan w:val="3"/>
          </w:tcPr>
          <w:p>
            <w:pPr>
              <w:pStyle w:val="TableParagraph"/>
              <w:spacing w:line="273" w:lineRule="exact"/>
              <w:ind w:left="715" w:right="676"/>
              <w:jc w:val="center"/>
              <w:rPr>
                <w:sz w:val="24"/>
              </w:rPr>
            </w:pPr>
            <w:r>
              <w:rPr>
                <w:sz w:val="24"/>
              </w:rPr>
              <w:t>28,26</w:t>
            </w:r>
          </w:p>
        </w:tc>
        <w:tc>
          <w:tcPr>
            <w:tcW w:w="1803" w:type="dxa"/>
            <w:gridSpan w:val="3"/>
          </w:tcPr>
          <w:p>
            <w:pPr>
              <w:pStyle w:val="TableParagraph"/>
              <w:spacing w:line="273" w:lineRule="exact"/>
              <w:ind w:left="626" w:right="586"/>
              <w:jc w:val="center"/>
              <w:rPr>
                <w:sz w:val="24"/>
              </w:rPr>
            </w:pPr>
            <w:r>
              <w:rPr>
                <w:sz w:val="24"/>
              </w:rPr>
              <w:t>23,25</w:t>
            </w:r>
          </w:p>
        </w:tc>
      </w:tr>
      <w:tr>
        <w:trPr>
          <w:trHeight w:val="331" w:hRule="atLeast"/>
        </w:trPr>
        <w:tc>
          <w:tcPr>
            <w:tcW w:w="648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after="1"/>
              <w:rPr>
                <w:sz w:val="11"/>
              </w:rPr>
            </w:pPr>
          </w:p>
          <w:p>
            <w:pPr>
              <w:pStyle w:val="TableParagraph"/>
              <w:spacing w:line="20" w:lineRule="exact"/>
              <w:ind w:left="268"/>
              <w:rPr>
                <w:sz w:val="2"/>
              </w:rPr>
            </w:pPr>
            <w:r>
              <w:rPr>
                <w:sz w:val="2"/>
              </w:rPr>
              <w:pict>
                <v:group style="width:5.65pt;height:.45pt;mso-position-horizontal-relative:char;mso-position-vertical-relative:line" id="docshapegroup164" coordorigin="0,0" coordsize="113,9">
                  <v:line style="position:absolute" from="0,4" to="113,4" stroked="true" strokeweight=".411416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223" w:right="224"/>
              <w:jc w:val="center"/>
              <w:rPr>
                <w:i/>
                <w:sz w:val="12"/>
              </w:rPr>
            </w:pPr>
            <w:r>
              <w:rPr>
                <w:i/>
                <w:sz w:val="21"/>
              </w:rPr>
              <w:t>Z</w:t>
            </w:r>
            <w:r>
              <w:rPr>
                <w:i/>
                <w:position w:val="-5"/>
                <w:sz w:val="12"/>
              </w:rPr>
              <w:t>i</w:t>
            </w: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i</w:t>
            </w:r>
            <w:r>
              <w:rPr>
                <w:sz w:val="24"/>
              </w:rPr>
              <w:t>=1</w:t>
            </w:r>
          </w:p>
        </w:tc>
        <w:tc>
          <w:tcPr>
            <w:tcW w:w="1516" w:type="dxa"/>
            <w:gridSpan w:val="2"/>
          </w:tcPr>
          <w:p>
            <w:pPr>
              <w:pStyle w:val="TableParagraph"/>
              <w:spacing w:line="273" w:lineRule="exact"/>
              <w:ind w:left="490"/>
              <w:rPr>
                <w:sz w:val="24"/>
              </w:rPr>
            </w:pPr>
            <w:r>
              <w:rPr>
                <w:sz w:val="24"/>
              </w:rPr>
              <w:t>2,210</w:t>
            </w:r>
          </w:p>
        </w:tc>
        <w:tc>
          <w:tcPr>
            <w:tcW w:w="1514" w:type="dxa"/>
            <w:gridSpan w:val="2"/>
          </w:tcPr>
          <w:p>
            <w:pPr>
              <w:pStyle w:val="TableParagraph"/>
              <w:spacing w:line="273" w:lineRule="exact"/>
              <w:ind w:left="492"/>
              <w:rPr>
                <w:sz w:val="24"/>
              </w:rPr>
            </w:pPr>
            <w:r>
              <w:rPr>
                <w:sz w:val="24"/>
              </w:rPr>
              <w:t>0,995</w:t>
            </w:r>
          </w:p>
        </w:tc>
        <w:tc>
          <w:tcPr>
            <w:tcW w:w="1514" w:type="dxa"/>
            <w:gridSpan w:val="2"/>
          </w:tcPr>
          <w:p>
            <w:pPr>
              <w:pStyle w:val="TableParagraph"/>
              <w:spacing w:line="273" w:lineRule="exact"/>
              <w:ind w:left="495"/>
              <w:rPr>
                <w:sz w:val="24"/>
              </w:rPr>
            </w:pPr>
            <w:r>
              <w:rPr>
                <w:sz w:val="24"/>
              </w:rPr>
              <w:t>1,825</w:t>
            </w:r>
          </w:p>
        </w:tc>
        <w:tc>
          <w:tcPr>
            <w:tcW w:w="1981" w:type="dxa"/>
            <w:gridSpan w:val="3"/>
          </w:tcPr>
          <w:p>
            <w:pPr>
              <w:pStyle w:val="TableParagraph"/>
              <w:spacing w:line="273" w:lineRule="exact"/>
              <w:ind w:left="715" w:right="676"/>
              <w:jc w:val="center"/>
              <w:rPr>
                <w:sz w:val="24"/>
              </w:rPr>
            </w:pPr>
            <w:r>
              <w:rPr>
                <w:sz w:val="24"/>
              </w:rPr>
              <w:t>2,542</w:t>
            </w:r>
          </w:p>
        </w:tc>
        <w:tc>
          <w:tcPr>
            <w:tcW w:w="1803" w:type="dxa"/>
            <w:gridSpan w:val="3"/>
          </w:tcPr>
          <w:p>
            <w:pPr>
              <w:pStyle w:val="TableParagraph"/>
              <w:spacing w:line="273" w:lineRule="exact"/>
              <w:ind w:left="626" w:right="586"/>
              <w:jc w:val="center"/>
              <w:rPr>
                <w:sz w:val="24"/>
              </w:rPr>
            </w:pPr>
            <w:r>
              <w:rPr>
                <w:sz w:val="24"/>
              </w:rPr>
              <w:t>2,309</w:t>
            </w:r>
          </w:p>
        </w:tc>
      </w:tr>
      <w:tr>
        <w:trPr>
          <w:trHeight w:val="330" w:hRule="atLeast"/>
        </w:trPr>
        <w:tc>
          <w:tcPr>
            <w:tcW w:w="6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i</w:t>
            </w:r>
            <w:r>
              <w:rPr>
                <w:sz w:val="24"/>
              </w:rPr>
              <w:t>=2</w:t>
            </w:r>
          </w:p>
        </w:tc>
        <w:tc>
          <w:tcPr>
            <w:tcW w:w="1516" w:type="dxa"/>
            <w:gridSpan w:val="2"/>
          </w:tcPr>
          <w:p>
            <w:pPr>
              <w:pStyle w:val="TableParagraph"/>
              <w:spacing w:line="273" w:lineRule="exact"/>
              <w:ind w:left="490"/>
              <w:rPr>
                <w:sz w:val="24"/>
              </w:rPr>
            </w:pPr>
            <w:r>
              <w:rPr>
                <w:sz w:val="24"/>
              </w:rPr>
              <w:t>0,518</w:t>
            </w:r>
          </w:p>
        </w:tc>
        <w:tc>
          <w:tcPr>
            <w:tcW w:w="1514" w:type="dxa"/>
            <w:gridSpan w:val="2"/>
          </w:tcPr>
          <w:p>
            <w:pPr>
              <w:pStyle w:val="TableParagraph"/>
              <w:spacing w:line="273" w:lineRule="exact"/>
              <w:ind w:left="492"/>
              <w:rPr>
                <w:sz w:val="24"/>
              </w:rPr>
            </w:pPr>
            <w:r>
              <w:rPr>
                <w:sz w:val="24"/>
              </w:rPr>
              <w:t>0,597</w:t>
            </w:r>
          </w:p>
        </w:tc>
        <w:tc>
          <w:tcPr>
            <w:tcW w:w="1514" w:type="dxa"/>
            <w:gridSpan w:val="2"/>
          </w:tcPr>
          <w:p>
            <w:pPr>
              <w:pStyle w:val="TableParagraph"/>
              <w:spacing w:line="273" w:lineRule="exact"/>
              <w:ind w:left="495"/>
              <w:rPr>
                <w:sz w:val="24"/>
              </w:rPr>
            </w:pPr>
            <w:r>
              <w:rPr>
                <w:sz w:val="24"/>
              </w:rPr>
              <w:t>0,681</w:t>
            </w:r>
          </w:p>
        </w:tc>
        <w:tc>
          <w:tcPr>
            <w:tcW w:w="1981" w:type="dxa"/>
            <w:gridSpan w:val="3"/>
          </w:tcPr>
          <w:p>
            <w:pPr>
              <w:pStyle w:val="TableParagraph"/>
              <w:spacing w:line="273" w:lineRule="exact"/>
              <w:ind w:left="715" w:right="676"/>
              <w:jc w:val="center"/>
              <w:rPr>
                <w:sz w:val="24"/>
              </w:rPr>
            </w:pPr>
            <w:r>
              <w:rPr>
                <w:sz w:val="24"/>
              </w:rPr>
              <w:t>0,641</w:t>
            </w:r>
          </w:p>
        </w:tc>
        <w:tc>
          <w:tcPr>
            <w:tcW w:w="1803" w:type="dxa"/>
            <w:gridSpan w:val="3"/>
          </w:tcPr>
          <w:p>
            <w:pPr>
              <w:pStyle w:val="TableParagraph"/>
              <w:spacing w:line="273" w:lineRule="exact"/>
              <w:ind w:left="626" w:right="586"/>
              <w:jc w:val="center"/>
              <w:rPr>
                <w:sz w:val="24"/>
              </w:rPr>
            </w:pPr>
            <w:r>
              <w:rPr>
                <w:sz w:val="24"/>
              </w:rPr>
              <w:t>0,728</w:t>
            </w:r>
          </w:p>
        </w:tc>
      </w:tr>
      <w:tr>
        <w:trPr>
          <w:trHeight w:val="330" w:hRule="atLeast"/>
        </w:trPr>
        <w:tc>
          <w:tcPr>
            <w:tcW w:w="6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8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i</w:t>
            </w:r>
            <w:r>
              <w:rPr>
                <w:sz w:val="24"/>
              </w:rPr>
              <w:t>=3</w:t>
            </w:r>
          </w:p>
        </w:tc>
        <w:tc>
          <w:tcPr>
            <w:tcW w:w="1516" w:type="dxa"/>
            <w:gridSpan w:val="2"/>
          </w:tcPr>
          <w:p>
            <w:pPr>
              <w:pStyle w:val="TableParagraph"/>
              <w:spacing w:line="273" w:lineRule="exact"/>
              <w:ind w:left="490"/>
              <w:rPr>
                <w:sz w:val="24"/>
              </w:rPr>
            </w:pPr>
            <w:r>
              <w:rPr>
                <w:sz w:val="24"/>
              </w:rPr>
              <w:t>3,101</w:t>
            </w:r>
          </w:p>
        </w:tc>
        <w:tc>
          <w:tcPr>
            <w:tcW w:w="1514" w:type="dxa"/>
            <w:gridSpan w:val="2"/>
          </w:tcPr>
          <w:p>
            <w:pPr>
              <w:pStyle w:val="TableParagraph"/>
              <w:spacing w:line="273" w:lineRule="exact"/>
              <w:ind w:left="492"/>
              <w:rPr>
                <w:sz w:val="24"/>
              </w:rPr>
            </w:pPr>
            <w:r>
              <w:rPr>
                <w:sz w:val="24"/>
              </w:rPr>
              <w:t>2,681</w:t>
            </w:r>
          </w:p>
        </w:tc>
        <w:tc>
          <w:tcPr>
            <w:tcW w:w="1514" w:type="dxa"/>
            <w:gridSpan w:val="2"/>
          </w:tcPr>
          <w:p>
            <w:pPr>
              <w:pStyle w:val="TableParagraph"/>
              <w:spacing w:line="273" w:lineRule="exact"/>
              <w:ind w:left="495"/>
              <w:rPr>
                <w:sz w:val="24"/>
              </w:rPr>
            </w:pPr>
            <w:r>
              <w:rPr>
                <w:sz w:val="24"/>
              </w:rPr>
              <w:t>2,338</w:t>
            </w:r>
          </w:p>
        </w:tc>
        <w:tc>
          <w:tcPr>
            <w:tcW w:w="1981" w:type="dxa"/>
            <w:gridSpan w:val="3"/>
          </w:tcPr>
          <w:p>
            <w:pPr>
              <w:pStyle w:val="TableParagraph"/>
              <w:spacing w:line="273" w:lineRule="exact"/>
              <w:ind w:left="715" w:right="676"/>
              <w:jc w:val="center"/>
              <w:rPr>
                <w:sz w:val="24"/>
              </w:rPr>
            </w:pPr>
            <w:r>
              <w:rPr>
                <w:sz w:val="24"/>
              </w:rPr>
              <w:t>3,289</w:t>
            </w:r>
          </w:p>
        </w:tc>
        <w:tc>
          <w:tcPr>
            <w:tcW w:w="1803" w:type="dxa"/>
            <w:gridSpan w:val="3"/>
          </w:tcPr>
          <w:p>
            <w:pPr>
              <w:pStyle w:val="TableParagraph"/>
              <w:spacing w:line="273" w:lineRule="exact"/>
              <w:ind w:left="626" w:right="586"/>
              <w:jc w:val="center"/>
              <w:rPr>
                <w:sz w:val="24"/>
              </w:rPr>
            </w:pPr>
            <w:r>
              <w:rPr>
                <w:sz w:val="24"/>
              </w:rPr>
              <w:t>2,885</w:t>
            </w:r>
          </w:p>
        </w:tc>
      </w:tr>
    </w:tbl>
    <w:p>
      <w:pPr>
        <w:spacing w:after="0" w:line="273" w:lineRule="exact"/>
        <w:jc w:val="center"/>
        <w:rPr>
          <w:sz w:val="24"/>
        </w:rPr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spacing w:before="67"/>
        <w:ind w:left="113"/>
      </w:pPr>
      <w:r>
        <w:rPr/>
        <w:t>Продолжение</w:t>
      </w:r>
      <w:r>
        <w:rPr>
          <w:spacing w:val="-2"/>
        </w:rPr>
        <w:t> </w:t>
      </w:r>
      <w:r>
        <w:rPr/>
        <w:t>таблицы</w:t>
      </w:r>
      <w:r>
        <w:rPr>
          <w:spacing w:val="-3"/>
        </w:rPr>
        <w:t> </w:t>
      </w:r>
      <w:r>
        <w:rPr/>
        <w:t>2.2.1.</w:t>
      </w:r>
    </w:p>
    <w:p>
      <w:pPr>
        <w:pStyle w:val="BodyText"/>
        <w:spacing w:before="5"/>
        <w:rPr>
          <w:sz w:val="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696"/>
        <w:gridCol w:w="759"/>
        <w:gridCol w:w="759"/>
        <w:gridCol w:w="759"/>
        <w:gridCol w:w="874"/>
        <w:gridCol w:w="759"/>
        <w:gridCol w:w="759"/>
        <w:gridCol w:w="760"/>
        <w:gridCol w:w="755"/>
        <w:gridCol w:w="759"/>
        <w:gridCol w:w="760"/>
        <w:gridCol w:w="755"/>
      </w:tblGrid>
      <w:tr>
        <w:trPr>
          <w:trHeight w:val="330" w:hRule="atLeast"/>
        </w:trPr>
        <w:tc>
          <w:tcPr>
            <w:tcW w:w="1296" w:type="dxa"/>
            <w:gridSpan w:val="2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58" w:type="dxa"/>
            <w:gridSpan w:val="11"/>
          </w:tcPr>
          <w:p>
            <w:pPr>
              <w:pStyle w:val="TableParagraph"/>
              <w:spacing w:line="273" w:lineRule="exact"/>
              <w:ind w:left="3040" w:right="3028"/>
              <w:jc w:val="center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n</w:t>
            </w:r>
            <w:r>
              <w:rPr>
                <w:sz w:val="24"/>
              </w:rPr>
              <w:t>=7)</w:t>
            </w:r>
          </w:p>
        </w:tc>
      </w:tr>
      <w:tr>
        <w:trPr>
          <w:trHeight w:val="330" w:hRule="atLeast"/>
        </w:trPr>
        <w:tc>
          <w:tcPr>
            <w:tcW w:w="129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69" w:type="dxa"/>
            <w:gridSpan w:val="6"/>
          </w:tcPr>
          <w:p>
            <w:pPr>
              <w:pStyle w:val="TableParagraph"/>
              <w:spacing w:line="273" w:lineRule="exact"/>
              <w:ind w:left="1851" w:right="1851"/>
              <w:jc w:val="center"/>
              <w:rPr>
                <w:sz w:val="24"/>
              </w:rPr>
            </w:pPr>
            <w:r>
              <w:rPr>
                <w:sz w:val="24"/>
              </w:rPr>
              <w:t>КСВ=1,5</w:t>
            </w:r>
          </w:p>
        </w:tc>
        <w:tc>
          <w:tcPr>
            <w:tcW w:w="3789" w:type="dxa"/>
            <w:gridSpan w:val="5"/>
          </w:tcPr>
          <w:p>
            <w:pPr>
              <w:pStyle w:val="TableParagraph"/>
              <w:spacing w:line="273" w:lineRule="exact"/>
              <w:ind w:left="1412" w:right="1410"/>
              <w:jc w:val="center"/>
              <w:rPr>
                <w:sz w:val="24"/>
              </w:rPr>
            </w:pPr>
            <w:r>
              <w:rPr>
                <w:sz w:val="24"/>
              </w:rPr>
              <w:t>КСВ=2,0</w:t>
            </w:r>
          </w:p>
        </w:tc>
      </w:tr>
      <w:tr>
        <w:trPr>
          <w:trHeight w:val="331" w:hRule="atLeast"/>
        </w:trPr>
        <w:tc>
          <w:tcPr>
            <w:tcW w:w="1296" w:type="dxa"/>
            <w:gridSpan w:val="2"/>
          </w:tcPr>
          <w:p>
            <w:pPr>
              <w:pStyle w:val="TableParagraph"/>
              <w:spacing w:before="20"/>
              <w:ind w:left="442" w:right="451"/>
              <w:jc w:val="center"/>
              <w:rPr>
                <w:rFonts w:ascii="Symbol" w:hAnsi="Symbol"/>
                <w:sz w:val="21"/>
              </w:rPr>
            </w:pPr>
            <w:r>
              <w:rPr>
                <w:i/>
                <w:w w:val="105"/>
                <w:sz w:val="21"/>
              </w:rPr>
              <w:t>l</w:t>
            </w:r>
            <w:r>
              <w:rPr>
                <w:i/>
                <w:spacing w:val="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/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rFonts w:ascii="Symbol" w:hAnsi="Symbol"/>
                <w:w w:val="105"/>
                <w:sz w:val="21"/>
              </w:rPr>
              <w:t>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0,100</w:t>
            </w:r>
          </w:p>
        </w:tc>
        <w:tc>
          <w:tcPr>
            <w:tcW w:w="75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0,113</w:t>
            </w:r>
          </w:p>
        </w:tc>
        <w:tc>
          <w:tcPr>
            <w:tcW w:w="75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0,125</w:t>
            </w:r>
          </w:p>
        </w:tc>
        <w:tc>
          <w:tcPr>
            <w:tcW w:w="87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0,138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0,150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0,175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0,113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0,125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0,138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0,150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0,175</w:t>
            </w:r>
          </w:p>
        </w:tc>
      </w:tr>
      <w:tr>
        <w:trPr>
          <w:trHeight w:val="397" w:hRule="atLeast"/>
        </w:trPr>
        <w:tc>
          <w:tcPr>
            <w:tcW w:w="1296" w:type="dxa"/>
            <w:gridSpan w:val="2"/>
          </w:tcPr>
          <w:p>
            <w:pPr>
              <w:pStyle w:val="TableParagraph"/>
              <w:spacing w:before="3"/>
              <w:ind w:left="283"/>
              <w:rPr>
                <w:sz w:val="24"/>
              </w:rPr>
            </w:pPr>
            <w:r>
              <w:rPr>
                <w:i/>
                <w:position w:val="6"/>
                <w:sz w:val="21"/>
              </w:rPr>
              <w:t>A</w:t>
            </w:r>
            <w:r>
              <w:rPr>
                <w:sz w:val="12"/>
              </w:rPr>
              <w:t>max</w:t>
            </w:r>
            <w:r>
              <w:rPr>
                <w:spacing w:val="-2"/>
                <w:sz w:val="12"/>
              </w:rPr>
              <w:t> </w:t>
            </w:r>
            <w:r>
              <w:rPr>
                <w:position w:val="6"/>
                <w:sz w:val="21"/>
              </w:rPr>
              <w:t>,</w:t>
            </w:r>
            <w:r>
              <w:rPr>
                <w:spacing w:val="42"/>
                <w:position w:val="6"/>
                <w:sz w:val="21"/>
              </w:rPr>
              <w:t> </w:t>
            </w:r>
            <w:r>
              <w:rPr>
                <w:position w:val="8"/>
                <w:sz w:val="24"/>
              </w:rPr>
              <w:t>дБ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48,53</w:t>
            </w:r>
          </w:p>
        </w:tc>
        <w:tc>
          <w:tcPr>
            <w:tcW w:w="75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40,81</w:t>
            </w:r>
          </w:p>
        </w:tc>
        <w:tc>
          <w:tcPr>
            <w:tcW w:w="75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33,77</w:t>
            </w:r>
          </w:p>
        </w:tc>
        <w:tc>
          <w:tcPr>
            <w:tcW w:w="87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27,270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21,21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10,38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45,58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38,54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32,03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25,86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14,88</w:t>
            </w:r>
          </w:p>
        </w:tc>
      </w:tr>
      <w:tr>
        <w:trPr>
          <w:trHeight w:val="330" w:hRule="atLeast"/>
        </w:trPr>
        <w:tc>
          <w:tcPr>
            <w:tcW w:w="600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6"/>
              </w:rPr>
            </w:pPr>
          </w:p>
          <w:p>
            <w:pPr>
              <w:pStyle w:val="TableParagraph"/>
              <w:spacing w:line="20" w:lineRule="exact"/>
              <w:ind w:left="244"/>
              <w:rPr>
                <w:sz w:val="2"/>
              </w:rPr>
            </w:pPr>
            <w:r>
              <w:rPr>
                <w:sz w:val="2"/>
              </w:rPr>
              <w:pict>
                <v:group style="width:5.65pt;height:.45pt;mso-position-horizontal-relative:char;mso-position-vertical-relative:line" id="docshapegroup165" coordorigin="0,0" coordsize="113,9">
                  <v:line style="position:absolute" from="0,4" to="113,4" stroked="true" strokeweight=".41267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199" w:right="200"/>
              <w:jc w:val="center"/>
              <w:rPr>
                <w:i/>
                <w:sz w:val="12"/>
              </w:rPr>
            </w:pPr>
            <w:r>
              <w:rPr>
                <w:i/>
                <w:sz w:val="21"/>
              </w:rPr>
              <w:t>Z</w:t>
            </w:r>
            <w:r>
              <w:rPr>
                <w:i/>
                <w:position w:val="-5"/>
                <w:sz w:val="12"/>
              </w:rPr>
              <w:t>i</w:t>
            </w: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i</w:t>
            </w:r>
            <w:r>
              <w:rPr>
                <w:sz w:val="24"/>
              </w:rPr>
              <w:t>=1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2,270</w:t>
            </w:r>
          </w:p>
        </w:tc>
        <w:tc>
          <w:tcPr>
            <w:tcW w:w="75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2,051</w:t>
            </w:r>
          </w:p>
        </w:tc>
        <w:tc>
          <w:tcPr>
            <w:tcW w:w="75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1,879</w:t>
            </w:r>
          </w:p>
        </w:tc>
        <w:tc>
          <w:tcPr>
            <w:tcW w:w="87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1,740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1,626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1,449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2,529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2,362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2,172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2,014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1,767</w:t>
            </w:r>
          </w:p>
        </w:tc>
      </w:tr>
      <w:tr>
        <w:trPr>
          <w:trHeight w:val="330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i</w:t>
            </w:r>
            <w:r>
              <w:rPr>
                <w:sz w:val="24"/>
              </w:rPr>
              <w:t>=2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0,496</w:t>
            </w:r>
          </w:p>
        </w:tc>
        <w:tc>
          <w:tcPr>
            <w:tcW w:w="75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0,569</w:t>
            </w:r>
          </w:p>
        </w:tc>
        <w:tc>
          <w:tcPr>
            <w:tcW w:w="75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0,645</w:t>
            </w:r>
          </w:p>
        </w:tc>
        <w:tc>
          <w:tcPr>
            <w:tcW w:w="87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0,723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0,804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0,968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0,620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0,700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0,785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0,873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1,055</w:t>
            </w:r>
          </w:p>
        </w:tc>
      </w:tr>
      <w:tr>
        <w:trPr>
          <w:trHeight w:val="330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i</w:t>
            </w:r>
            <w:r>
              <w:rPr>
                <w:sz w:val="24"/>
              </w:rPr>
              <w:t>=3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3,342</w:t>
            </w:r>
          </w:p>
        </w:tc>
        <w:tc>
          <w:tcPr>
            <w:tcW w:w="75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2,913</w:t>
            </w:r>
          </w:p>
        </w:tc>
        <w:tc>
          <w:tcPr>
            <w:tcW w:w="75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2,561</w:t>
            </w:r>
          </w:p>
        </w:tc>
        <w:tc>
          <w:tcPr>
            <w:tcW w:w="87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2,267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2,017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1,620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3,488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3,079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3,736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2,445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1,977</w:t>
            </w:r>
          </w:p>
        </w:tc>
      </w:tr>
      <w:tr>
        <w:trPr>
          <w:trHeight w:val="335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i</w:t>
            </w:r>
            <w:r>
              <w:rPr>
                <w:sz w:val="24"/>
              </w:rPr>
              <w:t>=4</w:t>
            </w:r>
          </w:p>
        </w:tc>
        <w:tc>
          <w:tcPr>
            <w:tcW w:w="759" w:type="dxa"/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0,439</w:t>
            </w:r>
          </w:p>
        </w:tc>
        <w:tc>
          <w:tcPr>
            <w:tcW w:w="75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0,503</w:t>
            </w:r>
          </w:p>
        </w:tc>
        <w:tc>
          <w:tcPr>
            <w:tcW w:w="75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0,571</w:t>
            </w:r>
          </w:p>
        </w:tc>
        <w:tc>
          <w:tcPr>
            <w:tcW w:w="874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0,645</w:t>
            </w:r>
          </w:p>
        </w:tc>
        <w:tc>
          <w:tcPr>
            <w:tcW w:w="759" w:type="dxa"/>
          </w:tcPr>
          <w:p>
            <w:pPr>
              <w:pStyle w:val="TableParagraph"/>
              <w:spacing w:before="1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0,726</w:t>
            </w:r>
          </w:p>
        </w:tc>
        <w:tc>
          <w:tcPr>
            <w:tcW w:w="759" w:type="dxa"/>
          </w:tcPr>
          <w:p>
            <w:pPr>
              <w:pStyle w:val="TableParagraph"/>
              <w:spacing w:before="1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0,912</w:t>
            </w:r>
          </w:p>
        </w:tc>
        <w:tc>
          <w:tcPr>
            <w:tcW w:w="760" w:type="dxa"/>
          </w:tcPr>
          <w:p>
            <w:pPr>
              <w:pStyle w:val="TableParagraph"/>
              <w:spacing w:before="1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0,563</w:t>
            </w:r>
          </w:p>
        </w:tc>
        <w:tc>
          <w:tcPr>
            <w:tcW w:w="755" w:type="dxa"/>
          </w:tcPr>
          <w:p>
            <w:pPr>
              <w:pStyle w:val="TableParagraph"/>
              <w:spacing w:before="1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0,638</w:t>
            </w:r>
          </w:p>
        </w:tc>
        <w:tc>
          <w:tcPr>
            <w:tcW w:w="759" w:type="dxa"/>
          </w:tcPr>
          <w:p>
            <w:pPr>
              <w:pStyle w:val="TableParagraph"/>
              <w:spacing w:before="1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0,717</w:t>
            </w:r>
          </w:p>
        </w:tc>
        <w:tc>
          <w:tcPr>
            <w:tcW w:w="760" w:type="dxa"/>
          </w:tcPr>
          <w:p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0,803</w:t>
            </w:r>
          </w:p>
        </w:tc>
        <w:tc>
          <w:tcPr>
            <w:tcW w:w="755" w:type="dxa"/>
          </w:tcPr>
          <w:p>
            <w:pPr>
              <w:pStyle w:val="TableParagraph"/>
              <w:spacing w:before="1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0,998</w:t>
            </w:r>
          </w:p>
        </w:tc>
      </w:tr>
      <w:tr>
        <w:trPr>
          <w:trHeight w:val="330" w:hRule="atLeast"/>
        </w:trPr>
        <w:tc>
          <w:tcPr>
            <w:tcW w:w="1296" w:type="dxa"/>
            <w:gridSpan w:val="2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458" w:type="dxa"/>
            <w:gridSpan w:val="11"/>
          </w:tcPr>
          <w:p>
            <w:pPr>
              <w:pStyle w:val="TableParagraph"/>
              <w:spacing w:line="273" w:lineRule="exact"/>
              <w:ind w:left="3040" w:right="3028"/>
              <w:jc w:val="center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n</w:t>
            </w:r>
            <w:r>
              <w:rPr>
                <w:sz w:val="24"/>
              </w:rPr>
              <w:t>=9)</w:t>
            </w:r>
          </w:p>
        </w:tc>
      </w:tr>
      <w:tr>
        <w:trPr>
          <w:trHeight w:val="330" w:hRule="atLeast"/>
        </w:trPr>
        <w:tc>
          <w:tcPr>
            <w:tcW w:w="129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69" w:type="dxa"/>
            <w:gridSpan w:val="6"/>
          </w:tcPr>
          <w:p>
            <w:pPr>
              <w:pStyle w:val="TableParagraph"/>
              <w:spacing w:line="273" w:lineRule="exact"/>
              <w:ind w:left="1851" w:right="1851"/>
              <w:jc w:val="center"/>
              <w:rPr>
                <w:sz w:val="24"/>
              </w:rPr>
            </w:pPr>
            <w:r>
              <w:rPr>
                <w:sz w:val="24"/>
              </w:rPr>
              <w:t>КСВ=1,5</w:t>
            </w:r>
          </w:p>
        </w:tc>
        <w:tc>
          <w:tcPr>
            <w:tcW w:w="3789" w:type="dxa"/>
            <w:gridSpan w:val="5"/>
          </w:tcPr>
          <w:p>
            <w:pPr>
              <w:pStyle w:val="TableParagraph"/>
              <w:spacing w:line="273" w:lineRule="exact"/>
              <w:ind w:left="1412" w:right="1410"/>
              <w:jc w:val="center"/>
              <w:rPr>
                <w:sz w:val="24"/>
              </w:rPr>
            </w:pPr>
            <w:r>
              <w:rPr>
                <w:sz w:val="24"/>
              </w:rPr>
              <w:t>КСВ=2,0</w:t>
            </w:r>
          </w:p>
        </w:tc>
      </w:tr>
      <w:tr>
        <w:trPr>
          <w:trHeight w:val="330" w:hRule="atLeast"/>
        </w:trPr>
        <w:tc>
          <w:tcPr>
            <w:tcW w:w="1296" w:type="dxa"/>
            <w:gridSpan w:val="2"/>
          </w:tcPr>
          <w:p>
            <w:pPr>
              <w:pStyle w:val="TableParagraph"/>
              <w:spacing w:before="19"/>
              <w:ind w:left="442" w:right="451"/>
              <w:jc w:val="center"/>
              <w:rPr>
                <w:rFonts w:ascii="Symbol" w:hAnsi="Symbol"/>
                <w:sz w:val="21"/>
              </w:rPr>
            </w:pPr>
            <w:r>
              <w:rPr>
                <w:i/>
                <w:w w:val="105"/>
                <w:sz w:val="21"/>
              </w:rPr>
              <w:t>l</w:t>
            </w:r>
            <w:r>
              <w:rPr>
                <w:i/>
                <w:spacing w:val="4"/>
                <w:w w:val="105"/>
                <w:sz w:val="21"/>
              </w:rPr>
              <w:t> </w:t>
            </w:r>
            <w:r>
              <w:rPr>
                <w:w w:val="105"/>
                <w:sz w:val="21"/>
              </w:rPr>
              <w:t>/</w:t>
            </w:r>
            <w:r>
              <w:rPr>
                <w:spacing w:val="-6"/>
                <w:w w:val="105"/>
                <w:sz w:val="21"/>
              </w:rPr>
              <w:t> </w:t>
            </w:r>
            <w:r>
              <w:rPr>
                <w:rFonts w:ascii="Symbol" w:hAnsi="Symbol"/>
                <w:w w:val="105"/>
                <w:sz w:val="21"/>
              </w:rPr>
              <w:t>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0,113</w:t>
            </w:r>
          </w:p>
        </w:tc>
        <w:tc>
          <w:tcPr>
            <w:tcW w:w="75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0,125</w:t>
            </w:r>
          </w:p>
        </w:tc>
        <w:tc>
          <w:tcPr>
            <w:tcW w:w="75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0,138</w:t>
            </w:r>
          </w:p>
        </w:tc>
        <w:tc>
          <w:tcPr>
            <w:tcW w:w="87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0,150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0,163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0,175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0,125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0,138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0,150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0,163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0,175</w:t>
            </w:r>
          </w:p>
        </w:tc>
      </w:tr>
      <w:tr>
        <w:trPr>
          <w:trHeight w:val="398" w:hRule="atLeast"/>
        </w:trPr>
        <w:tc>
          <w:tcPr>
            <w:tcW w:w="1296" w:type="dxa"/>
            <w:gridSpan w:val="2"/>
          </w:tcPr>
          <w:p>
            <w:pPr>
              <w:pStyle w:val="TableParagraph"/>
              <w:spacing w:before="3"/>
              <w:ind w:left="283"/>
              <w:rPr>
                <w:sz w:val="24"/>
              </w:rPr>
            </w:pPr>
            <w:r>
              <w:rPr>
                <w:i/>
                <w:position w:val="6"/>
                <w:sz w:val="21"/>
              </w:rPr>
              <w:t>A</w:t>
            </w:r>
            <w:r>
              <w:rPr>
                <w:sz w:val="12"/>
              </w:rPr>
              <w:t>max</w:t>
            </w:r>
            <w:r>
              <w:rPr>
                <w:spacing w:val="-2"/>
                <w:sz w:val="12"/>
              </w:rPr>
              <w:t> </w:t>
            </w:r>
            <w:r>
              <w:rPr>
                <w:position w:val="6"/>
                <w:sz w:val="21"/>
              </w:rPr>
              <w:t>,</w:t>
            </w:r>
            <w:r>
              <w:rPr>
                <w:spacing w:val="42"/>
                <w:position w:val="6"/>
                <w:sz w:val="21"/>
              </w:rPr>
              <w:t> </w:t>
            </w:r>
            <w:r>
              <w:rPr>
                <w:position w:val="8"/>
                <w:sz w:val="24"/>
              </w:rPr>
              <w:t>дБ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58,13</w:t>
            </w:r>
          </w:p>
        </w:tc>
        <w:tc>
          <w:tcPr>
            <w:tcW w:w="75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49,08</w:t>
            </w:r>
          </w:p>
        </w:tc>
        <w:tc>
          <w:tcPr>
            <w:tcW w:w="75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40,71</w:t>
            </w:r>
          </w:p>
        </w:tc>
        <w:tc>
          <w:tcPr>
            <w:tcW w:w="87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32,89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25,51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18,52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53,85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45,48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37,66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30,28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23,25</w:t>
            </w:r>
          </w:p>
        </w:tc>
      </w:tr>
      <w:tr>
        <w:trPr>
          <w:trHeight w:val="330" w:hRule="atLeast"/>
        </w:trPr>
        <w:tc>
          <w:tcPr>
            <w:tcW w:w="600" w:type="dxa"/>
            <w:vMerge w:val="restart"/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line="20" w:lineRule="exact"/>
              <w:ind w:left="244"/>
              <w:rPr>
                <w:sz w:val="2"/>
              </w:rPr>
            </w:pPr>
            <w:r>
              <w:rPr>
                <w:sz w:val="2"/>
              </w:rPr>
              <w:pict>
                <v:group style="width:5.65pt;height:.45pt;mso-position-horizontal-relative:char;mso-position-vertical-relative:line" id="docshapegroup166" coordorigin="0,0" coordsize="113,9">
                  <v:line style="position:absolute" from="0,4" to="113,4" stroked="true" strokeweight=".411416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left="199" w:right="200"/>
              <w:jc w:val="center"/>
              <w:rPr>
                <w:i/>
                <w:sz w:val="12"/>
              </w:rPr>
            </w:pPr>
            <w:r>
              <w:rPr>
                <w:i/>
                <w:sz w:val="21"/>
              </w:rPr>
              <w:t>Z</w:t>
            </w:r>
            <w:r>
              <w:rPr>
                <w:i/>
                <w:position w:val="-5"/>
                <w:sz w:val="12"/>
              </w:rPr>
              <w:t>i</w:t>
            </w: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i</w:t>
            </w:r>
            <w:r>
              <w:rPr>
                <w:sz w:val="24"/>
              </w:rPr>
              <w:t>=1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2,074</w:t>
            </w:r>
          </w:p>
        </w:tc>
        <w:tc>
          <w:tcPr>
            <w:tcW w:w="75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1,900</w:t>
            </w:r>
          </w:p>
        </w:tc>
        <w:tc>
          <w:tcPr>
            <w:tcW w:w="75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1,761</w:t>
            </w:r>
          </w:p>
        </w:tc>
        <w:tc>
          <w:tcPr>
            <w:tcW w:w="87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1,647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1,552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1,472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2,383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2,192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2,034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1,903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1,790</w:t>
            </w:r>
          </w:p>
        </w:tc>
      </w:tr>
      <w:tr>
        <w:trPr>
          <w:trHeight w:val="330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i</w:t>
            </w:r>
            <w:r>
              <w:rPr>
                <w:sz w:val="24"/>
              </w:rPr>
              <w:t>=2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0,559</w:t>
            </w:r>
          </w:p>
        </w:tc>
        <w:tc>
          <w:tcPr>
            <w:tcW w:w="75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0,633</w:t>
            </w:r>
          </w:p>
        </w:tc>
        <w:tc>
          <w:tcPr>
            <w:tcW w:w="75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0,708</w:t>
            </w:r>
          </w:p>
        </w:tc>
        <w:tc>
          <w:tcPr>
            <w:tcW w:w="87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0,785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0,863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0,940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0,691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0,774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0,858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0,945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1,032</w:t>
            </w:r>
          </w:p>
        </w:tc>
      </w:tr>
      <w:tr>
        <w:trPr>
          <w:trHeight w:val="330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i</w:t>
            </w:r>
            <w:r>
              <w:rPr>
                <w:sz w:val="24"/>
              </w:rPr>
              <w:t>=3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2,979</w:t>
            </w:r>
          </w:p>
        </w:tc>
        <w:tc>
          <w:tcPr>
            <w:tcW w:w="75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2,627</w:t>
            </w:r>
          </w:p>
        </w:tc>
        <w:tc>
          <w:tcPr>
            <w:tcW w:w="75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2,334</w:t>
            </w:r>
          </w:p>
        </w:tc>
        <w:tc>
          <w:tcPr>
            <w:tcW w:w="87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2,036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1,873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1,691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3,134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2,792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2,503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2,255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2,040</w:t>
            </w:r>
          </w:p>
        </w:tc>
      </w:tr>
      <w:tr>
        <w:trPr>
          <w:trHeight w:val="330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i</w:t>
            </w:r>
            <w:r>
              <w:rPr>
                <w:sz w:val="24"/>
              </w:rPr>
              <w:t>=4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0,486</w:t>
            </w:r>
          </w:p>
        </w:tc>
        <w:tc>
          <w:tcPr>
            <w:tcW w:w="75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0,549</w:t>
            </w:r>
          </w:p>
        </w:tc>
        <w:tc>
          <w:tcPr>
            <w:tcW w:w="75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0,617</w:t>
            </w:r>
          </w:p>
        </w:tc>
        <w:tc>
          <w:tcPr>
            <w:tcW w:w="87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0,690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0,770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0,858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0,620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0,695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0,775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0,361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0,954</w:t>
            </w:r>
          </w:p>
        </w:tc>
      </w:tr>
      <w:tr>
        <w:trPr>
          <w:trHeight w:val="336" w:hRule="atLeast"/>
        </w:trPr>
        <w:tc>
          <w:tcPr>
            <w:tcW w:w="6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i</w:t>
            </w:r>
            <w:r>
              <w:rPr>
                <w:sz w:val="24"/>
              </w:rPr>
              <w:t>=4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3,115</w:t>
            </w:r>
          </w:p>
        </w:tc>
        <w:tc>
          <w:tcPr>
            <w:tcW w:w="75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73" w:lineRule="exact"/>
              <w:ind w:left="91" w:right="75"/>
              <w:jc w:val="center"/>
              <w:rPr>
                <w:sz w:val="24"/>
              </w:rPr>
            </w:pPr>
            <w:r>
              <w:rPr>
                <w:sz w:val="24"/>
              </w:rPr>
              <w:t>2,757</w:t>
            </w:r>
          </w:p>
        </w:tc>
        <w:tc>
          <w:tcPr>
            <w:tcW w:w="75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73" w:lineRule="exact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2,456</w:t>
            </w:r>
          </w:p>
        </w:tc>
        <w:tc>
          <w:tcPr>
            <w:tcW w:w="87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2,198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8" w:right="75"/>
              <w:jc w:val="center"/>
              <w:rPr>
                <w:sz w:val="24"/>
              </w:rPr>
            </w:pPr>
            <w:r>
              <w:rPr>
                <w:sz w:val="24"/>
              </w:rPr>
              <w:t>1,970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8" w:right="76"/>
              <w:jc w:val="center"/>
              <w:rPr>
                <w:sz w:val="24"/>
              </w:rPr>
            </w:pPr>
            <w:r>
              <w:rPr>
                <w:sz w:val="24"/>
              </w:rPr>
              <w:t>1,766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90" w:right="80"/>
              <w:jc w:val="center"/>
              <w:rPr>
                <w:sz w:val="24"/>
              </w:rPr>
            </w:pPr>
            <w:r>
              <w:rPr>
                <w:sz w:val="24"/>
              </w:rPr>
              <w:t>3,247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82" w:right="79"/>
              <w:jc w:val="center"/>
              <w:rPr>
                <w:sz w:val="24"/>
              </w:rPr>
            </w:pPr>
            <w:r>
              <w:rPr>
                <w:sz w:val="24"/>
              </w:rPr>
              <w:t>2,900</w:t>
            </w:r>
          </w:p>
        </w:tc>
        <w:tc>
          <w:tcPr>
            <w:tcW w:w="759" w:type="dxa"/>
          </w:tcPr>
          <w:p>
            <w:pPr>
              <w:pStyle w:val="TableParagraph"/>
              <w:spacing w:line="273" w:lineRule="exact"/>
              <w:ind w:left="85" w:right="78"/>
              <w:jc w:val="center"/>
              <w:rPr>
                <w:sz w:val="24"/>
              </w:rPr>
            </w:pPr>
            <w:r>
              <w:rPr>
                <w:sz w:val="24"/>
              </w:rPr>
              <w:t>2,604</w:t>
            </w:r>
          </w:p>
        </w:tc>
        <w:tc>
          <w:tcPr>
            <w:tcW w:w="760" w:type="dxa"/>
          </w:tcPr>
          <w:p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2,345</w:t>
            </w:r>
          </w:p>
        </w:tc>
        <w:tc>
          <w:tcPr>
            <w:tcW w:w="755" w:type="dxa"/>
          </w:tcPr>
          <w:p>
            <w:pPr>
              <w:pStyle w:val="TableParagraph"/>
              <w:spacing w:line="273" w:lineRule="exact"/>
              <w:ind w:left="80" w:right="81"/>
              <w:jc w:val="center"/>
              <w:rPr>
                <w:sz w:val="24"/>
              </w:rPr>
            </w:pPr>
            <w:r>
              <w:rPr>
                <w:sz w:val="24"/>
              </w:rPr>
              <w:t>2,114</w:t>
            </w:r>
          </w:p>
        </w:tc>
      </w:tr>
    </w:tbl>
    <w:p>
      <w:pPr>
        <w:pStyle w:val="BodyText"/>
        <w:spacing w:before="10"/>
        <w:rPr>
          <w:sz w:val="33"/>
        </w:rPr>
      </w:pPr>
    </w:p>
    <w:p>
      <w:pPr>
        <w:spacing w:line="285" w:lineRule="auto" w:before="0"/>
        <w:ind w:left="113" w:right="0" w:firstLine="710"/>
        <w:jc w:val="left"/>
        <w:rPr>
          <w:sz w:val="28"/>
        </w:rPr>
      </w:pPr>
      <w:r>
        <w:rPr/>
        <w:pict>
          <v:rect style="position:absolute;margin-left:209.139999pt;margin-top:69.970322pt;width:18.240pt;height:.95999pt;mso-position-horizontal-relative:page;mso-position-vertical-relative:paragraph;z-index:-19722240" id="docshape167" filled="true" fillcolor="#000000" stroked="false">
            <v:fill type="solid"/>
            <w10:wrap type="none"/>
          </v:rect>
        </w:pict>
      </w:r>
      <w:r>
        <w:rPr/>
        <w:pict>
          <v:rect style="position:absolute;margin-left:147.669998pt;margin-top:110.530327pt;width:18.240pt;height:.95999pt;mso-position-horizontal-relative:page;mso-position-vertical-relative:paragraph;z-index:-19721728" id="docshape168" filled="true" fillcolor="#000000" stroked="false">
            <v:fill type="solid"/>
            <w10:wrap type="none"/>
          </v:rect>
        </w:pict>
      </w:r>
      <w:r>
        <w:rPr/>
        <w:pict>
          <v:rect style="position:absolute;margin-left:137.330002pt;margin-top:88.930298pt;width:348.89pt;height:.96002pt;mso-position-horizontal-relative:page;mso-position-vertical-relative:paragraph;z-index:-19721216" id="docshape169" filled="true" fillcolor="#000000" stroked="false">
            <v:fill type="solid"/>
            <w10:wrap type="none"/>
          </v:rect>
        </w:pict>
      </w:r>
      <w:r>
        <w:rPr>
          <w:sz w:val="28"/>
        </w:rPr>
        <w:t>По</w:t>
      </w:r>
      <w:r>
        <w:rPr>
          <w:spacing w:val="17"/>
          <w:sz w:val="28"/>
        </w:rPr>
        <w:t> </w:t>
      </w:r>
      <w:r>
        <w:rPr>
          <w:sz w:val="28"/>
        </w:rPr>
        <w:t>заданным</w:t>
      </w:r>
      <w:r>
        <w:rPr>
          <w:spacing w:val="21"/>
          <w:sz w:val="28"/>
        </w:rPr>
        <w:t> </w:t>
      </w:r>
      <w:r>
        <w:rPr>
          <w:i/>
          <w:sz w:val="28"/>
        </w:rPr>
        <w:t>l,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h</w:t>
      </w:r>
      <w:r>
        <w:rPr>
          <w:i/>
          <w:spacing w:val="19"/>
          <w:sz w:val="28"/>
        </w:rPr>
        <w:t> </w:t>
      </w:r>
      <w:r>
        <w:rPr>
          <w:sz w:val="28"/>
        </w:rPr>
        <w:t>подложки</w:t>
      </w:r>
      <w:r>
        <w:rPr>
          <w:spacing w:val="16"/>
          <w:sz w:val="28"/>
        </w:rPr>
        <w:t> </w:t>
      </w:r>
      <w:r>
        <w:rPr>
          <w:sz w:val="28"/>
        </w:rPr>
        <w:t>и</w:t>
      </w:r>
      <w:r>
        <w:rPr>
          <w:spacing w:val="19"/>
          <w:sz w:val="28"/>
        </w:rPr>
        <w:t> </w:t>
      </w:r>
      <w:r>
        <w:rPr>
          <w:i/>
          <w:sz w:val="28"/>
        </w:rPr>
        <w:t>i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Z</w:t>
      </w:r>
      <w:r>
        <w:rPr>
          <w:i/>
          <w:spacing w:val="16"/>
          <w:sz w:val="28"/>
        </w:rPr>
        <w:t> </w:t>
      </w:r>
      <w:r>
        <w:rPr>
          <w:sz w:val="28"/>
        </w:rPr>
        <w:t>(</w:t>
      </w:r>
      <w:r>
        <w:rPr>
          <w:i/>
          <w:sz w:val="28"/>
        </w:rPr>
        <w:t>i=0,1,2,…,n</w:t>
      </w:r>
      <w:r>
        <w:rPr>
          <w:sz w:val="28"/>
        </w:rPr>
        <w:t>)</w:t>
      </w:r>
      <w:r>
        <w:rPr>
          <w:spacing w:val="16"/>
          <w:sz w:val="28"/>
        </w:rPr>
        <w:t> </w:t>
      </w:r>
      <w:r>
        <w:rPr>
          <w:sz w:val="28"/>
        </w:rPr>
        <w:t>определяют</w:t>
      </w:r>
      <w:r>
        <w:rPr>
          <w:spacing w:val="16"/>
          <w:sz w:val="28"/>
        </w:rPr>
        <w:t> </w:t>
      </w:r>
      <w:r>
        <w:rPr>
          <w:sz w:val="28"/>
        </w:rPr>
        <w:t>ширину</w:t>
      </w:r>
      <w:r>
        <w:rPr>
          <w:spacing w:val="12"/>
          <w:sz w:val="28"/>
        </w:rPr>
        <w:t> </w:t>
      </w:r>
      <w:r>
        <w:rPr>
          <w:sz w:val="28"/>
        </w:rPr>
        <w:t>поло-</w:t>
      </w:r>
      <w:r>
        <w:rPr>
          <w:spacing w:val="-67"/>
          <w:sz w:val="28"/>
        </w:rPr>
        <w:t> </w:t>
      </w:r>
      <w:r>
        <w:rPr>
          <w:sz w:val="28"/>
        </w:rPr>
        <w:t>сок</w:t>
      </w:r>
      <w:r>
        <w:rPr>
          <w:spacing w:val="5"/>
          <w:sz w:val="28"/>
        </w:rPr>
        <w:t> </w:t>
      </w:r>
      <w:r>
        <w:rPr>
          <w:i/>
          <w:sz w:val="28"/>
        </w:rPr>
        <w:t>W</w:t>
      </w:r>
      <w:r>
        <w:rPr>
          <w:i/>
          <w:sz w:val="28"/>
          <w:vertAlign w:val="subscript"/>
        </w:rPr>
        <w:t>i</w:t>
      </w:r>
      <w:r>
        <w:rPr>
          <w:i/>
          <w:spacing w:val="-20"/>
          <w:sz w:val="28"/>
          <w:vertAlign w:val="baseline"/>
        </w:rPr>
        <w:t> </w:t>
      </w:r>
      <w:r>
        <w:rPr>
          <w:sz w:val="28"/>
          <w:vertAlign w:val="baseline"/>
        </w:rPr>
        <w:t>секций</w:t>
      </w:r>
      <w:r>
        <w:rPr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ФНЧ:</w:t>
      </w:r>
    </w:p>
    <w:p>
      <w:pPr>
        <w:pStyle w:val="BodyText"/>
        <w:spacing w:before="6"/>
        <w:rPr>
          <w:sz w:val="24"/>
        </w:rPr>
      </w:pPr>
    </w:p>
    <w:tbl>
      <w:tblPr>
        <w:tblW w:w="0" w:type="auto"/>
        <w:jc w:val="left"/>
        <w:tblInd w:w="6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72"/>
        <w:gridCol w:w="1103"/>
      </w:tblGrid>
      <w:tr>
        <w:trPr>
          <w:trHeight w:val="2516" w:hRule="atLeast"/>
        </w:trPr>
        <w:tc>
          <w:tcPr>
            <w:tcW w:w="8172" w:type="dxa"/>
          </w:tcPr>
          <w:p>
            <w:pPr>
              <w:pStyle w:val="TableParagraph"/>
              <w:tabs>
                <w:tab w:pos="2322" w:val="left" w:leader="none"/>
                <w:tab w:pos="2850" w:val="left" w:leader="none"/>
                <w:tab w:pos="3647" w:val="left" w:leader="none"/>
                <w:tab w:pos="4905" w:val="left" w:leader="none"/>
                <w:tab w:pos="6135" w:val="left" w:leader="none"/>
              </w:tabs>
              <w:spacing w:line="105" w:lineRule="auto" w:before="97"/>
              <w:ind w:left="1947" w:right="1055"/>
              <w:rPr>
                <w:rFonts w:ascii="Cambria Math" w:hAnsi="Cambria Math" w:eastAsia="Cambria Math"/>
                <w:sz w:val="28"/>
              </w:rPr>
            </w:pPr>
            <w:r>
              <w:rPr>
                <w:w w:val="99"/>
                <w:position w:val="17"/>
                <w:sz w:val="28"/>
                <w:u w:val="single"/>
              </w:rPr>
              <w:t> </w:t>
            </w:r>
            <w:r>
              <w:rPr>
                <w:position w:val="17"/>
                <w:sz w:val="28"/>
                <w:u w:val="single"/>
              </w:rPr>
              <w:tab/>
            </w:r>
            <w:r>
              <w:rPr>
                <w:rFonts w:ascii="Cambria Math" w:hAnsi="Cambria Math" w:eastAsia="Cambria Math"/>
                <w:position w:val="17"/>
                <w:sz w:val="28"/>
                <w:u w:val="single"/>
              </w:rPr>
              <w:t>𝜂</w:t>
              <w:tab/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25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ln</w:t>
            </w:r>
            <w:r>
              <w:rPr>
                <w:rFonts w:ascii="Cambria Math" w:hAnsi="Cambria Math" w:eastAsia="Cambria Math"/>
                <w:spacing w:val="-11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(</w:t>
            </w:r>
            <w:r>
              <w:rPr>
                <w:rFonts w:ascii="Cambria Math" w:hAnsi="Cambria Math" w:eastAsia="Cambria Math"/>
                <w:position w:val="17"/>
                <w:sz w:val="28"/>
                <w:u w:val="single"/>
              </w:rPr>
              <w:t>8ℎ</w:t>
            </w:r>
            <w:r>
              <w:rPr>
                <w:rFonts w:ascii="Cambria Math" w:hAnsi="Cambria Math" w:eastAsia="Cambria Math"/>
                <w:spacing w:val="17"/>
                <w:position w:val="17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+</w:t>
            </w:r>
            <w:r>
              <w:rPr>
                <w:rFonts w:ascii="Cambria Math" w:hAnsi="Cambria Math" w:eastAsia="Cambria Math"/>
                <w:spacing w:val="5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0,25</w:t>
            </w:r>
            <w:r>
              <w:rPr>
                <w:rFonts w:ascii="Cambria Math" w:hAnsi="Cambria Math" w:eastAsia="Cambria Math"/>
                <w:spacing w:val="-5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17"/>
                <w:sz w:val="28"/>
                <w:u w:val="single"/>
              </w:rPr>
              <w:t>𝑊</w:t>
            </w:r>
            <w:r>
              <w:rPr>
                <w:rFonts w:ascii="Cambria Math" w:hAnsi="Cambria Math" w:eastAsia="Cambria Math"/>
                <w:sz w:val="28"/>
              </w:rPr>
              <w:t>)</w:t>
            </w:r>
            <w:r>
              <w:rPr>
                <w:rFonts w:ascii="Cambria Math" w:hAnsi="Cambria Math" w:eastAsia="Cambria Math"/>
                <w:spacing w:val="58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для</w:t>
            </w:r>
            <w:r>
              <w:rPr>
                <w:rFonts w:ascii="Cambria Math" w:hAnsi="Cambria Math" w:eastAsia="Cambria Math"/>
                <w:spacing w:val="61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(</w:t>
            </w:r>
            <w:r>
              <w:rPr>
                <w:rFonts w:ascii="Cambria Math" w:hAnsi="Cambria Math" w:eastAsia="Cambria Math"/>
                <w:position w:val="17"/>
                <w:sz w:val="28"/>
                <w:u w:val="single"/>
              </w:rPr>
              <w:t>𝑊</w:t>
            </w:r>
            <w:r>
              <w:rPr>
                <w:rFonts w:ascii="Cambria Math" w:hAnsi="Cambria Math" w:eastAsia="Cambria Math"/>
                <w:spacing w:val="38"/>
                <w:position w:val="17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≤</w:t>
            </w:r>
            <w:r>
              <w:rPr>
                <w:rFonts w:ascii="Cambria Math" w:hAnsi="Cambria Math" w:eastAsia="Cambria Math"/>
                <w:spacing w:val="25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1)</w:t>
            </w:r>
            <w:r>
              <w:rPr>
                <w:rFonts w:ascii="Cambria Math" w:hAnsi="Cambria Math" w:eastAsia="Cambria Math"/>
                <w:spacing w:val="-12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,</w:t>
            </w:r>
            <w:r>
              <w:rPr>
                <w:rFonts w:ascii="Cambria Math" w:hAnsi="Cambria Math" w:eastAsia="Cambria Math"/>
                <w:spacing w:val="-59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-4"/>
                <w:sz w:val="28"/>
              </w:rPr>
              <w:t>2𝜋</w:t>
            </w:r>
            <w:r>
              <w:rPr>
                <w:rFonts w:ascii="Cambria Math" w:hAnsi="Cambria Math" w:eastAsia="Cambria Math"/>
                <w:position w:val="-8"/>
                <w:sz w:val="28"/>
              </w:rPr>
              <w:t>√</w:t>
            </w:r>
            <w:r>
              <w:rPr>
                <w:rFonts w:ascii="Cambria Math" w:hAnsi="Cambria Math" w:eastAsia="Cambria Math"/>
                <w:position w:val="-4"/>
                <w:sz w:val="28"/>
              </w:rPr>
              <w:t>𝜀</w:t>
            </w:r>
            <w:r>
              <w:rPr>
                <w:rFonts w:ascii="Cambria Math" w:hAnsi="Cambria Math" w:eastAsia="Cambria Math"/>
                <w:position w:val="-10"/>
                <w:sz w:val="20"/>
              </w:rPr>
              <w:t>эф</w:t>
              <w:tab/>
              <w:tab/>
            </w:r>
            <w:r>
              <w:rPr>
                <w:rFonts w:ascii="Cambria Math" w:hAnsi="Cambria Math" w:eastAsia="Cambria Math"/>
                <w:sz w:val="28"/>
              </w:rPr>
              <w:t>𝑊</w:t>
              <w:tab/>
              <w:t>ℎ</w:t>
              <w:tab/>
              <w:t>ℎ</w:t>
            </w:r>
          </w:p>
          <w:p>
            <w:pPr>
              <w:pStyle w:val="TableParagraph"/>
              <w:tabs>
                <w:tab w:pos="1044" w:val="left" w:leader="none"/>
                <w:tab w:pos="1616" w:val="left" w:leader="none"/>
                <w:tab w:pos="4531" w:val="left" w:leader="none"/>
                <w:tab w:pos="6058" w:val="left" w:leader="none"/>
                <w:tab w:pos="7085" w:val="left" w:leader="none"/>
              </w:tabs>
              <w:spacing w:line="364" w:lineRule="exact"/>
              <w:ind w:left="200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position w:val="21"/>
                <w:sz w:val="28"/>
              </w:rPr>
              <w:t>𝑍</w:t>
            </w:r>
            <w:r>
              <w:rPr>
                <w:rFonts w:ascii="Cambria Math" w:hAnsi="Cambria Math" w:eastAsia="Cambria Math"/>
                <w:position w:val="15"/>
                <w:sz w:val="20"/>
              </w:rPr>
              <w:t>0</w:t>
            </w:r>
            <w:r>
              <w:rPr>
                <w:rFonts w:ascii="Cambria Math" w:hAnsi="Cambria Math" w:eastAsia="Cambria Math"/>
                <w:spacing w:val="47"/>
                <w:position w:val="15"/>
                <w:sz w:val="20"/>
              </w:rPr>
              <w:t> </w:t>
            </w:r>
            <w:r>
              <w:rPr>
                <w:rFonts w:ascii="Cambria Math" w:hAnsi="Cambria Math" w:eastAsia="Cambria Math"/>
                <w:position w:val="21"/>
                <w:sz w:val="28"/>
              </w:rPr>
              <w:t>=</w:t>
              <w:tab/>
            </w:r>
            <w:r>
              <w:rPr>
                <w:rFonts w:ascii="Cambria Math" w:hAnsi="Cambria Math" w:eastAsia="Cambria Math"/>
                <w:sz w:val="28"/>
                <w:u w:val="single"/>
              </w:rPr>
              <w:t>𝜂</w:t>
              <w:tab/>
              <w:t>𝑊</w:t>
            </w:r>
            <w:r>
              <w:rPr>
                <w:rFonts w:ascii="Cambria Math" w:hAnsi="Cambria Math" w:eastAsia="Cambria Math"/>
                <w:sz w:val="28"/>
              </w:rPr>
              <w:tab/>
            </w:r>
            <w:r>
              <w:rPr>
                <w:rFonts w:ascii="Cambria Math" w:hAnsi="Cambria Math" w:eastAsia="Cambria Math"/>
                <w:sz w:val="28"/>
                <w:u w:val="single"/>
              </w:rPr>
              <w:t>𝑊</w:t>
            </w:r>
            <w:r>
              <w:rPr>
                <w:rFonts w:ascii="Cambria Math" w:hAnsi="Cambria Math" w:eastAsia="Cambria Math"/>
                <w:sz w:val="28"/>
              </w:rPr>
              <w:tab/>
            </w:r>
            <w:r>
              <w:rPr>
                <w:rFonts w:ascii="Cambria Math" w:hAnsi="Cambria Math" w:eastAsia="Cambria Math"/>
                <w:sz w:val="28"/>
                <w:vertAlign w:val="superscript"/>
              </w:rPr>
              <w:t>−1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ab/>
            </w:r>
            <w:r>
              <w:rPr>
                <w:rFonts w:ascii="Cambria Math" w:hAnsi="Cambria Math" w:eastAsia="Cambria Math"/>
                <w:sz w:val="28"/>
                <w:u w:val="single"/>
                <w:vertAlign w:val="baseline"/>
              </w:rPr>
              <w:t>𝑊</w:t>
            </w:r>
          </w:p>
          <w:p>
            <w:pPr>
              <w:pStyle w:val="TableParagraph"/>
              <w:tabs>
                <w:tab w:pos="1948" w:val="left" w:leader="none"/>
                <w:tab w:pos="4709" w:val="left" w:leader="none"/>
                <w:tab w:pos="6217" w:val="left" w:leader="none"/>
                <w:tab w:pos="7283" w:val="left" w:leader="none"/>
              </w:tabs>
              <w:spacing w:line="154" w:lineRule="exact"/>
              <w:ind w:left="1506"/>
              <w:jc w:val="center"/>
              <w:rPr>
                <w:rFonts w:ascii="Cambria Math" w:hAnsi="Cambria Math"/>
                <w:sz w:val="28"/>
              </w:rPr>
            </w:pPr>
            <w:r>
              <w:rPr>
                <w:rFonts w:ascii="Cambria Math" w:hAnsi="Cambria Math"/>
                <w:w w:val="105"/>
                <w:sz w:val="28"/>
              </w:rPr>
              <w:t>[</w:t>
              <w:tab/>
            </w:r>
            <w:r>
              <w:rPr>
                <w:rFonts w:ascii="Cambria Math" w:hAnsi="Cambria Math"/>
                <w:sz w:val="28"/>
              </w:rPr>
              <w:t>+ 1,393</w:t>
            </w:r>
            <w:r>
              <w:rPr>
                <w:rFonts w:ascii="Cambria Math" w:hAnsi="Cambria Math"/>
                <w:spacing w:val="1"/>
                <w:sz w:val="28"/>
              </w:rPr>
              <w:t> </w:t>
            </w:r>
            <w:r>
              <w:rPr>
                <w:rFonts w:ascii="Cambria Math" w:hAnsi="Cambria Math"/>
                <w:sz w:val="28"/>
              </w:rPr>
              <w:t>+</w:t>
            </w:r>
            <w:r>
              <w:rPr>
                <w:rFonts w:ascii="Cambria Math" w:hAnsi="Cambria Math"/>
                <w:spacing w:val="5"/>
                <w:sz w:val="28"/>
              </w:rPr>
              <w:t> </w:t>
            </w:r>
            <w:r>
              <w:rPr>
                <w:rFonts w:ascii="Cambria Math" w:hAnsi="Cambria Math"/>
                <w:sz w:val="28"/>
              </w:rPr>
              <w:t>0,667</w:t>
            </w:r>
            <w:r>
              <w:rPr>
                <w:rFonts w:ascii="Cambria Math" w:hAnsi="Cambria Math"/>
                <w:spacing w:val="-9"/>
                <w:sz w:val="28"/>
              </w:rPr>
              <w:t> </w:t>
            </w:r>
            <w:r>
              <w:rPr>
                <w:rFonts w:ascii="Cambria Math" w:hAnsi="Cambria Math"/>
                <w:sz w:val="28"/>
              </w:rPr>
              <w:t>ln</w:t>
            </w:r>
            <w:r>
              <w:rPr>
                <w:rFonts w:ascii="Cambria Math" w:hAnsi="Cambria Math"/>
                <w:spacing w:val="-15"/>
                <w:sz w:val="28"/>
              </w:rPr>
              <w:t> </w:t>
            </w:r>
            <w:r>
              <w:rPr>
                <w:rFonts w:ascii="Cambria Math" w:hAnsi="Cambria Math"/>
                <w:sz w:val="28"/>
              </w:rPr>
              <w:t>(</w:t>
              <w:tab/>
            </w:r>
            <w:r>
              <w:rPr>
                <w:rFonts w:ascii="Cambria Math" w:hAnsi="Cambria Math"/>
                <w:w w:val="105"/>
                <w:sz w:val="28"/>
              </w:rPr>
              <w:t>+</w:t>
            </w:r>
            <w:r>
              <w:rPr>
                <w:rFonts w:ascii="Cambria Math" w:hAnsi="Cambria Math"/>
                <w:spacing w:val="-10"/>
                <w:w w:val="105"/>
                <w:sz w:val="28"/>
              </w:rPr>
              <w:t> </w:t>
            </w:r>
            <w:r>
              <w:rPr>
                <w:rFonts w:ascii="Cambria Math" w:hAnsi="Cambria Math"/>
                <w:w w:val="105"/>
                <w:sz w:val="28"/>
              </w:rPr>
              <w:t>1,444)]</w:t>
              <w:tab/>
              <w:t>для</w:t>
            </w:r>
            <w:r>
              <w:rPr>
                <w:rFonts w:ascii="Cambria Math" w:hAnsi="Cambria Math"/>
                <w:spacing w:val="42"/>
                <w:w w:val="105"/>
                <w:sz w:val="28"/>
              </w:rPr>
              <w:t> </w:t>
            </w:r>
            <w:r>
              <w:rPr>
                <w:rFonts w:ascii="Cambria Math" w:hAnsi="Cambria Math"/>
                <w:w w:val="105"/>
                <w:sz w:val="28"/>
              </w:rPr>
              <w:t>(</w:t>
              <w:tab/>
              <w:t>≥</w:t>
            </w:r>
            <w:r>
              <w:rPr>
                <w:rFonts w:ascii="Cambria Math" w:hAnsi="Cambria Math"/>
                <w:spacing w:val="6"/>
                <w:w w:val="105"/>
                <w:sz w:val="28"/>
              </w:rPr>
              <w:t> </w:t>
            </w:r>
            <w:r>
              <w:rPr>
                <w:rFonts w:ascii="Cambria Math" w:hAnsi="Cambria Math"/>
                <w:w w:val="105"/>
                <w:sz w:val="28"/>
              </w:rPr>
              <w:t>1)</w:t>
            </w:r>
          </w:p>
          <w:p>
            <w:pPr>
              <w:pStyle w:val="TableParagraph"/>
              <w:tabs>
                <w:tab w:pos="969" w:val="left" w:leader="none"/>
                <w:tab w:pos="3736" w:val="left" w:leader="none"/>
                <w:tab w:pos="6290" w:val="left" w:leader="none"/>
              </w:tabs>
              <w:spacing w:line="156" w:lineRule="auto"/>
              <w:ind w:right="19"/>
              <w:jc w:val="center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w w:val="110"/>
                <w:position w:val="-13"/>
                <w:sz w:val="28"/>
              </w:rPr>
              <w:t>{</w:t>
            </w:r>
            <w:r>
              <w:rPr>
                <w:rFonts w:ascii="Cambria Math" w:hAnsi="Cambria Math" w:eastAsia="Cambria Math"/>
                <w:w w:val="110"/>
                <w:position w:val="-8"/>
                <w:sz w:val="28"/>
              </w:rPr>
              <w:t>√</w:t>
            </w:r>
            <w:r>
              <w:rPr>
                <w:rFonts w:ascii="Cambria Math" w:hAnsi="Cambria Math" w:eastAsia="Cambria Math"/>
                <w:w w:val="110"/>
                <w:position w:val="-4"/>
                <w:sz w:val="28"/>
              </w:rPr>
              <w:t>𝜀</w:t>
            </w:r>
            <w:r>
              <w:rPr>
                <w:rFonts w:ascii="Cambria Math" w:hAnsi="Cambria Math" w:eastAsia="Cambria Math"/>
                <w:w w:val="110"/>
                <w:position w:val="-10"/>
                <w:sz w:val="20"/>
              </w:rPr>
              <w:t>эф</w:t>
              <w:tab/>
            </w:r>
            <w:r>
              <w:rPr>
                <w:rFonts w:ascii="Cambria Math" w:hAnsi="Cambria Math" w:eastAsia="Cambria Math"/>
                <w:w w:val="110"/>
                <w:sz w:val="28"/>
              </w:rPr>
              <w:t>ℎ</w:t>
              <w:tab/>
              <w:t>ℎ</w:t>
              <w:tab/>
              <w:t>ℎ</w:t>
            </w:r>
          </w:p>
          <w:p>
            <w:pPr>
              <w:pStyle w:val="TableParagraph"/>
              <w:tabs>
                <w:tab w:pos="2256" w:val="left" w:leader="none"/>
              </w:tabs>
              <w:spacing w:line="380" w:lineRule="exact" w:before="262" w:after="15"/>
              <w:ind w:left="37"/>
              <w:jc w:val="center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sz w:val="28"/>
              </w:rPr>
              <w:t>𝜂</w:t>
            </w:r>
            <w:r>
              <w:rPr>
                <w:rFonts w:ascii="Cambria Math" w:hAnsi="Cambria Math" w:eastAsia="Cambria Math"/>
                <w:spacing w:val="25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7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120𝜋</w:t>
            </w:r>
            <w:r>
              <w:rPr>
                <w:rFonts w:ascii="Cambria Math" w:hAnsi="Cambria Math" w:eastAsia="Cambria Math"/>
                <w:spacing w:val="8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Ом;</w:t>
            </w:r>
            <w:r>
              <w:rPr>
                <w:rFonts w:ascii="Cambria Math" w:hAnsi="Cambria Math" w:eastAsia="Cambria Math"/>
                <w:spacing w:val="46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𝜀</w:t>
              <w:tab/>
              <w:t>=</w:t>
            </w:r>
            <w:r>
              <w:rPr>
                <w:rFonts w:ascii="Cambria Math" w:hAnsi="Cambria Math" w:eastAsia="Cambria Math"/>
                <w:spacing w:val="20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22"/>
                <w:sz w:val="28"/>
              </w:rPr>
              <w:t>𝜀</w:t>
            </w:r>
            <w:r>
              <w:rPr>
                <w:rFonts w:ascii="Cambria Math" w:hAnsi="Cambria Math" w:eastAsia="Cambria Math"/>
                <w:position w:val="16"/>
                <w:sz w:val="20"/>
              </w:rPr>
              <w:t>𝑟</w:t>
            </w:r>
            <w:r>
              <w:rPr>
                <w:rFonts w:ascii="Cambria Math" w:hAnsi="Cambria Math" w:eastAsia="Cambria Math"/>
                <w:spacing w:val="38"/>
                <w:position w:val="16"/>
                <w:sz w:val="20"/>
              </w:rPr>
              <w:t> </w:t>
            </w:r>
            <w:r>
              <w:rPr>
                <w:rFonts w:ascii="Cambria Math" w:hAnsi="Cambria Math" w:eastAsia="Cambria Math"/>
                <w:position w:val="22"/>
                <w:sz w:val="28"/>
              </w:rPr>
              <w:t>+</w:t>
            </w:r>
            <w:r>
              <w:rPr>
                <w:rFonts w:ascii="Cambria Math" w:hAnsi="Cambria Math" w:eastAsia="Cambria Math"/>
                <w:spacing w:val="5"/>
                <w:position w:val="22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22"/>
                <w:sz w:val="28"/>
              </w:rPr>
              <w:t>1</w:t>
            </w:r>
            <w:r>
              <w:rPr>
                <w:rFonts w:ascii="Cambria Math" w:hAnsi="Cambria Math" w:eastAsia="Cambria Math"/>
                <w:spacing w:val="2"/>
                <w:position w:val="22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+</w:t>
            </w:r>
            <w:r>
              <w:rPr>
                <w:rFonts w:ascii="Cambria Math" w:hAnsi="Cambria Math" w:eastAsia="Cambria Math"/>
                <w:spacing w:val="1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22"/>
                <w:sz w:val="28"/>
              </w:rPr>
              <w:t>𝜀</w:t>
            </w:r>
            <w:r>
              <w:rPr>
                <w:rFonts w:ascii="Cambria Math" w:hAnsi="Cambria Math" w:eastAsia="Cambria Math"/>
                <w:position w:val="16"/>
                <w:sz w:val="20"/>
              </w:rPr>
              <w:t>𝑟</w:t>
            </w:r>
            <w:r>
              <w:rPr>
                <w:rFonts w:ascii="Cambria Math" w:hAnsi="Cambria Math" w:eastAsia="Cambria Math"/>
                <w:spacing w:val="43"/>
                <w:position w:val="16"/>
                <w:sz w:val="20"/>
              </w:rPr>
              <w:t> </w:t>
            </w:r>
            <w:r>
              <w:rPr>
                <w:rFonts w:ascii="Cambria Math" w:hAnsi="Cambria Math" w:eastAsia="Cambria Math"/>
                <w:position w:val="22"/>
                <w:sz w:val="28"/>
              </w:rPr>
              <w:t>+</w:t>
            </w:r>
            <w:r>
              <w:rPr>
                <w:rFonts w:ascii="Cambria Math" w:hAnsi="Cambria Math" w:eastAsia="Cambria Math"/>
                <w:spacing w:val="1"/>
                <w:position w:val="22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22"/>
                <w:sz w:val="28"/>
              </w:rPr>
              <w:t>1</w:t>
            </w:r>
            <w:r>
              <w:rPr>
                <w:rFonts w:ascii="Cambria Math" w:hAnsi="Cambria Math" w:eastAsia="Cambria Math"/>
                <w:spacing w:val="-14"/>
                <w:position w:val="22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(1</w:t>
            </w:r>
            <w:r>
              <w:rPr>
                <w:rFonts w:ascii="Cambria Math" w:hAnsi="Cambria Math" w:eastAsia="Cambria Math"/>
                <w:spacing w:val="6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+</w:t>
            </w:r>
            <w:r>
              <w:rPr>
                <w:rFonts w:ascii="Cambria Math" w:hAnsi="Cambria Math" w:eastAsia="Cambria Math"/>
                <w:spacing w:val="1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22"/>
                <w:sz w:val="28"/>
              </w:rPr>
              <w:t>10ℎ</w:t>
            </w:r>
            <w:r>
              <w:rPr>
                <w:rFonts w:ascii="Cambria Math" w:hAnsi="Cambria Math" w:eastAsia="Cambria Math"/>
                <w:sz w:val="28"/>
              </w:rPr>
              <w:t>)</w:t>
            </w:r>
            <w:r>
              <w:rPr>
                <w:rFonts w:ascii="Cambria Math" w:hAnsi="Cambria Math" w:eastAsia="Cambria Math"/>
                <w:sz w:val="28"/>
                <w:vertAlign w:val="superscript"/>
              </w:rPr>
              <w:t>−</w:t>
            </w:r>
            <w:r>
              <w:rPr>
                <w:rFonts w:ascii="Cambria Math" w:hAnsi="Cambria Math" w:eastAsia="Cambria Math"/>
                <w:position w:val="25"/>
                <w:sz w:val="20"/>
                <w:u w:val="single"/>
                <w:vertAlign w:val="baseline"/>
              </w:rPr>
              <w:t>1</w:t>
            </w:r>
          </w:p>
          <w:p>
            <w:pPr>
              <w:pStyle w:val="TableParagraph"/>
              <w:tabs>
                <w:tab w:pos="4771" w:val="left" w:leader="none"/>
                <w:tab w:pos="6159" w:val="left" w:leader="none"/>
              </w:tabs>
              <w:spacing w:line="20" w:lineRule="exact"/>
              <w:ind w:left="3705"/>
              <w:rPr>
                <w:sz w:val="2"/>
              </w:rPr>
            </w:pPr>
            <w:r>
              <w:rPr>
                <w:sz w:val="2"/>
              </w:rPr>
              <w:pict>
                <v:group style="width:36.75pt;height:1pt;mso-position-horizontal-relative:char;mso-position-vertical-relative:line" id="docshapegroup170" coordorigin="0,0" coordsize="735,20">
                  <v:rect style="position:absolute;left:0;top:0;width:735;height:20" id="docshape171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  <w:r>
              <w:rPr>
                <w:sz w:val="2"/>
              </w:rPr>
              <w:tab/>
            </w:r>
            <w:r>
              <w:rPr>
                <w:sz w:val="2"/>
              </w:rPr>
              <w:pict>
                <v:group style="width:36.75pt;height:1pt;mso-position-horizontal-relative:char;mso-position-vertical-relative:line" id="docshapegroup172" coordorigin="0,0" coordsize="735,20">
                  <v:rect style="position:absolute;left:0;top:0;width:735;height:20" id="docshape173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  <w:r>
              <w:rPr>
                <w:sz w:val="2"/>
              </w:rPr>
              <w:tab/>
            </w:r>
            <w:r>
              <w:rPr>
                <w:sz w:val="2"/>
              </w:rPr>
              <w:pict>
                <v:group style="width:23.55pt;height:1pt;mso-position-horizontal-relative:char;mso-position-vertical-relative:line" id="docshapegroup174" coordorigin="0,0" coordsize="471,20">
                  <v:rect style="position:absolute;left:0;top:0;width:471;height:20" id="docshape175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36" w:lineRule="exact"/>
              <w:ind w:right="1159"/>
              <w:jc w:val="right"/>
              <w:rPr>
                <w:rFonts w:ascii="Cambria Math"/>
                <w:sz w:val="20"/>
              </w:rPr>
            </w:pPr>
            <w:r>
              <w:rPr>
                <w:rFonts w:ascii="Cambria Math"/>
                <w:w w:val="105"/>
                <w:sz w:val="20"/>
              </w:rPr>
              <w:t>2</w:t>
            </w:r>
          </w:p>
          <w:p>
            <w:pPr>
              <w:pStyle w:val="TableParagraph"/>
              <w:tabs>
                <w:tab w:pos="2340" w:val="left" w:leader="none"/>
                <w:tab w:pos="3406" w:val="left" w:leader="none"/>
                <w:tab w:pos="4602" w:val="left" w:leader="none"/>
              </w:tabs>
              <w:spacing w:line="263" w:lineRule="exact"/>
              <w:ind w:left="1443"/>
              <w:jc w:val="center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w w:val="105"/>
                <w:sz w:val="28"/>
                <w:vertAlign w:val="superscript"/>
              </w:rPr>
              <w:t>эф</w:t>
            </w:r>
            <w:r>
              <w:rPr>
                <w:rFonts w:ascii="Cambria Math" w:hAnsi="Cambria Math" w:eastAsia="Cambria Math"/>
                <w:w w:val="105"/>
                <w:sz w:val="28"/>
                <w:vertAlign w:val="baseline"/>
              </w:rPr>
              <w:tab/>
              <w:t>2</w:t>
              <w:tab/>
              <w:t>2</w:t>
              <w:tab/>
              <w:t>𝑊</w:t>
            </w:r>
          </w:p>
        </w:tc>
        <w:tc>
          <w:tcPr>
            <w:tcW w:w="1103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8"/>
              <w:rPr>
                <w:sz w:val="41"/>
              </w:rPr>
            </w:pPr>
          </w:p>
          <w:p>
            <w:pPr>
              <w:pStyle w:val="TableParagraph"/>
              <w:ind w:left="157"/>
              <w:rPr>
                <w:sz w:val="28"/>
              </w:rPr>
            </w:pPr>
            <w:r>
              <w:rPr>
                <w:sz w:val="28"/>
              </w:rPr>
              <w:t>(2.2.4)</w:t>
            </w:r>
          </w:p>
        </w:tc>
      </w:tr>
    </w:tbl>
    <w:p>
      <w:pPr>
        <w:pStyle w:val="BodyText"/>
        <w:spacing w:line="285" w:lineRule="auto" w:before="248"/>
        <w:ind w:left="113" w:firstLine="710"/>
      </w:pPr>
      <w:r>
        <w:rPr/>
        <w:t>По</w:t>
      </w:r>
      <w:r>
        <w:rPr>
          <w:spacing w:val="8"/>
        </w:rPr>
        <w:t> </w:t>
      </w:r>
      <w:r>
        <w:rPr/>
        <w:t>известным</w:t>
      </w:r>
      <w:r>
        <w:rPr>
          <w:spacing w:val="11"/>
        </w:rPr>
        <w:t> </w:t>
      </w:r>
      <w:r>
        <w:rPr>
          <w:sz w:val="29"/>
        </w:rPr>
        <w:t>ε</w:t>
      </w:r>
      <w:r>
        <w:rPr/>
        <w:t>,</w:t>
      </w:r>
      <w:r>
        <w:rPr>
          <w:spacing w:val="11"/>
        </w:rPr>
        <w:t> </w:t>
      </w:r>
      <w:r>
        <w:rPr>
          <w:i/>
        </w:rPr>
        <w:t>h</w:t>
      </w:r>
      <w:r>
        <w:rPr/>
        <w:t>,</w:t>
      </w:r>
      <w:r>
        <w:rPr>
          <w:spacing w:val="6"/>
        </w:rPr>
        <w:t> </w:t>
      </w:r>
      <w:r>
        <w:rPr>
          <w:i/>
        </w:rPr>
        <w:t>W</w:t>
      </w:r>
      <w:r>
        <w:rPr>
          <w:i/>
          <w:sz w:val="18"/>
        </w:rPr>
        <w:t>i</w:t>
      </w:r>
      <w:r>
        <w:rPr/>
        <w:t>,</w:t>
      </w:r>
      <w:r>
        <w:rPr>
          <w:spacing w:val="11"/>
        </w:rPr>
        <w:t> </w:t>
      </w:r>
      <w:r>
        <w:rPr/>
        <w:t>(</w:t>
      </w:r>
      <w:r>
        <w:rPr>
          <w:i/>
        </w:rPr>
        <w:t>i=0,1,2,…,n</w:t>
      </w:r>
      <w:r>
        <w:rPr/>
        <w:t>)</w:t>
      </w:r>
      <w:r>
        <w:rPr>
          <w:spacing w:val="6"/>
        </w:rPr>
        <w:t> </w:t>
      </w:r>
      <w:r>
        <w:rPr/>
        <w:t>определяют</w:t>
      </w:r>
      <w:r>
        <w:rPr>
          <w:spacing w:val="10"/>
        </w:rPr>
        <w:t> </w:t>
      </w:r>
      <w:r>
        <w:rPr/>
        <w:t>эффективные</w:t>
      </w:r>
      <w:r>
        <w:rPr>
          <w:spacing w:val="8"/>
        </w:rPr>
        <w:t> </w:t>
      </w:r>
      <w:r>
        <w:rPr/>
        <w:t>диэлектри-</w:t>
      </w:r>
      <w:r>
        <w:rPr>
          <w:spacing w:val="-67"/>
        </w:rPr>
        <w:t> </w:t>
      </w:r>
      <w:r>
        <w:rPr/>
        <w:t>ческие</w:t>
      </w:r>
      <w:r>
        <w:rPr>
          <w:spacing w:val="1"/>
        </w:rPr>
        <w:t> </w:t>
      </w:r>
      <w:r>
        <w:rPr/>
        <w:t>проницаемости</w:t>
      </w:r>
      <w:r>
        <w:rPr>
          <w:spacing w:val="3"/>
        </w:rPr>
        <w:t> </w:t>
      </w:r>
      <w:r>
        <w:rPr>
          <w:sz w:val="29"/>
        </w:rPr>
        <w:t>ε</w:t>
      </w:r>
      <w:r>
        <w:rPr>
          <w:i/>
          <w:sz w:val="18"/>
        </w:rPr>
        <w:t>эфi </w:t>
      </w:r>
      <w:r>
        <w:rPr/>
        <w:t>для</w:t>
      </w:r>
      <w:r>
        <w:rPr>
          <w:spacing w:val="2"/>
        </w:rPr>
        <w:t> </w:t>
      </w:r>
      <w:r>
        <w:rPr/>
        <w:t>всех</w:t>
      </w:r>
      <w:r>
        <w:rPr>
          <w:spacing w:val="-4"/>
        </w:rPr>
        <w:t> </w:t>
      </w:r>
      <w:r>
        <w:rPr/>
        <w:t>секций</w:t>
      </w:r>
      <w:r>
        <w:rPr>
          <w:spacing w:val="4"/>
        </w:rPr>
        <w:t> </w:t>
      </w:r>
      <w:r>
        <w:rPr/>
        <w:t>ФНЧ.</w:t>
      </w:r>
    </w:p>
    <w:p>
      <w:pPr>
        <w:pStyle w:val="BodyText"/>
        <w:spacing w:before="8"/>
        <w:ind w:left="824"/>
      </w:pPr>
      <w:r>
        <w:rPr/>
        <w:t>Геометрические</w:t>
      </w:r>
      <w:r>
        <w:rPr>
          <w:spacing w:val="-5"/>
        </w:rPr>
        <w:t> </w:t>
      </w:r>
      <w:r>
        <w:rPr/>
        <w:t>длины</w:t>
      </w:r>
      <w:r>
        <w:rPr>
          <w:spacing w:val="-4"/>
        </w:rPr>
        <w:t> </w:t>
      </w:r>
      <w:r>
        <w:rPr/>
        <w:t>секций</w:t>
      </w:r>
      <w:r>
        <w:rPr>
          <w:spacing w:val="-1"/>
        </w:rPr>
        <w:t> </w:t>
      </w:r>
      <w:r>
        <w:rPr/>
        <w:t>ФНЧ</w:t>
      </w:r>
      <w:r>
        <w:rPr>
          <w:spacing w:val="-2"/>
        </w:rPr>
        <w:t> </w:t>
      </w:r>
      <w:r>
        <w:rPr/>
        <w:t>определяются</w:t>
      </w:r>
      <w:r>
        <w:rPr>
          <w:spacing w:val="-3"/>
        </w:rPr>
        <w:t> </w:t>
      </w:r>
      <w:r>
        <w:rPr/>
        <w:t>по</w:t>
      </w:r>
      <w:r>
        <w:rPr>
          <w:spacing w:val="-5"/>
        </w:rPr>
        <w:t> </w:t>
      </w:r>
      <w:r>
        <w:rPr/>
        <w:t>формуле:</w:t>
      </w:r>
    </w:p>
    <w:p>
      <w:pPr>
        <w:pStyle w:val="BodyText"/>
        <w:spacing w:before="1"/>
      </w:pPr>
    </w:p>
    <w:tbl>
      <w:tblPr>
        <w:tblW w:w="0" w:type="auto"/>
        <w:jc w:val="left"/>
        <w:tblInd w:w="3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84"/>
        <w:gridCol w:w="2627"/>
      </w:tblGrid>
      <w:tr>
        <w:trPr>
          <w:trHeight w:val="744" w:hRule="atLeast"/>
        </w:trPr>
        <w:tc>
          <w:tcPr>
            <w:tcW w:w="3484" w:type="dxa"/>
          </w:tcPr>
          <w:p>
            <w:pPr>
              <w:pStyle w:val="TableParagraph"/>
              <w:tabs>
                <w:tab w:pos="1371" w:val="left" w:leader="none"/>
              </w:tabs>
              <w:spacing w:line="244" w:lineRule="exact"/>
              <w:ind w:left="881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sz w:val="28"/>
              </w:rPr>
              <w:t>𝑙</w:t>
              <w:tab/>
              <w:t>𝜆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г</w:t>
            </w:r>
          </w:p>
          <w:p>
            <w:pPr>
              <w:pStyle w:val="TableParagraph"/>
              <w:tabs>
                <w:tab w:pos="1176" w:val="left" w:leader="none"/>
                <w:tab w:pos="1682" w:val="left" w:leader="none"/>
              </w:tabs>
              <w:spacing w:line="200" w:lineRule="exact"/>
              <w:ind w:right="1600"/>
              <w:jc w:val="right"/>
              <w:rPr>
                <w:sz w:val="28"/>
              </w:rPr>
            </w:pPr>
            <w:r>
              <w:rPr>
                <w:rFonts w:ascii="Cambria Math" w:eastAsia="Cambria Math"/>
                <w:sz w:val="28"/>
              </w:rPr>
              <w:t>𝑙</w:t>
            </w:r>
            <w:r>
              <w:rPr>
                <w:rFonts w:ascii="Cambria Math" w:eastAsia="Cambria Math"/>
                <w:position w:val="-5"/>
                <w:sz w:val="20"/>
              </w:rPr>
              <w:t>𝑖</w:t>
            </w:r>
            <w:r>
              <w:rPr>
                <w:rFonts w:ascii="Cambria Math" w:eastAsia="Cambria Math"/>
                <w:spacing w:val="53"/>
                <w:position w:val="-5"/>
                <w:sz w:val="20"/>
              </w:rPr>
              <w:t> </w:t>
            </w:r>
            <w:r>
              <w:rPr>
                <w:rFonts w:ascii="Cambria Math" w:eastAsia="Cambria Math"/>
                <w:sz w:val="28"/>
              </w:rPr>
              <w:t>=</w:t>
            </w:r>
            <w:r>
              <w:rPr>
                <w:rFonts w:ascii="Cambria Math" w:eastAsia="Cambria Math"/>
                <w:spacing w:val="19"/>
                <w:sz w:val="28"/>
              </w:rPr>
              <w:t> </w:t>
            </w:r>
            <w:r>
              <w:rPr>
                <w:rFonts w:ascii="Cambria Math" w:eastAsia="Cambria Math"/>
                <w:sz w:val="28"/>
              </w:rPr>
              <w:t>(</w:t>
            </w:r>
            <w:r>
              <w:rPr>
                <w:rFonts w:ascii="Cambria Math" w:eastAsia="Cambria Math"/>
                <w:spacing w:val="87"/>
                <w:sz w:val="28"/>
              </w:rPr>
              <w:t> </w:t>
            </w:r>
            <w:r>
              <w:rPr>
                <w:rFonts w:ascii="Cambria Math" w:eastAsia="Cambria Math"/>
                <w:sz w:val="28"/>
              </w:rPr>
              <w:t>)</w:t>
              <w:tab/>
            </w:r>
            <w:r>
              <w:rPr>
                <w:w w:val="99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</w:p>
          <w:p>
            <w:pPr>
              <w:pStyle w:val="TableParagraph"/>
              <w:spacing w:line="280" w:lineRule="exact"/>
              <w:ind w:right="1679"/>
              <w:jc w:val="right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position w:val="8"/>
                <w:sz w:val="28"/>
              </w:rPr>
              <w:t>𝜆</w:t>
            </w:r>
            <w:r>
              <w:rPr>
                <w:rFonts w:ascii="Cambria Math" w:hAnsi="Cambria Math" w:eastAsia="Cambria Math"/>
                <w:spacing w:val="61"/>
                <w:position w:val="8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√</w:t>
            </w:r>
            <w:r>
              <w:rPr>
                <w:rFonts w:ascii="Cambria Math" w:hAnsi="Cambria Math" w:eastAsia="Cambria Math"/>
                <w:position w:val="6"/>
                <w:sz w:val="28"/>
              </w:rPr>
              <w:t>𝜀</w:t>
            </w:r>
            <w:r>
              <w:rPr>
                <w:rFonts w:ascii="Cambria Math" w:hAnsi="Cambria Math" w:eastAsia="Cambria Math"/>
                <w:sz w:val="20"/>
              </w:rPr>
              <w:t>эф𝑖</w:t>
            </w:r>
          </w:p>
        </w:tc>
        <w:tc>
          <w:tcPr>
            <w:tcW w:w="2627" w:type="dxa"/>
          </w:tcPr>
          <w:p>
            <w:pPr>
              <w:pStyle w:val="TableParagraph"/>
              <w:spacing w:before="210"/>
              <w:ind w:left="1681"/>
              <w:rPr>
                <w:sz w:val="28"/>
              </w:rPr>
            </w:pPr>
            <w:r>
              <w:rPr>
                <w:sz w:val="28"/>
              </w:rPr>
              <w:t>(2.2.5)</w:t>
            </w:r>
          </w:p>
        </w:tc>
      </w:tr>
    </w:tbl>
    <w:p>
      <w:pPr>
        <w:pStyle w:val="BodyText"/>
        <w:spacing w:before="81"/>
        <w:ind w:left="824"/>
      </w:pPr>
      <w:r>
        <w:rPr/>
        <w:pict>
          <v:rect style="position:absolute;margin-left:286.440002pt;margin-top:-20.109713pt;width:7.44pt;height:.96002pt;mso-position-horizontal-relative:page;mso-position-vertical-relative:paragraph;z-index:-19720704" id="docshape176" filled="true" fillcolor="#000000" stroked="false">
            <v:fill type="solid"/>
            <w10:wrap type="none"/>
          </v:rect>
        </w:pict>
      </w:r>
      <w:r>
        <w:rPr/>
        <w:pict>
          <v:rect style="position:absolute;margin-left:302.040009pt;margin-top:-20.109713pt;width:32.424pt;height:.96002pt;mso-position-horizontal-relative:page;mso-position-vertical-relative:paragraph;z-index:-19720192" id="docshape177" filled="true" fillcolor="#000000" stroked="false">
            <v:fill type="solid"/>
            <w10:wrap type="none"/>
          </v:rect>
        </w:pict>
      </w:r>
      <w:r>
        <w:rPr/>
        <w:t>Здесь</w:t>
      </w:r>
      <w:r>
        <w:rPr>
          <w:spacing w:val="-5"/>
        </w:rPr>
        <w:t> </w:t>
      </w:r>
      <w:r>
        <w:rPr/>
        <w:t>граничная длина</w:t>
      </w:r>
      <w:r>
        <w:rPr>
          <w:spacing w:val="-1"/>
        </w:rPr>
        <w:t> </w:t>
      </w:r>
      <w:r>
        <w:rPr/>
        <w:t>волны</w:t>
      </w:r>
      <w:r>
        <w:rPr>
          <w:spacing w:val="-1"/>
        </w:rPr>
        <w:t> </w:t>
      </w:r>
      <w:r>
        <w:rPr/>
        <w:t>λ</w:t>
      </w:r>
      <w:r>
        <w:rPr>
          <w:i/>
          <w:vertAlign w:val="subscript"/>
        </w:rPr>
        <w:t>г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дана</w:t>
      </w:r>
      <w:r>
        <w:rPr>
          <w:spacing w:val="-1"/>
          <w:vertAlign w:val="baseline"/>
        </w:rPr>
        <w:t> </w:t>
      </w:r>
      <w:r>
        <w:rPr>
          <w:vertAlign w:val="baseline"/>
        </w:rPr>
        <w:t>в</w:t>
      </w:r>
      <w:r>
        <w:rPr>
          <w:spacing w:val="-4"/>
          <w:vertAlign w:val="baseline"/>
        </w:rPr>
        <w:t> </w:t>
      </w:r>
      <w:r>
        <w:rPr>
          <w:vertAlign w:val="baseline"/>
        </w:rPr>
        <w:t>мм.</w:t>
      </w:r>
    </w:p>
    <w:p>
      <w:pPr>
        <w:spacing w:after="0"/>
        <w:sectPr>
          <w:pgSz w:w="11910" w:h="16840"/>
          <w:pgMar w:header="0" w:footer="991" w:top="1040" w:bottom="1240" w:left="1020" w:right="820"/>
        </w:sectPr>
      </w:pPr>
    </w:p>
    <w:p>
      <w:pPr>
        <w:pStyle w:val="Heading4"/>
        <w:ind w:left="2922"/>
        <w:jc w:val="left"/>
      </w:pPr>
      <w:r>
        <w:rPr/>
        <w:t>Задание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выполнение</w:t>
      </w:r>
      <w:r>
        <w:rPr>
          <w:spacing w:val="-3"/>
        </w:rPr>
        <w:t> </w:t>
      </w:r>
      <w:r>
        <w:rPr/>
        <w:t>работы</w:t>
      </w:r>
    </w:p>
    <w:p>
      <w:pPr>
        <w:pStyle w:val="BodyText"/>
        <w:spacing w:line="285" w:lineRule="auto" w:before="182"/>
        <w:ind w:left="113" w:firstLine="710"/>
      </w:pPr>
      <w:r>
        <w:rPr/>
        <w:t>Исследовать</w:t>
      </w:r>
      <w:r>
        <w:rPr>
          <w:spacing w:val="12"/>
        </w:rPr>
        <w:t> </w:t>
      </w:r>
      <w:r>
        <w:rPr/>
        <w:t>радиочастотные</w:t>
      </w:r>
      <w:r>
        <w:rPr>
          <w:spacing w:val="14"/>
        </w:rPr>
        <w:t> </w:t>
      </w:r>
      <w:r>
        <w:rPr/>
        <w:t>характеристики</w:t>
      </w:r>
      <w:r>
        <w:rPr>
          <w:spacing w:val="12"/>
        </w:rPr>
        <w:t> </w:t>
      </w:r>
      <w:r>
        <w:rPr/>
        <w:t>ФНЧ</w:t>
      </w:r>
      <w:r>
        <w:rPr>
          <w:spacing w:val="14"/>
        </w:rPr>
        <w:t> </w:t>
      </w:r>
      <w:r>
        <w:rPr/>
        <w:t>со</w:t>
      </w:r>
      <w:r>
        <w:rPr>
          <w:spacing w:val="13"/>
        </w:rPr>
        <w:t> </w:t>
      </w:r>
      <w:r>
        <w:rPr/>
        <w:t>следующими</w:t>
      </w:r>
      <w:r>
        <w:rPr>
          <w:spacing w:val="12"/>
        </w:rPr>
        <w:t> </w:t>
      </w:r>
      <w:r>
        <w:rPr/>
        <w:t>пара-</w:t>
      </w:r>
      <w:r>
        <w:rPr>
          <w:spacing w:val="-67"/>
        </w:rPr>
        <w:t> </w:t>
      </w:r>
      <w:r>
        <w:rPr/>
        <w:t>метрами,</w:t>
      </w:r>
      <w:r>
        <w:rPr>
          <w:spacing w:val="2"/>
        </w:rPr>
        <w:t> </w:t>
      </w:r>
      <w:r>
        <w:rPr/>
        <w:t>приведенными</w:t>
      </w:r>
      <w:r>
        <w:rPr>
          <w:spacing w:val="1"/>
        </w:rPr>
        <w:t> </w:t>
      </w:r>
      <w:r>
        <w:rPr/>
        <w:t>в таблице</w:t>
      </w:r>
      <w:r>
        <w:rPr>
          <w:spacing w:val="1"/>
        </w:rPr>
        <w:t> </w:t>
      </w:r>
      <w:r>
        <w:rPr/>
        <w:t>2.2.2.</w:t>
      </w:r>
    </w:p>
    <w:p>
      <w:pPr>
        <w:pStyle w:val="BodyText"/>
        <w:spacing w:before="7"/>
        <w:ind w:left="824"/>
      </w:pPr>
      <w:r>
        <w:rPr/>
        <w:t>Даны</w:t>
      </w:r>
      <w:r>
        <w:rPr>
          <w:spacing w:val="-4"/>
        </w:rPr>
        <w:t> </w:t>
      </w:r>
      <w:r>
        <w:rPr/>
        <w:t>следующие</w:t>
      </w:r>
      <w:r>
        <w:rPr>
          <w:spacing w:val="-3"/>
        </w:rPr>
        <w:t> </w:t>
      </w:r>
      <w:r>
        <w:rPr/>
        <w:t>параметры:</w:t>
      </w:r>
    </w:p>
    <w:p>
      <w:pPr>
        <w:pStyle w:val="ListParagraph"/>
        <w:numPr>
          <w:ilvl w:val="0"/>
          <w:numId w:val="13"/>
        </w:numPr>
        <w:tabs>
          <w:tab w:pos="2235" w:val="left" w:leader="none"/>
          <w:tab w:pos="2236" w:val="left" w:leader="none"/>
        </w:tabs>
        <w:spacing w:line="240" w:lineRule="auto" w:before="62" w:after="0"/>
        <w:ind w:left="2235" w:right="0" w:hanging="332"/>
        <w:jc w:val="left"/>
        <w:rPr>
          <w:sz w:val="28"/>
        </w:rPr>
      </w:pPr>
      <w:r>
        <w:rPr>
          <w:sz w:val="28"/>
        </w:rPr>
        <w:t>Частота</w:t>
      </w:r>
      <w:r>
        <w:rPr>
          <w:spacing w:val="-4"/>
          <w:sz w:val="28"/>
        </w:rPr>
        <w:t> </w:t>
      </w:r>
      <w:r>
        <w:rPr>
          <w:sz w:val="28"/>
        </w:rPr>
        <w:t>среза</w:t>
      </w:r>
      <w:r>
        <w:rPr>
          <w:spacing w:val="-3"/>
          <w:sz w:val="28"/>
        </w:rPr>
        <w:t> </w:t>
      </w:r>
      <w:r>
        <w:rPr>
          <w:sz w:val="28"/>
        </w:rPr>
        <w:t>фильтра</w:t>
      </w:r>
      <w:r>
        <w:rPr>
          <w:spacing w:val="1"/>
          <w:sz w:val="28"/>
        </w:rPr>
        <w:t> </w:t>
      </w:r>
      <w:r>
        <w:rPr>
          <w:i/>
          <w:sz w:val="28"/>
        </w:rPr>
        <w:t>f</w:t>
      </w:r>
      <w:r>
        <w:rPr>
          <w:sz w:val="28"/>
          <w:vertAlign w:val="subscript"/>
        </w:rPr>
        <w:t>ср</w:t>
      </w:r>
      <w:r>
        <w:rPr>
          <w:sz w:val="28"/>
          <w:vertAlign w:val="baseline"/>
        </w:rPr>
        <w:t>;</w:t>
      </w:r>
    </w:p>
    <w:p>
      <w:pPr>
        <w:pStyle w:val="ListParagraph"/>
        <w:numPr>
          <w:ilvl w:val="0"/>
          <w:numId w:val="13"/>
        </w:numPr>
        <w:tabs>
          <w:tab w:pos="2235" w:val="left" w:leader="none"/>
          <w:tab w:pos="2236" w:val="left" w:leader="none"/>
        </w:tabs>
        <w:spacing w:line="240" w:lineRule="auto" w:before="67" w:after="0"/>
        <w:ind w:left="2235" w:right="0" w:hanging="332"/>
        <w:jc w:val="left"/>
        <w:rPr>
          <w:sz w:val="28"/>
        </w:rPr>
      </w:pPr>
      <w:r>
        <w:rPr>
          <w:sz w:val="28"/>
        </w:rPr>
        <w:t>Ослабление</w:t>
      </w:r>
      <w:r>
        <w:rPr>
          <w:spacing w:val="-3"/>
          <w:sz w:val="28"/>
        </w:rPr>
        <w:t> </w:t>
      </w:r>
      <w:r>
        <w:rPr>
          <w:sz w:val="28"/>
        </w:rPr>
        <w:t>сигнала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ПП,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хуже</w:t>
      </w:r>
      <w:r>
        <w:rPr>
          <w:spacing w:val="4"/>
          <w:sz w:val="28"/>
        </w:rPr>
        <w:t> </w:t>
      </w:r>
      <w:r>
        <w:rPr>
          <w:i/>
          <w:sz w:val="28"/>
        </w:rPr>
        <w:t>L</w:t>
      </w:r>
      <w:r>
        <w:rPr>
          <w:sz w:val="28"/>
          <w:vertAlign w:val="subscript"/>
        </w:rPr>
        <w:t>п</w:t>
      </w:r>
      <w:r>
        <w:rPr>
          <w:sz w:val="28"/>
          <w:vertAlign w:val="baseline"/>
        </w:rPr>
        <w:t>;</w:t>
      </w:r>
    </w:p>
    <w:p>
      <w:pPr>
        <w:pStyle w:val="ListParagraph"/>
        <w:numPr>
          <w:ilvl w:val="0"/>
          <w:numId w:val="13"/>
        </w:numPr>
        <w:tabs>
          <w:tab w:pos="2235" w:val="left" w:leader="none"/>
          <w:tab w:pos="2236" w:val="left" w:leader="none"/>
        </w:tabs>
        <w:spacing w:line="240" w:lineRule="auto" w:before="62" w:after="0"/>
        <w:ind w:left="2235" w:right="0" w:hanging="332"/>
        <w:jc w:val="left"/>
        <w:rPr>
          <w:sz w:val="28"/>
        </w:rPr>
      </w:pPr>
      <w:r>
        <w:rPr>
          <w:sz w:val="28"/>
        </w:rPr>
        <w:t>Полоса</w:t>
      </w:r>
      <w:r>
        <w:rPr>
          <w:spacing w:val="-1"/>
          <w:sz w:val="28"/>
        </w:rPr>
        <w:t> </w:t>
      </w:r>
      <w:r>
        <w:rPr>
          <w:sz w:val="28"/>
        </w:rPr>
        <w:t>заграждения</w:t>
      </w:r>
      <w:r>
        <w:rPr>
          <w:spacing w:val="-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i/>
          <w:sz w:val="28"/>
        </w:rPr>
        <w:t>f</w:t>
      </w:r>
      <w:r>
        <w:rPr>
          <w:sz w:val="28"/>
          <w:vertAlign w:val="subscript"/>
        </w:rPr>
        <w:t>заг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и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выше;</w:t>
      </w:r>
    </w:p>
    <w:p>
      <w:pPr>
        <w:pStyle w:val="ListParagraph"/>
        <w:numPr>
          <w:ilvl w:val="0"/>
          <w:numId w:val="13"/>
        </w:numPr>
        <w:tabs>
          <w:tab w:pos="2235" w:val="left" w:leader="none"/>
          <w:tab w:pos="2236" w:val="left" w:leader="none"/>
        </w:tabs>
        <w:spacing w:line="240" w:lineRule="auto" w:before="68" w:after="0"/>
        <w:ind w:left="2235" w:right="0" w:hanging="332"/>
        <w:jc w:val="left"/>
        <w:rPr>
          <w:sz w:val="28"/>
        </w:rPr>
      </w:pPr>
      <w:r>
        <w:rPr>
          <w:sz w:val="28"/>
        </w:rPr>
        <w:t>Затухание</w:t>
      </w:r>
      <w:r>
        <w:rPr>
          <w:spacing w:val="-3"/>
          <w:sz w:val="28"/>
        </w:rPr>
        <w:t> </w:t>
      </w:r>
      <w:r>
        <w:rPr>
          <w:sz w:val="28"/>
        </w:rPr>
        <w:t>сигнала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полосе</w:t>
      </w:r>
      <w:r>
        <w:rPr>
          <w:spacing w:val="-3"/>
          <w:sz w:val="28"/>
        </w:rPr>
        <w:t> </w:t>
      </w:r>
      <w:r>
        <w:rPr>
          <w:sz w:val="28"/>
        </w:rPr>
        <w:t>заграждения,</w:t>
      </w:r>
      <w:r>
        <w:rPr>
          <w:spacing w:val="-1"/>
          <w:sz w:val="28"/>
        </w:rPr>
        <w:t> </w:t>
      </w:r>
      <w:r>
        <w:rPr>
          <w:sz w:val="28"/>
        </w:rPr>
        <w:t>не</w:t>
      </w:r>
      <w:r>
        <w:rPr>
          <w:spacing w:val="-3"/>
          <w:sz w:val="28"/>
        </w:rPr>
        <w:t> </w:t>
      </w:r>
      <w:r>
        <w:rPr>
          <w:sz w:val="28"/>
        </w:rPr>
        <w:t>менее</w:t>
      </w:r>
      <w:r>
        <w:rPr>
          <w:spacing w:val="3"/>
          <w:sz w:val="28"/>
        </w:rPr>
        <w:t> </w:t>
      </w:r>
      <w:r>
        <w:rPr>
          <w:i/>
          <w:sz w:val="28"/>
        </w:rPr>
        <w:t>L</w:t>
      </w:r>
      <w:r>
        <w:rPr>
          <w:sz w:val="28"/>
          <w:vertAlign w:val="subscript"/>
        </w:rPr>
        <w:t>з</w:t>
      </w:r>
      <w:r>
        <w:rPr>
          <w:sz w:val="28"/>
          <w:vertAlign w:val="baseline"/>
        </w:rPr>
        <w:t>;</w:t>
      </w:r>
    </w:p>
    <w:p>
      <w:pPr>
        <w:pStyle w:val="ListParagraph"/>
        <w:numPr>
          <w:ilvl w:val="0"/>
          <w:numId w:val="13"/>
        </w:numPr>
        <w:tabs>
          <w:tab w:pos="2235" w:val="left" w:leader="none"/>
          <w:tab w:pos="2236" w:val="left" w:leader="none"/>
        </w:tabs>
        <w:spacing w:line="240" w:lineRule="auto" w:before="62" w:after="0"/>
        <w:ind w:left="2235" w:right="0" w:hanging="332"/>
        <w:jc w:val="left"/>
        <w:rPr>
          <w:sz w:val="28"/>
        </w:rPr>
      </w:pPr>
      <w:r>
        <w:rPr>
          <w:sz w:val="28"/>
        </w:rPr>
        <w:t>Коэффициент</w:t>
      </w:r>
      <w:r>
        <w:rPr>
          <w:spacing w:val="-5"/>
          <w:sz w:val="28"/>
        </w:rPr>
        <w:t> </w:t>
      </w:r>
      <w:r>
        <w:rPr>
          <w:sz w:val="28"/>
        </w:rPr>
        <w:t>отражения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полосе</w:t>
      </w:r>
      <w:r>
        <w:rPr>
          <w:spacing w:val="-3"/>
          <w:sz w:val="28"/>
        </w:rPr>
        <w:t> </w:t>
      </w:r>
      <w:r>
        <w:rPr>
          <w:sz w:val="28"/>
        </w:rPr>
        <w:t>пропускания, не</w:t>
      </w:r>
      <w:r>
        <w:rPr>
          <w:spacing w:val="-2"/>
          <w:sz w:val="28"/>
        </w:rPr>
        <w:t> </w:t>
      </w:r>
      <w:r>
        <w:rPr>
          <w:sz w:val="28"/>
        </w:rPr>
        <w:t>более</w:t>
      </w:r>
      <w:r>
        <w:rPr>
          <w:spacing w:val="3"/>
          <w:sz w:val="28"/>
        </w:rPr>
        <w:t> </w:t>
      </w:r>
      <w:r>
        <w:rPr>
          <w:i/>
          <w:sz w:val="28"/>
        </w:rPr>
        <w:t>К</w:t>
      </w:r>
      <w:r>
        <w:rPr>
          <w:sz w:val="28"/>
          <w:vertAlign w:val="subscript"/>
        </w:rPr>
        <w:t>отр</w:t>
      </w:r>
      <w:r>
        <w:rPr>
          <w:sz w:val="28"/>
          <w:vertAlign w:val="baseline"/>
        </w:rPr>
        <w:t>;</w:t>
      </w:r>
    </w:p>
    <w:p>
      <w:pPr>
        <w:pStyle w:val="ListParagraph"/>
        <w:numPr>
          <w:ilvl w:val="0"/>
          <w:numId w:val="13"/>
        </w:numPr>
        <w:tabs>
          <w:tab w:pos="2235" w:val="left" w:leader="none"/>
          <w:tab w:pos="2236" w:val="left" w:leader="none"/>
        </w:tabs>
        <w:spacing w:line="240" w:lineRule="auto" w:before="66" w:after="0"/>
        <w:ind w:left="2235" w:right="0" w:hanging="332"/>
        <w:jc w:val="left"/>
        <w:rPr>
          <w:sz w:val="28"/>
        </w:rPr>
      </w:pPr>
      <w:r>
        <w:rPr>
          <w:w w:val="95"/>
          <w:sz w:val="28"/>
        </w:rPr>
        <w:t>Задержка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сигнала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-6"/>
          <w:w w:val="95"/>
          <w:sz w:val="28"/>
        </w:rPr>
        <w:t> </w:t>
      </w:r>
      <w:r>
        <w:rPr>
          <w:w w:val="95"/>
          <w:sz w:val="28"/>
        </w:rPr>
        <w:t>диапазоне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пропускаемых</w:t>
      </w:r>
      <w:r>
        <w:rPr>
          <w:spacing w:val="-4"/>
          <w:w w:val="95"/>
          <w:sz w:val="28"/>
        </w:rPr>
        <w:t> </w:t>
      </w:r>
      <w:r>
        <w:rPr>
          <w:w w:val="95"/>
          <w:sz w:val="28"/>
        </w:rPr>
        <w:t>частот,</w:t>
      </w:r>
      <w:r>
        <w:rPr>
          <w:spacing w:val="4"/>
          <w:w w:val="95"/>
          <w:sz w:val="28"/>
        </w:rPr>
        <w:t> </w:t>
      </w:r>
      <w:r>
        <w:rPr>
          <w:w w:val="95"/>
          <w:sz w:val="28"/>
        </w:rPr>
        <w:t>не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более</w:t>
      </w:r>
      <w:r>
        <w:rPr>
          <w:spacing w:val="1"/>
          <w:w w:val="95"/>
          <w:sz w:val="28"/>
        </w:rPr>
        <w:t> </w:t>
      </w:r>
      <w:r>
        <w:rPr>
          <w:i/>
          <w:w w:val="95"/>
          <w:sz w:val="28"/>
        </w:rPr>
        <w:t>t</w:t>
      </w:r>
      <w:r>
        <w:rPr>
          <w:w w:val="95"/>
          <w:sz w:val="28"/>
          <w:vertAlign w:val="subscript"/>
        </w:rPr>
        <w:t>зад</w:t>
      </w:r>
      <w:r>
        <w:rPr>
          <w:w w:val="95"/>
          <w:sz w:val="28"/>
          <w:vertAlign w:val="baseline"/>
        </w:rPr>
        <w:t>;</w:t>
      </w:r>
    </w:p>
    <w:p>
      <w:pPr>
        <w:pStyle w:val="ListParagraph"/>
        <w:numPr>
          <w:ilvl w:val="0"/>
          <w:numId w:val="13"/>
        </w:numPr>
        <w:tabs>
          <w:tab w:pos="2235" w:val="left" w:leader="none"/>
          <w:tab w:pos="2236" w:val="left" w:leader="none"/>
        </w:tabs>
        <w:spacing w:line="240" w:lineRule="auto" w:before="62" w:after="0"/>
        <w:ind w:left="2235" w:right="0" w:hanging="332"/>
        <w:jc w:val="left"/>
        <w:rPr>
          <w:sz w:val="28"/>
        </w:rPr>
      </w:pPr>
      <w:r>
        <w:rPr>
          <w:sz w:val="28"/>
        </w:rPr>
        <w:t>Коэффициент</w:t>
      </w:r>
      <w:r>
        <w:rPr>
          <w:spacing w:val="-3"/>
          <w:sz w:val="28"/>
        </w:rPr>
        <w:t> </w:t>
      </w:r>
      <w:r>
        <w:rPr>
          <w:sz w:val="28"/>
        </w:rPr>
        <w:t>шума,</w:t>
      </w:r>
      <w:r>
        <w:rPr>
          <w:spacing w:val="1"/>
          <w:sz w:val="28"/>
        </w:rPr>
        <w:t> </w:t>
      </w:r>
      <w:r>
        <w:rPr>
          <w:sz w:val="28"/>
        </w:rPr>
        <w:t>не более </w:t>
      </w:r>
      <w:r>
        <w:rPr>
          <w:i/>
          <w:sz w:val="28"/>
        </w:rPr>
        <w:t>К</w:t>
      </w:r>
      <w:r>
        <w:rPr>
          <w:sz w:val="28"/>
          <w:vertAlign w:val="subscript"/>
        </w:rPr>
        <w:t>ш</w:t>
      </w:r>
      <w:r>
        <w:rPr>
          <w:sz w:val="28"/>
          <w:vertAlign w:val="baseline"/>
        </w:rPr>
        <w:t>;</w:t>
      </w:r>
    </w:p>
    <w:p>
      <w:pPr>
        <w:pStyle w:val="ListParagraph"/>
        <w:numPr>
          <w:ilvl w:val="0"/>
          <w:numId w:val="13"/>
        </w:numPr>
        <w:tabs>
          <w:tab w:pos="2235" w:val="left" w:leader="none"/>
          <w:tab w:pos="2236" w:val="left" w:leader="none"/>
        </w:tabs>
        <w:spacing w:line="240" w:lineRule="auto" w:before="68" w:after="0"/>
        <w:ind w:left="2235" w:right="0" w:hanging="332"/>
        <w:jc w:val="left"/>
        <w:rPr>
          <w:sz w:val="28"/>
        </w:rPr>
      </w:pPr>
      <w:r>
        <w:rPr>
          <w:sz w:val="28"/>
        </w:rPr>
        <w:t>Волновое</w:t>
      </w:r>
      <w:r>
        <w:rPr>
          <w:spacing w:val="-3"/>
          <w:sz w:val="28"/>
        </w:rPr>
        <w:t> </w:t>
      </w:r>
      <w:r>
        <w:rPr>
          <w:sz w:val="28"/>
        </w:rPr>
        <w:t>сопротивление</w:t>
      </w:r>
      <w:r>
        <w:rPr>
          <w:spacing w:val="-2"/>
          <w:sz w:val="28"/>
        </w:rPr>
        <w:t> </w:t>
      </w:r>
      <w:r>
        <w:rPr>
          <w:sz w:val="28"/>
        </w:rPr>
        <w:t>МПЛ</w:t>
      </w:r>
      <w:r>
        <w:rPr>
          <w:spacing w:val="-5"/>
          <w:sz w:val="28"/>
        </w:rPr>
        <w:t> </w:t>
      </w:r>
      <w:r>
        <w:rPr>
          <w:sz w:val="28"/>
        </w:rPr>
        <w:t>50</w:t>
      </w:r>
      <w:r>
        <w:rPr>
          <w:spacing w:val="-3"/>
          <w:sz w:val="28"/>
        </w:rPr>
        <w:t> </w:t>
      </w:r>
      <w:r>
        <w:rPr>
          <w:sz w:val="28"/>
        </w:rPr>
        <w:t>Ом.</w:t>
      </w:r>
    </w:p>
    <w:p>
      <w:pPr>
        <w:pStyle w:val="ListParagraph"/>
        <w:numPr>
          <w:ilvl w:val="0"/>
          <w:numId w:val="13"/>
        </w:numPr>
        <w:tabs>
          <w:tab w:pos="2235" w:val="left" w:leader="none"/>
          <w:tab w:pos="2236" w:val="left" w:leader="none"/>
        </w:tabs>
        <w:spacing w:line="240" w:lineRule="auto" w:before="62" w:after="0"/>
        <w:ind w:left="2235" w:right="0" w:hanging="332"/>
        <w:jc w:val="left"/>
        <w:rPr>
          <w:sz w:val="28"/>
        </w:rPr>
      </w:pPr>
      <w:r>
        <w:rPr>
          <w:sz w:val="28"/>
        </w:rPr>
        <w:t>Материал</w:t>
      </w:r>
      <w:r>
        <w:rPr>
          <w:spacing w:val="-6"/>
          <w:sz w:val="28"/>
        </w:rPr>
        <w:t> </w:t>
      </w:r>
      <w:r>
        <w:rPr>
          <w:sz w:val="28"/>
        </w:rPr>
        <w:t>диэлектрического</w:t>
      </w:r>
      <w:r>
        <w:rPr>
          <w:spacing w:val="-7"/>
          <w:sz w:val="28"/>
        </w:rPr>
        <w:t> </w:t>
      </w:r>
      <w:r>
        <w:rPr>
          <w:sz w:val="28"/>
        </w:rPr>
        <w:t>основания</w:t>
      </w:r>
      <w:r>
        <w:rPr>
          <w:spacing w:val="-1"/>
          <w:sz w:val="28"/>
        </w:rPr>
        <w:t> </w:t>
      </w:r>
      <w:r>
        <w:rPr>
          <w:sz w:val="28"/>
        </w:rPr>
        <w:t>FR-4.</w:t>
      </w:r>
    </w:p>
    <w:p>
      <w:pPr>
        <w:pStyle w:val="BodyText"/>
        <w:spacing w:before="67"/>
        <w:ind w:left="257"/>
      </w:pPr>
      <w:r>
        <w:rPr/>
        <w:t>Таблица</w:t>
      </w:r>
      <w:r>
        <w:rPr>
          <w:spacing w:val="1"/>
        </w:rPr>
        <w:t> </w:t>
      </w:r>
      <w:r>
        <w:rPr/>
        <w:t>2.2.2.</w:t>
      </w:r>
    </w:p>
    <w:p>
      <w:pPr>
        <w:pStyle w:val="BodyText"/>
        <w:rPr>
          <w:sz w:val="6"/>
        </w:rPr>
      </w:pPr>
    </w:p>
    <w:tbl>
      <w:tblPr>
        <w:tblW w:w="0" w:type="auto"/>
        <w:jc w:val="left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5"/>
        <w:gridCol w:w="1196"/>
        <w:gridCol w:w="1100"/>
        <w:gridCol w:w="1311"/>
        <w:gridCol w:w="1129"/>
        <w:gridCol w:w="1216"/>
        <w:gridCol w:w="1221"/>
        <w:gridCol w:w="1221"/>
      </w:tblGrid>
      <w:tr>
        <w:trPr>
          <w:trHeight w:val="388" w:hRule="atLeast"/>
        </w:trPr>
        <w:tc>
          <w:tcPr>
            <w:tcW w:w="1215" w:type="dxa"/>
          </w:tcPr>
          <w:p>
            <w:pPr>
              <w:pStyle w:val="TableParagraph"/>
              <w:spacing w:line="315" w:lineRule="exact"/>
              <w:ind w:left="83" w:right="83"/>
              <w:jc w:val="center"/>
              <w:rPr>
                <w:sz w:val="28"/>
              </w:rPr>
            </w:pPr>
            <w:r>
              <w:rPr>
                <w:sz w:val="28"/>
              </w:rPr>
              <w:t>Вариант</w:t>
            </w:r>
          </w:p>
        </w:tc>
        <w:tc>
          <w:tcPr>
            <w:tcW w:w="1196" w:type="dxa"/>
          </w:tcPr>
          <w:p>
            <w:pPr>
              <w:pStyle w:val="TableParagraph"/>
              <w:spacing w:line="315" w:lineRule="exact"/>
              <w:ind w:left="99" w:right="96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f</w:t>
            </w:r>
            <w:r>
              <w:rPr>
                <w:sz w:val="28"/>
                <w:vertAlign w:val="subscript"/>
              </w:rPr>
              <w:t>ср</w:t>
            </w:r>
            <w:r>
              <w:rPr>
                <w:sz w:val="28"/>
                <w:vertAlign w:val="baseline"/>
              </w:rPr>
              <w:t>,</w:t>
            </w:r>
            <w:r>
              <w:rPr>
                <w:spacing w:val="2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МГц</w:t>
            </w:r>
          </w:p>
        </w:tc>
        <w:tc>
          <w:tcPr>
            <w:tcW w:w="1100" w:type="dxa"/>
          </w:tcPr>
          <w:p>
            <w:pPr>
              <w:pStyle w:val="TableParagraph"/>
              <w:spacing w:line="315" w:lineRule="exact"/>
              <w:ind w:left="176" w:right="174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L</w:t>
            </w:r>
            <w:r>
              <w:rPr>
                <w:sz w:val="28"/>
                <w:vertAlign w:val="subscript"/>
              </w:rPr>
              <w:t>п</w:t>
            </w:r>
            <w:r>
              <w:rPr>
                <w:sz w:val="28"/>
                <w:vertAlign w:val="baseline"/>
              </w:rPr>
              <w:t>,</w:t>
            </w:r>
            <w:r>
              <w:rPr>
                <w:spacing w:val="3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дБ</w:t>
            </w:r>
          </w:p>
        </w:tc>
        <w:tc>
          <w:tcPr>
            <w:tcW w:w="1311" w:type="dxa"/>
          </w:tcPr>
          <w:p>
            <w:pPr>
              <w:pStyle w:val="TableParagraph"/>
              <w:spacing w:line="315" w:lineRule="exact"/>
              <w:ind w:left="129" w:right="127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f</w:t>
            </w:r>
            <w:r>
              <w:rPr>
                <w:sz w:val="28"/>
                <w:vertAlign w:val="subscript"/>
              </w:rPr>
              <w:t>заг</w:t>
            </w:r>
            <w:r>
              <w:rPr>
                <w:sz w:val="28"/>
                <w:vertAlign w:val="baseline"/>
              </w:rPr>
              <w:t>,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МГц</w:t>
            </w:r>
          </w:p>
        </w:tc>
        <w:tc>
          <w:tcPr>
            <w:tcW w:w="1129" w:type="dxa"/>
          </w:tcPr>
          <w:p>
            <w:pPr>
              <w:pStyle w:val="TableParagraph"/>
              <w:spacing w:line="315" w:lineRule="exact"/>
              <w:ind w:left="205" w:right="199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L</w:t>
            </w:r>
            <w:r>
              <w:rPr>
                <w:sz w:val="28"/>
                <w:vertAlign w:val="subscript"/>
              </w:rPr>
              <w:t>з</w:t>
            </w:r>
            <w:r>
              <w:rPr>
                <w:sz w:val="28"/>
                <w:vertAlign w:val="baseline"/>
              </w:rPr>
              <w:t>,</w:t>
            </w:r>
            <w:r>
              <w:rPr>
                <w:spacing w:val="4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дБ</w:t>
            </w:r>
          </w:p>
        </w:tc>
        <w:tc>
          <w:tcPr>
            <w:tcW w:w="1216" w:type="dxa"/>
          </w:tcPr>
          <w:p>
            <w:pPr>
              <w:pStyle w:val="TableParagraph"/>
              <w:spacing w:line="315" w:lineRule="exact"/>
              <w:ind w:left="142" w:right="136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К</w:t>
            </w:r>
            <w:r>
              <w:rPr>
                <w:sz w:val="28"/>
                <w:vertAlign w:val="subscript"/>
              </w:rPr>
              <w:t>отр</w:t>
            </w:r>
            <w:r>
              <w:rPr>
                <w:sz w:val="28"/>
                <w:vertAlign w:val="baseline"/>
              </w:rPr>
              <w:t>, дБ</w:t>
            </w:r>
          </w:p>
        </w:tc>
        <w:tc>
          <w:tcPr>
            <w:tcW w:w="1221" w:type="dxa"/>
          </w:tcPr>
          <w:p>
            <w:pPr>
              <w:pStyle w:val="TableParagraph"/>
              <w:spacing w:line="315" w:lineRule="exact"/>
              <w:ind w:left="186" w:right="175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t</w:t>
            </w:r>
            <w:r>
              <w:rPr>
                <w:sz w:val="28"/>
                <w:vertAlign w:val="subscript"/>
              </w:rPr>
              <w:t>зад</w:t>
            </w:r>
            <w:r>
              <w:rPr>
                <w:sz w:val="28"/>
                <w:vertAlign w:val="baseline"/>
              </w:rPr>
              <w:t>,</w:t>
            </w:r>
            <w:r>
              <w:rPr>
                <w:spacing w:val="3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нс</w:t>
            </w:r>
          </w:p>
        </w:tc>
        <w:tc>
          <w:tcPr>
            <w:tcW w:w="1221" w:type="dxa"/>
          </w:tcPr>
          <w:p>
            <w:pPr>
              <w:pStyle w:val="TableParagraph"/>
              <w:spacing w:line="315" w:lineRule="exact"/>
              <w:ind w:left="186" w:right="179"/>
              <w:jc w:val="center"/>
              <w:rPr>
                <w:sz w:val="28"/>
              </w:rPr>
            </w:pPr>
            <w:r>
              <w:rPr>
                <w:i/>
                <w:sz w:val="28"/>
              </w:rPr>
              <w:t>К</w:t>
            </w:r>
            <w:r>
              <w:rPr>
                <w:sz w:val="28"/>
                <w:vertAlign w:val="subscript"/>
              </w:rPr>
              <w:t>ш</w:t>
            </w:r>
            <w:r>
              <w:rPr>
                <w:sz w:val="28"/>
                <w:vertAlign w:val="baseline"/>
              </w:rPr>
              <w:t>,</w:t>
            </w:r>
            <w:r>
              <w:rPr>
                <w:spacing w:val="3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ед.</w:t>
            </w:r>
          </w:p>
        </w:tc>
      </w:tr>
      <w:tr>
        <w:trPr>
          <w:trHeight w:val="383" w:hRule="atLeast"/>
        </w:trPr>
        <w:tc>
          <w:tcPr>
            <w:tcW w:w="1215" w:type="dxa"/>
          </w:tcPr>
          <w:p>
            <w:pPr>
              <w:pStyle w:val="TableParagraph"/>
              <w:spacing w:line="315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196" w:type="dxa"/>
          </w:tcPr>
          <w:p>
            <w:pPr>
              <w:pStyle w:val="TableParagraph"/>
              <w:spacing w:line="315" w:lineRule="exact"/>
              <w:ind w:left="96" w:right="96"/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100" w:type="dxa"/>
          </w:tcPr>
          <w:p>
            <w:pPr>
              <w:pStyle w:val="TableParagraph"/>
              <w:spacing w:line="315" w:lineRule="exact"/>
              <w:ind w:left="171" w:right="174"/>
              <w:jc w:val="center"/>
              <w:rPr>
                <w:sz w:val="28"/>
              </w:rPr>
            </w:pPr>
            <w:r>
              <w:rPr>
                <w:sz w:val="28"/>
              </w:rPr>
              <w:t>-3</w:t>
            </w:r>
          </w:p>
        </w:tc>
        <w:tc>
          <w:tcPr>
            <w:tcW w:w="1311" w:type="dxa"/>
          </w:tcPr>
          <w:p>
            <w:pPr>
              <w:pStyle w:val="TableParagraph"/>
              <w:spacing w:line="315" w:lineRule="exact"/>
              <w:ind w:left="126" w:right="127"/>
              <w:jc w:val="center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1129" w:type="dxa"/>
          </w:tcPr>
          <w:p>
            <w:pPr>
              <w:pStyle w:val="TableParagraph"/>
              <w:spacing w:line="315" w:lineRule="exact"/>
              <w:ind w:left="198" w:right="199"/>
              <w:jc w:val="center"/>
              <w:rPr>
                <w:sz w:val="28"/>
              </w:rPr>
            </w:pPr>
            <w:r>
              <w:rPr>
                <w:sz w:val="28"/>
              </w:rPr>
              <w:t>-60</w:t>
            </w:r>
          </w:p>
        </w:tc>
        <w:tc>
          <w:tcPr>
            <w:tcW w:w="1216" w:type="dxa"/>
          </w:tcPr>
          <w:p>
            <w:pPr>
              <w:pStyle w:val="TableParagraph"/>
              <w:spacing w:line="315" w:lineRule="exact"/>
              <w:ind w:left="135" w:right="136"/>
              <w:jc w:val="center"/>
              <w:rPr>
                <w:sz w:val="28"/>
              </w:rPr>
            </w:pPr>
            <w:r>
              <w:rPr>
                <w:sz w:val="28"/>
              </w:rPr>
              <w:t>-15</w:t>
            </w:r>
          </w:p>
        </w:tc>
        <w:tc>
          <w:tcPr>
            <w:tcW w:w="1221" w:type="dxa"/>
          </w:tcPr>
          <w:p>
            <w:pPr>
              <w:pStyle w:val="TableParagraph"/>
              <w:spacing w:line="315" w:lineRule="exact"/>
              <w:ind w:left="182" w:right="17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221" w:type="dxa"/>
          </w:tcPr>
          <w:p>
            <w:pPr>
              <w:pStyle w:val="TableParagraph"/>
              <w:spacing w:line="315" w:lineRule="exact"/>
              <w:ind w:left="184" w:right="179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>
        <w:trPr>
          <w:trHeight w:val="388" w:hRule="atLeast"/>
        </w:trPr>
        <w:tc>
          <w:tcPr>
            <w:tcW w:w="1215" w:type="dxa"/>
          </w:tcPr>
          <w:p>
            <w:pPr>
              <w:pStyle w:val="TableParagraph"/>
              <w:spacing w:line="315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196" w:type="dxa"/>
          </w:tcPr>
          <w:p>
            <w:pPr>
              <w:pStyle w:val="TableParagraph"/>
              <w:spacing w:line="315" w:lineRule="exact"/>
              <w:ind w:left="96" w:right="96"/>
              <w:jc w:val="center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1100" w:type="dxa"/>
          </w:tcPr>
          <w:p>
            <w:pPr>
              <w:pStyle w:val="TableParagraph"/>
              <w:spacing w:line="315" w:lineRule="exact"/>
              <w:ind w:left="171" w:right="174"/>
              <w:jc w:val="center"/>
              <w:rPr>
                <w:sz w:val="28"/>
              </w:rPr>
            </w:pPr>
            <w:r>
              <w:rPr>
                <w:sz w:val="28"/>
              </w:rPr>
              <w:t>-2</w:t>
            </w:r>
          </w:p>
        </w:tc>
        <w:tc>
          <w:tcPr>
            <w:tcW w:w="1311" w:type="dxa"/>
          </w:tcPr>
          <w:p>
            <w:pPr>
              <w:pStyle w:val="TableParagraph"/>
              <w:spacing w:line="315" w:lineRule="exact"/>
              <w:ind w:left="126" w:right="127"/>
              <w:jc w:val="center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1129" w:type="dxa"/>
          </w:tcPr>
          <w:p>
            <w:pPr>
              <w:pStyle w:val="TableParagraph"/>
              <w:spacing w:line="315" w:lineRule="exact"/>
              <w:ind w:left="198" w:right="199"/>
              <w:jc w:val="center"/>
              <w:rPr>
                <w:sz w:val="28"/>
              </w:rPr>
            </w:pPr>
            <w:r>
              <w:rPr>
                <w:sz w:val="28"/>
              </w:rPr>
              <w:t>-50</w:t>
            </w:r>
          </w:p>
        </w:tc>
        <w:tc>
          <w:tcPr>
            <w:tcW w:w="1216" w:type="dxa"/>
          </w:tcPr>
          <w:p>
            <w:pPr>
              <w:pStyle w:val="TableParagraph"/>
              <w:spacing w:line="315" w:lineRule="exact"/>
              <w:ind w:left="135" w:right="136"/>
              <w:jc w:val="center"/>
              <w:rPr>
                <w:sz w:val="28"/>
              </w:rPr>
            </w:pPr>
            <w:r>
              <w:rPr>
                <w:sz w:val="28"/>
              </w:rPr>
              <w:t>-18</w:t>
            </w:r>
          </w:p>
        </w:tc>
        <w:tc>
          <w:tcPr>
            <w:tcW w:w="1221" w:type="dxa"/>
          </w:tcPr>
          <w:p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221" w:type="dxa"/>
          </w:tcPr>
          <w:p>
            <w:pPr>
              <w:pStyle w:val="TableParagraph"/>
              <w:spacing w:line="315" w:lineRule="exact"/>
              <w:ind w:left="184" w:right="179"/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</w:tr>
      <w:tr>
        <w:trPr>
          <w:trHeight w:val="383" w:hRule="atLeast"/>
        </w:trPr>
        <w:tc>
          <w:tcPr>
            <w:tcW w:w="1215" w:type="dxa"/>
          </w:tcPr>
          <w:p>
            <w:pPr>
              <w:pStyle w:val="TableParagraph"/>
              <w:spacing w:line="315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196" w:type="dxa"/>
          </w:tcPr>
          <w:p>
            <w:pPr>
              <w:pStyle w:val="TableParagraph"/>
              <w:spacing w:line="315" w:lineRule="exact"/>
              <w:ind w:left="96" w:right="96"/>
              <w:jc w:val="center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1100" w:type="dxa"/>
          </w:tcPr>
          <w:p>
            <w:pPr>
              <w:pStyle w:val="TableParagraph"/>
              <w:spacing w:line="315" w:lineRule="exact"/>
              <w:ind w:left="171" w:right="174"/>
              <w:jc w:val="center"/>
              <w:rPr>
                <w:sz w:val="28"/>
              </w:rPr>
            </w:pPr>
            <w:r>
              <w:rPr>
                <w:sz w:val="28"/>
              </w:rPr>
              <w:t>-4</w:t>
            </w:r>
          </w:p>
        </w:tc>
        <w:tc>
          <w:tcPr>
            <w:tcW w:w="1311" w:type="dxa"/>
          </w:tcPr>
          <w:p>
            <w:pPr>
              <w:pStyle w:val="TableParagraph"/>
              <w:spacing w:line="315" w:lineRule="exact"/>
              <w:ind w:left="123" w:right="127"/>
              <w:jc w:val="center"/>
              <w:rPr>
                <w:sz w:val="28"/>
              </w:rPr>
            </w:pPr>
            <w:r>
              <w:rPr>
                <w:sz w:val="28"/>
              </w:rPr>
              <w:t>1000</w:t>
            </w:r>
          </w:p>
        </w:tc>
        <w:tc>
          <w:tcPr>
            <w:tcW w:w="1129" w:type="dxa"/>
          </w:tcPr>
          <w:p>
            <w:pPr>
              <w:pStyle w:val="TableParagraph"/>
              <w:spacing w:line="315" w:lineRule="exact"/>
              <w:ind w:left="198" w:right="199"/>
              <w:jc w:val="center"/>
              <w:rPr>
                <w:sz w:val="28"/>
              </w:rPr>
            </w:pPr>
            <w:r>
              <w:rPr>
                <w:sz w:val="28"/>
              </w:rPr>
              <w:t>-70</w:t>
            </w:r>
          </w:p>
        </w:tc>
        <w:tc>
          <w:tcPr>
            <w:tcW w:w="1216" w:type="dxa"/>
          </w:tcPr>
          <w:p>
            <w:pPr>
              <w:pStyle w:val="TableParagraph"/>
              <w:spacing w:line="315" w:lineRule="exact"/>
              <w:ind w:left="135" w:right="136"/>
              <w:jc w:val="center"/>
              <w:rPr>
                <w:sz w:val="28"/>
              </w:rPr>
            </w:pPr>
            <w:r>
              <w:rPr>
                <w:sz w:val="28"/>
              </w:rPr>
              <w:t>-17</w:t>
            </w:r>
          </w:p>
        </w:tc>
        <w:tc>
          <w:tcPr>
            <w:tcW w:w="1221" w:type="dxa"/>
          </w:tcPr>
          <w:p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1221" w:type="dxa"/>
          </w:tcPr>
          <w:p>
            <w:pPr>
              <w:pStyle w:val="TableParagraph"/>
              <w:spacing w:line="315" w:lineRule="exact"/>
              <w:ind w:left="184" w:right="179"/>
              <w:jc w:val="center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</w:tr>
      <w:tr>
        <w:trPr>
          <w:trHeight w:val="388" w:hRule="atLeast"/>
        </w:trPr>
        <w:tc>
          <w:tcPr>
            <w:tcW w:w="1215" w:type="dxa"/>
          </w:tcPr>
          <w:p>
            <w:pPr>
              <w:pStyle w:val="TableParagraph"/>
              <w:spacing w:line="320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196" w:type="dxa"/>
          </w:tcPr>
          <w:p>
            <w:pPr>
              <w:pStyle w:val="TableParagraph"/>
              <w:spacing w:line="320" w:lineRule="exact"/>
              <w:ind w:left="96" w:right="96"/>
              <w:jc w:val="center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100" w:type="dxa"/>
          </w:tcPr>
          <w:p>
            <w:pPr>
              <w:pStyle w:val="TableParagraph"/>
              <w:spacing w:line="320" w:lineRule="exact"/>
              <w:ind w:left="171" w:right="174"/>
              <w:jc w:val="center"/>
              <w:rPr>
                <w:sz w:val="28"/>
              </w:rPr>
            </w:pPr>
            <w:r>
              <w:rPr>
                <w:sz w:val="28"/>
              </w:rPr>
              <w:t>-3</w:t>
            </w:r>
          </w:p>
        </w:tc>
        <w:tc>
          <w:tcPr>
            <w:tcW w:w="1311" w:type="dxa"/>
          </w:tcPr>
          <w:p>
            <w:pPr>
              <w:pStyle w:val="TableParagraph"/>
              <w:spacing w:line="320" w:lineRule="exact"/>
              <w:ind w:left="126" w:right="127"/>
              <w:jc w:val="center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129" w:type="dxa"/>
          </w:tcPr>
          <w:p>
            <w:pPr>
              <w:pStyle w:val="TableParagraph"/>
              <w:spacing w:line="320" w:lineRule="exact"/>
              <w:ind w:left="198" w:right="199"/>
              <w:jc w:val="center"/>
              <w:rPr>
                <w:sz w:val="28"/>
              </w:rPr>
            </w:pPr>
            <w:r>
              <w:rPr>
                <w:sz w:val="28"/>
              </w:rPr>
              <w:t>-50</w:t>
            </w:r>
          </w:p>
        </w:tc>
        <w:tc>
          <w:tcPr>
            <w:tcW w:w="1216" w:type="dxa"/>
          </w:tcPr>
          <w:p>
            <w:pPr>
              <w:pStyle w:val="TableParagraph"/>
              <w:spacing w:line="320" w:lineRule="exact"/>
              <w:ind w:left="135" w:right="136"/>
              <w:jc w:val="center"/>
              <w:rPr>
                <w:sz w:val="28"/>
              </w:rPr>
            </w:pPr>
            <w:r>
              <w:rPr>
                <w:sz w:val="28"/>
              </w:rPr>
              <w:t>-16</w:t>
            </w:r>
          </w:p>
        </w:tc>
        <w:tc>
          <w:tcPr>
            <w:tcW w:w="1221" w:type="dxa"/>
          </w:tcPr>
          <w:p>
            <w:pPr>
              <w:pStyle w:val="TableParagraph"/>
              <w:spacing w:line="320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1221" w:type="dxa"/>
          </w:tcPr>
          <w:p>
            <w:pPr>
              <w:pStyle w:val="TableParagraph"/>
              <w:spacing w:line="320" w:lineRule="exact"/>
              <w:ind w:left="184" w:right="179"/>
              <w:jc w:val="center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>
        <w:trPr>
          <w:trHeight w:val="388" w:hRule="atLeast"/>
        </w:trPr>
        <w:tc>
          <w:tcPr>
            <w:tcW w:w="1215" w:type="dxa"/>
          </w:tcPr>
          <w:p>
            <w:pPr>
              <w:pStyle w:val="TableParagraph"/>
              <w:spacing w:line="315" w:lineRule="exact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196" w:type="dxa"/>
          </w:tcPr>
          <w:p>
            <w:pPr>
              <w:pStyle w:val="TableParagraph"/>
              <w:spacing w:line="315" w:lineRule="exact"/>
              <w:ind w:left="96" w:right="96"/>
              <w:jc w:val="center"/>
              <w:rPr>
                <w:sz w:val="28"/>
              </w:rPr>
            </w:pPr>
            <w:r>
              <w:rPr>
                <w:sz w:val="28"/>
              </w:rPr>
              <w:t>600</w:t>
            </w:r>
          </w:p>
        </w:tc>
        <w:tc>
          <w:tcPr>
            <w:tcW w:w="1100" w:type="dxa"/>
          </w:tcPr>
          <w:p>
            <w:pPr>
              <w:pStyle w:val="TableParagraph"/>
              <w:spacing w:line="315" w:lineRule="exact"/>
              <w:ind w:left="171" w:right="174"/>
              <w:jc w:val="center"/>
              <w:rPr>
                <w:sz w:val="28"/>
              </w:rPr>
            </w:pPr>
            <w:r>
              <w:rPr>
                <w:sz w:val="28"/>
              </w:rPr>
              <w:t>-2</w:t>
            </w:r>
          </w:p>
        </w:tc>
        <w:tc>
          <w:tcPr>
            <w:tcW w:w="1311" w:type="dxa"/>
          </w:tcPr>
          <w:p>
            <w:pPr>
              <w:pStyle w:val="TableParagraph"/>
              <w:spacing w:line="315" w:lineRule="exact"/>
              <w:ind w:left="126" w:right="127"/>
              <w:jc w:val="center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1129" w:type="dxa"/>
          </w:tcPr>
          <w:p>
            <w:pPr>
              <w:pStyle w:val="TableParagraph"/>
              <w:spacing w:line="315" w:lineRule="exact"/>
              <w:ind w:left="198" w:right="199"/>
              <w:jc w:val="center"/>
              <w:rPr>
                <w:sz w:val="28"/>
              </w:rPr>
            </w:pPr>
            <w:r>
              <w:rPr>
                <w:sz w:val="28"/>
              </w:rPr>
              <w:t>-60</w:t>
            </w:r>
          </w:p>
        </w:tc>
        <w:tc>
          <w:tcPr>
            <w:tcW w:w="1216" w:type="dxa"/>
          </w:tcPr>
          <w:p>
            <w:pPr>
              <w:pStyle w:val="TableParagraph"/>
              <w:spacing w:line="315" w:lineRule="exact"/>
              <w:ind w:left="135" w:right="136"/>
              <w:jc w:val="center"/>
              <w:rPr>
                <w:sz w:val="28"/>
              </w:rPr>
            </w:pPr>
            <w:r>
              <w:rPr>
                <w:sz w:val="28"/>
              </w:rPr>
              <w:t>-15</w:t>
            </w:r>
          </w:p>
        </w:tc>
        <w:tc>
          <w:tcPr>
            <w:tcW w:w="1221" w:type="dxa"/>
          </w:tcPr>
          <w:p>
            <w:pPr>
              <w:pStyle w:val="TableParagraph"/>
              <w:spacing w:line="315" w:lineRule="exact"/>
              <w:ind w:left="182" w:right="17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221" w:type="dxa"/>
          </w:tcPr>
          <w:p>
            <w:pPr>
              <w:pStyle w:val="TableParagraph"/>
              <w:spacing w:line="315" w:lineRule="exact"/>
              <w:ind w:left="184" w:right="179"/>
              <w:jc w:val="center"/>
              <w:rPr>
                <w:sz w:val="28"/>
              </w:rPr>
            </w:pPr>
            <w:r>
              <w:rPr>
                <w:sz w:val="28"/>
              </w:rPr>
              <w:t>2,0</w:t>
            </w:r>
          </w:p>
        </w:tc>
      </w:tr>
    </w:tbl>
    <w:p>
      <w:pPr>
        <w:pStyle w:val="BodyText"/>
        <w:spacing w:before="10"/>
        <w:rPr>
          <w:sz w:val="43"/>
        </w:rPr>
      </w:pPr>
    </w:p>
    <w:p>
      <w:pPr>
        <w:pStyle w:val="Heading4"/>
        <w:spacing w:before="0"/>
        <w:jc w:val="left"/>
      </w:pPr>
      <w:r>
        <w:rPr/>
        <w:t>Порядок</w:t>
      </w:r>
      <w:r>
        <w:rPr>
          <w:spacing w:val="-6"/>
        </w:rPr>
        <w:t> </w:t>
      </w:r>
      <w:r>
        <w:rPr/>
        <w:t>выполнения</w:t>
      </w:r>
      <w:r>
        <w:rPr>
          <w:spacing w:val="-5"/>
        </w:rPr>
        <w:t> </w:t>
      </w:r>
      <w:r>
        <w:rPr/>
        <w:t>работы</w:t>
      </w:r>
    </w:p>
    <w:p>
      <w:pPr>
        <w:pStyle w:val="ListParagraph"/>
        <w:numPr>
          <w:ilvl w:val="0"/>
          <w:numId w:val="14"/>
        </w:numPr>
        <w:tabs>
          <w:tab w:pos="834" w:val="left" w:leader="none"/>
        </w:tabs>
        <w:spacing w:line="240" w:lineRule="auto" w:before="182" w:after="0"/>
        <w:ind w:left="833" w:right="0" w:hanging="361"/>
        <w:jc w:val="left"/>
        <w:rPr>
          <w:sz w:val="28"/>
        </w:rPr>
      </w:pPr>
      <w:r>
        <w:rPr>
          <w:sz w:val="28"/>
        </w:rPr>
        <w:t>Запустить</w:t>
      </w:r>
      <w:r>
        <w:rPr>
          <w:spacing w:val="-8"/>
          <w:sz w:val="28"/>
        </w:rPr>
        <w:t> </w:t>
      </w:r>
      <w:r>
        <w:rPr>
          <w:sz w:val="28"/>
        </w:rPr>
        <w:t>программу</w:t>
      </w:r>
      <w:r>
        <w:rPr>
          <w:spacing w:val="-2"/>
          <w:sz w:val="28"/>
        </w:rPr>
        <w:t> </w:t>
      </w:r>
      <w:r>
        <w:rPr>
          <w:sz w:val="28"/>
        </w:rPr>
        <w:t>FEKO.</w:t>
      </w:r>
    </w:p>
    <w:p>
      <w:pPr>
        <w:pStyle w:val="ListParagraph"/>
        <w:numPr>
          <w:ilvl w:val="0"/>
          <w:numId w:val="14"/>
        </w:numPr>
        <w:tabs>
          <w:tab w:pos="834" w:val="left" w:leader="none"/>
        </w:tabs>
        <w:spacing w:line="240" w:lineRule="auto" w:before="63" w:after="0"/>
        <w:ind w:left="833" w:right="0" w:hanging="361"/>
        <w:jc w:val="left"/>
        <w:rPr>
          <w:sz w:val="28"/>
        </w:rPr>
      </w:pPr>
      <w:r>
        <w:rPr>
          <w:sz w:val="28"/>
        </w:rPr>
        <w:t>Загрузить</w:t>
      </w:r>
      <w:r>
        <w:rPr>
          <w:spacing w:val="-6"/>
          <w:sz w:val="28"/>
        </w:rPr>
        <w:t> </w:t>
      </w:r>
      <w:r>
        <w:rPr>
          <w:sz w:val="28"/>
        </w:rPr>
        <w:t>файл</w:t>
      </w:r>
      <w:r>
        <w:rPr>
          <w:spacing w:val="-3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проектом</w:t>
      </w:r>
      <w:r>
        <w:rPr>
          <w:spacing w:val="-3"/>
          <w:sz w:val="28"/>
        </w:rPr>
        <w:t> </w:t>
      </w:r>
      <w:r>
        <w:rPr>
          <w:sz w:val="28"/>
        </w:rPr>
        <w:t>МПЛ</w:t>
      </w:r>
      <w:r>
        <w:rPr>
          <w:spacing w:val="-4"/>
          <w:sz w:val="28"/>
        </w:rPr>
        <w:t> </w:t>
      </w:r>
      <w:r>
        <w:rPr>
          <w:sz w:val="28"/>
        </w:rPr>
        <w:t>ФНЧ.</w:t>
      </w:r>
    </w:p>
    <w:p>
      <w:pPr>
        <w:pStyle w:val="ListParagraph"/>
        <w:numPr>
          <w:ilvl w:val="0"/>
          <w:numId w:val="14"/>
        </w:numPr>
        <w:tabs>
          <w:tab w:pos="834" w:val="left" w:leader="none"/>
        </w:tabs>
        <w:spacing w:line="285" w:lineRule="auto" w:before="67" w:after="0"/>
        <w:ind w:left="833" w:right="323" w:hanging="361"/>
        <w:jc w:val="left"/>
        <w:rPr>
          <w:sz w:val="28"/>
        </w:rPr>
      </w:pPr>
      <w:r>
        <w:rPr>
          <w:sz w:val="28"/>
        </w:rPr>
        <w:t>Выполнить</w:t>
      </w:r>
      <w:r>
        <w:rPr>
          <w:spacing w:val="12"/>
          <w:sz w:val="28"/>
        </w:rPr>
        <w:t> </w:t>
      </w:r>
      <w:r>
        <w:rPr>
          <w:sz w:val="28"/>
        </w:rPr>
        <w:t>параметрический</w:t>
      </w:r>
      <w:r>
        <w:rPr>
          <w:spacing w:val="15"/>
          <w:sz w:val="28"/>
        </w:rPr>
        <w:t> </w:t>
      </w:r>
      <w:r>
        <w:rPr>
          <w:sz w:val="28"/>
        </w:rPr>
        <w:t>расчет</w:t>
      </w:r>
      <w:r>
        <w:rPr>
          <w:spacing w:val="14"/>
          <w:sz w:val="28"/>
        </w:rPr>
        <w:t> </w:t>
      </w:r>
      <w:r>
        <w:rPr>
          <w:sz w:val="28"/>
        </w:rPr>
        <w:t>элементов</w:t>
      </w:r>
      <w:r>
        <w:rPr>
          <w:spacing w:val="14"/>
          <w:sz w:val="28"/>
        </w:rPr>
        <w:t> </w:t>
      </w:r>
      <w:r>
        <w:rPr>
          <w:sz w:val="28"/>
        </w:rPr>
        <w:t>конструкции</w:t>
      </w:r>
      <w:r>
        <w:rPr>
          <w:spacing w:val="14"/>
          <w:sz w:val="28"/>
        </w:rPr>
        <w:t> </w:t>
      </w:r>
      <w:r>
        <w:rPr>
          <w:sz w:val="28"/>
        </w:rPr>
        <w:t>и</w:t>
      </w:r>
      <w:r>
        <w:rPr>
          <w:spacing w:val="15"/>
          <w:sz w:val="28"/>
        </w:rPr>
        <w:t> </w:t>
      </w:r>
      <w:r>
        <w:rPr>
          <w:sz w:val="28"/>
        </w:rPr>
        <w:t>топологии</w:t>
      </w:r>
      <w:r>
        <w:rPr>
          <w:spacing w:val="-67"/>
          <w:sz w:val="28"/>
        </w:rPr>
        <w:t> </w:t>
      </w:r>
      <w:r>
        <w:rPr>
          <w:sz w:val="28"/>
        </w:rPr>
        <w:t>МПЛ</w:t>
      </w:r>
      <w:r>
        <w:rPr>
          <w:spacing w:val="-1"/>
          <w:sz w:val="28"/>
        </w:rPr>
        <w:t> </w:t>
      </w:r>
      <w:r>
        <w:rPr>
          <w:sz w:val="28"/>
        </w:rPr>
        <w:t>ФНЧ</w:t>
      </w:r>
      <w:r>
        <w:rPr>
          <w:spacing w:val="2"/>
          <w:sz w:val="28"/>
        </w:rPr>
        <w:t> </w:t>
      </w:r>
      <w:r>
        <w:rPr>
          <w:sz w:val="28"/>
        </w:rPr>
        <w:t>согласно варианту</w:t>
      </w:r>
      <w:r>
        <w:rPr>
          <w:spacing w:val="-3"/>
          <w:sz w:val="28"/>
        </w:rPr>
        <w:t> </w:t>
      </w:r>
      <w:r>
        <w:rPr>
          <w:sz w:val="28"/>
        </w:rPr>
        <w:t>(табл.2).</w:t>
      </w:r>
    </w:p>
    <w:p>
      <w:pPr>
        <w:pStyle w:val="ListParagraph"/>
        <w:numPr>
          <w:ilvl w:val="0"/>
          <w:numId w:val="14"/>
        </w:numPr>
        <w:tabs>
          <w:tab w:pos="834" w:val="left" w:leader="none"/>
        </w:tabs>
        <w:spacing w:line="240" w:lineRule="auto" w:before="6" w:after="0"/>
        <w:ind w:left="833" w:right="0" w:hanging="361"/>
        <w:jc w:val="left"/>
        <w:rPr>
          <w:sz w:val="28"/>
        </w:rPr>
      </w:pPr>
      <w:r>
        <w:rPr>
          <w:sz w:val="28"/>
        </w:rPr>
        <w:t>Установить</w:t>
      </w:r>
      <w:r>
        <w:rPr>
          <w:spacing w:val="-7"/>
          <w:sz w:val="28"/>
        </w:rPr>
        <w:t> </w:t>
      </w:r>
      <w:r>
        <w:rPr>
          <w:sz w:val="28"/>
        </w:rPr>
        <w:t>диапазон</w:t>
      </w:r>
      <w:r>
        <w:rPr>
          <w:spacing w:val="-3"/>
          <w:sz w:val="28"/>
        </w:rPr>
        <w:t> </w:t>
      </w:r>
      <w:r>
        <w:rPr>
          <w:sz w:val="28"/>
        </w:rPr>
        <w:t>генерации</w:t>
      </w:r>
      <w:r>
        <w:rPr>
          <w:spacing w:val="-4"/>
          <w:sz w:val="28"/>
        </w:rPr>
        <w:t> </w:t>
      </w:r>
      <w:r>
        <w:rPr>
          <w:sz w:val="28"/>
        </w:rPr>
        <w:t>частот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6"/>
          <w:sz w:val="28"/>
        </w:rPr>
        <w:t> </w:t>
      </w:r>
      <w:r>
        <w:rPr>
          <w:sz w:val="28"/>
        </w:rPr>
        <w:t>диапазоне</w:t>
      </w:r>
      <w:r>
        <w:rPr>
          <w:spacing w:val="-3"/>
          <w:sz w:val="28"/>
        </w:rPr>
        <w:t> </w:t>
      </w:r>
      <w:r>
        <w:rPr>
          <w:sz w:val="28"/>
        </w:rPr>
        <w:t>0,1…2</w:t>
      </w:r>
      <w:r>
        <w:rPr>
          <w:spacing w:val="-4"/>
          <w:sz w:val="28"/>
        </w:rPr>
        <w:t> </w:t>
      </w:r>
      <w:r>
        <w:rPr>
          <w:sz w:val="28"/>
        </w:rPr>
        <w:t>ГГц.</w:t>
      </w:r>
    </w:p>
    <w:p>
      <w:pPr>
        <w:pStyle w:val="ListParagraph"/>
        <w:numPr>
          <w:ilvl w:val="0"/>
          <w:numId w:val="14"/>
        </w:numPr>
        <w:tabs>
          <w:tab w:pos="834" w:val="left" w:leader="none"/>
        </w:tabs>
        <w:spacing w:line="290" w:lineRule="auto" w:before="62" w:after="0"/>
        <w:ind w:left="833" w:right="325" w:hanging="361"/>
        <w:jc w:val="left"/>
        <w:rPr>
          <w:sz w:val="28"/>
        </w:rPr>
      </w:pPr>
      <w:r>
        <w:rPr>
          <w:sz w:val="28"/>
        </w:rPr>
        <w:t>Установить</w:t>
      </w:r>
      <w:r>
        <w:rPr>
          <w:spacing w:val="25"/>
          <w:sz w:val="28"/>
        </w:rPr>
        <w:t> </w:t>
      </w:r>
      <w:r>
        <w:rPr>
          <w:sz w:val="28"/>
        </w:rPr>
        <w:t>напряжение</w:t>
      </w:r>
      <w:r>
        <w:rPr>
          <w:spacing w:val="29"/>
          <w:sz w:val="28"/>
        </w:rPr>
        <w:t> </w:t>
      </w:r>
      <w:r>
        <w:rPr>
          <w:sz w:val="28"/>
        </w:rPr>
        <w:t>питания</w:t>
      </w:r>
      <w:r>
        <w:rPr>
          <w:spacing w:val="28"/>
          <w:sz w:val="28"/>
        </w:rPr>
        <w:t> </w:t>
      </w:r>
      <w:r>
        <w:rPr>
          <w:sz w:val="28"/>
        </w:rPr>
        <w:t>антенны</w:t>
      </w:r>
      <w:r>
        <w:rPr>
          <w:spacing w:val="28"/>
          <w:sz w:val="28"/>
        </w:rPr>
        <w:t> </w:t>
      </w:r>
      <w:r>
        <w:rPr>
          <w:sz w:val="28"/>
        </w:rPr>
        <w:t>от</w:t>
      </w:r>
      <w:r>
        <w:rPr>
          <w:spacing w:val="25"/>
          <w:sz w:val="28"/>
        </w:rPr>
        <w:t> </w:t>
      </w:r>
      <w:r>
        <w:rPr>
          <w:sz w:val="28"/>
        </w:rPr>
        <w:t>гармонического</w:t>
      </w:r>
      <w:r>
        <w:rPr>
          <w:spacing w:val="28"/>
          <w:sz w:val="28"/>
        </w:rPr>
        <w:t> </w:t>
      </w:r>
      <w:r>
        <w:rPr>
          <w:sz w:val="28"/>
        </w:rPr>
        <w:t>генератора</w:t>
      </w:r>
      <w:r>
        <w:rPr>
          <w:spacing w:val="-67"/>
          <w:sz w:val="28"/>
        </w:rPr>
        <w:t> </w:t>
      </w:r>
      <w:r>
        <w:rPr>
          <w:sz w:val="28"/>
        </w:rPr>
        <w:t>100 мВ</w:t>
      </w:r>
      <w:r>
        <w:rPr>
          <w:spacing w:val="-2"/>
          <w:sz w:val="28"/>
        </w:rPr>
        <w:t> </w:t>
      </w:r>
      <w:r>
        <w:rPr>
          <w:sz w:val="28"/>
        </w:rPr>
        <w:t>и мощность</w:t>
      </w:r>
      <w:r>
        <w:rPr>
          <w:spacing w:val="-1"/>
          <w:sz w:val="28"/>
        </w:rPr>
        <w:t> </w:t>
      </w:r>
      <w:r>
        <w:rPr>
          <w:sz w:val="28"/>
        </w:rPr>
        <w:t>сигнала</w:t>
      </w:r>
      <w:r>
        <w:rPr>
          <w:spacing w:val="2"/>
          <w:sz w:val="28"/>
        </w:rPr>
        <w:t> </w:t>
      </w:r>
      <w:r>
        <w:rPr>
          <w:sz w:val="28"/>
        </w:rPr>
        <w:t>1 мВт.</w:t>
      </w:r>
    </w:p>
    <w:p>
      <w:pPr>
        <w:pStyle w:val="ListParagraph"/>
        <w:numPr>
          <w:ilvl w:val="0"/>
          <w:numId w:val="14"/>
        </w:numPr>
        <w:tabs>
          <w:tab w:pos="834" w:val="left" w:leader="none"/>
        </w:tabs>
        <w:spacing w:line="316" w:lineRule="exact" w:before="0" w:after="0"/>
        <w:ind w:left="833" w:right="0" w:hanging="361"/>
        <w:jc w:val="left"/>
        <w:rPr>
          <w:sz w:val="28"/>
        </w:rPr>
      </w:pPr>
      <w:r>
        <w:rPr>
          <w:sz w:val="28"/>
        </w:rPr>
        <w:t>Входное</w:t>
      </w:r>
      <w:r>
        <w:rPr>
          <w:spacing w:val="-5"/>
          <w:sz w:val="28"/>
        </w:rPr>
        <w:t> </w:t>
      </w:r>
      <w:r>
        <w:rPr>
          <w:sz w:val="28"/>
        </w:rPr>
        <w:t>сопротивление</w:t>
      </w:r>
      <w:r>
        <w:rPr>
          <w:spacing w:val="-5"/>
          <w:sz w:val="28"/>
        </w:rPr>
        <w:t> </w:t>
      </w:r>
      <w:r>
        <w:rPr>
          <w:sz w:val="28"/>
        </w:rPr>
        <w:t>генератора</w:t>
      </w:r>
      <w:r>
        <w:rPr>
          <w:spacing w:val="-4"/>
          <w:sz w:val="28"/>
        </w:rPr>
        <w:t> </w:t>
      </w:r>
      <w:r>
        <w:rPr>
          <w:sz w:val="28"/>
        </w:rPr>
        <w:t>сигнала</w:t>
      </w:r>
      <w:r>
        <w:rPr>
          <w:spacing w:val="-5"/>
          <w:sz w:val="28"/>
        </w:rPr>
        <w:t> </w:t>
      </w:r>
      <w:r>
        <w:rPr>
          <w:sz w:val="28"/>
        </w:rPr>
        <w:t>установить</w:t>
      </w:r>
      <w:r>
        <w:rPr>
          <w:spacing w:val="-7"/>
          <w:sz w:val="28"/>
        </w:rPr>
        <w:t> </w:t>
      </w:r>
      <w:r>
        <w:rPr>
          <w:sz w:val="28"/>
        </w:rPr>
        <w:t>50</w:t>
      </w:r>
      <w:r>
        <w:rPr>
          <w:spacing w:val="-6"/>
          <w:sz w:val="28"/>
        </w:rPr>
        <w:t> </w:t>
      </w:r>
      <w:r>
        <w:rPr>
          <w:sz w:val="28"/>
        </w:rPr>
        <w:t>Ом.</w:t>
      </w:r>
    </w:p>
    <w:p>
      <w:pPr>
        <w:pStyle w:val="ListParagraph"/>
        <w:numPr>
          <w:ilvl w:val="0"/>
          <w:numId w:val="14"/>
        </w:numPr>
        <w:tabs>
          <w:tab w:pos="834" w:val="left" w:leader="none"/>
        </w:tabs>
        <w:spacing w:line="240" w:lineRule="auto" w:before="67" w:after="0"/>
        <w:ind w:left="833" w:right="0" w:hanging="361"/>
        <w:jc w:val="left"/>
        <w:rPr>
          <w:sz w:val="28"/>
        </w:rPr>
      </w:pPr>
      <w:r>
        <w:rPr>
          <w:sz w:val="28"/>
        </w:rPr>
        <w:t>Входное</w:t>
      </w:r>
      <w:r>
        <w:rPr>
          <w:spacing w:val="-5"/>
          <w:sz w:val="28"/>
        </w:rPr>
        <w:t> </w:t>
      </w:r>
      <w:r>
        <w:rPr>
          <w:sz w:val="28"/>
        </w:rPr>
        <w:t>сопротивление</w:t>
      </w:r>
      <w:r>
        <w:rPr>
          <w:spacing w:val="-5"/>
          <w:sz w:val="28"/>
        </w:rPr>
        <w:t> </w:t>
      </w:r>
      <w:r>
        <w:rPr>
          <w:sz w:val="28"/>
        </w:rPr>
        <w:t>приемника</w:t>
      </w:r>
      <w:r>
        <w:rPr>
          <w:spacing w:val="-4"/>
          <w:sz w:val="28"/>
        </w:rPr>
        <w:t> </w:t>
      </w:r>
      <w:r>
        <w:rPr>
          <w:sz w:val="28"/>
        </w:rPr>
        <w:t>установить</w:t>
      </w:r>
      <w:r>
        <w:rPr>
          <w:spacing w:val="-8"/>
          <w:sz w:val="28"/>
        </w:rPr>
        <w:t> </w:t>
      </w:r>
      <w:r>
        <w:rPr>
          <w:sz w:val="28"/>
        </w:rPr>
        <w:t>50</w:t>
      </w:r>
      <w:r>
        <w:rPr>
          <w:spacing w:val="-5"/>
          <w:sz w:val="28"/>
        </w:rPr>
        <w:t> </w:t>
      </w:r>
      <w:r>
        <w:rPr>
          <w:sz w:val="28"/>
        </w:rPr>
        <w:t>Ом.</w:t>
      </w:r>
    </w:p>
    <w:p>
      <w:pPr>
        <w:pStyle w:val="ListParagraph"/>
        <w:numPr>
          <w:ilvl w:val="0"/>
          <w:numId w:val="14"/>
        </w:numPr>
        <w:tabs>
          <w:tab w:pos="834" w:val="left" w:leader="none"/>
        </w:tabs>
        <w:spacing w:line="240" w:lineRule="auto" w:before="62" w:after="0"/>
        <w:ind w:left="833" w:right="0" w:hanging="361"/>
        <w:jc w:val="left"/>
        <w:rPr>
          <w:sz w:val="28"/>
        </w:rPr>
      </w:pPr>
      <w:r>
        <w:rPr>
          <w:sz w:val="28"/>
        </w:rPr>
        <w:t>Загрузить</w:t>
      </w:r>
      <w:r>
        <w:rPr>
          <w:spacing w:val="-7"/>
          <w:sz w:val="28"/>
        </w:rPr>
        <w:t> </w:t>
      </w:r>
      <w:r>
        <w:rPr>
          <w:sz w:val="28"/>
        </w:rPr>
        <w:t>модуль</w:t>
      </w:r>
      <w:r>
        <w:rPr>
          <w:spacing w:val="-3"/>
          <w:sz w:val="28"/>
        </w:rPr>
        <w:t> </w:t>
      </w:r>
      <w:r>
        <w:rPr>
          <w:sz w:val="28"/>
        </w:rPr>
        <w:t>POSTFEKO.</w:t>
      </w:r>
    </w:p>
    <w:p>
      <w:pPr>
        <w:pStyle w:val="ListParagraph"/>
        <w:numPr>
          <w:ilvl w:val="0"/>
          <w:numId w:val="14"/>
        </w:numPr>
        <w:tabs>
          <w:tab w:pos="834" w:val="left" w:leader="none"/>
        </w:tabs>
        <w:spacing w:line="288" w:lineRule="auto" w:before="68" w:after="0"/>
        <w:ind w:left="833" w:right="323" w:hanging="361"/>
        <w:jc w:val="both"/>
        <w:rPr>
          <w:sz w:val="28"/>
        </w:rPr>
      </w:pPr>
      <w:r>
        <w:rPr>
          <w:sz w:val="28"/>
        </w:rPr>
        <w:t>Снять</w:t>
      </w:r>
      <w:r>
        <w:rPr>
          <w:spacing w:val="1"/>
          <w:sz w:val="28"/>
        </w:rPr>
        <w:t> </w:t>
      </w:r>
      <w:r>
        <w:rPr>
          <w:sz w:val="28"/>
        </w:rPr>
        <w:t>частотную</w:t>
      </w:r>
      <w:r>
        <w:rPr>
          <w:spacing w:val="1"/>
          <w:sz w:val="28"/>
        </w:rPr>
        <w:t> </w:t>
      </w:r>
      <w:r>
        <w:rPr>
          <w:sz w:val="28"/>
        </w:rPr>
        <w:t>характеристику</w:t>
      </w:r>
      <w:r>
        <w:rPr>
          <w:spacing w:val="1"/>
          <w:sz w:val="28"/>
        </w:rPr>
        <w:t> </w:t>
      </w:r>
      <w:r>
        <w:rPr>
          <w:sz w:val="28"/>
        </w:rPr>
        <w:t>коэффициента</w:t>
      </w:r>
      <w:r>
        <w:rPr>
          <w:spacing w:val="1"/>
          <w:sz w:val="28"/>
        </w:rPr>
        <w:t> </w:t>
      </w:r>
      <w:r>
        <w:rPr>
          <w:sz w:val="28"/>
        </w:rPr>
        <w:t>затухания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70"/>
          <w:sz w:val="28"/>
        </w:rPr>
        <w:t> </w:t>
      </w:r>
      <w:r>
        <w:rPr>
          <w:sz w:val="28"/>
        </w:rPr>
        <w:t>МПЛ</w:t>
      </w:r>
      <w:r>
        <w:rPr>
          <w:spacing w:val="1"/>
          <w:sz w:val="28"/>
        </w:rPr>
        <w:t> </w:t>
      </w:r>
      <w:r>
        <w:rPr>
          <w:sz w:val="28"/>
        </w:rPr>
        <w:t>ФНЧ в установленном диапазоне частот. Графики приложить к отчету.</w:t>
      </w:r>
      <w:r>
        <w:rPr>
          <w:spacing w:val="1"/>
          <w:sz w:val="28"/>
        </w:rPr>
        <w:t> </w:t>
      </w:r>
      <w:r>
        <w:rPr>
          <w:sz w:val="28"/>
        </w:rPr>
        <w:t>Результаты измерений</w:t>
      </w:r>
      <w:r>
        <w:rPr>
          <w:spacing w:val="1"/>
          <w:sz w:val="28"/>
        </w:rPr>
        <w:t> </w:t>
      </w:r>
      <w:r>
        <w:rPr>
          <w:sz w:val="28"/>
        </w:rPr>
        <w:t>свести в табл.3.</w:t>
      </w:r>
    </w:p>
    <w:p>
      <w:pPr>
        <w:spacing w:after="0" w:line="288" w:lineRule="auto"/>
        <w:jc w:val="both"/>
        <w:rPr>
          <w:sz w:val="28"/>
        </w:rPr>
        <w:sectPr>
          <w:pgSz w:w="11910" w:h="16840"/>
          <w:pgMar w:header="0" w:footer="991" w:top="1040" w:bottom="1240" w:left="1020" w:right="820"/>
        </w:sectPr>
      </w:pPr>
    </w:p>
    <w:p>
      <w:pPr>
        <w:pStyle w:val="ListParagraph"/>
        <w:numPr>
          <w:ilvl w:val="0"/>
          <w:numId w:val="14"/>
        </w:numPr>
        <w:tabs>
          <w:tab w:pos="834" w:val="left" w:leader="none"/>
        </w:tabs>
        <w:spacing w:line="290" w:lineRule="auto" w:before="67" w:after="0"/>
        <w:ind w:left="833" w:right="324" w:hanging="361"/>
        <w:jc w:val="both"/>
        <w:rPr>
          <w:sz w:val="28"/>
        </w:rPr>
      </w:pPr>
      <w:r>
        <w:rPr>
          <w:sz w:val="28"/>
        </w:rPr>
        <w:t>Указать на графике частоту среза. Сравнить показатель затухания в поло-</w:t>
      </w:r>
      <w:r>
        <w:rPr>
          <w:spacing w:val="1"/>
          <w:sz w:val="28"/>
        </w:rPr>
        <w:t> </w:t>
      </w:r>
      <w:r>
        <w:rPr>
          <w:sz w:val="28"/>
        </w:rPr>
        <w:t>се</w:t>
      </w:r>
      <w:r>
        <w:rPr>
          <w:spacing w:val="1"/>
          <w:sz w:val="28"/>
        </w:rPr>
        <w:t> </w:t>
      </w:r>
      <w:r>
        <w:rPr>
          <w:sz w:val="28"/>
        </w:rPr>
        <w:t>заграждения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-3"/>
          <w:sz w:val="28"/>
        </w:rPr>
        <w:t> </w:t>
      </w:r>
      <w:r>
        <w:rPr>
          <w:sz w:val="28"/>
        </w:rPr>
        <w:t>планируемым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варианту</w:t>
      </w:r>
      <w:r>
        <w:rPr>
          <w:spacing w:val="-4"/>
          <w:sz w:val="28"/>
        </w:rPr>
        <w:t> </w:t>
      </w:r>
      <w:r>
        <w:rPr>
          <w:sz w:val="28"/>
        </w:rPr>
        <w:t>здания.</w:t>
      </w:r>
    </w:p>
    <w:p>
      <w:pPr>
        <w:pStyle w:val="Heading4"/>
        <w:spacing w:before="119"/>
        <w:ind w:left="3609"/>
      </w:pPr>
      <w:r>
        <w:rPr/>
        <w:t>Требования</w:t>
      </w:r>
      <w:r>
        <w:rPr>
          <w:spacing w:val="-7"/>
        </w:rPr>
        <w:t> </w:t>
      </w:r>
      <w:r>
        <w:rPr/>
        <w:t>к</w:t>
      </w:r>
      <w:r>
        <w:rPr>
          <w:spacing w:val="-2"/>
        </w:rPr>
        <w:t> </w:t>
      </w:r>
      <w:r>
        <w:rPr/>
        <w:t>отчету</w:t>
      </w:r>
    </w:p>
    <w:p>
      <w:pPr>
        <w:pStyle w:val="BodyText"/>
        <w:spacing w:line="288" w:lineRule="auto" w:before="183"/>
        <w:ind w:left="113" w:right="322" w:firstLine="360"/>
        <w:jc w:val="both"/>
      </w:pPr>
      <w:r>
        <w:rPr/>
        <w:t>Отчет оформляется каждым студентом индивидуально. Он должен содер-</w:t>
      </w:r>
      <w:r>
        <w:rPr>
          <w:spacing w:val="1"/>
        </w:rPr>
        <w:t> </w:t>
      </w:r>
      <w:r>
        <w:rPr/>
        <w:t>жать краткое описание виртуального эксперимента, результаты измерений 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таблиц и графиков,</w:t>
      </w:r>
      <w:r>
        <w:rPr>
          <w:spacing w:val="3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результатов</w:t>
      </w:r>
      <w:r>
        <w:rPr>
          <w:spacing w:val="-1"/>
        </w:rPr>
        <w:t> </w:t>
      </w:r>
      <w:r>
        <w:rPr/>
        <w:t>и выводы.</w:t>
      </w:r>
    </w:p>
    <w:p>
      <w:pPr>
        <w:pStyle w:val="Heading4"/>
        <w:spacing w:before="122"/>
        <w:ind w:left="3479"/>
      </w:pPr>
      <w:r>
        <w:rPr/>
        <w:t>Контрольные</w:t>
      </w:r>
      <w:r>
        <w:rPr>
          <w:spacing w:val="-4"/>
        </w:rPr>
        <w:t> </w:t>
      </w:r>
      <w:r>
        <w:rPr/>
        <w:t>вопросы</w:t>
      </w:r>
    </w:p>
    <w:p>
      <w:pPr>
        <w:pStyle w:val="ListParagraph"/>
        <w:numPr>
          <w:ilvl w:val="0"/>
          <w:numId w:val="15"/>
        </w:numPr>
        <w:tabs>
          <w:tab w:pos="834" w:val="left" w:leader="none"/>
        </w:tabs>
        <w:spacing w:line="285" w:lineRule="auto" w:before="182" w:after="0"/>
        <w:ind w:left="833" w:right="324" w:hanging="361"/>
        <w:jc w:val="left"/>
        <w:rPr>
          <w:sz w:val="28"/>
        </w:rPr>
      </w:pPr>
      <w:r>
        <w:rPr>
          <w:sz w:val="28"/>
        </w:rPr>
        <w:t>Приведите</w:t>
      </w:r>
      <w:r>
        <w:rPr>
          <w:spacing w:val="48"/>
          <w:sz w:val="28"/>
        </w:rPr>
        <w:t> </w:t>
      </w:r>
      <w:r>
        <w:rPr>
          <w:sz w:val="28"/>
        </w:rPr>
        <w:t>классы</w:t>
      </w:r>
      <w:r>
        <w:rPr>
          <w:spacing w:val="47"/>
          <w:sz w:val="28"/>
        </w:rPr>
        <w:t> </w:t>
      </w:r>
      <w:r>
        <w:rPr>
          <w:sz w:val="28"/>
        </w:rPr>
        <w:t>и</w:t>
      </w:r>
      <w:r>
        <w:rPr>
          <w:spacing w:val="47"/>
          <w:sz w:val="28"/>
        </w:rPr>
        <w:t> </w:t>
      </w:r>
      <w:r>
        <w:rPr>
          <w:sz w:val="28"/>
        </w:rPr>
        <w:t>типы</w:t>
      </w:r>
      <w:r>
        <w:rPr>
          <w:spacing w:val="47"/>
          <w:sz w:val="28"/>
        </w:rPr>
        <w:t> </w:t>
      </w:r>
      <w:r>
        <w:rPr>
          <w:sz w:val="28"/>
        </w:rPr>
        <w:t>частотных</w:t>
      </w:r>
      <w:r>
        <w:rPr>
          <w:spacing w:val="48"/>
          <w:sz w:val="28"/>
        </w:rPr>
        <w:t> </w:t>
      </w:r>
      <w:r>
        <w:rPr>
          <w:sz w:val="28"/>
        </w:rPr>
        <w:t>фильтров</w:t>
      </w:r>
      <w:r>
        <w:rPr>
          <w:spacing w:val="45"/>
          <w:sz w:val="28"/>
        </w:rPr>
        <w:t> </w:t>
      </w:r>
      <w:r>
        <w:rPr>
          <w:sz w:val="28"/>
        </w:rPr>
        <w:t>СВЧ,</w:t>
      </w:r>
      <w:r>
        <w:rPr>
          <w:spacing w:val="49"/>
          <w:sz w:val="28"/>
        </w:rPr>
        <w:t> </w:t>
      </w:r>
      <w:r>
        <w:rPr>
          <w:sz w:val="28"/>
        </w:rPr>
        <w:t>основные</w:t>
      </w:r>
      <w:r>
        <w:rPr>
          <w:spacing w:val="48"/>
          <w:sz w:val="28"/>
        </w:rPr>
        <w:t> </w:t>
      </w:r>
      <w:r>
        <w:rPr>
          <w:sz w:val="28"/>
        </w:rPr>
        <w:t>методы</w:t>
      </w:r>
      <w:r>
        <w:rPr>
          <w:spacing w:val="-67"/>
          <w:sz w:val="28"/>
        </w:rPr>
        <w:t> </w:t>
      </w:r>
      <w:r>
        <w:rPr>
          <w:sz w:val="28"/>
        </w:rPr>
        <w:t>синтеза</w:t>
      </w:r>
      <w:r>
        <w:rPr>
          <w:spacing w:val="2"/>
          <w:sz w:val="28"/>
        </w:rPr>
        <w:t> </w:t>
      </w:r>
      <w:r>
        <w:rPr>
          <w:sz w:val="28"/>
        </w:rPr>
        <w:t>эквивалентных</w:t>
      </w:r>
      <w:r>
        <w:rPr>
          <w:spacing w:val="-3"/>
          <w:sz w:val="28"/>
        </w:rPr>
        <w:t> </w:t>
      </w:r>
      <w:r>
        <w:rPr>
          <w:sz w:val="28"/>
        </w:rPr>
        <w:t>схем</w:t>
      </w:r>
      <w:r>
        <w:rPr>
          <w:spacing w:val="2"/>
          <w:sz w:val="28"/>
        </w:rPr>
        <w:t> </w:t>
      </w:r>
      <w:r>
        <w:rPr>
          <w:sz w:val="28"/>
        </w:rPr>
        <w:t>фильтров;</w:t>
      </w:r>
    </w:p>
    <w:p>
      <w:pPr>
        <w:pStyle w:val="ListParagraph"/>
        <w:numPr>
          <w:ilvl w:val="0"/>
          <w:numId w:val="15"/>
        </w:numPr>
        <w:tabs>
          <w:tab w:pos="834" w:val="left" w:leader="none"/>
        </w:tabs>
        <w:spacing w:line="285" w:lineRule="auto" w:before="7" w:after="0"/>
        <w:ind w:left="833" w:right="325" w:hanging="361"/>
        <w:jc w:val="left"/>
        <w:rPr>
          <w:sz w:val="28"/>
        </w:rPr>
      </w:pPr>
      <w:r>
        <w:rPr>
          <w:sz w:val="28"/>
        </w:rPr>
        <w:t>Приведите</w:t>
      </w:r>
      <w:r>
        <w:rPr>
          <w:spacing w:val="52"/>
          <w:sz w:val="28"/>
        </w:rPr>
        <w:t> </w:t>
      </w:r>
      <w:r>
        <w:rPr>
          <w:sz w:val="28"/>
        </w:rPr>
        <w:t>основные</w:t>
      </w:r>
      <w:r>
        <w:rPr>
          <w:spacing w:val="53"/>
          <w:sz w:val="28"/>
        </w:rPr>
        <w:t> </w:t>
      </w:r>
      <w:r>
        <w:rPr>
          <w:sz w:val="28"/>
        </w:rPr>
        <w:t>методы</w:t>
      </w:r>
      <w:r>
        <w:rPr>
          <w:spacing w:val="52"/>
          <w:sz w:val="28"/>
        </w:rPr>
        <w:t> </w:t>
      </w:r>
      <w:r>
        <w:rPr>
          <w:sz w:val="28"/>
        </w:rPr>
        <w:t>расчета</w:t>
      </w:r>
      <w:r>
        <w:rPr>
          <w:spacing w:val="58"/>
          <w:sz w:val="28"/>
        </w:rPr>
        <w:t> </w:t>
      </w:r>
      <w:r>
        <w:rPr>
          <w:sz w:val="28"/>
        </w:rPr>
        <w:t>АЧХ</w:t>
      </w:r>
      <w:r>
        <w:rPr>
          <w:spacing w:val="52"/>
          <w:sz w:val="28"/>
        </w:rPr>
        <w:t> </w:t>
      </w:r>
      <w:r>
        <w:rPr>
          <w:sz w:val="28"/>
        </w:rPr>
        <w:t>фильтров</w:t>
      </w:r>
      <w:r>
        <w:rPr>
          <w:spacing w:val="50"/>
          <w:sz w:val="28"/>
        </w:rPr>
        <w:t> </w:t>
      </w:r>
      <w:r>
        <w:rPr>
          <w:sz w:val="28"/>
        </w:rPr>
        <w:t>с</w:t>
      </w:r>
      <w:r>
        <w:rPr>
          <w:spacing w:val="53"/>
          <w:sz w:val="28"/>
        </w:rPr>
        <w:t> </w:t>
      </w:r>
      <w:r>
        <w:rPr>
          <w:sz w:val="28"/>
        </w:rPr>
        <w:t>использованием</w:t>
      </w:r>
      <w:r>
        <w:rPr>
          <w:spacing w:val="-67"/>
          <w:sz w:val="28"/>
        </w:rPr>
        <w:t> </w:t>
      </w:r>
      <w:r>
        <w:rPr>
          <w:sz w:val="28"/>
        </w:rPr>
        <w:t>фильтра</w:t>
      </w:r>
      <w:r>
        <w:rPr>
          <w:spacing w:val="1"/>
          <w:sz w:val="28"/>
        </w:rPr>
        <w:t> </w:t>
      </w:r>
      <w:r>
        <w:rPr>
          <w:sz w:val="28"/>
        </w:rPr>
        <w:t>прототипа;</w:t>
      </w:r>
    </w:p>
    <w:p>
      <w:pPr>
        <w:pStyle w:val="ListParagraph"/>
        <w:numPr>
          <w:ilvl w:val="0"/>
          <w:numId w:val="15"/>
        </w:numPr>
        <w:tabs>
          <w:tab w:pos="834" w:val="left" w:leader="none"/>
        </w:tabs>
        <w:spacing w:line="240" w:lineRule="auto" w:before="7" w:after="0"/>
        <w:ind w:left="833" w:right="0" w:hanging="361"/>
        <w:jc w:val="left"/>
        <w:rPr>
          <w:sz w:val="28"/>
        </w:rPr>
      </w:pPr>
      <w:r>
        <w:rPr>
          <w:sz w:val="28"/>
        </w:rPr>
        <w:t>Приведите</w:t>
      </w:r>
      <w:r>
        <w:rPr>
          <w:spacing w:val="-5"/>
          <w:sz w:val="28"/>
        </w:rPr>
        <w:t> </w:t>
      </w:r>
      <w:r>
        <w:rPr>
          <w:sz w:val="28"/>
        </w:rPr>
        <w:t>построение</w:t>
      </w:r>
      <w:r>
        <w:rPr>
          <w:spacing w:val="-4"/>
          <w:sz w:val="28"/>
        </w:rPr>
        <w:t> </w:t>
      </w:r>
      <w:r>
        <w:rPr>
          <w:sz w:val="28"/>
        </w:rPr>
        <w:t>эквивалентных</w:t>
      </w:r>
      <w:r>
        <w:rPr>
          <w:spacing w:val="-9"/>
          <w:sz w:val="28"/>
        </w:rPr>
        <w:t> </w:t>
      </w:r>
      <w:r>
        <w:rPr>
          <w:sz w:val="28"/>
        </w:rPr>
        <w:t>схем</w:t>
      </w:r>
      <w:r>
        <w:rPr>
          <w:spacing w:val="-4"/>
          <w:sz w:val="28"/>
        </w:rPr>
        <w:t> </w:t>
      </w:r>
      <w:r>
        <w:rPr>
          <w:sz w:val="28"/>
        </w:rPr>
        <w:t>простейших</w:t>
      </w:r>
      <w:r>
        <w:rPr>
          <w:spacing w:val="-9"/>
          <w:sz w:val="28"/>
        </w:rPr>
        <w:t> </w:t>
      </w:r>
      <w:r>
        <w:rPr>
          <w:sz w:val="28"/>
        </w:rPr>
        <w:t>цепей</w:t>
      </w:r>
      <w:r>
        <w:rPr>
          <w:spacing w:val="-5"/>
          <w:sz w:val="28"/>
        </w:rPr>
        <w:t> </w:t>
      </w:r>
      <w:r>
        <w:rPr>
          <w:sz w:val="28"/>
        </w:rPr>
        <w:t>СВЧ.</w:t>
      </w:r>
    </w:p>
    <w:p>
      <w:pPr>
        <w:pStyle w:val="ListParagraph"/>
        <w:numPr>
          <w:ilvl w:val="0"/>
          <w:numId w:val="15"/>
        </w:numPr>
        <w:tabs>
          <w:tab w:pos="834" w:val="left" w:leader="none"/>
        </w:tabs>
        <w:spacing w:line="240" w:lineRule="auto" w:before="62" w:after="0"/>
        <w:ind w:left="833" w:right="0" w:hanging="361"/>
        <w:jc w:val="left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каких</w:t>
      </w:r>
      <w:r>
        <w:rPr>
          <w:spacing w:val="-8"/>
          <w:sz w:val="28"/>
        </w:rPr>
        <w:t> </w:t>
      </w:r>
      <w:r>
        <w:rPr>
          <w:sz w:val="28"/>
        </w:rPr>
        <w:t>элементах</w:t>
      </w:r>
      <w:r>
        <w:rPr>
          <w:spacing w:val="-8"/>
          <w:sz w:val="28"/>
        </w:rPr>
        <w:t> </w:t>
      </w:r>
      <w:r>
        <w:rPr>
          <w:sz w:val="28"/>
        </w:rPr>
        <w:t>печатной</w:t>
      </w:r>
      <w:r>
        <w:rPr>
          <w:spacing w:val="-4"/>
          <w:sz w:val="28"/>
        </w:rPr>
        <w:t> </w:t>
      </w:r>
      <w:r>
        <w:rPr>
          <w:sz w:val="28"/>
        </w:rPr>
        <w:t>топологии строится</w:t>
      </w:r>
      <w:r>
        <w:rPr>
          <w:spacing w:val="-3"/>
          <w:sz w:val="28"/>
        </w:rPr>
        <w:t> </w:t>
      </w:r>
      <w:r>
        <w:rPr>
          <w:sz w:val="28"/>
        </w:rPr>
        <w:t>ФНЧ</w:t>
      </w:r>
      <w:r>
        <w:rPr>
          <w:spacing w:val="-3"/>
          <w:sz w:val="28"/>
        </w:rPr>
        <w:t> </w:t>
      </w:r>
      <w:r>
        <w:rPr>
          <w:sz w:val="28"/>
        </w:rPr>
        <w:t>СВЧ</w:t>
      </w:r>
      <w:r>
        <w:rPr>
          <w:spacing w:val="-3"/>
          <w:sz w:val="28"/>
        </w:rPr>
        <w:t> </w:t>
      </w:r>
      <w:r>
        <w:rPr>
          <w:sz w:val="28"/>
        </w:rPr>
        <w:t>диапазона?</w:t>
      </w:r>
    </w:p>
    <w:p>
      <w:pPr>
        <w:pStyle w:val="ListParagraph"/>
        <w:numPr>
          <w:ilvl w:val="0"/>
          <w:numId w:val="15"/>
        </w:numPr>
        <w:tabs>
          <w:tab w:pos="834" w:val="left" w:leader="none"/>
        </w:tabs>
        <w:spacing w:line="240" w:lineRule="auto" w:before="67" w:after="0"/>
        <w:ind w:left="833" w:right="0" w:hanging="361"/>
        <w:jc w:val="left"/>
        <w:rPr>
          <w:sz w:val="28"/>
        </w:rPr>
      </w:pPr>
      <w:r>
        <w:rPr>
          <w:sz w:val="28"/>
        </w:rPr>
        <w:t>Каким</w:t>
      </w:r>
      <w:r>
        <w:rPr>
          <w:spacing w:val="-4"/>
          <w:sz w:val="28"/>
        </w:rPr>
        <w:t> </w:t>
      </w:r>
      <w:r>
        <w:rPr>
          <w:sz w:val="28"/>
        </w:rPr>
        <w:t>образом</w:t>
      </w:r>
      <w:r>
        <w:rPr>
          <w:spacing w:val="-4"/>
          <w:sz w:val="28"/>
        </w:rPr>
        <w:t> </w:t>
      </w:r>
      <w:r>
        <w:rPr>
          <w:sz w:val="28"/>
        </w:rPr>
        <w:t>увеличить</w:t>
      </w:r>
      <w:r>
        <w:rPr>
          <w:spacing w:val="-6"/>
          <w:sz w:val="28"/>
        </w:rPr>
        <w:t> </w:t>
      </w:r>
      <w:r>
        <w:rPr>
          <w:sz w:val="28"/>
        </w:rPr>
        <w:t>крутизну</w:t>
      </w:r>
      <w:r>
        <w:rPr>
          <w:spacing w:val="-9"/>
          <w:sz w:val="28"/>
        </w:rPr>
        <w:t> </w:t>
      </w:r>
      <w:r>
        <w:rPr>
          <w:sz w:val="28"/>
        </w:rPr>
        <w:t>полосы</w:t>
      </w:r>
      <w:r>
        <w:rPr>
          <w:spacing w:val="-5"/>
          <w:sz w:val="28"/>
        </w:rPr>
        <w:t> </w:t>
      </w:r>
      <w:r>
        <w:rPr>
          <w:sz w:val="28"/>
        </w:rPr>
        <w:t>заграждения</w:t>
      </w:r>
      <w:r>
        <w:rPr>
          <w:spacing w:val="-4"/>
          <w:sz w:val="28"/>
        </w:rPr>
        <w:t> </w:t>
      </w:r>
      <w:r>
        <w:rPr>
          <w:sz w:val="28"/>
        </w:rPr>
        <w:t>ФНЧ?</w:t>
      </w:r>
    </w:p>
    <w:p>
      <w:pPr>
        <w:pStyle w:val="ListParagraph"/>
        <w:numPr>
          <w:ilvl w:val="0"/>
          <w:numId w:val="15"/>
        </w:numPr>
        <w:tabs>
          <w:tab w:pos="834" w:val="left" w:leader="none"/>
        </w:tabs>
        <w:spacing w:line="240" w:lineRule="auto" w:before="62" w:after="0"/>
        <w:ind w:left="833" w:right="0"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чем достоинство</w:t>
      </w:r>
      <w:r>
        <w:rPr>
          <w:spacing w:val="-3"/>
          <w:sz w:val="28"/>
        </w:rPr>
        <w:t> </w:t>
      </w:r>
      <w:r>
        <w:rPr>
          <w:sz w:val="28"/>
        </w:rPr>
        <w:t>МПЛ</w:t>
      </w:r>
      <w:r>
        <w:rPr>
          <w:spacing w:val="-3"/>
          <w:sz w:val="28"/>
        </w:rPr>
        <w:t> </w:t>
      </w:r>
      <w:r>
        <w:rPr>
          <w:sz w:val="28"/>
        </w:rPr>
        <w:t>ФНЧ</w:t>
      </w:r>
      <w:r>
        <w:rPr>
          <w:spacing w:val="-2"/>
          <w:sz w:val="28"/>
        </w:rPr>
        <w:t> </w:t>
      </w:r>
      <w:r>
        <w:rPr>
          <w:sz w:val="28"/>
        </w:rPr>
        <w:t>перед ФНЧ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дискретных</w:t>
      </w:r>
      <w:r>
        <w:rPr>
          <w:spacing w:val="-6"/>
          <w:sz w:val="28"/>
        </w:rPr>
        <w:t> </w:t>
      </w:r>
      <w:r>
        <w:rPr>
          <w:sz w:val="28"/>
        </w:rPr>
        <w:t>чип-ЭРЭ?</w:t>
      </w:r>
    </w:p>
    <w:p>
      <w:pPr>
        <w:pStyle w:val="ListParagraph"/>
        <w:numPr>
          <w:ilvl w:val="0"/>
          <w:numId w:val="15"/>
        </w:numPr>
        <w:tabs>
          <w:tab w:pos="834" w:val="left" w:leader="none"/>
        </w:tabs>
        <w:spacing w:line="285" w:lineRule="auto" w:before="67" w:after="0"/>
        <w:ind w:left="833" w:right="322" w:hanging="361"/>
        <w:jc w:val="left"/>
        <w:rPr>
          <w:sz w:val="28"/>
        </w:rPr>
      </w:pPr>
      <w:r>
        <w:rPr>
          <w:sz w:val="28"/>
        </w:rPr>
        <w:t>Какая</w:t>
      </w:r>
      <w:r>
        <w:rPr>
          <w:spacing w:val="54"/>
          <w:sz w:val="28"/>
        </w:rPr>
        <w:t> </w:t>
      </w:r>
      <w:r>
        <w:rPr>
          <w:sz w:val="28"/>
        </w:rPr>
        <w:t>характеристика</w:t>
      </w:r>
      <w:r>
        <w:rPr>
          <w:spacing w:val="55"/>
          <w:sz w:val="28"/>
        </w:rPr>
        <w:t> </w:t>
      </w:r>
      <w:r>
        <w:rPr>
          <w:sz w:val="28"/>
        </w:rPr>
        <w:t>ФНЧ</w:t>
      </w:r>
      <w:r>
        <w:rPr>
          <w:spacing w:val="54"/>
          <w:sz w:val="28"/>
        </w:rPr>
        <w:t> </w:t>
      </w:r>
      <w:r>
        <w:rPr>
          <w:sz w:val="28"/>
        </w:rPr>
        <w:t>предпочтительнее</w:t>
      </w:r>
      <w:r>
        <w:rPr>
          <w:spacing w:val="55"/>
          <w:sz w:val="28"/>
        </w:rPr>
        <w:t> </w:t>
      </w:r>
      <w:r>
        <w:rPr>
          <w:sz w:val="28"/>
        </w:rPr>
        <w:t>и</w:t>
      </w:r>
      <w:r>
        <w:rPr>
          <w:spacing w:val="54"/>
          <w:sz w:val="28"/>
        </w:rPr>
        <w:t> </w:t>
      </w:r>
      <w:r>
        <w:rPr>
          <w:sz w:val="28"/>
        </w:rPr>
        <w:t>в</w:t>
      </w:r>
      <w:r>
        <w:rPr>
          <w:spacing w:val="51"/>
          <w:sz w:val="28"/>
        </w:rPr>
        <w:t> </w:t>
      </w:r>
      <w:r>
        <w:rPr>
          <w:sz w:val="28"/>
        </w:rPr>
        <w:t>каком</w:t>
      </w:r>
      <w:r>
        <w:rPr>
          <w:spacing w:val="55"/>
          <w:sz w:val="28"/>
        </w:rPr>
        <w:t> </w:t>
      </w:r>
      <w:r>
        <w:rPr>
          <w:sz w:val="28"/>
        </w:rPr>
        <w:t>случае:</w:t>
      </w:r>
      <w:r>
        <w:rPr>
          <w:spacing w:val="49"/>
          <w:sz w:val="28"/>
        </w:rPr>
        <w:t> </w:t>
      </w:r>
      <w:r>
        <w:rPr>
          <w:sz w:val="28"/>
        </w:rPr>
        <w:t>чебы-</w:t>
      </w:r>
      <w:r>
        <w:rPr>
          <w:spacing w:val="-67"/>
          <w:sz w:val="28"/>
        </w:rPr>
        <w:t> </w:t>
      </w:r>
      <w:r>
        <w:rPr>
          <w:sz w:val="28"/>
        </w:rPr>
        <w:t>шевская</w:t>
      </w:r>
      <w:r>
        <w:rPr>
          <w:spacing w:val="4"/>
          <w:sz w:val="28"/>
        </w:rPr>
        <w:t> </w:t>
      </w:r>
      <w:r>
        <w:rPr>
          <w:sz w:val="28"/>
        </w:rPr>
        <w:t>или</w:t>
      </w:r>
      <w:r>
        <w:rPr>
          <w:spacing w:val="1"/>
          <w:sz w:val="28"/>
        </w:rPr>
        <w:t> </w:t>
      </w:r>
      <w:r>
        <w:rPr>
          <w:sz w:val="28"/>
        </w:rPr>
        <w:t>эллиптическая?</w:t>
      </w:r>
    </w:p>
    <w:p>
      <w:pPr>
        <w:pStyle w:val="Heading4"/>
        <w:spacing w:before="131"/>
        <w:ind w:left="4358"/>
        <w:jc w:val="left"/>
      </w:pPr>
      <w:r>
        <w:rPr/>
        <w:t>Литература</w:t>
      </w:r>
    </w:p>
    <w:p>
      <w:pPr>
        <w:pStyle w:val="ListParagraph"/>
        <w:numPr>
          <w:ilvl w:val="0"/>
          <w:numId w:val="16"/>
        </w:numPr>
        <w:tabs>
          <w:tab w:pos="834" w:val="left" w:leader="none"/>
        </w:tabs>
        <w:spacing w:line="290" w:lineRule="auto" w:before="178" w:after="0"/>
        <w:ind w:left="833" w:right="312" w:hanging="361"/>
        <w:jc w:val="left"/>
        <w:rPr>
          <w:sz w:val="28"/>
        </w:rPr>
      </w:pPr>
      <w:hyperlink r:id="rId47">
        <w:r>
          <w:rPr>
            <w:sz w:val="28"/>
          </w:rPr>
          <w:t>Техническая электродинамика : Учеб. пособие: [В 2 ч.] / И. Ф. Будагян, В.</w:t>
        </w:r>
      </w:hyperlink>
      <w:r>
        <w:rPr>
          <w:spacing w:val="-67"/>
          <w:sz w:val="28"/>
        </w:rPr>
        <w:t> </w:t>
      </w:r>
      <w:hyperlink r:id="rId47">
        <w:r>
          <w:rPr>
            <w:sz w:val="28"/>
          </w:rPr>
          <w:t>Ф.</w:t>
        </w:r>
        <w:r>
          <w:rPr>
            <w:spacing w:val="3"/>
            <w:sz w:val="28"/>
          </w:rPr>
          <w:t> </w:t>
        </w:r>
        <w:r>
          <w:rPr>
            <w:sz w:val="28"/>
          </w:rPr>
          <w:t>Дубровин.</w:t>
        </w:r>
        <w:r>
          <w:rPr>
            <w:spacing w:val="5"/>
            <w:sz w:val="28"/>
          </w:rPr>
          <w:t> </w:t>
        </w:r>
        <w:r>
          <w:rPr>
            <w:sz w:val="28"/>
          </w:rPr>
          <w:t>-</w:t>
        </w:r>
        <w:r>
          <w:rPr>
            <w:spacing w:val="-1"/>
            <w:sz w:val="28"/>
          </w:rPr>
          <w:t> </w:t>
        </w:r>
        <w:r>
          <w:rPr>
            <w:sz w:val="28"/>
          </w:rPr>
          <w:t>М.:</w:t>
        </w:r>
        <w:r>
          <w:rPr>
            <w:spacing w:val="-4"/>
            <w:sz w:val="28"/>
          </w:rPr>
          <w:t> </w:t>
        </w:r>
        <w:r>
          <w:rPr>
            <w:sz w:val="28"/>
          </w:rPr>
          <w:t>МГТУ</w:t>
        </w:r>
        <w:r>
          <w:rPr>
            <w:spacing w:val="1"/>
            <w:sz w:val="28"/>
          </w:rPr>
          <w:t> </w:t>
        </w:r>
        <w:r>
          <w:rPr>
            <w:sz w:val="28"/>
          </w:rPr>
          <w:t>МИРЭА,</w:t>
        </w:r>
        <w:r>
          <w:rPr>
            <w:spacing w:val="3"/>
            <w:sz w:val="28"/>
          </w:rPr>
          <w:t> </w:t>
        </w:r>
        <w:r>
          <w:rPr>
            <w:sz w:val="28"/>
          </w:rPr>
          <w:t>2014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16"/>
        </w:numPr>
        <w:tabs>
          <w:tab w:pos="834" w:val="left" w:leader="none"/>
        </w:tabs>
        <w:spacing w:line="290" w:lineRule="auto" w:before="0" w:after="0"/>
        <w:ind w:left="833" w:right="312" w:hanging="361"/>
        <w:jc w:val="left"/>
        <w:rPr>
          <w:sz w:val="28"/>
        </w:rPr>
      </w:pPr>
      <w:hyperlink r:id="rId48">
        <w:r>
          <w:rPr>
            <w:sz w:val="28"/>
          </w:rPr>
          <w:t>Техническая электродинамика : Учеб. пособие: [В 2 ч.] / И. Ф. Будагян, В.</w:t>
        </w:r>
      </w:hyperlink>
      <w:r>
        <w:rPr>
          <w:spacing w:val="-67"/>
          <w:sz w:val="28"/>
        </w:rPr>
        <w:t> </w:t>
      </w:r>
      <w:hyperlink r:id="rId48">
        <w:r>
          <w:rPr>
            <w:sz w:val="28"/>
          </w:rPr>
          <w:t>Ф.</w:t>
        </w:r>
        <w:r>
          <w:rPr>
            <w:spacing w:val="3"/>
            <w:sz w:val="28"/>
          </w:rPr>
          <w:t> </w:t>
        </w:r>
        <w:r>
          <w:rPr>
            <w:sz w:val="28"/>
          </w:rPr>
          <w:t>Дубровин.</w:t>
        </w:r>
        <w:r>
          <w:rPr>
            <w:spacing w:val="5"/>
            <w:sz w:val="28"/>
          </w:rPr>
          <w:t> </w:t>
        </w:r>
        <w:r>
          <w:rPr>
            <w:sz w:val="28"/>
          </w:rPr>
          <w:t>-</w:t>
        </w:r>
        <w:r>
          <w:rPr>
            <w:spacing w:val="-1"/>
            <w:sz w:val="28"/>
          </w:rPr>
          <w:t> </w:t>
        </w:r>
        <w:r>
          <w:rPr>
            <w:sz w:val="28"/>
          </w:rPr>
          <w:t>М.:</w:t>
        </w:r>
        <w:r>
          <w:rPr>
            <w:spacing w:val="-4"/>
            <w:sz w:val="28"/>
          </w:rPr>
          <w:t> </w:t>
        </w:r>
        <w:r>
          <w:rPr>
            <w:sz w:val="28"/>
          </w:rPr>
          <w:t>МИРЭА,</w:t>
        </w:r>
        <w:r>
          <w:rPr>
            <w:spacing w:val="4"/>
            <w:sz w:val="28"/>
          </w:rPr>
          <w:t> </w:t>
        </w:r>
        <w:r>
          <w:rPr>
            <w:sz w:val="28"/>
          </w:rPr>
          <w:t>2012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16"/>
        </w:numPr>
        <w:tabs>
          <w:tab w:pos="834" w:val="left" w:leader="none"/>
        </w:tabs>
        <w:spacing w:line="288" w:lineRule="auto" w:before="0" w:after="0"/>
        <w:ind w:left="833" w:right="312" w:hanging="361"/>
        <w:jc w:val="both"/>
        <w:rPr>
          <w:sz w:val="28"/>
        </w:rPr>
      </w:pPr>
      <w:hyperlink r:id="rId49">
        <w:r>
          <w:rPr>
            <w:sz w:val="28"/>
          </w:rPr>
          <w:t>Техническая электродинамика. Устройства СВЧ и антенны [Электронный</w:t>
        </w:r>
      </w:hyperlink>
      <w:r>
        <w:rPr>
          <w:spacing w:val="-67"/>
          <w:sz w:val="28"/>
        </w:rPr>
        <w:t> </w:t>
      </w:r>
      <w:hyperlink r:id="rId49">
        <w:r>
          <w:rPr>
            <w:sz w:val="28"/>
          </w:rPr>
          <w:t>ресурс]: мультимедийное учебное пособие / И. Ф. Будагян, Д. Ф. Рома-</w:t>
        </w:r>
      </w:hyperlink>
      <w:r>
        <w:rPr>
          <w:spacing w:val="1"/>
          <w:sz w:val="28"/>
        </w:rPr>
        <w:t> </w:t>
      </w:r>
      <w:hyperlink r:id="rId49">
        <w:r>
          <w:rPr>
            <w:sz w:val="28"/>
          </w:rPr>
          <w:t>нов,</w:t>
        </w:r>
        <w:r>
          <w:rPr>
            <w:spacing w:val="1"/>
            <w:sz w:val="28"/>
          </w:rPr>
          <w:t> </w:t>
        </w:r>
        <w:r>
          <w:rPr>
            <w:sz w:val="28"/>
          </w:rPr>
          <w:t>Г.</w:t>
        </w:r>
        <w:r>
          <w:rPr>
            <w:spacing w:val="1"/>
            <w:sz w:val="28"/>
          </w:rPr>
          <w:t> </w:t>
        </w:r>
        <w:r>
          <w:rPr>
            <w:sz w:val="28"/>
          </w:rPr>
          <w:t>Г.</w:t>
        </w:r>
        <w:r>
          <w:rPr>
            <w:spacing w:val="2"/>
            <w:sz w:val="28"/>
          </w:rPr>
          <w:t> </w:t>
        </w:r>
        <w:r>
          <w:rPr>
            <w:sz w:val="28"/>
          </w:rPr>
          <w:t>Щучкин.</w:t>
        </w:r>
        <w:r>
          <w:rPr>
            <w:spacing w:val="3"/>
            <w:sz w:val="28"/>
          </w:rPr>
          <w:t> </w:t>
        </w:r>
        <w:r>
          <w:rPr>
            <w:sz w:val="28"/>
          </w:rPr>
          <w:t>-</w:t>
        </w:r>
        <w:r>
          <w:rPr>
            <w:spacing w:val="-3"/>
            <w:sz w:val="28"/>
          </w:rPr>
          <w:t> </w:t>
        </w:r>
        <w:r>
          <w:rPr>
            <w:sz w:val="28"/>
          </w:rPr>
          <w:t>М.:</w:t>
        </w:r>
        <w:r>
          <w:rPr>
            <w:spacing w:val="-6"/>
            <w:sz w:val="28"/>
          </w:rPr>
          <w:t> </w:t>
        </w:r>
        <w:r>
          <w:rPr>
            <w:sz w:val="28"/>
          </w:rPr>
          <w:t>МИРЭА,</w:t>
        </w:r>
        <w:r>
          <w:rPr>
            <w:spacing w:val="2"/>
            <w:sz w:val="28"/>
          </w:rPr>
          <w:t> </w:t>
        </w:r>
        <w:r>
          <w:rPr>
            <w:sz w:val="28"/>
          </w:rPr>
          <w:t>2011.</w:t>
        </w:r>
        <w:r>
          <w:rPr>
            <w:spacing w:val="3"/>
            <w:sz w:val="28"/>
          </w:rPr>
          <w:t> </w:t>
        </w:r>
        <w:r>
          <w:rPr>
            <w:sz w:val="28"/>
          </w:rPr>
          <w:t>-</w:t>
        </w:r>
        <w:r>
          <w:rPr>
            <w:spacing w:val="2"/>
            <w:sz w:val="28"/>
          </w:rPr>
          <w:t> </w:t>
        </w:r>
        <w:r>
          <w:rPr>
            <w:sz w:val="28"/>
          </w:rPr>
          <w:t>Электрон.</w:t>
        </w:r>
        <w:r>
          <w:rPr>
            <w:spacing w:val="1"/>
            <w:sz w:val="28"/>
          </w:rPr>
          <w:t> </w:t>
        </w:r>
        <w:r>
          <w:rPr>
            <w:sz w:val="28"/>
          </w:rPr>
          <w:t>опт.</w:t>
        </w:r>
        <w:r>
          <w:rPr>
            <w:spacing w:val="1"/>
            <w:sz w:val="28"/>
          </w:rPr>
          <w:t> </w:t>
        </w:r>
        <w:r>
          <w:rPr>
            <w:sz w:val="28"/>
          </w:rPr>
          <w:t>диск</w:t>
        </w:r>
        <w:r>
          <w:rPr>
            <w:spacing w:val="-2"/>
            <w:sz w:val="28"/>
          </w:rPr>
          <w:t> </w:t>
        </w:r>
        <w:r>
          <w:rPr>
            <w:sz w:val="28"/>
          </w:rPr>
          <w:t>(ISO)</w:t>
        </w:r>
      </w:hyperlink>
      <w:r>
        <w:rPr>
          <w:sz w:val="28"/>
        </w:rPr>
        <w:t>.</w:t>
      </w:r>
    </w:p>
    <w:p>
      <w:pPr>
        <w:pStyle w:val="ListParagraph"/>
        <w:numPr>
          <w:ilvl w:val="0"/>
          <w:numId w:val="16"/>
        </w:numPr>
        <w:tabs>
          <w:tab w:pos="834" w:val="left" w:leader="none"/>
        </w:tabs>
        <w:spacing w:line="288" w:lineRule="auto" w:before="0" w:after="0"/>
        <w:ind w:left="833" w:right="315" w:hanging="361"/>
        <w:jc w:val="both"/>
        <w:rPr>
          <w:sz w:val="28"/>
        </w:rPr>
      </w:pPr>
      <w:r>
        <w:rPr>
          <w:sz w:val="28"/>
        </w:rPr>
        <w:t>Техническая электродинамика: Метод. указ. по выполнению лаб. работ по</w:t>
      </w:r>
      <w:r>
        <w:rPr>
          <w:spacing w:val="-67"/>
          <w:sz w:val="28"/>
        </w:rPr>
        <w:t> </w:t>
      </w:r>
      <w:r>
        <w:rPr>
          <w:sz w:val="28"/>
        </w:rPr>
        <w:t>направлению</w:t>
      </w:r>
      <w:r>
        <w:rPr>
          <w:spacing w:val="1"/>
          <w:sz w:val="28"/>
        </w:rPr>
        <w:t> </w:t>
      </w:r>
      <w:r>
        <w:rPr>
          <w:sz w:val="28"/>
        </w:rPr>
        <w:t>211000</w:t>
      </w:r>
      <w:r>
        <w:rPr>
          <w:spacing w:val="1"/>
          <w:sz w:val="28"/>
        </w:rPr>
        <w:t> </w:t>
      </w:r>
      <w:r>
        <w:rPr>
          <w:sz w:val="28"/>
        </w:rPr>
        <w:t>"Конструирование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технология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1"/>
          <w:sz w:val="28"/>
        </w:rPr>
        <w:t> </w:t>
      </w:r>
      <w:r>
        <w:rPr>
          <w:sz w:val="28"/>
        </w:rPr>
        <w:t>средств" / И. Ф. Будагян, В. Ф. Дубровин, Г. Г. Щучкин. - М.: МИРЭА,</w:t>
      </w:r>
      <w:r>
        <w:rPr>
          <w:spacing w:val="1"/>
          <w:sz w:val="28"/>
        </w:rPr>
        <w:t> </w:t>
      </w:r>
      <w:r>
        <w:rPr>
          <w:sz w:val="28"/>
        </w:rPr>
        <w:t>2014.</w:t>
      </w:r>
      <w:r>
        <w:rPr>
          <w:spacing w:val="3"/>
          <w:sz w:val="28"/>
        </w:rPr>
        <w:t> </w:t>
      </w:r>
      <w:r>
        <w:rPr>
          <w:sz w:val="28"/>
        </w:rPr>
        <w:t>- 32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16"/>
        </w:numPr>
        <w:tabs>
          <w:tab w:pos="834" w:val="left" w:leader="none"/>
        </w:tabs>
        <w:spacing w:line="288" w:lineRule="auto" w:before="0" w:after="0"/>
        <w:ind w:left="833" w:right="322" w:hanging="361"/>
        <w:jc w:val="both"/>
        <w:rPr>
          <w:sz w:val="28"/>
        </w:rPr>
      </w:pPr>
      <w:r>
        <w:rPr>
          <w:sz w:val="28"/>
        </w:rPr>
        <w:t>Будагян И.Ф., Дубровин В.Ф., Щучкин Г.Г.</w:t>
      </w:r>
      <w:r>
        <w:rPr>
          <w:spacing w:val="1"/>
          <w:sz w:val="28"/>
        </w:rPr>
        <w:t> </w:t>
      </w:r>
      <w:r>
        <w:rPr>
          <w:sz w:val="28"/>
        </w:rPr>
        <w:t>Техническая электродинами-</w:t>
      </w:r>
      <w:r>
        <w:rPr>
          <w:spacing w:val="1"/>
          <w:sz w:val="28"/>
        </w:rPr>
        <w:t> </w:t>
      </w:r>
      <w:r>
        <w:rPr>
          <w:sz w:val="28"/>
        </w:rPr>
        <w:t>ка. Методические указания по выполнению лабораторных работ./ МИР-</w:t>
      </w:r>
      <w:r>
        <w:rPr>
          <w:spacing w:val="1"/>
          <w:sz w:val="28"/>
        </w:rPr>
        <w:t> </w:t>
      </w:r>
      <w:r>
        <w:rPr>
          <w:sz w:val="28"/>
        </w:rPr>
        <w:t>ЭА.</w:t>
      </w:r>
      <w:r>
        <w:rPr>
          <w:spacing w:val="3"/>
          <w:sz w:val="28"/>
        </w:rPr>
        <w:t> </w:t>
      </w:r>
      <w:r>
        <w:rPr>
          <w:sz w:val="28"/>
        </w:rPr>
        <w:t>- М.,</w:t>
      </w:r>
      <w:r>
        <w:rPr>
          <w:spacing w:val="-1"/>
          <w:sz w:val="28"/>
        </w:rPr>
        <w:t> </w:t>
      </w:r>
      <w:r>
        <w:rPr>
          <w:sz w:val="28"/>
        </w:rPr>
        <w:t>2008.</w:t>
      </w:r>
    </w:p>
    <w:p>
      <w:pPr>
        <w:pStyle w:val="ListParagraph"/>
        <w:numPr>
          <w:ilvl w:val="0"/>
          <w:numId w:val="16"/>
        </w:numPr>
        <w:tabs>
          <w:tab w:pos="906" w:val="left" w:leader="none"/>
        </w:tabs>
        <w:spacing w:line="290" w:lineRule="auto" w:before="0" w:after="0"/>
        <w:ind w:left="833" w:right="316" w:hanging="361"/>
        <w:jc w:val="both"/>
        <w:rPr>
          <w:sz w:val="28"/>
        </w:rPr>
      </w:pPr>
      <w:r>
        <w:rPr/>
        <w:tab/>
      </w:r>
      <w:r>
        <w:rPr>
          <w:sz w:val="28"/>
        </w:rPr>
        <w:t>Банков С.Е., Курушин А.А. Практикум проектирования СВЧ структур 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4"/>
          <w:sz w:val="28"/>
        </w:rPr>
        <w:t> </w:t>
      </w:r>
      <w:r>
        <w:rPr>
          <w:sz w:val="28"/>
        </w:rPr>
        <w:t>FEKO</w:t>
      </w:r>
      <w:r>
        <w:rPr>
          <w:spacing w:val="1"/>
          <w:sz w:val="28"/>
        </w:rPr>
        <w:t> </w:t>
      </w:r>
      <w:r>
        <w:rPr>
          <w:sz w:val="28"/>
        </w:rPr>
        <w:t>- М.:</w:t>
      </w:r>
      <w:r>
        <w:rPr>
          <w:spacing w:val="-5"/>
          <w:sz w:val="28"/>
        </w:rPr>
        <w:t> </w:t>
      </w:r>
      <w:r>
        <w:rPr>
          <w:sz w:val="28"/>
        </w:rPr>
        <w:t>ЗАО</w:t>
      </w:r>
      <w:r>
        <w:rPr>
          <w:spacing w:val="1"/>
          <w:sz w:val="28"/>
        </w:rPr>
        <w:t> </w:t>
      </w:r>
      <w:r>
        <w:rPr>
          <w:sz w:val="28"/>
        </w:rPr>
        <w:t>«НПП</w:t>
      </w:r>
      <w:r>
        <w:rPr>
          <w:spacing w:val="1"/>
          <w:sz w:val="28"/>
        </w:rPr>
        <w:t> </w:t>
      </w:r>
      <w:r>
        <w:rPr>
          <w:sz w:val="28"/>
        </w:rPr>
        <w:t>РОДНИК»,</w:t>
      </w:r>
      <w:r>
        <w:rPr>
          <w:spacing w:val="3"/>
          <w:sz w:val="28"/>
        </w:rPr>
        <w:t> </w:t>
      </w:r>
      <w:r>
        <w:rPr>
          <w:sz w:val="28"/>
        </w:rPr>
        <w:t>2009.</w:t>
      </w:r>
      <w:r>
        <w:rPr>
          <w:spacing w:val="6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200 с.</w:t>
      </w:r>
    </w:p>
    <w:p>
      <w:pPr>
        <w:pStyle w:val="ListParagraph"/>
        <w:numPr>
          <w:ilvl w:val="0"/>
          <w:numId w:val="16"/>
        </w:numPr>
        <w:tabs>
          <w:tab w:pos="834" w:val="left" w:leader="none"/>
        </w:tabs>
        <w:spacing w:line="316" w:lineRule="exact" w:before="0" w:after="0"/>
        <w:ind w:left="833" w:right="0" w:hanging="361"/>
        <w:jc w:val="left"/>
        <w:rPr>
          <w:sz w:val="28"/>
        </w:rPr>
      </w:pPr>
      <w:hyperlink r:id="rId50">
        <w:r>
          <w:rPr>
            <w:sz w:val="28"/>
          </w:rPr>
          <w:t>https://www.feko.info/</w:t>
        </w:r>
      </w:hyperlink>
    </w:p>
    <w:p>
      <w:pPr>
        <w:spacing w:after="0" w:line="316" w:lineRule="exact"/>
        <w:jc w:val="left"/>
        <w:rPr>
          <w:sz w:val="28"/>
        </w:rPr>
        <w:sectPr>
          <w:pgSz w:w="11910" w:h="16840"/>
          <w:pgMar w:header="0" w:footer="991" w:top="1040" w:bottom="1240" w:left="1020" w:right="820"/>
        </w:sectPr>
      </w:pPr>
    </w:p>
    <w:p>
      <w:pPr>
        <w:pStyle w:val="ListParagraph"/>
        <w:numPr>
          <w:ilvl w:val="2"/>
          <w:numId w:val="8"/>
        </w:numPr>
        <w:tabs>
          <w:tab w:pos="3245" w:val="left" w:leader="none"/>
        </w:tabs>
        <w:spacing w:line="240" w:lineRule="auto" w:before="67" w:after="0"/>
        <w:ind w:left="3244" w:right="0" w:hanging="496"/>
        <w:jc w:val="left"/>
        <w:rPr>
          <w:sz w:val="28"/>
        </w:rPr>
      </w:pPr>
      <w:bookmarkStart w:name="_bookmark11" w:id="17"/>
      <w:bookmarkEnd w:id="17"/>
      <w:r>
        <w:rPr/>
      </w:r>
      <w:bookmarkStart w:name="_bookmark11" w:id="18"/>
      <w:bookmarkEnd w:id="18"/>
      <w:r>
        <w:rPr>
          <w:sz w:val="28"/>
        </w:rPr>
        <w:t>Л</w:t>
      </w:r>
      <w:r>
        <w:rPr>
          <w:sz w:val="28"/>
        </w:rPr>
        <w:t>АБОРАТОРНАЯ</w:t>
      </w:r>
      <w:r>
        <w:rPr>
          <w:spacing w:val="-9"/>
          <w:sz w:val="28"/>
        </w:rPr>
        <w:t> </w:t>
      </w:r>
      <w:r>
        <w:rPr>
          <w:sz w:val="28"/>
        </w:rPr>
        <w:t>РАБОТА</w:t>
      </w:r>
      <w:r>
        <w:rPr>
          <w:spacing w:val="-13"/>
          <w:sz w:val="28"/>
        </w:rPr>
        <w:t> </w:t>
      </w:r>
      <w:r>
        <w:rPr>
          <w:sz w:val="28"/>
        </w:rPr>
        <w:t>№3</w:t>
      </w:r>
    </w:p>
    <w:p>
      <w:pPr>
        <w:pStyle w:val="Heading3"/>
        <w:spacing w:line="288" w:lineRule="auto" w:before="255"/>
        <w:ind w:right="394"/>
      </w:pPr>
      <w:bookmarkStart w:name="_bookmark12" w:id="19"/>
      <w:bookmarkEnd w:id="19"/>
      <w:r>
        <w:rPr>
          <w:b w:val="0"/>
        </w:rPr>
      </w:r>
      <w:r>
        <w:rPr/>
        <w:t>ИЗМЕРЕНИЕ</w:t>
      </w:r>
      <w:r>
        <w:rPr>
          <w:spacing w:val="-5"/>
        </w:rPr>
        <w:t> </w:t>
      </w:r>
      <w:r>
        <w:rPr/>
        <w:t>КОЭФФИЦИЕНТОВ</w:t>
      </w:r>
      <w:r>
        <w:rPr>
          <w:spacing w:val="-5"/>
        </w:rPr>
        <w:t> </w:t>
      </w:r>
      <w:r>
        <w:rPr/>
        <w:t>ОТРАЖЕНИЯ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ПРОХОЖДЕНИЯ</w:t>
      </w:r>
      <w:r>
        <w:rPr>
          <w:spacing w:val="-5"/>
        </w:rPr>
        <w:t> </w:t>
      </w:r>
      <w:r>
        <w:rPr/>
        <w:t>В</w:t>
      </w:r>
      <w:r>
        <w:rPr>
          <w:spacing w:val="-67"/>
        </w:rPr>
        <w:t> </w:t>
      </w:r>
      <w:r>
        <w:rPr/>
        <w:t>СВОБОДНОМ ПРОСТРАНСТВЕ. ОЗНАКОМЛЕНИЕ С ПРИНЦИПАМИ</w:t>
      </w:r>
      <w:r>
        <w:rPr>
          <w:spacing w:val="-67"/>
        </w:rPr>
        <w:t> </w:t>
      </w:r>
      <w:r>
        <w:rPr/>
        <w:t>РАБОТЫ ЭКРАНОВ</w:t>
      </w:r>
      <w:r>
        <w:rPr>
          <w:spacing w:val="2"/>
        </w:rPr>
        <w:t> </w:t>
      </w:r>
      <w:r>
        <w:rPr/>
        <w:t>СВЧ</w:t>
      </w:r>
    </w:p>
    <w:p>
      <w:pPr>
        <w:pStyle w:val="BodyText"/>
        <w:spacing w:line="288" w:lineRule="auto" w:before="238"/>
        <w:ind w:left="113" w:right="316" w:firstLine="710"/>
        <w:jc w:val="both"/>
      </w:pPr>
      <w:r>
        <w:rPr>
          <w:b/>
        </w:rPr>
        <w:t>Цель</w:t>
      </w:r>
      <w:r>
        <w:rPr>
          <w:b/>
          <w:spacing w:val="1"/>
        </w:rPr>
        <w:t> </w:t>
      </w:r>
      <w:r>
        <w:rPr>
          <w:b/>
        </w:rPr>
        <w:t>работы:</w:t>
      </w:r>
      <w:r>
        <w:rPr>
          <w:b/>
          <w:spacing w:val="1"/>
        </w:rPr>
        <w:t> </w:t>
      </w:r>
      <w:r>
        <w:rPr/>
        <w:t>Исследовать</w:t>
      </w:r>
      <w:r>
        <w:rPr>
          <w:spacing w:val="1"/>
        </w:rPr>
        <w:t> </w:t>
      </w:r>
      <w:r>
        <w:rPr/>
        <w:t>радиофизические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электродинамические</w:t>
      </w:r>
      <w:r>
        <w:rPr>
          <w:spacing w:val="1"/>
        </w:rPr>
        <w:t> </w:t>
      </w:r>
      <w:r>
        <w:rPr/>
        <w:t>особенности отражения и прохождения электромагнитных волн СВЧ диапазона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неоднородных</w:t>
      </w:r>
      <w:r>
        <w:rPr>
          <w:spacing w:val="1"/>
        </w:rPr>
        <w:t> </w:t>
      </w:r>
      <w:r>
        <w:rPr/>
        <w:t>средах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примере</w:t>
      </w:r>
      <w:r>
        <w:rPr>
          <w:spacing w:val="1"/>
        </w:rPr>
        <w:t> </w:t>
      </w:r>
      <w:r>
        <w:rPr/>
        <w:t>трехслойной</w:t>
      </w:r>
      <w:r>
        <w:rPr>
          <w:spacing w:val="1"/>
        </w:rPr>
        <w:t> </w:t>
      </w:r>
      <w:r>
        <w:rPr/>
        <w:t>системы</w:t>
      </w:r>
      <w:r>
        <w:rPr>
          <w:spacing w:val="1"/>
        </w:rPr>
        <w:t> </w:t>
      </w:r>
      <w:r>
        <w:rPr/>
        <w:t>(воздушное</w:t>
      </w:r>
      <w:r>
        <w:rPr>
          <w:spacing w:val="1"/>
        </w:rPr>
        <w:t> </w:t>
      </w:r>
      <w:r>
        <w:rPr/>
        <w:t>про-</w:t>
      </w:r>
      <w:r>
        <w:rPr>
          <w:spacing w:val="1"/>
        </w:rPr>
        <w:t> </w:t>
      </w:r>
      <w:r>
        <w:rPr/>
        <w:t>странство-экран СВЧ-воздушное пространство). Изучить принципы действия</w:t>
      </w:r>
      <w:r>
        <w:rPr>
          <w:spacing w:val="1"/>
        </w:rPr>
        <w:t> </w:t>
      </w:r>
      <w:r>
        <w:rPr/>
        <w:t>экранов, применяемых в СВЧ диапазоне (, ознакомление с методикой расчета и</w:t>
      </w:r>
      <w:r>
        <w:rPr>
          <w:spacing w:val="1"/>
        </w:rPr>
        <w:t> </w:t>
      </w:r>
      <w:r>
        <w:rPr/>
        <w:t>определения эффективности экранирования. Освоить специальные методы мо-</w:t>
      </w:r>
      <w:r>
        <w:rPr>
          <w:spacing w:val="1"/>
        </w:rPr>
        <w:t> </w:t>
      </w:r>
      <w:r>
        <w:rPr/>
        <w:t>делирования</w:t>
      </w:r>
      <w:r>
        <w:rPr>
          <w:spacing w:val="1"/>
        </w:rPr>
        <w:t> </w:t>
      </w:r>
      <w:r>
        <w:rPr/>
        <w:t>СВЧ-устройств в</w:t>
      </w:r>
      <w:r>
        <w:rPr>
          <w:spacing w:val="-1"/>
        </w:rPr>
        <w:t> </w:t>
      </w:r>
      <w:r>
        <w:rPr/>
        <w:t>среде</w:t>
      </w:r>
      <w:r>
        <w:rPr>
          <w:spacing w:val="6"/>
        </w:rPr>
        <w:t> </w:t>
      </w:r>
      <w:r>
        <w:rPr/>
        <w:t>FEKO.</w:t>
      </w:r>
    </w:p>
    <w:p>
      <w:pPr>
        <w:pStyle w:val="Heading4"/>
        <w:spacing w:before="123"/>
        <w:ind w:left="2835"/>
      </w:pPr>
      <w:r>
        <w:rPr/>
        <w:t>Краткие</w:t>
      </w:r>
      <w:r>
        <w:rPr>
          <w:spacing w:val="-7"/>
        </w:rPr>
        <w:t> </w:t>
      </w:r>
      <w:r>
        <w:rPr/>
        <w:t>теоретические</w:t>
      </w:r>
      <w:r>
        <w:rPr>
          <w:spacing w:val="-2"/>
        </w:rPr>
        <w:t> </w:t>
      </w:r>
      <w:r>
        <w:rPr/>
        <w:t>сведения</w:t>
      </w:r>
    </w:p>
    <w:p>
      <w:pPr>
        <w:pStyle w:val="BodyText"/>
        <w:spacing w:line="288" w:lineRule="auto" w:before="178"/>
        <w:ind w:left="113" w:right="322" w:firstLine="710"/>
        <w:jc w:val="both"/>
      </w:pPr>
      <w:r>
        <w:rPr/>
        <w:t>Экраны</w:t>
      </w:r>
      <w:r>
        <w:rPr>
          <w:spacing w:val="1"/>
        </w:rPr>
        <w:t> </w:t>
      </w:r>
      <w:r>
        <w:rPr/>
        <w:t>являются</w:t>
      </w:r>
      <w:r>
        <w:rPr>
          <w:spacing w:val="1"/>
        </w:rPr>
        <w:t> </w:t>
      </w:r>
      <w:r>
        <w:rPr/>
        <w:t>конструктивным</w:t>
      </w:r>
      <w:r>
        <w:rPr>
          <w:spacing w:val="1"/>
        </w:rPr>
        <w:t> </w:t>
      </w:r>
      <w:r>
        <w:rPr/>
        <w:t>средством</w:t>
      </w:r>
      <w:r>
        <w:rPr>
          <w:spacing w:val="1"/>
        </w:rPr>
        <w:t> </w:t>
      </w:r>
      <w:r>
        <w:rPr/>
        <w:t>обеспечения</w:t>
      </w:r>
      <w:r>
        <w:rPr>
          <w:spacing w:val="1"/>
        </w:rPr>
        <w:t> </w:t>
      </w:r>
      <w:r>
        <w:rPr/>
        <w:t>электромаг-</w:t>
      </w:r>
      <w:r>
        <w:rPr>
          <w:spacing w:val="-67"/>
        </w:rPr>
        <w:t> </w:t>
      </w:r>
      <w:r>
        <w:rPr/>
        <w:t>нитной совместимости РЭС. К основным типам экранов, используемым в СВЧ</w:t>
      </w:r>
      <w:r>
        <w:rPr>
          <w:spacing w:val="1"/>
        </w:rPr>
        <w:t> </w:t>
      </w:r>
      <w:r>
        <w:rPr/>
        <w:t>диапазоне, относятся диэлектрические, многослойные, сетчатые и перфориро-</w:t>
      </w:r>
      <w:r>
        <w:rPr>
          <w:spacing w:val="1"/>
        </w:rPr>
        <w:t> </w:t>
      </w:r>
      <w:r>
        <w:rPr/>
        <w:t>ванные</w:t>
      </w:r>
      <w:r>
        <w:rPr>
          <w:spacing w:val="1"/>
        </w:rPr>
        <w:t> </w:t>
      </w:r>
      <w:r>
        <w:rPr/>
        <w:t>экраны,</w:t>
      </w:r>
      <w:r>
        <w:rPr>
          <w:spacing w:val="3"/>
        </w:rPr>
        <w:t> </w:t>
      </w:r>
      <w:r>
        <w:rPr/>
        <w:t>исследуемые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настоящей</w:t>
      </w:r>
      <w:r>
        <w:rPr>
          <w:spacing w:val="1"/>
        </w:rPr>
        <w:t> </w:t>
      </w:r>
      <w:r>
        <w:rPr/>
        <w:t>работе.</w:t>
      </w:r>
    </w:p>
    <w:p>
      <w:pPr>
        <w:pStyle w:val="BodyText"/>
        <w:spacing w:line="288" w:lineRule="auto"/>
        <w:ind w:left="113" w:right="319" w:firstLine="710"/>
        <w:jc w:val="both"/>
      </w:pPr>
      <w:r>
        <w:rPr/>
        <w:t>Для случая диэлектрического экрана в общем виде будем полагать, что</w:t>
      </w:r>
      <w:r>
        <w:rPr>
          <w:spacing w:val="1"/>
        </w:rPr>
        <w:t> </w:t>
      </w:r>
      <w:r>
        <w:rPr/>
        <w:t>облучающее экран электромагнитное поле имеет вид плоской волны, нормаль-</w:t>
      </w:r>
      <w:r>
        <w:rPr>
          <w:spacing w:val="1"/>
        </w:rPr>
        <w:t> </w:t>
      </w:r>
      <w:r>
        <w:rPr/>
        <w:t>но</w:t>
      </w:r>
      <w:r>
        <w:rPr>
          <w:spacing w:val="17"/>
        </w:rPr>
        <w:t> </w:t>
      </w:r>
      <w:r>
        <w:rPr/>
        <w:t>падающей</w:t>
      </w:r>
      <w:r>
        <w:rPr>
          <w:spacing w:val="18"/>
        </w:rPr>
        <w:t> </w:t>
      </w:r>
      <w:r>
        <w:rPr/>
        <w:t>на</w:t>
      </w:r>
      <w:r>
        <w:rPr>
          <w:spacing w:val="19"/>
        </w:rPr>
        <w:t> </w:t>
      </w:r>
      <w:r>
        <w:rPr/>
        <w:t>полупространство</w:t>
      </w:r>
      <w:r>
        <w:rPr>
          <w:spacing w:val="17"/>
        </w:rPr>
        <w:t> </w:t>
      </w:r>
      <w:r>
        <w:rPr/>
        <w:t>экрана</w:t>
      </w:r>
      <w:r>
        <w:rPr>
          <w:spacing w:val="19"/>
        </w:rPr>
        <w:t> </w:t>
      </w:r>
      <w:r>
        <w:rPr/>
        <w:t>с</w:t>
      </w:r>
      <w:r>
        <w:rPr>
          <w:spacing w:val="19"/>
        </w:rPr>
        <w:t> </w:t>
      </w:r>
      <w:r>
        <w:rPr/>
        <w:t>диэлектрической</w:t>
      </w:r>
      <w:r>
        <w:rPr>
          <w:spacing w:val="17"/>
        </w:rPr>
        <w:t> </w:t>
      </w:r>
      <w:r>
        <w:rPr/>
        <w:t>проницаемостью</w:t>
      </w:r>
    </w:p>
    <w:p>
      <w:pPr>
        <w:pStyle w:val="BodyText"/>
        <w:spacing w:before="18"/>
        <w:ind w:left="147"/>
      </w:pPr>
      <w:r>
        <w:rPr>
          <w:rFonts w:ascii="Symbol" w:hAnsi="Symbol"/>
          <w:w w:val="95"/>
          <w:sz w:val="26"/>
        </w:rPr>
        <w:t></w:t>
      </w:r>
      <w:r>
        <w:rPr>
          <w:spacing w:val="-23"/>
          <w:w w:val="95"/>
          <w:sz w:val="26"/>
        </w:rPr>
        <w:t> </w:t>
      </w:r>
      <w:r>
        <w:rPr>
          <w:i/>
          <w:w w:val="95"/>
          <w:position w:val="-6"/>
          <w:sz w:val="23"/>
        </w:rPr>
        <w:t>r</w:t>
      </w:r>
      <w:r>
        <w:rPr>
          <w:i/>
          <w:spacing w:val="121"/>
          <w:position w:val="-6"/>
          <w:sz w:val="23"/>
        </w:rPr>
        <w:t> </w:t>
      </w:r>
      <w:r>
        <w:rPr>
          <w:w w:val="95"/>
        </w:rPr>
        <w:t>и</w:t>
      </w:r>
      <w:r>
        <w:rPr>
          <w:spacing w:val="33"/>
          <w:w w:val="95"/>
        </w:rPr>
        <w:t> </w:t>
      </w:r>
      <w:r>
        <w:rPr>
          <w:w w:val="95"/>
        </w:rPr>
        <w:t>толщиной</w:t>
      </w:r>
      <w:r>
        <w:rPr>
          <w:spacing w:val="36"/>
          <w:w w:val="95"/>
        </w:rPr>
        <w:t> </w:t>
      </w:r>
      <w:r>
        <w:rPr>
          <w:i/>
          <w:w w:val="95"/>
        </w:rPr>
        <w:t>d</w:t>
      </w:r>
      <w:r>
        <w:rPr>
          <w:i/>
          <w:spacing w:val="33"/>
          <w:w w:val="95"/>
        </w:rPr>
        <w:t> </w:t>
      </w:r>
      <w:r>
        <w:rPr>
          <w:w w:val="95"/>
        </w:rPr>
        <w:t>(рисунок</w:t>
      </w:r>
      <w:r>
        <w:rPr>
          <w:spacing w:val="31"/>
          <w:w w:val="95"/>
        </w:rPr>
        <w:t> </w:t>
      </w:r>
      <w:r>
        <w:rPr>
          <w:w w:val="95"/>
        </w:rPr>
        <w:t>2.3.1).</w:t>
      </w:r>
      <w:r>
        <w:rPr>
          <w:spacing w:val="133"/>
        </w:rPr>
        <w:t> </w:t>
      </w:r>
      <w:r>
        <w:rPr>
          <w:w w:val="95"/>
        </w:rPr>
        <w:t>Как</w:t>
      </w:r>
      <w:r>
        <w:rPr>
          <w:spacing w:val="31"/>
          <w:w w:val="95"/>
        </w:rPr>
        <w:t> </w:t>
      </w:r>
      <w:r>
        <w:rPr>
          <w:w w:val="95"/>
        </w:rPr>
        <w:t>известно,</w:t>
      </w:r>
      <w:r>
        <w:rPr>
          <w:spacing w:val="36"/>
          <w:w w:val="95"/>
        </w:rPr>
        <w:t> </w:t>
      </w:r>
      <w:r>
        <w:rPr>
          <w:w w:val="95"/>
        </w:rPr>
        <w:t>коэффициент</w:t>
      </w:r>
      <w:r>
        <w:rPr>
          <w:spacing w:val="31"/>
          <w:w w:val="95"/>
        </w:rPr>
        <w:t> </w:t>
      </w:r>
      <w:r>
        <w:rPr>
          <w:w w:val="95"/>
        </w:rPr>
        <w:t>прохождения</w:t>
      </w:r>
      <w:r>
        <w:rPr>
          <w:spacing w:val="140"/>
        </w:rPr>
        <w:t> </w:t>
      </w:r>
      <w:r>
        <w:rPr>
          <w:i/>
          <w:w w:val="95"/>
        </w:rPr>
        <w:t>t</w:t>
      </w:r>
      <w:r>
        <w:rPr>
          <w:i/>
          <w:spacing w:val="124"/>
        </w:rPr>
        <w:t> </w:t>
      </w:r>
      <w:r>
        <w:rPr>
          <w:w w:val="95"/>
        </w:rPr>
        <w:t>в</w:t>
      </w:r>
    </w:p>
    <w:p>
      <w:pPr>
        <w:pStyle w:val="BodyText"/>
        <w:spacing w:before="55"/>
        <w:ind w:left="113"/>
      </w:pPr>
      <w:r>
        <w:rPr/>
        <w:t>этом</w:t>
      </w:r>
      <w:r>
        <w:rPr>
          <w:spacing w:val="-4"/>
        </w:rPr>
        <w:t> </w:t>
      </w:r>
      <w:r>
        <w:rPr/>
        <w:t>случае</w:t>
      </w:r>
      <w:r>
        <w:rPr>
          <w:spacing w:val="-3"/>
        </w:rPr>
        <w:t> </w:t>
      </w:r>
      <w:r>
        <w:rPr/>
        <w:t>выражается</w:t>
      </w:r>
      <w:r>
        <w:rPr>
          <w:spacing w:val="-3"/>
        </w:rPr>
        <w:t> </w:t>
      </w:r>
      <w:r>
        <w:rPr/>
        <w:t>через</w:t>
      </w:r>
      <w:r>
        <w:rPr>
          <w:spacing w:val="-4"/>
        </w:rPr>
        <w:t> </w:t>
      </w:r>
      <w:r>
        <w:rPr/>
        <w:t>соответствующие</w:t>
      </w:r>
      <w:r>
        <w:rPr>
          <w:spacing w:val="-4"/>
        </w:rPr>
        <w:t> </w:t>
      </w:r>
      <w:r>
        <w:rPr/>
        <w:t>импедансы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волновые</w:t>
      </w:r>
      <w:r>
        <w:rPr>
          <w:spacing w:val="-4"/>
        </w:rPr>
        <w:t> </w:t>
      </w:r>
      <w:r>
        <w:rPr/>
        <w:t>числа:</w:t>
      </w:r>
    </w:p>
    <w:p>
      <w:pPr>
        <w:pStyle w:val="BodyText"/>
        <w:spacing w:before="11"/>
        <w:rPr>
          <w:sz w:val="8"/>
        </w:rPr>
      </w:pPr>
    </w:p>
    <w:p>
      <w:pPr>
        <w:spacing w:after="0"/>
        <w:rPr>
          <w:sz w:val="8"/>
        </w:rPr>
        <w:sectPr>
          <w:pgSz w:w="11910" w:h="16840"/>
          <w:pgMar w:header="0" w:footer="991" w:top="1040" w:bottom="1240" w:left="1020" w:right="820"/>
        </w:sectPr>
      </w:pPr>
    </w:p>
    <w:p>
      <w:pPr>
        <w:spacing w:line="299" w:lineRule="exact" w:before="48"/>
        <w:ind w:left="1525" w:right="0" w:firstLine="0"/>
        <w:jc w:val="lef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spacing w:val="-5"/>
          <w:position w:val="6"/>
          <w:sz w:val="28"/>
        </w:rPr>
        <w:t>𝐸</w:t>
      </w:r>
      <w:r>
        <w:rPr>
          <w:rFonts w:ascii="Cambria Math" w:hAnsi="Cambria Math" w:eastAsia="Cambria Math"/>
          <w:spacing w:val="-5"/>
          <w:sz w:val="20"/>
        </w:rPr>
        <w:t>пр</w:t>
      </w:r>
    </w:p>
    <w:p>
      <w:pPr>
        <w:spacing w:line="187" w:lineRule="exact" w:before="0"/>
        <w:ind w:left="992" w:right="0" w:firstLine="0"/>
        <w:jc w:val="left"/>
        <w:rPr>
          <w:rFonts w:ascii="Cambria Math" w:eastAsia="Cambria Math"/>
          <w:sz w:val="28"/>
        </w:rPr>
      </w:pPr>
      <w:r>
        <w:rPr/>
        <w:pict>
          <v:rect style="position:absolute;margin-left:124.610001pt;margin-top:5.180514pt;width:24.744pt;height:.96002pt;mso-position-horizontal-relative:page;mso-position-vertical-relative:paragraph;z-index:15788032" id="docshape17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z w:val="28"/>
        </w:rPr>
        <w:t>𝑡</w:t>
      </w:r>
      <w:r>
        <w:rPr>
          <w:rFonts w:ascii="Cambria Math" w:eastAsia="Cambria Math"/>
          <w:spacing w:val="24"/>
          <w:sz w:val="28"/>
        </w:rPr>
        <w:t> </w:t>
      </w:r>
      <w:r>
        <w:rPr>
          <w:rFonts w:ascii="Cambria Math" w:eastAsia="Cambria Math"/>
          <w:sz w:val="28"/>
        </w:rPr>
        <w:t>=</w:t>
      </w:r>
    </w:p>
    <w:p>
      <w:pPr>
        <w:spacing w:line="96" w:lineRule="exact" w:before="0"/>
        <w:ind w:left="1472" w:right="0" w:firstLine="0"/>
        <w:jc w:val="left"/>
        <w:rPr>
          <w:rFonts w:ascii="Cambria Math" w:eastAsia="Cambria Math"/>
          <w:sz w:val="28"/>
        </w:rPr>
      </w:pPr>
      <w:r>
        <w:rPr>
          <w:rFonts w:ascii="Cambria Math" w:eastAsia="Cambria Math"/>
          <w:sz w:val="28"/>
        </w:rPr>
        <w:t>𝐸</w:t>
      </w:r>
    </w:p>
    <w:p>
      <w:pPr>
        <w:spacing w:line="293" w:lineRule="exact" w:before="60"/>
        <w:ind w:left="610" w:right="0" w:firstLine="0"/>
        <w:jc w:val="left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sz w:val="28"/>
        </w:rPr>
        <w:t>2𝑍</w:t>
      </w:r>
      <w:r>
        <w:rPr>
          <w:rFonts w:ascii="Cambria Math" w:eastAsia="Cambria Math"/>
          <w:position w:val="-5"/>
          <w:sz w:val="20"/>
        </w:rPr>
        <w:t>2</w:t>
      </w:r>
    </w:p>
    <w:p>
      <w:pPr>
        <w:spacing w:line="181" w:lineRule="exact" w:before="0"/>
        <w:ind w:left="96" w:right="0" w:firstLine="0"/>
        <w:jc w:val="left"/>
        <w:rPr>
          <w:rFonts w:ascii="Cambria Math"/>
          <w:sz w:val="28"/>
        </w:rPr>
      </w:pPr>
      <w:r>
        <w:rPr/>
        <w:pict>
          <v:rect style="position:absolute;margin-left:167.589996pt;margin-top:4.880511pt;width:44.904pt;height:.96002pt;mso-position-horizontal-relative:page;mso-position-vertical-relative:paragraph;z-index:15788544" id="docshape179" filled="true" fillcolor="#000000" stroked="false">
            <v:fill type="solid"/>
            <w10:wrap type="none"/>
          </v:rect>
        </w:pict>
      </w:r>
      <w:r>
        <w:rPr>
          <w:rFonts w:ascii="Cambria Math"/>
          <w:w w:val="99"/>
          <w:sz w:val="28"/>
        </w:rPr>
        <w:t>=</w:t>
      </w:r>
    </w:p>
    <w:p>
      <w:pPr>
        <w:spacing w:line="96" w:lineRule="exact" w:before="0"/>
        <w:ind w:left="380" w:right="0" w:firstLine="0"/>
        <w:jc w:val="left"/>
        <w:rPr>
          <w:rFonts w:ascii="Cambria Math" w:eastAsia="Cambria Math"/>
          <w:sz w:val="28"/>
        </w:rPr>
      </w:pPr>
      <w:r>
        <w:rPr>
          <w:rFonts w:ascii="Cambria Math" w:eastAsia="Cambria Math"/>
          <w:sz w:val="28"/>
        </w:rPr>
        <w:t>𝑍</w:t>
      </w:r>
      <w:r>
        <w:rPr>
          <w:rFonts w:ascii="Cambria Math" w:eastAsia="Cambria Math"/>
          <w:spacing w:val="120"/>
          <w:sz w:val="28"/>
        </w:rPr>
        <w:t> </w:t>
      </w:r>
      <w:r>
        <w:rPr>
          <w:rFonts w:ascii="Cambria Math" w:eastAsia="Cambria Math"/>
          <w:sz w:val="28"/>
        </w:rPr>
        <w:t>+</w:t>
      </w:r>
      <w:r>
        <w:rPr>
          <w:rFonts w:ascii="Cambria Math" w:eastAsia="Cambria Math"/>
          <w:spacing w:val="-2"/>
          <w:sz w:val="28"/>
        </w:rPr>
        <w:t> </w:t>
      </w:r>
      <w:r>
        <w:rPr>
          <w:rFonts w:ascii="Cambria Math" w:eastAsia="Cambria Math"/>
          <w:spacing w:val="-196"/>
          <w:sz w:val="28"/>
        </w:rPr>
        <w:t>𝑍</w:t>
      </w:r>
    </w:p>
    <w:p>
      <w:pPr>
        <w:spacing w:line="293" w:lineRule="exact" w:before="60"/>
        <w:ind w:left="663" w:right="0" w:firstLine="0"/>
        <w:jc w:val="left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sz w:val="28"/>
        </w:rPr>
        <w:t>2𝑘</w:t>
      </w:r>
      <w:r>
        <w:rPr>
          <w:rFonts w:ascii="Cambria Math" w:eastAsia="Cambria Math"/>
          <w:position w:val="-5"/>
          <w:sz w:val="20"/>
        </w:rPr>
        <w:t>0</w:t>
      </w:r>
    </w:p>
    <w:p>
      <w:pPr>
        <w:spacing w:line="181" w:lineRule="exact" w:before="0"/>
        <w:ind w:left="155" w:right="0" w:firstLine="0"/>
        <w:jc w:val="left"/>
        <w:rPr>
          <w:rFonts w:ascii="Cambria Math"/>
          <w:sz w:val="28"/>
        </w:rPr>
      </w:pPr>
      <w:r>
        <w:rPr/>
        <w:pict>
          <v:rect style="position:absolute;margin-left:230.740005pt;margin-top:4.880511pt;width:44.664pt;height:.96002pt;mso-position-horizontal-relative:page;mso-position-vertical-relative:paragraph;z-index:15789056" id="docshape180" filled="true" fillcolor="#000000" stroked="false">
            <v:fill type="solid"/>
            <w10:wrap type="none"/>
          </v:rect>
        </w:pict>
      </w:r>
      <w:r>
        <w:rPr>
          <w:rFonts w:ascii="Cambria Math"/>
          <w:w w:val="99"/>
          <w:sz w:val="28"/>
        </w:rPr>
        <w:t>=</w:t>
      </w:r>
    </w:p>
    <w:p>
      <w:pPr>
        <w:spacing w:line="96" w:lineRule="exact" w:before="0"/>
        <w:ind w:left="438" w:right="0" w:firstLine="0"/>
        <w:jc w:val="left"/>
        <w:rPr>
          <w:rFonts w:ascii="Cambria Math" w:eastAsia="Cambria Math"/>
          <w:sz w:val="28"/>
        </w:rPr>
      </w:pPr>
      <w:r>
        <w:rPr>
          <w:rFonts w:ascii="Cambria Math" w:eastAsia="Cambria Math"/>
          <w:sz w:val="28"/>
        </w:rPr>
        <w:t>𝑘  </w:t>
      </w:r>
      <w:r>
        <w:rPr>
          <w:rFonts w:ascii="Cambria Math" w:eastAsia="Cambria Math"/>
          <w:spacing w:val="4"/>
          <w:sz w:val="28"/>
        </w:rPr>
        <w:t> </w:t>
      </w:r>
      <w:r>
        <w:rPr>
          <w:rFonts w:ascii="Cambria Math" w:eastAsia="Cambria Math"/>
          <w:sz w:val="28"/>
        </w:rPr>
        <w:t>+</w:t>
      </w:r>
      <w:r>
        <w:rPr>
          <w:rFonts w:ascii="Cambria Math" w:eastAsia="Cambria Math"/>
          <w:spacing w:val="3"/>
          <w:sz w:val="28"/>
        </w:rPr>
        <w:t> </w:t>
      </w:r>
      <w:r>
        <w:rPr>
          <w:rFonts w:ascii="Cambria Math" w:eastAsia="Cambria Math"/>
          <w:spacing w:val="-202"/>
          <w:sz w:val="28"/>
        </w:rPr>
        <w:t>𝑘</w:t>
      </w:r>
    </w:p>
    <w:p>
      <w:pPr>
        <w:spacing w:line="294" w:lineRule="exact" w:before="58"/>
        <w:ind w:left="0" w:right="0" w:firstLine="0"/>
        <w:jc w:val="right"/>
        <w:rPr>
          <w:rFonts w:ascii="Cambria Math" w:hAnsi="Cambria Math" w:eastAsia="Cambria Math"/>
          <w:sz w:val="20"/>
        </w:rPr>
      </w:pPr>
      <w:r>
        <w:rPr/>
        <w:br w:type="column"/>
      </w:r>
      <w:r>
        <w:rPr>
          <w:rFonts w:ascii="Cambria Math" w:hAnsi="Cambria Math" w:eastAsia="Cambria Math"/>
          <w:position w:val="6"/>
          <w:sz w:val="28"/>
        </w:rPr>
        <w:t>𝐸</w:t>
      </w:r>
      <w:r>
        <w:rPr>
          <w:rFonts w:ascii="Cambria Math" w:hAnsi="Cambria Math" w:eastAsia="Cambria Math"/>
          <w:sz w:val="20"/>
        </w:rPr>
        <w:t>пад</w:t>
      </w:r>
    </w:p>
    <w:p>
      <w:pPr>
        <w:pStyle w:val="BodyText"/>
        <w:spacing w:line="84" w:lineRule="auto"/>
        <w:ind w:left="127"/>
        <w:rPr>
          <w:rFonts w:ascii="Cambria Math" w:hAnsi="Cambria Math" w:eastAsia="Cambria Math"/>
        </w:rPr>
      </w:pPr>
      <w:r>
        <w:rPr/>
        <w:pict>
          <v:rect style="position:absolute;margin-left:339.019989pt;margin-top:6.270947pt;width:26.16pt;height:.96002pt;mso-position-horizontal-relative:page;mso-position-vertical-relative:paragraph;z-index:-19718144" id="docshape181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pacing w:val="-3"/>
        </w:rPr>
        <w:t>,</w:t>
      </w:r>
      <w:r>
        <w:rPr>
          <w:rFonts w:ascii="Cambria Math" w:hAnsi="Cambria Math" w:eastAsia="Cambria Math"/>
          <w:spacing w:val="-18"/>
        </w:rPr>
        <w:t> </w:t>
      </w:r>
      <w:r>
        <w:rPr>
          <w:rFonts w:ascii="Cambria Math" w:hAnsi="Cambria Math" w:eastAsia="Cambria Math"/>
          <w:spacing w:val="-3"/>
        </w:rPr>
        <w:t>где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  <w:spacing w:val="-2"/>
        </w:rPr>
        <w:t>𝑍</w:t>
      </w:r>
      <w:r>
        <w:rPr>
          <w:rFonts w:ascii="Cambria Math" w:hAnsi="Cambria Math" w:eastAsia="Cambria Math"/>
          <w:spacing w:val="-2"/>
          <w:position w:val="-5"/>
          <w:sz w:val="20"/>
        </w:rPr>
        <w:t>1</w:t>
      </w:r>
      <w:r>
        <w:rPr>
          <w:rFonts w:ascii="Cambria Math" w:hAnsi="Cambria Math" w:eastAsia="Cambria Math"/>
          <w:spacing w:val="10"/>
          <w:position w:val="-5"/>
          <w:sz w:val="20"/>
        </w:rPr>
        <w:t> </w:t>
      </w:r>
      <w:r>
        <w:rPr>
          <w:rFonts w:ascii="Cambria Math" w:hAnsi="Cambria Math" w:eastAsia="Cambria Math"/>
          <w:spacing w:val="-2"/>
        </w:rPr>
        <w:t>=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  <w:spacing w:val="-2"/>
          <w:position w:val="-18"/>
        </w:rPr>
        <w:t>𝐻</w:t>
      </w:r>
    </w:p>
    <w:p>
      <w:pPr>
        <w:spacing w:line="299" w:lineRule="exact" w:before="48"/>
        <w:ind w:left="798" w:right="0" w:firstLine="0"/>
        <w:jc w:val="left"/>
        <w:rPr>
          <w:rFonts w:ascii="Cambria Math" w:hAnsi="Cambria Math" w:eastAsia="Cambria Math"/>
          <w:sz w:val="20"/>
        </w:rPr>
      </w:pPr>
      <w:r>
        <w:rPr/>
        <w:br w:type="column"/>
      </w:r>
      <w:r>
        <w:rPr>
          <w:rFonts w:ascii="Cambria Math" w:hAnsi="Cambria Math" w:eastAsia="Cambria Math"/>
          <w:position w:val="6"/>
          <w:sz w:val="28"/>
        </w:rPr>
        <w:t>𝐸</w:t>
      </w:r>
      <w:r>
        <w:rPr>
          <w:rFonts w:ascii="Cambria Math" w:hAnsi="Cambria Math" w:eastAsia="Cambria Math"/>
          <w:sz w:val="20"/>
        </w:rPr>
        <w:t>пр</w:t>
      </w:r>
    </w:p>
    <w:p>
      <w:pPr>
        <w:pStyle w:val="BodyText"/>
        <w:spacing w:line="84" w:lineRule="auto"/>
        <w:ind w:left="30"/>
        <w:rPr>
          <w:rFonts w:ascii="Cambria Math" w:eastAsia="Cambria Math"/>
        </w:rPr>
      </w:pPr>
      <w:r>
        <w:rPr/>
        <w:pict>
          <v:rect style="position:absolute;margin-left:405.290009pt;margin-top:6.270947pt;width:21.144pt;height:.96002pt;mso-position-horizontal-relative:page;mso-position-vertical-relative:paragraph;z-index:-19717632" id="docshape182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pacing w:val="-2"/>
        </w:rPr>
        <w:t>,</w:t>
      </w:r>
      <w:r>
        <w:rPr>
          <w:rFonts w:ascii="Cambria Math" w:eastAsia="Cambria Math"/>
          <w:spacing w:val="-18"/>
        </w:rPr>
        <w:t> </w:t>
      </w:r>
      <w:r>
        <w:rPr>
          <w:rFonts w:ascii="Cambria Math" w:eastAsia="Cambria Math"/>
          <w:spacing w:val="-2"/>
        </w:rPr>
        <w:t>𝑍</w:t>
      </w:r>
      <w:r>
        <w:rPr>
          <w:rFonts w:ascii="Cambria Math" w:eastAsia="Cambria Math"/>
          <w:spacing w:val="-2"/>
          <w:position w:val="-5"/>
          <w:sz w:val="20"/>
        </w:rPr>
        <w:t>2</w:t>
      </w:r>
      <w:r>
        <w:rPr>
          <w:rFonts w:ascii="Cambria Math" w:eastAsia="Cambria Math"/>
          <w:spacing w:val="9"/>
          <w:position w:val="-5"/>
          <w:sz w:val="20"/>
        </w:rPr>
        <w:t> </w:t>
      </w:r>
      <w:r>
        <w:rPr>
          <w:rFonts w:ascii="Cambria Math" w:eastAsia="Cambria Math"/>
          <w:spacing w:val="-2"/>
        </w:rPr>
        <w:t>=</w:t>
      </w:r>
      <w:r>
        <w:rPr>
          <w:rFonts w:ascii="Cambria Math" w:eastAsia="Cambria Math"/>
          <w:spacing w:val="18"/>
        </w:rPr>
        <w:t> </w:t>
      </w:r>
      <w:r>
        <w:rPr>
          <w:rFonts w:ascii="Cambria Math" w:eastAsia="Cambria Math"/>
          <w:spacing w:val="-2"/>
          <w:position w:val="-18"/>
        </w:rPr>
        <w:t>𝐻</w:t>
      </w:r>
    </w:p>
    <w:p>
      <w:pPr>
        <w:spacing w:line="240" w:lineRule="auto" w:before="7"/>
        <w:rPr>
          <w:rFonts w:ascii="Cambria Math"/>
          <w:sz w:val="25"/>
        </w:rPr>
      </w:pPr>
      <w:r>
        <w:rPr/>
        <w:br w:type="column"/>
      </w:r>
      <w:r>
        <w:rPr>
          <w:rFonts w:ascii="Cambria Math"/>
          <w:sz w:val="25"/>
        </w:rPr>
      </w:r>
    </w:p>
    <w:p>
      <w:pPr>
        <w:pStyle w:val="BodyText"/>
        <w:ind w:left="992"/>
      </w:pPr>
      <w:r>
        <w:rPr/>
        <w:t>(2.3.1)</w:t>
      </w:r>
    </w:p>
    <w:p>
      <w:pPr>
        <w:spacing w:after="0"/>
        <w:sectPr>
          <w:type w:val="continuous"/>
          <w:pgSz w:w="11910" w:h="16840"/>
          <w:pgMar w:header="0" w:footer="991" w:top="1040" w:bottom="280" w:left="1020" w:right="820"/>
          <w:cols w:num="6" w:equalWidth="0">
            <w:col w:w="1912" w:space="40"/>
            <w:col w:w="1165" w:space="39"/>
            <w:col w:w="1212" w:space="40"/>
            <w:col w:w="1854" w:space="40"/>
            <w:col w:w="1226" w:space="386"/>
            <w:col w:w="2156"/>
          </w:cols>
        </w:sectPr>
      </w:pPr>
    </w:p>
    <w:p>
      <w:pPr>
        <w:tabs>
          <w:tab w:pos="2485" w:val="left" w:leader="none"/>
          <w:tab w:pos="3100" w:val="left" w:leader="none"/>
          <w:tab w:pos="3748" w:val="left" w:leader="none"/>
          <w:tab w:pos="4363" w:val="left" w:leader="none"/>
          <w:tab w:pos="5947" w:val="left" w:leader="none"/>
          <w:tab w:pos="7272" w:val="left" w:leader="none"/>
        </w:tabs>
        <w:spacing w:line="175" w:lineRule="exact" w:before="0"/>
        <w:ind w:left="1630" w:right="0" w:firstLine="0"/>
        <w:jc w:val="left"/>
        <w:rPr>
          <w:rFonts w:ascii="Cambria Math" w:hAnsi="Cambria Math"/>
          <w:sz w:val="20"/>
        </w:rPr>
      </w:pPr>
      <w:r>
        <w:rPr>
          <w:rFonts w:ascii="Cambria Math" w:hAnsi="Cambria Math"/>
          <w:w w:val="105"/>
          <w:sz w:val="20"/>
        </w:rPr>
        <w:t>пад</w:t>
        <w:tab/>
        <w:t>2</w:t>
        <w:tab/>
        <w:t>1</w:t>
        <w:tab/>
        <w:t>0</w:t>
        <w:tab/>
        <w:t>1</w:t>
        <w:tab/>
        <w:t>пад</w:t>
        <w:tab/>
        <w:t>пр</w:t>
      </w:r>
    </w:p>
    <w:p>
      <w:pPr>
        <w:pStyle w:val="BodyText"/>
        <w:spacing w:before="4"/>
        <w:rPr>
          <w:rFonts w:ascii="Cambria Math"/>
          <w:sz w:val="13"/>
        </w:rPr>
      </w:pPr>
    </w:p>
    <w:p>
      <w:pPr>
        <w:spacing w:after="0"/>
        <w:rPr>
          <w:rFonts w:ascii="Cambria Math"/>
          <w:sz w:val="13"/>
        </w:rPr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pStyle w:val="BodyText"/>
        <w:spacing w:before="99"/>
        <w:ind w:left="113"/>
      </w:pPr>
      <w:r>
        <w:rPr/>
        <w:t>где</w:t>
      </w:r>
    </w:p>
    <w:p>
      <w:pPr>
        <w:spacing w:before="99"/>
        <w:ind w:left="66" w:right="0" w:firstLine="0"/>
        <w:jc w:val="left"/>
        <w:rPr>
          <w:i/>
          <w:sz w:val="26"/>
        </w:rPr>
      </w:pPr>
      <w:r>
        <w:rPr/>
        <w:br w:type="column"/>
      </w:r>
      <w:r>
        <w:rPr>
          <w:i/>
          <w:w w:val="105"/>
          <w:sz w:val="26"/>
        </w:rPr>
        <w:t>k</w:t>
      </w:r>
      <w:r>
        <w:rPr>
          <w:w w:val="105"/>
          <w:sz w:val="26"/>
          <w:vertAlign w:val="subscript"/>
        </w:rPr>
        <w:t>0</w:t>
      </w:r>
      <w:r>
        <w:rPr>
          <w:spacing w:val="21"/>
          <w:w w:val="105"/>
          <w:sz w:val="26"/>
          <w:vertAlign w:val="baseline"/>
        </w:rPr>
        <w:t> </w:t>
      </w:r>
      <w:r>
        <w:rPr>
          <w:rFonts w:ascii="Symbol" w:hAnsi="Symbol"/>
          <w:w w:val="105"/>
          <w:sz w:val="26"/>
          <w:vertAlign w:val="baseline"/>
        </w:rPr>
        <w:t></w:t>
      </w:r>
      <w:r>
        <w:rPr>
          <w:w w:val="105"/>
          <w:sz w:val="26"/>
          <w:vertAlign w:val="baseline"/>
        </w:rPr>
        <w:t> 2</w:t>
      </w:r>
      <w:r>
        <w:rPr>
          <w:rFonts w:ascii="Symbol" w:hAnsi="Symbol"/>
          <w:w w:val="105"/>
          <w:sz w:val="26"/>
          <w:vertAlign w:val="baseline"/>
        </w:rPr>
        <w:t></w:t>
      </w:r>
      <w:r>
        <w:rPr>
          <w:spacing w:val="-7"/>
          <w:w w:val="105"/>
          <w:sz w:val="26"/>
          <w:vertAlign w:val="baseline"/>
        </w:rPr>
        <w:t> </w:t>
      </w:r>
      <w:r>
        <w:rPr>
          <w:w w:val="105"/>
          <w:sz w:val="26"/>
          <w:vertAlign w:val="baseline"/>
        </w:rPr>
        <w:t>/</w:t>
      </w:r>
      <w:r>
        <w:rPr>
          <w:spacing w:val="-4"/>
          <w:w w:val="105"/>
          <w:sz w:val="26"/>
          <w:vertAlign w:val="baseline"/>
        </w:rPr>
        <w:t> </w:t>
      </w:r>
      <w:r>
        <w:rPr>
          <w:rFonts w:ascii="Symbol" w:hAnsi="Symbol"/>
          <w:w w:val="105"/>
          <w:sz w:val="26"/>
          <w:vertAlign w:val="baseline"/>
        </w:rPr>
        <w:t></w:t>
      </w:r>
      <w:r>
        <w:rPr>
          <w:spacing w:val="5"/>
          <w:w w:val="105"/>
          <w:sz w:val="26"/>
          <w:vertAlign w:val="baseline"/>
        </w:rPr>
        <w:t> </w:t>
      </w:r>
      <w:r>
        <w:rPr>
          <w:rFonts w:ascii="Symbol" w:hAnsi="Symbol"/>
          <w:w w:val="105"/>
          <w:sz w:val="26"/>
          <w:vertAlign w:val="baseline"/>
        </w:rPr>
        <w:t></w:t>
      </w:r>
      <w:r>
        <w:rPr>
          <w:w w:val="105"/>
          <w:sz w:val="26"/>
          <w:vertAlign w:val="baseline"/>
        </w:rPr>
        <w:t> 2</w:t>
      </w:r>
      <w:r>
        <w:rPr>
          <w:rFonts w:ascii="Symbol" w:hAnsi="Symbol"/>
          <w:w w:val="105"/>
          <w:sz w:val="26"/>
          <w:vertAlign w:val="baseline"/>
        </w:rPr>
        <w:t></w:t>
      </w:r>
      <w:r>
        <w:rPr>
          <w:i/>
          <w:w w:val="105"/>
          <w:sz w:val="26"/>
          <w:vertAlign w:val="baseline"/>
        </w:rPr>
        <w:t>f</w:t>
      </w:r>
    </w:p>
    <w:p>
      <w:pPr>
        <w:spacing w:before="99"/>
        <w:ind w:left="83" w:right="0" w:firstLine="0"/>
        <w:jc w:val="left"/>
        <w:rPr>
          <w:sz w:val="28"/>
        </w:rPr>
      </w:pPr>
      <w:r>
        <w:rPr/>
        <w:br w:type="column"/>
      </w:r>
      <w:r>
        <w:rPr>
          <w:spacing w:val="-5"/>
          <w:sz w:val="26"/>
        </w:rPr>
        <w:t>/</w:t>
      </w:r>
      <w:r>
        <w:rPr>
          <w:spacing w:val="-2"/>
          <w:sz w:val="26"/>
        </w:rPr>
        <w:t> </w:t>
      </w:r>
      <w:r>
        <w:rPr>
          <w:i/>
          <w:spacing w:val="-4"/>
          <w:sz w:val="26"/>
        </w:rPr>
        <w:t>c</w:t>
      </w:r>
      <w:r>
        <w:rPr>
          <w:i/>
          <w:spacing w:val="-13"/>
          <w:sz w:val="26"/>
        </w:rPr>
        <w:t> </w:t>
      </w:r>
      <w:r>
        <w:rPr>
          <w:spacing w:val="-4"/>
          <w:sz w:val="28"/>
        </w:rPr>
        <w:t>,</w:t>
      </w:r>
    </w:p>
    <w:p>
      <w:pPr>
        <w:spacing w:before="108"/>
        <w:ind w:left="66" w:right="0" w:firstLine="0"/>
        <w:jc w:val="left"/>
        <w:rPr>
          <w:sz w:val="20"/>
        </w:rPr>
      </w:pPr>
      <w:r>
        <w:rPr/>
        <w:br w:type="column"/>
      </w:r>
      <w:r>
        <w:rPr>
          <w:i/>
          <w:w w:val="110"/>
          <w:sz w:val="25"/>
        </w:rPr>
        <w:t>k</w:t>
      </w:r>
      <w:r>
        <w:rPr>
          <w:w w:val="110"/>
          <w:position w:val="-6"/>
          <w:sz w:val="20"/>
        </w:rPr>
        <w:t>1</w:t>
      </w:r>
      <w:r>
        <w:rPr>
          <w:spacing w:val="14"/>
          <w:w w:val="110"/>
          <w:position w:val="-6"/>
          <w:sz w:val="20"/>
        </w:rPr>
        <w:t> </w:t>
      </w:r>
      <w:r>
        <w:rPr>
          <w:rFonts w:ascii="Symbol" w:hAnsi="Symbol"/>
          <w:w w:val="110"/>
          <w:sz w:val="25"/>
        </w:rPr>
        <w:t></w:t>
      </w:r>
      <w:r>
        <w:rPr>
          <w:spacing w:val="-1"/>
          <w:w w:val="110"/>
          <w:sz w:val="25"/>
        </w:rPr>
        <w:t> </w:t>
      </w:r>
      <w:r>
        <w:rPr>
          <w:i/>
          <w:w w:val="110"/>
          <w:sz w:val="25"/>
        </w:rPr>
        <w:t>k</w:t>
      </w:r>
      <w:r>
        <w:rPr>
          <w:w w:val="110"/>
          <w:position w:val="-6"/>
          <w:sz w:val="20"/>
        </w:rPr>
        <w:t>0</w:t>
      </w:r>
    </w:p>
    <w:p>
      <w:pPr>
        <w:pStyle w:val="ListParagraph"/>
        <w:numPr>
          <w:ilvl w:val="0"/>
          <w:numId w:val="17"/>
        </w:numPr>
        <w:tabs>
          <w:tab w:pos="325" w:val="left" w:leader="none"/>
        </w:tabs>
        <w:spacing w:line="240" w:lineRule="auto" w:before="99" w:after="0"/>
        <w:ind w:left="324" w:right="0" w:hanging="212"/>
        <w:jc w:val="left"/>
        <w:rPr>
          <w:sz w:val="28"/>
        </w:rPr>
      </w:pPr>
      <w:r>
        <w:rPr>
          <w:spacing w:val="-2"/>
          <w:w w:val="99"/>
          <w:sz w:val="28"/>
        </w:rPr>
        <w:br w:type="column"/>
      </w:r>
      <w:r>
        <w:rPr>
          <w:sz w:val="28"/>
        </w:rPr>
        <w:t>волновые</w:t>
      </w:r>
      <w:r>
        <w:rPr>
          <w:spacing w:val="-4"/>
          <w:sz w:val="28"/>
        </w:rPr>
        <w:t> </w:t>
      </w:r>
      <w:r>
        <w:rPr>
          <w:sz w:val="28"/>
        </w:rPr>
        <w:t>числа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свободном</w:t>
      </w:r>
      <w:r>
        <w:rPr>
          <w:spacing w:val="-3"/>
          <w:sz w:val="28"/>
        </w:rPr>
        <w:t> </w:t>
      </w:r>
      <w:r>
        <w:rPr>
          <w:sz w:val="28"/>
        </w:rPr>
        <w:t>пространстве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header="0" w:footer="991" w:top="1040" w:bottom="280" w:left="1020" w:right="820"/>
          <w:cols w:num="5" w:equalWidth="0">
            <w:col w:w="496" w:space="40"/>
            <w:col w:w="1896" w:space="39"/>
            <w:col w:w="464" w:space="39"/>
            <w:col w:w="860" w:space="473"/>
            <w:col w:w="5763"/>
          </w:cols>
        </w:sectPr>
      </w:pPr>
    </w:p>
    <w:p>
      <w:pPr>
        <w:pStyle w:val="BodyText"/>
        <w:spacing w:before="78"/>
        <w:ind w:left="113"/>
        <w:rPr>
          <w:i/>
        </w:rPr>
      </w:pPr>
      <w:r>
        <w:rPr/>
        <w:pict>
          <v:group style="position:absolute;margin-left:242.747162pt;margin-top:-19.074757pt;width:23.5pt;height:19.25pt;mso-position-horizontal-relative:page;mso-position-vertical-relative:paragraph;z-index:15790592" id="docshapegroup183" coordorigin="4855,-381" coordsize="470,385">
            <v:shape style="position:absolute;left:4865;top:-367;width:460;height:355" id="docshape184" coordorigin="4865,-367" coordsize="460,355" path="m4865,-128l4893,-147m4894,-147l4965,-13m4965,-12l5041,-366m5041,-367l5325,-367e" filled="false" stroked="true" strokeweight=".138421pt" strokecolor="#000000">
              <v:path arrowok="t"/>
              <v:stroke dashstyle="solid"/>
            </v:shape>
            <v:shape style="position:absolute;left:4854;top:-382;width:464;height:362" id="docshape185" coordorigin="4855,-381" coordsize="464,362" path="m5318,-381l5028,-381,4957,-53,4894,-164,4855,-139,4860,-132,4879,-144,4950,-20,4964,-20,5039,-368,5318,-368,5318,-381xe" filled="true" fillcolor="#000000" stroked="false">
              <v:path arrowok="t"/>
              <v:fill type="solid"/>
            </v:shape>
            <v:shape style="position:absolute;left:4854;top:-382;width:470;height:385" type="#_x0000_t202" id="docshape186" filled="false" stroked="false">
              <v:textbox inset="0,0,0,0">
                <w:txbxContent>
                  <w:p>
                    <w:pPr>
                      <w:spacing w:before="17"/>
                      <w:ind w:left="186" w:right="0" w:firstLine="0"/>
                      <w:jc w:val="left"/>
                      <w:rPr>
                        <w:i/>
                        <w:sz w:val="20"/>
                      </w:rPr>
                    </w:pPr>
                    <w:r>
                      <w:rPr>
                        <w:rFonts w:ascii="Symbol" w:hAnsi="Symbol"/>
                        <w:w w:val="110"/>
                        <w:sz w:val="25"/>
                      </w:rPr>
                      <w:t></w:t>
                    </w:r>
                    <w:r>
                      <w:rPr>
                        <w:i/>
                        <w:w w:val="110"/>
                        <w:position w:val="-6"/>
                        <w:sz w:val="20"/>
                      </w:rPr>
                      <w:t>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и</w:t>
      </w:r>
      <w:r>
        <w:rPr>
          <w:spacing w:val="29"/>
        </w:rPr>
        <w:t> </w:t>
      </w:r>
      <w:r>
        <w:rPr/>
        <w:t>диэлектрической</w:t>
      </w:r>
      <w:r>
        <w:rPr>
          <w:spacing w:val="30"/>
        </w:rPr>
        <w:t> </w:t>
      </w:r>
      <w:r>
        <w:rPr/>
        <w:t>среде</w:t>
      </w:r>
      <w:r>
        <w:rPr>
          <w:spacing w:val="31"/>
        </w:rPr>
        <w:t> </w:t>
      </w:r>
      <w:r>
        <w:rPr/>
        <w:t>соответственно.</w:t>
      </w:r>
      <w:r>
        <w:rPr>
          <w:spacing w:val="31"/>
        </w:rPr>
        <w:t> </w:t>
      </w:r>
      <w:r>
        <w:rPr/>
        <w:t>При</w:t>
      </w:r>
      <w:r>
        <w:rPr>
          <w:spacing w:val="30"/>
        </w:rPr>
        <w:t> </w:t>
      </w:r>
      <w:r>
        <w:rPr/>
        <w:t>этом</w:t>
      </w:r>
      <w:r>
        <w:rPr>
          <w:spacing w:val="31"/>
        </w:rPr>
        <w:t> </w:t>
      </w:r>
      <w:r>
        <w:rPr/>
        <w:t>коэффициент</w:t>
      </w:r>
      <w:r>
        <w:rPr>
          <w:spacing w:val="29"/>
        </w:rPr>
        <w:t> </w:t>
      </w:r>
      <w:r>
        <w:rPr/>
        <w:t>отражения</w:t>
      </w:r>
      <w:r>
        <w:rPr>
          <w:spacing w:val="43"/>
        </w:rPr>
        <w:t> </w:t>
      </w:r>
      <w:r>
        <w:rPr>
          <w:i/>
        </w:rPr>
        <w:t>r</w:t>
      </w:r>
    </w:p>
    <w:p>
      <w:pPr>
        <w:pStyle w:val="BodyText"/>
        <w:spacing w:before="66"/>
        <w:ind w:left="113"/>
      </w:pPr>
      <w:r>
        <w:rPr/>
        <w:t>от</w:t>
      </w:r>
      <w:r>
        <w:rPr>
          <w:spacing w:val="-5"/>
        </w:rPr>
        <w:t> </w:t>
      </w:r>
      <w:r>
        <w:rPr/>
        <w:t>зондируемой</w:t>
      </w:r>
      <w:r>
        <w:rPr>
          <w:spacing w:val="-3"/>
        </w:rPr>
        <w:t> </w:t>
      </w:r>
      <w:r>
        <w:rPr/>
        <w:t>поверхности</w:t>
      </w:r>
      <w:r>
        <w:rPr>
          <w:spacing w:val="-3"/>
        </w:rPr>
        <w:t> </w:t>
      </w:r>
      <w:r>
        <w:rPr/>
        <w:t>диэлектрика</w:t>
      </w:r>
      <w:r>
        <w:rPr>
          <w:spacing w:val="-2"/>
        </w:rPr>
        <w:t> </w:t>
      </w:r>
      <w:r>
        <w:rPr/>
        <w:t>равен:</w:t>
      </w:r>
    </w:p>
    <w:p>
      <w:pPr>
        <w:spacing w:after="0"/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spacing w:line="260" w:lineRule="exact" w:before="142"/>
        <w:ind w:left="0" w:right="0" w:firstLine="0"/>
        <w:jc w:val="righ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position w:val="6"/>
          <w:sz w:val="28"/>
        </w:rPr>
        <w:t>𝐸</w:t>
      </w:r>
      <w:r>
        <w:rPr>
          <w:rFonts w:ascii="Cambria Math" w:hAnsi="Cambria Math" w:eastAsia="Cambria Math"/>
          <w:sz w:val="20"/>
        </w:rPr>
        <w:t>отр</w:t>
      </w:r>
    </w:p>
    <w:p>
      <w:pPr>
        <w:spacing w:line="248" w:lineRule="exact" w:before="154"/>
        <w:ind w:left="342" w:right="0" w:firstLine="0"/>
        <w:jc w:val="left"/>
        <w:rPr>
          <w:rFonts w:ascii="Cambria Math" w:hAnsi="Cambria Math" w:eastAsia="Cambria Math"/>
          <w:sz w:val="20"/>
        </w:rPr>
      </w:pPr>
      <w:r>
        <w:rPr/>
        <w:br w:type="column"/>
      </w:r>
      <w:r>
        <w:rPr>
          <w:rFonts w:ascii="Cambria Math" w:hAnsi="Cambria Math" w:eastAsia="Cambria Math"/>
          <w:sz w:val="28"/>
        </w:rPr>
        <w:t>𝑍</w:t>
      </w:r>
      <w:r>
        <w:rPr>
          <w:rFonts w:ascii="Cambria Math" w:hAnsi="Cambria Math" w:eastAsia="Cambria Math"/>
          <w:position w:val="-5"/>
          <w:sz w:val="20"/>
        </w:rPr>
        <w:t>2</w:t>
      </w:r>
      <w:r>
        <w:rPr>
          <w:rFonts w:ascii="Cambria Math" w:hAnsi="Cambria Math" w:eastAsia="Cambria Math"/>
          <w:spacing w:val="14"/>
          <w:position w:val="-5"/>
          <w:sz w:val="20"/>
        </w:rPr>
        <w:t> </w:t>
      </w:r>
      <w:r>
        <w:rPr>
          <w:rFonts w:ascii="Cambria Math" w:hAnsi="Cambria Math" w:eastAsia="Cambria Math"/>
          <w:sz w:val="28"/>
        </w:rPr>
        <w:t>−</w:t>
      </w:r>
      <w:r>
        <w:rPr>
          <w:rFonts w:ascii="Cambria Math" w:hAnsi="Cambria Math" w:eastAsia="Cambria Math"/>
          <w:spacing w:val="-12"/>
          <w:sz w:val="28"/>
        </w:rPr>
        <w:t> </w:t>
      </w:r>
      <w:r>
        <w:rPr>
          <w:rFonts w:ascii="Cambria Math" w:hAnsi="Cambria Math" w:eastAsia="Cambria Math"/>
          <w:sz w:val="28"/>
        </w:rPr>
        <w:t>𝑍</w:t>
      </w:r>
      <w:r>
        <w:rPr>
          <w:rFonts w:ascii="Cambria Math" w:hAnsi="Cambria Math" w:eastAsia="Cambria Math"/>
          <w:position w:val="-5"/>
          <w:sz w:val="20"/>
        </w:rPr>
        <w:t>1</w:t>
      </w:r>
    </w:p>
    <w:p>
      <w:pPr>
        <w:spacing w:line="248" w:lineRule="exact" w:before="154"/>
        <w:ind w:left="338" w:right="0" w:firstLine="0"/>
        <w:jc w:val="left"/>
        <w:rPr>
          <w:rFonts w:ascii="Cambria Math" w:hAnsi="Cambria Math" w:eastAsia="Cambria Math"/>
          <w:sz w:val="20"/>
        </w:rPr>
      </w:pPr>
      <w:r>
        <w:rPr/>
        <w:br w:type="column"/>
      </w:r>
      <w:r>
        <w:rPr>
          <w:rFonts w:ascii="Cambria Math" w:hAnsi="Cambria Math" w:eastAsia="Cambria Math"/>
          <w:sz w:val="28"/>
        </w:rPr>
        <w:t>𝑘</w:t>
      </w:r>
      <w:r>
        <w:rPr>
          <w:rFonts w:ascii="Cambria Math" w:hAnsi="Cambria Math" w:eastAsia="Cambria Math"/>
          <w:position w:val="-5"/>
          <w:sz w:val="20"/>
        </w:rPr>
        <w:t>0</w:t>
      </w:r>
      <w:r>
        <w:rPr>
          <w:rFonts w:ascii="Cambria Math" w:hAnsi="Cambria Math" w:eastAsia="Cambria Math"/>
          <w:spacing w:val="33"/>
          <w:position w:val="-5"/>
          <w:sz w:val="20"/>
        </w:rPr>
        <w:t> </w:t>
      </w:r>
      <w:r>
        <w:rPr>
          <w:rFonts w:ascii="Cambria Math" w:hAnsi="Cambria Math" w:eastAsia="Cambria Math"/>
          <w:sz w:val="28"/>
        </w:rPr>
        <w:t>− 𝑘</w:t>
      </w:r>
      <w:r>
        <w:rPr>
          <w:rFonts w:ascii="Cambria Math" w:hAnsi="Cambria Math" w:eastAsia="Cambria Math"/>
          <w:position w:val="-5"/>
          <w:sz w:val="20"/>
        </w:rPr>
        <w:t>1</w:t>
      </w:r>
    </w:p>
    <w:p>
      <w:pPr>
        <w:spacing w:after="0" w:line="248" w:lineRule="exact"/>
        <w:jc w:val="left"/>
        <w:rPr>
          <w:rFonts w:ascii="Cambria Math" w:hAnsi="Cambria Math" w:eastAsia="Cambria Math"/>
          <w:sz w:val="20"/>
        </w:rPr>
        <w:sectPr>
          <w:type w:val="continuous"/>
          <w:pgSz w:w="11910" w:h="16840"/>
          <w:pgMar w:header="0" w:footer="991" w:top="1040" w:bottom="280" w:left="1020" w:right="820"/>
          <w:cols w:num="3" w:equalWidth="0">
            <w:col w:w="3823" w:space="40"/>
            <w:col w:w="1228" w:space="39"/>
            <w:col w:w="4940"/>
          </w:cols>
        </w:sectPr>
      </w:pPr>
    </w:p>
    <w:p>
      <w:pPr>
        <w:spacing w:line="225" w:lineRule="exact" w:before="0"/>
        <w:ind w:left="2840" w:right="0" w:firstLine="0"/>
        <w:jc w:val="left"/>
        <w:rPr>
          <w:rFonts w:ascii="Cambria Math" w:eastAsia="Cambria Math"/>
          <w:sz w:val="28"/>
        </w:rPr>
      </w:pPr>
      <w:r>
        <w:rPr/>
        <w:pict>
          <v:rect style="position:absolute;margin-left:218.259995pt;margin-top:7.152056pt;width:24.72pt;height:.95996pt;mso-position-horizontal-relative:page;mso-position-vertical-relative:paragraph;z-index:15791104" id="docshape187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z w:val="28"/>
        </w:rPr>
        <w:t>𝑟</w:t>
      </w:r>
      <w:r>
        <w:rPr>
          <w:rFonts w:ascii="Cambria Math" w:eastAsia="Cambria Math"/>
          <w:spacing w:val="21"/>
          <w:sz w:val="28"/>
        </w:rPr>
        <w:t> </w:t>
      </w:r>
      <w:r>
        <w:rPr>
          <w:rFonts w:ascii="Cambria Math" w:eastAsia="Cambria Math"/>
          <w:sz w:val="28"/>
        </w:rPr>
        <w:t>=</w:t>
      </w:r>
    </w:p>
    <w:p>
      <w:pPr>
        <w:spacing w:line="299" w:lineRule="exact" w:before="0"/>
        <w:ind w:left="3345" w:right="0" w:firstLine="0"/>
        <w:jc w:val="lef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spacing w:val="-3"/>
          <w:position w:val="6"/>
          <w:sz w:val="28"/>
        </w:rPr>
        <w:t>𝐸</w:t>
      </w:r>
      <w:r>
        <w:rPr>
          <w:rFonts w:ascii="Cambria Math" w:hAnsi="Cambria Math" w:eastAsia="Cambria Math"/>
          <w:spacing w:val="-3"/>
          <w:sz w:val="20"/>
        </w:rPr>
        <w:t>пад</w:t>
      </w:r>
    </w:p>
    <w:p>
      <w:pPr>
        <w:spacing w:line="226" w:lineRule="exact" w:before="0"/>
        <w:ind w:left="44" w:right="0" w:firstLine="0"/>
        <w:jc w:val="left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sz w:val="28"/>
        </w:rPr>
        <w:t>=</w:t>
      </w:r>
    </w:p>
    <w:p>
      <w:pPr>
        <w:spacing w:line="300" w:lineRule="exact" w:before="0"/>
        <w:ind w:left="333" w:right="0" w:firstLine="0"/>
        <w:jc w:val="left"/>
        <w:rPr>
          <w:rFonts w:ascii="Cambria Math" w:eastAsia="Cambria Math"/>
          <w:sz w:val="20"/>
        </w:rPr>
      </w:pPr>
      <w:r>
        <w:rPr/>
        <w:pict>
          <v:rect style="position:absolute;margin-left:261.239990pt;margin-top:-4.143773pt;width:44.88pt;height:.95996pt;mso-position-horizontal-relative:page;mso-position-vertical-relative:paragraph;z-index:15791616" id="docshape188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pacing w:val="-4"/>
          <w:sz w:val="28"/>
        </w:rPr>
        <w:t>𝑍</w:t>
      </w:r>
      <w:r>
        <w:rPr>
          <w:rFonts w:ascii="Cambria Math" w:eastAsia="Cambria Math"/>
          <w:spacing w:val="-4"/>
          <w:position w:val="-5"/>
          <w:sz w:val="20"/>
        </w:rPr>
        <w:t>2</w:t>
      </w:r>
    </w:p>
    <w:p>
      <w:pPr>
        <w:spacing w:before="155"/>
        <w:ind w:left="35" w:right="0" w:firstLine="0"/>
        <w:jc w:val="left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spacing w:val="-4"/>
          <w:sz w:val="28"/>
        </w:rPr>
        <w:t>+</w:t>
      </w:r>
      <w:r>
        <w:rPr>
          <w:rFonts w:ascii="Cambria Math" w:eastAsia="Cambria Math"/>
          <w:spacing w:val="-11"/>
          <w:sz w:val="28"/>
        </w:rPr>
        <w:t> </w:t>
      </w:r>
      <w:r>
        <w:rPr>
          <w:rFonts w:ascii="Cambria Math" w:eastAsia="Cambria Math"/>
          <w:spacing w:val="-4"/>
          <w:sz w:val="28"/>
        </w:rPr>
        <w:t>𝑍</w:t>
      </w:r>
      <w:r>
        <w:rPr>
          <w:rFonts w:ascii="Cambria Math" w:eastAsia="Cambria Math"/>
          <w:spacing w:val="-4"/>
          <w:position w:val="-5"/>
          <w:sz w:val="20"/>
        </w:rPr>
        <w:t>1</w:t>
      </w:r>
    </w:p>
    <w:p>
      <w:pPr>
        <w:spacing w:line="226" w:lineRule="exact" w:before="0"/>
        <w:ind w:left="49" w:right="0" w:firstLine="0"/>
        <w:jc w:val="left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sz w:val="28"/>
        </w:rPr>
        <w:t>=</w:t>
      </w:r>
    </w:p>
    <w:p>
      <w:pPr>
        <w:spacing w:line="300" w:lineRule="exact" w:before="0"/>
        <w:ind w:left="338" w:right="0" w:firstLine="0"/>
        <w:jc w:val="left"/>
        <w:rPr>
          <w:rFonts w:ascii="Cambria Math" w:eastAsia="Cambria Math"/>
          <w:sz w:val="20"/>
        </w:rPr>
      </w:pPr>
      <w:r>
        <w:rPr/>
        <w:pict>
          <v:rect style="position:absolute;margin-left:324.380005pt;margin-top:-4.143773pt;width:44.664pt;height:.95996pt;mso-position-horizontal-relative:page;mso-position-vertical-relative:paragraph;z-index:15792128" id="docshape189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z w:val="28"/>
        </w:rPr>
        <w:t>𝑘</w:t>
      </w:r>
      <w:r>
        <w:rPr>
          <w:rFonts w:ascii="Cambria Math" w:eastAsia="Cambria Math"/>
          <w:position w:val="-5"/>
          <w:sz w:val="20"/>
        </w:rPr>
        <w:t>0</w:t>
      </w:r>
    </w:p>
    <w:p>
      <w:pPr>
        <w:spacing w:before="155"/>
        <w:ind w:left="35" w:right="0" w:firstLine="0"/>
        <w:jc w:val="left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sz w:val="28"/>
        </w:rPr>
        <w:t>+</w:t>
      </w:r>
      <w:r>
        <w:rPr>
          <w:rFonts w:ascii="Cambria Math" w:eastAsia="Cambria Math"/>
          <w:spacing w:val="-15"/>
          <w:sz w:val="28"/>
        </w:rPr>
        <w:t> </w:t>
      </w:r>
      <w:r>
        <w:rPr>
          <w:rFonts w:ascii="Cambria Math" w:eastAsia="Cambria Math"/>
          <w:sz w:val="28"/>
        </w:rPr>
        <w:t>𝑘</w:t>
      </w:r>
      <w:r>
        <w:rPr>
          <w:rFonts w:ascii="Cambria Math" w:eastAsia="Cambria Math"/>
          <w:position w:val="-5"/>
          <w:sz w:val="20"/>
        </w:rPr>
        <w:t>1</w:t>
      </w:r>
    </w:p>
    <w:p>
      <w:pPr>
        <w:pStyle w:val="BodyText"/>
        <w:spacing w:line="309" w:lineRule="exact"/>
        <w:ind w:right="410"/>
        <w:jc w:val="right"/>
      </w:pPr>
      <w:r>
        <w:rPr/>
        <w:br w:type="column"/>
      </w:r>
      <w:r>
        <w:rPr/>
        <w:t>(2.3.2)</w:t>
      </w:r>
    </w:p>
    <w:p>
      <w:pPr>
        <w:spacing w:after="0" w:line="309" w:lineRule="exact"/>
        <w:jc w:val="right"/>
        <w:sectPr>
          <w:type w:val="continuous"/>
          <w:pgSz w:w="11910" w:h="16840"/>
          <w:pgMar w:header="0" w:footer="991" w:top="1040" w:bottom="280" w:left="1020" w:right="820"/>
          <w:cols w:num="6" w:equalWidth="0">
            <w:col w:w="3832" w:space="40"/>
            <w:col w:w="604" w:space="39"/>
            <w:col w:w="575" w:space="40"/>
            <w:col w:w="609" w:space="39"/>
            <w:col w:w="570" w:space="39"/>
            <w:col w:w="3683"/>
          </w:cols>
        </w:sectPr>
      </w:pPr>
    </w:p>
    <w:p>
      <w:pPr>
        <w:pStyle w:val="BodyText"/>
        <w:spacing w:line="288" w:lineRule="auto" w:before="171"/>
        <w:ind w:left="113" w:right="322" w:firstLine="994"/>
        <w:jc w:val="both"/>
      </w:pPr>
      <w:r>
        <w:rPr/>
        <w:t>Таким образом, с изменением частоты генерации облучающей элек-</w:t>
      </w:r>
      <w:r>
        <w:rPr>
          <w:spacing w:val="1"/>
        </w:rPr>
        <w:t> </w:t>
      </w:r>
      <w:r>
        <w:rPr/>
        <w:t>тромагнитной волны коэффициент прохождения описывается функциональной</w:t>
      </w:r>
      <w:r>
        <w:rPr>
          <w:spacing w:val="1"/>
        </w:rPr>
        <w:t> </w:t>
      </w:r>
      <w:r>
        <w:rPr/>
        <w:t>зависимостью.</w:t>
      </w:r>
    </w:p>
    <w:p>
      <w:pPr>
        <w:spacing w:after="0" w:line="288" w:lineRule="auto"/>
        <w:jc w:val="both"/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pStyle w:val="BodyText"/>
        <w:ind w:left="2698"/>
        <w:rPr>
          <w:sz w:val="20"/>
        </w:rPr>
      </w:pPr>
      <w:r>
        <w:rPr>
          <w:sz w:val="20"/>
        </w:rPr>
        <w:drawing>
          <wp:inline distT="0" distB="0" distL="0" distR="0">
            <wp:extent cx="2860232" cy="1359312"/>
            <wp:effectExtent l="0" t="0" r="0" b="0"/>
            <wp:docPr id="8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5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232" cy="135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54"/>
        <w:ind w:left="814" w:right="1020"/>
        <w:jc w:val="center"/>
      </w:pPr>
      <w:r>
        <w:rPr/>
        <w:t>Рис.</w:t>
      </w:r>
      <w:r>
        <w:rPr>
          <w:spacing w:val="-5"/>
        </w:rPr>
        <w:t> </w:t>
      </w:r>
      <w:r>
        <w:rPr/>
        <w:t>2.3.1.</w:t>
      </w:r>
      <w:r>
        <w:rPr>
          <w:spacing w:val="-4"/>
        </w:rPr>
        <w:t> </w:t>
      </w:r>
      <w:r>
        <w:rPr/>
        <w:t>Обобщенная</w:t>
      </w:r>
      <w:r>
        <w:rPr>
          <w:spacing w:val="-5"/>
        </w:rPr>
        <w:t> </w:t>
      </w:r>
      <w:r>
        <w:rPr/>
        <w:t>схема</w:t>
      </w:r>
      <w:r>
        <w:rPr>
          <w:spacing w:val="-6"/>
        </w:rPr>
        <w:t> </w:t>
      </w:r>
      <w:r>
        <w:rPr/>
        <w:t>экранирования.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290" w:lineRule="auto"/>
        <w:ind w:left="113" w:firstLine="994"/>
      </w:pPr>
      <w:r>
        <w:rPr/>
        <w:t>Из</w:t>
      </w:r>
      <w:r>
        <w:rPr>
          <w:spacing w:val="14"/>
        </w:rPr>
        <w:t> </w:t>
      </w:r>
      <w:r>
        <w:rPr/>
        <w:t>граничных</w:t>
      </w:r>
      <w:r>
        <w:rPr>
          <w:spacing w:val="14"/>
        </w:rPr>
        <w:t> </w:t>
      </w:r>
      <w:r>
        <w:rPr/>
        <w:t>условий</w:t>
      </w:r>
      <w:r>
        <w:rPr>
          <w:spacing w:val="13"/>
        </w:rPr>
        <w:t> </w:t>
      </w:r>
      <w:r>
        <w:rPr/>
        <w:t>для</w:t>
      </w:r>
      <w:r>
        <w:rPr>
          <w:spacing w:val="15"/>
        </w:rPr>
        <w:t> </w:t>
      </w:r>
      <w:r>
        <w:rPr/>
        <w:t>схемы,</w:t>
      </w:r>
      <w:r>
        <w:rPr>
          <w:spacing w:val="16"/>
        </w:rPr>
        <w:t> </w:t>
      </w:r>
      <w:r>
        <w:rPr/>
        <w:t>приведенной</w:t>
      </w:r>
      <w:r>
        <w:rPr>
          <w:spacing w:val="14"/>
        </w:rPr>
        <w:t> </w:t>
      </w:r>
      <w:r>
        <w:rPr/>
        <w:t>на</w:t>
      </w:r>
      <w:r>
        <w:rPr>
          <w:spacing w:val="14"/>
        </w:rPr>
        <w:t> </w:t>
      </w:r>
      <w:r>
        <w:rPr/>
        <w:t>рис.1,</w:t>
      </w:r>
      <w:r>
        <w:rPr>
          <w:spacing w:val="16"/>
        </w:rPr>
        <w:t> </w:t>
      </w:r>
      <w:r>
        <w:rPr/>
        <w:t>в</w:t>
      </w:r>
      <w:r>
        <w:rPr>
          <w:spacing w:val="8"/>
        </w:rPr>
        <w:t> </w:t>
      </w:r>
      <w:r>
        <w:rPr/>
        <w:t>общем</w:t>
      </w:r>
      <w:r>
        <w:rPr>
          <w:spacing w:val="10"/>
        </w:rPr>
        <w:t> </w:t>
      </w:r>
      <w:r>
        <w:rPr/>
        <w:t>слу-</w:t>
      </w:r>
      <w:r>
        <w:rPr>
          <w:spacing w:val="-67"/>
        </w:rPr>
        <w:t> </w:t>
      </w:r>
      <w:r>
        <w:rPr/>
        <w:t>чае</w:t>
      </w:r>
      <w:r>
        <w:rPr>
          <w:spacing w:val="1"/>
        </w:rPr>
        <w:t> </w:t>
      </w:r>
      <w:r>
        <w:rPr/>
        <w:t>известно</w:t>
      </w:r>
      <w:r>
        <w:rPr>
          <w:spacing w:val="-1"/>
        </w:rPr>
        <w:t> </w:t>
      </w:r>
      <w:r>
        <w:rPr/>
        <w:t>решение результирующего коэффициента отражения:</w:t>
      </w:r>
    </w:p>
    <w:p>
      <w:pPr>
        <w:pStyle w:val="BodyText"/>
      </w:pPr>
    </w:p>
    <w:p>
      <w:pPr>
        <w:spacing w:after="0"/>
        <w:sectPr>
          <w:pgSz w:w="11910" w:h="16840"/>
          <w:pgMar w:header="0" w:footer="991" w:top="1280" w:bottom="1240" w:left="1020" w:right="820"/>
        </w:sectPr>
      </w:pPr>
    </w:p>
    <w:p>
      <w:pPr>
        <w:tabs>
          <w:tab w:pos="1035" w:val="left" w:leader="none"/>
        </w:tabs>
        <w:spacing w:line="69" w:lineRule="auto" w:before="115"/>
        <w:ind w:left="482" w:right="0" w:firstLine="0"/>
        <w:jc w:val="left"/>
        <w:rPr>
          <w:rFonts w:ascii="Cambria Math" w:hAnsi="Cambria Math" w:eastAsia="Cambria Math"/>
          <w:sz w:val="28"/>
        </w:rPr>
      </w:pPr>
      <w:r>
        <w:rPr>
          <w:rFonts w:ascii="Cambria Math" w:hAnsi="Cambria Math" w:eastAsia="Cambria Math"/>
          <w:position w:val="-16"/>
          <w:sz w:val="28"/>
        </w:rPr>
        <w:t>𝑅</w:t>
        <w:tab/>
        <w:t>=</w:t>
      </w:r>
      <w:r>
        <w:rPr>
          <w:rFonts w:ascii="Cambria Math" w:hAnsi="Cambria Math" w:eastAsia="Cambria Math"/>
          <w:spacing w:val="17"/>
          <w:position w:val="-16"/>
          <w:sz w:val="28"/>
        </w:rPr>
        <w:t> </w:t>
      </w:r>
      <w:r>
        <w:rPr>
          <w:rFonts w:ascii="Cambria Math" w:hAnsi="Cambria Math" w:eastAsia="Cambria Math"/>
          <w:position w:val="6"/>
          <w:sz w:val="28"/>
        </w:rPr>
        <w:t>𝐸′</w:t>
      </w:r>
      <w:r>
        <w:rPr>
          <w:rFonts w:ascii="Cambria Math" w:hAnsi="Cambria Math" w:eastAsia="Cambria Math"/>
          <w:sz w:val="20"/>
        </w:rPr>
        <w:t>пр(отр)</w:t>
      </w:r>
      <w:r>
        <w:rPr>
          <w:rFonts w:ascii="Cambria Math" w:hAnsi="Cambria Math" w:eastAsia="Cambria Math"/>
          <w:spacing w:val="1"/>
          <w:sz w:val="20"/>
        </w:rPr>
        <w:t> </w:t>
      </w:r>
      <w:r>
        <w:rPr>
          <w:rFonts w:ascii="Cambria Math" w:hAnsi="Cambria Math" w:eastAsia="Cambria Math"/>
          <w:position w:val="-16"/>
          <w:sz w:val="28"/>
        </w:rPr>
        <w:t>=</w:t>
      </w:r>
      <w:r>
        <w:rPr>
          <w:rFonts w:ascii="Cambria Math" w:hAnsi="Cambria Math" w:eastAsia="Cambria Math"/>
          <w:spacing w:val="1"/>
          <w:position w:val="-16"/>
          <w:sz w:val="28"/>
        </w:rPr>
        <w:t> </w:t>
      </w:r>
      <w:r>
        <w:rPr>
          <w:rFonts w:ascii="Cambria Math" w:hAnsi="Cambria Math" w:eastAsia="Cambria Math"/>
          <w:position w:val="-16"/>
          <w:sz w:val="28"/>
        </w:rPr>
        <w:t>𝐾</w:t>
      </w:r>
      <w:r>
        <w:rPr>
          <w:rFonts w:ascii="Cambria Math" w:hAnsi="Cambria Math" w:eastAsia="Cambria Math"/>
          <w:position w:val="-5"/>
          <w:sz w:val="20"/>
        </w:rPr>
        <w:t>−1</w:t>
      </w:r>
      <w:r>
        <w:rPr>
          <w:rFonts w:ascii="Cambria Math" w:hAnsi="Cambria Math" w:eastAsia="Cambria Math"/>
          <w:position w:val="-16"/>
          <w:sz w:val="28"/>
        </w:rPr>
        <w:t>{(𝑟</w:t>
      </w:r>
    </w:p>
    <w:p>
      <w:pPr>
        <w:pStyle w:val="BodyText"/>
        <w:tabs>
          <w:tab w:pos="5570" w:val="left" w:leader="none"/>
        </w:tabs>
        <w:spacing w:line="201" w:lineRule="exact" w:before="243"/>
        <w:ind w:left="115"/>
      </w:pPr>
      <w:r>
        <w:rPr/>
        <w:br w:type="column"/>
      </w:r>
      <w:r>
        <w:rPr>
          <w:rFonts w:ascii="Cambria Math" w:eastAsia="Cambria Math"/>
          <w:w w:val="105"/>
        </w:rPr>
        <w:t>+</w:t>
      </w:r>
      <w:r>
        <w:rPr>
          <w:rFonts w:ascii="Cambria Math" w:eastAsia="Cambria Math"/>
          <w:spacing w:val="12"/>
          <w:w w:val="105"/>
        </w:rPr>
        <w:t> </w:t>
      </w:r>
      <w:r>
        <w:rPr>
          <w:rFonts w:ascii="Cambria Math" w:eastAsia="Cambria Math"/>
          <w:w w:val="105"/>
        </w:rPr>
        <w:t>𝑟</w:t>
      </w:r>
      <w:r>
        <w:rPr>
          <w:rFonts w:ascii="Cambria Math" w:eastAsia="Cambria Math"/>
          <w:spacing w:val="54"/>
          <w:w w:val="105"/>
        </w:rPr>
        <w:t> </w:t>
      </w:r>
      <w:r>
        <w:rPr>
          <w:rFonts w:ascii="Cambria Math" w:eastAsia="Cambria Math"/>
          <w:w w:val="105"/>
        </w:rPr>
        <w:t>𝑒</w:t>
      </w:r>
      <w:r>
        <w:rPr>
          <w:rFonts w:ascii="Cambria Math" w:eastAsia="Cambria Math"/>
          <w:w w:val="105"/>
          <w:vertAlign w:val="superscript"/>
        </w:rPr>
        <w:t>𝑗2𝑘</w:t>
      </w:r>
      <w:r>
        <w:rPr>
          <w:rFonts w:ascii="Cambria Math" w:eastAsia="Cambria Math"/>
          <w:w w:val="105"/>
          <w:position w:val="6"/>
          <w:sz w:val="16"/>
          <w:vertAlign w:val="baseline"/>
        </w:rPr>
        <w:t>0</w:t>
      </w:r>
      <w:r>
        <w:rPr>
          <w:rFonts w:ascii="Cambria Math" w:eastAsia="Cambria Math"/>
          <w:w w:val="105"/>
          <w:position w:val="11"/>
          <w:sz w:val="20"/>
          <w:vertAlign w:val="baseline"/>
        </w:rPr>
        <w:t>𝑎</w:t>
      </w:r>
      <w:r>
        <w:rPr>
          <w:rFonts w:ascii="Cambria Math" w:eastAsia="Cambria Math"/>
          <w:w w:val="105"/>
          <w:vertAlign w:val="baseline"/>
        </w:rPr>
        <w:t>)𝑒</w:t>
      </w:r>
      <w:r>
        <w:rPr>
          <w:rFonts w:ascii="Cambria Math" w:eastAsia="Cambria Math"/>
          <w:w w:val="105"/>
          <w:vertAlign w:val="superscript"/>
        </w:rPr>
        <w:t>𝑗2𝑘</w:t>
      </w:r>
      <w:r>
        <w:rPr>
          <w:rFonts w:ascii="Cambria Math" w:eastAsia="Cambria Math"/>
          <w:w w:val="105"/>
          <w:position w:val="6"/>
          <w:sz w:val="16"/>
          <w:vertAlign w:val="baseline"/>
        </w:rPr>
        <w:t>𝑖</w:t>
      </w:r>
      <w:r>
        <w:rPr>
          <w:rFonts w:ascii="Cambria Math" w:eastAsia="Cambria Math"/>
          <w:w w:val="105"/>
          <w:position w:val="11"/>
          <w:sz w:val="20"/>
          <w:vertAlign w:val="baseline"/>
        </w:rPr>
        <w:t>𝑑 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13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𝑟</w:t>
      </w:r>
      <w:r>
        <w:rPr>
          <w:rFonts w:ascii="Cambria Math" w:eastAsia="Cambria Math"/>
          <w:spacing w:val="46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(1</w:t>
      </w:r>
      <w:r>
        <w:rPr>
          <w:rFonts w:ascii="Cambria Math" w:eastAsia="Cambria Math"/>
          <w:spacing w:val="9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+</w:t>
      </w:r>
      <w:r>
        <w:rPr>
          <w:rFonts w:ascii="Cambria Math" w:eastAsia="Cambria Math"/>
          <w:spacing w:val="8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𝑟</w:t>
      </w:r>
      <w:r>
        <w:rPr>
          <w:rFonts w:ascii="Cambria Math" w:eastAsia="Cambria Math"/>
          <w:spacing w:val="53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𝑟</w:t>
      </w:r>
      <w:r>
        <w:rPr>
          <w:rFonts w:ascii="Cambria Math" w:eastAsia="Cambria Math"/>
          <w:spacing w:val="52"/>
          <w:w w:val="105"/>
          <w:vertAlign w:val="baseline"/>
        </w:rPr>
        <w:t> </w:t>
      </w:r>
      <w:r>
        <w:rPr>
          <w:rFonts w:ascii="Cambria Math" w:eastAsia="Cambria Math"/>
          <w:w w:val="105"/>
          <w:vertAlign w:val="baseline"/>
        </w:rPr>
        <w:t>𝑒</w:t>
      </w:r>
      <w:r>
        <w:rPr>
          <w:rFonts w:ascii="Cambria Math" w:eastAsia="Cambria Math"/>
          <w:w w:val="105"/>
          <w:vertAlign w:val="superscript"/>
        </w:rPr>
        <w:t>𝑗2𝑘</w:t>
      </w:r>
      <w:r>
        <w:rPr>
          <w:rFonts w:ascii="Cambria Math" w:eastAsia="Cambria Math"/>
          <w:w w:val="105"/>
          <w:position w:val="6"/>
          <w:sz w:val="16"/>
          <w:vertAlign w:val="baseline"/>
        </w:rPr>
        <w:t>0</w:t>
      </w:r>
      <w:r>
        <w:rPr>
          <w:rFonts w:ascii="Cambria Math" w:eastAsia="Cambria Math"/>
          <w:w w:val="105"/>
          <w:position w:val="11"/>
          <w:sz w:val="20"/>
          <w:vertAlign w:val="baseline"/>
        </w:rPr>
        <w:t>𝑎</w:t>
      </w:r>
      <w:r>
        <w:rPr>
          <w:rFonts w:ascii="Cambria Math" w:eastAsia="Cambria Math"/>
          <w:w w:val="105"/>
          <w:vertAlign w:val="baseline"/>
        </w:rPr>
        <w:t>)}</w:t>
        <w:tab/>
      </w:r>
      <w:r>
        <w:rPr>
          <w:w w:val="105"/>
          <w:vertAlign w:val="baseline"/>
        </w:rPr>
        <w:t>(2.3.3)</w:t>
      </w:r>
    </w:p>
    <w:p>
      <w:pPr>
        <w:spacing w:after="0" w:line="201" w:lineRule="exact"/>
        <w:sectPr>
          <w:type w:val="continuous"/>
          <w:pgSz w:w="11910" w:h="16840"/>
          <w:pgMar w:header="0" w:footer="991" w:top="1040" w:bottom="280" w:left="1020" w:right="820"/>
          <w:cols w:num="2" w:equalWidth="0">
            <w:col w:w="3512" w:space="40"/>
            <w:col w:w="6518"/>
          </w:cols>
        </w:sectPr>
      </w:pPr>
    </w:p>
    <w:p>
      <w:pPr>
        <w:spacing w:line="202" w:lineRule="exact" w:before="0"/>
        <w:ind w:left="0" w:right="0" w:firstLine="0"/>
        <w:jc w:val="right"/>
        <w:rPr>
          <w:rFonts w:ascii="Cambria Math" w:eastAsia="Cambria Math"/>
          <w:sz w:val="20"/>
        </w:rPr>
      </w:pPr>
      <w:r>
        <w:rPr/>
        <w:pict>
          <v:rect style="position:absolute;margin-left:117.169998pt;margin-top:.423701pt;width:48.504pt;height:.96002pt;mso-position-horizontal-relative:page;mso-position-vertical-relative:paragraph;z-index:15793152" id="docshape190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sz w:val="20"/>
        </w:rPr>
        <w:t>(𝑓)</w:t>
      </w:r>
    </w:p>
    <w:p>
      <w:pPr>
        <w:tabs>
          <w:tab w:pos="2493" w:val="left" w:leader="none"/>
          <w:tab w:pos="3171" w:val="right" w:leader="none"/>
        </w:tabs>
        <w:spacing w:line="141" w:lineRule="auto" w:before="5"/>
        <w:ind w:left="572" w:right="0" w:firstLine="0"/>
        <w:jc w:val="left"/>
        <w:rPr>
          <w:rFonts w:ascii="Cambria Math" w:hAnsi="Cambria Math" w:eastAsia="Cambria Math"/>
          <w:sz w:val="20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-12"/>
          <w:sz w:val="28"/>
        </w:rPr>
        <w:t>𝐸</w:t>
      </w:r>
      <w:r>
        <w:rPr>
          <w:rFonts w:ascii="Cambria Math" w:hAnsi="Cambria Math" w:eastAsia="Cambria Math"/>
          <w:w w:val="105"/>
          <w:position w:val="-18"/>
          <w:sz w:val="20"/>
        </w:rPr>
        <w:t>пад</w:t>
        <w:tab/>
      </w:r>
      <w:r>
        <w:rPr>
          <w:rFonts w:ascii="Cambria Math" w:hAnsi="Cambria Math" w:eastAsia="Cambria Math"/>
          <w:w w:val="105"/>
          <w:sz w:val="20"/>
        </w:rPr>
        <w:t>2</w:t>
      </w:r>
      <w:r>
        <w:rPr>
          <w:w w:val="105"/>
          <w:sz w:val="20"/>
        </w:rPr>
        <w:tab/>
      </w:r>
      <w:r>
        <w:rPr>
          <w:rFonts w:ascii="Cambria Math" w:hAnsi="Cambria Math" w:eastAsia="Cambria Math"/>
          <w:w w:val="105"/>
          <w:sz w:val="20"/>
        </w:rPr>
        <w:t>3</w:t>
      </w:r>
    </w:p>
    <w:p>
      <w:pPr>
        <w:tabs>
          <w:tab w:pos="1487" w:val="left" w:leader="none"/>
        </w:tabs>
        <w:spacing w:line="202" w:lineRule="exact" w:before="0"/>
        <w:ind w:left="656" w:right="0" w:firstLine="0"/>
        <w:jc w:val="left"/>
        <w:rPr>
          <w:rFonts w:ascii="Cambria Math"/>
          <w:sz w:val="20"/>
        </w:rPr>
      </w:pPr>
      <w:r>
        <w:rPr/>
        <w:br w:type="column"/>
      </w:r>
      <w:r>
        <w:rPr>
          <w:rFonts w:ascii="Cambria Math"/>
          <w:w w:val="105"/>
          <w:sz w:val="20"/>
        </w:rPr>
        <w:t>1</w:t>
        <w:tab/>
        <w:t>2 </w:t>
      </w:r>
      <w:r>
        <w:rPr>
          <w:rFonts w:ascii="Cambria Math"/>
          <w:spacing w:val="21"/>
          <w:w w:val="105"/>
          <w:sz w:val="20"/>
        </w:rPr>
        <w:t> </w:t>
      </w:r>
      <w:r>
        <w:rPr>
          <w:rFonts w:ascii="Cambria Math"/>
          <w:w w:val="105"/>
          <w:sz w:val="20"/>
        </w:rPr>
        <w:t>3</w:t>
      </w:r>
    </w:p>
    <w:p>
      <w:pPr>
        <w:spacing w:after="0" w:line="202" w:lineRule="exact"/>
        <w:jc w:val="left"/>
        <w:rPr>
          <w:rFonts w:ascii="Cambria Math"/>
          <w:sz w:val="20"/>
        </w:rPr>
        <w:sectPr>
          <w:type w:val="continuous"/>
          <w:pgSz w:w="11910" w:h="16840"/>
          <w:pgMar w:header="0" w:footer="991" w:top="1040" w:bottom="280" w:left="1020" w:right="820"/>
          <w:cols w:num="3" w:equalWidth="0">
            <w:col w:w="952" w:space="40"/>
            <w:col w:w="3212" w:space="1294"/>
            <w:col w:w="4572"/>
          </w:cols>
        </w:sectPr>
      </w:pPr>
    </w:p>
    <w:p>
      <w:pPr>
        <w:pStyle w:val="BodyText"/>
        <w:spacing w:before="177"/>
        <w:ind w:left="113"/>
      </w:pPr>
      <w:r>
        <w:rPr/>
        <w:t>где</w:t>
      </w:r>
    </w:p>
    <w:p>
      <w:pPr>
        <w:spacing w:before="170"/>
        <w:ind w:left="113" w:right="0" w:firstLine="0"/>
        <w:jc w:val="left"/>
        <w:rPr>
          <w:sz w:val="28"/>
        </w:rPr>
      </w:pPr>
      <w:r>
        <w:rPr/>
        <w:br w:type="column"/>
      </w:r>
      <w:r>
        <w:rPr>
          <w:i/>
          <w:w w:val="115"/>
          <w:sz w:val="24"/>
        </w:rPr>
        <w:t>K</w:t>
      </w:r>
      <w:r>
        <w:rPr>
          <w:i/>
          <w:sz w:val="24"/>
        </w:rPr>
        <w:t> </w:t>
      </w:r>
      <w:r>
        <w:rPr>
          <w:i/>
          <w:spacing w:val="-24"/>
          <w:sz w:val="24"/>
        </w:rPr>
        <w:t> </w:t>
      </w:r>
      <w:r>
        <w:rPr>
          <w:rFonts w:ascii="Symbol" w:hAnsi="Symbol"/>
          <w:w w:val="115"/>
          <w:sz w:val="24"/>
        </w:rPr>
        <w:t></w:t>
      </w:r>
      <w:r>
        <w:rPr>
          <w:spacing w:val="-25"/>
          <w:sz w:val="24"/>
        </w:rPr>
        <w:t> </w:t>
      </w:r>
      <w:r>
        <w:rPr>
          <w:w w:val="115"/>
          <w:sz w:val="24"/>
        </w:rPr>
        <w:t>1</w:t>
      </w:r>
      <w:r>
        <w:rPr>
          <w:spacing w:val="-28"/>
          <w:sz w:val="24"/>
        </w:rPr>
        <w:t> </w:t>
      </w:r>
      <w:r>
        <w:rPr>
          <w:rFonts w:ascii="Symbol" w:hAnsi="Symbol"/>
          <w:w w:val="115"/>
          <w:sz w:val="24"/>
        </w:rPr>
        <w:t></w:t>
      </w:r>
      <w:r>
        <w:rPr>
          <w:spacing w:val="4"/>
          <w:sz w:val="24"/>
        </w:rPr>
        <w:t> </w:t>
      </w:r>
      <w:r>
        <w:rPr>
          <w:i/>
          <w:spacing w:val="-24"/>
          <w:w w:val="115"/>
          <w:sz w:val="24"/>
        </w:rPr>
        <w:t>r</w:t>
      </w:r>
      <w:r>
        <w:rPr>
          <w:spacing w:val="11"/>
          <w:w w:val="114"/>
          <w:position w:val="-6"/>
          <w:sz w:val="17"/>
        </w:rPr>
        <w:t>2</w:t>
      </w:r>
      <w:r>
        <w:rPr>
          <w:i/>
          <w:spacing w:val="-31"/>
          <w:w w:val="115"/>
          <w:sz w:val="24"/>
        </w:rPr>
        <w:t>r</w:t>
      </w:r>
      <w:r>
        <w:rPr>
          <w:w w:val="114"/>
          <w:position w:val="-6"/>
          <w:sz w:val="17"/>
        </w:rPr>
        <w:t>3</w:t>
      </w:r>
      <w:r>
        <w:rPr>
          <w:i/>
          <w:w w:val="115"/>
          <w:sz w:val="24"/>
        </w:rPr>
        <w:t>e</w:t>
      </w:r>
      <w:r>
        <w:rPr>
          <w:i/>
          <w:spacing w:val="-11"/>
          <w:sz w:val="24"/>
        </w:rPr>
        <w:t> </w:t>
      </w:r>
      <w:r>
        <w:rPr>
          <w:i/>
          <w:spacing w:val="22"/>
          <w:w w:val="120"/>
          <w:sz w:val="24"/>
          <w:vertAlign w:val="superscript"/>
        </w:rPr>
        <w:t>j</w:t>
      </w:r>
      <w:r>
        <w:rPr>
          <w:spacing w:val="12"/>
          <w:w w:val="120"/>
          <w:sz w:val="24"/>
          <w:vertAlign w:val="superscript"/>
        </w:rPr>
        <w:t>2</w:t>
      </w:r>
      <w:r>
        <w:rPr>
          <w:i/>
          <w:spacing w:val="5"/>
          <w:w w:val="120"/>
          <w:sz w:val="24"/>
          <w:vertAlign w:val="superscript"/>
        </w:rPr>
        <w:t>k</w:t>
      </w:r>
      <w:r>
        <w:rPr>
          <w:spacing w:val="8"/>
          <w:w w:val="116"/>
          <w:position w:val="7"/>
          <w:sz w:val="10"/>
          <w:vertAlign w:val="baseline"/>
        </w:rPr>
        <w:t>0</w:t>
      </w:r>
      <w:r>
        <w:rPr>
          <w:i/>
          <w:w w:val="114"/>
          <w:position w:val="12"/>
          <w:sz w:val="17"/>
          <w:vertAlign w:val="baseline"/>
        </w:rPr>
        <w:t>a</w:t>
      </w:r>
      <w:r>
        <w:rPr>
          <w:i/>
          <w:position w:val="12"/>
          <w:sz w:val="17"/>
          <w:vertAlign w:val="baseline"/>
        </w:rPr>
        <w:t> </w:t>
      </w:r>
      <w:r>
        <w:rPr>
          <w:i/>
          <w:spacing w:val="1"/>
          <w:position w:val="12"/>
          <w:sz w:val="17"/>
          <w:vertAlign w:val="baseline"/>
        </w:rPr>
        <w:t> </w:t>
      </w:r>
      <w:r>
        <w:rPr>
          <w:rFonts w:ascii="Symbol" w:hAnsi="Symbol"/>
          <w:w w:val="115"/>
          <w:sz w:val="24"/>
          <w:vertAlign w:val="baseline"/>
        </w:rPr>
        <w:t></w:t>
      </w:r>
      <w:r>
        <w:rPr>
          <w:spacing w:val="3"/>
          <w:sz w:val="24"/>
          <w:vertAlign w:val="baseline"/>
        </w:rPr>
        <w:t> </w:t>
      </w:r>
      <w:r>
        <w:rPr>
          <w:i/>
          <w:spacing w:val="-46"/>
          <w:w w:val="115"/>
          <w:sz w:val="24"/>
          <w:vertAlign w:val="baseline"/>
        </w:rPr>
        <w:t>r</w:t>
      </w:r>
      <w:r>
        <w:rPr>
          <w:spacing w:val="13"/>
          <w:w w:val="114"/>
          <w:position w:val="-6"/>
          <w:sz w:val="17"/>
          <w:vertAlign w:val="baseline"/>
        </w:rPr>
        <w:t>1</w:t>
      </w:r>
      <w:r>
        <w:rPr>
          <w:spacing w:val="10"/>
          <w:w w:val="115"/>
          <w:sz w:val="24"/>
          <w:vertAlign w:val="baseline"/>
        </w:rPr>
        <w:t>(</w:t>
      </w:r>
      <w:r>
        <w:rPr>
          <w:i/>
          <w:spacing w:val="-24"/>
          <w:w w:val="115"/>
          <w:sz w:val="24"/>
          <w:vertAlign w:val="baseline"/>
        </w:rPr>
        <w:t>r</w:t>
      </w:r>
      <w:r>
        <w:rPr>
          <w:w w:val="114"/>
          <w:position w:val="-6"/>
          <w:sz w:val="17"/>
          <w:vertAlign w:val="baseline"/>
        </w:rPr>
        <w:t>2</w:t>
      </w:r>
      <w:r>
        <w:rPr>
          <w:position w:val="-6"/>
          <w:sz w:val="17"/>
          <w:vertAlign w:val="baseline"/>
        </w:rPr>
        <w:t> </w:t>
      </w:r>
      <w:r>
        <w:rPr>
          <w:spacing w:val="-6"/>
          <w:position w:val="-6"/>
          <w:sz w:val="17"/>
          <w:vertAlign w:val="baseline"/>
        </w:rPr>
        <w:t> </w:t>
      </w:r>
      <w:r>
        <w:rPr>
          <w:rFonts w:ascii="Symbol" w:hAnsi="Symbol"/>
          <w:w w:val="115"/>
          <w:sz w:val="24"/>
          <w:vertAlign w:val="baseline"/>
        </w:rPr>
        <w:t></w:t>
      </w:r>
      <w:r>
        <w:rPr>
          <w:spacing w:val="3"/>
          <w:sz w:val="24"/>
          <w:vertAlign w:val="baseline"/>
        </w:rPr>
        <w:t> </w:t>
      </w:r>
      <w:r>
        <w:rPr>
          <w:i/>
          <w:spacing w:val="-30"/>
          <w:w w:val="115"/>
          <w:sz w:val="24"/>
          <w:vertAlign w:val="baseline"/>
        </w:rPr>
        <w:t>r</w:t>
      </w:r>
      <w:r>
        <w:rPr>
          <w:w w:val="114"/>
          <w:position w:val="-6"/>
          <w:sz w:val="17"/>
          <w:vertAlign w:val="baseline"/>
        </w:rPr>
        <w:t>3</w:t>
      </w:r>
      <w:r>
        <w:rPr>
          <w:i/>
          <w:w w:val="115"/>
          <w:sz w:val="24"/>
          <w:vertAlign w:val="baseline"/>
        </w:rPr>
        <w:t>e</w:t>
      </w:r>
      <w:r>
        <w:rPr>
          <w:i/>
          <w:spacing w:val="-10"/>
          <w:sz w:val="24"/>
          <w:vertAlign w:val="baseline"/>
        </w:rPr>
        <w:t> </w:t>
      </w:r>
      <w:r>
        <w:rPr>
          <w:i/>
          <w:spacing w:val="22"/>
          <w:w w:val="120"/>
          <w:sz w:val="24"/>
          <w:vertAlign w:val="superscript"/>
        </w:rPr>
        <w:t>j</w:t>
      </w:r>
      <w:r>
        <w:rPr>
          <w:spacing w:val="12"/>
          <w:w w:val="120"/>
          <w:sz w:val="24"/>
          <w:vertAlign w:val="superscript"/>
        </w:rPr>
        <w:t>2</w:t>
      </w:r>
      <w:r>
        <w:rPr>
          <w:i/>
          <w:spacing w:val="5"/>
          <w:w w:val="120"/>
          <w:sz w:val="24"/>
          <w:vertAlign w:val="superscript"/>
        </w:rPr>
        <w:t>k</w:t>
      </w:r>
      <w:r>
        <w:rPr>
          <w:spacing w:val="8"/>
          <w:w w:val="116"/>
          <w:position w:val="7"/>
          <w:sz w:val="10"/>
          <w:vertAlign w:val="baseline"/>
        </w:rPr>
        <w:t>0</w:t>
      </w:r>
      <w:r>
        <w:rPr>
          <w:i/>
          <w:w w:val="114"/>
          <w:position w:val="12"/>
          <w:sz w:val="17"/>
          <w:vertAlign w:val="baseline"/>
        </w:rPr>
        <w:t>a</w:t>
      </w:r>
      <w:r>
        <w:rPr>
          <w:i/>
          <w:spacing w:val="-8"/>
          <w:position w:val="12"/>
          <w:sz w:val="17"/>
          <w:vertAlign w:val="baseline"/>
        </w:rPr>
        <w:t> </w:t>
      </w:r>
      <w:r>
        <w:rPr>
          <w:spacing w:val="5"/>
          <w:w w:val="115"/>
          <w:sz w:val="24"/>
          <w:vertAlign w:val="baseline"/>
        </w:rPr>
        <w:t>)</w:t>
      </w:r>
      <w:r>
        <w:rPr>
          <w:i/>
          <w:w w:val="115"/>
          <w:sz w:val="24"/>
          <w:vertAlign w:val="baseline"/>
        </w:rPr>
        <w:t>e</w:t>
      </w:r>
      <w:r>
        <w:rPr>
          <w:i/>
          <w:spacing w:val="-9"/>
          <w:sz w:val="24"/>
          <w:vertAlign w:val="baseline"/>
        </w:rPr>
        <w:t> </w:t>
      </w:r>
      <w:r>
        <w:rPr>
          <w:i/>
          <w:spacing w:val="22"/>
          <w:w w:val="120"/>
          <w:sz w:val="24"/>
          <w:vertAlign w:val="superscript"/>
        </w:rPr>
        <w:t>j</w:t>
      </w:r>
      <w:r>
        <w:rPr>
          <w:spacing w:val="12"/>
          <w:w w:val="120"/>
          <w:sz w:val="24"/>
          <w:vertAlign w:val="superscript"/>
        </w:rPr>
        <w:t>2</w:t>
      </w:r>
      <w:r>
        <w:rPr>
          <w:i/>
          <w:spacing w:val="-7"/>
          <w:w w:val="120"/>
          <w:sz w:val="24"/>
          <w:vertAlign w:val="superscript"/>
        </w:rPr>
        <w:t>k</w:t>
      </w:r>
      <w:r>
        <w:rPr>
          <w:spacing w:val="-2"/>
          <w:w w:val="116"/>
          <w:position w:val="7"/>
          <w:sz w:val="10"/>
          <w:vertAlign w:val="baseline"/>
        </w:rPr>
        <w:t>1</w:t>
      </w:r>
      <w:r>
        <w:rPr>
          <w:i/>
          <w:w w:val="114"/>
          <w:position w:val="12"/>
          <w:sz w:val="17"/>
          <w:vertAlign w:val="baseline"/>
        </w:rPr>
        <w:t>d</w:t>
      </w:r>
      <w:r>
        <w:rPr>
          <w:i/>
          <w:position w:val="12"/>
          <w:sz w:val="17"/>
          <w:vertAlign w:val="baseline"/>
        </w:rPr>
        <w:t> </w:t>
      </w:r>
      <w:r>
        <w:rPr>
          <w:i/>
          <w:spacing w:val="-14"/>
          <w:position w:val="12"/>
          <w:sz w:val="17"/>
          <w:vertAlign w:val="baseline"/>
        </w:rPr>
        <w:t> </w:t>
      </w:r>
      <w:r>
        <w:rPr>
          <w:w w:val="99"/>
          <w:position w:val="1"/>
          <w:sz w:val="28"/>
          <w:vertAlign w:val="baseline"/>
        </w:rPr>
        <w:t>,</w:t>
      </w:r>
      <w:r>
        <w:rPr>
          <w:position w:val="1"/>
          <w:sz w:val="28"/>
          <w:vertAlign w:val="baseline"/>
        </w:rPr>
        <w:t> </w:t>
      </w:r>
      <w:r>
        <w:rPr>
          <w:spacing w:val="-22"/>
          <w:position w:val="1"/>
          <w:sz w:val="28"/>
          <w:vertAlign w:val="baseline"/>
        </w:rPr>
        <w:t> </w:t>
      </w:r>
      <w:r>
        <w:rPr>
          <w:i/>
          <w:w w:val="99"/>
          <w:position w:val="1"/>
          <w:sz w:val="28"/>
          <w:vertAlign w:val="baseline"/>
        </w:rPr>
        <w:t>d</w:t>
      </w:r>
      <w:r>
        <w:rPr>
          <w:i/>
          <w:position w:val="1"/>
          <w:sz w:val="28"/>
          <w:vertAlign w:val="baseline"/>
        </w:rPr>
        <w:t> </w:t>
      </w:r>
      <w:r>
        <w:rPr>
          <w:i/>
          <w:spacing w:val="-25"/>
          <w:position w:val="1"/>
          <w:sz w:val="28"/>
          <w:vertAlign w:val="baseline"/>
        </w:rPr>
        <w:t> </w:t>
      </w:r>
      <w:r>
        <w:rPr>
          <w:w w:val="99"/>
          <w:position w:val="1"/>
          <w:sz w:val="28"/>
          <w:vertAlign w:val="baseline"/>
        </w:rPr>
        <w:t>–</w:t>
      </w:r>
      <w:r>
        <w:rPr>
          <w:position w:val="1"/>
          <w:sz w:val="28"/>
          <w:vertAlign w:val="baseline"/>
        </w:rPr>
        <w:t> </w:t>
      </w:r>
      <w:r>
        <w:rPr>
          <w:spacing w:val="-25"/>
          <w:position w:val="1"/>
          <w:sz w:val="28"/>
          <w:vertAlign w:val="baseline"/>
        </w:rPr>
        <w:t> </w:t>
      </w:r>
      <w:r>
        <w:rPr>
          <w:spacing w:val="-2"/>
          <w:w w:val="99"/>
          <w:position w:val="1"/>
          <w:sz w:val="28"/>
          <w:vertAlign w:val="baseline"/>
        </w:rPr>
        <w:t>т</w:t>
      </w:r>
      <w:r>
        <w:rPr>
          <w:w w:val="99"/>
          <w:position w:val="1"/>
          <w:sz w:val="28"/>
          <w:vertAlign w:val="baseline"/>
        </w:rPr>
        <w:t>ол</w:t>
      </w:r>
      <w:r>
        <w:rPr>
          <w:spacing w:val="1"/>
          <w:w w:val="99"/>
          <w:position w:val="1"/>
          <w:sz w:val="28"/>
          <w:vertAlign w:val="baseline"/>
        </w:rPr>
        <w:t>щ</w:t>
      </w:r>
      <w:r>
        <w:rPr>
          <w:spacing w:val="-1"/>
          <w:w w:val="99"/>
          <w:position w:val="1"/>
          <w:sz w:val="28"/>
          <w:vertAlign w:val="baseline"/>
        </w:rPr>
        <w:t>ин</w:t>
      </w:r>
      <w:r>
        <w:rPr>
          <w:w w:val="99"/>
          <w:position w:val="1"/>
          <w:sz w:val="28"/>
          <w:vertAlign w:val="baseline"/>
        </w:rPr>
        <w:t>а</w:t>
      </w:r>
      <w:r>
        <w:rPr>
          <w:position w:val="1"/>
          <w:sz w:val="28"/>
          <w:vertAlign w:val="baseline"/>
        </w:rPr>
        <w:t> </w:t>
      </w:r>
      <w:r>
        <w:rPr>
          <w:spacing w:val="-25"/>
          <w:position w:val="1"/>
          <w:sz w:val="28"/>
          <w:vertAlign w:val="baseline"/>
        </w:rPr>
        <w:t> </w:t>
      </w:r>
      <w:r>
        <w:rPr>
          <w:spacing w:val="2"/>
          <w:w w:val="99"/>
          <w:position w:val="1"/>
          <w:sz w:val="28"/>
          <w:vertAlign w:val="baseline"/>
        </w:rPr>
        <w:t>д</w:t>
      </w:r>
      <w:r>
        <w:rPr>
          <w:spacing w:val="-1"/>
          <w:w w:val="99"/>
          <w:position w:val="1"/>
          <w:sz w:val="28"/>
          <w:vertAlign w:val="baseline"/>
        </w:rPr>
        <w:t>иэл</w:t>
      </w:r>
      <w:r>
        <w:rPr>
          <w:spacing w:val="1"/>
          <w:w w:val="99"/>
          <w:position w:val="1"/>
          <w:sz w:val="28"/>
          <w:vertAlign w:val="baseline"/>
        </w:rPr>
        <w:t>е</w:t>
      </w:r>
      <w:r>
        <w:rPr>
          <w:spacing w:val="-1"/>
          <w:w w:val="99"/>
          <w:position w:val="1"/>
          <w:sz w:val="28"/>
          <w:vertAlign w:val="baseline"/>
        </w:rPr>
        <w:t>к</w:t>
      </w:r>
      <w:r>
        <w:rPr>
          <w:spacing w:val="-2"/>
          <w:w w:val="99"/>
          <w:position w:val="1"/>
          <w:sz w:val="28"/>
          <w:vertAlign w:val="baseline"/>
        </w:rPr>
        <w:t>т</w:t>
      </w:r>
      <w:r>
        <w:rPr>
          <w:w w:val="99"/>
          <w:position w:val="1"/>
          <w:sz w:val="28"/>
          <w:vertAlign w:val="baseline"/>
        </w:rPr>
        <w:t>ри</w:t>
      </w:r>
      <w:r>
        <w:rPr>
          <w:spacing w:val="-2"/>
          <w:w w:val="99"/>
          <w:position w:val="1"/>
          <w:sz w:val="28"/>
          <w:vertAlign w:val="baseline"/>
        </w:rPr>
        <w:t>ч</w:t>
      </w:r>
      <w:r>
        <w:rPr>
          <w:w w:val="99"/>
          <w:position w:val="1"/>
          <w:sz w:val="28"/>
          <w:vertAlign w:val="baseline"/>
        </w:rPr>
        <w:t>е</w:t>
      </w:r>
      <w:r>
        <w:rPr>
          <w:spacing w:val="5"/>
          <w:w w:val="99"/>
          <w:position w:val="1"/>
          <w:sz w:val="28"/>
          <w:vertAlign w:val="baseline"/>
        </w:rPr>
        <w:t>с</w:t>
      </w:r>
      <w:r>
        <w:rPr>
          <w:spacing w:val="-1"/>
          <w:w w:val="99"/>
          <w:position w:val="1"/>
          <w:sz w:val="28"/>
          <w:vertAlign w:val="baseline"/>
        </w:rPr>
        <w:t>к</w:t>
      </w:r>
      <w:r>
        <w:rPr>
          <w:w w:val="99"/>
          <w:position w:val="1"/>
          <w:sz w:val="28"/>
          <w:vertAlign w:val="baseline"/>
        </w:rPr>
        <w:t>ого</w:t>
      </w:r>
      <w:r>
        <w:rPr>
          <w:position w:val="1"/>
          <w:sz w:val="28"/>
          <w:vertAlign w:val="baseline"/>
        </w:rPr>
        <w:t> </w:t>
      </w:r>
      <w:r>
        <w:rPr>
          <w:spacing w:val="-26"/>
          <w:position w:val="1"/>
          <w:sz w:val="28"/>
          <w:vertAlign w:val="baseline"/>
        </w:rPr>
        <w:t> </w:t>
      </w:r>
      <w:r>
        <w:rPr>
          <w:spacing w:val="-1"/>
          <w:w w:val="99"/>
          <w:position w:val="1"/>
          <w:sz w:val="28"/>
          <w:vertAlign w:val="baseline"/>
        </w:rPr>
        <w:t>п</w:t>
      </w:r>
      <w:r>
        <w:rPr>
          <w:spacing w:val="4"/>
          <w:w w:val="99"/>
          <w:position w:val="1"/>
          <w:sz w:val="28"/>
          <w:vertAlign w:val="baseline"/>
        </w:rPr>
        <w:t>р</w:t>
      </w:r>
      <w:r>
        <w:rPr>
          <w:w w:val="99"/>
          <w:position w:val="1"/>
          <w:sz w:val="28"/>
          <w:vertAlign w:val="baseline"/>
        </w:rPr>
        <w:t>е-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header="0" w:footer="991" w:top="1040" w:bottom="280" w:left="1020" w:right="820"/>
          <w:cols w:num="2" w:equalWidth="0">
            <w:col w:w="496" w:space="46"/>
            <w:col w:w="9528"/>
          </w:cols>
        </w:sectPr>
      </w:pPr>
    </w:p>
    <w:p>
      <w:pPr>
        <w:pStyle w:val="BodyText"/>
        <w:spacing w:before="68"/>
        <w:ind w:left="113"/>
      </w:pPr>
      <w:r>
        <w:rPr/>
        <w:t>пятствия,</w:t>
      </w:r>
      <w:r>
        <w:rPr>
          <w:spacing w:val="36"/>
        </w:rPr>
        <w:t> </w:t>
      </w:r>
      <w:r>
        <w:rPr>
          <w:i/>
        </w:rPr>
        <w:t>a</w:t>
      </w:r>
      <w:r>
        <w:rPr>
          <w:i/>
          <w:spacing w:val="34"/>
        </w:rPr>
        <w:t> </w:t>
      </w:r>
      <w:r>
        <w:rPr/>
        <w:t>–</w:t>
      </w:r>
      <w:r>
        <w:rPr>
          <w:spacing w:val="29"/>
        </w:rPr>
        <w:t> </w:t>
      </w:r>
      <w:r>
        <w:rPr/>
        <w:t>расстояние</w:t>
      </w:r>
      <w:r>
        <w:rPr>
          <w:spacing w:val="33"/>
        </w:rPr>
        <w:t> </w:t>
      </w:r>
      <w:r>
        <w:rPr/>
        <w:t>между</w:t>
      </w:r>
      <w:r>
        <w:rPr>
          <w:spacing w:val="29"/>
        </w:rPr>
        <w:t> </w:t>
      </w:r>
      <w:r>
        <w:rPr/>
        <w:t>экранами;</w:t>
      </w:r>
    </w:p>
    <w:p>
      <w:pPr>
        <w:pStyle w:val="BodyText"/>
        <w:spacing w:before="69"/>
        <w:ind w:left="111"/>
      </w:pPr>
      <w:r>
        <w:rPr/>
        <w:br w:type="column"/>
      </w:r>
      <w:r>
        <w:rPr>
          <w:i/>
          <w:sz w:val="26"/>
        </w:rPr>
        <w:t>r</w:t>
      </w:r>
      <w:r>
        <w:rPr>
          <w:i/>
          <w:position w:val="-6"/>
          <w:sz w:val="18"/>
        </w:rPr>
        <w:t>i</w:t>
      </w:r>
      <w:r>
        <w:rPr>
          <w:i/>
          <w:spacing w:val="7"/>
          <w:position w:val="-6"/>
          <w:sz w:val="18"/>
        </w:rPr>
        <w:t> </w:t>
      </w:r>
      <w:r>
        <w:rPr/>
        <w:t>–</w:t>
      </w:r>
      <w:r>
        <w:rPr>
          <w:spacing w:val="26"/>
        </w:rPr>
        <w:t> </w:t>
      </w:r>
      <w:r>
        <w:rPr/>
        <w:t>коэффициенты</w:t>
      </w:r>
      <w:r>
        <w:rPr>
          <w:spacing w:val="27"/>
        </w:rPr>
        <w:t> </w:t>
      </w:r>
      <w:r>
        <w:rPr/>
        <w:t>отражения.</w:t>
      </w:r>
      <w:r>
        <w:rPr>
          <w:spacing w:val="28"/>
        </w:rPr>
        <w:t> </w:t>
      </w:r>
      <w:r>
        <w:rPr/>
        <w:t>Для</w:t>
      </w:r>
    </w:p>
    <w:p>
      <w:pPr>
        <w:spacing w:after="0"/>
        <w:sectPr>
          <w:type w:val="continuous"/>
          <w:pgSz w:w="11910" w:h="16840"/>
          <w:pgMar w:header="0" w:footer="991" w:top="1040" w:bottom="280" w:left="1020" w:right="820"/>
          <w:cols w:num="2" w:equalWidth="0">
            <w:col w:w="5358" w:space="40"/>
            <w:col w:w="4672"/>
          </w:cols>
        </w:sectPr>
      </w:pPr>
    </w:p>
    <w:p>
      <w:pPr>
        <w:pStyle w:val="BodyText"/>
        <w:spacing w:before="75"/>
        <w:ind w:left="113"/>
      </w:pPr>
      <w:r>
        <w:rPr/>
        <w:t>идеально</w:t>
      </w:r>
      <w:r>
        <w:rPr>
          <w:spacing w:val="-10"/>
        </w:rPr>
        <w:t> </w:t>
      </w:r>
      <w:r>
        <w:rPr/>
        <w:t>проводящей</w:t>
      </w:r>
      <w:r>
        <w:rPr>
          <w:spacing w:val="-9"/>
        </w:rPr>
        <w:t> </w:t>
      </w:r>
      <w:r>
        <w:rPr/>
        <w:t>металлической</w:t>
      </w:r>
      <w:r>
        <w:rPr>
          <w:spacing w:val="-10"/>
        </w:rPr>
        <w:t> </w:t>
      </w:r>
      <w:r>
        <w:rPr/>
        <w:t>поверхности</w:t>
      </w:r>
    </w:p>
    <w:p>
      <w:pPr>
        <w:spacing w:before="76"/>
        <w:ind w:left="76" w:right="0" w:firstLine="0"/>
        <w:jc w:val="left"/>
        <w:rPr>
          <w:sz w:val="28"/>
        </w:rPr>
      </w:pPr>
      <w:r>
        <w:rPr/>
        <w:br w:type="column"/>
      </w:r>
      <w:r>
        <w:rPr>
          <w:i/>
          <w:spacing w:val="-2"/>
          <w:w w:val="105"/>
          <w:sz w:val="25"/>
        </w:rPr>
        <w:t>r</w:t>
      </w:r>
      <w:r>
        <w:rPr>
          <w:spacing w:val="-2"/>
          <w:w w:val="105"/>
          <w:position w:val="-6"/>
          <w:sz w:val="18"/>
        </w:rPr>
        <w:t>3</w:t>
      </w:r>
      <w:r>
        <w:rPr>
          <w:spacing w:val="36"/>
          <w:w w:val="105"/>
          <w:position w:val="-6"/>
          <w:sz w:val="18"/>
        </w:rPr>
        <w:t> </w:t>
      </w:r>
      <w:r>
        <w:rPr>
          <w:rFonts w:ascii="Symbol" w:hAnsi="Symbol"/>
          <w:spacing w:val="-2"/>
          <w:w w:val="105"/>
          <w:sz w:val="25"/>
        </w:rPr>
        <w:t></w:t>
      </w:r>
      <w:r>
        <w:rPr>
          <w:spacing w:val="-26"/>
          <w:w w:val="105"/>
          <w:sz w:val="25"/>
        </w:rPr>
        <w:t> </w:t>
      </w:r>
      <w:r>
        <w:rPr>
          <w:spacing w:val="-1"/>
          <w:w w:val="105"/>
          <w:sz w:val="25"/>
        </w:rPr>
        <w:t>1</w:t>
      </w:r>
      <w:r>
        <w:rPr>
          <w:spacing w:val="-1"/>
          <w:w w:val="105"/>
          <w:sz w:val="28"/>
        </w:rPr>
        <w:t>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header="0" w:footer="991" w:top="1040" w:bottom="280" w:left="1020" w:right="820"/>
          <w:cols w:num="2" w:equalWidth="0">
            <w:col w:w="6180" w:space="40"/>
            <w:col w:w="3850"/>
          </w:cols>
        </w:sectPr>
      </w:pPr>
    </w:p>
    <w:p>
      <w:pPr>
        <w:pStyle w:val="BodyText"/>
        <w:spacing w:line="288" w:lineRule="auto" w:before="61"/>
        <w:ind w:left="113" w:right="321" w:firstLine="710"/>
        <w:jc w:val="both"/>
      </w:pPr>
      <w:r>
        <w:rPr/>
        <w:t>Для данных, характеризующих геометрические и физические параметры</w:t>
      </w:r>
      <w:r>
        <w:rPr>
          <w:spacing w:val="1"/>
        </w:rPr>
        <w:t> </w:t>
      </w:r>
      <w:r>
        <w:rPr/>
        <w:t>экранов, приведем выражения для оценки эффективности однослойных диэлек-</w:t>
      </w:r>
      <w:r>
        <w:rPr>
          <w:spacing w:val="-67"/>
        </w:rPr>
        <w:t> </w:t>
      </w:r>
      <w:r>
        <w:rPr/>
        <w:t>трических,</w:t>
      </w:r>
      <w:r>
        <w:rPr>
          <w:spacing w:val="1"/>
        </w:rPr>
        <w:t> </w:t>
      </w:r>
      <w:r>
        <w:rPr/>
        <w:t>а также</w:t>
      </w:r>
      <w:r>
        <w:rPr>
          <w:spacing w:val="-1"/>
        </w:rPr>
        <w:t> </w:t>
      </w:r>
      <w:r>
        <w:rPr/>
        <w:t>металлических</w:t>
      </w:r>
      <w:r>
        <w:rPr>
          <w:spacing w:val="-5"/>
        </w:rPr>
        <w:t> </w:t>
      </w:r>
      <w:r>
        <w:rPr/>
        <w:t>сетчатых</w:t>
      </w:r>
      <w:r>
        <w:rPr>
          <w:spacing w:val="-5"/>
        </w:rPr>
        <w:t> </w:t>
      </w:r>
      <w:r>
        <w:rPr/>
        <w:t>и</w:t>
      </w:r>
      <w:r>
        <w:rPr>
          <w:spacing w:val="-1"/>
        </w:rPr>
        <w:t> </w:t>
      </w:r>
      <w:r>
        <w:rPr/>
        <w:t>перфорированных</w:t>
      </w:r>
      <w:r>
        <w:rPr>
          <w:spacing w:val="-6"/>
        </w:rPr>
        <w:t> </w:t>
      </w:r>
      <w:r>
        <w:rPr/>
        <w:t>экранов.</w:t>
      </w:r>
    </w:p>
    <w:p>
      <w:pPr>
        <w:pStyle w:val="BodyText"/>
        <w:spacing w:line="285" w:lineRule="auto" w:before="2" w:after="23"/>
        <w:ind w:left="113" w:right="318" w:firstLine="710"/>
        <w:jc w:val="both"/>
      </w:pPr>
      <w:r>
        <w:rPr/>
        <w:pict>
          <v:rect style="position:absolute;margin-left:278.519989pt;margin-top:72.470299pt;width:14.16pt;height:.96002pt;mso-position-horizontal-relative:page;mso-position-vertical-relative:paragraph;z-index:-19714048" id="docshape191" filled="true" fillcolor="#000000" stroked="false">
            <v:fill type="solid"/>
            <w10:wrap type="none"/>
          </v:rect>
        </w:pict>
      </w:r>
      <w:r>
        <w:rPr/>
        <w:pict>
          <v:rect style="position:absolute;margin-left:309.239990pt;margin-top:72.470299pt;width:14.184pt;height:.96002pt;mso-position-horizontal-relative:page;mso-position-vertical-relative:paragraph;z-index:-19713536" id="docshape192" filled="true" fillcolor="#000000" stroked="false">
            <v:fill type="solid"/>
            <w10:wrap type="none"/>
          </v:rect>
        </w:pict>
      </w:r>
      <w:r>
        <w:rPr/>
        <w:pict>
          <v:rect style="position:absolute;margin-left:197.350006pt;margin-top:56.630302pt;width:182.98pt;height:.96002pt;mso-position-horizontal-relative:page;mso-position-vertical-relative:paragraph;z-index:-19713024" id="docshape193" filled="true" fillcolor="#000000" stroked="false">
            <v:fill type="solid"/>
            <w10:wrap type="none"/>
          </v:rect>
        </w:pict>
      </w:r>
      <w:r>
        <w:rPr/>
        <w:t>Коэффициент</w:t>
      </w:r>
      <w:r>
        <w:rPr>
          <w:spacing w:val="1"/>
        </w:rPr>
        <w:t> </w:t>
      </w:r>
      <w:r>
        <w:rPr/>
        <w:t>экранирования</w:t>
      </w:r>
      <w:r>
        <w:rPr>
          <w:spacing w:val="1"/>
        </w:rPr>
        <w:t> </w:t>
      </w:r>
      <w:r>
        <w:rPr/>
        <w:t>однослойного</w:t>
      </w:r>
      <w:r>
        <w:rPr>
          <w:spacing w:val="1"/>
        </w:rPr>
        <w:t> </w:t>
      </w:r>
      <w:r>
        <w:rPr/>
        <w:t>диэлектрического</w:t>
      </w:r>
      <w:r>
        <w:rPr>
          <w:spacing w:val="1"/>
        </w:rPr>
        <w:t> </w:t>
      </w:r>
      <w:r>
        <w:rPr/>
        <w:t>экрана</w:t>
      </w:r>
      <w:r>
        <w:rPr>
          <w:spacing w:val="-67"/>
        </w:rPr>
        <w:t> </w:t>
      </w:r>
      <w:r>
        <w:rPr/>
        <w:t>оценивается</w:t>
      </w:r>
      <w:r>
        <w:rPr>
          <w:spacing w:val="2"/>
        </w:rPr>
        <w:t> </w:t>
      </w:r>
      <w:r>
        <w:rPr/>
        <w:t>по</w:t>
      </w:r>
      <w:r>
        <w:rPr>
          <w:spacing w:val="1"/>
        </w:rPr>
        <w:t> </w:t>
      </w:r>
      <w:r>
        <w:rPr/>
        <w:t>выражению:</w:t>
      </w:r>
    </w:p>
    <w:tbl>
      <w:tblPr>
        <w:tblW w:w="0" w:type="auto"/>
        <w:jc w:val="left"/>
        <w:tblInd w:w="2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63"/>
        <w:gridCol w:w="2129"/>
      </w:tblGrid>
      <w:tr>
        <w:trPr>
          <w:trHeight w:val="996" w:hRule="atLeast"/>
        </w:trPr>
        <w:tc>
          <w:tcPr>
            <w:tcW w:w="5763" w:type="dxa"/>
          </w:tcPr>
          <w:p>
            <w:pPr>
              <w:pStyle w:val="TableParagraph"/>
              <w:spacing w:line="223" w:lineRule="exact"/>
              <w:ind w:right="376"/>
              <w:jc w:val="center"/>
              <w:rPr>
                <w:rFonts w:ascii="Cambria Math"/>
                <w:sz w:val="28"/>
              </w:rPr>
            </w:pPr>
            <w:r>
              <w:rPr>
                <w:rFonts w:ascii="Cambria Math"/>
                <w:w w:val="99"/>
                <w:sz w:val="28"/>
              </w:rPr>
              <w:t>1</w:t>
            </w:r>
          </w:p>
          <w:p>
            <w:pPr>
              <w:pStyle w:val="TableParagraph"/>
              <w:tabs>
                <w:tab w:pos="1978" w:val="left" w:leader="none"/>
                <w:tab w:pos="2904" w:val="left" w:leader="none"/>
                <w:tab w:pos="4321" w:val="left" w:leader="none"/>
              </w:tabs>
              <w:spacing w:line="139" w:lineRule="auto"/>
              <w:ind w:right="1181"/>
              <w:jc w:val="right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𝐾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Э</w:t>
            </w:r>
            <w:r>
              <w:rPr>
                <w:rFonts w:ascii="Cambria Math" w:hAnsi="Cambria Math" w:eastAsia="Cambria Math"/>
                <w:spacing w:val="35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  <w:tab/>
            </w:r>
            <w:r>
              <w:rPr>
                <w:rFonts w:ascii="Cambria Math" w:hAnsi="Cambria Math" w:eastAsia="Cambria Math"/>
                <w:position w:val="-14"/>
                <w:sz w:val="28"/>
                <w:u w:val="single"/>
              </w:rPr>
              <w:t>1</w:t>
            </w:r>
            <w:r>
              <w:rPr>
                <w:rFonts w:ascii="Cambria Math" w:hAnsi="Cambria Math" w:eastAsia="Cambria Math"/>
                <w:spacing w:val="87"/>
                <w:position w:val="-14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-14"/>
                <w:sz w:val="28"/>
              </w:rPr>
              <w:t>𝑍</w:t>
            </w:r>
            <w:r>
              <w:rPr>
                <w:rFonts w:ascii="Cambria Math" w:hAnsi="Cambria Math" w:eastAsia="Cambria Math"/>
                <w:position w:val="-20"/>
                <w:sz w:val="20"/>
              </w:rPr>
              <w:t>0</w:t>
              <w:tab/>
            </w:r>
            <w:r>
              <w:rPr>
                <w:rFonts w:ascii="Cambria Math" w:hAnsi="Cambria Math" w:eastAsia="Cambria Math"/>
                <w:position w:val="-14"/>
                <w:sz w:val="28"/>
              </w:rPr>
              <w:t>𝑍</w:t>
            </w:r>
            <w:r>
              <w:rPr>
                <w:rFonts w:ascii="Cambria Math" w:hAnsi="Cambria Math" w:eastAsia="Cambria Math"/>
                <w:position w:val="-20"/>
                <w:sz w:val="20"/>
              </w:rPr>
              <w:t>Э</w:t>
              <w:tab/>
            </w:r>
            <w:r>
              <w:rPr>
                <w:rFonts w:ascii="Cambria Math" w:hAnsi="Cambria Math" w:eastAsia="Cambria Math"/>
                <w:sz w:val="28"/>
              </w:rPr>
              <w:t>,</w:t>
            </w:r>
          </w:p>
          <w:p>
            <w:pPr>
              <w:pStyle w:val="TableParagraph"/>
              <w:spacing w:line="151" w:lineRule="auto"/>
              <w:ind w:right="1243"/>
              <w:jc w:val="right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pacing w:val="-1"/>
                <w:sz w:val="28"/>
              </w:rPr>
              <w:t>𝑐ℎ</w:t>
            </w:r>
            <w:r>
              <w:rPr>
                <w:rFonts w:ascii="Cambria Math" w:hAnsi="Cambria Math" w:eastAsia="Cambria Math"/>
                <w:spacing w:val="-1"/>
                <w:position w:val="1"/>
                <w:sz w:val="28"/>
              </w:rPr>
              <w:t>(</w:t>
            </w:r>
            <w:r>
              <w:rPr>
                <w:rFonts w:ascii="Cambria Math" w:hAnsi="Cambria Math" w:eastAsia="Cambria Math"/>
                <w:spacing w:val="-1"/>
                <w:sz w:val="28"/>
              </w:rPr>
              <w:t>𝑟</w:t>
            </w:r>
            <w:r>
              <w:rPr>
                <w:rFonts w:ascii="Cambria Math" w:hAnsi="Cambria Math" w:eastAsia="Cambria Math"/>
                <w:spacing w:val="-1"/>
                <w:position w:val="-5"/>
                <w:sz w:val="20"/>
              </w:rPr>
              <w:t>Э</w:t>
            </w:r>
            <w:r>
              <w:rPr>
                <w:rFonts w:ascii="Cambria Math" w:hAnsi="Cambria Math" w:eastAsia="Cambria Math"/>
                <w:spacing w:val="-1"/>
                <w:sz w:val="28"/>
              </w:rPr>
              <w:t>𝑡</w:t>
            </w:r>
            <w:r>
              <w:rPr>
                <w:rFonts w:ascii="Cambria Math" w:hAnsi="Cambria Math" w:eastAsia="Cambria Math"/>
                <w:spacing w:val="-1"/>
                <w:position w:val="-5"/>
                <w:sz w:val="20"/>
              </w:rPr>
              <w:t>Э</w:t>
            </w:r>
            <w:r>
              <w:rPr>
                <w:rFonts w:ascii="Cambria Math" w:hAnsi="Cambria Math" w:eastAsia="Cambria Math"/>
                <w:spacing w:val="-1"/>
                <w:position w:val="1"/>
                <w:sz w:val="28"/>
              </w:rPr>
              <w:t>)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 </w:t>
            </w:r>
            <w:r>
              <w:rPr>
                <w:rFonts w:ascii="Cambria Math" w:hAnsi="Cambria Math" w:eastAsia="Cambria Math"/>
                <w:spacing w:val="-1"/>
                <w:sz w:val="28"/>
              </w:rPr>
              <w:t>+ </w:t>
            </w:r>
            <w:r>
              <w:rPr>
                <w:rFonts w:ascii="Cambria Math" w:hAnsi="Cambria Math" w:eastAsia="Cambria Math"/>
                <w:spacing w:val="-1"/>
                <w:position w:val="-13"/>
                <w:sz w:val="28"/>
              </w:rPr>
              <w:t>2</w:t>
            </w:r>
            <w:r>
              <w:rPr>
                <w:rFonts w:ascii="Cambria Math" w:hAnsi="Cambria Math" w:eastAsia="Cambria Math"/>
                <w:spacing w:val="-15"/>
                <w:position w:val="-13"/>
                <w:sz w:val="28"/>
              </w:rPr>
              <w:t> </w:t>
            </w:r>
            <w:r>
              <w:rPr>
                <w:rFonts w:ascii="Cambria Math" w:hAnsi="Cambria Math" w:eastAsia="Cambria Math"/>
                <w:spacing w:val="-1"/>
                <w:sz w:val="28"/>
              </w:rPr>
              <w:t>[</w:t>
            </w:r>
            <w:r>
              <w:rPr>
                <w:rFonts w:ascii="Cambria Math" w:hAnsi="Cambria Math" w:eastAsia="Cambria Math"/>
                <w:spacing w:val="-1"/>
                <w:position w:val="-13"/>
                <w:sz w:val="28"/>
              </w:rPr>
              <w:t>𝑍</w:t>
            </w:r>
            <w:r>
              <w:rPr>
                <w:rFonts w:ascii="Cambria Math" w:hAnsi="Cambria Math" w:eastAsia="Cambria Math"/>
                <w:spacing w:val="-1"/>
                <w:position w:val="-19"/>
                <w:sz w:val="20"/>
              </w:rPr>
              <w:t>Э</w:t>
            </w:r>
            <w:r>
              <w:rPr>
                <w:rFonts w:ascii="Cambria Math" w:hAnsi="Cambria Math" w:eastAsia="Cambria Math"/>
                <w:spacing w:val="33"/>
                <w:position w:val="-19"/>
                <w:sz w:val="20"/>
              </w:rPr>
              <w:t> </w:t>
            </w:r>
            <w:r>
              <w:rPr>
                <w:rFonts w:ascii="Cambria Math" w:hAnsi="Cambria Math" w:eastAsia="Cambria Math"/>
                <w:spacing w:val="-1"/>
                <w:sz w:val="28"/>
              </w:rPr>
              <w:t>+ </w:t>
            </w:r>
            <w:r>
              <w:rPr>
                <w:rFonts w:ascii="Cambria Math" w:hAnsi="Cambria Math" w:eastAsia="Cambria Math"/>
                <w:spacing w:val="-1"/>
                <w:position w:val="-13"/>
                <w:sz w:val="28"/>
              </w:rPr>
              <w:t>𝑍</w:t>
            </w:r>
            <w:r>
              <w:rPr>
                <w:rFonts w:ascii="Cambria Math" w:hAnsi="Cambria Math" w:eastAsia="Cambria Math"/>
                <w:spacing w:val="-1"/>
                <w:position w:val="-19"/>
                <w:sz w:val="20"/>
              </w:rPr>
              <w:t>0</w:t>
            </w:r>
            <w:r>
              <w:rPr>
                <w:rFonts w:ascii="Cambria Math" w:hAnsi="Cambria Math" w:eastAsia="Cambria Math"/>
                <w:spacing w:val="-1"/>
                <w:sz w:val="28"/>
              </w:rPr>
              <w:t>]</w:t>
            </w:r>
            <w:r>
              <w:rPr>
                <w:rFonts w:ascii="Cambria Math" w:hAnsi="Cambria Math" w:eastAsia="Cambria Math"/>
                <w:spacing w:val="-15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𝑠ℎ(𝑟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Э</w:t>
            </w:r>
            <w:r>
              <w:rPr>
                <w:rFonts w:ascii="Cambria Math" w:hAnsi="Cambria Math" w:eastAsia="Cambria Math"/>
                <w:sz w:val="28"/>
              </w:rPr>
              <w:t>𝑡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Э</w:t>
            </w:r>
            <w:r>
              <w:rPr>
                <w:rFonts w:ascii="Cambria Math" w:hAnsi="Cambria Math" w:eastAsia="Cambria Math"/>
                <w:sz w:val="28"/>
              </w:rPr>
              <w:t>)</w:t>
            </w:r>
          </w:p>
        </w:tc>
        <w:tc>
          <w:tcPr>
            <w:tcW w:w="2129" w:type="dxa"/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left="1183"/>
              <w:rPr>
                <w:sz w:val="28"/>
              </w:rPr>
            </w:pPr>
            <w:r>
              <w:rPr>
                <w:sz w:val="28"/>
              </w:rPr>
              <w:t>(2.3.4)</w:t>
            </w:r>
          </w:p>
        </w:tc>
      </w:tr>
    </w:tbl>
    <w:p>
      <w:pPr>
        <w:pStyle w:val="BodyText"/>
        <w:spacing w:before="5"/>
        <w:rPr>
          <w:sz w:val="38"/>
        </w:rPr>
      </w:pPr>
    </w:p>
    <w:p>
      <w:pPr>
        <w:pStyle w:val="BodyText"/>
        <w:spacing w:line="278" w:lineRule="auto"/>
        <w:ind w:left="113" w:right="316"/>
        <w:jc w:val="both"/>
      </w:pPr>
      <w:r>
        <w:rPr/>
        <w:pict>
          <v:rect style="position:absolute;margin-left:135.889999pt;margin-top:.862708pt;width:26.424pt;height:.96002pt;mso-position-horizontal-relative:page;mso-position-vertical-relative:paragraph;z-index:15795200" id="docshape194" filled="true" fillcolor="#000000" stroked="false">
            <v:fill type="solid"/>
            <w10:wrap type="none"/>
          </v:rect>
        </w:pict>
      </w:r>
      <w:r>
        <w:rPr>
          <w:position w:val="2"/>
        </w:rPr>
        <w:t>где </w:t>
      </w:r>
      <w:r>
        <w:rPr>
          <w:rFonts w:ascii="Cambria Math" w:hAnsi="Cambria Math" w:eastAsia="Cambria Math"/>
          <w:position w:val="2"/>
        </w:rPr>
        <w:t>𝑟</w:t>
      </w:r>
      <w:r>
        <w:rPr>
          <w:rFonts w:ascii="Cambria Math" w:hAnsi="Cambria Math" w:eastAsia="Cambria Math"/>
          <w:position w:val="2"/>
          <w:vertAlign w:val="subscript"/>
        </w:rPr>
        <w:t>Э</w:t>
      </w:r>
      <w:r>
        <w:rPr>
          <w:rFonts w:ascii="Cambria Math" w:hAnsi="Cambria Math" w:eastAsia="Cambria Math"/>
          <w:position w:val="2"/>
          <w:vertAlign w:val="baseline"/>
        </w:rPr>
        <w:t> = 𝑗𝜔</w:t>
      </w:r>
      <w:r>
        <w:rPr>
          <w:rFonts w:ascii="Cambria Math" w:hAnsi="Cambria Math" w:eastAsia="Cambria Math"/>
          <w:vertAlign w:val="baseline"/>
        </w:rPr>
        <w:t>√</w:t>
      </w:r>
      <w:r>
        <w:rPr>
          <w:rFonts w:ascii="Cambria Math" w:hAnsi="Cambria Math" w:eastAsia="Cambria Math"/>
          <w:position w:val="2"/>
          <w:vertAlign w:val="baseline"/>
        </w:rPr>
        <w:t>𝜀</w:t>
      </w:r>
      <w:r>
        <w:rPr>
          <w:rFonts w:ascii="Cambria Math" w:hAnsi="Cambria Math" w:eastAsia="Cambria Math"/>
          <w:position w:val="2"/>
          <w:vertAlign w:val="subscript"/>
        </w:rPr>
        <w:t>К</w:t>
      </w:r>
      <w:r>
        <w:rPr>
          <w:rFonts w:ascii="Cambria Math" w:hAnsi="Cambria Math" w:eastAsia="Cambria Math"/>
          <w:position w:val="2"/>
          <w:vertAlign w:val="baseline"/>
        </w:rPr>
        <w:t>𝜇</w:t>
      </w:r>
      <w:r>
        <w:rPr>
          <w:rFonts w:ascii="Cambria Math" w:hAnsi="Cambria Math" w:eastAsia="Cambria Math"/>
          <w:position w:val="2"/>
          <w:vertAlign w:val="subscript"/>
        </w:rPr>
        <w:t>а</w:t>
      </w:r>
      <w:r>
        <w:rPr>
          <w:rFonts w:ascii="Cambria Math" w:hAnsi="Cambria Math" w:eastAsia="Cambria Math"/>
          <w:spacing w:val="1"/>
          <w:position w:val="2"/>
          <w:vertAlign w:val="baseline"/>
        </w:rPr>
        <w:t> </w:t>
      </w:r>
      <w:r>
        <w:rPr>
          <w:position w:val="2"/>
          <w:vertAlign w:val="baseline"/>
        </w:rPr>
        <w:t>– коэффициент распространения электромагнитной волны в</w:t>
      </w:r>
      <w:r>
        <w:rPr>
          <w:spacing w:val="1"/>
          <w:position w:val="2"/>
          <w:vertAlign w:val="baseline"/>
        </w:rPr>
        <w:t> </w:t>
      </w:r>
      <w:r>
        <w:rPr>
          <w:vertAlign w:val="baseline"/>
        </w:rPr>
        <w:t>экране; </w:t>
      </w:r>
      <w:r>
        <w:rPr>
          <w:rFonts w:ascii="Cambria Math" w:hAnsi="Cambria Math" w:eastAsia="Cambria Math"/>
          <w:vertAlign w:val="baseline"/>
        </w:rPr>
        <w:t>𝜀</w:t>
      </w:r>
      <w:r>
        <w:rPr>
          <w:rFonts w:ascii="Cambria Math" w:hAnsi="Cambria Math" w:eastAsia="Cambria Math"/>
          <w:position w:val="-5"/>
          <w:sz w:val="20"/>
          <w:vertAlign w:val="baseline"/>
        </w:rPr>
        <w:t>К</w:t>
      </w:r>
      <w:r>
        <w:rPr>
          <w:rFonts w:ascii="Cambria Math" w:hAnsi="Cambria Math" w:eastAsia="Cambria Math"/>
          <w:vertAlign w:val="baseline"/>
        </w:rPr>
        <w:t>𝜇</w:t>
      </w:r>
      <w:r>
        <w:rPr>
          <w:rFonts w:ascii="Cambria Math" w:hAnsi="Cambria Math" w:eastAsia="Cambria Math"/>
          <w:position w:val="-5"/>
          <w:sz w:val="20"/>
          <w:vertAlign w:val="baseline"/>
        </w:rPr>
        <w:t>а</w:t>
      </w:r>
      <w:r>
        <w:rPr>
          <w:rFonts w:ascii="Cambria Math" w:hAnsi="Cambria Math" w:eastAsia="Cambria Math"/>
          <w:spacing w:val="1"/>
          <w:position w:val="-5"/>
          <w:sz w:val="20"/>
          <w:vertAlign w:val="baseline"/>
        </w:rPr>
        <w:t> </w:t>
      </w:r>
      <w:r>
        <w:rPr>
          <w:vertAlign w:val="baseline"/>
        </w:rPr>
        <w:t>– комплексная диэлектрическая и абсолютная магнитная проница-</w:t>
      </w:r>
      <w:r>
        <w:rPr>
          <w:spacing w:val="1"/>
          <w:vertAlign w:val="baseline"/>
        </w:rPr>
        <w:t> </w:t>
      </w:r>
      <w:r>
        <w:rPr>
          <w:vertAlign w:val="baseline"/>
        </w:rPr>
        <w:t>емость;</w:t>
      </w:r>
      <w:r>
        <w:rPr>
          <w:spacing w:val="6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𝑡</w:t>
      </w:r>
      <w:r>
        <w:rPr>
          <w:rFonts w:ascii="Cambria Math" w:hAnsi="Cambria Math" w:eastAsia="Cambria Math"/>
          <w:position w:val="-5"/>
          <w:sz w:val="20"/>
          <w:vertAlign w:val="baseline"/>
        </w:rPr>
        <w:t>Э</w:t>
      </w:r>
      <w:r>
        <w:rPr>
          <w:rFonts w:ascii="Cambria Math" w:hAnsi="Cambria Math" w:eastAsia="Cambria Math"/>
          <w:spacing w:val="7"/>
          <w:position w:val="-5"/>
          <w:sz w:val="20"/>
          <w:vertAlign w:val="baseline"/>
        </w:rPr>
        <w:t> </w:t>
      </w:r>
      <w:r>
        <w:rPr>
          <w:vertAlign w:val="baseline"/>
        </w:rPr>
        <w:t>–</w:t>
      </w:r>
      <w:r>
        <w:rPr>
          <w:spacing w:val="59"/>
          <w:vertAlign w:val="baseline"/>
        </w:rPr>
        <w:t> </w:t>
      </w:r>
      <w:r>
        <w:rPr>
          <w:vertAlign w:val="baseline"/>
        </w:rPr>
        <w:t>толщина</w:t>
      </w:r>
      <w:r>
        <w:rPr>
          <w:spacing w:val="59"/>
          <w:vertAlign w:val="baseline"/>
        </w:rPr>
        <w:t> </w:t>
      </w:r>
      <w:r>
        <w:rPr>
          <w:vertAlign w:val="baseline"/>
        </w:rPr>
        <w:t>экрана;</w:t>
      </w:r>
      <w:r>
        <w:rPr>
          <w:spacing w:val="6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𝑍</w:t>
      </w:r>
      <w:r>
        <w:rPr>
          <w:rFonts w:ascii="Cambria Math" w:hAnsi="Cambria Math" w:eastAsia="Cambria Math"/>
          <w:vertAlign w:val="subscript"/>
        </w:rPr>
        <w:t>0</w:t>
      </w:r>
      <w:r>
        <w:rPr>
          <w:vertAlign w:val="baseline"/>
        </w:rPr>
        <w:t>=120π</w:t>
      </w:r>
      <w:r>
        <w:rPr>
          <w:spacing w:val="59"/>
          <w:vertAlign w:val="baseline"/>
        </w:rPr>
        <w:t> </w:t>
      </w:r>
      <w:r>
        <w:rPr>
          <w:vertAlign w:val="baseline"/>
        </w:rPr>
        <w:t>–</w:t>
      </w:r>
      <w:r>
        <w:rPr>
          <w:spacing w:val="64"/>
          <w:vertAlign w:val="baseline"/>
        </w:rPr>
        <w:t> </w:t>
      </w:r>
      <w:r>
        <w:rPr>
          <w:vertAlign w:val="baseline"/>
        </w:rPr>
        <w:t>характеристическое</w:t>
      </w:r>
      <w:r>
        <w:rPr>
          <w:spacing w:val="60"/>
          <w:vertAlign w:val="baseline"/>
        </w:rPr>
        <w:t> </w:t>
      </w:r>
      <w:r>
        <w:rPr>
          <w:vertAlign w:val="baseline"/>
        </w:rPr>
        <w:t>сопротивление;</w:t>
      </w:r>
    </w:p>
    <w:p>
      <w:pPr>
        <w:spacing w:after="0" w:line="278" w:lineRule="auto"/>
        <w:jc w:val="both"/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spacing w:before="161"/>
        <w:ind w:left="113" w:right="0" w:firstLine="0"/>
        <w:jc w:val="lef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spacing w:val="-6"/>
          <w:sz w:val="28"/>
        </w:rPr>
        <w:t>𝑍</w:t>
      </w:r>
      <w:r>
        <w:rPr>
          <w:rFonts w:ascii="Cambria Math" w:hAnsi="Cambria Math" w:eastAsia="Cambria Math"/>
          <w:spacing w:val="-6"/>
          <w:position w:val="-5"/>
          <w:sz w:val="20"/>
        </w:rPr>
        <w:t>Э</w:t>
      </w:r>
    </w:p>
    <w:p>
      <w:pPr>
        <w:spacing w:before="161"/>
        <w:ind w:left="50" w:right="0" w:firstLine="0"/>
        <w:jc w:val="left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sz w:val="28"/>
        </w:rPr>
        <w:t>=</w:t>
      </w:r>
      <w:r>
        <w:rPr>
          <w:rFonts w:ascii="Cambria Math" w:eastAsia="Cambria Math"/>
          <w:spacing w:val="-2"/>
          <w:sz w:val="28"/>
        </w:rPr>
        <w:t> </w:t>
      </w:r>
      <w:r>
        <w:rPr>
          <w:rFonts w:ascii="Cambria Math" w:eastAsia="Cambria Math"/>
          <w:sz w:val="28"/>
        </w:rPr>
        <w:t>𝑍</w:t>
      </w:r>
      <w:r>
        <w:rPr>
          <w:rFonts w:ascii="Cambria Math" w:eastAsia="Cambria Math"/>
          <w:position w:val="-5"/>
          <w:sz w:val="20"/>
        </w:rPr>
        <w:t>0</w:t>
      </w:r>
    </w:p>
    <w:p>
      <w:pPr>
        <w:spacing w:line="240" w:lineRule="auto" w:before="3"/>
        <w:rPr>
          <w:rFonts w:ascii="Cambria Math"/>
          <w:sz w:val="3"/>
        </w:rPr>
      </w:pPr>
      <w:r>
        <w:rPr/>
        <w:br w:type="column"/>
      </w:r>
      <w:r>
        <w:rPr>
          <w:rFonts w:ascii="Cambria Math"/>
          <w:sz w:val="3"/>
        </w:rPr>
      </w:r>
    </w:p>
    <w:p>
      <w:pPr>
        <w:pStyle w:val="BodyText"/>
        <w:spacing w:line="20" w:lineRule="exact"/>
        <w:ind w:left="189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6.75pt;height:1pt;mso-position-horizontal-relative:char;mso-position-vertical-relative:line" id="docshapegroup195" coordorigin="0,0" coordsize="135,20">
            <v:rect style="position:absolute;left:0;top:0;width:135;height:20" id="docshape196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373" w:lineRule="exact" w:before="9"/>
        <w:ind w:left="-23"/>
      </w:pPr>
      <w:r>
        <w:rPr/>
        <w:pict>
          <v:rect style="position:absolute;margin-left:114.050003pt;margin-top:13.911926pt;width:6.72pt;height:.96002pt;mso-position-horizontal-relative:page;mso-position-vertical-relative:paragraph;z-index:-19712000" id="docshape197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</w:rPr>
        <w:t>√</w:t>
      </w:r>
      <w:r>
        <w:rPr>
          <w:rFonts w:ascii="Cambria Math" w:hAnsi="Cambria Math" w:eastAsia="Cambria Math"/>
          <w:position w:val="18"/>
          <w:sz w:val="20"/>
        </w:rPr>
        <w:t>𝜇</w:t>
      </w:r>
      <w:r>
        <w:rPr>
          <w:rFonts w:ascii="Cambria Math" w:hAnsi="Cambria Math" w:eastAsia="Cambria Math"/>
          <w:spacing w:val="27"/>
          <w:position w:val="18"/>
          <w:sz w:val="20"/>
        </w:rPr>
        <w:t> </w:t>
      </w:r>
      <w:r>
        <w:rPr>
          <w:position w:val="1"/>
        </w:rPr>
        <w:t>–</w:t>
      </w:r>
      <w:r>
        <w:rPr>
          <w:spacing w:val="3"/>
          <w:position w:val="1"/>
        </w:rPr>
        <w:t> </w:t>
      </w:r>
      <w:r>
        <w:rPr>
          <w:position w:val="1"/>
        </w:rPr>
        <w:t>характеристическое</w:t>
      </w:r>
      <w:r>
        <w:rPr>
          <w:spacing w:val="3"/>
          <w:position w:val="1"/>
        </w:rPr>
        <w:t> </w:t>
      </w:r>
      <w:r>
        <w:rPr>
          <w:position w:val="1"/>
        </w:rPr>
        <w:t>сопротивление</w:t>
      </w:r>
      <w:r>
        <w:rPr>
          <w:spacing w:val="3"/>
          <w:position w:val="1"/>
        </w:rPr>
        <w:t> </w:t>
      </w:r>
      <w:r>
        <w:rPr>
          <w:position w:val="1"/>
        </w:rPr>
        <w:t>волны</w:t>
      </w:r>
      <w:r>
        <w:rPr>
          <w:spacing w:val="3"/>
          <w:position w:val="1"/>
        </w:rPr>
        <w:t> </w:t>
      </w:r>
      <w:r>
        <w:rPr>
          <w:position w:val="1"/>
        </w:rPr>
        <w:t>в</w:t>
      </w:r>
      <w:r>
        <w:rPr>
          <w:spacing w:val="1"/>
          <w:position w:val="1"/>
        </w:rPr>
        <w:t> </w:t>
      </w:r>
      <w:r>
        <w:rPr>
          <w:position w:val="1"/>
        </w:rPr>
        <w:t>экране.</w:t>
      </w:r>
    </w:p>
    <w:p>
      <w:pPr>
        <w:spacing w:line="176" w:lineRule="exact" w:before="0"/>
        <w:ind w:left="203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𝜀</w:t>
      </w:r>
    </w:p>
    <w:p>
      <w:pPr>
        <w:spacing w:after="0" w:line="176" w:lineRule="exact"/>
        <w:jc w:val="left"/>
        <w:rPr>
          <w:rFonts w:ascii="Cambria Math" w:eastAsia="Cambria Math"/>
          <w:sz w:val="20"/>
        </w:rPr>
        <w:sectPr>
          <w:type w:val="continuous"/>
          <w:pgSz w:w="11910" w:h="16840"/>
          <w:pgMar w:header="0" w:footer="991" w:top="1040" w:bottom="280" w:left="1020" w:right="820"/>
          <w:cols w:num="3" w:equalWidth="0">
            <w:col w:w="383" w:space="40"/>
            <w:col w:w="610" w:space="39"/>
            <w:col w:w="8998"/>
          </w:cols>
        </w:sectPr>
      </w:pPr>
    </w:p>
    <w:p>
      <w:pPr>
        <w:pStyle w:val="BodyText"/>
        <w:spacing w:line="285" w:lineRule="auto" w:before="107" w:after="17"/>
        <w:ind w:left="113" w:right="493" w:firstLine="710"/>
      </w:pPr>
      <w:r>
        <w:rPr/>
        <w:pict>
          <v:rect style="position:absolute;margin-left:317.899994pt;margin-top:61.650284pt;width:14.88pt;height:.96002pt;mso-position-horizontal-relative:page;mso-position-vertical-relative:paragraph;z-index:-19711488" id="docshape198" filled="true" fillcolor="#000000" stroked="false">
            <v:fill type="solid"/>
            <w10:wrap type="none"/>
          </v:rect>
        </w:pict>
      </w:r>
      <w:r>
        <w:rPr/>
        <w:t>Таким</w:t>
      </w:r>
      <w:r>
        <w:rPr>
          <w:spacing w:val="46"/>
        </w:rPr>
        <w:t> </w:t>
      </w:r>
      <w:r>
        <w:rPr/>
        <w:t>образом,</w:t>
      </w:r>
      <w:r>
        <w:rPr>
          <w:spacing w:val="47"/>
        </w:rPr>
        <w:t> </w:t>
      </w:r>
      <w:r>
        <w:rPr/>
        <w:t>эффективность</w:t>
      </w:r>
      <w:r>
        <w:rPr>
          <w:spacing w:val="43"/>
        </w:rPr>
        <w:t> </w:t>
      </w:r>
      <w:r>
        <w:rPr/>
        <w:t>экранирования</w:t>
      </w:r>
      <w:r>
        <w:rPr>
          <w:spacing w:val="46"/>
        </w:rPr>
        <w:t> </w:t>
      </w:r>
      <w:r>
        <w:rPr/>
        <w:t>для</w:t>
      </w:r>
      <w:r>
        <w:rPr>
          <w:spacing w:val="47"/>
        </w:rPr>
        <w:t> </w:t>
      </w:r>
      <w:r>
        <w:rPr/>
        <w:t>диэлектрического</w:t>
      </w:r>
      <w:r>
        <w:rPr>
          <w:spacing w:val="-67"/>
        </w:rPr>
        <w:t> </w:t>
      </w:r>
      <w:r>
        <w:rPr/>
        <w:t>экрана</w:t>
      </w:r>
      <w:r>
        <w:rPr>
          <w:spacing w:val="1"/>
        </w:rPr>
        <w:t> </w:t>
      </w:r>
      <w:r>
        <w:rPr/>
        <w:t>рассчитывается</w:t>
      </w:r>
      <w:r>
        <w:rPr>
          <w:spacing w:val="3"/>
        </w:rPr>
        <w:t> </w:t>
      </w:r>
      <w:r>
        <w:rPr/>
        <w:t>по формуле:</w:t>
      </w:r>
    </w:p>
    <w:tbl>
      <w:tblPr>
        <w:tblW w:w="0" w:type="auto"/>
        <w:jc w:val="left"/>
        <w:tblInd w:w="38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5"/>
        <w:gridCol w:w="2535"/>
      </w:tblGrid>
      <w:tr>
        <w:trPr>
          <w:trHeight w:val="723" w:hRule="atLeast"/>
        </w:trPr>
        <w:tc>
          <w:tcPr>
            <w:tcW w:w="3585" w:type="dxa"/>
          </w:tcPr>
          <w:p>
            <w:pPr>
              <w:pStyle w:val="TableParagraph"/>
              <w:spacing w:line="223" w:lineRule="exact"/>
              <w:ind w:right="281"/>
              <w:jc w:val="center"/>
              <w:rPr>
                <w:rFonts w:ascii="Cambria Math"/>
                <w:sz w:val="28"/>
              </w:rPr>
            </w:pPr>
            <w:r>
              <w:rPr>
                <w:rFonts w:ascii="Cambria Math"/>
                <w:w w:val="99"/>
                <w:sz w:val="28"/>
              </w:rPr>
              <w:t>1</w:t>
            </w:r>
          </w:p>
          <w:p>
            <w:pPr>
              <w:pStyle w:val="TableParagraph"/>
              <w:tabs>
                <w:tab w:pos="1599" w:val="left" w:leader="none"/>
              </w:tabs>
              <w:spacing w:line="202" w:lineRule="exact"/>
              <w:ind w:right="1387"/>
              <w:jc w:val="center"/>
              <w:rPr>
                <w:rFonts w:ascii="Cambria Math" w:eastAsia="Cambria Math"/>
                <w:sz w:val="28"/>
              </w:rPr>
            </w:pPr>
            <w:r>
              <w:rPr>
                <w:rFonts w:ascii="Cambria Math" w:eastAsia="Cambria Math"/>
                <w:sz w:val="28"/>
              </w:rPr>
              <w:t>𝐴</w:t>
            </w:r>
            <w:r>
              <w:rPr>
                <w:rFonts w:ascii="Cambria Math" w:eastAsia="Cambria Math"/>
                <w:spacing w:val="19"/>
                <w:sz w:val="28"/>
              </w:rPr>
              <w:t> </w:t>
            </w:r>
            <w:r>
              <w:rPr>
                <w:rFonts w:ascii="Cambria Math" w:eastAsia="Cambria Math"/>
                <w:sz w:val="28"/>
              </w:rPr>
              <w:t>=</w:t>
            </w:r>
            <w:r>
              <w:rPr>
                <w:rFonts w:ascii="Cambria Math" w:eastAsia="Cambria Math"/>
                <w:spacing w:val="21"/>
                <w:sz w:val="28"/>
              </w:rPr>
              <w:t> </w:t>
            </w:r>
            <w:r>
              <w:rPr>
                <w:rFonts w:ascii="Cambria Math" w:eastAsia="Cambria Math"/>
                <w:sz w:val="28"/>
              </w:rPr>
              <w:t>20</w:t>
            </w:r>
            <w:r>
              <w:rPr>
                <w:rFonts w:ascii="Cambria Math" w:eastAsia="Cambria Math"/>
                <w:spacing w:val="-14"/>
                <w:sz w:val="28"/>
              </w:rPr>
              <w:t> </w:t>
            </w:r>
            <w:r>
              <w:rPr>
                <w:rFonts w:ascii="Cambria Math" w:eastAsia="Cambria Math"/>
                <w:sz w:val="28"/>
              </w:rPr>
              <w:t>lg</w:t>
            </w:r>
            <w:r>
              <w:rPr>
                <w:rFonts w:ascii="Cambria Math" w:eastAsia="Cambria Math"/>
                <w:spacing w:val="-11"/>
                <w:sz w:val="28"/>
              </w:rPr>
              <w:t> </w:t>
            </w:r>
            <w:r>
              <w:rPr>
                <w:rFonts w:ascii="Cambria Math" w:eastAsia="Cambria Math"/>
                <w:sz w:val="28"/>
              </w:rPr>
              <w:t>(</w:t>
              <w:tab/>
            </w:r>
            <w:r>
              <w:rPr>
                <w:rFonts w:ascii="Cambria Math" w:eastAsia="Cambria Math"/>
                <w:w w:val="105"/>
                <w:sz w:val="28"/>
              </w:rPr>
              <w:t>).</w:t>
            </w:r>
          </w:p>
          <w:p>
            <w:pPr>
              <w:pStyle w:val="TableParagraph"/>
              <w:spacing w:line="278" w:lineRule="exact"/>
              <w:ind w:right="291"/>
              <w:jc w:val="center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sz w:val="28"/>
              </w:rPr>
              <w:t>𝐾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Э</w:t>
            </w:r>
          </w:p>
        </w:tc>
        <w:tc>
          <w:tcPr>
            <w:tcW w:w="2535" w:type="dxa"/>
          </w:tcPr>
          <w:p>
            <w:pPr>
              <w:pStyle w:val="TableParagraph"/>
              <w:spacing w:before="172"/>
              <w:ind w:left="1590"/>
              <w:rPr>
                <w:sz w:val="28"/>
              </w:rPr>
            </w:pPr>
            <w:r>
              <w:rPr>
                <w:sz w:val="28"/>
              </w:rPr>
              <w:t>(2.3.5)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pStyle w:val="BodyText"/>
        <w:spacing w:line="288" w:lineRule="auto" w:before="67" w:after="15"/>
        <w:ind w:left="113" w:right="321" w:firstLine="994"/>
        <w:jc w:val="both"/>
      </w:pPr>
      <w:r>
        <w:rPr/>
        <w:pict>
          <v:rect style="position:absolute;margin-left:268.920013pt;margin-top:79.090302pt;width:14.4pt;height:.95999pt;mso-position-horizontal-relative:page;mso-position-vertical-relative:paragraph;z-index:-19710976" id="docshape199" filled="true" fillcolor="#000000" stroked="false">
            <v:fill type="solid"/>
            <w10:wrap type="none"/>
          </v:rect>
        </w:pict>
      </w:r>
      <w:r>
        <w:rPr/>
        <w:pict>
          <v:rect style="position:absolute;margin-left:380.089996pt;margin-top:79.090302pt;width:16.080000pt;height:.95999pt;mso-position-horizontal-relative:page;mso-position-vertical-relative:paragraph;z-index:-19710464" id="docshape200" filled="true" fillcolor="#000000" stroked="false">
            <v:fill type="solid"/>
            <w10:wrap type="none"/>
          </v:rect>
        </w:pict>
      </w:r>
      <w:r>
        <w:rPr/>
        <w:t>При этом для случая оценки эффективности экранирования по отдель-</w:t>
      </w:r>
      <w:r>
        <w:rPr>
          <w:spacing w:val="1"/>
        </w:rPr>
        <w:t> </w:t>
      </w:r>
      <w:r>
        <w:rPr/>
        <w:t>ным</w:t>
      </w:r>
      <w:r>
        <w:rPr>
          <w:spacing w:val="1"/>
        </w:rPr>
        <w:t> </w:t>
      </w:r>
      <w:r>
        <w:rPr/>
        <w:t>компонентам</w:t>
      </w:r>
      <w:r>
        <w:rPr>
          <w:spacing w:val="1"/>
        </w:rPr>
        <w:t> </w:t>
      </w:r>
      <w:r>
        <w:rPr/>
        <w:t>электромагнитного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использовать</w:t>
      </w:r>
      <w:r>
        <w:rPr>
          <w:spacing w:val="1"/>
        </w:rPr>
        <w:t> </w:t>
      </w:r>
      <w:r>
        <w:rPr/>
        <w:t>следующие</w:t>
      </w:r>
      <w:r>
        <w:rPr>
          <w:spacing w:val="-67"/>
        </w:rPr>
        <w:t> </w:t>
      </w:r>
      <w:r>
        <w:rPr/>
        <w:t>формулы:</w:t>
      </w:r>
    </w:p>
    <w:tbl>
      <w:tblPr>
        <w:tblW w:w="0" w:type="auto"/>
        <w:jc w:val="left"/>
        <w:tblInd w:w="2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43"/>
        <w:gridCol w:w="1901"/>
      </w:tblGrid>
      <w:tr>
        <w:trPr>
          <w:trHeight w:val="722" w:hRule="atLeast"/>
        </w:trPr>
        <w:tc>
          <w:tcPr>
            <w:tcW w:w="5343" w:type="dxa"/>
          </w:tcPr>
          <w:p>
            <w:pPr>
              <w:pStyle w:val="TableParagraph"/>
              <w:tabs>
                <w:tab w:pos="3869" w:val="left" w:leader="none"/>
              </w:tabs>
              <w:spacing w:line="244" w:lineRule="exact"/>
              <w:ind w:left="1645"/>
              <w:rPr>
                <w:rFonts w:ascii="Cambria Math"/>
                <w:sz w:val="20"/>
              </w:rPr>
            </w:pPr>
            <w:r>
              <w:rPr>
                <w:rFonts w:ascii="Cambria Math"/>
                <w:sz w:val="28"/>
              </w:rPr>
              <w:t>E</w:t>
            </w:r>
            <w:r>
              <w:rPr>
                <w:rFonts w:ascii="Cambria Math"/>
                <w:position w:val="-5"/>
                <w:sz w:val="20"/>
              </w:rPr>
              <w:t>0</w:t>
              <w:tab/>
            </w:r>
            <w:r>
              <w:rPr>
                <w:rFonts w:ascii="Cambria Math"/>
                <w:sz w:val="28"/>
              </w:rPr>
              <w:t>H</w:t>
            </w:r>
            <w:r>
              <w:rPr>
                <w:rFonts w:ascii="Cambria Math"/>
                <w:position w:val="-5"/>
                <w:sz w:val="20"/>
              </w:rPr>
              <w:t>0</w:t>
            </w:r>
          </w:p>
          <w:p>
            <w:pPr>
              <w:pStyle w:val="TableParagraph"/>
              <w:spacing w:line="144" w:lineRule="auto"/>
              <w:ind w:left="200"/>
              <w:rPr>
                <w:rFonts w:ascii="Cambria Math" w:hAnsi="Cambria Math"/>
                <w:sz w:val="28"/>
              </w:rPr>
            </w:pPr>
            <w:r>
              <w:rPr>
                <w:rFonts w:ascii="Cambria Math" w:hAnsi="Cambria Math"/>
                <w:sz w:val="28"/>
              </w:rPr>
              <w:t>A</w:t>
            </w:r>
            <w:r>
              <w:rPr>
                <w:rFonts w:ascii="Cambria Math" w:hAnsi="Cambria Math"/>
                <w:position w:val="-5"/>
                <w:sz w:val="20"/>
              </w:rPr>
              <w:t>E</w:t>
            </w:r>
            <w:r>
              <w:rPr>
                <w:rFonts w:ascii="Cambria Math" w:hAnsi="Cambria Math"/>
                <w:spacing w:val="14"/>
                <w:position w:val="-5"/>
                <w:sz w:val="20"/>
              </w:rPr>
              <w:t> </w:t>
            </w:r>
            <w:r>
              <w:rPr>
                <w:rFonts w:ascii="Cambria Math" w:hAnsi="Cambria Math"/>
                <w:sz w:val="28"/>
              </w:rPr>
              <w:t>=</w:t>
            </w:r>
            <w:r>
              <w:rPr>
                <w:rFonts w:ascii="Cambria Math" w:hAnsi="Cambria Math"/>
                <w:spacing w:val="26"/>
                <w:sz w:val="28"/>
              </w:rPr>
              <w:t> </w:t>
            </w:r>
            <w:r>
              <w:rPr>
                <w:rFonts w:ascii="Cambria Math" w:hAnsi="Cambria Math"/>
                <w:sz w:val="28"/>
              </w:rPr>
              <w:t>20</w:t>
            </w:r>
            <w:r>
              <w:rPr>
                <w:rFonts w:ascii="Cambria Math" w:hAnsi="Cambria Math"/>
                <w:spacing w:val="-10"/>
                <w:sz w:val="28"/>
              </w:rPr>
              <w:t> </w:t>
            </w:r>
            <w:r>
              <w:rPr>
                <w:rFonts w:ascii="Cambria Math" w:hAnsi="Cambria Math"/>
                <w:sz w:val="28"/>
              </w:rPr>
              <w:t>lg</w:t>
            </w:r>
            <w:r>
              <w:rPr>
                <w:rFonts w:ascii="Cambria Math" w:hAnsi="Cambria Math"/>
                <w:spacing w:val="-7"/>
                <w:sz w:val="28"/>
              </w:rPr>
              <w:t> </w:t>
            </w:r>
            <w:r>
              <w:rPr>
                <w:rFonts w:ascii="Cambria Math" w:hAnsi="Cambria Math"/>
                <w:sz w:val="28"/>
              </w:rPr>
              <w:t>(</w:t>
            </w:r>
            <w:r>
              <w:rPr>
                <w:rFonts w:ascii="Cambria Math" w:hAnsi="Cambria Math"/>
                <w:position w:val="-18"/>
                <w:sz w:val="28"/>
              </w:rPr>
              <w:t>E</w:t>
            </w:r>
            <w:r>
              <w:rPr>
                <w:rFonts w:ascii="Cambria Math" w:hAnsi="Cambria Math"/>
                <w:spacing w:val="80"/>
                <w:position w:val="-18"/>
                <w:sz w:val="28"/>
              </w:rPr>
              <w:t> </w:t>
            </w:r>
            <w:r>
              <w:rPr>
                <w:rFonts w:ascii="Cambria Math" w:hAnsi="Cambria Math"/>
                <w:sz w:val="28"/>
              </w:rPr>
              <w:t>)</w:t>
            </w:r>
            <w:r>
              <w:rPr>
                <w:rFonts w:ascii="Cambria Math" w:hAnsi="Cambria Math"/>
                <w:spacing w:val="56"/>
                <w:sz w:val="28"/>
              </w:rPr>
              <w:t> </w:t>
            </w:r>
            <w:r>
              <w:rPr>
                <w:rFonts w:ascii="Cambria Math" w:hAnsi="Cambria Math"/>
                <w:sz w:val="28"/>
              </w:rPr>
              <w:t>и</w:t>
            </w:r>
            <w:r>
              <w:rPr>
                <w:rFonts w:ascii="Cambria Math" w:hAnsi="Cambria Math"/>
                <w:spacing w:val="5"/>
                <w:sz w:val="28"/>
              </w:rPr>
              <w:t> </w:t>
            </w:r>
            <w:r>
              <w:rPr>
                <w:rFonts w:ascii="Cambria Math" w:hAnsi="Cambria Math"/>
                <w:sz w:val="28"/>
              </w:rPr>
              <w:t>A</w:t>
            </w:r>
            <w:r>
              <w:rPr>
                <w:rFonts w:ascii="Cambria Math" w:hAnsi="Cambria Math"/>
                <w:position w:val="-5"/>
                <w:sz w:val="20"/>
              </w:rPr>
              <w:t>H</w:t>
            </w:r>
            <w:r>
              <w:rPr>
                <w:rFonts w:ascii="Cambria Math" w:hAnsi="Cambria Math"/>
                <w:spacing w:val="57"/>
                <w:position w:val="-5"/>
                <w:sz w:val="20"/>
              </w:rPr>
              <w:t> </w:t>
            </w:r>
            <w:r>
              <w:rPr>
                <w:rFonts w:ascii="Cambria Math" w:hAnsi="Cambria Math"/>
                <w:sz w:val="28"/>
              </w:rPr>
              <w:t>=</w:t>
            </w:r>
            <w:r>
              <w:rPr>
                <w:rFonts w:ascii="Cambria Math" w:hAnsi="Cambria Math"/>
                <w:spacing w:val="27"/>
                <w:sz w:val="28"/>
              </w:rPr>
              <w:t> </w:t>
            </w:r>
            <w:r>
              <w:rPr>
                <w:rFonts w:ascii="Cambria Math" w:hAnsi="Cambria Math"/>
                <w:sz w:val="28"/>
              </w:rPr>
              <w:t>20</w:t>
            </w:r>
            <w:r>
              <w:rPr>
                <w:rFonts w:ascii="Cambria Math" w:hAnsi="Cambria Math"/>
                <w:spacing w:val="-10"/>
                <w:sz w:val="28"/>
              </w:rPr>
              <w:t> </w:t>
            </w:r>
            <w:r>
              <w:rPr>
                <w:rFonts w:ascii="Cambria Math" w:hAnsi="Cambria Math"/>
                <w:sz w:val="28"/>
              </w:rPr>
              <w:t>lg</w:t>
            </w:r>
            <w:r>
              <w:rPr>
                <w:rFonts w:ascii="Cambria Math" w:hAnsi="Cambria Math"/>
                <w:spacing w:val="-12"/>
                <w:sz w:val="28"/>
              </w:rPr>
              <w:t> </w:t>
            </w:r>
            <w:r>
              <w:rPr>
                <w:rFonts w:ascii="Cambria Math" w:hAnsi="Cambria Math"/>
                <w:sz w:val="28"/>
              </w:rPr>
              <w:t>(</w:t>
            </w:r>
            <w:r>
              <w:rPr>
                <w:rFonts w:ascii="Cambria Math" w:hAnsi="Cambria Math"/>
                <w:position w:val="-18"/>
                <w:sz w:val="28"/>
              </w:rPr>
              <w:t>H</w:t>
            </w:r>
            <w:r>
              <w:rPr>
                <w:rFonts w:ascii="Cambria Math" w:hAnsi="Cambria Math"/>
                <w:spacing w:val="82"/>
                <w:position w:val="-18"/>
                <w:sz w:val="28"/>
              </w:rPr>
              <w:t> </w:t>
            </w:r>
            <w:r>
              <w:rPr>
                <w:rFonts w:ascii="Cambria Math" w:hAnsi="Cambria Math"/>
                <w:sz w:val="28"/>
              </w:rPr>
              <w:t>).</w:t>
            </w:r>
          </w:p>
          <w:p>
            <w:pPr>
              <w:pStyle w:val="TableParagraph"/>
              <w:tabs>
                <w:tab w:pos="4061" w:val="left" w:leader="none"/>
              </w:tabs>
              <w:spacing w:line="116" w:lineRule="exact"/>
              <w:ind w:left="1804"/>
              <w:rPr>
                <w:rFonts w:ascii="Cambria Math" w:hAnsi="Cambria Math"/>
                <w:sz w:val="20"/>
              </w:rPr>
            </w:pPr>
            <w:r>
              <w:rPr>
                <w:rFonts w:ascii="Cambria Math" w:hAnsi="Cambria Math"/>
                <w:sz w:val="20"/>
              </w:rPr>
              <w:t>Э</w:t>
              <w:tab/>
              <w:t>Э</w:t>
            </w:r>
          </w:p>
        </w:tc>
        <w:tc>
          <w:tcPr>
            <w:tcW w:w="1901" w:type="dxa"/>
          </w:tcPr>
          <w:p>
            <w:pPr>
              <w:pStyle w:val="TableParagraph"/>
              <w:spacing w:before="171"/>
              <w:ind w:left="956"/>
              <w:rPr>
                <w:sz w:val="28"/>
              </w:rPr>
            </w:pPr>
            <w:r>
              <w:rPr>
                <w:sz w:val="28"/>
              </w:rPr>
              <w:t>(2.3.6)</w:t>
            </w:r>
          </w:p>
        </w:tc>
      </w:tr>
    </w:tbl>
    <w:p>
      <w:pPr>
        <w:pStyle w:val="BodyText"/>
        <w:spacing w:before="2"/>
        <w:rPr>
          <w:sz w:val="35"/>
        </w:rPr>
      </w:pPr>
    </w:p>
    <w:p>
      <w:pPr>
        <w:pStyle w:val="BodyText"/>
        <w:spacing w:line="288" w:lineRule="auto"/>
        <w:ind w:left="113" w:right="316" w:firstLine="710"/>
        <w:jc w:val="both"/>
      </w:pPr>
      <w:r>
        <w:rPr/>
        <w:t>Здесь Е</w:t>
      </w:r>
      <w:r>
        <w:rPr>
          <w:vertAlign w:val="subscript"/>
        </w:rPr>
        <w:t>0</w:t>
      </w:r>
      <w:r>
        <w:rPr>
          <w:vertAlign w:val="baseline"/>
        </w:rPr>
        <w:t> (Н</w:t>
      </w:r>
      <w:r>
        <w:rPr>
          <w:vertAlign w:val="subscript"/>
        </w:rPr>
        <w:t>0</w:t>
      </w:r>
      <w:r>
        <w:rPr>
          <w:vertAlign w:val="baseline"/>
        </w:rPr>
        <w:t>) – напряженность электрической (магнитной) составляющей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 в отсутствии экрана, E</w:t>
      </w:r>
      <w:r>
        <w:rPr>
          <w:vertAlign w:val="subscript"/>
        </w:rPr>
        <w:t>Э</w:t>
      </w:r>
      <w:r>
        <w:rPr>
          <w:vertAlign w:val="baseline"/>
        </w:rPr>
        <w:t>(H</w:t>
      </w:r>
      <w:r>
        <w:rPr>
          <w:vertAlign w:val="subscript"/>
        </w:rPr>
        <w:t>Э</w:t>
      </w:r>
      <w:r>
        <w:rPr>
          <w:vertAlign w:val="baseline"/>
        </w:rPr>
        <w:t>) – напряженность электрической (магнитной)</w:t>
      </w:r>
      <w:r>
        <w:rPr>
          <w:spacing w:val="1"/>
          <w:vertAlign w:val="baseline"/>
        </w:rPr>
        <w:t> </w:t>
      </w:r>
      <w:r>
        <w:rPr>
          <w:vertAlign w:val="baseline"/>
        </w:rPr>
        <w:t>составляющей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при</w:t>
      </w:r>
      <w:r>
        <w:rPr>
          <w:spacing w:val="-1"/>
          <w:vertAlign w:val="baseline"/>
        </w:rPr>
        <w:t> </w:t>
      </w:r>
      <w:r>
        <w:rPr>
          <w:vertAlign w:val="baseline"/>
        </w:rPr>
        <w:t>наличии</w:t>
      </w:r>
      <w:r>
        <w:rPr>
          <w:spacing w:val="-1"/>
          <w:vertAlign w:val="baseline"/>
        </w:rPr>
        <w:t> </w:t>
      </w:r>
      <w:r>
        <w:rPr>
          <w:vertAlign w:val="baseline"/>
        </w:rPr>
        <w:t>экрана</w:t>
      </w:r>
      <w:r>
        <w:rPr>
          <w:spacing w:val="5"/>
          <w:vertAlign w:val="baseline"/>
        </w:rPr>
        <w:t> </w:t>
      </w:r>
      <w:r>
        <w:rPr>
          <w:vertAlign w:val="baseline"/>
        </w:rPr>
        <w:t>в</w:t>
      </w:r>
      <w:r>
        <w:rPr>
          <w:spacing w:val="-2"/>
          <w:vertAlign w:val="baseline"/>
        </w:rPr>
        <w:t> </w:t>
      </w:r>
      <w:r>
        <w:rPr>
          <w:vertAlign w:val="baseline"/>
        </w:rPr>
        <w:t>той</w:t>
      </w:r>
      <w:r>
        <w:rPr>
          <w:spacing w:val="-1"/>
          <w:vertAlign w:val="baseline"/>
        </w:rPr>
        <w:t> </w:t>
      </w:r>
      <w:r>
        <w:rPr>
          <w:vertAlign w:val="baseline"/>
        </w:rPr>
        <w:t>же точке пространства</w:t>
      </w:r>
      <w:r>
        <w:rPr>
          <w:color w:val="666666"/>
          <w:vertAlign w:val="baseline"/>
        </w:rPr>
        <w:t>.</w:t>
      </w:r>
    </w:p>
    <w:p>
      <w:pPr>
        <w:pStyle w:val="BodyText"/>
        <w:spacing w:line="288" w:lineRule="auto"/>
        <w:ind w:left="113" w:right="309" w:firstLine="710"/>
        <w:jc w:val="both"/>
      </w:pPr>
      <w:r>
        <w:rPr/>
        <w:t>Теоретическое</w:t>
      </w:r>
      <w:r>
        <w:rPr>
          <w:spacing w:val="1"/>
        </w:rPr>
        <w:t> </w:t>
      </w:r>
      <w:r>
        <w:rPr/>
        <w:t>решение</w:t>
      </w:r>
      <w:r>
        <w:rPr>
          <w:spacing w:val="1"/>
        </w:rPr>
        <w:t> </w:t>
      </w:r>
      <w:r>
        <w:rPr/>
        <w:t>задачи</w:t>
      </w:r>
      <w:r>
        <w:rPr>
          <w:spacing w:val="1"/>
        </w:rPr>
        <w:t> </w:t>
      </w:r>
      <w:r>
        <w:rPr/>
        <w:t>экранирования,</w:t>
      </w:r>
      <w:r>
        <w:rPr>
          <w:spacing w:val="1"/>
        </w:rPr>
        <w:t> </w:t>
      </w:r>
      <w:r>
        <w:rPr/>
        <w:t>определение</w:t>
      </w:r>
      <w:r>
        <w:rPr>
          <w:spacing w:val="1"/>
        </w:rPr>
        <w:t> </w:t>
      </w:r>
      <w:r>
        <w:rPr/>
        <w:t>значений</w:t>
      </w:r>
      <w:r>
        <w:rPr>
          <w:spacing w:val="1"/>
        </w:rPr>
        <w:t> </w:t>
      </w:r>
      <w:r>
        <w:rPr/>
        <w:t>напряженности полей в общем случае чрезвычайно затруднительно, поэтому в</w:t>
      </w:r>
      <w:r>
        <w:rPr>
          <w:spacing w:val="1"/>
        </w:rPr>
        <w:t> </w:t>
      </w:r>
      <w:r>
        <w:rPr/>
        <w:t>зависимости от типа решаемой задачи представляется удобным рассматривать</w:t>
      </w:r>
      <w:r>
        <w:rPr>
          <w:spacing w:val="1"/>
        </w:rPr>
        <w:t> </w:t>
      </w:r>
      <w:r>
        <w:rPr/>
        <w:t>отдельные виды экранирования: электрическое, магнитостатическое и электро-</w:t>
      </w:r>
      <w:r>
        <w:rPr>
          <w:spacing w:val="1"/>
        </w:rPr>
        <w:t> </w:t>
      </w:r>
      <w:r>
        <w:rPr/>
        <w:t>магнитное.</w:t>
      </w:r>
      <w:r>
        <w:rPr>
          <w:spacing w:val="10"/>
        </w:rPr>
        <w:t> </w:t>
      </w:r>
      <w:r>
        <w:rPr/>
        <w:t>Последнее</w:t>
      </w:r>
      <w:r>
        <w:rPr>
          <w:spacing w:val="10"/>
        </w:rPr>
        <w:t> </w:t>
      </w:r>
      <w:r>
        <w:rPr/>
        <w:t>является</w:t>
      </w:r>
      <w:r>
        <w:rPr>
          <w:spacing w:val="10"/>
        </w:rPr>
        <w:t> </w:t>
      </w:r>
      <w:r>
        <w:rPr/>
        <w:t>наиболее</w:t>
      </w:r>
      <w:r>
        <w:rPr>
          <w:spacing w:val="9"/>
        </w:rPr>
        <w:t> </w:t>
      </w:r>
      <w:r>
        <w:rPr/>
        <w:t>общим</w:t>
      </w:r>
      <w:r>
        <w:rPr>
          <w:spacing w:val="9"/>
        </w:rPr>
        <w:t> </w:t>
      </w:r>
      <w:r>
        <w:rPr/>
        <w:t>и</w:t>
      </w:r>
      <w:r>
        <w:rPr>
          <w:spacing w:val="8"/>
        </w:rPr>
        <w:t> </w:t>
      </w:r>
      <w:r>
        <w:rPr/>
        <w:t>часто</w:t>
      </w:r>
      <w:r>
        <w:rPr>
          <w:spacing w:val="9"/>
        </w:rPr>
        <w:t> </w:t>
      </w:r>
      <w:r>
        <w:rPr/>
        <w:t>применяемым,</w:t>
      </w:r>
      <w:r>
        <w:rPr>
          <w:spacing w:val="7"/>
        </w:rPr>
        <w:t> </w:t>
      </w:r>
      <w:r>
        <w:rPr/>
        <w:t>так</w:t>
      </w:r>
      <w:r>
        <w:rPr>
          <w:spacing w:val="8"/>
        </w:rPr>
        <w:t> </w:t>
      </w:r>
      <w:r>
        <w:rPr/>
        <w:t>как</w:t>
      </w:r>
      <w:r>
        <w:rPr>
          <w:spacing w:val="-68"/>
        </w:rPr>
        <w:t> </w:t>
      </w:r>
      <w:r>
        <w:rPr/>
        <w:t>в большинстве случаев экранирования приходится иметь дело либо с перемен-</w:t>
      </w:r>
      <w:r>
        <w:rPr>
          <w:spacing w:val="1"/>
        </w:rPr>
        <w:t> </w:t>
      </w:r>
      <w:r>
        <w:rPr/>
        <w:t>ными, либо с флуктуирующими и реже – действительно со статическими поля-</w:t>
      </w:r>
      <w:r>
        <w:rPr>
          <w:spacing w:val="1"/>
        </w:rPr>
        <w:t> </w:t>
      </w:r>
      <w:r>
        <w:rPr/>
        <w:t>ми.</w:t>
      </w:r>
    </w:p>
    <w:p>
      <w:pPr>
        <w:pStyle w:val="BodyText"/>
        <w:spacing w:line="288" w:lineRule="auto"/>
        <w:ind w:left="113" w:right="314" w:firstLine="710"/>
        <w:jc w:val="both"/>
      </w:pPr>
      <w:r>
        <w:rPr/>
        <w:t>Теоретические и экспериментальные исследования ряда авторов показа-</w:t>
      </w:r>
      <w:r>
        <w:rPr>
          <w:spacing w:val="1"/>
        </w:rPr>
        <w:t> </w:t>
      </w:r>
      <w:r>
        <w:rPr/>
        <w:t>ли, что форма экрана незначительно влияет на его эффективность. Главным</w:t>
      </w:r>
      <w:r>
        <w:rPr>
          <w:spacing w:val="1"/>
        </w:rPr>
        <w:t> </w:t>
      </w:r>
      <w:r>
        <w:rPr/>
        <w:t>фактором, определяющим качество экрана, являются радиофизические свой-</w:t>
      </w:r>
      <w:r>
        <w:rPr>
          <w:spacing w:val="1"/>
        </w:rPr>
        <w:t> </w:t>
      </w:r>
      <w:r>
        <w:rPr/>
        <w:t>ства материала и конструкционные особенности. Это позволяет при расчете</w:t>
      </w:r>
      <w:r>
        <w:rPr>
          <w:spacing w:val="1"/>
        </w:rPr>
        <w:t> </w:t>
      </w:r>
      <w:r>
        <w:rPr/>
        <w:t>эффективности экрана в реальных условиях пользоваться наиболее простым его</w:t>
      </w:r>
      <w:r>
        <w:rPr>
          <w:spacing w:val="-67"/>
        </w:rPr>
        <w:t> </w:t>
      </w:r>
      <w:r>
        <w:rPr/>
        <w:t>представлением: сфера, цилиндр, плоскопараллельный лист и т. п. Такая замена</w:t>
      </w:r>
      <w:r>
        <w:rPr>
          <w:spacing w:val="-67"/>
        </w:rPr>
        <w:t> </w:t>
      </w:r>
      <w:r>
        <w:rPr/>
        <w:t>реальной конструкции не приводит к сколько-нибудь значительным отклонени-</w:t>
      </w:r>
      <w:r>
        <w:rPr>
          <w:spacing w:val="-67"/>
        </w:rPr>
        <w:t> </w:t>
      </w:r>
      <w:r>
        <w:rPr/>
        <w:t>ям реальной эффективности от расчетной, так как основной причиной ограни-</w:t>
      </w:r>
      <w:r>
        <w:rPr>
          <w:spacing w:val="1"/>
        </w:rPr>
        <w:t> </w:t>
      </w:r>
      <w:r>
        <w:rPr/>
        <w:t>чивающей достижение высоких значений эффективности экранирования явля-</w:t>
      </w:r>
      <w:r>
        <w:rPr>
          <w:spacing w:val="1"/>
        </w:rPr>
        <w:t> </w:t>
      </w:r>
      <w:r>
        <w:rPr/>
        <w:t>ется наличие в экране технологических отверстий (устройства ввода-вывода,</w:t>
      </w:r>
      <w:r>
        <w:rPr>
          <w:spacing w:val="1"/>
        </w:rPr>
        <w:t> </w:t>
      </w:r>
      <w:r>
        <w:rPr/>
        <w:t>вентиляции).</w:t>
      </w:r>
    </w:p>
    <w:p>
      <w:pPr>
        <w:pStyle w:val="BodyText"/>
        <w:spacing w:line="285" w:lineRule="auto" w:before="3" w:after="28"/>
        <w:ind w:left="113" w:right="323" w:firstLine="710"/>
        <w:jc w:val="both"/>
      </w:pPr>
      <w:r>
        <w:rPr/>
        <w:pict>
          <v:rect style="position:absolute;margin-left:244.179993pt;margin-top:56.920292pt;width:83.328pt;height:.96002pt;mso-position-horizontal-relative:page;mso-position-vertical-relative:paragraph;z-index:-19709952" id="docshape201" filled="true" fillcolor="#000000" stroked="false">
            <v:fill type="solid"/>
            <w10:wrap type="none"/>
          </v:rect>
        </w:pict>
      </w:r>
      <w:r>
        <w:rPr/>
        <w:t>Эффективность</w:t>
      </w:r>
      <w:r>
        <w:rPr>
          <w:spacing w:val="1"/>
        </w:rPr>
        <w:t> </w:t>
      </w:r>
      <w:r>
        <w:rPr/>
        <w:t>экранирования</w:t>
      </w:r>
      <w:r>
        <w:rPr>
          <w:spacing w:val="1"/>
        </w:rPr>
        <w:t> </w:t>
      </w:r>
      <w:r>
        <w:rPr/>
        <w:t>сетчатого</w:t>
      </w:r>
      <w:r>
        <w:rPr>
          <w:spacing w:val="1"/>
        </w:rPr>
        <w:t> </w:t>
      </w:r>
      <w:r>
        <w:rPr/>
        <w:t>экрана</w:t>
      </w:r>
      <w:r>
        <w:rPr>
          <w:spacing w:val="1"/>
        </w:rPr>
        <w:t> </w:t>
      </w:r>
      <w:r>
        <w:rPr/>
        <w:t>можно</w:t>
      </w:r>
      <w:r>
        <w:rPr>
          <w:spacing w:val="1"/>
        </w:rPr>
        <w:t> </w:t>
      </w:r>
      <w:r>
        <w:rPr/>
        <w:t>рассчитать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формуле:</w:t>
      </w:r>
    </w:p>
    <w:tbl>
      <w:tblPr>
        <w:tblW w:w="0" w:type="auto"/>
        <w:jc w:val="left"/>
        <w:tblInd w:w="31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8"/>
        <w:gridCol w:w="2658"/>
      </w:tblGrid>
      <w:tr>
        <w:trPr>
          <w:trHeight w:val="955" w:hRule="atLeast"/>
        </w:trPr>
        <w:tc>
          <w:tcPr>
            <w:tcW w:w="4178" w:type="dxa"/>
          </w:tcPr>
          <w:p>
            <w:pPr>
              <w:pStyle w:val="TableParagraph"/>
              <w:spacing w:line="223" w:lineRule="exact"/>
              <w:ind w:left="1482" w:right="2511"/>
              <w:jc w:val="center"/>
              <w:rPr>
                <w:rFonts w:ascii="Cambria Math" w:eastAsia="Cambria Math"/>
                <w:sz w:val="28"/>
              </w:rPr>
            </w:pPr>
            <w:r>
              <w:rPr>
                <w:rFonts w:ascii="Cambria Math" w:eastAsia="Cambria Math"/>
                <w:sz w:val="28"/>
              </w:rPr>
              <w:t>𝜆</w:t>
            </w:r>
          </w:p>
          <w:p>
            <w:pPr>
              <w:pStyle w:val="TableParagraph"/>
              <w:tabs>
                <w:tab w:pos="1814" w:val="left" w:leader="none"/>
                <w:tab w:pos="2208" w:val="left" w:leader="none"/>
              </w:tabs>
              <w:spacing w:line="146" w:lineRule="auto"/>
              <w:ind w:right="1710"/>
              <w:jc w:val="right"/>
              <w:rPr>
                <w:rFonts w:ascii="Cambria Math" w:eastAsia="Cambria Math"/>
                <w:sz w:val="28"/>
              </w:rPr>
            </w:pPr>
            <w:r>
              <w:rPr>
                <w:rFonts w:ascii="Cambria Math" w:eastAsia="Cambria Math"/>
                <w:sz w:val="28"/>
              </w:rPr>
              <w:t>𝐴</w:t>
            </w:r>
            <w:r>
              <w:rPr>
                <w:rFonts w:ascii="Cambria Math" w:eastAsia="Cambria Math"/>
                <w:spacing w:val="15"/>
                <w:sz w:val="28"/>
              </w:rPr>
              <w:t> </w:t>
            </w:r>
            <w:r>
              <w:rPr>
                <w:rFonts w:ascii="Cambria Math" w:eastAsia="Cambria Math"/>
                <w:sz w:val="28"/>
              </w:rPr>
              <w:t>=</w:t>
              <w:tab/>
            </w:r>
            <w:r>
              <w:rPr>
                <w:rFonts w:ascii="Cambria Math" w:eastAsia="Cambria Math"/>
                <w:position w:val="-14"/>
                <w:sz w:val="28"/>
                <w:u w:val="single"/>
              </w:rPr>
              <w:t>𝑆</w:t>
            </w:r>
            <w:r>
              <w:rPr>
                <w:rFonts w:ascii="Cambria Math" w:eastAsia="Cambria Math"/>
                <w:position w:val="-14"/>
                <w:sz w:val="28"/>
              </w:rPr>
              <w:tab/>
            </w:r>
            <w:r>
              <w:rPr>
                <w:rFonts w:ascii="Cambria Math" w:eastAsia="Cambria Math"/>
                <w:sz w:val="28"/>
              </w:rPr>
              <w:t>.</w:t>
            </w:r>
          </w:p>
          <w:p>
            <w:pPr>
              <w:pStyle w:val="TableParagraph"/>
              <w:spacing w:line="165" w:lineRule="auto"/>
              <w:ind w:right="1771"/>
              <w:jc w:val="right"/>
              <w:rPr>
                <w:rFonts w:ascii="Cambria Math" w:eastAsia="Cambria Math"/>
                <w:sz w:val="28"/>
              </w:rPr>
            </w:pPr>
            <w:r>
              <w:rPr>
                <w:rFonts w:ascii="Cambria Math" w:eastAsia="Cambria Math"/>
                <w:sz w:val="28"/>
              </w:rPr>
              <w:t>2𝑆</w:t>
            </w:r>
            <w:r>
              <w:rPr>
                <w:rFonts w:ascii="Cambria Math" w:eastAsia="Cambria Math"/>
                <w:spacing w:val="-1"/>
                <w:sz w:val="28"/>
              </w:rPr>
              <w:t> </w:t>
            </w:r>
            <w:r>
              <w:rPr>
                <w:rFonts w:ascii="Cambria Math" w:eastAsia="Cambria Math"/>
                <w:sz w:val="28"/>
              </w:rPr>
              <w:t>[𝑙𝑛</w:t>
            </w:r>
            <w:r>
              <w:rPr>
                <w:rFonts w:ascii="Cambria Math" w:eastAsia="Cambria Math"/>
                <w:spacing w:val="4"/>
                <w:sz w:val="28"/>
              </w:rPr>
              <w:t> </w:t>
            </w:r>
            <w:r>
              <w:rPr>
                <w:rFonts w:ascii="Cambria Math" w:eastAsia="Cambria Math"/>
                <w:sz w:val="28"/>
              </w:rPr>
              <w:t>(2𝜋</w:t>
            </w:r>
            <w:r>
              <w:rPr>
                <w:rFonts w:ascii="Cambria Math" w:eastAsia="Cambria Math"/>
                <w:spacing w:val="7"/>
                <w:sz w:val="28"/>
              </w:rPr>
              <w:t> </w:t>
            </w:r>
            <w:r>
              <w:rPr>
                <w:rFonts w:ascii="Cambria Math" w:eastAsia="Cambria Math"/>
                <w:position w:val="-13"/>
                <w:sz w:val="28"/>
              </w:rPr>
              <w:t>𝛾</w:t>
            </w:r>
            <w:r>
              <w:rPr>
                <w:rFonts w:ascii="Cambria Math" w:eastAsia="Cambria Math"/>
                <w:sz w:val="28"/>
              </w:rPr>
              <w:t>)]</w:t>
            </w:r>
          </w:p>
        </w:tc>
        <w:tc>
          <w:tcPr>
            <w:tcW w:w="2658" w:type="dxa"/>
          </w:tcPr>
          <w:p>
            <w:pPr>
              <w:pStyle w:val="TableParagraph"/>
              <w:spacing w:before="8"/>
              <w:rPr>
                <w:sz w:val="25"/>
              </w:rPr>
            </w:pPr>
          </w:p>
          <w:p>
            <w:pPr>
              <w:pStyle w:val="TableParagraph"/>
              <w:ind w:left="1712"/>
              <w:rPr>
                <w:sz w:val="28"/>
              </w:rPr>
            </w:pPr>
            <w:r>
              <w:rPr>
                <w:sz w:val="28"/>
              </w:rPr>
              <w:t>(2.3.7)</w:t>
            </w:r>
          </w:p>
        </w:tc>
      </w:tr>
    </w:tbl>
    <w:p>
      <w:pPr>
        <w:pStyle w:val="BodyText"/>
        <w:spacing w:before="10"/>
        <w:rPr>
          <w:sz w:val="37"/>
        </w:rPr>
      </w:pPr>
    </w:p>
    <w:p>
      <w:pPr>
        <w:pStyle w:val="BodyText"/>
        <w:ind w:left="824"/>
      </w:pPr>
      <w:r>
        <w:rPr/>
        <w:t>Здесь</w:t>
      </w:r>
      <w:r>
        <w:rPr>
          <w:spacing w:val="-4"/>
        </w:rPr>
        <w:t> </w:t>
      </w:r>
      <w:r>
        <w:rPr>
          <w:i/>
        </w:rPr>
        <w:t>S</w:t>
      </w:r>
      <w:r>
        <w:rPr>
          <w:i/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ширина</w:t>
      </w:r>
      <w:r>
        <w:rPr>
          <w:spacing w:val="-1"/>
        </w:rPr>
        <w:t> </w:t>
      </w:r>
      <w:r>
        <w:rPr/>
        <w:t>прутьев</w:t>
      </w:r>
      <w:r>
        <w:rPr>
          <w:spacing w:val="-3"/>
        </w:rPr>
        <w:t> </w:t>
      </w:r>
      <w:r>
        <w:rPr/>
        <w:t>сетки,</w:t>
      </w:r>
      <w:r>
        <w:rPr>
          <w:spacing w:val="-1"/>
        </w:rPr>
        <w:t> </w:t>
      </w:r>
      <w:r>
        <w:rPr/>
        <w:t>мм,</w:t>
      </w:r>
      <w:r>
        <w:rPr>
          <w:spacing w:val="1"/>
        </w:rPr>
        <w:t> </w:t>
      </w:r>
      <w:r>
        <w:rPr/>
        <w:t>γ –</w:t>
      </w:r>
      <w:r>
        <w:rPr>
          <w:spacing w:val="-7"/>
        </w:rPr>
        <w:t> </w:t>
      </w:r>
      <w:r>
        <w:rPr/>
        <w:t>шаг</w:t>
      </w:r>
      <w:r>
        <w:rPr>
          <w:spacing w:val="-1"/>
        </w:rPr>
        <w:t> </w:t>
      </w:r>
      <w:r>
        <w:rPr/>
        <w:t>сетки, мм.</w:t>
      </w:r>
    </w:p>
    <w:p>
      <w:pPr>
        <w:pStyle w:val="BodyText"/>
        <w:spacing w:line="285" w:lineRule="auto" w:before="67"/>
        <w:ind w:left="113" w:right="324" w:firstLine="710"/>
        <w:jc w:val="both"/>
      </w:pPr>
      <w:r>
        <w:rPr/>
        <w:t>Эффективность</w:t>
      </w:r>
      <w:r>
        <w:rPr>
          <w:spacing w:val="1"/>
        </w:rPr>
        <w:t> </w:t>
      </w:r>
      <w:r>
        <w:rPr/>
        <w:t>экранирования</w:t>
      </w:r>
      <w:r>
        <w:rPr>
          <w:spacing w:val="1"/>
        </w:rPr>
        <w:t> </w:t>
      </w:r>
      <w:r>
        <w:rPr/>
        <w:t>перфорированного</w:t>
      </w:r>
      <w:r>
        <w:rPr>
          <w:spacing w:val="1"/>
        </w:rPr>
        <w:t> </w:t>
      </w:r>
      <w:r>
        <w:rPr/>
        <w:t>экрана</w:t>
      </w:r>
      <w:r>
        <w:rPr>
          <w:spacing w:val="70"/>
        </w:rPr>
        <w:t> </w:t>
      </w:r>
      <w:r>
        <w:rPr/>
        <w:t>определяется</w:t>
      </w:r>
      <w:r>
        <w:rPr>
          <w:spacing w:val="-67"/>
        </w:rPr>
        <w:t> </w:t>
      </w:r>
      <w:r>
        <w:rPr/>
        <w:t>по формуле:</w:t>
      </w:r>
    </w:p>
    <w:p>
      <w:pPr>
        <w:spacing w:after="0" w:line="285" w:lineRule="auto"/>
        <w:jc w:val="both"/>
        <w:sectPr>
          <w:pgSz w:w="11910" w:h="16840"/>
          <w:pgMar w:header="0" w:footer="991" w:top="1040" w:bottom="1240" w:left="1020" w:right="820"/>
        </w:sectPr>
      </w:pPr>
    </w:p>
    <w:tbl>
      <w:tblPr>
        <w:tblW w:w="0" w:type="auto"/>
        <w:jc w:val="left"/>
        <w:tblInd w:w="30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4"/>
        <w:gridCol w:w="2746"/>
      </w:tblGrid>
      <w:tr>
        <w:trPr>
          <w:trHeight w:val="790" w:hRule="atLeast"/>
        </w:trPr>
        <w:tc>
          <w:tcPr>
            <w:tcW w:w="4124" w:type="dxa"/>
          </w:tcPr>
          <w:p>
            <w:pPr>
              <w:pStyle w:val="TableParagraph"/>
              <w:tabs>
                <w:tab w:pos="2207" w:val="left" w:leader="none"/>
              </w:tabs>
              <w:spacing w:line="289" w:lineRule="exact"/>
              <w:ind w:left="1261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105"/>
                <w:sz w:val="28"/>
              </w:rPr>
              <w:t>𝑎</w:t>
            </w:r>
            <w:r>
              <w:rPr>
                <w:rFonts w:ascii="Cambria Math" w:eastAsia="Cambria Math"/>
                <w:w w:val="105"/>
                <w:sz w:val="28"/>
                <w:vertAlign w:val="superscript"/>
              </w:rPr>
              <w:t>2</w:t>
            </w:r>
            <w:r>
              <w:rPr>
                <w:rFonts w:ascii="Cambria Math" w:eastAsia="Cambria Math"/>
                <w:w w:val="105"/>
                <w:sz w:val="28"/>
                <w:vertAlign w:val="baseline"/>
              </w:rPr>
              <w:t>𝜆</w:t>
              <w:tab/>
            </w:r>
            <w:r>
              <w:rPr>
                <w:rFonts w:ascii="Cambria Math" w:eastAsia="Cambria Math"/>
                <w:w w:val="105"/>
                <w:position w:val="17"/>
                <w:sz w:val="20"/>
                <w:vertAlign w:val="baseline"/>
              </w:rPr>
              <w:t>2</w:t>
            </w:r>
          </w:p>
          <w:p>
            <w:pPr>
              <w:pStyle w:val="TableParagraph"/>
              <w:tabs>
                <w:tab w:pos="1697" w:val="left" w:leader="none"/>
              </w:tabs>
              <w:spacing w:line="238" w:lineRule="exact"/>
              <w:ind w:left="200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w w:val="105"/>
                <w:sz w:val="28"/>
              </w:rPr>
              <w:t>𝐴</w:t>
            </w:r>
            <w:r>
              <w:rPr>
                <w:rFonts w:ascii="Cambria Math" w:hAnsi="Cambria Math" w:eastAsia="Cambria Math"/>
                <w:spacing w:val="8"/>
                <w:w w:val="105"/>
                <w:sz w:val="28"/>
              </w:rPr>
              <w:t> </w:t>
            </w:r>
            <w:r>
              <w:rPr>
                <w:rFonts w:ascii="Cambria Math" w:hAnsi="Cambria Math" w:eastAsia="Cambria Math"/>
                <w:w w:val="105"/>
                <w:sz w:val="28"/>
              </w:rPr>
              <w:t>≈</w:t>
            </w:r>
            <w:r>
              <w:rPr>
                <w:rFonts w:ascii="Cambria Math" w:hAnsi="Cambria Math" w:eastAsia="Cambria Math"/>
                <w:spacing w:val="5"/>
                <w:w w:val="105"/>
                <w:sz w:val="28"/>
              </w:rPr>
              <w:t> </w:t>
            </w:r>
            <w:r>
              <w:rPr>
                <w:rFonts w:ascii="Cambria Math" w:hAnsi="Cambria Math" w:eastAsia="Cambria Math"/>
                <w:w w:val="105"/>
                <w:sz w:val="28"/>
              </w:rPr>
              <w:t>[0,5</w:t>
              <w:tab/>
            </w:r>
            <w:r>
              <w:rPr>
                <w:rFonts w:ascii="Cambria Math" w:hAnsi="Cambria Math" w:eastAsia="Cambria Math"/>
                <w:w w:val="105"/>
                <w:position w:val="16"/>
                <w:sz w:val="20"/>
              </w:rPr>
              <w:t>𝑚𝑖𝑛</w:t>
            </w:r>
            <w:r>
              <w:rPr>
                <w:rFonts w:ascii="Cambria Math" w:hAnsi="Cambria Math" w:eastAsia="Cambria Math"/>
                <w:w w:val="105"/>
                <w:sz w:val="28"/>
              </w:rPr>
              <w:t>]</w:t>
            </w:r>
          </w:p>
          <w:p>
            <w:pPr>
              <w:pStyle w:val="TableParagraph"/>
              <w:spacing w:line="100" w:lineRule="auto" w:before="24"/>
              <w:ind w:left="1503" w:right="2275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position w:val="-8"/>
                <w:sz w:val="28"/>
              </w:rPr>
              <w:t>𝐷</w:t>
            </w:r>
            <w:r>
              <w:rPr>
                <w:rFonts w:ascii="Cambria Math" w:eastAsia="Cambria Math"/>
                <w:sz w:val="20"/>
              </w:rPr>
              <w:t>3</w:t>
            </w:r>
          </w:p>
        </w:tc>
        <w:tc>
          <w:tcPr>
            <w:tcW w:w="2746" w:type="dxa"/>
          </w:tcPr>
          <w:p>
            <w:pPr>
              <w:pStyle w:val="TableParagraph"/>
              <w:spacing w:before="265"/>
              <w:ind w:left="1800"/>
              <w:rPr>
                <w:sz w:val="28"/>
              </w:rPr>
            </w:pPr>
            <w:r>
              <w:rPr>
                <w:sz w:val="28"/>
              </w:rPr>
              <w:t>(2.3.8)</w:t>
            </w:r>
          </w:p>
        </w:tc>
      </w:tr>
    </w:tbl>
    <w:p>
      <w:pPr>
        <w:pStyle w:val="BodyText"/>
        <w:spacing w:before="133"/>
        <w:ind w:left="824"/>
      </w:pPr>
      <w:r>
        <w:rPr/>
        <w:pict>
          <v:rect style="position:absolute;margin-left:268.440002pt;margin-top:-17.029688pt;width:41.76pt;height:.96pt;mso-position-horizontal-relative:page;mso-position-vertical-relative:paragraph;z-index:-19709440" id="docshape202" filled="true" fillcolor="#000000" stroked="false">
            <v:fill type="solid"/>
            <w10:wrap type="none"/>
          </v:rect>
        </w:pict>
      </w:r>
      <w:r>
        <w:rPr/>
        <w:t>Здесь</w:t>
      </w:r>
      <w:r>
        <w:rPr>
          <w:spacing w:val="-4"/>
        </w:rPr>
        <w:t> </w:t>
      </w:r>
      <w:r>
        <w:rPr>
          <w:i/>
        </w:rPr>
        <w:t>D</w:t>
      </w:r>
      <w:r>
        <w:rPr>
          <w:i/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диаметр</w:t>
      </w:r>
      <w:r>
        <w:rPr>
          <w:spacing w:val="-2"/>
        </w:rPr>
        <w:t> </w:t>
      </w:r>
      <w:r>
        <w:rPr/>
        <w:t>отверстий,</w:t>
      </w:r>
      <w:r>
        <w:rPr>
          <w:spacing w:val="-1"/>
        </w:rPr>
        <w:t> </w:t>
      </w:r>
      <w:r>
        <w:rPr/>
        <w:t>мм,</w:t>
      </w:r>
      <w:r>
        <w:rPr>
          <w:spacing w:val="4"/>
        </w:rPr>
        <w:t> </w:t>
      </w:r>
      <w:r>
        <w:rPr>
          <w:i/>
        </w:rPr>
        <w:t>a</w:t>
      </w:r>
      <w:r>
        <w:rPr>
          <w:i/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шаг</w:t>
      </w:r>
      <w:r>
        <w:rPr>
          <w:spacing w:val="-1"/>
        </w:rPr>
        <w:t> </w:t>
      </w:r>
      <w:r>
        <w:rPr/>
        <w:t>между</w:t>
      </w:r>
      <w:r>
        <w:rPr>
          <w:spacing w:val="-7"/>
        </w:rPr>
        <w:t> </w:t>
      </w:r>
      <w:r>
        <w:rPr/>
        <w:t>отверстиями,</w:t>
      </w:r>
      <w:r>
        <w:rPr>
          <w:spacing w:val="-1"/>
        </w:rPr>
        <w:t> </w:t>
      </w:r>
      <w:r>
        <w:rPr/>
        <w:t>мм.</w:t>
      </w:r>
    </w:p>
    <w:p>
      <w:pPr>
        <w:pStyle w:val="Heading4"/>
        <w:spacing w:before="192"/>
        <w:ind w:left="2922"/>
        <w:jc w:val="left"/>
      </w:pPr>
      <w:r>
        <w:rPr/>
        <w:t>Задание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выполнение</w:t>
      </w:r>
      <w:r>
        <w:rPr>
          <w:spacing w:val="-3"/>
        </w:rPr>
        <w:t> </w:t>
      </w:r>
      <w:r>
        <w:rPr/>
        <w:t>работы</w:t>
      </w:r>
    </w:p>
    <w:p>
      <w:pPr>
        <w:pStyle w:val="BodyText"/>
        <w:spacing w:line="290" w:lineRule="auto" w:before="177"/>
        <w:ind w:left="473" w:firstLine="710"/>
      </w:pPr>
      <w:r>
        <w:rPr/>
        <w:t>Исследовать</w:t>
      </w:r>
      <w:r>
        <w:rPr>
          <w:spacing w:val="19"/>
        </w:rPr>
        <w:t> </w:t>
      </w:r>
      <w:r>
        <w:rPr/>
        <w:t>зависимость</w:t>
      </w:r>
      <w:r>
        <w:rPr>
          <w:spacing w:val="19"/>
        </w:rPr>
        <w:t> </w:t>
      </w:r>
      <w:r>
        <w:rPr/>
        <w:t>эффективности</w:t>
      </w:r>
      <w:r>
        <w:rPr>
          <w:spacing w:val="21"/>
        </w:rPr>
        <w:t> </w:t>
      </w:r>
      <w:r>
        <w:rPr/>
        <w:t>экранирования</w:t>
      </w:r>
      <w:r>
        <w:rPr>
          <w:spacing w:val="21"/>
        </w:rPr>
        <w:t> </w:t>
      </w:r>
      <w:r>
        <w:rPr/>
        <w:t>от</w:t>
      </w:r>
      <w:r>
        <w:rPr>
          <w:spacing w:val="19"/>
        </w:rPr>
        <w:t> </w:t>
      </w:r>
      <w:r>
        <w:rPr/>
        <w:t>папармет-</w:t>
      </w:r>
      <w:r>
        <w:rPr>
          <w:spacing w:val="-67"/>
        </w:rPr>
        <w:t> </w:t>
      </w:r>
      <w:r>
        <w:rPr/>
        <w:t>рических</w:t>
      </w:r>
      <w:r>
        <w:rPr>
          <w:spacing w:val="-4"/>
        </w:rPr>
        <w:t> </w:t>
      </w:r>
      <w:r>
        <w:rPr/>
        <w:t>переменных</w:t>
      </w:r>
      <w:r>
        <w:rPr>
          <w:spacing w:val="-3"/>
        </w:rPr>
        <w:t> </w:t>
      </w:r>
      <w:r>
        <w:rPr/>
        <w:t>конструкции</w:t>
      </w:r>
      <w:r>
        <w:rPr>
          <w:spacing w:val="1"/>
        </w:rPr>
        <w:t> </w:t>
      </w:r>
      <w:r>
        <w:rPr/>
        <w:t>экранов:</w:t>
      </w:r>
    </w:p>
    <w:p>
      <w:pPr>
        <w:pStyle w:val="ListParagraph"/>
        <w:numPr>
          <w:ilvl w:val="0"/>
          <w:numId w:val="18"/>
        </w:numPr>
        <w:tabs>
          <w:tab w:pos="2235" w:val="left" w:leader="none"/>
          <w:tab w:pos="2236" w:val="left" w:leader="none"/>
        </w:tabs>
        <w:spacing w:line="316" w:lineRule="exact" w:before="0" w:after="0"/>
        <w:ind w:left="2235" w:right="0" w:hanging="692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диэлектрического</w:t>
      </w:r>
      <w:r>
        <w:rPr>
          <w:spacing w:val="-4"/>
          <w:sz w:val="28"/>
        </w:rPr>
        <w:t> </w:t>
      </w:r>
      <w:r>
        <w:rPr>
          <w:sz w:val="28"/>
        </w:rPr>
        <w:t>экрана</w:t>
      </w:r>
      <w:r>
        <w:rPr>
          <w:spacing w:val="1"/>
          <w:sz w:val="28"/>
        </w:rPr>
        <w:t> </w:t>
      </w:r>
      <w:r>
        <w:rPr>
          <w:sz w:val="28"/>
        </w:rPr>
        <w:t>(FR-4):</w:t>
      </w:r>
      <w:r>
        <w:rPr>
          <w:spacing w:val="-3"/>
          <w:sz w:val="28"/>
        </w:rPr>
        <w:t> </w:t>
      </w:r>
      <w:r>
        <w:rPr>
          <w:sz w:val="28"/>
        </w:rPr>
        <w:t>толщина</w:t>
      </w:r>
      <w:r>
        <w:rPr>
          <w:spacing w:val="-3"/>
          <w:sz w:val="28"/>
        </w:rPr>
        <w:t> </w:t>
      </w:r>
      <w:r>
        <w:rPr>
          <w:sz w:val="28"/>
        </w:rPr>
        <w:t>d;</w:t>
      </w:r>
    </w:p>
    <w:p>
      <w:pPr>
        <w:pStyle w:val="ListParagraph"/>
        <w:numPr>
          <w:ilvl w:val="0"/>
          <w:numId w:val="18"/>
        </w:numPr>
        <w:tabs>
          <w:tab w:pos="2235" w:val="left" w:leader="none"/>
          <w:tab w:pos="2236" w:val="left" w:leader="none"/>
        </w:tabs>
        <w:spacing w:line="240" w:lineRule="auto" w:before="67" w:after="0"/>
        <w:ind w:left="2235" w:right="0" w:hanging="692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сетчатого</w:t>
      </w:r>
      <w:r>
        <w:rPr>
          <w:spacing w:val="-2"/>
          <w:sz w:val="28"/>
        </w:rPr>
        <w:t> </w:t>
      </w:r>
      <w:r>
        <w:rPr>
          <w:sz w:val="28"/>
        </w:rPr>
        <w:t>экрана:</w:t>
      </w:r>
      <w:r>
        <w:rPr>
          <w:spacing w:val="62"/>
          <w:sz w:val="28"/>
        </w:rPr>
        <w:t> </w:t>
      </w:r>
      <w:r>
        <w:rPr>
          <w:sz w:val="28"/>
        </w:rPr>
        <w:t>ширина</w:t>
      </w:r>
      <w:r>
        <w:rPr>
          <w:spacing w:val="-2"/>
          <w:sz w:val="28"/>
        </w:rPr>
        <w:t> </w:t>
      </w:r>
      <w:r>
        <w:rPr>
          <w:sz w:val="28"/>
        </w:rPr>
        <w:t>прутьев</w:t>
      </w:r>
      <w:r>
        <w:rPr>
          <w:spacing w:val="-3"/>
          <w:sz w:val="28"/>
        </w:rPr>
        <w:t> </w:t>
      </w:r>
      <w:r>
        <w:rPr>
          <w:sz w:val="28"/>
        </w:rPr>
        <w:t>сетки</w:t>
      </w:r>
      <w:r>
        <w:rPr>
          <w:spacing w:val="2"/>
          <w:sz w:val="28"/>
        </w:rPr>
        <w:t> </w:t>
      </w:r>
      <w:r>
        <w:rPr>
          <w:i/>
          <w:sz w:val="28"/>
        </w:rPr>
        <w:t>S</w:t>
      </w:r>
      <w:r>
        <w:rPr>
          <w:i/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2"/>
          <w:sz w:val="28"/>
        </w:rPr>
        <w:t> </w:t>
      </w:r>
      <w:r>
        <w:rPr>
          <w:sz w:val="28"/>
        </w:rPr>
        <w:t>шаг</w:t>
      </w:r>
      <w:r>
        <w:rPr>
          <w:spacing w:val="-1"/>
          <w:sz w:val="28"/>
        </w:rPr>
        <w:t> </w:t>
      </w:r>
      <w:r>
        <w:rPr>
          <w:sz w:val="28"/>
        </w:rPr>
        <w:t>сетки</w:t>
      </w:r>
      <w:r>
        <w:rPr>
          <w:spacing w:val="-3"/>
          <w:sz w:val="28"/>
        </w:rPr>
        <w:t> </w:t>
      </w:r>
      <w:r>
        <w:rPr>
          <w:sz w:val="28"/>
        </w:rPr>
        <w:t>γ.</w:t>
      </w:r>
    </w:p>
    <w:p>
      <w:pPr>
        <w:pStyle w:val="ListParagraph"/>
        <w:numPr>
          <w:ilvl w:val="0"/>
          <w:numId w:val="18"/>
        </w:numPr>
        <w:tabs>
          <w:tab w:pos="2235" w:val="left" w:leader="none"/>
          <w:tab w:pos="2236" w:val="left" w:leader="none"/>
        </w:tabs>
        <w:spacing w:line="290" w:lineRule="auto" w:before="62" w:after="0"/>
        <w:ind w:left="833" w:right="308" w:firstLine="710"/>
        <w:jc w:val="left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перфорированного</w:t>
      </w:r>
      <w:r>
        <w:rPr>
          <w:spacing w:val="1"/>
          <w:sz w:val="28"/>
        </w:rPr>
        <w:t> </w:t>
      </w:r>
      <w:r>
        <w:rPr>
          <w:sz w:val="28"/>
        </w:rPr>
        <w:t>экрана:</w:t>
      </w:r>
      <w:r>
        <w:rPr>
          <w:spacing w:val="1"/>
          <w:sz w:val="28"/>
        </w:rPr>
        <w:t> </w:t>
      </w:r>
      <w:r>
        <w:rPr>
          <w:sz w:val="28"/>
        </w:rPr>
        <w:t>диаметр</w:t>
      </w:r>
      <w:r>
        <w:rPr>
          <w:spacing w:val="1"/>
          <w:sz w:val="28"/>
        </w:rPr>
        <w:t> </w:t>
      </w:r>
      <w:r>
        <w:rPr>
          <w:sz w:val="28"/>
        </w:rPr>
        <w:t>отверстий</w:t>
      </w:r>
      <w:r>
        <w:rPr>
          <w:spacing w:val="1"/>
          <w:sz w:val="28"/>
        </w:rPr>
        <w:t> </w:t>
      </w:r>
      <w:r>
        <w:rPr>
          <w:sz w:val="28"/>
        </w:rPr>
        <w:t>D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шаг</w:t>
      </w:r>
      <w:r>
        <w:rPr>
          <w:spacing w:val="-67"/>
          <w:sz w:val="28"/>
        </w:rPr>
        <w:t> </w:t>
      </w:r>
      <w:r>
        <w:rPr>
          <w:sz w:val="28"/>
        </w:rPr>
        <w:t>между</w:t>
      </w:r>
      <w:r>
        <w:rPr>
          <w:spacing w:val="-4"/>
          <w:sz w:val="28"/>
        </w:rPr>
        <w:t> </w:t>
      </w:r>
      <w:r>
        <w:rPr>
          <w:sz w:val="28"/>
        </w:rPr>
        <w:t>отверстиями</w:t>
      </w:r>
      <w:r>
        <w:rPr>
          <w:spacing w:val="5"/>
          <w:sz w:val="28"/>
        </w:rPr>
        <w:t> </w:t>
      </w:r>
      <w:r>
        <w:rPr>
          <w:i/>
          <w:sz w:val="28"/>
        </w:rPr>
        <w:t>a</w:t>
      </w:r>
      <w:r>
        <w:rPr>
          <w:sz w:val="28"/>
        </w:rPr>
        <w:t>.</w:t>
      </w:r>
    </w:p>
    <w:p>
      <w:pPr>
        <w:pStyle w:val="ListParagraph"/>
        <w:numPr>
          <w:ilvl w:val="0"/>
          <w:numId w:val="18"/>
        </w:numPr>
        <w:tabs>
          <w:tab w:pos="2235" w:val="left" w:leader="none"/>
          <w:tab w:pos="2236" w:val="left" w:leader="none"/>
        </w:tabs>
        <w:spacing w:line="290" w:lineRule="auto" w:before="0" w:after="0"/>
        <w:ind w:left="1184" w:right="2074" w:firstLine="360"/>
        <w:jc w:val="left"/>
        <w:rPr>
          <w:sz w:val="28"/>
        </w:rPr>
      </w:pPr>
      <w:r>
        <w:rPr>
          <w:sz w:val="28"/>
        </w:rPr>
        <w:t>Частотный диапазон исследования 0,01…5 ГГц.</w:t>
      </w:r>
      <w:r>
        <w:rPr>
          <w:spacing w:val="-67"/>
          <w:sz w:val="28"/>
        </w:rPr>
        <w:t> </w:t>
      </w:r>
      <w:r>
        <w:rPr>
          <w:sz w:val="28"/>
        </w:rPr>
        <w:t>Варианты</w:t>
      </w:r>
      <w:r>
        <w:rPr>
          <w:spacing w:val="-3"/>
          <w:sz w:val="28"/>
        </w:rPr>
        <w:t> </w:t>
      </w:r>
      <w:r>
        <w:rPr>
          <w:sz w:val="28"/>
        </w:rPr>
        <w:t>параметризации</w:t>
      </w:r>
      <w:r>
        <w:rPr>
          <w:spacing w:val="-2"/>
          <w:sz w:val="28"/>
        </w:rPr>
        <w:t> </w:t>
      </w:r>
      <w:r>
        <w:rPr>
          <w:sz w:val="28"/>
        </w:rPr>
        <w:t>приведены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3"/>
          <w:sz w:val="28"/>
        </w:rPr>
        <w:t> </w:t>
      </w:r>
      <w:r>
        <w:rPr>
          <w:sz w:val="28"/>
        </w:rPr>
        <w:t>таблице</w:t>
      </w:r>
      <w:r>
        <w:rPr>
          <w:spacing w:val="-1"/>
          <w:sz w:val="28"/>
        </w:rPr>
        <w:t> </w:t>
      </w:r>
      <w:r>
        <w:rPr>
          <w:sz w:val="28"/>
        </w:rPr>
        <w:t>2.3.1.</w:t>
      </w:r>
    </w:p>
    <w:p>
      <w:pPr>
        <w:pStyle w:val="BodyText"/>
        <w:spacing w:before="228"/>
        <w:ind w:left="473"/>
      </w:pPr>
      <w:r>
        <w:rPr/>
        <w:t>Таблица</w:t>
      </w:r>
      <w:r>
        <w:rPr>
          <w:spacing w:val="1"/>
        </w:rPr>
        <w:t> </w:t>
      </w:r>
      <w:r>
        <w:rPr/>
        <w:t>2.3.1.</w:t>
      </w:r>
    </w:p>
    <w:p>
      <w:pPr>
        <w:pStyle w:val="BodyText"/>
        <w:spacing w:before="4"/>
        <w:rPr>
          <w:sz w:val="6"/>
        </w:rPr>
      </w:pPr>
    </w:p>
    <w:tbl>
      <w:tblPr>
        <w:tblW w:w="0" w:type="auto"/>
        <w:jc w:val="left"/>
        <w:tblInd w:w="3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7"/>
        <w:gridCol w:w="2381"/>
        <w:gridCol w:w="2377"/>
        <w:gridCol w:w="2367"/>
      </w:tblGrid>
      <w:tr>
        <w:trPr>
          <w:trHeight w:val="383" w:hRule="atLeast"/>
        </w:trPr>
        <w:tc>
          <w:tcPr>
            <w:tcW w:w="2367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d,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мм</w:t>
            </w:r>
          </w:p>
        </w:tc>
        <w:tc>
          <w:tcPr>
            <w:tcW w:w="2381" w:type="dxa"/>
          </w:tcPr>
          <w:p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377" w:type="dxa"/>
          </w:tcPr>
          <w:p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367" w:type="dxa"/>
          </w:tcPr>
          <w:p>
            <w:pPr>
              <w:pStyle w:val="TableParagraph"/>
              <w:spacing w:line="315" w:lineRule="exact"/>
              <w:ind w:left="2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>
        <w:trPr>
          <w:trHeight w:val="388" w:hRule="atLeast"/>
        </w:trPr>
        <w:tc>
          <w:tcPr>
            <w:tcW w:w="2367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S,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мм</w:t>
            </w:r>
          </w:p>
        </w:tc>
        <w:tc>
          <w:tcPr>
            <w:tcW w:w="2381" w:type="dxa"/>
          </w:tcPr>
          <w:p>
            <w:pPr>
              <w:pStyle w:val="TableParagraph"/>
              <w:spacing w:line="315" w:lineRule="exact"/>
              <w:ind w:left="858" w:right="843"/>
              <w:jc w:val="center"/>
              <w:rPr>
                <w:sz w:val="28"/>
              </w:rPr>
            </w:pPr>
            <w:r>
              <w:rPr>
                <w:sz w:val="28"/>
              </w:rPr>
              <w:t>0,035</w:t>
            </w:r>
          </w:p>
        </w:tc>
        <w:tc>
          <w:tcPr>
            <w:tcW w:w="2377" w:type="dxa"/>
          </w:tcPr>
          <w:p>
            <w:pPr>
              <w:pStyle w:val="TableParagraph"/>
              <w:spacing w:line="315" w:lineRule="exact"/>
              <w:ind w:left="926" w:right="910"/>
              <w:jc w:val="center"/>
              <w:rPr>
                <w:sz w:val="28"/>
              </w:rPr>
            </w:pPr>
            <w:r>
              <w:rPr>
                <w:sz w:val="28"/>
              </w:rPr>
              <w:t>0,05</w:t>
            </w:r>
          </w:p>
        </w:tc>
        <w:tc>
          <w:tcPr>
            <w:tcW w:w="2367" w:type="dxa"/>
          </w:tcPr>
          <w:p>
            <w:pPr>
              <w:pStyle w:val="TableParagraph"/>
              <w:spacing w:line="315" w:lineRule="exact"/>
              <w:ind w:left="994" w:right="973"/>
              <w:jc w:val="center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</w:tr>
      <w:tr>
        <w:trPr>
          <w:trHeight w:val="383" w:hRule="atLeast"/>
        </w:trPr>
        <w:tc>
          <w:tcPr>
            <w:tcW w:w="2367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γ,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мм</w:t>
            </w:r>
          </w:p>
        </w:tc>
        <w:tc>
          <w:tcPr>
            <w:tcW w:w="2381" w:type="dxa"/>
          </w:tcPr>
          <w:p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377" w:type="dxa"/>
          </w:tcPr>
          <w:p>
            <w:pPr>
              <w:pStyle w:val="TableParagraph"/>
              <w:spacing w:line="315" w:lineRule="exact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367" w:type="dxa"/>
          </w:tcPr>
          <w:p>
            <w:pPr>
              <w:pStyle w:val="TableParagraph"/>
              <w:spacing w:line="315" w:lineRule="exact"/>
              <w:ind w:left="2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>
        <w:trPr>
          <w:trHeight w:val="388" w:hRule="atLeast"/>
        </w:trPr>
        <w:tc>
          <w:tcPr>
            <w:tcW w:w="2367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D,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мм</w:t>
            </w:r>
          </w:p>
        </w:tc>
        <w:tc>
          <w:tcPr>
            <w:tcW w:w="2381" w:type="dxa"/>
          </w:tcPr>
          <w:p>
            <w:pPr>
              <w:pStyle w:val="TableParagraph"/>
              <w:spacing w:line="315" w:lineRule="exact"/>
              <w:ind w:left="1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377" w:type="dxa"/>
          </w:tcPr>
          <w:p>
            <w:pPr>
              <w:pStyle w:val="TableParagraph"/>
              <w:spacing w:line="315" w:lineRule="exact"/>
              <w:ind w:left="926" w:right="91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367" w:type="dxa"/>
          </w:tcPr>
          <w:p>
            <w:pPr>
              <w:pStyle w:val="TableParagraph"/>
              <w:spacing w:line="315" w:lineRule="exact"/>
              <w:ind w:left="989" w:right="973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>
        <w:trPr>
          <w:trHeight w:val="388" w:hRule="atLeast"/>
        </w:trPr>
        <w:tc>
          <w:tcPr>
            <w:tcW w:w="2367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i/>
                <w:sz w:val="28"/>
              </w:rPr>
              <w:t>a</w:t>
            </w:r>
            <w:r>
              <w:rPr>
                <w:sz w:val="28"/>
              </w:rPr>
              <w:t>,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мм</w:t>
            </w:r>
          </w:p>
        </w:tc>
        <w:tc>
          <w:tcPr>
            <w:tcW w:w="2381" w:type="dxa"/>
          </w:tcPr>
          <w:p>
            <w:pPr>
              <w:pStyle w:val="TableParagraph"/>
              <w:spacing w:line="315" w:lineRule="exact"/>
              <w:ind w:left="854" w:right="843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377" w:type="dxa"/>
          </w:tcPr>
          <w:p>
            <w:pPr>
              <w:pStyle w:val="TableParagraph"/>
              <w:spacing w:line="315" w:lineRule="exact"/>
              <w:ind w:left="926" w:right="910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2367" w:type="dxa"/>
          </w:tcPr>
          <w:p>
            <w:pPr>
              <w:pStyle w:val="TableParagraph"/>
              <w:spacing w:line="315" w:lineRule="exact"/>
              <w:ind w:left="989" w:right="973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</w:tbl>
    <w:p>
      <w:pPr>
        <w:pStyle w:val="Heading4"/>
        <w:spacing w:before="121"/>
        <w:jc w:val="left"/>
      </w:pPr>
      <w:r>
        <w:rPr/>
        <w:t>Порядок</w:t>
      </w:r>
      <w:r>
        <w:rPr>
          <w:spacing w:val="-6"/>
        </w:rPr>
        <w:t> </w:t>
      </w:r>
      <w:r>
        <w:rPr/>
        <w:t>выполнения</w:t>
      </w:r>
      <w:r>
        <w:rPr>
          <w:spacing w:val="-5"/>
        </w:rPr>
        <w:t> </w:t>
      </w:r>
      <w:r>
        <w:rPr/>
        <w:t>работы</w:t>
      </w:r>
    </w:p>
    <w:p>
      <w:pPr>
        <w:pStyle w:val="ListParagraph"/>
        <w:numPr>
          <w:ilvl w:val="0"/>
          <w:numId w:val="19"/>
        </w:numPr>
        <w:tabs>
          <w:tab w:pos="834" w:val="left" w:leader="none"/>
        </w:tabs>
        <w:spacing w:line="240" w:lineRule="auto" w:before="177" w:after="0"/>
        <w:ind w:left="833" w:right="0" w:hanging="361"/>
        <w:jc w:val="left"/>
        <w:rPr>
          <w:sz w:val="28"/>
        </w:rPr>
      </w:pPr>
      <w:r>
        <w:rPr>
          <w:sz w:val="28"/>
        </w:rPr>
        <w:t>Запустить</w:t>
      </w:r>
      <w:r>
        <w:rPr>
          <w:spacing w:val="-8"/>
          <w:sz w:val="28"/>
        </w:rPr>
        <w:t> </w:t>
      </w:r>
      <w:r>
        <w:rPr>
          <w:sz w:val="28"/>
        </w:rPr>
        <w:t>программу</w:t>
      </w:r>
      <w:r>
        <w:rPr>
          <w:spacing w:val="-2"/>
          <w:sz w:val="28"/>
        </w:rPr>
        <w:t> </w:t>
      </w:r>
      <w:r>
        <w:rPr>
          <w:sz w:val="28"/>
        </w:rPr>
        <w:t>FEKO.</w:t>
      </w:r>
    </w:p>
    <w:p>
      <w:pPr>
        <w:pStyle w:val="ListParagraph"/>
        <w:numPr>
          <w:ilvl w:val="0"/>
          <w:numId w:val="19"/>
        </w:numPr>
        <w:tabs>
          <w:tab w:pos="834" w:val="left" w:leader="none"/>
        </w:tabs>
        <w:spacing w:line="240" w:lineRule="auto" w:before="67" w:after="0"/>
        <w:ind w:left="833" w:right="0" w:hanging="361"/>
        <w:jc w:val="left"/>
        <w:rPr>
          <w:sz w:val="28"/>
        </w:rPr>
      </w:pPr>
      <w:r>
        <w:rPr>
          <w:sz w:val="28"/>
        </w:rPr>
        <w:t>Загрузить</w:t>
      </w:r>
      <w:r>
        <w:rPr>
          <w:spacing w:val="-8"/>
          <w:sz w:val="28"/>
        </w:rPr>
        <w:t> </w:t>
      </w:r>
      <w:r>
        <w:rPr>
          <w:sz w:val="28"/>
        </w:rPr>
        <w:t>файл</w:t>
      </w:r>
      <w:r>
        <w:rPr>
          <w:spacing w:val="-5"/>
          <w:sz w:val="28"/>
        </w:rPr>
        <w:t> </w:t>
      </w:r>
      <w:r>
        <w:rPr>
          <w:sz w:val="28"/>
        </w:rPr>
        <w:t>с</w:t>
      </w:r>
      <w:r>
        <w:rPr>
          <w:spacing w:val="-5"/>
          <w:sz w:val="28"/>
        </w:rPr>
        <w:t> </w:t>
      </w:r>
      <w:r>
        <w:rPr>
          <w:sz w:val="28"/>
        </w:rPr>
        <w:t>проектом</w:t>
      </w:r>
      <w:r>
        <w:rPr>
          <w:spacing w:val="-5"/>
          <w:sz w:val="28"/>
        </w:rPr>
        <w:t> </w:t>
      </w:r>
      <w:r>
        <w:rPr>
          <w:sz w:val="28"/>
        </w:rPr>
        <w:t>электромагнитных</w:t>
      </w:r>
      <w:r>
        <w:rPr>
          <w:spacing w:val="-9"/>
          <w:sz w:val="28"/>
        </w:rPr>
        <w:t> </w:t>
      </w:r>
      <w:r>
        <w:rPr>
          <w:sz w:val="28"/>
        </w:rPr>
        <w:t>экранов.</w:t>
      </w:r>
    </w:p>
    <w:p>
      <w:pPr>
        <w:pStyle w:val="ListParagraph"/>
        <w:numPr>
          <w:ilvl w:val="0"/>
          <w:numId w:val="19"/>
        </w:numPr>
        <w:tabs>
          <w:tab w:pos="834" w:val="left" w:leader="none"/>
        </w:tabs>
        <w:spacing w:line="285" w:lineRule="auto" w:before="63" w:after="0"/>
        <w:ind w:left="833" w:right="310" w:hanging="361"/>
        <w:jc w:val="left"/>
        <w:rPr>
          <w:sz w:val="28"/>
        </w:rPr>
      </w:pPr>
      <w:r>
        <w:rPr>
          <w:sz w:val="28"/>
        </w:rPr>
        <w:t>Установить</w:t>
      </w:r>
      <w:r>
        <w:rPr>
          <w:spacing w:val="1"/>
          <w:sz w:val="28"/>
        </w:rPr>
        <w:t> </w:t>
      </w:r>
      <w:r>
        <w:rPr>
          <w:sz w:val="28"/>
        </w:rPr>
        <w:t>диапазон</w:t>
      </w:r>
      <w:r>
        <w:rPr>
          <w:spacing w:val="3"/>
          <w:sz w:val="28"/>
        </w:rPr>
        <w:t> </w:t>
      </w:r>
      <w:r>
        <w:rPr>
          <w:sz w:val="28"/>
        </w:rPr>
        <w:t>генерации</w:t>
      </w:r>
      <w:r>
        <w:rPr>
          <w:spacing w:val="3"/>
          <w:sz w:val="28"/>
        </w:rPr>
        <w:t> </w:t>
      </w:r>
      <w:r>
        <w:rPr>
          <w:sz w:val="28"/>
        </w:rPr>
        <w:t>частот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диапазоне</w:t>
      </w:r>
      <w:r>
        <w:rPr>
          <w:spacing w:val="4"/>
          <w:sz w:val="28"/>
        </w:rPr>
        <w:t> </w:t>
      </w:r>
      <w:r>
        <w:rPr>
          <w:sz w:val="28"/>
        </w:rPr>
        <w:t>0,01…5</w:t>
      </w:r>
      <w:r>
        <w:rPr>
          <w:spacing w:val="14"/>
          <w:sz w:val="28"/>
        </w:rPr>
        <w:t> </w:t>
      </w:r>
      <w:r>
        <w:rPr>
          <w:sz w:val="28"/>
        </w:rPr>
        <w:t>ГГц,</w:t>
      </w:r>
      <w:r>
        <w:rPr>
          <w:spacing w:val="5"/>
          <w:sz w:val="28"/>
        </w:rPr>
        <w:t> </w:t>
      </w:r>
      <w:r>
        <w:rPr>
          <w:sz w:val="28"/>
        </w:rPr>
        <w:t>шаг</w:t>
      </w:r>
      <w:r>
        <w:rPr>
          <w:spacing w:val="-67"/>
          <w:sz w:val="28"/>
        </w:rPr>
        <w:t> </w:t>
      </w:r>
      <w:r>
        <w:rPr>
          <w:sz w:val="28"/>
        </w:rPr>
        <w:t>дискретизации</w:t>
      </w:r>
      <w:r>
        <w:rPr>
          <w:spacing w:val="4"/>
          <w:sz w:val="28"/>
        </w:rPr>
        <w:t> </w:t>
      </w:r>
      <w:r>
        <w:rPr>
          <w:sz w:val="28"/>
        </w:rPr>
        <w:t>установить</w:t>
      </w:r>
      <w:r>
        <w:rPr>
          <w:spacing w:val="-1"/>
          <w:sz w:val="28"/>
        </w:rPr>
        <w:t> </w:t>
      </w:r>
      <w:r>
        <w:rPr>
          <w:sz w:val="28"/>
        </w:rPr>
        <w:t>100 МГц.</w:t>
      </w:r>
    </w:p>
    <w:p>
      <w:pPr>
        <w:pStyle w:val="ListParagraph"/>
        <w:numPr>
          <w:ilvl w:val="0"/>
          <w:numId w:val="19"/>
        </w:numPr>
        <w:tabs>
          <w:tab w:pos="834" w:val="left" w:leader="none"/>
        </w:tabs>
        <w:spacing w:line="285" w:lineRule="auto" w:before="6" w:after="0"/>
        <w:ind w:left="833" w:right="325" w:hanging="361"/>
        <w:jc w:val="left"/>
        <w:rPr>
          <w:sz w:val="28"/>
        </w:rPr>
      </w:pPr>
      <w:r>
        <w:rPr>
          <w:sz w:val="28"/>
        </w:rPr>
        <w:t>Установить</w:t>
      </w:r>
      <w:r>
        <w:rPr>
          <w:spacing w:val="25"/>
          <w:sz w:val="28"/>
        </w:rPr>
        <w:t> </w:t>
      </w:r>
      <w:r>
        <w:rPr>
          <w:sz w:val="28"/>
        </w:rPr>
        <w:t>напряжение</w:t>
      </w:r>
      <w:r>
        <w:rPr>
          <w:spacing w:val="29"/>
          <w:sz w:val="28"/>
        </w:rPr>
        <w:t> </w:t>
      </w:r>
      <w:r>
        <w:rPr>
          <w:sz w:val="28"/>
        </w:rPr>
        <w:t>питания</w:t>
      </w:r>
      <w:r>
        <w:rPr>
          <w:spacing w:val="28"/>
          <w:sz w:val="28"/>
        </w:rPr>
        <w:t> </w:t>
      </w:r>
      <w:r>
        <w:rPr>
          <w:sz w:val="28"/>
        </w:rPr>
        <w:t>антенны</w:t>
      </w:r>
      <w:r>
        <w:rPr>
          <w:spacing w:val="28"/>
          <w:sz w:val="28"/>
        </w:rPr>
        <w:t> </w:t>
      </w:r>
      <w:r>
        <w:rPr>
          <w:sz w:val="28"/>
        </w:rPr>
        <w:t>от</w:t>
      </w:r>
      <w:r>
        <w:rPr>
          <w:spacing w:val="25"/>
          <w:sz w:val="28"/>
        </w:rPr>
        <w:t> </w:t>
      </w:r>
      <w:r>
        <w:rPr>
          <w:sz w:val="28"/>
        </w:rPr>
        <w:t>гармонического</w:t>
      </w:r>
      <w:r>
        <w:rPr>
          <w:spacing w:val="28"/>
          <w:sz w:val="28"/>
        </w:rPr>
        <w:t> </w:t>
      </w:r>
      <w:r>
        <w:rPr>
          <w:sz w:val="28"/>
        </w:rPr>
        <w:t>генератора</w:t>
      </w:r>
      <w:r>
        <w:rPr>
          <w:spacing w:val="-67"/>
          <w:sz w:val="28"/>
        </w:rPr>
        <w:t> </w:t>
      </w:r>
      <w:r>
        <w:rPr>
          <w:sz w:val="28"/>
        </w:rPr>
        <w:t>100 мВ</w:t>
      </w:r>
      <w:r>
        <w:rPr>
          <w:spacing w:val="-2"/>
          <w:sz w:val="28"/>
        </w:rPr>
        <w:t> </w:t>
      </w:r>
      <w:r>
        <w:rPr>
          <w:sz w:val="28"/>
        </w:rPr>
        <w:t>и мощность</w:t>
      </w:r>
      <w:r>
        <w:rPr>
          <w:spacing w:val="-1"/>
          <w:sz w:val="28"/>
        </w:rPr>
        <w:t> </w:t>
      </w:r>
      <w:r>
        <w:rPr>
          <w:sz w:val="28"/>
        </w:rPr>
        <w:t>сигнала</w:t>
      </w:r>
      <w:r>
        <w:rPr>
          <w:spacing w:val="2"/>
          <w:sz w:val="28"/>
        </w:rPr>
        <w:t> </w:t>
      </w:r>
      <w:r>
        <w:rPr>
          <w:sz w:val="28"/>
        </w:rPr>
        <w:t>1 мВт.</w:t>
      </w:r>
    </w:p>
    <w:p>
      <w:pPr>
        <w:pStyle w:val="ListParagraph"/>
        <w:numPr>
          <w:ilvl w:val="0"/>
          <w:numId w:val="19"/>
        </w:numPr>
        <w:tabs>
          <w:tab w:pos="834" w:val="left" w:leader="none"/>
        </w:tabs>
        <w:spacing w:line="240" w:lineRule="auto" w:before="7" w:after="0"/>
        <w:ind w:left="833" w:right="0" w:hanging="361"/>
        <w:jc w:val="left"/>
        <w:rPr>
          <w:sz w:val="28"/>
        </w:rPr>
      </w:pPr>
      <w:r>
        <w:rPr>
          <w:sz w:val="28"/>
        </w:rPr>
        <w:t>Входное</w:t>
      </w:r>
      <w:r>
        <w:rPr>
          <w:spacing w:val="-5"/>
          <w:sz w:val="28"/>
        </w:rPr>
        <w:t> </w:t>
      </w:r>
      <w:r>
        <w:rPr>
          <w:sz w:val="28"/>
        </w:rPr>
        <w:t>сопротивление</w:t>
      </w:r>
      <w:r>
        <w:rPr>
          <w:spacing w:val="-5"/>
          <w:sz w:val="28"/>
        </w:rPr>
        <w:t> </w:t>
      </w:r>
      <w:r>
        <w:rPr>
          <w:sz w:val="28"/>
        </w:rPr>
        <w:t>генератора</w:t>
      </w:r>
      <w:r>
        <w:rPr>
          <w:spacing w:val="-4"/>
          <w:sz w:val="28"/>
        </w:rPr>
        <w:t> </w:t>
      </w:r>
      <w:r>
        <w:rPr>
          <w:sz w:val="28"/>
        </w:rPr>
        <w:t>сигнала</w:t>
      </w:r>
      <w:r>
        <w:rPr>
          <w:spacing w:val="-5"/>
          <w:sz w:val="28"/>
        </w:rPr>
        <w:t> </w:t>
      </w:r>
      <w:r>
        <w:rPr>
          <w:sz w:val="28"/>
        </w:rPr>
        <w:t>установить</w:t>
      </w:r>
      <w:r>
        <w:rPr>
          <w:spacing w:val="-7"/>
          <w:sz w:val="28"/>
        </w:rPr>
        <w:t> </w:t>
      </w:r>
      <w:r>
        <w:rPr>
          <w:sz w:val="28"/>
        </w:rPr>
        <w:t>50</w:t>
      </w:r>
      <w:r>
        <w:rPr>
          <w:spacing w:val="-6"/>
          <w:sz w:val="28"/>
        </w:rPr>
        <w:t> </w:t>
      </w:r>
      <w:r>
        <w:rPr>
          <w:sz w:val="28"/>
        </w:rPr>
        <w:t>Ом.</w:t>
      </w:r>
    </w:p>
    <w:p>
      <w:pPr>
        <w:pStyle w:val="ListParagraph"/>
        <w:numPr>
          <w:ilvl w:val="0"/>
          <w:numId w:val="19"/>
        </w:numPr>
        <w:tabs>
          <w:tab w:pos="834" w:val="left" w:leader="none"/>
        </w:tabs>
        <w:spacing w:line="290" w:lineRule="auto" w:before="62" w:after="0"/>
        <w:ind w:left="833" w:right="314" w:hanging="361"/>
        <w:jc w:val="left"/>
        <w:rPr>
          <w:sz w:val="28"/>
        </w:rPr>
      </w:pPr>
      <w:r>
        <w:rPr>
          <w:sz w:val="28"/>
        </w:rPr>
        <w:t>Выбрать</w:t>
      </w:r>
      <w:r>
        <w:rPr>
          <w:spacing w:val="43"/>
          <w:sz w:val="28"/>
        </w:rPr>
        <w:t> </w:t>
      </w:r>
      <w:r>
        <w:rPr>
          <w:sz w:val="28"/>
        </w:rPr>
        <w:t>диэлектрический</w:t>
      </w:r>
      <w:r>
        <w:rPr>
          <w:spacing w:val="45"/>
          <w:sz w:val="28"/>
        </w:rPr>
        <w:t> </w:t>
      </w:r>
      <w:r>
        <w:rPr>
          <w:sz w:val="28"/>
        </w:rPr>
        <w:t>экран</w:t>
      </w:r>
      <w:r>
        <w:rPr>
          <w:spacing w:val="45"/>
          <w:sz w:val="28"/>
        </w:rPr>
        <w:t> </w:t>
      </w:r>
      <w:r>
        <w:rPr>
          <w:sz w:val="28"/>
        </w:rPr>
        <w:t>и</w:t>
      </w:r>
      <w:r>
        <w:rPr>
          <w:spacing w:val="45"/>
          <w:sz w:val="28"/>
        </w:rPr>
        <w:t> </w:t>
      </w:r>
      <w:r>
        <w:rPr>
          <w:sz w:val="28"/>
        </w:rPr>
        <w:t>задать</w:t>
      </w:r>
      <w:r>
        <w:rPr>
          <w:spacing w:val="43"/>
          <w:sz w:val="28"/>
        </w:rPr>
        <w:t> </w:t>
      </w:r>
      <w:r>
        <w:rPr>
          <w:sz w:val="28"/>
        </w:rPr>
        <w:t>его</w:t>
      </w:r>
      <w:r>
        <w:rPr>
          <w:spacing w:val="45"/>
          <w:sz w:val="28"/>
        </w:rPr>
        <w:t> </w:t>
      </w:r>
      <w:r>
        <w:rPr>
          <w:sz w:val="28"/>
        </w:rPr>
        <w:t>параметризацию</w:t>
      </w:r>
      <w:r>
        <w:rPr>
          <w:spacing w:val="43"/>
          <w:sz w:val="28"/>
        </w:rPr>
        <w:t> </w:t>
      </w:r>
      <w:r>
        <w:rPr>
          <w:sz w:val="28"/>
        </w:rPr>
        <w:t>согласно</w:t>
      </w:r>
      <w:r>
        <w:rPr>
          <w:spacing w:val="-67"/>
          <w:sz w:val="28"/>
        </w:rPr>
        <w:t> </w:t>
      </w:r>
      <w:r>
        <w:rPr>
          <w:sz w:val="28"/>
        </w:rPr>
        <w:t>табл.1.</w:t>
      </w:r>
    </w:p>
    <w:p>
      <w:pPr>
        <w:pStyle w:val="ListParagraph"/>
        <w:numPr>
          <w:ilvl w:val="0"/>
          <w:numId w:val="19"/>
        </w:numPr>
        <w:tabs>
          <w:tab w:pos="834" w:val="left" w:leader="none"/>
        </w:tabs>
        <w:spacing w:line="316" w:lineRule="exact" w:before="0" w:after="0"/>
        <w:ind w:left="833" w:right="0" w:hanging="361"/>
        <w:jc w:val="left"/>
        <w:rPr>
          <w:sz w:val="28"/>
        </w:rPr>
      </w:pPr>
      <w:r>
        <w:rPr>
          <w:sz w:val="28"/>
        </w:rPr>
        <w:t>Запустить</w:t>
      </w:r>
      <w:r>
        <w:rPr>
          <w:spacing w:val="-6"/>
          <w:sz w:val="28"/>
        </w:rPr>
        <w:t> </w:t>
      </w:r>
      <w:r>
        <w:rPr>
          <w:sz w:val="28"/>
        </w:rPr>
        <w:t>POSTFEKO.</w:t>
      </w:r>
    </w:p>
    <w:p>
      <w:pPr>
        <w:pStyle w:val="ListParagraph"/>
        <w:numPr>
          <w:ilvl w:val="0"/>
          <w:numId w:val="19"/>
        </w:numPr>
        <w:tabs>
          <w:tab w:pos="834" w:val="left" w:leader="none"/>
        </w:tabs>
        <w:spacing w:line="240" w:lineRule="auto" w:before="67" w:after="0"/>
        <w:ind w:left="833" w:right="0" w:hanging="361"/>
        <w:jc w:val="both"/>
        <w:rPr>
          <w:sz w:val="28"/>
        </w:rPr>
      </w:pPr>
      <w:r>
        <w:rPr>
          <w:sz w:val="28"/>
        </w:rPr>
        <w:t>Измерить</w:t>
      </w:r>
      <w:r>
        <w:rPr>
          <w:spacing w:val="-7"/>
          <w:sz w:val="28"/>
        </w:rPr>
        <w:t> </w:t>
      </w:r>
      <w:r>
        <w:rPr>
          <w:sz w:val="28"/>
        </w:rPr>
        <w:t>напряженность</w:t>
      </w:r>
      <w:r>
        <w:rPr>
          <w:spacing w:val="-7"/>
          <w:sz w:val="28"/>
        </w:rPr>
        <w:t> </w:t>
      </w:r>
      <w:r>
        <w:rPr>
          <w:sz w:val="28"/>
        </w:rPr>
        <w:t>поля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отсутствии</w:t>
      </w:r>
      <w:r>
        <w:rPr>
          <w:spacing w:val="-5"/>
          <w:sz w:val="28"/>
        </w:rPr>
        <w:t> </w:t>
      </w:r>
      <w:r>
        <w:rPr>
          <w:sz w:val="28"/>
        </w:rPr>
        <w:t>экрана.</w:t>
      </w:r>
    </w:p>
    <w:p>
      <w:pPr>
        <w:pStyle w:val="ListParagraph"/>
        <w:numPr>
          <w:ilvl w:val="0"/>
          <w:numId w:val="19"/>
        </w:numPr>
        <w:tabs>
          <w:tab w:pos="834" w:val="left" w:leader="none"/>
        </w:tabs>
        <w:spacing w:line="288" w:lineRule="auto" w:before="63" w:after="0"/>
        <w:ind w:left="833" w:right="319" w:hanging="361"/>
        <w:jc w:val="both"/>
        <w:rPr>
          <w:sz w:val="28"/>
        </w:rPr>
      </w:pPr>
      <w:r>
        <w:rPr>
          <w:sz w:val="28"/>
        </w:rPr>
        <w:t>Исследовать коэффициенты отражения и прохождения электромагнитно-</w:t>
      </w:r>
      <w:r>
        <w:rPr>
          <w:spacing w:val="1"/>
          <w:sz w:val="28"/>
        </w:rPr>
        <w:t> </w:t>
      </w:r>
      <w:r>
        <w:rPr>
          <w:sz w:val="28"/>
        </w:rPr>
        <w:t>го поля через экран. Снять зависимость перераспределения абсолютной</w:t>
      </w:r>
      <w:r>
        <w:rPr>
          <w:spacing w:val="1"/>
          <w:sz w:val="28"/>
        </w:rPr>
        <w:t> </w:t>
      </w:r>
      <w:r>
        <w:rPr>
          <w:sz w:val="28"/>
        </w:rPr>
        <w:t>величины</w:t>
      </w:r>
      <w:r>
        <w:rPr>
          <w:spacing w:val="24"/>
          <w:sz w:val="28"/>
        </w:rPr>
        <w:t> </w:t>
      </w:r>
      <w:r>
        <w:rPr>
          <w:sz w:val="28"/>
        </w:rPr>
        <w:t>электрической</w:t>
      </w:r>
      <w:r>
        <w:rPr>
          <w:spacing w:val="29"/>
          <w:sz w:val="28"/>
        </w:rPr>
        <w:t> </w:t>
      </w:r>
      <w:r>
        <w:rPr>
          <w:sz w:val="28"/>
        </w:rPr>
        <w:t>компоненты</w:t>
      </w:r>
      <w:r>
        <w:rPr>
          <w:spacing w:val="24"/>
          <w:sz w:val="28"/>
        </w:rPr>
        <w:t> </w:t>
      </w:r>
      <w:r>
        <w:rPr>
          <w:sz w:val="28"/>
        </w:rPr>
        <w:t>поля</w:t>
      </w:r>
      <w:r>
        <w:rPr>
          <w:spacing w:val="26"/>
          <w:sz w:val="28"/>
        </w:rPr>
        <w:t> </w:t>
      </w:r>
      <w:r>
        <w:rPr>
          <w:sz w:val="28"/>
        </w:rPr>
        <w:t>для</w:t>
      </w:r>
      <w:r>
        <w:rPr>
          <w:spacing w:val="27"/>
          <w:sz w:val="28"/>
        </w:rPr>
        <w:t> </w:t>
      </w:r>
      <w:r>
        <w:rPr>
          <w:sz w:val="28"/>
        </w:rPr>
        <w:t>трех</w:t>
      </w:r>
      <w:r>
        <w:rPr>
          <w:spacing w:val="19"/>
          <w:sz w:val="28"/>
        </w:rPr>
        <w:t> </w:t>
      </w:r>
      <w:r>
        <w:rPr>
          <w:sz w:val="28"/>
        </w:rPr>
        <w:t>значений</w:t>
      </w:r>
      <w:r>
        <w:rPr>
          <w:spacing w:val="25"/>
          <w:sz w:val="28"/>
        </w:rPr>
        <w:t> </w:t>
      </w:r>
      <w:r>
        <w:rPr>
          <w:sz w:val="28"/>
        </w:rPr>
        <w:t>параметра</w:t>
      </w:r>
    </w:p>
    <w:p>
      <w:pPr>
        <w:spacing w:after="0" w:line="288" w:lineRule="auto"/>
        <w:jc w:val="both"/>
        <w:rPr>
          <w:sz w:val="28"/>
        </w:rPr>
        <w:sectPr>
          <w:pgSz w:w="11910" w:h="16840"/>
          <w:pgMar w:header="0" w:footer="991" w:top="1500" w:bottom="1240" w:left="1020" w:right="820"/>
        </w:sectPr>
      </w:pPr>
    </w:p>
    <w:p>
      <w:pPr>
        <w:pStyle w:val="BodyText"/>
        <w:spacing w:line="290" w:lineRule="auto" w:before="67"/>
        <w:ind w:left="833" w:right="325"/>
        <w:jc w:val="both"/>
      </w:pPr>
      <w:r>
        <w:rPr/>
        <w:t>толщины</w:t>
      </w:r>
      <w:r>
        <w:rPr>
          <w:spacing w:val="1"/>
        </w:rPr>
        <w:t> </w:t>
      </w:r>
      <w:r>
        <w:rPr/>
        <w:t>диэлектрического</w:t>
      </w:r>
      <w:r>
        <w:rPr>
          <w:spacing w:val="1"/>
        </w:rPr>
        <w:t> </w:t>
      </w:r>
      <w:r>
        <w:rPr/>
        <w:t>экрана.</w:t>
      </w:r>
      <w:r>
        <w:rPr>
          <w:spacing w:val="1"/>
        </w:rPr>
        <w:t> </w:t>
      </w:r>
      <w:r>
        <w:rPr/>
        <w:t>Результаты</w:t>
      </w:r>
      <w:r>
        <w:rPr>
          <w:spacing w:val="1"/>
        </w:rPr>
        <w:t> </w:t>
      </w:r>
      <w:r>
        <w:rPr/>
        <w:t>свести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таблицу 2.1.</w:t>
      </w:r>
      <w:r>
        <w:rPr>
          <w:spacing w:val="1"/>
        </w:rPr>
        <w:t> </w:t>
      </w:r>
      <w:r>
        <w:rPr/>
        <w:t>Графики приложить</w:t>
      </w:r>
      <w:r>
        <w:rPr>
          <w:spacing w:val="-1"/>
        </w:rPr>
        <w:t> </w:t>
      </w:r>
      <w:r>
        <w:rPr/>
        <w:t>к отчету.</w:t>
      </w:r>
    </w:p>
    <w:p>
      <w:pPr>
        <w:pStyle w:val="ListParagraph"/>
        <w:numPr>
          <w:ilvl w:val="0"/>
          <w:numId w:val="19"/>
        </w:numPr>
        <w:tabs>
          <w:tab w:pos="834" w:val="left" w:leader="none"/>
        </w:tabs>
        <w:spacing w:line="316" w:lineRule="exact" w:before="0" w:after="0"/>
        <w:ind w:left="833" w:right="0" w:hanging="361"/>
        <w:jc w:val="both"/>
        <w:rPr>
          <w:sz w:val="28"/>
        </w:rPr>
      </w:pPr>
      <w:r>
        <w:rPr>
          <w:sz w:val="28"/>
        </w:rPr>
        <w:t>Выбрать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2"/>
          <w:sz w:val="28"/>
        </w:rPr>
        <w:t> </w:t>
      </w:r>
      <w:r>
        <w:rPr>
          <w:sz w:val="28"/>
        </w:rPr>
        <w:t>CADFEKO сетчатый</w:t>
      </w:r>
      <w:r>
        <w:rPr>
          <w:spacing w:val="-3"/>
          <w:sz w:val="28"/>
        </w:rPr>
        <w:t> </w:t>
      </w:r>
      <w:r>
        <w:rPr>
          <w:sz w:val="28"/>
        </w:rPr>
        <w:t>экран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2"/>
          <w:sz w:val="28"/>
        </w:rPr>
        <w:t> </w:t>
      </w:r>
      <w:r>
        <w:rPr>
          <w:sz w:val="28"/>
        </w:rPr>
        <w:t>по</w:t>
      </w:r>
      <w:r>
        <w:rPr>
          <w:spacing w:val="-2"/>
          <w:sz w:val="28"/>
        </w:rPr>
        <w:t> </w:t>
      </w:r>
      <w:r>
        <w:rPr>
          <w:sz w:val="28"/>
        </w:rPr>
        <w:t>аналогии</w:t>
      </w:r>
      <w:r>
        <w:rPr>
          <w:spacing w:val="-3"/>
          <w:sz w:val="28"/>
        </w:rPr>
        <w:t> </w:t>
      </w:r>
      <w:r>
        <w:rPr>
          <w:sz w:val="28"/>
        </w:rPr>
        <w:t>выполнить</w:t>
      </w:r>
      <w:r>
        <w:rPr>
          <w:spacing w:val="1"/>
          <w:sz w:val="28"/>
        </w:rPr>
        <w:t> </w:t>
      </w:r>
      <w:r>
        <w:rPr>
          <w:sz w:val="28"/>
        </w:rPr>
        <w:t>пункты</w:t>
      </w:r>
      <w:r>
        <w:rPr>
          <w:spacing w:val="-3"/>
          <w:sz w:val="28"/>
        </w:rPr>
        <w:t> </w:t>
      </w:r>
      <w:r>
        <w:rPr>
          <w:sz w:val="28"/>
        </w:rPr>
        <w:t>7-</w:t>
      </w:r>
    </w:p>
    <w:p>
      <w:pPr>
        <w:pStyle w:val="BodyText"/>
        <w:spacing w:before="68"/>
        <w:ind w:left="833"/>
        <w:jc w:val="both"/>
      </w:pPr>
      <w:r>
        <w:rPr/>
        <w:t>9.</w:t>
      </w:r>
      <w:r>
        <w:rPr>
          <w:spacing w:val="1"/>
        </w:rPr>
        <w:t> </w:t>
      </w:r>
      <w:r>
        <w:rPr/>
        <w:t>Результаты</w:t>
      </w:r>
      <w:r>
        <w:rPr>
          <w:spacing w:val="-2"/>
        </w:rPr>
        <w:t> </w:t>
      </w:r>
      <w:r>
        <w:rPr/>
        <w:t>свести</w:t>
      </w:r>
      <w:r>
        <w:rPr>
          <w:spacing w:val="-2"/>
        </w:rPr>
        <w:t> </w:t>
      </w:r>
      <w:r>
        <w:rPr/>
        <w:t>в</w:t>
      </w:r>
      <w:r>
        <w:rPr>
          <w:spacing w:val="66"/>
        </w:rPr>
        <w:t> </w:t>
      </w:r>
      <w:r>
        <w:rPr/>
        <w:t>таблицу</w:t>
      </w:r>
      <w:r>
        <w:rPr>
          <w:spacing w:val="-5"/>
        </w:rPr>
        <w:t> </w:t>
      </w:r>
      <w:r>
        <w:rPr/>
        <w:t>2.3.2.</w:t>
      </w:r>
    </w:p>
    <w:p>
      <w:pPr>
        <w:pStyle w:val="ListParagraph"/>
        <w:numPr>
          <w:ilvl w:val="0"/>
          <w:numId w:val="19"/>
        </w:numPr>
        <w:tabs>
          <w:tab w:pos="906" w:val="left" w:leader="none"/>
        </w:tabs>
        <w:spacing w:line="290" w:lineRule="auto" w:before="62" w:after="0"/>
        <w:ind w:left="833" w:right="315" w:hanging="361"/>
        <w:jc w:val="both"/>
        <w:rPr>
          <w:sz w:val="28"/>
        </w:rPr>
      </w:pPr>
      <w:r>
        <w:rPr>
          <w:sz w:val="28"/>
        </w:rPr>
        <w:t>Выбрать в CADFEKO перфорированный экран и по аналогии выполнить</w:t>
      </w:r>
      <w:r>
        <w:rPr>
          <w:spacing w:val="1"/>
          <w:sz w:val="28"/>
        </w:rPr>
        <w:t> </w:t>
      </w:r>
      <w:r>
        <w:rPr>
          <w:sz w:val="28"/>
        </w:rPr>
        <w:t>пункты 7-9.</w:t>
      </w:r>
      <w:r>
        <w:rPr>
          <w:spacing w:val="4"/>
          <w:sz w:val="28"/>
        </w:rPr>
        <w:t> </w:t>
      </w:r>
      <w:r>
        <w:rPr>
          <w:sz w:val="28"/>
        </w:rPr>
        <w:t>Результаты свести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таблицу</w:t>
      </w:r>
      <w:r>
        <w:rPr>
          <w:spacing w:val="-4"/>
          <w:sz w:val="28"/>
        </w:rPr>
        <w:t> </w:t>
      </w:r>
      <w:r>
        <w:rPr>
          <w:sz w:val="28"/>
        </w:rPr>
        <w:t>2.3.3.</w:t>
      </w:r>
    </w:p>
    <w:p>
      <w:pPr>
        <w:pStyle w:val="ListParagraph"/>
        <w:numPr>
          <w:ilvl w:val="0"/>
          <w:numId w:val="19"/>
        </w:numPr>
        <w:tabs>
          <w:tab w:pos="834" w:val="left" w:leader="none"/>
        </w:tabs>
        <w:spacing w:line="288" w:lineRule="auto" w:before="0" w:after="0"/>
        <w:ind w:left="833" w:right="316" w:hanging="361"/>
        <w:jc w:val="both"/>
        <w:rPr>
          <w:sz w:val="28"/>
        </w:rPr>
      </w:pPr>
      <w:r>
        <w:rPr>
          <w:sz w:val="28"/>
        </w:rPr>
        <w:t>Рассчитать коэффициенты эффективности для трех экранов в установ-</w:t>
      </w:r>
      <w:r>
        <w:rPr>
          <w:spacing w:val="1"/>
          <w:sz w:val="28"/>
        </w:rPr>
        <w:t> </w:t>
      </w:r>
      <w:r>
        <w:rPr>
          <w:sz w:val="28"/>
        </w:rPr>
        <w:t>ленном диапазоне частот. Построить зависимость показателя эффектив-</w:t>
      </w:r>
      <w:r>
        <w:rPr>
          <w:spacing w:val="1"/>
          <w:sz w:val="28"/>
        </w:rPr>
        <w:t> </w:t>
      </w:r>
      <w:r>
        <w:rPr>
          <w:sz w:val="28"/>
        </w:rPr>
        <w:t>ности экранирования от частоты для варьируемых переменных, приве-</w:t>
      </w:r>
      <w:r>
        <w:rPr>
          <w:spacing w:val="1"/>
          <w:sz w:val="28"/>
        </w:rPr>
        <w:t> </w:t>
      </w:r>
      <w:r>
        <w:rPr>
          <w:sz w:val="28"/>
        </w:rPr>
        <w:t>денных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4"/>
          <w:sz w:val="28"/>
        </w:rPr>
        <w:t> </w:t>
      </w:r>
      <w:r>
        <w:rPr>
          <w:sz w:val="28"/>
        </w:rPr>
        <w:t>таблице</w:t>
      </w:r>
      <w:r>
        <w:rPr>
          <w:spacing w:val="2"/>
          <w:sz w:val="28"/>
        </w:rPr>
        <w:t> </w:t>
      </w:r>
      <w:r>
        <w:rPr>
          <w:sz w:val="28"/>
        </w:rPr>
        <w:t>2.3.1.</w:t>
      </w:r>
    </w:p>
    <w:p>
      <w:pPr>
        <w:pStyle w:val="BodyText"/>
        <w:spacing w:before="3"/>
        <w:rPr>
          <w:sz w:val="33"/>
        </w:rPr>
      </w:pPr>
    </w:p>
    <w:p>
      <w:pPr>
        <w:pStyle w:val="BodyText"/>
        <w:ind w:left="833"/>
      </w:pPr>
      <w:r>
        <w:rPr/>
        <w:t>Таблица 2.3.2</w:t>
      </w:r>
    </w:p>
    <w:p>
      <w:pPr>
        <w:pStyle w:val="BodyText"/>
        <w:spacing w:before="1"/>
        <w:rPr>
          <w:sz w:val="6"/>
        </w:rPr>
      </w:pPr>
    </w:p>
    <w:tbl>
      <w:tblPr>
        <w:tblW w:w="0" w:type="auto"/>
        <w:jc w:val="left"/>
        <w:tblInd w:w="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6"/>
        <w:gridCol w:w="913"/>
        <w:gridCol w:w="908"/>
        <w:gridCol w:w="908"/>
        <w:gridCol w:w="913"/>
        <w:gridCol w:w="908"/>
        <w:gridCol w:w="909"/>
        <w:gridCol w:w="914"/>
        <w:gridCol w:w="914"/>
        <w:gridCol w:w="803"/>
      </w:tblGrid>
      <w:tr>
        <w:trPr>
          <w:trHeight w:val="302" w:hRule="atLeast"/>
        </w:trPr>
        <w:tc>
          <w:tcPr>
            <w:tcW w:w="946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f,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ГГц</w:t>
            </w:r>
          </w:p>
        </w:tc>
        <w:tc>
          <w:tcPr>
            <w:tcW w:w="9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spacing w:line="244" w:lineRule="exact"/>
              <w:ind w:left="104"/>
              <w:rPr>
                <w:sz w:val="22"/>
              </w:rPr>
            </w:pPr>
            <w:r>
              <w:rPr>
                <w:sz w:val="22"/>
              </w:rPr>
              <w:t>0,01</w:t>
            </w:r>
          </w:p>
        </w:tc>
        <w:tc>
          <w:tcPr>
            <w:tcW w:w="908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….</w:t>
            </w:r>
          </w:p>
        </w:tc>
        <w:tc>
          <w:tcPr>
            <w:tcW w:w="913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908" w:type="dxa"/>
          </w:tcPr>
          <w:p>
            <w:pPr>
              <w:pStyle w:val="TableParagraph"/>
              <w:spacing w:line="244" w:lineRule="exact"/>
              <w:ind w:left="103"/>
              <w:rPr>
                <w:sz w:val="22"/>
              </w:rPr>
            </w:pPr>
            <w:r>
              <w:rPr>
                <w:sz w:val="22"/>
              </w:rPr>
              <w:t>….</w:t>
            </w:r>
          </w:p>
        </w:tc>
        <w:tc>
          <w:tcPr>
            <w:tcW w:w="909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14" w:type="dxa"/>
          </w:tcPr>
          <w:p>
            <w:pPr>
              <w:pStyle w:val="TableParagraph"/>
              <w:spacing w:line="244" w:lineRule="exact"/>
              <w:ind w:left="106"/>
              <w:rPr>
                <w:sz w:val="22"/>
              </w:rPr>
            </w:pPr>
            <w:r>
              <w:rPr>
                <w:sz w:val="22"/>
              </w:rPr>
              <w:t>….</w:t>
            </w:r>
          </w:p>
        </w:tc>
        <w:tc>
          <w:tcPr>
            <w:tcW w:w="914" w:type="dxa"/>
          </w:tcPr>
          <w:p>
            <w:pPr>
              <w:pStyle w:val="TableParagraph"/>
              <w:spacing w:line="244" w:lineRule="exact"/>
              <w:ind w:left="104"/>
              <w:rPr>
                <w:sz w:val="22"/>
              </w:rPr>
            </w:pPr>
            <w:r>
              <w:rPr>
                <w:sz w:val="22"/>
              </w:rPr>
              <w:t>1,9</w:t>
            </w:r>
          </w:p>
        </w:tc>
        <w:tc>
          <w:tcPr>
            <w:tcW w:w="803" w:type="dxa"/>
          </w:tcPr>
          <w:p>
            <w:pPr>
              <w:pStyle w:val="TableParagraph"/>
              <w:spacing w:line="244" w:lineRule="exact"/>
              <w:ind w:left="9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06" w:hRule="atLeast"/>
        </w:trPr>
        <w:tc>
          <w:tcPr>
            <w:tcW w:w="946" w:type="dxa"/>
            <w:vMerge w:val="restart"/>
          </w:tcPr>
          <w:p>
            <w:pPr>
              <w:pStyle w:val="TableParagraph"/>
              <w:spacing w:line="249" w:lineRule="exact"/>
              <w:ind w:left="105"/>
              <w:rPr>
                <w:sz w:val="22"/>
              </w:rPr>
            </w:pPr>
            <w:r>
              <w:rPr>
                <w:sz w:val="22"/>
              </w:rPr>
              <w:t>d=1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мм</w:t>
            </w:r>
          </w:p>
        </w:tc>
        <w:tc>
          <w:tcPr>
            <w:tcW w:w="913" w:type="dxa"/>
          </w:tcPr>
          <w:p>
            <w:pPr>
              <w:pStyle w:val="TableParagraph"/>
              <w:spacing w:line="251" w:lineRule="exact"/>
              <w:ind w:left="109"/>
              <w:rPr>
                <w:sz w:val="14"/>
              </w:rPr>
            </w:pPr>
            <w:r>
              <w:rPr>
                <w:position w:val="2"/>
                <w:sz w:val="22"/>
              </w:rPr>
              <w:t>E</w:t>
            </w:r>
            <w:r>
              <w:rPr>
                <w:sz w:val="14"/>
              </w:rPr>
              <w:t>Э</w:t>
            </w: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spacing w:line="246" w:lineRule="exact"/>
              <w:ind w:left="109"/>
              <w:rPr>
                <w:sz w:val="14"/>
              </w:rPr>
            </w:pPr>
            <w:r>
              <w:rPr>
                <w:position w:val="2"/>
                <w:sz w:val="22"/>
              </w:rPr>
              <w:t>A</w:t>
            </w:r>
            <w:r>
              <w:rPr>
                <w:sz w:val="14"/>
              </w:rPr>
              <w:t>E</w:t>
            </w: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946" w:type="dxa"/>
            <w:vMerge w:val="restart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d=2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мм</w:t>
            </w:r>
          </w:p>
        </w:tc>
        <w:tc>
          <w:tcPr>
            <w:tcW w:w="913" w:type="dxa"/>
          </w:tcPr>
          <w:p>
            <w:pPr>
              <w:pStyle w:val="TableParagraph"/>
              <w:spacing w:line="246" w:lineRule="exact"/>
              <w:ind w:left="109"/>
              <w:rPr>
                <w:sz w:val="14"/>
              </w:rPr>
            </w:pPr>
            <w:r>
              <w:rPr>
                <w:position w:val="2"/>
                <w:sz w:val="22"/>
              </w:rPr>
              <w:t>E</w:t>
            </w:r>
            <w:r>
              <w:rPr>
                <w:sz w:val="14"/>
              </w:rPr>
              <w:t>Э</w:t>
            </w: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spacing w:line="251" w:lineRule="exact"/>
              <w:ind w:left="109"/>
              <w:rPr>
                <w:sz w:val="14"/>
              </w:rPr>
            </w:pPr>
            <w:r>
              <w:rPr>
                <w:position w:val="2"/>
                <w:sz w:val="22"/>
              </w:rPr>
              <w:t>A</w:t>
            </w:r>
            <w:r>
              <w:rPr>
                <w:sz w:val="14"/>
              </w:rPr>
              <w:t>E</w:t>
            </w: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2" w:hRule="atLeast"/>
        </w:trPr>
        <w:tc>
          <w:tcPr>
            <w:tcW w:w="946" w:type="dxa"/>
            <w:vMerge w:val="restart"/>
          </w:tcPr>
          <w:p>
            <w:pPr>
              <w:pStyle w:val="TableParagraph"/>
              <w:spacing w:line="245" w:lineRule="exact"/>
              <w:ind w:left="105"/>
              <w:rPr>
                <w:sz w:val="22"/>
              </w:rPr>
            </w:pPr>
            <w:r>
              <w:rPr>
                <w:sz w:val="22"/>
              </w:rPr>
              <w:t>d=4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мм</w:t>
            </w:r>
          </w:p>
        </w:tc>
        <w:tc>
          <w:tcPr>
            <w:tcW w:w="913" w:type="dxa"/>
          </w:tcPr>
          <w:p>
            <w:pPr>
              <w:pStyle w:val="TableParagraph"/>
              <w:spacing w:line="246" w:lineRule="exact"/>
              <w:ind w:left="109"/>
              <w:rPr>
                <w:sz w:val="14"/>
              </w:rPr>
            </w:pPr>
            <w:r>
              <w:rPr>
                <w:position w:val="2"/>
                <w:sz w:val="22"/>
              </w:rPr>
              <w:t>E</w:t>
            </w:r>
            <w:r>
              <w:rPr>
                <w:sz w:val="14"/>
              </w:rPr>
              <w:t>Э</w:t>
            </w: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spacing w:line="246" w:lineRule="exact"/>
              <w:ind w:left="109"/>
              <w:rPr>
                <w:sz w:val="14"/>
              </w:rPr>
            </w:pPr>
            <w:r>
              <w:rPr>
                <w:position w:val="2"/>
                <w:sz w:val="22"/>
              </w:rPr>
              <w:t>A</w:t>
            </w:r>
            <w:r>
              <w:rPr>
                <w:sz w:val="14"/>
              </w:rPr>
              <w:t>E</w:t>
            </w: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237"/>
        <w:ind w:left="833"/>
      </w:pPr>
      <w:r>
        <w:rPr/>
        <w:t>Таблица</w:t>
      </w:r>
      <w:r>
        <w:rPr>
          <w:spacing w:val="-3"/>
        </w:rPr>
        <w:t> </w:t>
      </w:r>
      <w:r>
        <w:rPr/>
        <w:t>2.3.3.</w:t>
      </w:r>
    </w:p>
    <w:p>
      <w:pPr>
        <w:pStyle w:val="BodyText"/>
        <w:rPr>
          <w:sz w:val="6"/>
        </w:rPr>
      </w:pPr>
    </w:p>
    <w:tbl>
      <w:tblPr>
        <w:tblW w:w="0" w:type="auto"/>
        <w:jc w:val="left"/>
        <w:tblInd w:w="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5"/>
        <w:gridCol w:w="907"/>
        <w:gridCol w:w="912"/>
        <w:gridCol w:w="907"/>
        <w:gridCol w:w="907"/>
        <w:gridCol w:w="907"/>
        <w:gridCol w:w="908"/>
        <w:gridCol w:w="913"/>
        <w:gridCol w:w="908"/>
        <w:gridCol w:w="802"/>
      </w:tblGrid>
      <w:tr>
        <w:trPr>
          <w:trHeight w:val="302" w:hRule="atLeast"/>
        </w:trPr>
        <w:tc>
          <w:tcPr>
            <w:tcW w:w="955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f,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ГГц</w:t>
            </w: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2" w:type="dxa"/>
          </w:tcPr>
          <w:p>
            <w:pPr>
              <w:pStyle w:val="TableParagraph"/>
              <w:spacing w:line="244" w:lineRule="exact"/>
              <w:ind w:left="111"/>
              <w:rPr>
                <w:sz w:val="22"/>
              </w:rPr>
            </w:pPr>
            <w:r>
              <w:rPr>
                <w:sz w:val="22"/>
              </w:rPr>
              <w:t>0,01</w:t>
            </w:r>
          </w:p>
        </w:tc>
        <w:tc>
          <w:tcPr>
            <w:tcW w:w="907" w:type="dxa"/>
          </w:tcPr>
          <w:p>
            <w:pPr>
              <w:pStyle w:val="TableParagraph"/>
              <w:spacing w:line="244" w:lineRule="exact"/>
              <w:ind w:left="106"/>
              <w:rPr>
                <w:sz w:val="22"/>
              </w:rPr>
            </w:pPr>
            <w:r>
              <w:rPr>
                <w:sz w:val="22"/>
              </w:rPr>
              <w:t>….</w:t>
            </w:r>
          </w:p>
        </w:tc>
        <w:tc>
          <w:tcPr>
            <w:tcW w:w="907" w:type="dxa"/>
          </w:tcPr>
          <w:p>
            <w:pPr>
              <w:pStyle w:val="TableParagraph"/>
              <w:spacing w:line="244" w:lineRule="exact"/>
              <w:ind w:left="112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907" w:type="dxa"/>
          </w:tcPr>
          <w:p>
            <w:pPr>
              <w:pStyle w:val="TableParagraph"/>
              <w:spacing w:line="244" w:lineRule="exact"/>
              <w:ind w:left="112"/>
              <w:rPr>
                <w:sz w:val="22"/>
              </w:rPr>
            </w:pPr>
            <w:r>
              <w:rPr>
                <w:sz w:val="22"/>
              </w:rPr>
              <w:t>….</w:t>
            </w:r>
          </w:p>
        </w:tc>
        <w:tc>
          <w:tcPr>
            <w:tcW w:w="908" w:type="dxa"/>
          </w:tcPr>
          <w:p>
            <w:pPr>
              <w:pStyle w:val="TableParagraph"/>
              <w:spacing w:line="244" w:lineRule="exact"/>
              <w:ind w:left="113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13" w:type="dxa"/>
          </w:tcPr>
          <w:p>
            <w:pPr>
              <w:pStyle w:val="TableParagraph"/>
              <w:spacing w:line="244" w:lineRule="exact"/>
              <w:ind w:left="112"/>
              <w:rPr>
                <w:sz w:val="22"/>
              </w:rPr>
            </w:pPr>
            <w:r>
              <w:rPr>
                <w:sz w:val="22"/>
              </w:rPr>
              <w:t>….</w:t>
            </w:r>
          </w:p>
        </w:tc>
        <w:tc>
          <w:tcPr>
            <w:tcW w:w="908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sz w:val="22"/>
              </w:rPr>
              <w:t>1,9</w:t>
            </w:r>
          </w:p>
        </w:tc>
        <w:tc>
          <w:tcPr>
            <w:tcW w:w="802" w:type="dxa"/>
          </w:tcPr>
          <w:p>
            <w:pPr>
              <w:pStyle w:val="TableParagraph"/>
              <w:spacing w:line="244" w:lineRule="exact"/>
              <w:ind w:left="112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07" w:hRule="atLeast"/>
        </w:trPr>
        <w:tc>
          <w:tcPr>
            <w:tcW w:w="955" w:type="dxa"/>
            <w:vMerge w:val="restart"/>
          </w:tcPr>
          <w:p>
            <w:pPr>
              <w:pStyle w:val="TableParagraph"/>
              <w:spacing w:line="245" w:lineRule="exact"/>
              <w:ind w:left="105"/>
              <w:rPr>
                <w:sz w:val="22"/>
              </w:rPr>
            </w:pPr>
            <w:r>
              <w:rPr>
                <w:sz w:val="22"/>
              </w:rPr>
              <w:t>S=0,05</w:t>
            </w:r>
          </w:p>
          <w:p>
            <w:pPr>
              <w:pStyle w:val="TableParagraph"/>
              <w:spacing w:before="54"/>
              <w:ind w:left="105"/>
              <w:rPr>
                <w:sz w:val="22"/>
              </w:rPr>
            </w:pPr>
            <w:r>
              <w:rPr>
                <w:sz w:val="22"/>
              </w:rPr>
              <w:t>γ=1</w:t>
            </w:r>
          </w:p>
        </w:tc>
        <w:tc>
          <w:tcPr>
            <w:tcW w:w="907" w:type="dxa"/>
          </w:tcPr>
          <w:p>
            <w:pPr>
              <w:pStyle w:val="TableParagraph"/>
              <w:spacing w:line="246" w:lineRule="exact"/>
              <w:ind w:left="110"/>
              <w:rPr>
                <w:sz w:val="14"/>
              </w:rPr>
            </w:pPr>
            <w:r>
              <w:rPr>
                <w:position w:val="2"/>
                <w:sz w:val="22"/>
              </w:rPr>
              <w:t>E</w:t>
            </w:r>
            <w:r>
              <w:rPr>
                <w:sz w:val="14"/>
              </w:rPr>
              <w:t>Э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1" w:hRule="atLeast"/>
        </w:trPr>
        <w:tc>
          <w:tcPr>
            <w:tcW w:w="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line="246" w:lineRule="exact"/>
              <w:ind w:left="110"/>
              <w:rPr>
                <w:sz w:val="14"/>
              </w:rPr>
            </w:pPr>
            <w:r>
              <w:rPr>
                <w:position w:val="2"/>
                <w:sz w:val="22"/>
              </w:rPr>
              <w:t>A</w:t>
            </w:r>
            <w:r>
              <w:rPr>
                <w:sz w:val="14"/>
              </w:rPr>
              <w:t>E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2" w:hRule="atLeast"/>
        </w:trPr>
        <w:tc>
          <w:tcPr>
            <w:tcW w:w="955" w:type="dxa"/>
            <w:vMerge w:val="restart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S=0,035</w:t>
            </w:r>
          </w:p>
          <w:p>
            <w:pPr>
              <w:pStyle w:val="TableParagraph"/>
              <w:spacing w:before="49"/>
              <w:ind w:left="105"/>
              <w:rPr>
                <w:sz w:val="22"/>
              </w:rPr>
            </w:pPr>
            <w:r>
              <w:rPr>
                <w:sz w:val="22"/>
              </w:rPr>
              <w:t>γ=2</w:t>
            </w:r>
          </w:p>
        </w:tc>
        <w:tc>
          <w:tcPr>
            <w:tcW w:w="907" w:type="dxa"/>
          </w:tcPr>
          <w:p>
            <w:pPr>
              <w:pStyle w:val="TableParagraph"/>
              <w:spacing w:line="246" w:lineRule="exact"/>
              <w:ind w:left="110"/>
              <w:rPr>
                <w:sz w:val="14"/>
              </w:rPr>
            </w:pPr>
            <w:r>
              <w:rPr>
                <w:position w:val="2"/>
                <w:sz w:val="22"/>
              </w:rPr>
              <w:t>E</w:t>
            </w:r>
            <w:r>
              <w:rPr>
                <w:sz w:val="14"/>
              </w:rPr>
              <w:t>Э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line="246" w:lineRule="exact"/>
              <w:ind w:left="110"/>
              <w:rPr>
                <w:sz w:val="14"/>
              </w:rPr>
            </w:pPr>
            <w:r>
              <w:rPr>
                <w:position w:val="2"/>
                <w:sz w:val="22"/>
              </w:rPr>
              <w:t>A</w:t>
            </w:r>
            <w:r>
              <w:rPr>
                <w:sz w:val="14"/>
              </w:rPr>
              <w:t>E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2" w:hRule="atLeast"/>
        </w:trPr>
        <w:tc>
          <w:tcPr>
            <w:tcW w:w="955" w:type="dxa"/>
            <w:vMerge w:val="restart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S=0,1</w:t>
            </w:r>
          </w:p>
          <w:p>
            <w:pPr>
              <w:pStyle w:val="TableParagraph"/>
              <w:spacing w:before="49"/>
              <w:ind w:left="105"/>
              <w:rPr>
                <w:sz w:val="22"/>
              </w:rPr>
            </w:pPr>
            <w:r>
              <w:rPr>
                <w:sz w:val="22"/>
              </w:rPr>
              <w:t>γ=4</w:t>
            </w:r>
          </w:p>
        </w:tc>
        <w:tc>
          <w:tcPr>
            <w:tcW w:w="907" w:type="dxa"/>
          </w:tcPr>
          <w:p>
            <w:pPr>
              <w:pStyle w:val="TableParagraph"/>
              <w:spacing w:line="246" w:lineRule="exact"/>
              <w:ind w:left="110"/>
              <w:rPr>
                <w:sz w:val="14"/>
              </w:rPr>
            </w:pPr>
            <w:r>
              <w:rPr>
                <w:position w:val="2"/>
                <w:sz w:val="22"/>
              </w:rPr>
              <w:t>E</w:t>
            </w:r>
            <w:r>
              <w:rPr>
                <w:sz w:val="14"/>
              </w:rPr>
              <w:t>Э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2" w:hRule="atLeast"/>
        </w:trPr>
        <w:tc>
          <w:tcPr>
            <w:tcW w:w="95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spacing w:line="247" w:lineRule="exact"/>
              <w:ind w:left="110"/>
              <w:rPr>
                <w:sz w:val="14"/>
              </w:rPr>
            </w:pPr>
            <w:r>
              <w:rPr>
                <w:position w:val="2"/>
                <w:sz w:val="22"/>
              </w:rPr>
              <w:t>A</w:t>
            </w:r>
            <w:r>
              <w:rPr>
                <w:sz w:val="14"/>
              </w:rPr>
              <w:t>E</w:t>
            </w:r>
          </w:p>
        </w:tc>
        <w:tc>
          <w:tcPr>
            <w:tcW w:w="91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spacing w:before="236"/>
        <w:ind w:left="833"/>
      </w:pPr>
      <w:r>
        <w:rPr/>
        <w:t>Таблица</w:t>
      </w:r>
      <w:r>
        <w:rPr>
          <w:spacing w:val="-3"/>
        </w:rPr>
        <w:t> </w:t>
      </w:r>
      <w:r>
        <w:rPr/>
        <w:t>2.3.4.</w:t>
      </w:r>
    </w:p>
    <w:p>
      <w:pPr>
        <w:pStyle w:val="BodyText"/>
        <w:spacing w:before="4"/>
        <w:rPr>
          <w:sz w:val="6"/>
        </w:rPr>
      </w:pPr>
    </w:p>
    <w:tbl>
      <w:tblPr>
        <w:tblW w:w="0" w:type="auto"/>
        <w:jc w:val="left"/>
        <w:tblInd w:w="7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6"/>
        <w:gridCol w:w="913"/>
        <w:gridCol w:w="908"/>
        <w:gridCol w:w="908"/>
        <w:gridCol w:w="913"/>
        <w:gridCol w:w="908"/>
        <w:gridCol w:w="909"/>
        <w:gridCol w:w="914"/>
        <w:gridCol w:w="914"/>
        <w:gridCol w:w="803"/>
      </w:tblGrid>
      <w:tr>
        <w:trPr>
          <w:trHeight w:val="301" w:hRule="atLeast"/>
        </w:trPr>
        <w:tc>
          <w:tcPr>
            <w:tcW w:w="946" w:type="dxa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f,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ГГц</w:t>
            </w:r>
          </w:p>
        </w:tc>
        <w:tc>
          <w:tcPr>
            <w:tcW w:w="9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spacing w:line="244" w:lineRule="exact"/>
              <w:ind w:left="104"/>
              <w:rPr>
                <w:sz w:val="22"/>
              </w:rPr>
            </w:pPr>
            <w:r>
              <w:rPr>
                <w:sz w:val="22"/>
              </w:rPr>
              <w:t>0,01</w:t>
            </w:r>
          </w:p>
        </w:tc>
        <w:tc>
          <w:tcPr>
            <w:tcW w:w="908" w:type="dxa"/>
          </w:tcPr>
          <w:p>
            <w:pPr>
              <w:pStyle w:val="TableParagraph"/>
              <w:spacing w:line="244" w:lineRule="exact"/>
              <w:ind w:left="109"/>
              <w:rPr>
                <w:sz w:val="22"/>
              </w:rPr>
            </w:pPr>
            <w:r>
              <w:rPr>
                <w:sz w:val="22"/>
              </w:rPr>
              <w:t>….</w:t>
            </w:r>
          </w:p>
        </w:tc>
        <w:tc>
          <w:tcPr>
            <w:tcW w:w="913" w:type="dxa"/>
          </w:tcPr>
          <w:p>
            <w:pPr>
              <w:pStyle w:val="TableParagraph"/>
              <w:spacing w:line="244" w:lineRule="exact"/>
              <w:ind w:left="108"/>
              <w:rPr>
                <w:sz w:val="22"/>
              </w:rPr>
            </w:pPr>
            <w:r>
              <w:rPr>
                <w:sz w:val="22"/>
              </w:rPr>
              <w:t>0,5</w:t>
            </w:r>
          </w:p>
        </w:tc>
        <w:tc>
          <w:tcPr>
            <w:tcW w:w="908" w:type="dxa"/>
          </w:tcPr>
          <w:p>
            <w:pPr>
              <w:pStyle w:val="TableParagraph"/>
              <w:spacing w:line="244" w:lineRule="exact"/>
              <w:ind w:left="103"/>
              <w:rPr>
                <w:sz w:val="22"/>
              </w:rPr>
            </w:pPr>
            <w:r>
              <w:rPr>
                <w:sz w:val="22"/>
              </w:rPr>
              <w:t>….</w:t>
            </w:r>
          </w:p>
        </w:tc>
        <w:tc>
          <w:tcPr>
            <w:tcW w:w="909" w:type="dxa"/>
          </w:tcPr>
          <w:p>
            <w:pPr>
              <w:pStyle w:val="TableParagraph"/>
              <w:spacing w:line="244" w:lineRule="exact"/>
              <w:ind w:left="107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914" w:type="dxa"/>
          </w:tcPr>
          <w:p>
            <w:pPr>
              <w:pStyle w:val="TableParagraph"/>
              <w:spacing w:line="244" w:lineRule="exact"/>
              <w:ind w:left="106"/>
              <w:rPr>
                <w:sz w:val="22"/>
              </w:rPr>
            </w:pPr>
            <w:r>
              <w:rPr>
                <w:sz w:val="22"/>
              </w:rPr>
              <w:t>….</w:t>
            </w:r>
          </w:p>
        </w:tc>
        <w:tc>
          <w:tcPr>
            <w:tcW w:w="914" w:type="dxa"/>
          </w:tcPr>
          <w:p>
            <w:pPr>
              <w:pStyle w:val="TableParagraph"/>
              <w:spacing w:line="244" w:lineRule="exact"/>
              <w:ind w:left="104"/>
              <w:rPr>
                <w:sz w:val="22"/>
              </w:rPr>
            </w:pPr>
            <w:r>
              <w:rPr>
                <w:sz w:val="22"/>
              </w:rPr>
              <w:t>1,9</w:t>
            </w:r>
          </w:p>
        </w:tc>
        <w:tc>
          <w:tcPr>
            <w:tcW w:w="803" w:type="dxa"/>
          </w:tcPr>
          <w:p>
            <w:pPr>
              <w:pStyle w:val="TableParagraph"/>
              <w:spacing w:line="244" w:lineRule="exact"/>
              <w:ind w:left="98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</w:tr>
      <w:tr>
        <w:trPr>
          <w:trHeight w:val="306" w:hRule="atLeast"/>
        </w:trPr>
        <w:tc>
          <w:tcPr>
            <w:tcW w:w="946" w:type="dxa"/>
            <w:vMerge w:val="restart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D=5</w:t>
            </w:r>
          </w:p>
          <w:p>
            <w:pPr>
              <w:pStyle w:val="TableParagraph"/>
              <w:spacing w:before="54"/>
              <w:ind w:left="105"/>
              <w:rPr>
                <w:sz w:val="22"/>
              </w:rPr>
            </w:pPr>
            <w:r>
              <w:rPr>
                <w:i/>
                <w:sz w:val="22"/>
              </w:rPr>
              <w:t>a</w:t>
            </w:r>
            <w:r>
              <w:rPr>
                <w:sz w:val="22"/>
              </w:rPr>
              <w:t>=10</w:t>
            </w:r>
          </w:p>
        </w:tc>
        <w:tc>
          <w:tcPr>
            <w:tcW w:w="913" w:type="dxa"/>
          </w:tcPr>
          <w:p>
            <w:pPr>
              <w:pStyle w:val="TableParagraph"/>
              <w:spacing w:line="246" w:lineRule="exact"/>
              <w:ind w:left="109"/>
              <w:rPr>
                <w:sz w:val="14"/>
              </w:rPr>
            </w:pPr>
            <w:r>
              <w:rPr>
                <w:position w:val="2"/>
                <w:sz w:val="22"/>
              </w:rPr>
              <w:t>E</w:t>
            </w:r>
            <w:r>
              <w:rPr>
                <w:sz w:val="14"/>
              </w:rPr>
              <w:t>Э</w:t>
            </w: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2" w:hRule="atLeast"/>
        </w:trPr>
        <w:tc>
          <w:tcPr>
            <w:tcW w:w="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spacing w:line="246" w:lineRule="exact"/>
              <w:ind w:left="109"/>
              <w:rPr>
                <w:sz w:val="14"/>
              </w:rPr>
            </w:pPr>
            <w:r>
              <w:rPr>
                <w:position w:val="2"/>
                <w:sz w:val="22"/>
              </w:rPr>
              <w:t>A</w:t>
            </w:r>
            <w:r>
              <w:rPr>
                <w:sz w:val="14"/>
              </w:rPr>
              <w:t>E</w:t>
            </w: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2" w:hRule="atLeast"/>
        </w:trPr>
        <w:tc>
          <w:tcPr>
            <w:tcW w:w="946" w:type="dxa"/>
            <w:vMerge w:val="restart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D=10</w:t>
            </w:r>
          </w:p>
          <w:p>
            <w:pPr>
              <w:pStyle w:val="TableParagraph"/>
              <w:spacing w:before="49"/>
              <w:ind w:left="105"/>
              <w:rPr>
                <w:sz w:val="22"/>
              </w:rPr>
            </w:pPr>
            <w:r>
              <w:rPr>
                <w:i/>
                <w:sz w:val="22"/>
              </w:rPr>
              <w:t>a</w:t>
            </w:r>
            <w:r>
              <w:rPr>
                <w:sz w:val="22"/>
              </w:rPr>
              <w:t>=20</w:t>
            </w:r>
          </w:p>
        </w:tc>
        <w:tc>
          <w:tcPr>
            <w:tcW w:w="913" w:type="dxa"/>
          </w:tcPr>
          <w:p>
            <w:pPr>
              <w:pStyle w:val="TableParagraph"/>
              <w:spacing w:line="246" w:lineRule="exact"/>
              <w:ind w:left="109"/>
              <w:rPr>
                <w:sz w:val="14"/>
              </w:rPr>
            </w:pPr>
            <w:r>
              <w:rPr>
                <w:position w:val="2"/>
                <w:sz w:val="22"/>
              </w:rPr>
              <w:t>E</w:t>
            </w:r>
            <w:r>
              <w:rPr>
                <w:sz w:val="14"/>
              </w:rPr>
              <w:t>Э</w:t>
            </w: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6" w:hRule="atLeast"/>
        </w:trPr>
        <w:tc>
          <w:tcPr>
            <w:tcW w:w="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spacing w:line="246" w:lineRule="exact"/>
              <w:ind w:left="109"/>
              <w:rPr>
                <w:sz w:val="14"/>
              </w:rPr>
            </w:pPr>
            <w:r>
              <w:rPr>
                <w:position w:val="2"/>
                <w:sz w:val="22"/>
              </w:rPr>
              <w:t>A</w:t>
            </w:r>
            <w:r>
              <w:rPr>
                <w:sz w:val="14"/>
              </w:rPr>
              <w:t>E</w:t>
            </w: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2" w:hRule="atLeast"/>
        </w:trPr>
        <w:tc>
          <w:tcPr>
            <w:tcW w:w="946" w:type="dxa"/>
            <w:vMerge w:val="restart"/>
          </w:tcPr>
          <w:p>
            <w:pPr>
              <w:pStyle w:val="TableParagraph"/>
              <w:spacing w:line="244" w:lineRule="exact"/>
              <w:ind w:left="105"/>
              <w:rPr>
                <w:sz w:val="22"/>
              </w:rPr>
            </w:pPr>
            <w:r>
              <w:rPr>
                <w:sz w:val="22"/>
              </w:rPr>
              <w:t>D=20</w:t>
            </w:r>
          </w:p>
          <w:p>
            <w:pPr>
              <w:pStyle w:val="TableParagraph"/>
              <w:spacing w:before="49"/>
              <w:ind w:left="105"/>
              <w:rPr>
                <w:sz w:val="22"/>
              </w:rPr>
            </w:pPr>
            <w:r>
              <w:rPr>
                <w:i/>
                <w:sz w:val="22"/>
              </w:rPr>
              <w:t>a</w:t>
            </w:r>
            <w:r>
              <w:rPr>
                <w:sz w:val="22"/>
              </w:rPr>
              <w:t>=30</w:t>
            </w:r>
          </w:p>
        </w:tc>
        <w:tc>
          <w:tcPr>
            <w:tcW w:w="913" w:type="dxa"/>
          </w:tcPr>
          <w:p>
            <w:pPr>
              <w:pStyle w:val="TableParagraph"/>
              <w:spacing w:line="246" w:lineRule="exact"/>
              <w:ind w:left="109"/>
              <w:rPr>
                <w:sz w:val="14"/>
              </w:rPr>
            </w:pPr>
            <w:r>
              <w:rPr>
                <w:position w:val="2"/>
                <w:sz w:val="22"/>
              </w:rPr>
              <w:t>E</w:t>
            </w:r>
            <w:r>
              <w:rPr>
                <w:sz w:val="14"/>
              </w:rPr>
              <w:t>Э</w:t>
            </w: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3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02" w:hRule="atLeast"/>
        </w:trPr>
        <w:tc>
          <w:tcPr>
            <w:tcW w:w="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spacing w:line="246" w:lineRule="exact"/>
              <w:ind w:left="109"/>
              <w:rPr>
                <w:sz w:val="14"/>
              </w:rPr>
            </w:pPr>
            <w:r>
              <w:rPr>
                <w:position w:val="2"/>
                <w:sz w:val="22"/>
              </w:rPr>
              <w:t>A</w:t>
            </w:r>
            <w:r>
              <w:rPr>
                <w:sz w:val="14"/>
              </w:rPr>
              <w:t>E</w:t>
            </w: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0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91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03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Heading4"/>
        <w:spacing w:before="122"/>
        <w:ind w:left="3609"/>
      </w:pPr>
      <w:r>
        <w:rPr/>
        <w:t>Требования</w:t>
      </w:r>
      <w:r>
        <w:rPr>
          <w:spacing w:val="-7"/>
        </w:rPr>
        <w:t> </w:t>
      </w:r>
      <w:r>
        <w:rPr/>
        <w:t>к</w:t>
      </w:r>
      <w:r>
        <w:rPr>
          <w:spacing w:val="-2"/>
        </w:rPr>
        <w:t> </w:t>
      </w:r>
      <w:r>
        <w:rPr/>
        <w:t>отчету</w:t>
      </w:r>
    </w:p>
    <w:p>
      <w:pPr>
        <w:pStyle w:val="BodyText"/>
        <w:spacing w:line="288" w:lineRule="auto" w:before="182"/>
        <w:ind w:left="113" w:right="322" w:firstLine="360"/>
        <w:jc w:val="both"/>
      </w:pPr>
      <w:r>
        <w:rPr/>
        <w:t>Отчет оформляется каждым студентом индивидуально. Он должен содер-</w:t>
      </w:r>
      <w:r>
        <w:rPr>
          <w:spacing w:val="1"/>
        </w:rPr>
        <w:t> </w:t>
      </w:r>
      <w:r>
        <w:rPr/>
        <w:t>жать краткое описание виртуального эксперимента, результаты измерений 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таблиц и графиков,</w:t>
      </w:r>
      <w:r>
        <w:rPr>
          <w:spacing w:val="3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результатов</w:t>
      </w:r>
      <w:r>
        <w:rPr>
          <w:spacing w:val="-1"/>
        </w:rPr>
        <w:t> </w:t>
      </w:r>
      <w:r>
        <w:rPr/>
        <w:t>и выводы.</w:t>
      </w:r>
    </w:p>
    <w:p>
      <w:pPr>
        <w:spacing w:after="0" w:line="288" w:lineRule="auto"/>
        <w:jc w:val="both"/>
        <w:sectPr>
          <w:pgSz w:w="11910" w:h="16840"/>
          <w:pgMar w:header="0" w:footer="991" w:top="1040" w:bottom="1240" w:left="1020" w:right="820"/>
        </w:sectPr>
      </w:pPr>
    </w:p>
    <w:p>
      <w:pPr>
        <w:pStyle w:val="Heading4"/>
        <w:ind w:left="185" w:right="384"/>
        <w:jc w:val="center"/>
      </w:pPr>
      <w:r>
        <w:rPr/>
        <w:t>Контрольные</w:t>
      </w:r>
      <w:r>
        <w:rPr>
          <w:spacing w:val="-5"/>
        </w:rPr>
        <w:t> </w:t>
      </w:r>
      <w:r>
        <w:rPr/>
        <w:t>вопросы</w:t>
      </w:r>
    </w:p>
    <w:p>
      <w:pPr>
        <w:pStyle w:val="ListParagraph"/>
        <w:numPr>
          <w:ilvl w:val="0"/>
          <w:numId w:val="20"/>
        </w:numPr>
        <w:tabs>
          <w:tab w:pos="540" w:val="left" w:leader="none"/>
          <w:tab w:pos="541" w:val="left" w:leader="none"/>
        </w:tabs>
        <w:spacing w:line="240" w:lineRule="auto" w:before="245" w:after="0"/>
        <w:ind w:left="540" w:right="0" w:hanging="428"/>
        <w:jc w:val="left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чем</w:t>
      </w:r>
      <w:r>
        <w:rPr>
          <w:spacing w:val="-2"/>
          <w:sz w:val="28"/>
        </w:rPr>
        <w:t> </w:t>
      </w:r>
      <w:r>
        <w:rPr>
          <w:sz w:val="28"/>
        </w:rPr>
        <w:t>состоят</w:t>
      </w:r>
      <w:r>
        <w:rPr>
          <w:spacing w:val="-5"/>
          <w:sz w:val="28"/>
        </w:rPr>
        <w:t> </w:t>
      </w:r>
      <w:r>
        <w:rPr>
          <w:sz w:val="28"/>
        </w:rPr>
        <w:t>задачи</w:t>
      </w:r>
      <w:r>
        <w:rPr>
          <w:spacing w:val="-1"/>
          <w:sz w:val="28"/>
        </w:rPr>
        <w:t> </w:t>
      </w:r>
      <w:r>
        <w:rPr>
          <w:sz w:val="28"/>
        </w:rPr>
        <w:t>электромагнитной</w:t>
      </w:r>
      <w:r>
        <w:rPr>
          <w:spacing w:val="-4"/>
          <w:sz w:val="28"/>
        </w:rPr>
        <w:t> </w:t>
      </w:r>
      <w:r>
        <w:rPr>
          <w:sz w:val="28"/>
        </w:rPr>
        <w:t>совместимости?</w:t>
      </w:r>
    </w:p>
    <w:p>
      <w:pPr>
        <w:pStyle w:val="ListParagraph"/>
        <w:numPr>
          <w:ilvl w:val="0"/>
          <w:numId w:val="20"/>
        </w:numPr>
        <w:tabs>
          <w:tab w:pos="540" w:val="left" w:leader="none"/>
          <w:tab w:pos="541" w:val="left" w:leader="none"/>
        </w:tabs>
        <w:spacing w:line="285" w:lineRule="auto" w:before="67" w:after="0"/>
        <w:ind w:left="113" w:right="322" w:firstLine="0"/>
        <w:jc w:val="left"/>
        <w:rPr>
          <w:sz w:val="28"/>
        </w:rPr>
      </w:pPr>
      <w:r>
        <w:rPr>
          <w:sz w:val="28"/>
        </w:rPr>
        <w:t>Приведите</w:t>
      </w:r>
      <w:r>
        <w:rPr>
          <w:spacing w:val="7"/>
          <w:sz w:val="28"/>
        </w:rPr>
        <w:t> </w:t>
      </w:r>
      <w:r>
        <w:rPr>
          <w:sz w:val="28"/>
        </w:rPr>
        <w:t>принципы</w:t>
      </w:r>
      <w:r>
        <w:rPr>
          <w:spacing w:val="13"/>
          <w:sz w:val="28"/>
        </w:rPr>
        <w:t> </w:t>
      </w:r>
      <w:r>
        <w:rPr>
          <w:sz w:val="28"/>
        </w:rPr>
        <w:t>работы</w:t>
      </w:r>
      <w:r>
        <w:rPr>
          <w:spacing w:val="14"/>
          <w:sz w:val="28"/>
        </w:rPr>
        <w:t> </w:t>
      </w:r>
      <w:r>
        <w:rPr>
          <w:sz w:val="28"/>
        </w:rPr>
        <w:t>экранов</w:t>
      </w:r>
      <w:r>
        <w:rPr>
          <w:spacing w:val="12"/>
          <w:sz w:val="28"/>
        </w:rPr>
        <w:t> </w:t>
      </w:r>
      <w:r>
        <w:rPr>
          <w:sz w:val="28"/>
        </w:rPr>
        <w:t>различных</w:t>
      </w:r>
      <w:r>
        <w:rPr>
          <w:spacing w:val="2"/>
          <w:sz w:val="28"/>
        </w:rPr>
        <w:t> </w:t>
      </w:r>
      <w:r>
        <w:rPr>
          <w:sz w:val="28"/>
        </w:rPr>
        <w:t>типов,</w:t>
      </w:r>
      <w:r>
        <w:rPr>
          <w:spacing w:val="8"/>
          <w:sz w:val="28"/>
        </w:rPr>
        <w:t> </w:t>
      </w:r>
      <w:r>
        <w:rPr>
          <w:sz w:val="28"/>
        </w:rPr>
        <w:t>их</w:t>
      </w:r>
      <w:r>
        <w:rPr>
          <w:spacing w:val="2"/>
          <w:sz w:val="28"/>
        </w:rPr>
        <w:t> </w:t>
      </w:r>
      <w:r>
        <w:rPr>
          <w:sz w:val="28"/>
        </w:rPr>
        <w:t>конструкции</w:t>
      </w:r>
      <w:r>
        <w:rPr>
          <w:spacing w:val="6"/>
          <w:sz w:val="28"/>
        </w:rPr>
        <w:t> </w:t>
      </w:r>
      <w:r>
        <w:rPr>
          <w:sz w:val="28"/>
        </w:rPr>
        <w:t>и</w:t>
      </w:r>
      <w:r>
        <w:rPr>
          <w:spacing w:val="-67"/>
          <w:sz w:val="28"/>
        </w:rPr>
        <w:t> </w:t>
      </w:r>
      <w:r>
        <w:rPr>
          <w:sz w:val="28"/>
        </w:rPr>
        <w:t>материалы.</w:t>
      </w:r>
    </w:p>
    <w:p>
      <w:pPr>
        <w:pStyle w:val="ListParagraph"/>
        <w:numPr>
          <w:ilvl w:val="0"/>
          <w:numId w:val="20"/>
        </w:numPr>
        <w:tabs>
          <w:tab w:pos="540" w:val="left" w:leader="none"/>
          <w:tab w:pos="541" w:val="left" w:leader="none"/>
        </w:tabs>
        <w:spacing w:line="240" w:lineRule="auto" w:before="7" w:after="0"/>
        <w:ind w:left="540" w:right="0" w:hanging="428"/>
        <w:jc w:val="left"/>
        <w:rPr>
          <w:sz w:val="28"/>
        </w:rPr>
      </w:pPr>
      <w:r>
        <w:rPr>
          <w:w w:val="95"/>
          <w:sz w:val="28"/>
        </w:rPr>
        <w:t>Приведите</w:t>
      </w:r>
      <w:r>
        <w:rPr>
          <w:spacing w:val="-11"/>
          <w:w w:val="95"/>
          <w:sz w:val="28"/>
        </w:rPr>
        <w:t> </w:t>
      </w:r>
      <w:r>
        <w:rPr>
          <w:w w:val="95"/>
          <w:sz w:val="28"/>
        </w:rPr>
        <w:t>основные</w:t>
      </w:r>
      <w:r>
        <w:rPr>
          <w:spacing w:val="50"/>
          <w:w w:val="95"/>
          <w:sz w:val="28"/>
        </w:rPr>
        <w:t> </w:t>
      </w:r>
      <w:r>
        <w:rPr>
          <w:w w:val="95"/>
          <w:sz w:val="28"/>
        </w:rPr>
        <w:t>характеристики</w:t>
      </w:r>
      <w:r>
        <w:rPr>
          <w:spacing w:val="43"/>
          <w:w w:val="95"/>
          <w:sz w:val="28"/>
        </w:rPr>
        <w:t> </w:t>
      </w:r>
      <w:r>
        <w:rPr>
          <w:w w:val="95"/>
          <w:sz w:val="28"/>
        </w:rPr>
        <w:t>отражающих</w:t>
      </w:r>
      <w:r>
        <w:rPr>
          <w:spacing w:val="39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48"/>
          <w:w w:val="95"/>
          <w:sz w:val="28"/>
        </w:rPr>
        <w:t> </w:t>
      </w:r>
      <w:r>
        <w:rPr>
          <w:w w:val="95"/>
          <w:sz w:val="28"/>
        </w:rPr>
        <w:t>поглощающих</w:t>
      </w:r>
      <w:r>
        <w:rPr>
          <w:spacing w:val="40"/>
          <w:w w:val="95"/>
          <w:sz w:val="28"/>
        </w:rPr>
        <w:t> </w:t>
      </w:r>
      <w:r>
        <w:rPr>
          <w:w w:val="95"/>
          <w:sz w:val="28"/>
        </w:rPr>
        <w:t>экранов.</w:t>
      </w:r>
    </w:p>
    <w:p>
      <w:pPr>
        <w:pStyle w:val="ListParagraph"/>
        <w:numPr>
          <w:ilvl w:val="0"/>
          <w:numId w:val="20"/>
        </w:numPr>
        <w:tabs>
          <w:tab w:pos="540" w:val="left" w:leader="none"/>
          <w:tab w:pos="541" w:val="left" w:leader="none"/>
        </w:tabs>
        <w:spacing w:line="240" w:lineRule="auto" w:before="62" w:after="0"/>
        <w:ind w:left="540" w:right="0" w:hanging="428"/>
        <w:jc w:val="left"/>
        <w:rPr>
          <w:sz w:val="28"/>
        </w:rPr>
      </w:pPr>
      <w:r>
        <w:rPr>
          <w:sz w:val="28"/>
        </w:rPr>
        <w:t>Приведите</w:t>
      </w:r>
      <w:r>
        <w:rPr>
          <w:spacing w:val="-5"/>
          <w:sz w:val="28"/>
        </w:rPr>
        <w:t> </w:t>
      </w:r>
      <w:r>
        <w:rPr>
          <w:sz w:val="28"/>
        </w:rPr>
        <w:t>основные</w:t>
      </w:r>
      <w:r>
        <w:rPr>
          <w:spacing w:val="-5"/>
          <w:sz w:val="28"/>
        </w:rPr>
        <w:t> </w:t>
      </w:r>
      <w:r>
        <w:rPr>
          <w:sz w:val="28"/>
        </w:rPr>
        <w:t>конструкции</w:t>
      </w:r>
      <w:r>
        <w:rPr>
          <w:spacing w:val="-6"/>
          <w:sz w:val="28"/>
        </w:rPr>
        <w:t> </w:t>
      </w:r>
      <w:r>
        <w:rPr>
          <w:sz w:val="28"/>
        </w:rPr>
        <w:t>экранов,</w:t>
      </w:r>
      <w:r>
        <w:rPr>
          <w:spacing w:val="-3"/>
          <w:sz w:val="28"/>
        </w:rPr>
        <w:t> </w:t>
      </w:r>
      <w:r>
        <w:rPr>
          <w:sz w:val="28"/>
        </w:rPr>
        <w:t>применяемых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СВЧ</w:t>
      </w:r>
      <w:r>
        <w:rPr>
          <w:spacing w:val="-5"/>
          <w:sz w:val="28"/>
        </w:rPr>
        <w:t> </w:t>
      </w:r>
      <w:r>
        <w:rPr>
          <w:sz w:val="28"/>
        </w:rPr>
        <w:t>диапазоне.</w:t>
      </w:r>
    </w:p>
    <w:p>
      <w:pPr>
        <w:pStyle w:val="ListParagraph"/>
        <w:numPr>
          <w:ilvl w:val="0"/>
          <w:numId w:val="20"/>
        </w:numPr>
        <w:tabs>
          <w:tab w:pos="540" w:val="left" w:leader="none"/>
          <w:tab w:pos="541" w:val="left" w:leader="none"/>
        </w:tabs>
        <w:spacing w:line="240" w:lineRule="auto" w:before="67" w:after="0"/>
        <w:ind w:left="540" w:right="0" w:hanging="428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> </w:t>
      </w:r>
      <w:r>
        <w:rPr>
          <w:sz w:val="28"/>
        </w:rPr>
        <w:t>такое</w:t>
      </w:r>
      <w:r>
        <w:rPr>
          <w:spacing w:val="-5"/>
          <w:sz w:val="28"/>
        </w:rPr>
        <w:t> </w:t>
      </w:r>
      <w:r>
        <w:rPr>
          <w:sz w:val="28"/>
        </w:rPr>
        <w:t>эффективность</w:t>
      </w:r>
      <w:r>
        <w:rPr>
          <w:spacing w:val="-8"/>
          <w:sz w:val="28"/>
        </w:rPr>
        <w:t> </w:t>
      </w:r>
      <w:r>
        <w:rPr>
          <w:sz w:val="28"/>
        </w:rPr>
        <w:t>экранирования?</w:t>
      </w:r>
    </w:p>
    <w:p>
      <w:pPr>
        <w:pStyle w:val="ListParagraph"/>
        <w:numPr>
          <w:ilvl w:val="0"/>
          <w:numId w:val="20"/>
        </w:numPr>
        <w:tabs>
          <w:tab w:pos="540" w:val="left" w:leader="none"/>
          <w:tab w:pos="541" w:val="left" w:leader="none"/>
        </w:tabs>
        <w:spacing w:line="240" w:lineRule="auto" w:before="62" w:after="0"/>
        <w:ind w:left="540" w:right="0" w:hanging="428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6"/>
          <w:sz w:val="28"/>
        </w:rPr>
        <w:t> </w:t>
      </w:r>
      <w:r>
        <w:rPr>
          <w:sz w:val="28"/>
        </w:rPr>
        <w:t>такое</w:t>
      </w:r>
      <w:r>
        <w:rPr>
          <w:spacing w:val="-4"/>
          <w:sz w:val="28"/>
        </w:rPr>
        <w:t> </w:t>
      </w:r>
      <w:r>
        <w:rPr>
          <w:sz w:val="28"/>
        </w:rPr>
        <w:t>коэффициент</w:t>
      </w:r>
      <w:r>
        <w:rPr>
          <w:spacing w:val="-6"/>
          <w:sz w:val="28"/>
        </w:rPr>
        <w:t> </w:t>
      </w:r>
      <w:r>
        <w:rPr>
          <w:sz w:val="28"/>
        </w:rPr>
        <w:t>отражения</w:t>
      </w:r>
      <w:r>
        <w:rPr>
          <w:spacing w:val="-4"/>
          <w:sz w:val="28"/>
        </w:rPr>
        <w:t> </w:t>
      </w:r>
      <w:r>
        <w:rPr>
          <w:sz w:val="28"/>
        </w:rPr>
        <w:t>и</w:t>
      </w:r>
      <w:r>
        <w:rPr>
          <w:spacing w:val="-6"/>
          <w:sz w:val="28"/>
        </w:rPr>
        <w:t> </w:t>
      </w:r>
      <w:r>
        <w:rPr>
          <w:sz w:val="28"/>
        </w:rPr>
        <w:t>прохождения?</w:t>
      </w:r>
    </w:p>
    <w:p>
      <w:pPr>
        <w:pStyle w:val="ListParagraph"/>
        <w:numPr>
          <w:ilvl w:val="0"/>
          <w:numId w:val="20"/>
        </w:numPr>
        <w:tabs>
          <w:tab w:pos="540" w:val="left" w:leader="none"/>
          <w:tab w:pos="541" w:val="left" w:leader="none"/>
        </w:tabs>
        <w:spacing w:line="240" w:lineRule="auto" w:before="67" w:after="0"/>
        <w:ind w:left="540" w:right="0" w:hanging="428"/>
        <w:jc w:val="left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> </w:t>
      </w:r>
      <w:r>
        <w:rPr>
          <w:sz w:val="28"/>
        </w:rPr>
        <w:t>влияют</w:t>
      </w:r>
      <w:r>
        <w:rPr>
          <w:spacing w:val="-2"/>
          <w:sz w:val="28"/>
        </w:rPr>
        <w:t> </w:t>
      </w:r>
      <w:r>
        <w:rPr>
          <w:sz w:val="28"/>
        </w:rPr>
        <w:t>характеристики</w:t>
      </w:r>
      <w:r>
        <w:rPr>
          <w:spacing w:val="-4"/>
          <w:sz w:val="28"/>
        </w:rPr>
        <w:t> </w:t>
      </w:r>
      <w:r>
        <w:rPr>
          <w:sz w:val="28"/>
        </w:rPr>
        <w:t>экранов</w:t>
      </w:r>
      <w:r>
        <w:rPr>
          <w:spacing w:val="-7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качество</w:t>
      </w:r>
      <w:r>
        <w:rPr>
          <w:spacing w:val="-4"/>
          <w:sz w:val="28"/>
        </w:rPr>
        <w:t> </w:t>
      </w:r>
      <w:r>
        <w:rPr>
          <w:sz w:val="28"/>
        </w:rPr>
        <w:t>работы</w:t>
      </w:r>
      <w:r>
        <w:rPr>
          <w:spacing w:val="-5"/>
          <w:sz w:val="28"/>
        </w:rPr>
        <w:t> </w:t>
      </w:r>
      <w:r>
        <w:rPr>
          <w:sz w:val="28"/>
        </w:rPr>
        <w:t>РЭС?</w:t>
      </w:r>
    </w:p>
    <w:p>
      <w:pPr>
        <w:pStyle w:val="BodyText"/>
        <w:rPr>
          <w:sz w:val="30"/>
        </w:rPr>
      </w:pPr>
    </w:p>
    <w:p>
      <w:pPr>
        <w:pStyle w:val="Heading4"/>
        <w:spacing w:before="226"/>
        <w:ind w:left="4180"/>
        <w:jc w:val="left"/>
      </w:pPr>
      <w:r>
        <w:rPr/>
        <w:t>Литература</w:t>
      </w:r>
    </w:p>
    <w:p>
      <w:pPr>
        <w:pStyle w:val="ListParagraph"/>
        <w:numPr>
          <w:ilvl w:val="1"/>
          <w:numId w:val="20"/>
        </w:numPr>
        <w:tabs>
          <w:tab w:pos="834" w:val="left" w:leader="none"/>
        </w:tabs>
        <w:spacing w:line="285" w:lineRule="auto" w:before="182" w:after="0"/>
        <w:ind w:left="833" w:right="308" w:hanging="361"/>
        <w:jc w:val="left"/>
        <w:rPr>
          <w:sz w:val="28"/>
        </w:rPr>
      </w:pPr>
      <w:hyperlink r:id="rId47">
        <w:r>
          <w:rPr>
            <w:sz w:val="28"/>
          </w:rPr>
          <w:t>Техническая</w:t>
        </w:r>
        <w:r>
          <w:rPr>
            <w:spacing w:val="1"/>
            <w:sz w:val="28"/>
          </w:rPr>
          <w:t> </w:t>
        </w:r>
        <w:r>
          <w:rPr>
            <w:sz w:val="28"/>
          </w:rPr>
          <w:t>электродинамика</w:t>
        </w:r>
        <w:r>
          <w:rPr>
            <w:spacing w:val="6"/>
            <w:sz w:val="28"/>
          </w:rPr>
          <w:t> </w:t>
        </w:r>
        <w:r>
          <w:rPr>
            <w:sz w:val="28"/>
          </w:rPr>
          <w:t>:</w:t>
        </w:r>
        <w:r>
          <w:rPr>
            <w:spacing w:val="-4"/>
            <w:sz w:val="28"/>
          </w:rPr>
          <w:t> </w:t>
        </w:r>
        <w:r>
          <w:rPr>
            <w:sz w:val="28"/>
          </w:rPr>
          <w:t>Учеб.</w:t>
        </w:r>
        <w:r>
          <w:rPr>
            <w:spacing w:val="3"/>
            <w:sz w:val="28"/>
          </w:rPr>
          <w:t> </w:t>
        </w:r>
        <w:r>
          <w:rPr>
            <w:sz w:val="28"/>
          </w:rPr>
          <w:t>пособие:</w:t>
        </w:r>
        <w:r>
          <w:rPr>
            <w:spacing w:val="-5"/>
            <w:sz w:val="28"/>
          </w:rPr>
          <w:t> </w:t>
        </w:r>
        <w:r>
          <w:rPr>
            <w:sz w:val="28"/>
          </w:rPr>
          <w:t>[В</w:t>
        </w:r>
        <w:r>
          <w:rPr>
            <w:spacing w:val="2"/>
            <w:sz w:val="28"/>
          </w:rPr>
          <w:t> </w:t>
        </w:r>
        <w:r>
          <w:rPr>
            <w:sz w:val="28"/>
          </w:rPr>
          <w:t>2</w:t>
        </w:r>
        <w:r>
          <w:rPr>
            <w:spacing w:val="1"/>
            <w:sz w:val="28"/>
          </w:rPr>
          <w:t> </w:t>
        </w:r>
        <w:r>
          <w:rPr>
            <w:sz w:val="28"/>
          </w:rPr>
          <w:t>ч.]</w:t>
        </w:r>
        <w:r>
          <w:rPr>
            <w:spacing w:val="-1"/>
            <w:sz w:val="28"/>
          </w:rPr>
          <w:t> </w:t>
        </w:r>
        <w:r>
          <w:rPr>
            <w:sz w:val="28"/>
          </w:rPr>
          <w:t>/</w:t>
        </w:r>
        <w:r>
          <w:rPr>
            <w:spacing w:val="-4"/>
            <w:sz w:val="28"/>
          </w:rPr>
          <w:t> </w:t>
        </w:r>
        <w:r>
          <w:rPr>
            <w:sz w:val="28"/>
          </w:rPr>
          <w:t>И.</w:t>
        </w:r>
        <w:r>
          <w:rPr>
            <w:spacing w:val="3"/>
            <w:sz w:val="28"/>
          </w:rPr>
          <w:t> </w:t>
        </w:r>
        <w:r>
          <w:rPr>
            <w:sz w:val="28"/>
          </w:rPr>
          <w:t>Ф.</w:t>
        </w:r>
        <w:r>
          <w:rPr>
            <w:spacing w:val="-2"/>
            <w:sz w:val="28"/>
          </w:rPr>
          <w:t> </w:t>
        </w:r>
        <w:r>
          <w:rPr>
            <w:sz w:val="28"/>
          </w:rPr>
          <w:t>Будагян,</w:t>
        </w:r>
        <w:r>
          <w:rPr>
            <w:spacing w:val="3"/>
            <w:sz w:val="28"/>
          </w:rPr>
          <w:t> </w:t>
        </w:r>
        <w:r>
          <w:rPr>
            <w:sz w:val="28"/>
          </w:rPr>
          <w:t>В.</w:t>
        </w:r>
      </w:hyperlink>
      <w:r>
        <w:rPr>
          <w:spacing w:val="-67"/>
          <w:sz w:val="28"/>
        </w:rPr>
        <w:t> </w:t>
      </w:r>
      <w:hyperlink r:id="rId47">
        <w:r>
          <w:rPr>
            <w:sz w:val="28"/>
          </w:rPr>
          <w:t>Ф.</w:t>
        </w:r>
        <w:r>
          <w:rPr>
            <w:spacing w:val="3"/>
            <w:sz w:val="28"/>
          </w:rPr>
          <w:t> </w:t>
        </w:r>
        <w:r>
          <w:rPr>
            <w:sz w:val="28"/>
          </w:rPr>
          <w:t>Дубровин.</w:t>
        </w:r>
        <w:r>
          <w:rPr>
            <w:spacing w:val="5"/>
            <w:sz w:val="28"/>
          </w:rPr>
          <w:t> </w:t>
        </w:r>
        <w:r>
          <w:rPr>
            <w:sz w:val="28"/>
          </w:rPr>
          <w:t>-</w:t>
        </w:r>
        <w:r>
          <w:rPr>
            <w:spacing w:val="-1"/>
            <w:sz w:val="28"/>
          </w:rPr>
          <w:t> </w:t>
        </w:r>
        <w:r>
          <w:rPr>
            <w:sz w:val="28"/>
          </w:rPr>
          <w:t>М.:</w:t>
        </w:r>
        <w:r>
          <w:rPr>
            <w:spacing w:val="-4"/>
            <w:sz w:val="28"/>
          </w:rPr>
          <w:t> </w:t>
        </w:r>
        <w:r>
          <w:rPr>
            <w:sz w:val="28"/>
          </w:rPr>
          <w:t>МГТУ</w:t>
        </w:r>
        <w:r>
          <w:rPr>
            <w:spacing w:val="1"/>
            <w:sz w:val="28"/>
          </w:rPr>
          <w:t> </w:t>
        </w:r>
        <w:r>
          <w:rPr>
            <w:sz w:val="28"/>
          </w:rPr>
          <w:t>МИРЭА,</w:t>
        </w:r>
        <w:r>
          <w:rPr>
            <w:spacing w:val="3"/>
            <w:sz w:val="28"/>
          </w:rPr>
          <w:t> </w:t>
        </w:r>
        <w:r>
          <w:rPr>
            <w:sz w:val="28"/>
          </w:rPr>
          <w:t>2014</w:t>
        </w:r>
      </w:hyperlink>
      <w:r>
        <w:rPr>
          <w:sz w:val="28"/>
        </w:rPr>
        <w:t>.</w:t>
      </w:r>
    </w:p>
    <w:p>
      <w:pPr>
        <w:pStyle w:val="ListParagraph"/>
        <w:numPr>
          <w:ilvl w:val="1"/>
          <w:numId w:val="20"/>
        </w:numPr>
        <w:tabs>
          <w:tab w:pos="834" w:val="left" w:leader="none"/>
        </w:tabs>
        <w:spacing w:line="285" w:lineRule="auto" w:before="7" w:after="0"/>
        <w:ind w:left="833" w:right="312" w:hanging="361"/>
        <w:jc w:val="left"/>
        <w:rPr>
          <w:sz w:val="28"/>
        </w:rPr>
      </w:pPr>
      <w:hyperlink r:id="rId48">
        <w:r>
          <w:rPr>
            <w:sz w:val="28"/>
          </w:rPr>
          <w:t>Техническая электродинамика : Учеб. пособие: [В 2 ч.] / И. Ф. Будагян, В.</w:t>
        </w:r>
      </w:hyperlink>
      <w:r>
        <w:rPr>
          <w:spacing w:val="-67"/>
          <w:sz w:val="28"/>
        </w:rPr>
        <w:t> </w:t>
      </w:r>
      <w:hyperlink r:id="rId48">
        <w:r>
          <w:rPr>
            <w:sz w:val="28"/>
          </w:rPr>
          <w:t>Ф.</w:t>
        </w:r>
        <w:r>
          <w:rPr>
            <w:spacing w:val="3"/>
            <w:sz w:val="28"/>
          </w:rPr>
          <w:t> </w:t>
        </w:r>
        <w:r>
          <w:rPr>
            <w:sz w:val="28"/>
          </w:rPr>
          <w:t>Дубровин.</w:t>
        </w:r>
        <w:r>
          <w:rPr>
            <w:spacing w:val="5"/>
            <w:sz w:val="28"/>
          </w:rPr>
          <w:t> </w:t>
        </w:r>
        <w:r>
          <w:rPr>
            <w:sz w:val="28"/>
          </w:rPr>
          <w:t>-</w:t>
        </w:r>
        <w:r>
          <w:rPr>
            <w:spacing w:val="-1"/>
            <w:sz w:val="28"/>
          </w:rPr>
          <w:t> </w:t>
        </w:r>
        <w:r>
          <w:rPr>
            <w:sz w:val="28"/>
          </w:rPr>
          <w:t>М.:</w:t>
        </w:r>
        <w:r>
          <w:rPr>
            <w:spacing w:val="-4"/>
            <w:sz w:val="28"/>
          </w:rPr>
          <w:t> </w:t>
        </w:r>
        <w:r>
          <w:rPr>
            <w:sz w:val="28"/>
          </w:rPr>
          <w:t>МИРЭА,</w:t>
        </w:r>
        <w:r>
          <w:rPr>
            <w:spacing w:val="4"/>
            <w:sz w:val="28"/>
          </w:rPr>
          <w:t> </w:t>
        </w:r>
        <w:r>
          <w:rPr>
            <w:sz w:val="28"/>
          </w:rPr>
          <w:t>2012</w:t>
        </w:r>
      </w:hyperlink>
      <w:r>
        <w:rPr>
          <w:sz w:val="28"/>
        </w:rPr>
        <w:t>.</w:t>
      </w:r>
    </w:p>
    <w:p>
      <w:pPr>
        <w:pStyle w:val="ListParagraph"/>
        <w:numPr>
          <w:ilvl w:val="1"/>
          <w:numId w:val="20"/>
        </w:numPr>
        <w:tabs>
          <w:tab w:pos="834" w:val="left" w:leader="none"/>
        </w:tabs>
        <w:spacing w:line="288" w:lineRule="auto" w:before="7" w:after="0"/>
        <w:ind w:left="833" w:right="312" w:hanging="361"/>
        <w:jc w:val="both"/>
        <w:rPr>
          <w:sz w:val="28"/>
        </w:rPr>
      </w:pPr>
      <w:hyperlink r:id="rId49">
        <w:r>
          <w:rPr>
            <w:sz w:val="28"/>
          </w:rPr>
          <w:t>Техническая электродинамика. Устройства СВЧ и антенны [Электронный</w:t>
        </w:r>
      </w:hyperlink>
      <w:r>
        <w:rPr>
          <w:spacing w:val="-67"/>
          <w:sz w:val="28"/>
        </w:rPr>
        <w:t> </w:t>
      </w:r>
      <w:hyperlink r:id="rId49">
        <w:r>
          <w:rPr>
            <w:sz w:val="28"/>
          </w:rPr>
          <w:t>ресурс]: мультимедийное учебное пособие / И. Ф. Будагян, Д. Ф. Рома-</w:t>
        </w:r>
      </w:hyperlink>
      <w:r>
        <w:rPr>
          <w:spacing w:val="1"/>
          <w:sz w:val="28"/>
        </w:rPr>
        <w:t> </w:t>
      </w:r>
      <w:hyperlink r:id="rId49">
        <w:r>
          <w:rPr>
            <w:sz w:val="28"/>
          </w:rPr>
          <w:t>нов,</w:t>
        </w:r>
        <w:r>
          <w:rPr>
            <w:spacing w:val="1"/>
            <w:sz w:val="28"/>
          </w:rPr>
          <w:t> </w:t>
        </w:r>
        <w:r>
          <w:rPr>
            <w:sz w:val="28"/>
          </w:rPr>
          <w:t>Г.</w:t>
        </w:r>
        <w:r>
          <w:rPr>
            <w:spacing w:val="1"/>
            <w:sz w:val="28"/>
          </w:rPr>
          <w:t> </w:t>
        </w:r>
        <w:r>
          <w:rPr>
            <w:sz w:val="28"/>
          </w:rPr>
          <w:t>Г.</w:t>
        </w:r>
        <w:r>
          <w:rPr>
            <w:spacing w:val="2"/>
            <w:sz w:val="28"/>
          </w:rPr>
          <w:t> </w:t>
        </w:r>
        <w:r>
          <w:rPr>
            <w:sz w:val="28"/>
          </w:rPr>
          <w:t>Щучкин.</w:t>
        </w:r>
        <w:r>
          <w:rPr>
            <w:spacing w:val="3"/>
            <w:sz w:val="28"/>
          </w:rPr>
          <w:t> </w:t>
        </w:r>
        <w:r>
          <w:rPr>
            <w:sz w:val="28"/>
          </w:rPr>
          <w:t>-</w:t>
        </w:r>
        <w:r>
          <w:rPr>
            <w:spacing w:val="-3"/>
            <w:sz w:val="28"/>
          </w:rPr>
          <w:t> </w:t>
        </w:r>
        <w:r>
          <w:rPr>
            <w:sz w:val="28"/>
          </w:rPr>
          <w:t>М.:</w:t>
        </w:r>
        <w:r>
          <w:rPr>
            <w:spacing w:val="-6"/>
            <w:sz w:val="28"/>
          </w:rPr>
          <w:t> </w:t>
        </w:r>
        <w:r>
          <w:rPr>
            <w:sz w:val="28"/>
          </w:rPr>
          <w:t>МИРЭА,</w:t>
        </w:r>
        <w:r>
          <w:rPr>
            <w:spacing w:val="2"/>
            <w:sz w:val="28"/>
          </w:rPr>
          <w:t> </w:t>
        </w:r>
        <w:r>
          <w:rPr>
            <w:sz w:val="28"/>
          </w:rPr>
          <w:t>2011.</w:t>
        </w:r>
        <w:r>
          <w:rPr>
            <w:spacing w:val="3"/>
            <w:sz w:val="28"/>
          </w:rPr>
          <w:t> </w:t>
        </w:r>
        <w:r>
          <w:rPr>
            <w:sz w:val="28"/>
          </w:rPr>
          <w:t>-</w:t>
        </w:r>
        <w:r>
          <w:rPr>
            <w:spacing w:val="2"/>
            <w:sz w:val="28"/>
          </w:rPr>
          <w:t> </w:t>
        </w:r>
        <w:r>
          <w:rPr>
            <w:sz w:val="28"/>
          </w:rPr>
          <w:t>Электрон.</w:t>
        </w:r>
        <w:r>
          <w:rPr>
            <w:spacing w:val="1"/>
            <w:sz w:val="28"/>
          </w:rPr>
          <w:t> </w:t>
        </w:r>
        <w:r>
          <w:rPr>
            <w:sz w:val="28"/>
          </w:rPr>
          <w:t>опт.</w:t>
        </w:r>
        <w:r>
          <w:rPr>
            <w:spacing w:val="1"/>
            <w:sz w:val="28"/>
          </w:rPr>
          <w:t> </w:t>
        </w:r>
        <w:r>
          <w:rPr>
            <w:sz w:val="28"/>
          </w:rPr>
          <w:t>диск</w:t>
        </w:r>
        <w:r>
          <w:rPr>
            <w:spacing w:val="-2"/>
            <w:sz w:val="28"/>
          </w:rPr>
          <w:t> </w:t>
        </w:r>
        <w:r>
          <w:rPr>
            <w:sz w:val="28"/>
          </w:rPr>
          <w:t>(ISO)</w:t>
        </w:r>
      </w:hyperlink>
      <w:r>
        <w:rPr>
          <w:sz w:val="28"/>
        </w:rPr>
        <w:t>.</w:t>
      </w:r>
    </w:p>
    <w:p>
      <w:pPr>
        <w:pStyle w:val="ListParagraph"/>
        <w:numPr>
          <w:ilvl w:val="1"/>
          <w:numId w:val="20"/>
        </w:numPr>
        <w:tabs>
          <w:tab w:pos="834" w:val="left" w:leader="none"/>
        </w:tabs>
        <w:spacing w:line="288" w:lineRule="auto" w:before="0" w:after="0"/>
        <w:ind w:left="833" w:right="315" w:hanging="361"/>
        <w:jc w:val="both"/>
        <w:rPr>
          <w:sz w:val="28"/>
        </w:rPr>
      </w:pPr>
      <w:r>
        <w:rPr>
          <w:sz w:val="28"/>
        </w:rPr>
        <w:t>Техническая электродинамика: Метод. указ. по выполнению лаб. работ по</w:t>
      </w:r>
      <w:r>
        <w:rPr>
          <w:spacing w:val="-67"/>
          <w:sz w:val="28"/>
        </w:rPr>
        <w:t> </w:t>
      </w:r>
      <w:r>
        <w:rPr>
          <w:sz w:val="28"/>
        </w:rPr>
        <w:t>направлению</w:t>
      </w:r>
      <w:r>
        <w:rPr>
          <w:spacing w:val="1"/>
          <w:sz w:val="28"/>
        </w:rPr>
        <w:t> </w:t>
      </w:r>
      <w:r>
        <w:rPr>
          <w:sz w:val="28"/>
        </w:rPr>
        <w:t>211000</w:t>
      </w:r>
      <w:r>
        <w:rPr>
          <w:spacing w:val="1"/>
          <w:sz w:val="28"/>
        </w:rPr>
        <w:t> </w:t>
      </w:r>
      <w:r>
        <w:rPr>
          <w:sz w:val="28"/>
        </w:rPr>
        <w:t>"Конструирование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технология</w:t>
      </w:r>
      <w:r>
        <w:rPr>
          <w:spacing w:val="1"/>
          <w:sz w:val="28"/>
        </w:rPr>
        <w:t> </w:t>
      </w:r>
      <w:r>
        <w:rPr>
          <w:sz w:val="28"/>
        </w:rPr>
        <w:t>электронных</w:t>
      </w:r>
      <w:r>
        <w:rPr>
          <w:spacing w:val="1"/>
          <w:sz w:val="28"/>
        </w:rPr>
        <w:t> </w:t>
      </w:r>
      <w:r>
        <w:rPr>
          <w:sz w:val="28"/>
        </w:rPr>
        <w:t>средств" / И. Ф. Будагян, В. Ф. Дубровин, Г. Г. Щучкин. - М.: МИРЭА,</w:t>
      </w:r>
      <w:r>
        <w:rPr>
          <w:spacing w:val="1"/>
          <w:sz w:val="28"/>
        </w:rPr>
        <w:t> </w:t>
      </w:r>
      <w:r>
        <w:rPr>
          <w:sz w:val="28"/>
        </w:rPr>
        <w:t>2014.</w:t>
      </w:r>
      <w:r>
        <w:rPr>
          <w:spacing w:val="3"/>
          <w:sz w:val="28"/>
        </w:rPr>
        <w:t> </w:t>
      </w:r>
      <w:r>
        <w:rPr>
          <w:sz w:val="28"/>
        </w:rPr>
        <w:t>- 32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1"/>
          <w:numId w:val="20"/>
        </w:numPr>
        <w:tabs>
          <w:tab w:pos="834" w:val="left" w:leader="none"/>
        </w:tabs>
        <w:spacing w:line="290" w:lineRule="auto" w:before="0" w:after="0"/>
        <w:ind w:left="833" w:right="311" w:hanging="361"/>
        <w:jc w:val="both"/>
        <w:rPr>
          <w:sz w:val="28"/>
        </w:rPr>
      </w:pPr>
      <w:r>
        <w:rPr>
          <w:sz w:val="28"/>
        </w:rPr>
        <w:t>Устройства СВЧ и антенны / Под</w:t>
      </w:r>
      <w:r>
        <w:rPr>
          <w:spacing w:val="1"/>
          <w:sz w:val="28"/>
        </w:rPr>
        <w:t> </w:t>
      </w:r>
      <w:r>
        <w:rPr>
          <w:sz w:val="28"/>
        </w:rPr>
        <w:t>ред. Д.И. Воскресенского. - М.: Радио-</w:t>
      </w:r>
      <w:r>
        <w:rPr>
          <w:spacing w:val="1"/>
          <w:sz w:val="28"/>
        </w:rPr>
        <w:t> </w:t>
      </w:r>
      <w:r>
        <w:rPr>
          <w:sz w:val="28"/>
        </w:rPr>
        <w:t>техника,</w:t>
      </w:r>
      <w:r>
        <w:rPr>
          <w:spacing w:val="3"/>
          <w:sz w:val="28"/>
        </w:rPr>
        <w:t> </w:t>
      </w:r>
      <w:r>
        <w:rPr>
          <w:sz w:val="28"/>
        </w:rPr>
        <w:t>2006.</w:t>
      </w:r>
    </w:p>
    <w:p>
      <w:pPr>
        <w:pStyle w:val="ListParagraph"/>
        <w:numPr>
          <w:ilvl w:val="1"/>
          <w:numId w:val="20"/>
        </w:numPr>
        <w:tabs>
          <w:tab w:pos="834" w:val="left" w:leader="none"/>
        </w:tabs>
        <w:spacing w:line="288" w:lineRule="auto" w:before="0" w:after="0"/>
        <w:ind w:left="833" w:right="326" w:hanging="361"/>
        <w:jc w:val="both"/>
        <w:rPr>
          <w:sz w:val="28"/>
        </w:rPr>
      </w:pPr>
      <w:r>
        <w:rPr>
          <w:sz w:val="28"/>
        </w:rPr>
        <w:t>Будагян И.Ф., Головченко Г.С., Дубровин В.Ф.</w:t>
      </w:r>
      <w:r>
        <w:rPr>
          <w:spacing w:val="1"/>
          <w:sz w:val="28"/>
        </w:rPr>
        <w:t> </w:t>
      </w:r>
      <w:r>
        <w:rPr>
          <w:sz w:val="28"/>
        </w:rPr>
        <w:t>Техническая электроди-</w:t>
      </w:r>
      <w:r>
        <w:rPr>
          <w:spacing w:val="1"/>
          <w:sz w:val="28"/>
        </w:rPr>
        <w:t> </w:t>
      </w:r>
      <w:r>
        <w:rPr>
          <w:sz w:val="28"/>
        </w:rPr>
        <w:t>намика. Конструкции экранов и антенных устройств. Методические ука-</w:t>
      </w:r>
      <w:r>
        <w:rPr>
          <w:spacing w:val="1"/>
          <w:sz w:val="28"/>
        </w:rPr>
        <w:t> </w:t>
      </w:r>
      <w:r>
        <w:rPr>
          <w:sz w:val="28"/>
        </w:rPr>
        <w:t>зания по выполнению</w:t>
      </w:r>
      <w:r>
        <w:rPr>
          <w:spacing w:val="-1"/>
          <w:sz w:val="28"/>
        </w:rPr>
        <w:t> </w:t>
      </w:r>
      <w:r>
        <w:rPr>
          <w:sz w:val="28"/>
        </w:rPr>
        <w:t>лабораторных</w:t>
      </w:r>
      <w:r>
        <w:rPr>
          <w:spacing w:val="-4"/>
          <w:sz w:val="28"/>
        </w:rPr>
        <w:t> </w:t>
      </w:r>
      <w:r>
        <w:rPr>
          <w:sz w:val="28"/>
        </w:rPr>
        <w:t>работ</w:t>
      </w:r>
      <w:r>
        <w:rPr>
          <w:spacing w:val="-2"/>
          <w:sz w:val="28"/>
        </w:rPr>
        <w:t> </w:t>
      </w:r>
      <w:r>
        <w:rPr>
          <w:sz w:val="28"/>
        </w:rPr>
        <w:t>/ МИРЭА.</w:t>
      </w:r>
      <w:r>
        <w:rPr>
          <w:spacing w:val="11"/>
          <w:sz w:val="28"/>
        </w:rPr>
        <w:t> </w:t>
      </w:r>
      <w:r>
        <w:rPr>
          <w:sz w:val="28"/>
        </w:rPr>
        <w:t>-</w:t>
      </w:r>
      <w:r>
        <w:rPr>
          <w:spacing w:val="-2"/>
          <w:sz w:val="28"/>
        </w:rPr>
        <w:t> </w:t>
      </w:r>
      <w:r>
        <w:rPr>
          <w:sz w:val="28"/>
        </w:rPr>
        <w:t>М.</w:t>
      </w:r>
      <w:r>
        <w:rPr>
          <w:spacing w:val="3"/>
          <w:sz w:val="28"/>
        </w:rPr>
        <w:t> 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1997.</w:t>
      </w:r>
    </w:p>
    <w:p>
      <w:pPr>
        <w:pStyle w:val="ListParagraph"/>
        <w:numPr>
          <w:ilvl w:val="1"/>
          <w:numId w:val="20"/>
        </w:numPr>
        <w:tabs>
          <w:tab w:pos="834" w:val="left" w:leader="none"/>
        </w:tabs>
        <w:spacing w:line="288" w:lineRule="auto" w:before="0" w:after="0"/>
        <w:ind w:left="833" w:right="322" w:hanging="361"/>
        <w:jc w:val="both"/>
        <w:rPr>
          <w:sz w:val="28"/>
        </w:rPr>
      </w:pPr>
      <w:r>
        <w:rPr>
          <w:sz w:val="28"/>
        </w:rPr>
        <w:t>Будагян И.Ф., Дубровин В.Ф., Щучкин Г.Г.</w:t>
      </w:r>
      <w:r>
        <w:rPr>
          <w:spacing w:val="1"/>
          <w:sz w:val="28"/>
        </w:rPr>
        <w:t> </w:t>
      </w:r>
      <w:r>
        <w:rPr>
          <w:sz w:val="28"/>
        </w:rPr>
        <w:t>Техническая электродинами-</w:t>
      </w:r>
      <w:r>
        <w:rPr>
          <w:spacing w:val="1"/>
          <w:sz w:val="28"/>
        </w:rPr>
        <w:t> </w:t>
      </w:r>
      <w:r>
        <w:rPr>
          <w:sz w:val="28"/>
        </w:rPr>
        <w:t>ка. Методические указания по выполнению лабораторных работ./ МИР-</w:t>
      </w:r>
      <w:r>
        <w:rPr>
          <w:spacing w:val="1"/>
          <w:sz w:val="28"/>
        </w:rPr>
        <w:t> </w:t>
      </w:r>
      <w:r>
        <w:rPr>
          <w:sz w:val="28"/>
        </w:rPr>
        <w:t>ЭА.</w:t>
      </w:r>
      <w:r>
        <w:rPr>
          <w:spacing w:val="3"/>
          <w:sz w:val="28"/>
        </w:rPr>
        <w:t> </w:t>
      </w:r>
      <w:r>
        <w:rPr>
          <w:sz w:val="28"/>
        </w:rPr>
        <w:t>- М.,</w:t>
      </w:r>
      <w:r>
        <w:rPr>
          <w:spacing w:val="-1"/>
          <w:sz w:val="28"/>
        </w:rPr>
        <w:t> </w:t>
      </w:r>
      <w:r>
        <w:rPr>
          <w:sz w:val="28"/>
        </w:rPr>
        <w:t>2008.</w:t>
      </w:r>
    </w:p>
    <w:p>
      <w:pPr>
        <w:pStyle w:val="ListParagraph"/>
        <w:numPr>
          <w:ilvl w:val="1"/>
          <w:numId w:val="20"/>
        </w:numPr>
        <w:tabs>
          <w:tab w:pos="906" w:val="left" w:leader="none"/>
        </w:tabs>
        <w:spacing w:line="290" w:lineRule="auto" w:before="0" w:after="0"/>
        <w:ind w:left="833" w:right="325" w:hanging="361"/>
        <w:jc w:val="both"/>
        <w:rPr>
          <w:sz w:val="28"/>
        </w:rPr>
      </w:pPr>
      <w:r>
        <w:rPr/>
        <w:tab/>
      </w:r>
      <w:r>
        <w:rPr>
          <w:sz w:val="28"/>
        </w:rPr>
        <w:t>Банков С.Е., Курушин А.А. Практикум проектирования СВЧ структур 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4"/>
          <w:sz w:val="28"/>
        </w:rPr>
        <w:t> </w:t>
      </w:r>
      <w:r>
        <w:rPr>
          <w:sz w:val="28"/>
        </w:rPr>
        <w:t>FEKO</w:t>
      </w:r>
      <w:r>
        <w:rPr>
          <w:spacing w:val="1"/>
          <w:sz w:val="28"/>
        </w:rPr>
        <w:t> </w:t>
      </w:r>
      <w:r>
        <w:rPr>
          <w:sz w:val="28"/>
        </w:rPr>
        <w:t>- М.:</w:t>
      </w:r>
      <w:r>
        <w:rPr>
          <w:spacing w:val="-5"/>
          <w:sz w:val="28"/>
        </w:rPr>
        <w:t> </w:t>
      </w:r>
      <w:r>
        <w:rPr>
          <w:sz w:val="28"/>
        </w:rPr>
        <w:t>ЗАО</w:t>
      </w:r>
      <w:r>
        <w:rPr>
          <w:spacing w:val="1"/>
          <w:sz w:val="28"/>
        </w:rPr>
        <w:t> </w:t>
      </w:r>
      <w:r>
        <w:rPr>
          <w:sz w:val="28"/>
        </w:rPr>
        <w:t>«НПП</w:t>
      </w:r>
      <w:r>
        <w:rPr>
          <w:spacing w:val="1"/>
          <w:sz w:val="28"/>
        </w:rPr>
        <w:t> </w:t>
      </w:r>
      <w:r>
        <w:rPr>
          <w:sz w:val="28"/>
        </w:rPr>
        <w:t>РОДНИК»,</w:t>
      </w:r>
      <w:r>
        <w:rPr>
          <w:spacing w:val="3"/>
          <w:sz w:val="28"/>
        </w:rPr>
        <w:t> </w:t>
      </w:r>
      <w:r>
        <w:rPr>
          <w:sz w:val="28"/>
        </w:rPr>
        <w:t>2009.</w:t>
      </w:r>
      <w:r>
        <w:rPr>
          <w:spacing w:val="6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200 с.</w:t>
      </w:r>
    </w:p>
    <w:p>
      <w:pPr>
        <w:pStyle w:val="ListParagraph"/>
        <w:numPr>
          <w:ilvl w:val="1"/>
          <w:numId w:val="20"/>
        </w:numPr>
        <w:tabs>
          <w:tab w:pos="834" w:val="left" w:leader="none"/>
        </w:tabs>
        <w:spacing w:line="316" w:lineRule="exact" w:before="0" w:after="0"/>
        <w:ind w:left="833" w:right="0" w:hanging="361"/>
        <w:jc w:val="left"/>
        <w:rPr>
          <w:sz w:val="28"/>
        </w:rPr>
      </w:pPr>
      <w:hyperlink r:id="rId50">
        <w:r>
          <w:rPr>
            <w:sz w:val="28"/>
          </w:rPr>
          <w:t>https://www.feko.info/</w:t>
        </w:r>
      </w:hyperlink>
    </w:p>
    <w:p>
      <w:pPr>
        <w:spacing w:after="0" w:line="316" w:lineRule="exact"/>
        <w:jc w:val="left"/>
        <w:rPr>
          <w:sz w:val="28"/>
        </w:rPr>
        <w:sectPr>
          <w:pgSz w:w="11910" w:h="16840"/>
          <w:pgMar w:header="0" w:footer="991" w:top="1040" w:bottom="1240" w:left="1020" w:right="820"/>
        </w:sectPr>
      </w:pPr>
    </w:p>
    <w:p>
      <w:pPr>
        <w:pStyle w:val="Heading2"/>
        <w:numPr>
          <w:ilvl w:val="2"/>
          <w:numId w:val="20"/>
        </w:numPr>
        <w:tabs>
          <w:tab w:pos="1040" w:val="left" w:leader="none"/>
        </w:tabs>
        <w:spacing w:line="240" w:lineRule="auto" w:before="73" w:after="0"/>
        <w:ind w:left="1039" w:right="0" w:hanging="288"/>
        <w:jc w:val="left"/>
      </w:pPr>
      <w:bookmarkStart w:name="_bookmark13" w:id="20"/>
      <w:bookmarkEnd w:id="20"/>
      <w:r>
        <w:rPr>
          <w:b w:val="0"/>
        </w:rPr>
      </w:r>
      <w:bookmarkStart w:name="_bookmark13" w:id="21"/>
      <w:bookmarkEnd w:id="21"/>
      <w:r>
        <w:rPr/>
        <w:t>В</w:t>
      </w:r>
      <w:r>
        <w:rPr/>
        <w:t>ОЛНОВЫЕ</w:t>
      </w:r>
      <w:r>
        <w:rPr>
          <w:spacing w:val="-4"/>
        </w:rPr>
        <w:t> </w:t>
      </w:r>
      <w:r>
        <w:rPr/>
        <w:t>ПРОЦЕССЫ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МАТЕРИАЛЬНЫХ СРЕДАХ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ListParagraph"/>
        <w:numPr>
          <w:ilvl w:val="3"/>
          <w:numId w:val="20"/>
        </w:numPr>
        <w:tabs>
          <w:tab w:pos="3427" w:val="left" w:leader="none"/>
        </w:tabs>
        <w:spacing w:line="240" w:lineRule="auto" w:before="0" w:after="0"/>
        <w:ind w:left="3426" w:right="0" w:hanging="495"/>
        <w:jc w:val="left"/>
        <w:rPr>
          <w:sz w:val="28"/>
        </w:rPr>
      </w:pPr>
      <w:bookmarkStart w:name="_bookmark14" w:id="22"/>
      <w:bookmarkEnd w:id="22"/>
      <w:r>
        <w:rPr/>
      </w:r>
      <w:bookmarkStart w:name="_bookmark14" w:id="23"/>
      <w:bookmarkEnd w:id="23"/>
      <w:r>
        <w:rPr>
          <w:sz w:val="28"/>
        </w:rPr>
        <w:t>Л</w:t>
      </w:r>
      <w:r>
        <w:rPr>
          <w:sz w:val="28"/>
        </w:rPr>
        <w:t>АБОРАТОРНАЯ</w:t>
      </w:r>
      <w:r>
        <w:rPr>
          <w:spacing w:val="-11"/>
          <w:sz w:val="28"/>
        </w:rPr>
        <w:t> </w:t>
      </w:r>
      <w:r>
        <w:rPr>
          <w:sz w:val="28"/>
        </w:rPr>
        <w:t>РАБОТА</w:t>
      </w:r>
      <w:r>
        <w:rPr>
          <w:spacing w:val="-15"/>
          <w:sz w:val="28"/>
        </w:rPr>
        <w:t> </w:t>
      </w:r>
      <w:r>
        <w:rPr>
          <w:sz w:val="28"/>
        </w:rPr>
        <w:t>№1</w:t>
      </w:r>
    </w:p>
    <w:p>
      <w:pPr>
        <w:pStyle w:val="BodyText"/>
        <w:spacing w:before="2"/>
        <w:rPr>
          <w:sz w:val="27"/>
        </w:rPr>
      </w:pPr>
    </w:p>
    <w:p>
      <w:pPr>
        <w:pStyle w:val="Heading3"/>
        <w:spacing w:line="288" w:lineRule="auto" w:before="0"/>
        <w:ind w:left="218" w:right="430" w:firstLine="9"/>
      </w:pPr>
      <w:bookmarkStart w:name="_bookmark15" w:id="24"/>
      <w:bookmarkEnd w:id="24"/>
      <w:r>
        <w:rPr>
          <w:b w:val="0"/>
        </w:rPr>
      </w:r>
      <w:r>
        <w:rPr/>
        <w:t>МОДЕЛИРОВАНИЕ ВОЛНОВЫХ ПРОЦЕССОВ В НЕОДНОРОДНЫХ</w:t>
      </w:r>
      <w:r>
        <w:rPr>
          <w:spacing w:val="1"/>
        </w:rPr>
        <w:t> </w:t>
      </w:r>
      <w:r>
        <w:rPr/>
        <w:t>СРЕДАХ</w:t>
      </w:r>
      <w:r>
        <w:rPr>
          <w:spacing w:val="61"/>
        </w:rPr>
        <w:t> </w:t>
      </w:r>
      <w:r>
        <w:rPr/>
        <w:t>И</w:t>
      </w:r>
      <w:r>
        <w:rPr>
          <w:spacing w:val="-5"/>
        </w:rPr>
        <w:t> </w:t>
      </w:r>
      <w:r>
        <w:rPr/>
        <w:t>РАСЧЕТ</w:t>
      </w:r>
      <w:r>
        <w:rPr>
          <w:spacing w:val="-7"/>
        </w:rPr>
        <w:t> </w:t>
      </w:r>
      <w:r>
        <w:rPr/>
        <w:t>КОМПЛЕКСНЫХ</w:t>
      </w:r>
      <w:r>
        <w:rPr>
          <w:spacing w:val="-4"/>
        </w:rPr>
        <w:t> </w:t>
      </w:r>
      <w:r>
        <w:rPr/>
        <w:t>КОЭФФИЦИЕНТОВ</w:t>
      </w:r>
      <w:r>
        <w:rPr>
          <w:spacing w:val="-4"/>
        </w:rPr>
        <w:t> </w:t>
      </w:r>
      <w:r>
        <w:rPr/>
        <w:t>ОТРАЖЕ-</w:t>
      </w:r>
      <w:r>
        <w:rPr>
          <w:spacing w:val="-67"/>
        </w:rPr>
        <w:t> </w:t>
      </w:r>
      <w:r>
        <w:rPr/>
        <w:t>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ПРОХОЖДЕНИЯ</w:t>
      </w:r>
      <w:r>
        <w:rPr>
          <w:spacing w:val="1"/>
        </w:rPr>
        <w:t> </w:t>
      </w:r>
      <w:r>
        <w:rPr/>
        <w:t>ВОЛНЫ</w:t>
      </w:r>
    </w:p>
    <w:p>
      <w:pPr>
        <w:pStyle w:val="BodyText"/>
        <w:spacing w:line="288" w:lineRule="auto" w:before="233"/>
        <w:ind w:left="113" w:right="319" w:firstLine="710"/>
        <w:jc w:val="both"/>
      </w:pPr>
      <w:r>
        <w:rPr>
          <w:b/>
        </w:rPr>
        <w:t>Цель работы: </w:t>
      </w:r>
      <w:r>
        <w:rPr/>
        <w:t>Ознакомление с основными волновыми процессами, про-</w:t>
      </w:r>
      <w:r>
        <w:rPr>
          <w:spacing w:val="1"/>
        </w:rPr>
        <w:t> </w:t>
      </w:r>
      <w:r>
        <w:rPr/>
        <w:t>исходящими в средах с изменяющимся коэффициентом преломления. Приобре-</w:t>
      </w:r>
      <w:r>
        <w:rPr>
          <w:spacing w:val="-67"/>
        </w:rPr>
        <w:t> </w:t>
      </w:r>
      <w:r>
        <w:rPr/>
        <w:t>тение</w:t>
      </w:r>
      <w:r>
        <w:rPr>
          <w:spacing w:val="1"/>
        </w:rPr>
        <w:t> </w:t>
      </w:r>
      <w:r>
        <w:rPr/>
        <w:t>практических навыков работы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компьютерной</w:t>
      </w:r>
      <w:r>
        <w:rPr>
          <w:spacing w:val="1"/>
        </w:rPr>
        <w:t> </w:t>
      </w:r>
      <w:r>
        <w:rPr/>
        <w:t>техникой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расчете</w:t>
      </w:r>
      <w:r>
        <w:rPr>
          <w:spacing w:val="1"/>
        </w:rPr>
        <w:t> </w:t>
      </w:r>
      <w:r>
        <w:rPr/>
        <w:t>комплексных</w:t>
      </w:r>
      <w:r>
        <w:rPr>
          <w:spacing w:val="-7"/>
        </w:rPr>
        <w:t> </w:t>
      </w:r>
      <w:r>
        <w:rPr/>
        <w:t>коэффициентов</w:t>
      </w:r>
      <w:r>
        <w:rPr>
          <w:spacing w:val="-4"/>
        </w:rPr>
        <w:t> </w:t>
      </w:r>
      <w:r>
        <w:rPr/>
        <w:t>отражения</w:t>
      </w:r>
      <w:r>
        <w:rPr>
          <w:spacing w:val="4"/>
        </w:rPr>
        <w:t> </w:t>
      </w:r>
      <w:r>
        <w:rPr/>
        <w:t>(и</w:t>
      </w:r>
      <w:r>
        <w:rPr>
          <w:spacing w:val="-3"/>
        </w:rPr>
        <w:t> </w:t>
      </w:r>
      <w:r>
        <w:rPr/>
        <w:t>прохождения)</w:t>
      </w:r>
      <w:r>
        <w:rPr>
          <w:spacing w:val="-4"/>
        </w:rPr>
        <w:t> </w:t>
      </w:r>
      <w:r>
        <w:rPr/>
        <w:t>волны</w:t>
      </w:r>
      <w:r>
        <w:rPr>
          <w:spacing w:val="-2"/>
        </w:rPr>
        <w:t> </w:t>
      </w:r>
      <w:r>
        <w:rPr/>
        <w:t>от</w:t>
      </w:r>
      <w:r>
        <w:rPr>
          <w:spacing w:val="-4"/>
        </w:rPr>
        <w:t> </w:t>
      </w:r>
      <w:r>
        <w:rPr/>
        <w:t>таких</w:t>
      </w:r>
      <w:r>
        <w:rPr>
          <w:spacing w:val="-6"/>
        </w:rPr>
        <w:t> </w:t>
      </w:r>
      <w:r>
        <w:rPr/>
        <w:t>сред.</w:t>
      </w:r>
    </w:p>
    <w:p>
      <w:pPr>
        <w:pStyle w:val="Heading4"/>
        <w:spacing w:before="126"/>
        <w:ind w:left="2835"/>
      </w:pPr>
      <w:r>
        <w:rPr/>
        <w:t>Краткие</w:t>
      </w:r>
      <w:r>
        <w:rPr>
          <w:spacing w:val="-7"/>
        </w:rPr>
        <w:t> </w:t>
      </w:r>
      <w:r>
        <w:rPr/>
        <w:t>теоретические</w:t>
      </w:r>
      <w:r>
        <w:rPr>
          <w:spacing w:val="-6"/>
        </w:rPr>
        <w:t> </w:t>
      </w:r>
      <w:r>
        <w:rPr/>
        <w:t>сведения</w:t>
      </w:r>
    </w:p>
    <w:p>
      <w:pPr>
        <w:pStyle w:val="BodyText"/>
        <w:spacing w:line="288" w:lineRule="auto" w:before="182"/>
        <w:ind w:left="113" w:right="323" w:firstLine="710"/>
        <w:jc w:val="both"/>
      </w:pPr>
      <w:r>
        <w:rPr/>
        <w:t>Неоднородно называется среда, в которой существует две или более об-</w:t>
      </w:r>
      <w:r>
        <w:rPr>
          <w:spacing w:val="1"/>
        </w:rPr>
        <w:t> </w:t>
      </w:r>
      <w:r>
        <w:rPr/>
        <w:t>ласти, имеющие разные радиофизические свойства при распространение элек-</w:t>
      </w:r>
      <w:r>
        <w:rPr>
          <w:spacing w:val="1"/>
        </w:rPr>
        <w:t> </w:t>
      </w:r>
      <w:r>
        <w:rPr/>
        <w:t>тромагнитных</w:t>
      </w:r>
      <w:r>
        <w:rPr>
          <w:spacing w:val="-4"/>
        </w:rPr>
        <w:t> </w:t>
      </w:r>
      <w:r>
        <w:rPr/>
        <w:t>волн.</w:t>
      </w:r>
    </w:p>
    <w:p>
      <w:pPr>
        <w:pStyle w:val="BodyText"/>
        <w:spacing w:line="288" w:lineRule="auto"/>
        <w:ind w:left="113" w:right="310" w:firstLine="710"/>
        <w:jc w:val="both"/>
      </w:pPr>
      <w:r>
        <w:rPr/>
        <w:t>Электромагнитная волна (ЭМВ) представляет собой совокупность пере-</w:t>
      </w:r>
      <w:r>
        <w:rPr>
          <w:spacing w:val="1"/>
        </w:rPr>
        <w:t> </w:t>
      </w:r>
      <w:r>
        <w:rPr/>
        <w:t>менного</w:t>
      </w:r>
      <w:r>
        <w:rPr>
          <w:spacing w:val="1"/>
        </w:rPr>
        <w:t> </w:t>
      </w:r>
      <w:r>
        <w:rPr/>
        <w:t>электрического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магнитного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характеризуется</w:t>
      </w:r>
      <w:r>
        <w:rPr>
          <w:spacing w:val="1"/>
        </w:rPr>
        <w:t> </w:t>
      </w:r>
      <w:r>
        <w:rPr/>
        <w:t>векторами</w:t>
      </w:r>
      <w:r>
        <w:rPr>
          <w:spacing w:val="1"/>
        </w:rPr>
        <w:t> </w:t>
      </w:r>
      <w:r>
        <w:rPr/>
        <w:t>напряженности E и H. Анализ уравнений Максвелла показывает, что эти векто-</w:t>
      </w:r>
      <w:r>
        <w:rPr>
          <w:spacing w:val="1"/>
        </w:rPr>
        <w:t> </w:t>
      </w:r>
      <w:r>
        <w:rPr/>
        <w:t>ры перпендикулярны друг другу и направлению распространения</w:t>
      </w:r>
      <w:r>
        <w:rPr>
          <w:spacing w:val="70"/>
        </w:rPr>
        <w:t> </w:t>
      </w:r>
      <w:r>
        <w:rPr/>
        <w:t>волны, то</w:t>
      </w:r>
      <w:r>
        <w:rPr>
          <w:spacing w:val="1"/>
        </w:rPr>
        <w:t> </w:t>
      </w:r>
      <w:r>
        <w:rPr/>
        <w:t>есть</w:t>
      </w:r>
      <w:r>
        <w:rPr>
          <w:spacing w:val="-2"/>
        </w:rPr>
        <w:t> </w:t>
      </w:r>
      <w:r>
        <w:rPr/>
        <w:t>ЭМВ</w:t>
      </w:r>
      <w:r>
        <w:rPr>
          <w:spacing w:val="-2"/>
        </w:rPr>
        <w:t> </w:t>
      </w:r>
      <w:r>
        <w:rPr/>
        <w:t>обладает</w:t>
      </w:r>
      <w:r>
        <w:rPr>
          <w:spacing w:val="-1"/>
        </w:rPr>
        <w:t> </w:t>
      </w:r>
      <w:r>
        <w:rPr/>
        <w:t>строго</w:t>
      </w:r>
      <w:r>
        <w:rPr>
          <w:spacing w:val="1"/>
        </w:rPr>
        <w:t> </w:t>
      </w:r>
      <w:r>
        <w:rPr/>
        <w:t>поперечной структурой.</w:t>
      </w:r>
    </w:p>
    <w:p>
      <w:pPr>
        <w:pStyle w:val="BodyText"/>
        <w:spacing w:line="288" w:lineRule="auto" w:before="1"/>
        <w:ind w:left="113" w:right="313" w:firstLine="710"/>
        <w:jc w:val="both"/>
      </w:pPr>
      <w:r>
        <w:rPr/>
        <w:t>На рис.3.1.1 схематически изображена ситуация, соответствующая изуча-</w:t>
      </w:r>
      <w:r>
        <w:rPr>
          <w:spacing w:val="1"/>
        </w:rPr>
        <w:t> </w:t>
      </w:r>
      <w:r>
        <w:rPr/>
        <w:t>емому волновому процессу распространению ЭМВ через неоднородную среду,</w:t>
      </w:r>
      <w:r>
        <w:rPr>
          <w:spacing w:val="1"/>
        </w:rPr>
        <w:t> </w:t>
      </w:r>
      <w:r>
        <w:rPr/>
        <w:t>которую можно разделить на две части. Среды (1) и (2) имеют границу раздела,</w:t>
      </w:r>
      <w:r>
        <w:rPr>
          <w:spacing w:val="1"/>
        </w:rPr>
        <w:t> </w:t>
      </w:r>
      <w:r>
        <w:rPr/>
        <w:t>которой является плоскость </w:t>
      </w:r>
      <w:r>
        <w:rPr>
          <w:i/>
        </w:rPr>
        <w:t>X0Y </w:t>
      </w:r>
      <w:r>
        <w:rPr/>
        <w:t>в выбранной системе координат. Направления</w:t>
      </w:r>
      <w:r>
        <w:rPr>
          <w:spacing w:val="1"/>
        </w:rPr>
        <w:t> </w:t>
      </w:r>
      <w:r>
        <w:rPr/>
        <w:t>распространения волн указаны лучами: «п» – для падающей волны, «oтр» – для</w:t>
      </w:r>
      <w:r>
        <w:rPr>
          <w:spacing w:val="1"/>
        </w:rPr>
        <w:t> </w:t>
      </w:r>
      <w:r>
        <w:rPr/>
        <w:t>отраженной волны, «пр» – для преломленной волны (прошедшей волны), рас-</w:t>
      </w:r>
      <w:r>
        <w:rPr>
          <w:spacing w:val="1"/>
        </w:rPr>
        <w:t> </w:t>
      </w:r>
      <w:r>
        <w:rPr/>
        <w:t>пространяющейся</w:t>
      </w:r>
      <w:r>
        <w:rPr>
          <w:spacing w:val="2"/>
        </w:rPr>
        <w:t> </w:t>
      </w:r>
      <w:r>
        <w:rPr/>
        <w:t>во</w:t>
      </w:r>
      <w:r>
        <w:rPr>
          <w:spacing w:val="1"/>
        </w:rPr>
        <w:t> </w:t>
      </w:r>
      <w:r>
        <w:rPr/>
        <w:t>второй</w:t>
      </w:r>
      <w:r>
        <w:rPr>
          <w:spacing w:val="1"/>
        </w:rPr>
        <w:t> </w:t>
      </w:r>
      <w:r>
        <w:rPr/>
        <w:t>среде.</w:t>
      </w:r>
    </w:p>
    <w:p>
      <w:pPr>
        <w:pStyle w:val="BodyText"/>
        <w:spacing w:line="288" w:lineRule="auto"/>
        <w:ind w:left="113" w:right="310" w:firstLine="710"/>
        <w:jc w:val="both"/>
      </w:pPr>
      <w:r>
        <w:rPr/>
        <w:t>Если провести нормаль к поверхности раздела (в данном случае она сов-</w:t>
      </w:r>
      <w:r>
        <w:rPr>
          <w:spacing w:val="1"/>
        </w:rPr>
        <w:t> </w:t>
      </w:r>
      <w:r>
        <w:rPr/>
        <w:t>падает с осью </w:t>
      </w:r>
      <w:r>
        <w:rPr>
          <w:i/>
        </w:rPr>
        <w:t>z</w:t>
      </w:r>
      <w:r>
        <w:rPr/>
        <w:t>), то можно ввести определение «плоскости падения».</w:t>
      </w:r>
      <w:r>
        <w:rPr>
          <w:spacing w:val="1"/>
        </w:rPr>
        <w:t> </w:t>
      </w:r>
      <w:r>
        <w:rPr/>
        <w:t>Плос-</w:t>
      </w:r>
      <w:r>
        <w:rPr>
          <w:spacing w:val="1"/>
        </w:rPr>
        <w:t> </w:t>
      </w:r>
      <w:r>
        <w:rPr/>
        <w:t>кость падения волны – это плоскость, в которой лежит направление распро-</w:t>
      </w:r>
      <w:r>
        <w:rPr>
          <w:spacing w:val="1"/>
        </w:rPr>
        <w:t> </w:t>
      </w:r>
      <w:r>
        <w:rPr/>
        <w:t>странения</w:t>
      </w:r>
      <w:r>
        <w:rPr>
          <w:spacing w:val="1"/>
        </w:rPr>
        <w:t> </w:t>
      </w:r>
      <w:r>
        <w:rPr/>
        <w:t>падающей волны</w:t>
      </w:r>
      <w:r>
        <w:rPr>
          <w:spacing w:val="1"/>
        </w:rPr>
        <w:t> </w:t>
      </w:r>
      <w:r>
        <w:rPr/>
        <w:t>и нормаль</w:t>
      </w:r>
      <w:r>
        <w:rPr>
          <w:spacing w:val="-2"/>
        </w:rPr>
        <w:t> </w:t>
      </w:r>
      <w:r>
        <w:rPr/>
        <w:t>к поверхности раздела.</w:t>
      </w:r>
    </w:p>
    <w:p>
      <w:pPr>
        <w:spacing w:after="0" w:line="288" w:lineRule="auto"/>
        <w:jc w:val="both"/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ind w:left="3517"/>
        <w:rPr>
          <w:sz w:val="20"/>
        </w:rPr>
      </w:pPr>
      <w:r>
        <w:rPr>
          <w:sz w:val="20"/>
        </w:rPr>
        <w:drawing>
          <wp:inline distT="0" distB="0" distL="0" distR="0">
            <wp:extent cx="2059787" cy="1959482"/>
            <wp:effectExtent l="0" t="0" r="0" b="0"/>
            <wp:docPr id="91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787" cy="195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7"/>
        </w:rPr>
      </w:pPr>
    </w:p>
    <w:p>
      <w:pPr>
        <w:pStyle w:val="BodyText"/>
        <w:spacing w:before="87"/>
        <w:ind w:left="646"/>
      </w:pPr>
      <w:r>
        <w:rPr/>
        <w:t>Рис.</w:t>
      </w:r>
      <w:r>
        <w:rPr>
          <w:spacing w:val="-3"/>
        </w:rPr>
        <w:t> </w:t>
      </w:r>
      <w:r>
        <w:rPr/>
        <w:t>3.1.1.</w:t>
      </w:r>
      <w:r>
        <w:rPr>
          <w:spacing w:val="-3"/>
        </w:rPr>
        <w:t> </w:t>
      </w:r>
      <w:r>
        <w:rPr/>
        <w:t>Падающая,</w:t>
      </w:r>
      <w:r>
        <w:rPr>
          <w:spacing w:val="-7"/>
        </w:rPr>
        <w:t> </w:t>
      </w:r>
      <w:r>
        <w:rPr/>
        <w:t>отраженная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прошедшая</w:t>
      </w:r>
      <w:r>
        <w:rPr>
          <w:spacing w:val="-4"/>
        </w:rPr>
        <w:t> </w:t>
      </w:r>
      <w:r>
        <w:rPr/>
        <w:t>электромагнитные</w:t>
      </w:r>
      <w:r>
        <w:rPr>
          <w:spacing w:val="-5"/>
        </w:rPr>
        <w:t> </w:t>
      </w:r>
      <w:r>
        <w:rPr/>
        <w:t>волны.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88" w:lineRule="auto" w:before="1"/>
        <w:ind w:left="113" w:right="301" w:firstLine="710"/>
        <w:jc w:val="both"/>
      </w:pPr>
      <w:r>
        <w:rPr/>
        <w:t>Так, на рис.3.1.1 плоскость падения совпадает с плоскостью </w:t>
      </w:r>
      <w:r>
        <w:rPr>
          <w:i/>
        </w:rPr>
        <w:t>0Y</w:t>
      </w:r>
      <w:r>
        <w:rPr/>
        <w:t>. Обозна-</w:t>
      </w:r>
      <w:r>
        <w:rPr>
          <w:spacing w:val="1"/>
        </w:rPr>
        <w:t> </w:t>
      </w:r>
      <w:r>
        <w:rPr/>
        <w:t>чим углы, которые образуют лучи с нормалью: φ – для падающей волны, φ</w:t>
      </w:r>
      <w:r>
        <w:rPr>
          <w:vertAlign w:val="subscript"/>
        </w:rPr>
        <w:t>0</w:t>
      </w:r>
      <w:r>
        <w:rPr>
          <w:vertAlign w:val="baseline"/>
        </w:rPr>
        <w:t> –</w:t>
      </w:r>
      <w:r>
        <w:rPr>
          <w:spacing w:val="1"/>
          <w:vertAlign w:val="baseline"/>
        </w:rPr>
        <w:t> </w:t>
      </w:r>
      <w:r>
        <w:rPr>
          <w:vertAlign w:val="baseline"/>
        </w:rPr>
        <w:t>для отраженной волны, θ </w:t>
      </w:r>
      <w:r>
        <w:rPr>
          <w:i/>
          <w:vertAlign w:val="baseline"/>
        </w:rPr>
        <w:t>– </w:t>
      </w:r>
      <w:r>
        <w:rPr>
          <w:vertAlign w:val="baseline"/>
        </w:rPr>
        <w:t>для преломленной волны.</w:t>
      </w:r>
      <w:r>
        <w:rPr>
          <w:spacing w:val="1"/>
          <w:vertAlign w:val="baseline"/>
        </w:rPr>
        <w:t> </w:t>
      </w:r>
      <w:r>
        <w:rPr>
          <w:vertAlign w:val="baseline"/>
        </w:rPr>
        <w:t>В дальнейшем нас будет</w:t>
      </w:r>
      <w:r>
        <w:rPr>
          <w:spacing w:val="1"/>
          <w:vertAlign w:val="baseline"/>
        </w:rPr>
        <w:t> </w:t>
      </w:r>
      <w:r>
        <w:rPr>
          <w:vertAlign w:val="baseline"/>
        </w:rPr>
        <w:t>интересовать задача нахождения углов φ</w:t>
      </w:r>
      <w:r>
        <w:rPr>
          <w:vertAlign w:val="subscript"/>
        </w:rPr>
        <w:t>0</w:t>
      </w:r>
      <w:r>
        <w:rPr>
          <w:vertAlign w:val="baseline"/>
        </w:rPr>
        <w:t> и θ, а также задача нахождения коэф-</w:t>
      </w:r>
      <w:r>
        <w:rPr>
          <w:spacing w:val="1"/>
          <w:vertAlign w:val="baseline"/>
        </w:rPr>
        <w:t> </w:t>
      </w:r>
      <w:r>
        <w:rPr>
          <w:vertAlign w:val="baseline"/>
        </w:rPr>
        <w:t>фициентов</w:t>
      </w:r>
      <w:r>
        <w:rPr>
          <w:spacing w:val="-3"/>
          <w:vertAlign w:val="baseline"/>
        </w:rPr>
        <w:t> </w:t>
      </w:r>
      <w:r>
        <w:rPr>
          <w:vertAlign w:val="baseline"/>
        </w:rPr>
        <w:t>отражения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Γ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и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прохождения </w:t>
      </w:r>
      <w:r>
        <w:rPr>
          <w:i/>
          <w:vertAlign w:val="baseline"/>
        </w:rPr>
        <w:t>P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vertAlign w:val="baseline"/>
        </w:rPr>
        <w:t>определяющих</w:t>
      </w:r>
      <w:r>
        <w:rPr>
          <w:spacing w:val="-5"/>
          <w:vertAlign w:val="baseline"/>
        </w:rPr>
        <w:t> </w:t>
      </w:r>
      <w:r>
        <w:rPr>
          <w:vertAlign w:val="baseline"/>
        </w:rPr>
        <w:t>амплитуды</w:t>
      </w:r>
      <w:r>
        <w:rPr>
          <w:spacing w:val="-2"/>
          <w:vertAlign w:val="baseline"/>
        </w:rPr>
        <w:t> </w:t>
      </w:r>
      <w:r>
        <w:rPr>
          <w:vertAlign w:val="baseline"/>
        </w:rPr>
        <w:t>волн.</w:t>
      </w:r>
    </w:p>
    <w:p>
      <w:pPr>
        <w:pStyle w:val="BodyText"/>
        <w:spacing w:line="285" w:lineRule="auto" w:before="3"/>
        <w:ind w:left="113" w:right="323" w:firstLine="710"/>
        <w:jc w:val="both"/>
      </w:pPr>
      <w:r>
        <w:rPr/>
        <w:pict>
          <v:rect style="position:absolute;margin-left:102.529999pt;margin-top:49.000278pt;width:9.36pt;height:.96002pt;mso-position-horizontal-relative:page;mso-position-vertical-relative:paragraph;z-index:-19707392" id="docshape203" filled="true" fillcolor="#000000" stroked="false">
            <v:fill type="solid"/>
            <w10:wrap type="none"/>
          </v:rect>
        </w:pict>
      </w:r>
      <w:r>
        <w:rPr/>
        <w:pict>
          <v:rect style="position:absolute;margin-left:135.889999pt;margin-top:49.000278pt;width:9.144pt;height:.96002pt;mso-position-horizontal-relative:page;mso-position-vertical-relative:paragraph;z-index:-19706880" id="docshape204" filled="true" fillcolor="#000000" stroked="false">
            <v:fill type="solid"/>
            <w10:wrap type="none"/>
          </v:rect>
        </w:pict>
      </w:r>
      <w:r>
        <w:rPr/>
        <w:pict>
          <v:rect style="position:absolute;margin-left:429.549988pt;margin-top:59.800308pt;width:10.56pt;height:.95999pt;mso-position-horizontal-relative:page;mso-position-vertical-relative:paragraph;z-index:-19706368" id="docshape205" filled="true" fillcolor="#000000" stroked="false">
            <v:fill type="solid"/>
            <w10:wrap type="none"/>
          </v:rect>
        </w:pict>
      </w:r>
      <w:r>
        <w:rPr/>
        <w:pict>
          <v:rect style="position:absolute;margin-left:452.589996pt;margin-top:51.880306pt;width:25.92pt;height:.95999pt;mso-position-horizontal-relative:page;mso-position-vertical-relative:paragraph;z-index:-19705856" id="docshape206" filled="true" fillcolor="#000000" stroked="false">
            <v:fill type="solid"/>
            <w10:wrap type="none"/>
          </v:rect>
        </w:pict>
      </w:r>
      <w:r>
        <w:rPr/>
        <w:t>С</w:t>
      </w:r>
      <w:r>
        <w:rPr>
          <w:spacing w:val="1"/>
        </w:rPr>
        <w:t> </w:t>
      </w:r>
      <w:r>
        <w:rPr/>
        <w:t>использованием</w:t>
      </w:r>
      <w:r>
        <w:rPr>
          <w:spacing w:val="1"/>
        </w:rPr>
        <w:t> </w:t>
      </w:r>
      <w:r>
        <w:rPr/>
        <w:t>направляющих</w:t>
      </w:r>
      <w:r>
        <w:rPr>
          <w:spacing w:val="1"/>
        </w:rPr>
        <w:t> </w:t>
      </w:r>
      <w:r>
        <w:rPr/>
        <w:t>косинусов</w:t>
      </w:r>
      <w:r>
        <w:rPr>
          <w:spacing w:val="1"/>
        </w:rPr>
        <w:t> </w:t>
      </w:r>
      <w:r>
        <w:rPr/>
        <w:t>запишем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падающей</w:t>
      </w:r>
      <w:r>
        <w:rPr>
          <w:spacing w:val="1"/>
        </w:rPr>
        <w:t> </w:t>
      </w:r>
      <w:r>
        <w:rPr/>
        <w:t>плоской волны:</w:t>
      </w:r>
    </w:p>
    <w:p>
      <w:pPr>
        <w:pStyle w:val="BodyText"/>
        <w:spacing w:before="4"/>
        <w:rPr>
          <w:sz w:val="7"/>
        </w:rPr>
      </w:pPr>
    </w:p>
    <w:tbl>
      <w:tblPr>
        <w:tblW w:w="0" w:type="auto"/>
        <w:jc w:val="left"/>
        <w:tblInd w:w="8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46"/>
        <w:gridCol w:w="1180"/>
      </w:tblGrid>
      <w:tr>
        <w:trPr>
          <w:trHeight w:val="681" w:hRule="atLeast"/>
        </w:trPr>
        <w:tc>
          <w:tcPr>
            <w:tcW w:w="7946" w:type="dxa"/>
          </w:tcPr>
          <w:p>
            <w:pPr>
              <w:pStyle w:val="TableParagraph"/>
              <w:tabs>
                <w:tab w:pos="579" w:val="left" w:leader="none"/>
                <w:tab w:pos="1280" w:val="left" w:leader="none"/>
                <w:tab w:pos="6451" w:val="left" w:leader="none"/>
              </w:tabs>
              <w:spacing w:line="407" w:lineRule="exact"/>
              <w:ind w:left="200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position w:val="2"/>
                <w:sz w:val="28"/>
              </w:rPr>
              <w:t>𝐸</w:t>
            </w:r>
            <w:r>
              <w:rPr>
                <w:rFonts w:ascii="Cambria Math" w:hAnsi="Cambria Math" w:eastAsia="Cambria Math"/>
                <w:position w:val="7"/>
                <w:sz w:val="28"/>
              </w:rPr>
              <w:t>̇</w:t>
              <w:tab/>
            </w:r>
            <w:r>
              <w:rPr>
                <w:rFonts w:ascii="Cambria Math" w:hAnsi="Cambria Math" w:eastAsia="Cambria Math"/>
                <w:position w:val="2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1"/>
                <w:position w:val="2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2"/>
                <w:sz w:val="28"/>
              </w:rPr>
              <w:t>𝐸</w:t>
            </w:r>
            <w:r>
              <w:rPr>
                <w:rFonts w:ascii="Cambria Math" w:hAnsi="Cambria Math" w:eastAsia="Cambria Math"/>
                <w:position w:val="7"/>
                <w:sz w:val="28"/>
              </w:rPr>
              <w:t>̇</w:t>
              <w:tab/>
            </w:r>
            <w:r>
              <w:rPr>
                <w:rFonts w:ascii="Cambria Math" w:hAnsi="Cambria Math" w:eastAsia="Cambria Math"/>
                <w:w w:val="95"/>
                <w:position w:val="2"/>
                <w:sz w:val="28"/>
              </w:rPr>
              <w:t>𝑒𝑥𝑝</w:t>
            </w:r>
            <w:r>
              <w:rPr>
                <w:rFonts w:ascii="Cambria Math" w:hAnsi="Cambria Math" w:eastAsia="Cambria Math"/>
                <w:w w:val="95"/>
                <w:position w:val="3"/>
                <w:sz w:val="28"/>
              </w:rPr>
              <w:t>[</w:t>
            </w:r>
            <w:r>
              <w:rPr>
                <w:rFonts w:ascii="Cambria Math" w:hAnsi="Cambria Math" w:eastAsia="Cambria Math"/>
                <w:w w:val="95"/>
                <w:position w:val="2"/>
                <w:sz w:val="28"/>
              </w:rPr>
              <w:t>−𝑗𝐾</w:t>
            </w:r>
            <w:r>
              <w:rPr>
                <w:rFonts w:ascii="Cambria Math" w:hAnsi="Cambria Math" w:eastAsia="Cambria Math"/>
                <w:spacing w:val="63"/>
                <w:position w:val="2"/>
                <w:sz w:val="28"/>
              </w:rPr>
              <w:t> </w:t>
            </w:r>
            <w:r>
              <w:rPr>
                <w:rFonts w:ascii="Cambria Math" w:hAnsi="Cambria Math" w:eastAsia="Cambria Math"/>
                <w:w w:val="95"/>
                <w:position w:val="2"/>
                <w:sz w:val="28"/>
              </w:rPr>
              <w:t>(𝑥𝑐𝑜𝑠𝛼</w:t>
            </w:r>
            <w:r>
              <w:rPr>
                <w:rFonts w:ascii="Cambria Math" w:hAnsi="Cambria Math" w:eastAsia="Cambria Math"/>
                <w:spacing w:val="162"/>
                <w:position w:val="2"/>
                <w:sz w:val="28"/>
              </w:rPr>
              <w:t> </w:t>
            </w:r>
            <w:r>
              <w:rPr>
                <w:rFonts w:ascii="Cambria Math" w:hAnsi="Cambria Math" w:eastAsia="Cambria Math"/>
                <w:w w:val="95"/>
                <w:position w:val="2"/>
                <w:sz w:val="28"/>
              </w:rPr>
              <w:t>+</w:t>
            </w:r>
            <w:r>
              <w:rPr>
                <w:rFonts w:ascii="Cambria Math" w:hAnsi="Cambria Math" w:eastAsia="Cambria Math"/>
                <w:spacing w:val="20"/>
                <w:w w:val="95"/>
                <w:position w:val="2"/>
                <w:sz w:val="28"/>
              </w:rPr>
              <w:t> </w:t>
            </w:r>
            <w:r>
              <w:rPr>
                <w:rFonts w:ascii="Cambria Math" w:hAnsi="Cambria Math" w:eastAsia="Cambria Math"/>
                <w:w w:val="95"/>
                <w:position w:val="2"/>
                <w:sz w:val="28"/>
              </w:rPr>
              <w:t>𝑦𝑐𝑜𝑠𝛼</w:t>
            </w:r>
            <w:r>
              <w:rPr>
                <w:rFonts w:ascii="Cambria Math" w:hAnsi="Cambria Math" w:eastAsia="Cambria Math"/>
                <w:spacing w:val="56"/>
                <w:position w:val="2"/>
                <w:sz w:val="28"/>
              </w:rPr>
              <w:t> </w:t>
            </w:r>
            <w:r>
              <w:rPr>
                <w:rFonts w:ascii="Cambria Math" w:hAnsi="Cambria Math" w:eastAsia="Cambria Math"/>
                <w:spacing w:val="56"/>
                <w:position w:val="2"/>
                <w:sz w:val="28"/>
              </w:rPr>
              <w:t> </w:t>
            </w:r>
            <w:r>
              <w:rPr>
                <w:rFonts w:ascii="Cambria Math" w:hAnsi="Cambria Math" w:eastAsia="Cambria Math"/>
                <w:w w:val="95"/>
                <w:position w:val="2"/>
                <w:sz w:val="28"/>
              </w:rPr>
              <w:t>+</w:t>
            </w:r>
            <w:r>
              <w:rPr>
                <w:rFonts w:ascii="Cambria Math" w:hAnsi="Cambria Math" w:eastAsia="Cambria Math"/>
                <w:spacing w:val="16"/>
                <w:w w:val="95"/>
                <w:position w:val="2"/>
                <w:sz w:val="28"/>
              </w:rPr>
              <w:t> </w:t>
            </w:r>
            <w:r>
              <w:rPr>
                <w:rFonts w:ascii="Cambria Math" w:hAnsi="Cambria Math" w:eastAsia="Cambria Math"/>
                <w:w w:val="95"/>
                <w:position w:val="2"/>
                <w:sz w:val="28"/>
              </w:rPr>
              <w:t>𝑧𝑐𝑜𝑠𝛼</w:t>
            </w:r>
            <w:r>
              <w:rPr>
                <w:rFonts w:ascii="Cambria Math" w:hAnsi="Cambria Math" w:eastAsia="Cambria Math"/>
                <w:spacing w:val="92"/>
                <w:position w:val="2"/>
                <w:sz w:val="28"/>
              </w:rPr>
              <w:t> </w:t>
            </w:r>
            <w:r>
              <w:rPr>
                <w:rFonts w:ascii="Cambria Math" w:hAnsi="Cambria Math" w:eastAsia="Cambria Math"/>
                <w:w w:val="95"/>
                <w:position w:val="2"/>
                <w:sz w:val="28"/>
              </w:rPr>
              <w:t>)</w:t>
            </w:r>
            <w:r>
              <w:rPr>
                <w:rFonts w:ascii="Cambria Math" w:hAnsi="Cambria Math" w:eastAsia="Cambria Math"/>
                <w:w w:val="95"/>
                <w:position w:val="3"/>
                <w:sz w:val="28"/>
              </w:rPr>
              <w:t>]</w:t>
            </w:r>
            <w:r>
              <w:rPr>
                <w:rFonts w:ascii="Cambria Math" w:hAnsi="Cambria Math" w:eastAsia="Cambria Math"/>
                <w:w w:val="95"/>
                <w:position w:val="2"/>
                <w:sz w:val="28"/>
              </w:rPr>
              <w:t>,</w:t>
            </w:r>
            <w:r>
              <w:rPr>
                <w:rFonts w:ascii="Cambria Math" w:hAnsi="Cambria Math" w:eastAsia="Cambria Math"/>
                <w:spacing w:val="-5"/>
                <w:w w:val="95"/>
                <w:position w:val="2"/>
                <w:sz w:val="28"/>
              </w:rPr>
              <w:t> </w:t>
            </w:r>
            <w:r>
              <w:rPr>
                <w:rFonts w:ascii="Cambria Math" w:hAnsi="Cambria Math" w:eastAsia="Cambria Math"/>
                <w:w w:val="95"/>
                <w:position w:val="2"/>
                <w:sz w:val="28"/>
              </w:rPr>
              <w:t>𝑘</w:t>
              <w:tab/>
            </w:r>
            <w:r>
              <w:rPr>
                <w:rFonts w:ascii="Cambria Math" w:hAnsi="Cambria Math" w:eastAsia="Cambria Math"/>
                <w:position w:val="2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23"/>
                <w:position w:val="2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24"/>
                <w:sz w:val="28"/>
              </w:rPr>
              <w:t>𝜔</w:t>
            </w:r>
            <w:r>
              <w:rPr>
                <w:rFonts w:ascii="Cambria Math" w:hAnsi="Cambria Math" w:eastAsia="Cambria Math"/>
                <w:spacing w:val="-6"/>
                <w:position w:val="24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√</w:t>
            </w:r>
            <w:r>
              <w:rPr>
                <w:rFonts w:ascii="Cambria Math" w:hAnsi="Cambria Math" w:eastAsia="Cambria Math"/>
                <w:position w:val="2"/>
                <w:sz w:val="28"/>
              </w:rPr>
              <w:t>𝜀</w:t>
            </w:r>
            <w:r>
              <w:rPr>
                <w:rFonts w:ascii="Cambria Math" w:hAnsi="Cambria Math" w:eastAsia="Cambria Math"/>
                <w:spacing w:val="58"/>
                <w:position w:val="2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2"/>
                <w:sz w:val="28"/>
              </w:rPr>
              <w:t>𝜇</w:t>
            </w:r>
          </w:p>
          <w:p>
            <w:pPr>
              <w:pStyle w:val="TableParagraph"/>
              <w:tabs>
                <w:tab w:pos="1040" w:val="left" w:leader="none"/>
                <w:tab w:pos="2308" w:val="left" w:leader="none"/>
                <w:tab w:pos="3278" w:val="left" w:leader="none"/>
                <w:tab w:pos="4473" w:val="left" w:leader="none"/>
                <w:tab w:pos="5655" w:val="left" w:leader="none"/>
                <w:tab w:pos="6245" w:val="left" w:leader="none"/>
                <w:tab w:pos="6773" w:val="left" w:leader="none"/>
                <w:tab w:pos="7321" w:val="left" w:leader="none"/>
              </w:tabs>
              <w:spacing w:line="74" w:lineRule="auto"/>
              <w:ind w:left="377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w w:val="105"/>
                <w:sz w:val="20"/>
              </w:rPr>
              <w:t>п</w:t>
              <w:tab/>
              <w:t>0п</w:t>
              <w:tab/>
              <w:t>1</w:t>
              <w:tab/>
              <w:t>1</w:t>
              <w:tab/>
              <w:t>2</w:t>
              <w:tab/>
              <w:t>3</w:t>
              <w:tab/>
              <w:t>1</w:t>
              <w:tab/>
            </w:r>
            <w:r>
              <w:rPr>
                <w:rFonts w:ascii="Cambria Math" w:hAnsi="Cambria Math" w:eastAsia="Cambria Math"/>
                <w:w w:val="105"/>
                <w:position w:val="-12"/>
                <w:sz w:val="28"/>
              </w:rPr>
              <w:t>𝑐</w:t>
              <w:tab/>
            </w:r>
            <w:r>
              <w:rPr>
                <w:rFonts w:ascii="Cambria Math" w:hAnsi="Cambria Math" w:eastAsia="Cambria Math"/>
                <w:w w:val="105"/>
                <w:sz w:val="20"/>
              </w:rPr>
              <w:t>1 </w:t>
            </w:r>
            <w:r>
              <w:rPr>
                <w:rFonts w:ascii="Cambria Math" w:hAnsi="Cambria Math" w:eastAsia="Cambria Math"/>
                <w:spacing w:val="18"/>
                <w:w w:val="105"/>
                <w:sz w:val="20"/>
              </w:rPr>
              <w:t> </w:t>
            </w:r>
            <w:r>
              <w:rPr>
                <w:rFonts w:ascii="Cambria Math" w:hAnsi="Cambria Math" w:eastAsia="Cambria Math"/>
                <w:w w:val="105"/>
                <w:sz w:val="20"/>
              </w:rPr>
              <w:t>1</w:t>
            </w:r>
          </w:p>
        </w:tc>
        <w:tc>
          <w:tcPr>
            <w:tcW w:w="1180" w:type="dxa"/>
          </w:tcPr>
          <w:p>
            <w:pPr>
              <w:pStyle w:val="TableParagraph"/>
              <w:spacing w:before="166"/>
              <w:ind w:left="234"/>
              <w:rPr>
                <w:sz w:val="28"/>
              </w:rPr>
            </w:pPr>
            <w:r>
              <w:rPr>
                <w:sz w:val="28"/>
              </w:rPr>
              <w:t>(3.1.1)</w:t>
            </w:r>
          </w:p>
        </w:tc>
      </w:tr>
    </w:tbl>
    <w:p>
      <w:pPr>
        <w:pStyle w:val="BodyText"/>
        <w:spacing w:before="120"/>
        <w:ind w:left="824"/>
      </w:pPr>
      <w:r>
        <w:rPr/>
        <w:pict>
          <v:rect style="position:absolute;margin-left:223.779999pt;margin-top:37.570320pt;width:6.96pt;height:.95999pt;mso-position-horizontal-relative:page;mso-position-vertical-relative:paragraph;z-index:-19705344" id="docshape207" filled="true" fillcolor="#000000" stroked="false">
            <v:fill type="solid"/>
            <w10:wrap type="none"/>
          </v:rect>
        </w:pict>
      </w:r>
      <w:r>
        <w:rPr/>
        <w:t>Обозначив</w:t>
      </w:r>
      <w:r>
        <w:rPr>
          <w:spacing w:val="-4"/>
        </w:rPr>
        <w:t> </w:t>
      </w:r>
      <w:r>
        <w:rPr/>
        <w:t>радиус-вектор:</w:t>
      </w: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32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2"/>
        <w:gridCol w:w="2729"/>
      </w:tblGrid>
      <w:tr>
        <w:trPr>
          <w:trHeight w:val="372" w:hRule="atLeast"/>
        </w:trPr>
        <w:tc>
          <w:tcPr>
            <w:tcW w:w="3972" w:type="dxa"/>
          </w:tcPr>
          <w:p>
            <w:pPr>
              <w:pStyle w:val="TableParagraph"/>
              <w:rPr>
                <w:sz w:val="4"/>
              </w:rPr>
            </w:pPr>
          </w:p>
          <w:p>
            <w:pPr>
              <w:pStyle w:val="TableParagraph"/>
              <w:tabs>
                <w:tab w:pos="1290" w:val="left" w:leader="none"/>
                <w:tab w:pos="1890" w:val="left" w:leader="none"/>
              </w:tabs>
              <w:spacing w:line="28" w:lineRule="exact"/>
              <w:ind w:left="704"/>
              <w:rPr>
                <w:sz w:val="2"/>
              </w:rPr>
            </w:pPr>
            <w:r>
              <w:rPr>
                <w:position w:val="0"/>
                <w:sz w:val="2"/>
              </w:rPr>
              <w:pict>
                <v:group style="width:4.8pt;height:1pt;mso-position-horizontal-relative:char;mso-position-vertical-relative:line" id="docshapegroup208" coordorigin="0,0" coordsize="96,20">
                  <v:rect style="position:absolute;left:0;top:0;width:96;height:20" id="docshape209" filled="true" fillcolor="#000000" stroked="false">
                    <v:fill type="solid"/>
                  </v:rect>
                </v:group>
              </w:pict>
            </w:r>
            <w:r>
              <w:rPr>
                <w:position w:val="0"/>
                <w:sz w:val="2"/>
              </w:rPr>
            </w:r>
            <w:r>
              <w:rPr>
                <w:position w:val="0"/>
                <w:sz w:val="2"/>
              </w:rPr>
              <w:tab/>
            </w:r>
            <w:r>
              <w:rPr>
                <w:position w:val="0"/>
                <w:sz w:val="2"/>
              </w:rPr>
              <w:pict>
                <v:group style="width:5.3pt;height:1pt;mso-position-horizontal-relative:char;mso-position-vertical-relative:line" id="docshapegroup210" coordorigin="0,0" coordsize="106,20">
                  <v:rect style="position:absolute;left:0;top:0;width:106;height:20" id="docshape211" filled="true" fillcolor="#000000" stroked="false">
                    <v:fill type="solid"/>
                  </v:rect>
                </v:group>
              </w:pict>
            </w:r>
            <w:r>
              <w:rPr>
                <w:position w:val="0"/>
                <w:sz w:val="2"/>
              </w:rPr>
            </w:r>
            <w:r>
              <w:rPr>
                <w:position w:val="0"/>
                <w:sz w:val="2"/>
              </w:rPr>
              <w:tab/>
            </w:r>
            <w:r>
              <w:rPr>
                <w:sz w:val="2"/>
              </w:rPr>
              <w:pict>
                <v:group style="width:8.2pt;height:1pt;mso-position-horizontal-relative:char;mso-position-vertical-relative:line" id="docshapegroup212" coordorigin="0,0" coordsize="164,20">
                  <v:rect style="position:absolute;left:0;top:0;width:164;height:20" id="docshape213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78" w:lineRule="exact"/>
              <w:ind w:left="200"/>
              <w:rPr>
                <w:rFonts w:ascii="Cambria Math" w:eastAsia="Cambria Math"/>
                <w:sz w:val="28"/>
              </w:rPr>
            </w:pPr>
            <w:r>
              <w:rPr>
                <w:rFonts w:ascii="Cambria Math" w:eastAsia="Cambria Math"/>
                <w:sz w:val="28"/>
              </w:rPr>
              <w:t>𝑟</w:t>
            </w:r>
            <w:r>
              <w:rPr>
                <w:rFonts w:ascii="Cambria Math" w:eastAsia="Cambria Math"/>
                <w:spacing w:val="23"/>
                <w:sz w:val="28"/>
              </w:rPr>
              <w:t> </w:t>
            </w:r>
            <w:r>
              <w:rPr>
                <w:rFonts w:ascii="Cambria Math" w:eastAsia="Cambria Math"/>
                <w:sz w:val="28"/>
              </w:rPr>
              <w:t>=</w:t>
            </w:r>
            <w:r>
              <w:rPr>
                <w:rFonts w:ascii="Cambria Math" w:eastAsia="Cambria Math"/>
                <w:spacing w:val="20"/>
                <w:sz w:val="28"/>
              </w:rPr>
              <w:t> </w:t>
            </w:r>
            <w:r>
              <w:rPr>
                <w:rFonts w:ascii="Cambria Math" w:eastAsia="Cambria Math"/>
                <w:sz w:val="28"/>
              </w:rPr>
              <w:t>𝑖𝑥</w:t>
            </w:r>
            <w:r>
              <w:rPr>
                <w:rFonts w:ascii="Cambria Math" w:eastAsia="Cambria Math"/>
                <w:spacing w:val="12"/>
                <w:sz w:val="28"/>
              </w:rPr>
              <w:t> </w:t>
            </w:r>
            <w:r>
              <w:rPr>
                <w:rFonts w:ascii="Cambria Math" w:eastAsia="Cambria Math"/>
                <w:sz w:val="28"/>
              </w:rPr>
              <w:t>+</w:t>
            </w:r>
            <w:r>
              <w:rPr>
                <w:rFonts w:ascii="Cambria Math" w:eastAsia="Cambria Math"/>
                <w:spacing w:val="1"/>
                <w:sz w:val="28"/>
              </w:rPr>
              <w:t> </w:t>
            </w:r>
            <w:r>
              <w:rPr>
                <w:rFonts w:ascii="Cambria Math" w:eastAsia="Cambria Math"/>
                <w:sz w:val="28"/>
              </w:rPr>
              <w:t>𝑗𝑦</w:t>
            </w:r>
            <w:r>
              <w:rPr>
                <w:rFonts w:ascii="Cambria Math" w:eastAsia="Cambria Math"/>
                <w:spacing w:val="10"/>
                <w:sz w:val="28"/>
              </w:rPr>
              <w:t> </w:t>
            </w:r>
            <w:r>
              <w:rPr>
                <w:rFonts w:ascii="Cambria Math" w:eastAsia="Cambria Math"/>
                <w:sz w:val="28"/>
              </w:rPr>
              <w:t>+ 𝑘𝑧</w:t>
            </w:r>
          </w:p>
        </w:tc>
        <w:tc>
          <w:tcPr>
            <w:tcW w:w="2729" w:type="dxa"/>
          </w:tcPr>
          <w:p>
            <w:pPr>
              <w:pStyle w:val="TableParagraph"/>
              <w:spacing w:line="309" w:lineRule="exact"/>
              <w:ind w:left="1783"/>
              <w:rPr>
                <w:sz w:val="28"/>
              </w:rPr>
            </w:pPr>
            <w:r>
              <w:rPr>
                <w:sz w:val="28"/>
              </w:rPr>
              <w:t>(3.1.2)</w:t>
            </w:r>
          </w:p>
        </w:tc>
      </w:tr>
    </w:tbl>
    <w:p>
      <w:pPr>
        <w:pStyle w:val="BodyText"/>
        <w:spacing w:before="181"/>
        <w:ind w:left="824"/>
      </w:pPr>
      <w:r>
        <w:rPr/>
        <w:pict>
          <v:rect style="position:absolute;margin-left:211.779999pt;margin-top:37.720291pt;width:9.36pt;height:.96002pt;mso-position-horizontal-relative:page;mso-position-vertical-relative:paragraph;z-index:15802880" id="docshape214" filled="true" fillcolor="#000000" stroked="false">
            <v:fill type="solid"/>
            <w10:wrap type="none"/>
          </v:rect>
        </w:pict>
      </w:r>
      <w:r>
        <w:rPr/>
        <w:pict>
          <v:rect style="position:absolute;margin-left:245.139999pt;margin-top:37.720291pt;width:9.384pt;height:.96002pt;mso-position-horizontal-relative:page;mso-position-vertical-relative:paragraph;z-index:15803392" id="docshape215" filled="true" fillcolor="#000000" stroked="false">
            <v:fill type="solid"/>
            <w10:wrap type="none"/>
          </v:rect>
        </w:pict>
      </w:r>
      <w:r>
        <w:rPr/>
        <w:t>Тогда:</w:t>
      </w:r>
    </w:p>
    <w:p>
      <w:pPr>
        <w:pStyle w:val="BodyText"/>
        <w:spacing w:before="8"/>
        <w:rPr>
          <w:sz w:val="22"/>
        </w:rPr>
      </w:pPr>
    </w:p>
    <w:tbl>
      <w:tblPr>
        <w:tblW w:w="0" w:type="auto"/>
        <w:jc w:val="left"/>
        <w:tblInd w:w="32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35"/>
        <w:gridCol w:w="2607"/>
      </w:tblGrid>
      <w:tr>
        <w:trPr>
          <w:trHeight w:val="400" w:hRule="atLeast"/>
        </w:trPr>
        <w:tc>
          <w:tcPr>
            <w:tcW w:w="4135" w:type="dxa"/>
          </w:tcPr>
          <w:p>
            <w:pPr>
              <w:pStyle w:val="TableParagraph"/>
              <w:spacing w:line="381" w:lineRule="exact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𝐸</w:t>
            </w:r>
            <w:r>
              <w:rPr>
                <w:rFonts w:ascii="Cambria Math" w:hAnsi="Cambria Math" w:eastAsia="Cambria Math"/>
                <w:position w:val="5"/>
                <w:sz w:val="28"/>
              </w:rPr>
              <w:t>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п</w:t>
            </w:r>
            <w:r>
              <w:rPr>
                <w:rFonts w:ascii="Cambria Math" w:hAnsi="Cambria Math" w:eastAsia="Cambria Math"/>
                <w:spacing w:val="10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27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𝐸</w:t>
            </w:r>
            <w:r>
              <w:rPr>
                <w:rFonts w:ascii="Cambria Math" w:hAnsi="Cambria Math" w:eastAsia="Cambria Math"/>
                <w:position w:val="5"/>
                <w:sz w:val="28"/>
              </w:rPr>
              <w:t>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0п</w:t>
            </w:r>
            <w:r>
              <w:rPr>
                <w:rFonts w:ascii="Cambria Math" w:hAnsi="Cambria Math" w:eastAsia="Cambria Math"/>
                <w:sz w:val="28"/>
              </w:rPr>
              <w:t>exp(−𝑗𝑘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1</w:t>
            </w:r>
            <w:r>
              <w:rPr>
                <w:rFonts w:ascii="Cambria Math" w:hAnsi="Cambria Math" w:eastAsia="Cambria Math"/>
                <w:sz w:val="28"/>
              </w:rPr>
              <w:t>𝑟)</w:t>
            </w:r>
          </w:p>
        </w:tc>
        <w:tc>
          <w:tcPr>
            <w:tcW w:w="2607" w:type="dxa"/>
          </w:tcPr>
          <w:p>
            <w:pPr>
              <w:pStyle w:val="TableParagraph"/>
              <w:spacing w:line="301" w:lineRule="exact"/>
              <w:ind w:left="1661"/>
              <w:rPr>
                <w:sz w:val="28"/>
              </w:rPr>
            </w:pPr>
            <w:r>
              <w:rPr>
                <w:sz w:val="28"/>
              </w:rPr>
              <w:t>(3.1.3)</w:t>
            </w:r>
          </w:p>
        </w:tc>
      </w:tr>
    </w:tbl>
    <w:p>
      <w:pPr>
        <w:pStyle w:val="BodyText"/>
        <w:spacing w:before="140"/>
        <w:ind w:left="824"/>
      </w:pPr>
      <w:r>
        <w:rPr/>
        <w:pict>
          <v:rect style="position:absolute;margin-left:171.669998pt;margin-top:35.430351pt;width:9.120pt;height:.95996pt;mso-position-horizontal-relative:page;mso-position-vertical-relative:paragraph;z-index:15803904" id="docshape216" filled="true" fillcolor="#000000" stroked="false">
            <v:fill type="solid"/>
            <w10:wrap type="none"/>
          </v:rect>
        </w:pict>
      </w:r>
      <w:r>
        <w:rPr/>
        <w:pict>
          <v:rect style="position:absolute;margin-left:204.820007pt;margin-top:35.430351pt;width:9.36pt;height:.95996pt;mso-position-horizontal-relative:page;mso-position-vertical-relative:paragraph;z-index:15804416" id="docshape217" filled="true" fillcolor="#000000" stroked="false">
            <v:fill type="solid"/>
            <w10:wrap type="none"/>
          </v:rect>
        </w:pict>
      </w:r>
      <w:r>
        <w:rPr>
          <w:w w:val="95"/>
        </w:rPr>
        <w:t>Если</w:t>
      </w:r>
      <w:r>
        <w:rPr>
          <w:spacing w:val="16"/>
          <w:w w:val="95"/>
        </w:rPr>
        <w:t> </w:t>
      </w:r>
      <w:r>
        <w:rPr>
          <w:w w:val="95"/>
        </w:rPr>
        <w:t>α</w:t>
      </w:r>
      <w:r>
        <w:rPr>
          <w:w w:val="95"/>
          <w:vertAlign w:val="subscript"/>
        </w:rPr>
        <w:t>1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19"/>
          <w:w w:val="95"/>
          <w:vertAlign w:val="baseline"/>
        </w:rPr>
        <w:t> </w:t>
      </w:r>
      <w:r>
        <w:rPr>
          <w:w w:val="95"/>
          <w:vertAlign w:val="baseline"/>
        </w:rPr>
        <w:t>90</w:t>
      </w:r>
      <w:r>
        <w:rPr>
          <w:w w:val="95"/>
          <w:vertAlign w:val="superscript"/>
        </w:rPr>
        <w:t>0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;</w:t>
      </w:r>
      <w:r>
        <w:rPr>
          <w:spacing w:val="17"/>
          <w:w w:val="95"/>
          <w:vertAlign w:val="baseline"/>
        </w:rPr>
        <w:t> </w:t>
      </w:r>
      <w:r>
        <w:rPr>
          <w:w w:val="95"/>
          <w:vertAlign w:val="baseline"/>
        </w:rPr>
        <w:t>α</w:t>
      </w:r>
      <w:r>
        <w:rPr>
          <w:w w:val="95"/>
          <w:vertAlign w:val="subscript"/>
        </w:rPr>
        <w:t>2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13"/>
          <w:w w:val="95"/>
          <w:vertAlign w:val="baseline"/>
        </w:rPr>
        <w:t> </w:t>
      </w:r>
      <w:r>
        <w:rPr>
          <w:w w:val="95"/>
          <w:vertAlign w:val="baseline"/>
        </w:rPr>
        <w:t>90</w:t>
      </w:r>
      <w:r>
        <w:rPr>
          <w:w w:val="95"/>
          <w:vertAlign w:val="superscript"/>
        </w:rPr>
        <w:t>0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–</w:t>
      </w:r>
      <w:r>
        <w:rPr>
          <w:spacing w:val="17"/>
          <w:w w:val="95"/>
          <w:vertAlign w:val="baseline"/>
        </w:rPr>
        <w:t> </w:t>
      </w:r>
      <w:r>
        <w:rPr>
          <w:w w:val="95"/>
          <w:vertAlign w:val="baseline"/>
        </w:rPr>
        <w:t>φ,</w:t>
      </w:r>
      <w:r>
        <w:rPr>
          <w:spacing w:val="15"/>
          <w:w w:val="95"/>
          <w:vertAlign w:val="baseline"/>
        </w:rPr>
        <w:t> </w:t>
      </w:r>
      <w:r>
        <w:rPr>
          <w:w w:val="95"/>
          <w:vertAlign w:val="baseline"/>
        </w:rPr>
        <w:t>а</w:t>
      </w:r>
      <w:r>
        <w:rPr>
          <w:spacing w:val="17"/>
          <w:w w:val="95"/>
          <w:vertAlign w:val="baseline"/>
        </w:rPr>
        <w:t> </w:t>
      </w:r>
      <w:r>
        <w:rPr>
          <w:w w:val="95"/>
          <w:vertAlign w:val="baseline"/>
        </w:rPr>
        <w:t>α</w:t>
      </w:r>
      <w:r>
        <w:rPr>
          <w:w w:val="95"/>
          <w:vertAlign w:val="subscript"/>
        </w:rPr>
        <w:t>3</w:t>
      </w:r>
      <w:r>
        <w:rPr>
          <w:spacing w:val="18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13"/>
          <w:w w:val="95"/>
          <w:vertAlign w:val="baseline"/>
        </w:rPr>
        <w:t> </w:t>
      </w:r>
      <w:r>
        <w:rPr>
          <w:w w:val="95"/>
          <w:vertAlign w:val="baseline"/>
        </w:rPr>
        <w:t>φ.</w:t>
      </w:r>
      <w:r>
        <w:rPr>
          <w:spacing w:val="20"/>
          <w:w w:val="95"/>
          <w:vertAlign w:val="baseline"/>
        </w:rPr>
        <w:t> </w:t>
      </w:r>
      <w:r>
        <w:rPr>
          <w:w w:val="95"/>
          <w:vertAlign w:val="baseline"/>
        </w:rPr>
        <w:t>Тогда:</w:t>
      </w: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24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63"/>
        <w:gridCol w:w="2080"/>
      </w:tblGrid>
      <w:tr>
        <w:trPr>
          <w:trHeight w:val="399" w:hRule="atLeast"/>
        </w:trPr>
        <w:tc>
          <w:tcPr>
            <w:tcW w:w="5463" w:type="dxa"/>
          </w:tcPr>
          <w:p>
            <w:pPr>
              <w:pStyle w:val="TableParagraph"/>
              <w:spacing w:line="380" w:lineRule="exact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𝐸</w:t>
            </w:r>
            <w:r>
              <w:rPr>
                <w:rFonts w:ascii="Cambria Math" w:hAnsi="Cambria Math" w:eastAsia="Cambria Math"/>
                <w:position w:val="5"/>
                <w:sz w:val="28"/>
              </w:rPr>
              <w:t>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п</w:t>
            </w:r>
            <w:r>
              <w:rPr>
                <w:rFonts w:ascii="Cambria Math" w:hAnsi="Cambria Math" w:eastAsia="Cambria Math"/>
                <w:spacing w:val="4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21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𝐸</w:t>
            </w:r>
            <w:r>
              <w:rPr>
                <w:rFonts w:ascii="Cambria Math" w:hAnsi="Cambria Math" w:eastAsia="Cambria Math"/>
                <w:position w:val="5"/>
                <w:sz w:val="28"/>
              </w:rPr>
              <w:t>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0п</w:t>
            </w:r>
            <w:r>
              <w:rPr>
                <w:rFonts w:ascii="Cambria Math" w:hAnsi="Cambria Math" w:eastAsia="Cambria Math"/>
                <w:sz w:val="28"/>
              </w:rPr>
              <w:t>exp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[</w:t>
            </w:r>
            <w:r>
              <w:rPr>
                <w:rFonts w:ascii="Cambria Math" w:hAnsi="Cambria Math" w:eastAsia="Cambria Math"/>
                <w:sz w:val="28"/>
              </w:rPr>
              <w:t>−𝑗𝑘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1</w:t>
            </w:r>
            <w:r>
              <w:rPr>
                <w:rFonts w:ascii="Cambria Math" w:hAnsi="Cambria Math" w:eastAsia="Cambria Math"/>
                <w:sz w:val="28"/>
              </w:rPr>
              <w:t>(𝑦𝑠𝑖𝑛𝜑</w:t>
            </w:r>
            <w:r>
              <w:rPr>
                <w:rFonts w:ascii="Cambria Math" w:hAnsi="Cambria Math" w:eastAsia="Cambria Math"/>
                <w:spacing w:val="17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−</w:t>
            </w:r>
            <w:r>
              <w:rPr>
                <w:rFonts w:ascii="Cambria Math" w:hAnsi="Cambria Math" w:eastAsia="Cambria Math"/>
                <w:spacing w:val="1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𝑧𝑐𝑜𝑠𝜑)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]</w:t>
            </w:r>
          </w:p>
        </w:tc>
        <w:tc>
          <w:tcPr>
            <w:tcW w:w="2080" w:type="dxa"/>
          </w:tcPr>
          <w:p>
            <w:pPr>
              <w:pStyle w:val="TableParagraph"/>
              <w:spacing w:line="305" w:lineRule="exact"/>
              <w:ind w:left="1135"/>
              <w:rPr>
                <w:sz w:val="28"/>
              </w:rPr>
            </w:pPr>
            <w:r>
              <w:rPr>
                <w:sz w:val="28"/>
              </w:rPr>
              <w:t>(3.1.4)</w:t>
            </w:r>
          </w:p>
        </w:tc>
      </w:tr>
    </w:tbl>
    <w:p>
      <w:pPr>
        <w:pStyle w:val="BodyText"/>
        <w:spacing w:line="288" w:lineRule="auto" w:before="146"/>
        <w:ind w:left="113" w:right="310"/>
        <w:jc w:val="both"/>
      </w:pPr>
      <w:r>
        <w:rPr/>
        <w:t>т.е. падающая плоская волна не зависит от координаты </w:t>
      </w:r>
      <w:r>
        <w:rPr>
          <w:i/>
        </w:rPr>
        <w:t>x</w:t>
      </w:r>
      <w:r>
        <w:rPr/>
        <w:t>. Поскольку на границе</w:t>
      </w:r>
      <w:r>
        <w:rPr>
          <w:spacing w:val="-67"/>
        </w:rPr>
        <w:t> </w:t>
      </w:r>
      <w:r>
        <w:rPr/>
        <w:t>раздела (</w:t>
      </w:r>
      <w:r>
        <w:rPr>
          <w:i/>
        </w:rPr>
        <w:t>z </w:t>
      </w:r>
      <w:r>
        <w:rPr/>
        <w:t>= 0) должно выполняться условие равенства тангенциальных состав-</w:t>
      </w:r>
      <w:r>
        <w:rPr>
          <w:spacing w:val="1"/>
        </w:rPr>
        <w:t> </w:t>
      </w:r>
      <w:r>
        <w:rPr/>
        <w:t>ляющих векторов </w:t>
      </w:r>
      <w:r>
        <w:rPr>
          <w:i/>
        </w:rPr>
        <w:t>E</w:t>
      </w:r>
      <w:r>
        <w:rPr/>
        <w:t>, можно сделать следующий вывод: отраженная и прелом-</w:t>
      </w:r>
      <w:r>
        <w:rPr>
          <w:spacing w:val="1"/>
        </w:rPr>
        <w:t> </w:t>
      </w:r>
      <w:r>
        <w:rPr/>
        <w:t>ленная волны также не зависят от координаты </w:t>
      </w:r>
      <w:r>
        <w:rPr>
          <w:i/>
        </w:rPr>
        <w:t>x </w:t>
      </w:r>
      <w:r>
        <w:rPr/>
        <w:t>(так как в противном случае</w:t>
      </w:r>
      <w:r>
        <w:rPr>
          <w:spacing w:val="1"/>
        </w:rPr>
        <w:t> </w:t>
      </w:r>
      <w:r>
        <w:rPr/>
        <w:t>невозможно выполнить граничное условие), а это означает, что все три луча:</w:t>
      </w:r>
      <w:r>
        <w:rPr>
          <w:spacing w:val="1"/>
        </w:rPr>
        <w:t> </w:t>
      </w:r>
      <w:r>
        <w:rPr/>
        <w:t>падающий, преломленный и отраженный лежат в одной плоскости – плоскости</w:t>
      </w:r>
      <w:r>
        <w:rPr>
          <w:spacing w:val="1"/>
        </w:rPr>
        <w:t> </w:t>
      </w:r>
      <w:r>
        <w:rPr/>
        <w:t>падения.</w:t>
      </w:r>
    </w:p>
    <w:p>
      <w:pPr>
        <w:pStyle w:val="BodyText"/>
        <w:spacing w:line="321" w:lineRule="exact"/>
        <w:ind w:left="824"/>
        <w:jc w:val="both"/>
      </w:pPr>
      <w:r>
        <w:rPr/>
        <w:t>Запишем</w:t>
      </w:r>
      <w:r>
        <w:rPr>
          <w:spacing w:val="-1"/>
        </w:rPr>
        <w:t> </w:t>
      </w:r>
      <w:r>
        <w:rPr/>
        <w:t>для</w:t>
      </w:r>
      <w:r>
        <w:rPr>
          <w:spacing w:val="-1"/>
        </w:rPr>
        <w:t> </w:t>
      </w:r>
      <w:r>
        <w:rPr/>
        <w:t>векторов</w:t>
      </w:r>
      <w:r>
        <w:rPr>
          <w:spacing w:val="-1"/>
        </w:rPr>
        <w:t> </w:t>
      </w:r>
      <w:r>
        <w:rPr>
          <w:i/>
        </w:rPr>
        <w:t>E</w:t>
      </w:r>
      <w:r>
        <w:rPr>
          <w:i/>
          <w:spacing w:val="-4"/>
        </w:rPr>
        <w:t> </w:t>
      </w:r>
      <w:r>
        <w:rPr/>
        <w:t>отраженной</w:t>
      </w:r>
      <w:r>
        <w:rPr>
          <w:spacing w:val="-3"/>
        </w:rPr>
        <w:t> </w:t>
      </w:r>
      <w:r>
        <w:rPr/>
        <w:t>и</w:t>
      </w:r>
      <w:r>
        <w:rPr>
          <w:spacing w:val="-2"/>
        </w:rPr>
        <w:t> </w:t>
      </w:r>
      <w:r>
        <w:rPr/>
        <w:t>преломленной</w:t>
      </w:r>
      <w:r>
        <w:rPr>
          <w:spacing w:val="-3"/>
        </w:rPr>
        <w:t> </w:t>
      </w:r>
      <w:r>
        <w:rPr/>
        <w:t>волны</w:t>
      </w:r>
      <w:r>
        <w:rPr>
          <w:spacing w:val="-3"/>
        </w:rPr>
        <w:t> </w:t>
      </w:r>
      <w:r>
        <w:rPr/>
        <w:t>выражения:</w:t>
      </w:r>
    </w:p>
    <w:p>
      <w:pPr>
        <w:spacing w:after="0" w:line="321" w:lineRule="exact"/>
        <w:jc w:val="both"/>
        <w:sectPr>
          <w:pgSz w:w="11910" w:h="16840"/>
          <w:pgMar w:header="0" w:footer="991" w:top="1240" w:bottom="1240" w:left="1020" w:right="820"/>
        </w:sectPr>
      </w:pPr>
    </w:p>
    <w:tbl>
      <w:tblPr>
        <w:tblW w:w="0" w:type="auto"/>
        <w:jc w:val="left"/>
        <w:tblInd w:w="13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97"/>
        <w:gridCol w:w="1568"/>
      </w:tblGrid>
      <w:tr>
        <w:trPr>
          <w:trHeight w:val="1850" w:hRule="atLeast"/>
        </w:trPr>
        <w:tc>
          <w:tcPr>
            <w:tcW w:w="7097" w:type="dxa"/>
          </w:tcPr>
          <w:p>
            <w:pPr>
              <w:pStyle w:val="TableParagraph"/>
              <w:spacing w:line="402" w:lineRule="exact"/>
              <w:ind w:right="102"/>
              <w:jc w:val="center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𝐸</w:t>
            </w:r>
            <w:r>
              <w:rPr>
                <w:rFonts w:ascii="Cambria Math" w:hAnsi="Cambria Math" w:eastAsia="Cambria Math"/>
                <w:position w:val="5"/>
                <w:sz w:val="28"/>
              </w:rPr>
              <w:t>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𝜃</w:t>
            </w:r>
            <w:r>
              <w:rPr>
                <w:rFonts w:ascii="Cambria Math" w:hAnsi="Cambria Math" w:eastAsia="Cambria Math"/>
                <w:spacing w:val="18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28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𝐸</w:t>
            </w:r>
            <w:r>
              <w:rPr>
                <w:rFonts w:ascii="Cambria Math" w:hAnsi="Cambria Math" w:eastAsia="Cambria Math"/>
                <w:position w:val="5"/>
                <w:sz w:val="28"/>
              </w:rPr>
              <w:t>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0𝜃</w:t>
            </w:r>
            <w:r>
              <w:rPr>
                <w:rFonts w:ascii="Cambria Math" w:hAnsi="Cambria Math" w:eastAsia="Cambria Math"/>
                <w:spacing w:val="29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exp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[</w:t>
            </w:r>
            <w:r>
              <w:rPr>
                <w:rFonts w:ascii="Cambria Math" w:hAnsi="Cambria Math" w:eastAsia="Cambria Math"/>
                <w:sz w:val="28"/>
              </w:rPr>
              <w:t>−𝑗𝑘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1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(</w:t>
            </w:r>
            <w:r>
              <w:rPr>
                <w:rFonts w:ascii="Cambria Math" w:hAnsi="Cambria Math" w:eastAsia="Cambria Math"/>
                <w:sz w:val="28"/>
              </w:rPr>
              <w:t>𝑦𝑠𝑖𝑛𝜑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0</w:t>
            </w:r>
            <w:r>
              <w:rPr>
                <w:rFonts w:ascii="Cambria Math" w:hAnsi="Cambria Math" w:eastAsia="Cambria Math"/>
                <w:spacing w:val="41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+</w:t>
            </w:r>
            <w:r>
              <w:rPr>
                <w:rFonts w:ascii="Cambria Math" w:hAnsi="Cambria Math" w:eastAsia="Cambria Math"/>
                <w:spacing w:val="12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𝑧𝑐𝑜𝑠𝜑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0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)]</w:t>
            </w:r>
            <w:r>
              <w:rPr>
                <w:rFonts w:ascii="Cambria Math" w:hAnsi="Cambria Math" w:eastAsia="Cambria Math"/>
                <w:sz w:val="28"/>
              </w:rPr>
              <w:t>,</w:t>
            </w:r>
          </w:p>
          <w:p>
            <w:pPr>
              <w:pStyle w:val="TableParagraph"/>
              <w:spacing w:before="23" w:after="88"/>
              <w:ind w:right="1382"/>
              <w:jc w:val="center"/>
              <w:rPr>
                <w:rFonts w:ascii="Cambria Math" w:hAnsi="Cambria Math" w:eastAsia="Cambria Math"/>
                <w:sz w:val="20"/>
              </w:rPr>
            </w:pPr>
            <w:r>
              <w:rPr>
                <w:spacing w:val="-1"/>
                <w:sz w:val="28"/>
              </w:rPr>
              <w:t>поскольку</w:t>
            </w:r>
            <w:r>
              <w:rPr>
                <w:spacing w:val="3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𝛽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1</w:t>
            </w:r>
            <w:r>
              <w:rPr>
                <w:rFonts w:ascii="Cambria Math" w:hAnsi="Cambria Math" w:eastAsia="Cambria Math"/>
                <w:spacing w:val="2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8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90</w:t>
            </w:r>
            <w:r>
              <w:rPr>
                <w:rFonts w:ascii="Cambria Math" w:hAnsi="Cambria Math" w:eastAsia="Cambria Math"/>
                <w:sz w:val="28"/>
                <w:vertAlign w:val="superscript"/>
              </w:rPr>
              <w:t>∘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,</w:t>
            </w:r>
            <w:r>
              <w:rPr>
                <w:rFonts w:ascii="Cambria Math" w:hAnsi="Cambria Math" w:eastAsia="Cambria Math"/>
                <w:spacing w:val="-18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𝛽</w:t>
            </w:r>
            <w:r>
              <w:rPr>
                <w:rFonts w:ascii="Cambria Math" w:hAnsi="Cambria Math" w:eastAsia="Cambria Math"/>
                <w:position w:val="-5"/>
                <w:sz w:val="20"/>
                <w:vertAlign w:val="baseline"/>
              </w:rPr>
              <w:t>2</w:t>
            </w:r>
            <w:r>
              <w:rPr>
                <w:rFonts w:ascii="Cambria Math" w:hAnsi="Cambria Math" w:eastAsia="Cambria Math"/>
                <w:spacing w:val="2"/>
                <w:position w:val="-5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18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90</w:t>
            </w:r>
            <w:r>
              <w:rPr>
                <w:rFonts w:ascii="Cambria Math" w:hAnsi="Cambria Math" w:eastAsia="Cambria Math"/>
                <w:sz w:val="28"/>
                <w:vertAlign w:val="superscript"/>
              </w:rPr>
              <w:t>∘</w:t>
            </w:r>
            <w:r>
              <w:rPr>
                <w:rFonts w:ascii="Cambria Math" w:hAnsi="Cambria Math" w:eastAsia="Cambria Math"/>
                <w:spacing w:val="12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-1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𝜑</w:t>
            </w:r>
            <w:r>
              <w:rPr>
                <w:rFonts w:ascii="Cambria Math" w:hAnsi="Cambria Math" w:eastAsia="Cambria Math"/>
                <w:position w:val="-5"/>
                <w:sz w:val="20"/>
                <w:vertAlign w:val="baseline"/>
              </w:rPr>
              <w:t>0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,</w:t>
            </w:r>
            <w:r>
              <w:rPr>
                <w:rFonts w:ascii="Cambria Math" w:hAnsi="Cambria Math" w:eastAsia="Cambria Math"/>
                <w:spacing w:val="77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𝛽</w:t>
            </w:r>
            <w:r>
              <w:rPr>
                <w:rFonts w:ascii="Cambria Math" w:hAnsi="Cambria Math" w:eastAsia="Cambria Math"/>
                <w:position w:val="-5"/>
                <w:sz w:val="20"/>
                <w:vertAlign w:val="baseline"/>
              </w:rPr>
              <w:t>3</w:t>
            </w:r>
            <w:r>
              <w:rPr>
                <w:rFonts w:ascii="Cambria Math" w:hAnsi="Cambria Math" w:eastAsia="Cambria Math"/>
                <w:spacing w:val="50"/>
                <w:position w:val="-5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18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𝜑</w:t>
            </w:r>
            <w:r>
              <w:rPr>
                <w:rFonts w:ascii="Cambria Math" w:hAnsi="Cambria Math" w:eastAsia="Cambria Math"/>
                <w:position w:val="-5"/>
                <w:sz w:val="20"/>
                <w:vertAlign w:val="baseline"/>
              </w:rPr>
              <w:t>0</w:t>
            </w:r>
          </w:p>
          <w:p>
            <w:pPr>
              <w:pStyle w:val="TableParagraph"/>
              <w:tabs>
                <w:tab w:pos="1977" w:val="left" w:leader="none"/>
              </w:tabs>
              <w:spacing w:line="20" w:lineRule="exact"/>
              <w:ind w:left="1198"/>
              <w:rPr>
                <w:sz w:val="2"/>
              </w:rPr>
            </w:pPr>
            <w:r>
              <w:rPr>
                <w:sz w:val="2"/>
              </w:rPr>
              <w:pict>
                <v:group style="width:9.4pt;height:1pt;mso-position-horizontal-relative:char;mso-position-vertical-relative:line" id="docshapegroup218" coordorigin="0,0" coordsize="188,20">
                  <v:rect style="position:absolute;left:0;top:0;width:188;height:20" id="docshape219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  <w:r>
              <w:rPr>
                <w:sz w:val="2"/>
              </w:rPr>
              <w:tab/>
            </w:r>
            <w:r>
              <w:rPr>
                <w:sz w:val="2"/>
              </w:rPr>
              <w:pict>
                <v:group style="width:9.15pt;height:1pt;mso-position-horizontal-relative:char;mso-position-vertical-relative:line" id="docshapegroup220" coordorigin="0,0" coordsize="183,20">
                  <v:rect style="position:absolute;left:0;top:0;width:183;height:20" id="docshape221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ind w:right="102"/>
              <w:jc w:val="center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𝐸</w:t>
            </w:r>
            <w:r>
              <w:rPr>
                <w:rFonts w:ascii="Cambria Math" w:hAnsi="Cambria Math" w:eastAsia="Cambria Math"/>
                <w:position w:val="5"/>
                <w:sz w:val="28"/>
              </w:rPr>
              <w:t>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пр</w:t>
            </w:r>
            <w:r>
              <w:rPr>
                <w:rFonts w:ascii="Cambria Math" w:hAnsi="Cambria Math" w:eastAsia="Cambria Math"/>
                <w:spacing w:val="43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20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𝐸</w:t>
            </w:r>
            <w:r>
              <w:rPr>
                <w:rFonts w:ascii="Cambria Math" w:hAnsi="Cambria Math" w:eastAsia="Cambria Math"/>
                <w:position w:val="5"/>
                <w:sz w:val="28"/>
              </w:rPr>
              <w:t>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опр</w:t>
            </w:r>
            <w:r>
              <w:rPr>
                <w:rFonts w:ascii="Cambria Math" w:hAnsi="Cambria Math" w:eastAsia="Cambria Math"/>
                <w:spacing w:val="14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exp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[</w:t>
            </w:r>
            <w:r>
              <w:rPr>
                <w:rFonts w:ascii="Cambria Math" w:hAnsi="Cambria Math" w:eastAsia="Cambria Math"/>
                <w:sz w:val="28"/>
              </w:rPr>
              <w:t>−𝑗𝑘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2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(</w:t>
            </w:r>
            <w:r>
              <w:rPr>
                <w:rFonts w:ascii="Cambria Math" w:hAnsi="Cambria Math" w:eastAsia="Cambria Math"/>
                <w:sz w:val="28"/>
              </w:rPr>
              <w:t>𝑦𝑠𝑖𝑛𝜃</w:t>
            </w:r>
            <w:r>
              <w:rPr>
                <w:rFonts w:ascii="Cambria Math" w:hAnsi="Cambria Math" w:eastAsia="Cambria Math"/>
                <w:spacing w:val="15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+</w:t>
            </w:r>
            <w:r>
              <w:rPr>
                <w:rFonts w:ascii="Cambria Math" w:hAnsi="Cambria Math" w:eastAsia="Cambria Math"/>
                <w:spacing w:val="5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𝑧𝑐𝑜𝑠𝜃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)]</w:t>
            </w:r>
            <w:r>
              <w:rPr>
                <w:rFonts w:ascii="Cambria Math" w:hAnsi="Cambria Math" w:eastAsia="Cambria Math"/>
                <w:sz w:val="28"/>
              </w:rPr>
              <w:t>,</w:t>
            </w:r>
          </w:p>
          <w:p>
            <w:pPr>
              <w:pStyle w:val="TableParagraph"/>
              <w:tabs>
                <w:tab w:pos="806" w:val="left" w:leader="none"/>
              </w:tabs>
              <w:spacing w:line="345" w:lineRule="exact"/>
              <w:ind w:right="420"/>
              <w:jc w:val="center"/>
              <w:rPr>
                <w:rFonts w:ascii="Cambria Math" w:hAnsi="Cambria Math" w:eastAsia="Cambria Math"/>
                <w:sz w:val="28"/>
              </w:rPr>
            </w:pPr>
            <w:r>
              <w:rPr>
                <w:sz w:val="28"/>
              </w:rPr>
              <w:t>где</w:t>
            </w:r>
            <w:r>
              <w:rPr>
                <w:spacing w:val="-2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𝑘</w:t>
              <w:tab/>
              <w:t>=</w:t>
            </w:r>
            <w:r>
              <w:rPr>
                <w:rFonts w:ascii="Cambria Math" w:hAnsi="Cambria Math" w:eastAsia="Cambria Math"/>
                <w:spacing w:val="20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17"/>
                <w:sz w:val="20"/>
              </w:rPr>
              <w:t>𝜔</w:t>
            </w:r>
            <w:r>
              <w:rPr>
                <w:rFonts w:ascii="Cambria Math" w:hAnsi="Cambria Math" w:eastAsia="Cambria Math"/>
                <w:spacing w:val="9"/>
                <w:position w:val="17"/>
                <w:sz w:val="20"/>
              </w:rPr>
              <w:t> </w:t>
            </w:r>
            <w:r>
              <w:rPr>
                <w:rFonts w:ascii="Cambria Math" w:hAnsi="Cambria Math" w:eastAsia="Cambria Math"/>
                <w:position w:val="-3"/>
                <w:sz w:val="28"/>
              </w:rPr>
              <w:t>√</w:t>
            </w:r>
            <w:r>
              <w:rPr>
                <w:rFonts w:ascii="Cambria Math" w:hAnsi="Cambria Math" w:eastAsia="Cambria Math"/>
                <w:sz w:val="28"/>
              </w:rPr>
              <w:t>𝜀</w:t>
            </w:r>
            <w:r>
              <w:rPr>
                <w:rFonts w:ascii="Cambria Math" w:hAnsi="Cambria Math" w:eastAsia="Cambria Math"/>
                <w:spacing w:val="64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𝜇</w:t>
            </w:r>
            <w:r>
              <w:rPr>
                <w:rFonts w:ascii="Cambria Math" w:hAnsi="Cambria Math" w:eastAsia="Cambria Math"/>
                <w:spacing w:val="74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(т.</w:t>
            </w:r>
            <w:r>
              <w:rPr>
                <w:rFonts w:ascii="Cambria Math" w:hAnsi="Cambria Math" w:eastAsia="Cambria Math"/>
                <w:spacing w:val="-17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к.</w:t>
            </w:r>
            <w:r>
              <w:rPr>
                <w:rFonts w:ascii="Cambria Math" w:hAnsi="Cambria Math" w:eastAsia="Cambria Math"/>
                <w:spacing w:val="-17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𝛾  </w:t>
            </w:r>
            <w:r>
              <w:rPr>
                <w:rFonts w:ascii="Cambria Math" w:hAnsi="Cambria Math" w:eastAsia="Cambria Math"/>
                <w:spacing w:val="8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20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90</w:t>
            </w:r>
            <w:r>
              <w:rPr>
                <w:rFonts w:ascii="Cambria Math" w:hAnsi="Cambria Math" w:eastAsia="Cambria Math"/>
                <w:sz w:val="28"/>
                <w:vertAlign w:val="superscript"/>
              </w:rPr>
              <w:t>∘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,</w:t>
            </w:r>
            <w:r>
              <w:rPr>
                <w:rFonts w:ascii="Cambria Math" w:hAnsi="Cambria Math" w:eastAsia="Cambria Math"/>
                <w:spacing w:val="-17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𝛾  </w:t>
            </w:r>
            <w:r>
              <w:rPr>
                <w:rFonts w:ascii="Cambria Math" w:hAnsi="Cambria Math" w:eastAsia="Cambria Math"/>
                <w:spacing w:val="19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20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90</w:t>
            </w:r>
            <w:r>
              <w:rPr>
                <w:rFonts w:ascii="Cambria Math" w:hAnsi="Cambria Math" w:eastAsia="Cambria Math"/>
                <w:sz w:val="28"/>
                <w:vertAlign w:val="superscript"/>
              </w:rPr>
              <w:t>∘</w:t>
            </w:r>
            <w:r>
              <w:rPr>
                <w:rFonts w:ascii="Cambria Math" w:hAnsi="Cambria Math" w:eastAsia="Cambria Math"/>
                <w:spacing w:val="14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4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𝜃,</w:t>
            </w:r>
            <w:r>
              <w:rPr>
                <w:rFonts w:ascii="Cambria Math" w:hAnsi="Cambria Math" w:eastAsia="Cambria Math"/>
                <w:spacing w:val="-13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𝛾  </w:t>
            </w:r>
            <w:r>
              <w:rPr>
                <w:rFonts w:ascii="Cambria Math" w:hAnsi="Cambria Math" w:eastAsia="Cambria Math"/>
                <w:spacing w:val="14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20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𝜃</w:t>
            </w:r>
          </w:p>
          <w:p>
            <w:pPr>
              <w:pStyle w:val="TableParagraph"/>
              <w:tabs>
                <w:tab w:pos="518" w:val="left" w:leader="none"/>
                <w:tab w:pos="1008" w:val="left" w:leader="none"/>
                <w:tab w:pos="2228" w:val="left" w:leader="none"/>
                <w:tab w:pos="3370" w:val="left" w:leader="none"/>
                <w:tab w:pos="5017" w:val="left" w:leader="none"/>
              </w:tabs>
              <w:spacing w:line="91" w:lineRule="auto"/>
              <w:ind w:right="349"/>
              <w:jc w:val="center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105"/>
                <w:sz w:val="20"/>
              </w:rPr>
              <w:t>2</w:t>
              <w:tab/>
            </w:r>
            <w:r>
              <w:rPr>
                <w:rFonts w:ascii="Cambria Math" w:eastAsia="Cambria Math"/>
                <w:w w:val="105"/>
                <w:position w:val="-8"/>
                <w:sz w:val="20"/>
              </w:rPr>
              <w:t>𝑐</w:t>
              <w:tab/>
            </w:r>
            <w:r>
              <w:rPr>
                <w:rFonts w:ascii="Cambria Math" w:eastAsia="Cambria Math"/>
                <w:w w:val="105"/>
                <w:sz w:val="20"/>
              </w:rPr>
              <w:t>2  </w:t>
            </w:r>
            <w:r>
              <w:rPr>
                <w:rFonts w:ascii="Cambria Math" w:eastAsia="Cambria Math"/>
                <w:spacing w:val="27"/>
                <w:w w:val="105"/>
                <w:sz w:val="20"/>
              </w:rPr>
              <w:t> </w:t>
            </w:r>
            <w:r>
              <w:rPr>
                <w:rFonts w:ascii="Cambria Math" w:eastAsia="Cambria Math"/>
                <w:w w:val="105"/>
                <w:sz w:val="20"/>
              </w:rPr>
              <w:t>2</w:t>
              <w:tab/>
              <w:t>1</w:t>
              <w:tab/>
              <w:t>2</w:t>
              <w:tab/>
              <w:t>3</w:t>
            </w:r>
          </w:p>
        </w:tc>
        <w:tc>
          <w:tcPr>
            <w:tcW w:w="1568" w:type="dxa"/>
          </w:tcPr>
          <w:p>
            <w:pPr>
              <w:pStyle w:val="TableParagraph"/>
              <w:spacing w:line="291" w:lineRule="exact"/>
              <w:ind w:left="623"/>
              <w:rPr>
                <w:sz w:val="28"/>
              </w:rPr>
            </w:pPr>
            <w:r>
              <w:rPr>
                <w:sz w:val="28"/>
              </w:rPr>
              <w:t>(3.1.5)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64"/>
              <w:ind w:left="623"/>
              <w:rPr>
                <w:sz w:val="28"/>
              </w:rPr>
            </w:pPr>
            <w:r>
              <w:rPr>
                <w:sz w:val="28"/>
              </w:rPr>
              <w:t>(3.1.6)</w:t>
            </w:r>
          </w:p>
        </w:tc>
      </w:tr>
    </w:tbl>
    <w:p>
      <w:pPr>
        <w:pStyle w:val="BodyText"/>
        <w:spacing w:before="130"/>
        <w:ind w:left="824"/>
      </w:pPr>
      <w:r>
        <w:rPr/>
        <w:pict>
          <v:rect style="position:absolute;margin-left:172.389999pt;margin-top:-93.019707pt;width:9.36pt;height:.96pt;mso-position-horizontal-relative:page;mso-position-vertical-relative:paragraph;z-index:15805952" id="docshape222" filled="true" fillcolor="#000000" stroked="false">
            <v:fill type="solid"/>
            <w10:wrap type="none"/>
          </v:rect>
        </w:pict>
      </w:r>
      <w:r>
        <w:rPr/>
        <w:pict>
          <v:rect style="position:absolute;margin-left:206.740005pt;margin-top:-93.019707pt;width:9.120pt;height:.96pt;mso-position-horizontal-relative:page;mso-position-vertical-relative:paragraph;z-index:15806464" id="docshape223" filled="true" fillcolor="#000000" stroked="false">
            <v:fill type="solid"/>
            <w10:wrap type="none"/>
          </v:rect>
        </w:pict>
      </w:r>
      <w:r>
        <w:rPr/>
        <w:pict>
          <v:rect style="position:absolute;margin-left:180.550003pt;margin-top:-14.029719pt;width:8.4pt;height:.96001pt;mso-position-horizontal-relative:page;mso-position-vertical-relative:paragraph;z-index:-19700736" id="docshape224" filled="true" fillcolor="#000000" stroked="false">
            <v:fill type="solid"/>
            <w10:wrap type="none"/>
          </v:rect>
        </w:pict>
      </w:r>
      <w:r>
        <w:rPr/>
        <w:pict>
          <v:rect style="position:absolute;margin-left:200.5pt;margin-top:-20.26972pt;width:26.64pt;height:.96001pt;mso-position-horizontal-relative:page;mso-position-vertical-relative:paragraph;z-index:-19700224" id="docshape225" filled="true" fillcolor="#000000" stroked="false">
            <v:fill type="solid"/>
            <w10:wrap type="none"/>
          </v:rect>
        </w:pict>
      </w:r>
      <w:r>
        <w:rPr/>
        <w:t>На</w:t>
      </w:r>
      <w:r>
        <w:rPr>
          <w:spacing w:val="-3"/>
        </w:rPr>
        <w:t> </w:t>
      </w:r>
      <w:r>
        <w:rPr/>
        <w:t>границе</w:t>
      </w:r>
      <w:r>
        <w:rPr>
          <w:spacing w:val="-1"/>
        </w:rPr>
        <w:t> </w:t>
      </w:r>
      <w:r>
        <w:rPr/>
        <w:t>раздела</w:t>
      </w:r>
      <w:r>
        <w:rPr>
          <w:spacing w:val="-3"/>
        </w:rPr>
        <w:t> </w:t>
      </w:r>
      <w:r>
        <w:rPr/>
        <w:t>(</w:t>
      </w:r>
      <w:r>
        <w:rPr>
          <w:i/>
        </w:rPr>
        <w:t>z</w:t>
      </w:r>
      <w:r>
        <w:rPr>
          <w:i/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0)</w:t>
      </w:r>
      <w:r>
        <w:rPr>
          <w:spacing w:val="-5"/>
        </w:rPr>
        <w:t> </w:t>
      </w:r>
      <w:r>
        <w:rPr/>
        <w:t>должно</w:t>
      </w:r>
      <w:r>
        <w:rPr>
          <w:spacing w:val="-3"/>
        </w:rPr>
        <w:t> </w:t>
      </w:r>
      <w:r>
        <w:rPr/>
        <w:t>выполняться</w:t>
      </w:r>
      <w:r>
        <w:rPr>
          <w:spacing w:val="2"/>
        </w:rPr>
        <w:t> </w:t>
      </w:r>
      <w:r>
        <w:rPr/>
        <w:t>условие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32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4"/>
        <w:gridCol w:w="2722"/>
      </w:tblGrid>
      <w:tr>
        <w:trPr>
          <w:trHeight w:val="372" w:hRule="atLeast"/>
        </w:trPr>
        <w:tc>
          <w:tcPr>
            <w:tcW w:w="4004" w:type="dxa"/>
          </w:tcPr>
          <w:p>
            <w:pPr>
              <w:pStyle w:val="TableParagraph"/>
              <w:spacing w:line="352" w:lineRule="exact"/>
              <w:ind w:left="200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w w:val="105"/>
                <w:position w:val="6"/>
                <w:sz w:val="28"/>
              </w:rPr>
              <w:t>𝐸</w:t>
            </w:r>
            <w:r>
              <w:rPr>
                <w:rFonts w:ascii="Cambria Math" w:hAnsi="Cambria Math" w:eastAsia="Cambria Math"/>
                <w:w w:val="105"/>
                <w:position w:val="11"/>
                <w:sz w:val="28"/>
              </w:rPr>
              <w:t>̇</w:t>
            </w:r>
            <w:r>
              <w:rPr>
                <w:rFonts w:ascii="Cambria Math" w:hAnsi="Cambria Math" w:eastAsia="Cambria Math"/>
                <w:w w:val="105"/>
                <w:sz w:val="20"/>
              </w:rPr>
              <w:t>𝑛𝜏</w:t>
            </w:r>
            <w:r>
              <w:rPr>
                <w:rFonts w:ascii="Cambria Math" w:hAnsi="Cambria Math" w:eastAsia="Cambria Math"/>
                <w:spacing w:val="16"/>
                <w:w w:val="105"/>
                <w:sz w:val="20"/>
              </w:rPr>
              <w:t> </w:t>
            </w:r>
            <w:r>
              <w:rPr>
                <w:rFonts w:ascii="Cambria Math" w:hAnsi="Cambria Math" w:eastAsia="Cambria Math"/>
                <w:w w:val="105"/>
                <w:position w:val="6"/>
                <w:sz w:val="28"/>
              </w:rPr>
              <w:t>+</w:t>
            </w:r>
            <w:r>
              <w:rPr>
                <w:rFonts w:ascii="Cambria Math" w:hAnsi="Cambria Math" w:eastAsia="Cambria Math"/>
                <w:spacing w:val="-15"/>
                <w:w w:val="105"/>
                <w:position w:val="6"/>
                <w:sz w:val="28"/>
              </w:rPr>
              <w:t> </w:t>
            </w:r>
            <w:r>
              <w:rPr>
                <w:rFonts w:ascii="Cambria Math" w:hAnsi="Cambria Math" w:eastAsia="Cambria Math"/>
                <w:w w:val="105"/>
                <w:position w:val="6"/>
                <w:sz w:val="28"/>
              </w:rPr>
              <w:t>𝐸</w:t>
            </w:r>
            <w:r>
              <w:rPr>
                <w:rFonts w:ascii="Cambria Math" w:hAnsi="Cambria Math" w:eastAsia="Cambria Math"/>
                <w:w w:val="105"/>
                <w:position w:val="11"/>
                <w:sz w:val="28"/>
              </w:rPr>
              <w:t>̇</w:t>
            </w:r>
            <w:r>
              <w:rPr>
                <w:rFonts w:ascii="Cambria Math" w:hAnsi="Cambria Math" w:eastAsia="Cambria Math"/>
                <w:w w:val="105"/>
                <w:sz w:val="20"/>
              </w:rPr>
              <w:t>𝑜𝜏</w:t>
            </w:r>
            <w:r>
              <w:rPr>
                <w:rFonts w:ascii="Cambria Math" w:hAnsi="Cambria Math" w:eastAsia="Cambria Math"/>
                <w:spacing w:val="27"/>
                <w:w w:val="105"/>
                <w:sz w:val="20"/>
              </w:rPr>
              <w:t> </w:t>
            </w:r>
            <w:r>
              <w:rPr>
                <w:rFonts w:ascii="Cambria Math" w:hAnsi="Cambria Math" w:eastAsia="Cambria Math"/>
                <w:w w:val="105"/>
                <w:position w:val="6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-4"/>
                <w:w w:val="105"/>
                <w:position w:val="6"/>
                <w:sz w:val="28"/>
              </w:rPr>
              <w:t> </w:t>
            </w:r>
            <w:r>
              <w:rPr>
                <w:rFonts w:ascii="Cambria Math" w:hAnsi="Cambria Math" w:eastAsia="Cambria Math"/>
                <w:w w:val="105"/>
                <w:position w:val="6"/>
                <w:sz w:val="28"/>
              </w:rPr>
              <w:t>𝐸</w:t>
            </w:r>
            <w:r>
              <w:rPr>
                <w:rFonts w:ascii="Cambria Math" w:hAnsi="Cambria Math" w:eastAsia="Cambria Math"/>
                <w:w w:val="105"/>
                <w:sz w:val="20"/>
              </w:rPr>
              <w:t>пр.𝜏</w:t>
            </w:r>
          </w:p>
        </w:tc>
        <w:tc>
          <w:tcPr>
            <w:tcW w:w="2722" w:type="dxa"/>
          </w:tcPr>
          <w:p>
            <w:pPr>
              <w:pStyle w:val="TableParagraph"/>
              <w:spacing w:before="18"/>
              <w:ind w:left="1776"/>
              <w:rPr>
                <w:sz w:val="28"/>
              </w:rPr>
            </w:pPr>
            <w:r>
              <w:rPr>
                <w:sz w:val="28"/>
              </w:rPr>
              <w:t>(3.1.7)</w:t>
            </w:r>
          </w:p>
        </w:tc>
      </w:tr>
    </w:tbl>
    <w:p>
      <w:pPr>
        <w:pStyle w:val="BodyText"/>
        <w:spacing w:line="285" w:lineRule="auto" w:before="59"/>
        <w:ind w:left="113" w:firstLine="706"/>
      </w:pPr>
      <w:r>
        <w:rPr/>
        <w:t>Данное</w:t>
      </w:r>
      <w:r>
        <w:rPr>
          <w:spacing w:val="11"/>
        </w:rPr>
        <w:t> </w:t>
      </w:r>
      <w:r>
        <w:rPr/>
        <w:t>условие</w:t>
      </w:r>
      <w:r>
        <w:rPr>
          <w:spacing w:val="11"/>
        </w:rPr>
        <w:t> </w:t>
      </w:r>
      <w:r>
        <w:rPr/>
        <w:t>может</w:t>
      </w:r>
      <w:r>
        <w:rPr>
          <w:spacing w:val="10"/>
        </w:rPr>
        <w:t> </w:t>
      </w:r>
      <w:r>
        <w:rPr/>
        <w:t>быть</w:t>
      </w:r>
      <w:r>
        <w:rPr>
          <w:spacing w:val="14"/>
        </w:rPr>
        <w:t> </w:t>
      </w:r>
      <w:r>
        <w:rPr/>
        <w:t>выполнено</w:t>
      </w:r>
      <w:r>
        <w:rPr>
          <w:spacing w:val="15"/>
        </w:rPr>
        <w:t> </w:t>
      </w:r>
      <w:r>
        <w:rPr/>
        <w:t>только</w:t>
      </w:r>
      <w:r>
        <w:rPr>
          <w:spacing w:val="11"/>
        </w:rPr>
        <w:t> </w:t>
      </w:r>
      <w:r>
        <w:rPr/>
        <w:t>в</w:t>
      </w:r>
      <w:r>
        <w:rPr>
          <w:spacing w:val="13"/>
        </w:rPr>
        <w:t> </w:t>
      </w:r>
      <w:r>
        <w:rPr/>
        <w:t>случае</w:t>
      </w:r>
      <w:r>
        <w:rPr>
          <w:spacing w:val="11"/>
        </w:rPr>
        <w:t> </w:t>
      </w:r>
      <w:r>
        <w:rPr/>
        <w:t>равенства</w:t>
      </w:r>
      <w:r>
        <w:rPr>
          <w:spacing w:val="24"/>
        </w:rPr>
        <w:t> </w:t>
      </w:r>
      <w:r>
        <w:rPr/>
        <w:t>экспо-</w:t>
      </w:r>
      <w:r>
        <w:rPr>
          <w:spacing w:val="-67"/>
        </w:rPr>
        <w:t> </w:t>
      </w:r>
      <w:r>
        <w:rPr/>
        <w:t>ненциальных</w:t>
      </w:r>
      <w:r>
        <w:rPr>
          <w:spacing w:val="-4"/>
        </w:rPr>
        <w:t> </w:t>
      </w:r>
      <w:r>
        <w:rPr/>
        <w:t>множителей падающей и прошедшей волны.</w:t>
      </w:r>
    </w:p>
    <w:p>
      <w:pPr>
        <w:pStyle w:val="BodyText"/>
        <w:spacing w:before="6"/>
        <w:ind w:left="824"/>
      </w:pPr>
      <w:r>
        <w:rPr/>
        <w:t>Тогда:</w:t>
      </w:r>
    </w:p>
    <w:p>
      <w:pPr>
        <w:pStyle w:val="BodyText"/>
        <w:spacing w:before="5"/>
        <w:rPr>
          <w:sz w:val="17"/>
        </w:rPr>
      </w:pPr>
    </w:p>
    <w:tbl>
      <w:tblPr>
        <w:tblW w:w="0" w:type="auto"/>
        <w:jc w:val="left"/>
        <w:tblInd w:w="3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32"/>
        <w:gridCol w:w="2109"/>
      </w:tblGrid>
      <w:tr>
        <w:trPr>
          <w:trHeight w:val="355" w:hRule="atLeast"/>
        </w:trPr>
        <w:tc>
          <w:tcPr>
            <w:tcW w:w="4732" w:type="dxa"/>
          </w:tcPr>
          <w:p>
            <w:pPr>
              <w:pStyle w:val="TableParagraph"/>
              <w:spacing w:line="336" w:lineRule="exact"/>
              <w:ind w:left="200"/>
              <w:rPr>
                <w:rFonts w:ascii="Cambria Math" w:eastAsia="Cambria Math"/>
                <w:sz w:val="28"/>
              </w:rPr>
            </w:pPr>
            <w:r>
              <w:rPr>
                <w:rFonts w:ascii="Cambria Math" w:eastAsia="Cambria Math"/>
                <w:sz w:val="28"/>
              </w:rPr>
              <w:t>𝑘</w:t>
            </w:r>
            <w:r>
              <w:rPr>
                <w:rFonts w:ascii="Cambria Math" w:eastAsia="Cambria Math"/>
                <w:position w:val="-5"/>
                <w:sz w:val="20"/>
              </w:rPr>
              <w:t>1</w:t>
            </w:r>
            <w:r>
              <w:rPr>
                <w:rFonts w:ascii="Cambria Math" w:eastAsia="Cambria Math"/>
                <w:sz w:val="28"/>
              </w:rPr>
              <w:t>𝑠𝑖𝑛𝜑</w:t>
            </w:r>
            <w:r>
              <w:rPr>
                <w:rFonts w:ascii="Cambria Math" w:eastAsia="Cambria Math"/>
                <w:spacing w:val="33"/>
                <w:sz w:val="28"/>
              </w:rPr>
              <w:t> </w:t>
            </w:r>
            <w:r>
              <w:rPr>
                <w:rFonts w:ascii="Cambria Math" w:eastAsia="Cambria Math"/>
                <w:sz w:val="28"/>
              </w:rPr>
              <w:t>=</w:t>
            </w:r>
            <w:r>
              <w:rPr>
                <w:rFonts w:ascii="Cambria Math" w:eastAsia="Cambria Math"/>
                <w:spacing w:val="22"/>
                <w:sz w:val="28"/>
              </w:rPr>
              <w:t> </w:t>
            </w:r>
            <w:r>
              <w:rPr>
                <w:rFonts w:ascii="Cambria Math" w:eastAsia="Cambria Math"/>
                <w:sz w:val="28"/>
              </w:rPr>
              <w:t>𝑘</w:t>
            </w:r>
            <w:r>
              <w:rPr>
                <w:rFonts w:ascii="Cambria Math" w:eastAsia="Cambria Math"/>
                <w:position w:val="-5"/>
                <w:sz w:val="20"/>
              </w:rPr>
              <w:t>1</w:t>
            </w:r>
            <w:r>
              <w:rPr>
                <w:rFonts w:ascii="Cambria Math" w:eastAsia="Cambria Math"/>
                <w:sz w:val="28"/>
              </w:rPr>
              <w:t>𝑠𝑖𝑛𝜑</w:t>
            </w:r>
            <w:r>
              <w:rPr>
                <w:rFonts w:ascii="Cambria Math" w:eastAsia="Cambria Math"/>
                <w:position w:val="-5"/>
                <w:sz w:val="20"/>
              </w:rPr>
              <w:t>0</w:t>
            </w:r>
            <w:r>
              <w:rPr>
                <w:rFonts w:ascii="Cambria Math" w:eastAsia="Cambria Math"/>
                <w:spacing w:val="7"/>
                <w:position w:val="-5"/>
                <w:sz w:val="20"/>
              </w:rPr>
              <w:t> </w:t>
            </w:r>
            <w:r>
              <w:rPr>
                <w:rFonts w:ascii="Cambria Math" w:eastAsia="Cambria Math"/>
                <w:sz w:val="28"/>
              </w:rPr>
              <w:t>=</w:t>
            </w:r>
            <w:r>
              <w:rPr>
                <w:rFonts w:ascii="Cambria Math" w:eastAsia="Cambria Math"/>
                <w:spacing w:val="22"/>
                <w:sz w:val="28"/>
              </w:rPr>
              <w:t> </w:t>
            </w:r>
            <w:r>
              <w:rPr>
                <w:rFonts w:ascii="Cambria Math" w:eastAsia="Cambria Math"/>
                <w:sz w:val="28"/>
              </w:rPr>
              <w:t>𝑘</w:t>
            </w:r>
            <w:r>
              <w:rPr>
                <w:rFonts w:ascii="Cambria Math" w:eastAsia="Cambria Math"/>
                <w:position w:val="-5"/>
                <w:sz w:val="20"/>
              </w:rPr>
              <w:t>2</w:t>
            </w:r>
            <w:r>
              <w:rPr>
                <w:rFonts w:ascii="Cambria Math" w:eastAsia="Cambria Math"/>
                <w:sz w:val="28"/>
              </w:rPr>
              <w:t>𝑠𝑖𝑛𝜃</w:t>
            </w:r>
          </w:p>
        </w:tc>
        <w:tc>
          <w:tcPr>
            <w:tcW w:w="2109" w:type="dxa"/>
          </w:tcPr>
          <w:p>
            <w:pPr>
              <w:pStyle w:val="TableParagraph"/>
              <w:spacing w:line="309" w:lineRule="exact"/>
              <w:ind w:left="1163"/>
              <w:rPr>
                <w:sz w:val="28"/>
              </w:rPr>
            </w:pPr>
            <w:r>
              <w:rPr>
                <w:sz w:val="28"/>
              </w:rPr>
              <w:t>(3.1.8)</w:t>
            </w:r>
          </w:p>
        </w:tc>
      </w:tr>
    </w:tbl>
    <w:p>
      <w:pPr>
        <w:pStyle w:val="BodyText"/>
        <w:spacing w:line="290" w:lineRule="auto" w:before="141"/>
        <w:ind w:left="113" w:right="683" w:firstLine="710"/>
        <w:jc w:val="both"/>
      </w:pPr>
      <w:r>
        <w:rPr/>
        <w:t>Из</w:t>
      </w:r>
      <w:r>
        <w:rPr>
          <w:spacing w:val="-5"/>
        </w:rPr>
        <w:t> </w:t>
      </w:r>
      <w:r>
        <w:rPr/>
        <w:t>данного</w:t>
      </w:r>
      <w:r>
        <w:rPr>
          <w:spacing w:val="-5"/>
        </w:rPr>
        <w:t> </w:t>
      </w:r>
      <w:r>
        <w:rPr/>
        <w:t>равенства</w:t>
      </w:r>
      <w:r>
        <w:rPr>
          <w:spacing w:val="-5"/>
        </w:rPr>
        <w:t> </w:t>
      </w:r>
      <w:r>
        <w:rPr/>
        <w:t>вытекает</w:t>
      </w:r>
      <w:r>
        <w:rPr>
          <w:spacing w:val="-7"/>
        </w:rPr>
        <w:t> </w:t>
      </w:r>
      <w:r>
        <w:rPr/>
        <w:t>закон</w:t>
      </w:r>
      <w:r>
        <w:rPr>
          <w:spacing w:val="-6"/>
        </w:rPr>
        <w:t> </w:t>
      </w:r>
      <w:r>
        <w:rPr/>
        <w:t>Снеллиуса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основные</w:t>
      </w:r>
      <w:r>
        <w:rPr>
          <w:spacing w:val="-5"/>
        </w:rPr>
        <w:t> </w:t>
      </w:r>
      <w:r>
        <w:rPr/>
        <w:t>постулаты</w:t>
      </w:r>
      <w:r>
        <w:rPr>
          <w:spacing w:val="-68"/>
        </w:rPr>
        <w:t> </w:t>
      </w:r>
      <w:r>
        <w:rPr/>
        <w:t>геометрической оптики.</w:t>
      </w:r>
    </w:p>
    <w:p>
      <w:pPr>
        <w:pStyle w:val="BodyText"/>
        <w:spacing w:line="288" w:lineRule="auto"/>
        <w:ind w:left="113" w:right="304" w:firstLine="710"/>
        <w:jc w:val="both"/>
      </w:pPr>
      <w:r>
        <w:rPr/>
        <w:t>При анализе коэффициентов отражения и преломления мы в анализе не</w:t>
      </w:r>
      <w:r>
        <w:rPr>
          <w:spacing w:val="1"/>
        </w:rPr>
        <w:t> </w:t>
      </w:r>
      <w:r>
        <w:rPr/>
        <w:t>учитывали поляризацию падающей волны, однако теперь она нам понадобится.</w:t>
      </w:r>
      <w:r>
        <w:rPr>
          <w:spacing w:val="1"/>
        </w:rPr>
        <w:t> </w:t>
      </w:r>
      <w:r>
        <w:rPr/>
        <w:t>Введем</w:t>
      </w:r>
      <w:r>
        <w:rPr>
          <w:spacing w:val="2"/>
        </w:rPr>
        <w:t> </w:t>
      </w:r>
      <w:r>
        <w:rPr/>
        <w:t>определения:</w:t>
      </w:r>
    </w:p>
    <w:p>
      <w:pPr>
        <w:pStyle w:val="ListParagraph"/>
        <w:numPr>
          <w:ilvl w:val="0"/>
          <w:numId w:val="21"/>
        </w:numPr>
        <w:tabs>
          <w:tab w:pos="834" w:val="left" w:leader="none"/>
        </w:tabs>
        <w:spacing w:line="288" w:lineRule="auto" w:before="0" w:after="0"/>
        <w:ind w:left="833" w:right="316" w:hanging="361"/>
        <w:jc w:val="both"/>
        <w:rPr>
          <w:sz w:val="28"/>
        </w:rPr>
      </w:pPr>
      <w:r>
        <w:rPr>
          <w:sz w:val="28"/>
        </w:rPr>
        <w:t>Если вектор </w:t>
      </w:r>
      <w:r>
        <w:rPr>
          <w:i/>
          <w:sz w:val="28"/>
        </w:rPr>
        <w:t>Е</w:t>
      </w:r>
      <w:r>
        <w:rPr>
          <w:sz w:val="28"/>
          <w:vertAlign w:val="subscript"/>
        </w:rPr>
        <w:t>п</w:t>
      </w:r>
      <w:r>
        <w:rPr>
          <w:sz w:val="28"/>
          <w:vertAlign w:val="baseline"/>
        </w:rPr>
        <w:t> лежит в плоскости падения, то поляризация называется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вертикальной. Если вектор </w:t>
      </w:r>
      <w:r>
        <w:rPr>
          <w:i/>
          <w:sz w:val="28"/>
          <w:vertAlign w:val="baseline"/>
        </w:rPr>
        <w:t>Е</w:t>
      </w:r>
      <w:r>
        <w:rPr>
          <w:sz w:val="28"/>
          <w:vertAlign w:val="subscript"/>
        </w:rPr>
        <w:t>п</w:t>
      </w:r>
      <w:r>
        <w:rPr>
          <w:sz w:val="28"/>
          <w:vertAlign w:val="baseline"/>
        </w:rPr>
        <w:t> перпендикулярен плоскости падения (па-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раллелен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границе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раздела),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то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поляризация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называется</w:t>
      </w:r>
      <w:r>
        <w:rPr>
          <w:spacing w:val="8"/>
          <w:sz w:val="28"/>
          <w:vertAlign w:val="baseline"/>
        </w:rPr>
        <w:t> </w:t>
      </w:r>
      <w:r>
        <w:rPr>
          <w:sz w:val="28"/>
          <w:vertAlign w:val="baseline"/>
        </w:rPr>
        <w:t>горизонтальной.</w:t>
      </w:r>
    </w:p>
    <w:p>
      <w:pPr>
        <w:pStyle w:val="ListParagraph"/>
        <w:numPr>
          <w:ilvl w:val="0"/>
          <w:numId w:val="21"/>
        </w:numPr>
        <w:tabs>
          <w:tab w:pos="834" w:val="left" w:leader="none"/>
        </w:tabs>
        <w:spacing w:line="288" w:lineRule="auto" w:before="0" w:after="0"/>
        <w:ind w:left="833" w:right="313" w:hanging="361"/>
        <w:jc w:val="both"/>
        <w:rPr>
          <w:sz w:val="28"/>
        </w:rPr>
      </w:pPr>
      <w:r>
        <w:rPr>
          <w:i/>
          <w:sz w:val="28"/>
        </w:rPr>
        <w:t>Коэффициентом отражения Г </w:t>
      </w:r>
      <w:r>
        <w:rPr>
          <w:sz w:val="28"/>
        </w:rPr>
        <w:t>называется отношение комплексных ам-</w:t>
      </w:r>
      <w:r>
        <w:rPr>
          <w:spacing w:val="1"/>
          <w:sz w:val="28"/>
        </w:rPr>
        <w:t> </w:t>
      </w:r>
      <w:r>
        <w:rPr>
          <w:sz w:val="28"/>
        </w:rPr>
        <w:t>плитуд тангенциальных составляющих векторов </w:t>
      </w:r>
      <w:r>
        <w:rPr>
          <w:i/>
          <w:sz w:val="28"/>
        </w:rPr>
        <w:t>Е </w:t>
      </w:r>
      <w:r>
        <w:rPr>
          <w:sz w:val="28"/>
        </w:rPr>
        <w:t>отраженной и падаю-</w:t>
      </w:r>
      <w:r>
        <w:rPr>
          <w:spacing w:val="1"/>
          <w:sz w:val="28"/>
        </w:rPr>
        <w:t> </w:t>
      </w:r>
      <w:r>
        <w:rPr>
          <w:sz w:val="28"/>
        </w:rPr>
        <w:t>щей волн.</w:t>
      </w:r>
    </w:p>
    <w:p>
      <w:pPr>
        <w:pStyle w:val="ListParagraph"/>
        <w:numPr>
          <w:ilvl w:val="0"/>
          <w:numId w:val="21"/>
        </w:numPr>
        <w:tabs>
          <w:tab w:pos="834" w:val="left" w:leader="none"/>
        </w:tabs>
        <w:spacing w:line="285" w:lineRule="auto" w:before="0" w:after="0"/>
        <w:ind w:left="833" w:right="309" w:hanging="361"/>
        <w:jc w:val="both"/>
        <w:rPr>
          <w:sz w:val="28"/>
        </w:rPr>
      </w:pPr>
      <w:r>
        <w:rPr>
          <w:i/>
          <w:sz w:val="28"/>
        </w:rPr>
        <w:t>Коэффициентом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прохождения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Р</w:t>
      </w:r>
      <w:r>
        <w:rPr>
          <w:i/>
          <w:spacing w:val="1"/>
          <w:sz w:val="28"/>
        </w:rPr>
        <w:t> </w:t>
      </w:r>
      <w:r>
        <w:rPr>
          <w:sz w:val="28"/>
        </w:rPr>
        <w:t>называется</w:t>
      </w:r>
      <w:r>
        <w:rPr>
          <w:spacing w:val="1"/>
          <w:sz w:val="28"/>
        </w:rPr>
        <w:t> </w:t>
      </w:r>
      <w:r>
        <w:rPr>
          <w:sz w:val="28"/>
        </w:rPr>
        <w:t>отношение</w:t>
      </w:r>
      <w:r>
        <w:rPr>
          <w:spacing w:val="1"/>
          <w:sz w:val="28"/>
        </w:rPr>
        <w:t> </w:t>
      </w:r>
      <w:r>
        <w:rPr>
          <w:sz w:val="28"/>
        </w:rPr>
        <w:t>комплексных</w:t>
      </w:r>
      <w:r>
        <w:rPr>
          <w:spacing w:val="1"/>
          <w:sz w:val="28"/>
        </w:rPr>
        <w:t> </w:t>
      </w:r>
      <w:r>
        <w:rPr>
          <w:sz w:val="28"/>
        </w:rPr>
        <w:t>амплитуд тангенциальных составляющих векторов </w:t>
      </w:r>
      <w:r>
        <w:rPr>
          <w:i/>
          <w:sz w:val="28"/>
        </w:rPr>
        <w:t>Е </w:t>
      </w:r>
      <w:r>
        <w:rPr>
          <w:sz w:val="28"/>
        </w:rPr>
        <w:t>преломленной и па-</w:t>
      </w:r>
      <w:r>
        <w:rPr>
          <w:spacing w:val="1"/>
          <w:sz w:val="28"/>
        </w:rPr>
        <w:t> </w:t>
      </w:r>
      <w:r>
        <w:rPr>
          <w:sz w:val="28"/>
        </w:rPr>
        <w:t>дающей волн.</w:t>
      </w:r>
    </w:p>
    <w:p>
      <w:pPr>
        <w:pStyle w:val="BodyText"/>
        <w:spacing w:line="288" w:lineRule="auto" w:before="5"/>
        <w:ind w:left="113" w:right="311" w:firstLine="710"/>
        <w:jc w:val="both"/>
      </w:pPr>
      <w:r>
        <w:rPr/>
        <w:t>Эти коэффициенты позволяют найти амплитуды и начальные фазы отра-</w:t>
      </w:r>
      <w:r>
        <w:rPr>
          <w:spacing w:val="1"/>
        </w:rPr>
        <w:t> </w:t>
      </w:r>
      <w:r>
        <w:rPr/>
        <w:t>женной и преломленной волн, если известны параметры падающей волны</w:t>
      </w:r>
      <w:r>
        <w:rPr>
          <w:spacing w:val="70"/>
        </w:rPr>
        <w:t> </w:t>
      </w:r>
      <w:r>
        <w:rPr/>
        <w:t>и</w:t>
      </w:r>
      <w:r>
        <w:rPr>
          <w:spacing w:val="1"/>
        </w:rPr>
        <w:t> </w:t>
      </w:r>
      <w:r>
        <w:rPr/>
        <w:t>сред</w:t>
      </w:r>
      <w:r>
        <w:rPr>
          <w:spacing w:val="2"/>
        </w:rPr>
        <w:t> </w:t>
      </w:r>
      <w:r>
        <w:rPr/>
        <w:t>распространения.</w:t>
      </w:r>
    </w:p>
    <w:p>
      <w:pPr>
        <w:pStyle w:val="BodyText"/>
        <w:spacing w:line="320" w:lineRule="exact"/>
        <w:ind w:left="824"/>
        <w:jc w:val="both"/>
      </w:pPr>
      <w:r>
        <w:rPr/>
        <w:pict>
          <v:rect style="position:absolute;margin-left:236.979996pt;margin-top:46.335228pt;width:31.944pt;height:.96002pt;mso-position-horizontal-relative:page;mso-position-vertical-relative:paragraph;z-index:-19699712" id="docshape226" filled="true" fillcolor="#000000" stroked="false">
            <v:fill type="solid"/>
            <w10:wrap type="none"/>
          </v:rect>
        </w:pict>
      </w:r>
      <w:r>
        <w:rPr/>
        <w:pict>
          <v:rect style="position:absolute;margin-left:355.820007pt;margin-top:46.335228pt;width:31.944pt;height:.96002pt;mso-position-horizontal-relative:page;mso-position-vertical-relative:paragraph;z-index:-19699200" id="docshape227" filled="true" fillcolor="#000000" stroked="false">
            <v:fill type="solid"/>
            <w10:wrap type="none"/>
          </v:rect>
        </w:pict>
      </w:r>
      <w:r>
        <w:rPr/>
        <w:t>Для</w:t>
      </w:r>
      <w:r>
        <w:rPr>
          <w:spacing w:val="-2"/>
        </w:rPr>
        <w:t> </w:t>
      </w:r>
      <w:r>
        <w:rPr/>
        <w:t>случая</w:t>
      </w:r>
      <w:r>
        <w:rPr>
          <w:spacing w:val="-2"/>
        </w:rPr>
        <w:t> </w:t>
      </w:r>
      <w:r>
        <w:rPr/>
        <w:t>вертикальной</w:t>
      </w:r>
      <w:r>
        <w:rPr>
          <w:spacing w:val="-3"/>
        </w:rPr>
        <w:t> </w:t>
      </w:r>
      <w:r>
        <w:rPr/>
        <w:t>поляризации</w:t>
      </w:r>
      <w:r>
        <w:rPr>
          <w:spacing w:val="2"/>
        </w:rPr>
        <w:t> </w:t>
      </w:r>
      <w:r>
        <w:rPr/>
        <w:t>(рис.3.1.2)</w:t>
      </w:r>
      <w:r>
        <w:rPr>
          <w:spacing w:val="-5"/>
        </w:rPr>
        <w:t> </w:t>
      </w:r>
      <w:r>
        <w:rPr/>
        <w:t>имеем: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28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23"/>
        <w:gridCol w:w="1852"/>
      </w:tblGrid>
      <w:tr>
        <w:trPr>
          <w:trHeight w:val="856" w:hRule="atLeast"/>
        </w:trPr>
        <w:tc>
          <w:tcPr>
            <w:tcW w:w="5223" w:type="dxa"/>
          </w:tcPr>
          <w:p>
            <w:pPr>
              <w:pStyle w:val="TableParagraph"/>
              <w:tabs>
                <w:tab w:pos="1472" w:val="left" w:leader="none"/>
                <w:tab w:pos="2610" w:val="left" w:leader="none"/>
                <w:tab w:pos="3210" w:val="left" w:leader="none"/>
                <w:tab w:pos="3849" w:val="left" w:leader="none"/>
              </w:tabs>
              <w:spacing w:line="129" w:lineRule="auto" w:before="81"/>
              <w:ind w:left="200" w:right="1279" w:firstLine="633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position w:val="6"/>
                <w:sz w:val="28"/>
              </w:rPr>
              <w:t>𝐸</w:t>
            </w:r>
            <w:r>
              <w:rPr>
                <w:rFonts w:ascii="Cambria Math" w:hAnsi="Cambria Math" w:eastAsia="Cambria Math"/>
                <w:position w:val="11"/>
                <w:sz w:val="28"/>
              </w:rPr>
              <w:t>̇</w:t>
            </w:r>
            <w:r>
              <w:rPr>
                <w:rFonts w:ascii="Cambria Math" w:hAnsi="Cambria Math" w:eastAsia="Cambria Math"/>
                <w:sz w:val="20"/>
              </w:rPr>
              <w:t>отр.𝜏</w:t>
              <w:tab/>
              <w:tab/>
              <w:tab/>
            </w:r>
            <w:r>
              <w:rPr>
                <w:rFonts w:ascii="Cambria Math" w:hAnsi="Cambria Math" w:eastAsia="Cambria Math"/>
                <w:position w:val="6"/>
                <w:sz w:val="28"/>
              </w:rPr>
              <w:t>𝐸</w:t>
            </w:r>
            <w:r>
              <w:rPr>
                <w:rFonts w:ascii="Cambria Math" w:hAnsi="Cambria Math" w:eastAsia="Cambria Math"/>
                <w:position w:val="11"/>
                <w:sz w:val="28"/>
              </w:rPr>
              <w:t>̇</w:t>
            </w:r>
            <w:r>
              <w:rPr>
                <w:rFonts w:ascii="Cambria Math" w:hAnsi="Cambria Math" w:eastAsia="Cambria Math"/>
                <w:sz w:val="20"/>
              </w:rPr>
              <w:t>отр.𝜏</w:t>
            </w:r>
            <w:r>
              <w:rPr>
                <w:rFonts w:ascii="Cambria Math" w:hAnsi="Cambria Math" w:eastAsia="Cambria Math"/>
                <w:spacing w:val="1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Г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в</w:t>
            </w:r>
            <w:r>
              <w:rPr>
                <w:rFonts w:ascii="Cambria Math" w:hAnsi="Cambria Math" w:eastAsia="Cambria Math"/>
                <w:spacing w:val="42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09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-20"/>
                <w:sz w:val="28"/>
              </w:rPr>
              <w:t>𝐸</w:t>
            </w:r>
            <w:r>
              <w:rPr>
                <w:rFonts w:ascii="Cambria Math" w:hAnsi="Cambria Math" w:eastAsia="Cambria Math"/>
                <w:position w:val="-14"/>
                <w:sz w:val="28"/>
              </w:rPr>
              <w:t>̇</w:t>
              <w:tab/>
            </w:r>
            <w:r>
              <w:rPr>
                <w:rFonts w:ascii="Cambria Math" w:hAnsi="Cambria Math" w:eastAsia="Cambria Math"/>
                <w:sz w:val="28"/>
              </w:rPr>
              <w:t>|</w:t>
              <w:tab/>
              <w:t>𝑃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в</w:t>
            </w:r>
            <w:r>
              <w:rPr>
                <w:rFonts w:ascii="Cambria Math" w:hAnsi="Cambria Math" w:eastAsia="Cambria Math"/>
                <w:spacing w:val="32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90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-20"/>
                <w:sz w:val="28"/>
              </w:rPr>
              <w:t>𝐸</w:t>
            </w:r>
            <w:r>
              <w:rPr>
                <w:rFonts w:ascii="Cambria Math" w:hAnsi="Cambria Math" w:eastAsia="Cambria Math"/>
                <w:position w:val="-14"/>
                <w:sz w:val="28"/>
              </w:rPr>
              <w:t>̇</w:t>
              <w:tab/>
            </w:r>
            <w:r>
              <w:rPr>
                <w:rFonts w:ascii="Cambria Math" w:hAnsi="Cambria Math" w:eastAsia="Cambria Math"/>
                <w:spacing w:val="-1"/>
                <w:sz w:val="28"/>
              </w:rPr>
              <w:t>|</w:t>
            </w:r>
          </w:p>
          <w:p>
            <w:pPr>
              <w:pStyle w:val="TableParagraph"/>
              <w:tabs>
                <w:tab w:pos="1563" w:val="left" w:leader="none"/>
                <w:tab w:pos="3474" w:val="left" w:leader="none"/>
                <w:tab w:pos="3940" w:val="left" w:leader="none"/>
              </w:tabs>
              <w:spacing w:line="24" w:lineRule="auto"/>
              <w:ind w:left="1097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w w:val="105"/>
                <w:sz w:val="20"/>
              </w:rPr>
              <w:t>п.𝜏</w:t>
              <w:tab/>
            </w:r>
            <w:r>
              <w:rPr>
                <w:rFonts w:ascii="Cambria Math" w:hAnsi="Cambria Math" w:eastAsia="Cambria Math"/>
                <w:w w:val="105"/>
                <w:position w:val="-4"/>
                <w:sz w:val="20"/>
              </w:rPr>
              <w:t>𝑧=0</w:t>
              <w:tab/>
            </w:r>
            <w:r>
              <w:rPr>
                <w:rFonts w:ascii="Cambria Math" w:hAnsi="Cambria Math" w:eastAsia="Cambria Math"/>
                <w:w w:val="105"/>
                <w:sz w:val="20"/>
              </w:rPr>
              <w:t>п.𝜏</w:t>
              <w:tab/>
            </w:r>
            <w:r>
              <w:rPr>
                <w:rFonts w:ascii="Cambria Math" w:hAnsi="Cambria Math" w:eastAsia="Cambria Math"/>
                <w:w w:val="105"/>
                <w:position w:val="-4"/>
                <w:sz w:val="20"/>
              </w:rPr>
              <w:t>𝑧=0</w:t>
            </w:r>
          </w:p>
        </w:tc>
        <w:tc>
          <w:tcPr>
            <w:tcW w:w="1852" w:type="dxa"/>
          </w:tcPr>
          <w:p>
            <w:pPr>
              <w:pStyle w:val="TableParagraph"/>
              <w:spacing w:before="5"/>
              <w:rPr>
                <w:sz w:val="37"/>
              </w:rPr>
            </w:pPr>
          </w:p>
          <w:p>
            <w:pPr>
              <w:pStyle w:val="TableParagraph"/>
              <w:ind w:left="907"/>
              <w:rPr>
                <w:sz w:val="28"/>
              </w:rPr>
            </w:pPr>
            <w:r>
              <w:rPr>
                <w:sz w:val="28"/>
              </w:rPr>
              <w:t>(3.1.9)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991" w:top="1180" w:bottom="1240" w:left="1020" w:right="820"/>
        </w:sectPr>
      </w:pPr>
    </w:p>
    <w:p>
      <w:pPr>
        <w:pStyle w:val="BodyText"/>
        <w:ind w:left="3101"/>
        <w:rPr>
          <w:sz w:val="20"/>
        </w:rPr>
      </w:pPr>
      <w:r>
        <w:rPr>
          <w:sz w:val="20"/>
        </w:rPr>
        <w:drawing>
          <wp:inline distT="0" distB="0" distL="0" distR="0">
            <wp:extent cx="2489883" cy="2443162"/>
            <wp:effectExtent l="0" t="0" r="0" b="0"/>
            <wp:docPr id="93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9883" cy="244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1"/>
        <w:ind w:left="452" w:right="302"/>
        <w:jc w:val="center"/>
      </w:pPr>
      <w:r>
        <w:rPr/>
        <w:t>Рис.</w:t>
      </w:r>
      <w:r>
        <w:rPr>
          <w:spacing w:val="-4"/>
        </w:rPr>
        <w:t> </w:t>
      </w:r>
      <w:r>
        <w:rPr/>
        <w:t>3.1.2.</w:t>
      </w:r>
      <w:r>
        <w:rPr>
          <w:spacing w:val="-4"/>
        </w:rPr>
        <w:t> </w:t>
      </w:r>
      <w:r>
        <w:rPr/>
        <w:t>Ориентация</w:t>
      </w:r>
      <w:r>
        <w:rPr>
          <w:spacing w:val="-5"/>
        </w:rPr>
        <w:t> </w:t>
      </w:r>
      <w:r>
        <w:rPr/>
        <w:t>векторов</w:t>
      </w:r>
      <w:r>
        <w:rPr>
          <w:spacing w:val="-8"/>
        </w:rPr>
        <w:t> </w:t>
      </w:r>
      <w:r>
        <w:rPr/>
        <w:t>электромагнитного</w:t>
      </w:r>
      <w:r>
        <w:rPr>
          <w:spacing w:val="-7"/>
        </w:rPr>
        <w:t> </w:t>
      </w:r>
      <w:r>
        <w:rPr/>
        <w:t>поля</w:t>
      </w:r>
      <w:r>
        <w:rPr>
          <w:spacing w:val="-5"/>
        </w:rPr>
        <w:t> </w:t>
      </w:r>
      <w:r>
        <w:rPr/>
        <w:t>при</w:t>
      </w:r>
      <w:r>
        <w:rPr>
          <w:spacing w:val="-6"/>
        </w:rPr>
        <w:t> </w:t>
      </w:r>
      <w:r>
        <w:rPr/>
        <w:t>вертикальной</w:t>
      </w:r>
    </w:p>
    <w:p>
      <w:pPr>
        <w:pStyle w:val="BodyText"/>
        <w:spacing w:before="63"/>
        <w:ind w:left="814" w:right="1014"/>
        <w:jc w:val="center"/>
      </w:pPr>
      <w:r>
        <w:rPr/>
        <w:t>поляризации.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85" w:lineRule="auto"/>
        <w:ind w:left="113" w:firstLine="710"/>
      </w:pPr>
      <w:r>
        <w:rPr/>
        <w:pict>
          <v:rect style="position:absolute;margin-left:161.830002pt;margin-top:67.570282pt;width:10.56pt;height:.96002pt;mso-position-horizontal-relative:page;mso-position-vertical-relative:paragraph;z-index:-19698688" id="docshape228" filled="true" fillcolor="#000000" stroked="false">
            <v:fill type="solid"/>
            <w10:wrap type="none"/>
          </v:rect>
        </w:pict>
      </w:r>
      <w:r>
        <w:rPr/>
        <w:pict>
          <v:rect style="position:absolute;margin-left:196.630005pt;margin-top:70.210312pt;width:4.824pt;height:.95999pt;mso-position-horizontal-relative:page;mso-position-vertical-relative:paragraph;z-index:-19698176" id="docshape229" filled="true" fillcolor="#000000" stroked="false">
            <v:fill type="solid"/>
            <w10:wrap type="none"/>
          </v:rect>
        </w:pict>
      </w:r>
      <w:r>
        <w:rPr/>
        <w:pict>
          <v:rect style="position:absolute;margin-left:203.860001pt;margin-top:78.370308pt;width:14.16pt;height:.95999pt;mso-position-horizontal-relative:page;mso-position-vertical-relative:paragraph;z-index:-19697664" id="docshape230" filled="true" fillcolor="#000000" stroked="false">
            <v:fill type="solid"/>
            <w10:wrap type="none"/>
          </v:rect>
        </w:pict>
      </w:r>
      <w:r>
        <w:rPr/>
        <w:pict>
          <v:rect style="position:absolute;margin-left:146.470001pt;margin-top:108.370308pt;width:10.56pt;height:.95999pt;mso-position-horizontal-relative:page;mso-position-vertical-relative:paragraph;z-index:-19697152" id="docshape231" filled="true" fillcolor="#000000" stroked="false">
            <v:fill type="solid"/>
            <w10:wrap type="none"/>
          </v:rect>
        </w:pict>
      </w:r>
      <w:r>
        <w:rPr/>
        <w:pict>
          <v:rect style="position:absolute;margin-left:201.940002pt;margin-top:111.010307pt;width:4.8pt;height:.95999pt;mso-position-horizontal-relative:page;mso-position-vertical-relative:paragraph;z-index:-19696640" id="docshape232" filled="true" fillcolor="#000000" stroked="false">
            <v:fill type="solid"/>
            <w10:wrap type="none"/>
          </v:rect>
        </w:pict>
      </w:r>
      <w:r>
        <w:rPr/>
        <w:pict>
          <v:rect style="position:absolute;margin-left:209.139999pt;margin-top:119.170311pt;width:24.48pt;height:.95999pt;mso-position-horizontal-relative:page;mso-position-vertical-relative:paragraph;z-index:-19696128" id="docshape233" filled="true" fillcolor="#000000" stroked="false">
            <v:fill type="solid"/>
            <w10:wrap type="none"/>
          </v:rect>
        </w:pict>
      </w:r>
      <w:r>
        <w:rPr/>
        <w:t>Воспользуемся</w:t>
      </w:r>
      <w:r>
        <w:rPr>
          <w:spacing w:val="57"/>
        </w:rPr>
        <w:t> </w:t>
      </w:r>
      <w:r>
        <w:rPr/>
        <w:t>граничными</w:t>
      </w:r>
      <w:r>
        <w:rPr>
          <w:spacing w:val="60"/>
        </w:rPr>
        <w:t> </w:t>
      </w:r>
      <w:r>
        <w:rPr/>
        <w:t>условиями</w:t>
      </w:r>
      <w:r>
        <w:rPr>
          <w:spacing w:val="60"/>
        </w:rPr>
        <w:t> </w:t>
      </w:r>
      <w:r>
        <w:rPr/>
        <w:t>для</w:t>
      </w:r>
      <w:r>
        <w:rPr>
          <w:spacing w:val="57"/>
        </w:rPr>
        <w:t> </w:t>
      </w:r>
      <w:r>
        <w:rPr/>
        <w:t>тангенциальной</w:t>
      </w:r>
      <w:r>
        <w:rPr>
          <w:spacing w:val="55"/>
        </w:rPr>
        <w:t> </w:t>
      </w:r>
      <w:r>
        <w:rPr/>
        <w:t>составляю-</w:t>
      </w:r>
      <w:r>
        <w:rPr>
          <w:spacing w:val="-67"/>
        </w:rPr>
        <w:t> </w:t>
      </w:r>
      <w:r>
        <w:rPr/>
        <w:t>щей вектора</w:t>
      </w:r>
      <w:r>
        <w:rPr>
          <w:spacing w:val="4"/>
        </w:rPr>
        <w:t> </w:t>
      </w:r>
      <w:r>
        <w:rPr>
          <w:i/>
        </w:rPr>
        <w:t>H</w:t>
      </w:r>
      <w:r>
        <w:rPr/>
        <w:t>:</w:t>
      </w: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5"/>
        </w:rPr>
      </w:pPr>
    </w:p>
    <w:tbl>
      <w:tblPr>
        <w:tblW w:w="0" w:type="auto"/>
        <w:jc w:val="left"/>
        <w:tblInd w:w="1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57"/>
        <w:gridCol w:w="2037"/>
      </w:tblGrid>
      <w:tr>
        <w:trPr>
          <w:trHeight w:val="3707" w:hRule="atLeast"/>
        </w:trPr>
        <w:tc>
          <w:tcPr>
            <w:tcW w:w="7757" w:type="dxa"/>
          </w:tcPr>
          <w:p>
            <w:pPr>
              <w:pStyle w:val="TableParagraph"/>
              <w:tabs>
                <w:tab w:pos="1201" w:val="left" w:leader="none"/>
              </w:tabs>
              <w:spacing w:line="451" w:lineRule="exact"/>
              <w:ind w:left="793"/>
              <w:jc w:val="center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𝐻</w:t>
            </w:r>
            <w:r>
              <w:rPr>
                <w:rFonts w:ascii="Cambria Math" w:hAnsi="Cambria Math" w:eastAsia="Cambria Math"/>
                <w:position w:val="5"/>
                <w:sz w:val="28"/>
              </w:rPr>
              <w:t>̇</w:t>
              <w:tab/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4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𝑖</w:t>
            </w:r>
            <w:r>
              <w:rPr>
                <w:rFonts w:ascii="Cambria Math" w:hAnsi="Cambria Math" w:eastAsia="Cambria Math"/>
                <w:spacing w:val="-8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22"/>
                <w:sz w:val="28"/>
              </w:rPr>
              <w:t>𝐸</w:t>
            </w:r>
            <w:r>
              <w:rPr>
                <w:rFonts w:ascii="Cambria Math" w:hAnsi="Cambria Math" w:eastAsia="Cambria Math"/>
                <w:position w:val="27"/>
                <w:sz w:val="28"/>
              </w:rPr>
              <w:t>̇</w:t>
            </w:r>
            <w:r>
              <w:rPr>
                <w:rFonts w:ascii="Cambria Math" w:hAnsi="Cambria Math" w:eastAsia="Cambria Math"/>
                <w:position w:val="16"/>
                <w:sz w:val="20"/>
              </w:rPr>
              <w:t>п</w:t>
            </w:r>
            <w:r>
              <w:rPr>
                <w:rFonts w:ascii="Cambria Math" w:hAnsi="Cambria Math" w:eastAsia="Cambria Math"/>
                <w:spacing w:val="7"/>
                <w:position w:val="16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𝑒𝑥𝑝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[</w:t>
            </w:r>
            <w:r>
              <w:rPr>
                <w:rFonts w:ascii="Cambria Math" w:hAnsi="Cambria Math" w:eastAsia="Cambria Math"/>
                <w:sz w:val="28"/>
              </w:rPr>
              <w:t>−𝑗𝑘</w:t>
            </w:r>
            <w:r>
              <w:rPr>
                <w:rFonts w:ascii="Cambria Math" w:hAnsi="Cambria Math" w:eastAsia="Cambria Math"/>
                <w:spacing w:val="58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(</w:t>
            </w:r>
            <w:r>
              <w:rPr>
                <w:rFonts w:ascii="Cambria Math" w:hAnsi="Cambria Math" w:eastAsia="Cambria Math"/>
                <w:sz w:val="28"/>
              </w:rPr>
              <w:t>𝑦𝑠𝑖𝑛𝜑</w:t>
            </w:r>
            <w:r>
              <w:rPr>
                <w:rFonts w:ascii="Cambria Math" w:hAnsi="Cambria Math" w:eastAsia="Cambria Math"/>
                <w:spacing w:val="11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−</w:t>
            </w:r>
            <w:r>
              <w:rPr>
                <w:rFonts w:ascii="Cambria Math" w:hAnsi="Cambria Math" w:eastAsia="Cambria Math"/>
                <w:spacing w:val="1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𝑧𝑐𝑜𝑠𝜑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)]</w:t>
            </w:r>
          </w:p>
          <w:p>
            <w:pPr>
              <w:pStyle w:val="TableParagraph"/>
              <w:tabs>
                <w:tab w:pos="643" w:val="left" w:leader="none"/>
                <w:tab w:pos="2095" w:val="right" w:leader="none"/>
              </w:tabs>
              <w:spacing w:line="81" w:lineRule="auto"/>
              <w:ind w:right="1149"/>
              <w:jc w:val="center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w w:val="105"/>
                <w:sz w:val="20"/>
              </w:rPr>
              <w:t>п</w:t>
              <w:tab/>
            </w:r>
            <w:r>
              <w:rPr>
                <w:rFonts w:ascii="Cambria Math" w:hAnsi="Cambria Math" w:eastAsia="Cambria Math"/>
                <w:w w:val="105"/>
                <w:position w:val="-12"/>
                <w:sz w:val="28"/>
              </w:rPr>
              <w:t>𝑍</w:t>
            </w:r>
            <w:r>
              <w:rPr>
                <w:rFonts w:ascii="Cambria Math" w:hAnsi="Cambria Math" w:eastAsia="Cambria Math"/>
                <w:w w:val="105"/>
                <w:position w:val="-18"/>
                <w:sz w:val="20"/>
              </w:rPr>
              <w:t>1</w:t>
            </w:r>
            <w:r>
              <w:rPr>
                <w:w w:val="105"/>
                <w:position w:val="-18"/>
                <w:sz w:val="20"/>
              </w:rPr>
              <w:tab/>
            </w:r>
            <w:r>
              <w:rPr>
                <w:rFonts w:ascii="Cambria Math" w:hAnsi="Cambria Math" w:eastAsia="Cambria Math"/>
                <w:w w:val="105"/>
                <w:sz w:val="20"/>
              </w:rPr>
              <w:t>1</w:t>
            </w:r>
          </w:p>
          <w:p>
            <w:pPr>
              <w:pStyle w:val="TableParagraph"/>
              <w:spacing w:line="324" w:lineRule="exact" w:before="96"/>
              <w:ind w:left="2999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position w:val="6"/>
                <w:sz w:val="28"/>
              </w:rPr>
              <w:t>𝐸</w:t>
            </w:r>
            <w:r>
              <w:rPr>
                <w:rFonts w:ascii="Cambria Math" w:hAnsi="Cambria Math" w:eastAsia="Cambria Math"/>
                <w:position w:val="11"/>
                <w:sz w:val="28"/>
              </w:rPr>
              <w:t>̇</w:t>
            </w:r>
            <w:r>
              <w:rPr>
                <w:rFonts w:ascii="Cambria Math" w:hAnsi="Cambria Math" w:eastAsia="Cambria Math"/>
                <w:sz w:val="20"/>
              </w:rPr>
              <w:t>отр</w:t>
            </w:r>
          </w:p>
          <w:p>
            <w:pPr>
              <w:pStyle w:val="TableParagraph"/>
              <w:tabs>
                <w:tab w:pos="2584" w:val="left" w:leader="none"/>
              </w:tabs>
              <w:spacing w:line="144" w:lineRule="auto"/>
              <w:ind w:left="793"/>
              <w:jc w:val="center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pacing w:val="-5"/>
                <w:sz w:val="28"/>
              </w:rPr>
              <w:t>𝐻</w:t>
            </w:r>
            <w:r>
              <w:rPr>
                <w:rFonts w:ascii="Cambria Math" w:hAnsi="Cambria Math" w:eastAsia="Cambria Math"/>
                <w:spacing w:val="-5"/>
                <w:position w:val="5"/>
                <w:sz w:val="28"/>
              </w:rPr>
              <w:t>̇</w:t>
            </w:r>
            <w:r>
              <w:rPr>
                <w:rFonts w:ascii="Cambria Math" w:hAnsi="Cambria Math" w:eastAsia="Cambria Math"/>
                <w:spacing w:val="-24"/>
                <w:position w:val="5"/>
                <w:sz w:val="28"/>
              </w:rPr>
              <w:t> </w:t>
            </w:r>
            <w:r>
              <w:rPr>
                <w:rFonts w:ascii="Cambria Math" w:hAnsi="Cambria Math" w:eastAsia="Cambria Math"/>
                <w:spacing w:val="-5"/>
                <w:position w:val="-5"/>
                <w:sz w:val="20"/>
              </w:rPr>
              <w:t>отр</w:t>
            </w:r>
            <w:r>
              <w:rPr>
                <w:rFonts w:ascii="Cambria Math" w:hAnsi="Cambria Math" w:eastAsia="Cambria Math"/>
                <w:spacing w:val="45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pacing w:val="-5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8"/>
                <w:sz w:val="28"/>
              </w:rPr>
              <w:t> </w:t>
            </w:r>
            <w:r>
              <w:rPr>
                <w:rFonts w:ascii="Cambria Math" w:hAnsi="Cambria Math" w:eastAsia="Cambria Math"/>
                <w:spacing w:val="-5"/>
                <w:sz w:val="28"/>
              </w:rPr>
              <w:t>−𝑖</w:t>
            </w:r>
            <w:r>
              <w:rPr>
                <w:rFonts w:ascii="Cambria Math" w:hAnsi="Cambria Math" w:eastAsia="Cambria Math"/>
                <w:spacing w:val="99"/>
                <w:sz w:val="28"/>
              </w:rPr>
              <w:t> </w:t>
            </w:r>
            <w:r>
              <w:rPr>
                <w:rFonts w:ascii="Cambria Math" w:hAnsi="Cambria Math" w:eastAsia="Cambria Math"/>
                <w:spacing w:val="-5"/>
                <w:position w:val="-18"/>
                <w:sz w:val="28"/>
              </w:rPr>
              <w:t>𝑍</w:t>
              <w:tab/>
            </w:r>
            <w:r>
              <w:rPr>
                <w:rFonts w:ascii="Cambria Math" w:hAnsi="Cambria Math" w:eastAsia="Cambria Math"/>
                <w:sz w:val="28"/>
              </w:rPr>
              <w:t>𝑒𝑥𝑝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[</w:t>
            </w:r>
            <w:r>
              <w:rPr>
                <w:rFonts w:ascii="Cambria Math" w:hAnsi="Cambria Math" w:eastAsia="Cambria Math"/>
                <w:sz w:val="28"/>
              </w:rPr>
              <w:t>−𝑗𝑘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1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(</w:t>
            </w:r>
            <w:r>
              <w:rPr>
                <w:rFonts w:ascii="Cambria Math" w:hAnsi="Cambria Math" w:eastAsia="Cambria Math"/>
                <w:sz w:val="28"/>
              </w:rPr>
              <w:t>𝑦𝑠𝑖𝑛𝜑</w:t>
            </w:r>
            <w:r>
              <w:rPr>
                <w:rFonts w:ascii="Cambria Math" w:hAnsi="Cambria Math" w:eastAsia="Cambria Math"/>
                <w:spacing w:val="16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+</w:t>
            </w:r>
            <w:r>
              <w:rPr>
                <w:rFonts w:ascii="Cambria Math" w:hAnsi="Cambria Math" w:eastAsia="Cambria Math"/>
                <w:spacing w:val="1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𝑧𝑐𝑜𝑠𝜑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)]</w:t>
            </w:r>
          </w:p>
          <w:p>
            <w:pPr>
              <w:pStyle w:val="TableParagraph"/>
              <w:spacing w:line="129" w:lineRule="exact"/>
              <w:ind w:right="1129"/>
              <w:jc w:val="center"/>
              <w:rPr>
                <w:rFonts w:ascii="Cambria Math"/>
                <w:sz w:val="20"/>
              </w:rPr>
            </w:pPr>
            <w:r>
              <w:rPr>
                <w:rFonts w:ascii="Cambria Math"/>
                <w:w w:val="105"/>
                <w:sz w:val="20"/>
              </w:rPr>
              <w:t>1</w:t>
            </w:r>
          </w:p>
          <w:p>
            <w:pPr>
              <w:pStyle w:val="TableParagraph"/>
              <w:spacing w:line="318" w:lineRule="exact"/>
              <w:ind w:left="2918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position w:val="6"/>
                <w:sz w:val="28"/>
              </w:rPr>
              <w:t>𝐸</w:t>
            </w:r>
            <w:r>
              <w:rPr>
                <w:rFonts w:ascii="Cambria Math" w:hAnsi="Cambria Math" w:eastAsia="Cambria Math"/>
                <w:position w:val="11"/>
                <w:sz w:val="28"/>
              </w:rPr>
              <w:t>̇</w:t>
            </w:r>
            <w:r>
              <w:rPr>
                <w:rFonts w:ascii="Cambria Math" w:hAnsi="Cambria Math" w:eastAsia="Cambria Math"/>
                <w:sz w:val="20"/>
              </w:rPr>
              <w:t>пр</w:t>
            </w:r>
          </w:p>
          <w:p>
            <w:pPr>
              <w:pStyle w:val="TableParagraph"/>
              <w:tabs>
                <w:tab w:pos="2186" w:val="left" w:leader="none"/>
              </w:tabs>
              <w:spacing w:line="144" w:lineRule="auto"/>
              <w:ind w:left="793"/>
              <w:jc w:val="center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pacing w:val="-7"/>
                <w:sz w:val="28"/>
              </w:rPr>
              <w:t>𝐻</w:t>
            </w:r>
            <w:r>
              <w:rPr>
                <w:rFonts w:ascii="Cambria Math" w:hAnsi="Cambria Math" w:eastAsia="Cambria Math"/>
                <w:spacing w:val="-7"/>
                <w:position w:val="5"/>
                <w:sz w:val="28"/>
              </w:rPr>
              <w:t>̇</w:t>
            </w:r>
            <w:r>
              <w:rPr>
                <w:rFonts w:ascii="Cambria Math" w:hAnsi="Cambria Math" w:eastAsia="Cambria Math"/>
                <w:spacing w:val="-24"/>
                <w:position w:val="5"/>
                <w:sz w:val="28"/>
              </w:rPr>
              <w:t> </w:t>
            </w:r>
            <w:r>
              <w:rPr>
                <w:rFonts w:ascii="Cambria Math" w:hAnsi="Cambria Math" w:eastAsia="Cambria Math"/>
                <w:spacing w:val="-6"/>
                <w:position w:val="-5"/>
                <w:sz w:val="20"/>
              </w:rPr>
              <w:t>пр</w:t>
            </w:r>
            <w:r>
              <w:rPr>
                <w:rFonts w:ascii="Cambria Math" w:hAnsi="Cambria Math" w:eastAsia="Cambria Math"/>
                <w:spacing w:val="45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pacing w:val="-6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4"/>
                <w:sz w:val="28"/>
              </w:rPr>
              <w:t> </w:t>
            </w:r>
            <w:r>
              <w:rPr>
                <w:rFonts w:ascii="Cambria Math" w:hAnsi="Cambria Math" w:eastAsia="Cambria Math"/>
                <w:spacing w:val="-6"/>
                <w:sz w:val="28"/>
              </w:rPr>
              <w:t>𝑖</w:t>
            </w:r>
            <w:r>
              <w:rPr>
                <w:rFonts w:ascii="Cambria Math" w:hAnsi="Cambria Math" w:eastAsia="Cambria Math"/>
                <w:spacing w:val="52"/>
                <w:sz w:val="28"/>
              </w:rPr>
              <w:t> </w:t>
            </w:r>
            <w:r>
              <w:rPr>
                <w:rFonts w:ascii="Cambria Math" w:hAnsi="Cambria Math" w:eastAsia="Cambria Math"/>
                <w:spacing w:val="-6"/>
                <w:position w:val="-18"/>
                <w:sz w:val="28"/>
              </w:rPr>
              <w:t>𝑍</w:t>
              <w:tab/>
            </w:r>
            <w:r>
              <w:rPr>
                <w:rFonts w:ascii="Cambria Math" w:hAnsi="Cambria Math" w:eastAsia="Cambria Math"/>
                <w:sz w:val="28"/>
              </w:rPr>
              <w:t>𝑒𝑥𝑝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[</w:t>
            </w:r>
            <w:r>
              <w:rPr>
                <w:rFonts w:ascii="Cambria Math" w:hAnsi="Cambria Math" w:eastAsia="Cambria Math"/>
                <w:sz w:val="28"/>
              </w:rPr>
              <w:t>−𝑗𝑘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2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(</w:t>
            </w:r>
            <w:r>
              <w:rPr>
                <w:rFonts w:ascii="Cambria Math" w:hAnsi="Cambria Math" w:eastAsia="Cambria Math"/>
                <w:sz w:val="28"/>
              </w:rPr>
              <w:t>𝑦𝑠𝑖𝑛𝜃</w:t>
            </w:r>
            <w:r>
              <w:rPr>
                <w:rFonts w:ascii="Cambria Math" w:hAnsi="Cambria Math" w:eastAsia="Cambria Math"/>
                <w:spacing w:val="22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+</w:t>
            </w:r>
            <w:r>
              <w:rPr>
                <w:rFonts w:ascii="Cambria Math" w:hAnsi="Cambria Math" w:eastAsia="Cambria Math"/>
                <w:spacing w:val="3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𝑧𝑐𝑜𝑠𝜃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)]</w:t>
            </w:r>
          </w:p>
          <w:p>
            <w:pPr>
              <w:pStyle w:val="TableParagraph"/>
              <w:spacing w:line="130" w:lineRule="exact"/>
              <w:ind w:right="1379"/>
              <w:jc w:val="center"/>
              <w:rPr>
                <w:rFonts w:ascii="Cambria Math"/>
                <w:sz w:val="20"/>
              </w:rPr>
            </w:pPr>
            <w:r>
              <w:rPr>
                <w:rFonts w:ascii="Cambria Math"/>
                <w:w w:val="105"/>
                <w:sz w:val="20"/>
              </w:rPr>
              <w:t>2</w:t>
            </w:r>
          </w:p>
          <w:p>
            <w:pPr>
              <w:pStyle w:val="TableParagraph"/>
              <w:spacing w:line="415" w:lineRule="exact"/>
              <w:ind w:left="200"/>
              <w:rPr>
                <w:sz w:val="28"/>
              </w:rPr>
            </w:pPr>
            <w:r>
              <w:rPr>
                <w:sz w:val="28"/>
              </w:rPr>
              <w:t>Далее, поскольку</w:t>
            </w:r>
            <w:r>
              <w:rPr>
                <w:spacing w:val="-2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𝐻</w:t>
            </w:r>
            <w:r>
              <w:rPr>
                <w:rFonts w:ascii="Cambria Math" w:hAnsi="Cambria Math" w:eastAsia="Cambria Math"/>
                <w:position w:val="5"/>
                <w:sz w:val="28"/>
              </w:rPr>
              <w:t>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п.𝜏</w:t>
            </w:r>
            <w:r>
              <w:rPr>
                <w:rFonts w:ascii="Cambria Math" w:hAnsi="Cambria Math" w:eastAsia="Cambria Math"/>
                <w:spacing w:val="24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+</w:t>
            </w:r>
            <w:r>
              <w:rPr>
                <w:rFonts w:ascii="Cambria Math" w:hAnsi="Cambria Math" w:eastAsia="Cambria Math"/>
                <w:spacing w:val="-4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𝐻</w:t>
            </w:r>
            <w:r>
              <w:rPr>
                <w:rFonts w:ascii="Cambria Math" w:hAnsi="Cambria Math" w:eastAsia="Cambria Math"/>
                <w:position w:val="5"/>
                <w:sz w:val="28"/>
              </w:rPr>
              <w:t>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отр.𝜏</w:t>
            </w:r>
            <w:r>
              <w:rPr>
                <w:rFonts w:ascii="Cambria Math" w:hAnsi="Cambria Math" w:eastAsia="Cambria Math"/>
                <w:spacing w:val="42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4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𝐻</w:t>
            </w:r>
            <w:r>
              <w:rPr>
                <w:rFonts w:ascii="Cambria Math" w:hAnsi="Cambria Math" w:eastAsia="Cambria Math"/>
                <w:position w:val="5"/>
                <w:sz w:val="28"/>
              </w:rPr>
              <w:t>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пр.𝜏</w:t>
            </w:r>
            <w:r>
              <w:rPr>
                <w:rFonts w:ascii="Cambria Math" w:hAnsi="Cambria Math" w:eastAsia="Cambria Math"/>
                <w:sz w:val="28"/>
              </w:rPr>
              <w:t>,</w:t>
            </w:r>
            <w:r>
              <w:rPr>
                <w:rFonts w:ascii="Cambria Math" w:hAnsi="Cambria Math" w:eastAsia="Cambria Math"/>
                <w:spacing w:val="7"/>
                <w:sz w:val="28"/>
              </w:rPr>
              <w:t> </w:t>
            </w:r>
            <w:r>
              <w:rPr>
                <w:sz w:val="28"/>
              </w:rPr>
              <w:t>получим</w:t>
            </w:r>
          </w:p>
          <w:p>
            <w:pPr>
              <w:pStyle w:val="TableParagraph"/>
              <w:tabs>
                <w:tab w:pos="1142" w:val="left" w:leader="none"/>
                <w:tab w:pos="1982" w:val="left" w:leader="none"/>
                <w:tab w:pos="2995" w:val="left" w:leader="none"/>
              </w:tabs>
              <w:spacing w:line="451" w:lineRule="exact"/>
              <w:ind w:left="791"/>
              <w:jc w:val="center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𝐸</w:t>
            </w:r>
            <w:r>
              <w:rPr>
                <w:rFonts w:ascii="Cambria Math" w:hAnsi="Cambria Math" w:eastAsia="Cambria Math"/>
                <w:position w:val="5"/>
                <w:sz w:val="28"/>
              </w:rPr>
              <w:t>̇</w:t>
              <w:tab/>
            </w:r>
            <w:r>
              <w:rPr>
                <w:rFonts w:ascii="Cambria Math" w:hAnsi="Cambria Math" w:eastAsia="Cambria Math"/>
                <w:sz w:val="28"/>
              </w:rPr>
              <w:t>−</w:t>
            </w:r>
            <w:r>
              <w:rPr>
                <w:rFonts w:ascii="Cambria Math" w:hAnsi="Cambria Math" w:eastAsia="Cambria Math"/>
                <w:spacing w:val="-6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𝐸</w:t>
            </w:r>
            <w:r>
              <w:rPr>
                <w:rFonts w:ascii="Cambria Math" w:hAnsi="Cambria Math" w:eastAsia="Cambria Math"/>
                <w:position w:val="5"/>
                <w:sz w:val="28"/>
              </w:rPr>
              <w:t>̇</w:t>
              <w:tab/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0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22"/>
                <w:sz w:val="28"/>
              </w:rPr>
              <w:t>𝑍</w:t>
            </w:r>
            <w:r>
              <w:rPr>
                <w:rFonts w:ascii="Cambria Math" w:hAnsi="Cambria Math" w:eastAsia="Cambria Math"/>
                <w:position w:val="16"/>
                <w:sz w:val="20"/>
              </w:rPr>
              <w:t>1</w:t>
            </w:r>
            <w:r>
              <w:rPr>
                <w:rFonts w:ascii="Cambria Math" w:hAnsi="Cambria Math" w:eastAsia="Cambria Math"/>
                <w:spacing w:val="14"/>
                <w:position w:val="16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𝐸</w:t>
            </w:r>
            <w:r>
              <w:rPr>
                <w:rFonts w:ascii="Cambria Math" w:hAnsi="Cambria Math" w:eastAsia="Cambria Math"/>
                <w:position w:val="5"/>
                <w:sz w:val="28"/>
              </w:rPr>
              <w:t>̇</w:t>
              <w:tab/>
            </w:r>
            <w:r>
              <w:rPr>
                <w:rFonts w:ascii="Cambria Math" w:hAnsi="Cambria Math" w:eastAsia="Cambria Math"/>
                <w:sz w:val="28"/>
              </w:rPr>
              <w:t>,</w:t>
            </w:r>
          </w:p>
          <w:p>
            <w:pPr>
              <w:pStyle w:val="TableParagraph"/>
              <w:tabs>
                <w:tab w:pos="1510" w:val="left" w:leader="none"/>
                <w:tab w:pos="2201" w:val="left" w:leader="none"/>
                <w:tab w:pos="2696" w:val="left" w:leader="none"/>
              </w:tabs>
              <w:spacing w:line="81" w:lineRule="auto"/>
              <w:ind w:left="891"/>
              <w:jc w:val="center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sz w:val="20"/>
              </w:rPr>
              <w:t>п</w:t>
              <w:tab/>
              <w:t>отр</w:t>
              <w:tab/>
            </w:r>
            <w:r>
              <w:rPr>
                <w:rFonts w:ascii="Cambria Math" w:hAnsi="Cambria Math" w:eastAsia="Cambria Math"/>
                <w:position w:val="-12"/>
                <w:sz w:val="28"/>
              </w:rPr>
              <w:t>𝑍</w:t>
            </w:r>
            <w:r>
              <w:rPr>
                <w:rFonts w:ascii="Cambria Math" w:hAnsi="Cambria Math" w:eastAsia="Cambria Math"/>
                <w:position w:val="-18"/>
                <w:sz w:val="20"/>
              </w:rPr>
              <w:t>2</w:t>
              <w:tab/>
            </w:r>
            <w:r>
              <w:rPr>
                <w:rFonts w:ascii="Cambria Math" w:hAnsi="Cambria Math" w:eastAsia="Cambria Math"/>
                <w:sz w:val="20"/>
              </w:rPr>
              <w:t>пр</w:t>
            </w:r>
          </w:p>
        </w:tc>
        <w:tc>
          <w:tcPr>
            <w:tcW w:w="2037" w:type="dxa"/>
          </w:tcPr>
          <w:p>
            <w:pPr>
              <w:pStyle w:val="TableParagraph"/>
              <w:spacing w:before="267"/>
              <w:ind w:left="952"/>
              <w:rPr>
                <w:sz w:val="28"/>
              </w:rPr>
            </w:pPr>
            <w:r>
              <w:rPr>
                <w:sz w:val="28"/>
              </w:rPr>
              <w:t>(3.1.10)</w:t>
            </w:r>
          </w:p>
          <w:p>
            <w:pPr>
              <w:pStyle w:val="TableParagraph"/>
              <w:spacing w:before="7"/>
              <w:rPr>
                <w:sz w:val="44"/>
              </w:rPr>
            </w:pPr>
          </w:p>
          <w:p>
            <w:pPr>
              <w:pStyle w:val="TableParagraph"/>
              <w:ind w:left="952"/>
              <w:rPr>
                <w:sz w:val="28"/>
              </w:rPr>
            </w:pPr>
            <w:r>
              <w:rPr>
                <w:sz w:val="28"/>
              </w:rPr>
              <w:t>(3.1.11)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36"/>
              <w:ind w:left="952"/>
              <w:rPr>
                <w:sz w:val="28"/>
              </w:rPr>
            </w:pPr>
            <w:r>
              <w:rPr>
                <w:sz w:val="28"/>
              </w:rPr>
              <w:t>(3.1.12)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31"/>
              <w:ind w:left="952"/>
              <w:rPr>
                <w:sz w:val="28"/>
              </w:rPr>
            </w:pPr>
            <w:r>
              <w:rPr>
                <w:sz w:val="28"/>
              </w:rPr>
              <w:t>(3.1.13)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991" w:top="1200" w:bottom="1240" w:left="1020" w:right="820"/>
        </w:sectPr>
      </w:pPr>
    </w:p>
    <w:p>
      <w:pPr>
        <w:pStyle w:val="BodyText"/>
        <w:spacing w:line="251" w:lineRule="exact"/>
        <w:ind w:left="113"/>
        <w:rPr>
          <w:rFonts w:ascii="Cambria Math" w:hAnsi="Cambria Math" w:eastAsia="Cambria Math"/>
        </w:rPr>
      </w:pPr>
      <w:r>
        <w:rPr/>
        <w:pict>
          <v:rect style="position:absolute;margin-left:157.75pt;margin-top:-94.568977pt;width:10.56pt;height:.95999pt;mso-position-horizontal-relative:page;mso-position-vertical-relative:paragraph;z-index:-19695616" id="docshape234" filled="true" fillcolor="#000000" stroked="false">
            <v:fill type="solid"/>
            <w10:wrap type="none"/>
          </v:rect>
        </w:pict>
      </w:r>
      <w:r>
        <w:rPr/>
        <w:pict>
          <v:rect style="position:absolute;margin-left:197.860001pt;margin-top:-91.929001pt;width:4.8pt;height:.96002pt;mso-position-horizontal-relative:page;mso-position-vertical-relative:paragraph;z-index:-19695104" id="docshape235" filled="true" fillcolor="#000000" stroked="false">
            <v:fill type="solid"/>
            <w10:wrap type="none"/>
          </v:rect>
        </w:pict>
      </w:r>
      <w:r>
        <w:rPr/>
        <w:pict>
          <v:rect style="position:absolute;margin-left:205.059998pt;margin-top:-83.769005pt;width:19.920pt;height:.96002pt;mso-position-horizontal-relative:page;mso-position-vertical-relative:paragraph;z-index:-19694592" id="docshape236" filled="true" fillcolor="#000000" stroked="false">
            <v:fill type="solid"/>
            <w10:wrap type="none"/>
          </v:rect>
        </w:pict>
      </w:r>
      <w:r>
        <w:rPr/>
        <w:pict>
          <v:rect style="position:absolute;margin-left:290.040009pt;margin-top:-23.769005pt;width:14.16pt;height:.96002pt;mso-position-horizontal-relative:page;mso-position-vertical-relative:paragraph;z-index:-19694080" id="docshape237" filled="true" fillcolor="#000000" stroked="false">
            <v:fill type="solid"/>
            <w10:wrap type="none"/>
          </v:rect>
        </w:pict>
      </w:r>
      <w:r>
        <w:rPr/>
        <w:pict>
          <v:rect style="position:absolute;margin-left:122.93pt;margin-top:-.938944pt;width:28.584pt;height:.95996pt;mso-position-horizontal-relative:page;mso-position-vertical-relative:paragraph;z-index:15814144" id="docshape238" filled="true" fillcolor="#000000" stroked="false">
            <v:fill type="solid"/>
            <w10:wrap type="none"/>
          </v:rect>
        </w:pict>
      </w:r>
      <w:r>
        <w:rPr/>
        <w:pict>
          <v:rect style="position:absolute;margin-left:194.470001pt;margin-top:-.938944pt;width:25.704pt;height:.95996pt;mso-position-horizontal-relative:page;mso-position-vertical-relative:paragraph;z-index:15814656" id="docshape239" filled="true" fillcolor="#000000" stroked="false">
            <v:fill type="solid"/>
            <w10:wrap type="none"/>
          </v:rect>
        </w:pict>
      </w:r>
      <w:r>
        <w:rPr/>
        <w:t>где</w:t>
      </w:r>
      <w:r>
        <w:rPr>
          <w:spacing w:val="28"/>
        </w:rPr>
        <w:t> </w:t>
      </w:r>
      <w:r>
        <w:rPr>
          <w:rFonts w:ascii="Cambria Math" w:hAnsi="Cambria Math" w:eastAsia="Cambria Math"/>
        </w:rPr>
        <w:t>𝑍  </w:t>
      </w:r>
      <w:r>
        <w:rPr>
          <w:rFonts w:ascii="Cambria Math" w:hAnsi="Cambria Math" w:eastAsia="Cambria Math"/>
          <w:spacing w:val="27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8"/>
        </w:rPr>
        <w:t> </w:t>
      </w:r>
      <w:r>
        <w:rPr>
          <w:rFonts w:ascii="Cambria Math" w:hAnsi="Cambria Math" w:eastAsia="Cambria Math"/>
          <w:position w:val="-2"/>
        </w:rPr>
        <w:t>√</w:t>
      </w:r>
      <w:r>
        <w:rPr>
          <w:rFonts w:ascii="Cambria Math" w:hAnsi="Cambria Math" w:eastAsia="Cambria Math"/>
          <w:position w:val="17"/>
          <w:sz w:val="20"/>
          <w:u w:val="single"/>
        </w:rPr>
        <w:t>𝜇</w:t>
      </w:r>
      <w:r>
        <w:rPr>
          <w:rFonts w:ascii="Cambria Math" w:hAnsi="Cambria Math" w:eastAsia="Cambria Math"/>
          <w:position w:val="12"/>
          <w:sz w:val="16"/>
          <w:u w:val="single"/>
        </w:rPr>
        <w:t>10</w:t>
      </w:r>
      <w:r>
        <w:rPr>
          <w:rFonts w:ascii="Cambria Math" w:hAnsi="Cambria Math" w:eastAsia="Cambria Math"/>
        </w:rPr>
        <w:t>,  </w:t>
      </w:r>
      <w:r>
        <w:rPr>
          <w:rFonts w:ascii="Cambria Math" w:hAnsi="Cambria Math" w:eastAsia="Cambria Math"/>
          <w:spacing w:val="25"/>
        </w:rPr>
        <w:t> </w:t>
      </w:r>
      <w:r>
        <w:rPr>
          <w:rFonts w:ascii="Cambria Math" w:hAnsi="Cambria Math" w:eastAsia="Cambria Math"/>
          <w:spacing w:val="-194"/>
        </w:rPr>
        <w:t>𝑍</w:t>
      </w:r>
    </w:p>
    <w:p>
      <w:pPr>
        <w:spacing w:line="251" w:lineRule="exact" w:before="0"/>
        <w:ind w:left="113" w:right="0" w:firstLine="0"/>
        <w:jc w:val="left"/>
        <w:rPr>
          <w:rFonts w:ascii="Cambria Math" w:hAnsi="Cambria Math" w:eastAsia="Cambria Math"/>
          <w:sz w:val="16"/>
        </w:rPr>
      </w:pPr>
      <w:r>
        <w:rPr/>
        <w:br w:type="column"/>
      </w:r>
      <w:r>
        <w:rPr>
          <w:rFonts w:ascii="Cambria Math" w:hAnsi="Cambria Math" w:eastAsia="Cambria Math"/>
          <w:w w:val="110"/>
          <w:position w:val="-11"/>
          <w:sz w:val="28"/>
        </w:rPr>
        <w:t>=</w:t>
      </w:r>
      <w:r>
        <w:rPr>
          <w:rFonts w:ascii="Cambria Math" w:hAnsi="Cambria Math" w:eastAsia="Cambria Math"/>
          <w:spacing w:val="-11"/>
          <w:w w:val="110"/>
          <w:position w:val="-11"/>
          <w:sz w:val="28"/>
        </w:rPr>
        <w:t> </w:t>
      </w:r>
      <w:r>
        <w:rPr>
          <w:rFonts w:ascii="Cambria Math" w:hAnsi="Cambria Math" w:eastAsia="Cambria Math"/>
          <w:w w:val="110"/>
          <w:position w:val="-14"/>
          <w:sz w:val="28"/>
        </w:rPr>
        <w:t>√</w:t>
      </w:r>
      <w:r>
        <w:rPr>
          <w:rFonts w:ascii="Cambria Math" w:hAnsi="Cambria Math" w:eastAsia="Cambria Math"/>
          <w:w w:val="110"/>
          <w:position w:val="4"/>
          <w:sz w:val="20"/>
          <w:u w:val="single"/>
        </w:rPr>
        <w:t>𝜇</w:t>
      </w:r>
      <w:r>
        <w:rPr>
          <w:rFonts w:ascii="Cambria Math" w:hAnsi="Cambria Math" w:eastAsia="Cambria Math"/>
          <w:w w:val="110"/>
          <w:sz w:val="16"/>
          <w:u w:val="single"/>
        </w:rPr>
        <w:t>20</w:t>
      </w:r>
    </w:p>
    <w:p>
      <w:pPr>
        <w:pStyle w:val="BodyText"/>
        <w:spacing w:line="162" w:lineRule="exact" w:before="89"/>
        <w:ind w:left="113"/>
      </w:pPr>
      <w:r>
        <w:rPr/>
        <w:br w:type="column"/>
      </w:r>
      <w:r>
        <w:rPr/>
        <w:t>-</w:t>
      </w:r>
      <w:r>
        <w:rPr>
          <w:spacing w:val="12"/>
        </w:rPr>
        <w:t> </w:t>
      </w:r>
      <w:r>
        <w:rPr/>
        <w:t>волновые</w:t>
      </w:r>
      <w:r>
        <w:rPr>
          <w:spacing w:val="16"/>
        </w:rPr>
        <w:t> </w:t>
      </w:r>
      <w:r>
        <w:rPr/>
        <w:t>сопротивления</w:t>
      </w:r>
      <w:r>
        <w:rPr>
          <w:spacing w:val="15"/>
        </w:rPr>
        <w:t> </w:t>
      </w:r>
      <w:r>
        <w:rPr/>
        <w:t>сред.</w:t>
      </w:r>
      <w:r>
        <w:rPr>
          <w:spacing w:val="17"/>
        </w:rPr>
        <w:t> </w:t>
      </w:r>
      <w:r>
        <w:rPr/>
        <w:t>В</w:t>
      </w:r>
      <w:r>
        <w:rPr>
          <w:spacing w:val="11"/>
        </w:rPr>
        <w:t> </w:t>
      </w:r>
      <w:r>
        <w:rPr/>
        <w:t>рассматриваемом</w:t>
      </w:r>
    </w:p>
    <w:p>
      <w:pPr>
        <w:spacing w:after="0" w:line="162" w:lineRule="exact"/>
        <w:sectPr>
          <w:type w:val="continuous"/>
          <w:pgSz w:w="11910" w:h="16840"/>
          <w:pgMar w:header="0" w:footer="991" w:top="1040" w:bottom="280" w:left="1020" w:right="820"/>
          <w:cols w:num="3" w:equalWidth="0">
            <w:col w:w="2180" w:space="77"/>
            <w:col w:w="935" w:space="78"/>
            <w:col w:w="6800"/>
          </w:cols>
        </w:sectPr>
      </w:pPr>
    </w:p>
    <w:p>
      <w:pPr>
        <w:tabs>
          <w:tab w:pos="1452" w:val="left" w:leader="none"/>
          <w:tab w:pos="2168" w:val="left" w:leader="none"/>
        </w:tabs>
        <w:spacing w:line="196" w:lineRule="auto" w:before="0"/>
        <w:ind w:left="732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w w:val="105"/>
          <w:sz w:val="20"/>
        </w:rPr>
        <w:t>1</w:t>
        <w:tab/>
      </w:r>
      <w:r>
        <w:rPr>
          <w:rFonts w:ascii="Cambria Math" w:eastAsia="Cambria Math"/>
          <w:w w:val="105"/>
          <w:position w:val="-8"/>
          <w:sz w:val="20"/>
        </w:rPr>
        <w:t>𝜀</w:t>
      </w:r>
      <w:r>
        <w:rPr>
          <w:rFonts w:ascii="Cambria Math" w:eastAsia="Cambria Math"/>
          <w:w w:val="105"/>
          <w:position w:val="-12"/>
          <w:sz w:val="16"/>
        </w:rPr>
        <w:t>10</w:t>
        <w:tab/>
      </w:r>
      <w:r>
        <w:rPr>
          <w:rFonts w:ascii="Cambria Math" w:eastAsia="Cambria Math"/>
          <w:spacing w:val="-6"/>
          <w:w w:val="105"/>
          <w:sz w:val="20"/>
        </w:rPr>
        <w:t>2</w:t>
      </w:r>
    </w:p>
    <w:p>
      <w:pPr>
        <w:spacing w:before="56"/>
        <w:ind w:left="548" w:right="0" w:firstLine="0"/>
        <w:jc w:val="left"/>
        <w:rPr>
          <w:rFonts w:ascii="Cambria Math" w:eastAsia="Cambria Math"/>
          <w:sz w:val="16"/>
        </w:rPr>
      </w:pPr>
      <w:r>
        <w:rPr/>
        <w:br w:type="column"/>
      </w:r>
      <w:r>
        <w:rPr>
          <w:rFonts w:ascii="Cambria Math" w:eastAsia="Cambria Math"/>
          <w:w w:val="110"/>
          <w:position w:val="4"/>
          <w:sz w:val="20"/>
        </w:rPr>
        <w:t>𝛿</w:t>
      </w:r>
      <w:r>
        <w:rPr>
          <w:rFonts w:ascii="Cambria Math" w:eastAsia="Cambria Math"/>
          <w:w w:val="110"/>
          <w:sz w:val="16"/>
        </w:rPr>
        <w:t>20</w:t>
      </w:r>
    </w:p>
    <w:p>
      <w:pPr>
        <w:spacing w:after="0"/>
        <w:jc w:val="left"/>
        <w:rPr>
          <w:rFonts w:ascii="Cambria Math" w:eastAsia="Cambria Math"/>
          <w:sz w:val="16"/>
        </w:rPr>
        <w:sectPr>
          <w:type w:val="continuous"/>
          <w:pgSz w:w="11910" w:h="16840"/>
          <w:pgMar w:header="0" w:footer="991" w:top="1040" w:bottom="280" w:left="1020" w:right="820"/>
          <w:cols w:num="2" w:equalWidth="0">
            <w:col w:w="2286" w:space="40"/>
            <w:col w:w="7744"/>
          </w:cols>
        </w:sectPr>
      </w:pPr>
    </w:p>
    <w:p>
      <w:pPr>
        <w:pStyle w:val="BodyText"/>
        <w:spacing w:line="268" w:lineRule="auto" w:before="97"/>
        <w:ind w:left="113" w:right="3563"/>
      </w:pPr>
      <w:r>
        <w:rPr/>
        <w:t>случае эти выражения упрощаются, т.к. </w:t>
      </w:r>
      <w:r>
        <w:rPr>
          <w:rFonts w:ascii="Cambria Math" w:hAnsi="Cambria Math" w:eastAsia="Cambria Math"/>
        </w:rPr>
        <w:t>𝜇</w:t>
      </w:r>
      <w:r>
        <w:rPr>
          <w:rFonts w:ascii="Cambria Math" w:hAnsi="Cambria Math" w:eastAsia="Cambria Math"/>
          <w:vertAlign w:val="subscript"/>
        </w:rPr>
        <w:t>1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 𝜇</w:t>
      </w:r>
      <w:r>
        <w:rPr>
          <w:rFonts w:ascii="Cambria Math" w:hAnsi="Cambria Math" w:eastAsia="Cambria Math"/>
          <w:vertAlign w:val="subscript"/>
        </w:rPr>
        <w:t>2</w:t>
      </w:r>
      <w:r>
        <w:rPr>
          <w:rFonts w:ascii="Cambria Math" w:hAnsi="Cambria Math" w:eastAsia="Cambria Math"/>
          <w:spacing w:val="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 𝜇</w:t>
      </w:r>
      <w:r>
        <w:rPr>
          <w:vertAlign w:val="baseline"/>
        </w:rPr>
        <w:t>.</w:t>
      </w:r>
      <w:r>
        <w:rPr>
          <w:spacing w:val="-67"/>
          <w:vertAlign w:val="baseline"/>
        </w:rPr>
        <w:t> </w:t>
      </w:r>
      <w:r>
        <w:rPr>
          <w:vertAlign w:val="baseline"/>
        </w:rPr>
        <w:t>С другой стороны</w:t>
      </w:r>
      <w:r>
        <w:rPr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𝐸</w:t>
      </w:r>
      <w:r>
        <w:rPr>
          <w:rFonts w:ascii="Cambria Math" w:hAnsi="Cambria Math" w:eastAsia="Cambria Math"/>
          <w:position w:val="5"/>
          <w:vertAlign w:val="baseline"/>
        </w:rPr>
        <w:t>̇</w:t>
      </w:r>
      <w:r>
        <w:rPr>
          <w:rFonts w:ascii="Cambria Math" w:hAnsi="Cambria Math" w:eastAsia="Cambria Math"/>
          <w:position w:val="-5"/>
          <w:sz w:val="20"/>
          <w:vertAlign w:val="baseline"/>
        </w:rPr>
        <w:t>п.𝜏</w:t>
      </w:r>
      <w:r>
        <w:rPr>
          <w:rFonts w:ascii="Cambria Math" w:hAnsi="Cambria Math" w:eastAsia="Cambria Math"/>
          <w:spacing w:val="25"/>
          <w:position w:val="-5"/>
          <w:sz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</w:t>
      </w:r>
      <w:r>
        <w:rPr>
          <w:rFonts w:ascii="Cambria Math" w:hAnsi="Cambria Math" w:eastAsia="Cambria Math"/>
          <w:spacing w:val="3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𝐸</w:t>
      </w:r>
      <w:r>
        <w:rPr>
          <w:rFonts w:ascii="Cambria Math" w:hAnsi="Cambria Math" w:eastAsia="Cambria Math"/>
          <w:position w:val="5"/>
          <w:vertAlign w:val="baseline"/>
        </w:rPr>
        <w:t>̇</w:t>
      </w:r>
      <w:r>
        <w:rPr>
          <w:rFonts w:ascii="Cambria Math" w:hAnsi="Cambria Math" w:eastAsia="Cambria Math"/>
          <w:position w:val="-5"/>
          <w:sz w:val="20"/>
          <w:vertAlign w:val="baseline"/>
        </w:rPr>
        <w:t>отр.𝜏</w:t>
      </w:r>
      <w:r>
        <w:rPr>
          <w:rFonts w:ascii="Cambria Math" w:hAnsi="Cambria Math" w:eastAsia="Cambria Math"/>
          <w:spacing w:val="43"/>
          <w:position w:val="-5"/>
          <w:sz w:val="20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7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𝐸</w:t>
      </w:r>
      <w:r>
        <w:rPr>
          <w:rFonts w:ascii="Cambria Math" w:hAnsi="Cambria Math" w:eastAsia="Cambria Math"/>
          <w:position w:val="5"/>
          <w:vertAlign w:val="baseline"/>
        </w:rPr>
        <w:t>̇</w:t>
      </w:r>
      <w:r>
        <w:rPr>
          <w:rFonts w:ascii="Cambria Math" w:hAnsi="Cambria Math" w:eastAsia="Cambria Math"/>
          <w:position w:val="-5"/>
          <w:sz w:val="20"/>
          <w:vertAlign w:val="baseline"/>
        </w:rPr>
        <w:t>пр.𝜏</w:t>
      </w:r>
      <w:r>
        <w:rPr>
          <w:rFonts w:ascii="Cambria Math" w:hAnsi="Cambria Math" w:eastAsia="Cambria Math"/>
          <w:spacing w:val="34"/>
          <w:position w:val="-5"/>
          <w:sz w:val="20"/>
          <w:vertAlign w:val="baseline"/>
        </w:rPr>
        <w:t> </w:t>
      </w:r>
      <w:r>
        <w:rPr>
          <w:vertAlign w:val="baseline"/>
        </w:rPr>
        <w:t>или</w:t>
      </w:r>
    </w:p>
    <w:p>
      <w:pPr>
        <w:pStyle w:val="BodyText"/>
        <w:spacing w:before="1"/>
        <w:rPr>
          <w:sz w:val="13"/>
        </w:rPr>
      </w:pPr>
    </w:p>
    <w:tbl>
      <w:tblPr>
        <w:tblW w:w="0" w:type="auto"/>
        <w:jc w:val="left"/>
        <w:tblInd w:w="29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33"/>
        <w:gridCol w:w="2213"/>
      </w:tblGrid>
      <w:tr>
        <w:trPr>
          <w:trHeight w:val="384" w:hRule="atLeast"/>
        </w:trPr>
        <w:tc>
          <w:tcPr>
            <w:tcW w:w="4833" w:type="dxa"/>
          </w:tcPr>
          <w:p>
            <w:pPr>
              <w:pStyle w:val="TableParagraph"/>
              <w:spacing w:line="364" w:lineRule="exact"/>
              <w:ind w:left="200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sz w:val="28"/>
              </w:rPr>
              <w:t>𝑐𝑜𝑠𝜑(𝐸</w:t>
            </w:r>
            <w:r>
              <w:rPr>
                <w:rFonts w:ascii="Cambria Math" w:hAnsi="Cambria Math" w:eastAsia="Cambria Math"/>
                <w:position w:val="5"/>
                <w:sz w:val="28"/>
              </w:rPr>
              <w:t>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п</w:t>
            </w:r>
            <w:r>
              <w:rPr>
                <w:rFonts w:ascii="Cambria Math" w:hAnsi="Cambria Math" w:eastAsia="Cambria Math"/>
                <w:spacing w:val="26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+</w:t>
            </w:r>
            <w:r>
              <w:rPr>
                <w:rFonts w:ascii="Cambria Math" w:hAnsi="Cambria Math" w:eastAsia="Cambria Math"/>
                <w:spacing w:val="-3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𝐸</w:t>
            </w:r>
            <w:r>
              <w:rPr>
                <w:rFonts w:ascii="Cambria Math" w:hAnsi="Cambria Math" w:eastAsia="Cambria Math"/>
                <w:position w:val="5"/>
                <w:sz w:val="28"/>
              </w:rPr>
              <w:t>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отр</w:t>
            </w:r>
            <w:r>
              <w:rPr>
                <w:rFonts w:ascii="Cambria Math" w:hAnsi="Cambria Math" w:eastAsia="Cambria Math"/>
                <w:sz w:val="28"/>
              </w:rPr>
              <w:t>)</w:t>
            </w:r>
            <w:r>
              <w:rPr>
                <w:rFonts w:ascii="Cambria Math" w:hAnsi="Cambria Math" w:eastAsia="Cambria Math"/>
                <w:spacing w:val="16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5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𝑐𝑜𝑠𝜃</w:t>
            </w:r>
            <w:r>
              <w:rPr>
                <w:rFonts w:ascii="Cambria Math" w:hAnsi="Cambria Math" w:eastAsia="Cambria Math"/>
                <w:spacing w:val="5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×</w:t>
            </w:r>
            <w:r>
              <w:rPr>
                <w:rFonts w:ascii="Cambria Math" w:hAnsi="Cambria Math" w:eastAsia="Cambria Math"/>
                <w:spacing w:val="1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𝐸</w:t>
            </w:r>
            <w:r>
              <w:rPr>
                <w:rFonts w:ascii="Cambria Math" w:hAnsi="Cambria Math" w:eastAsia="Cambria Math"/>
                <w:position w:val="5"/>
                <w:sz w:val="28"/>
              </w:rPr>
              <w:t>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п</w:t>
            </w:r>
          </w:p>
        </w:tc>
        <w:tc>
          <w:tcPr>
            <w:tcW w:w="2213" w:type="dxa"/>
          </w:tcPr>
          <w:p>
            <w:pPr>
              <w:pStyle w:val="TableParagraph"/>
              <w:spacing w:line="309" w:lineRule="exact"/>
              <w:ind w:left="1129"/>
              <w:rPr>
                <w:sz w:val="28"/>
              </w:rPr>
            </w:pPr>
            <w:r>
              <w:rPr>
                <w:sz w:val="28"/>
              </w:rPr>
              <w:t>(3.1.14)</w:t>
            </w:r>
          </w:p>
        </w:tc>
      </w:tr>
    </w:tbl>
    <w:p>
      <w:pPr>
        <w:pStyle w:val="BodyText"/>
        <w:spacing w:line="290" w:lineRule="auto" w:before="174"/>
        <w:ind w:left="113" w:firstLine="710"/>
      </w:pPr>
      <w:r>
        <w:rPr/>
        <w:pict>
          <v:rect style="position:absolute;margin-left:150.070007pt;margin-top:71.240356pt;width:103.7pt;height:.95996pt;mso-position-horizontal-relative:page;mso-position-vertical-relative:paragraph;z-index:-19692544" id="docshape240" filled="true" fillcolor="#000000" stroked="false">
            <v:fill type="solid"/>
            <w10:wrap type="none"/>
          </v:rect>
        </w:pict>
      </w:r>
      <w:r>
        <w:rPr/>
        <w:pict>
          <v:rect style="position:absolute;margin-left:317.899994pt;margin-top:71.240356pt;width:103.7pt;height:.95996pt;mso-position-horizontal-relative:page;mso-position-vertical-relative:paragraph;z-index:-19692032" id="docshape241" filled="true" fillcolor="#000000" stroked="false">
            <v:fill type="solid"/>
            <w10:wrap type="none"/>
          </v:rect>
        </w:pict>
      </w:r>
      <w:r>
        <w:rPr/>
        <w:t>Таким</w:t>
      </w:r>
      <w:r>
        <w:rPr>
          <w:spacing w:val="28"/>
        </w:rPr>
        <w:t> </w:t>
      </w:r>
      <w:r>
        <w:rPr/>
        <w:t>образом,</w:t>
      </w:r>
      <w:r>
        <w:rPr>
          <w:spacing w:val="30"/>
        </w:rPr>
        <w:t> </w:t>
      </w:r>
      <w:r>
        <w:rPr/>
        <w:t>из</w:t>
      </w:r>
      <w:r>
        <w:rPr>
          <w:spacing w:val="27"/>
        </w:rPr>
        <w:t> </w:t>
      </w:r>
      <w:r>
        <w:rPr/>
        <w:t>выше</w:t>
      </w:r>
      <w:r>
        <w:rPr>
          <w:spacing w:val="28"/>
        </w:rPr>
        <w:t> </w:t>
      </w:r>
      <w:r>
        <w:rPr/>
        <w:t>приведенных</w:t>
      </w:r>
      <w:r>
        <w:rPr>
          <w:spacing w:val="23"/>
        </w:rPr>
        <w:t> </w:t>
      </w:r>
      <w:r>
        <w:rPr/>
        <w:t>выражений</w:t>
      </w:r>
      <w:r>
        <w:rPr>
          <w:spacing w:val="31"/>
        </w:rPr>
        <w:t> </w:t>
      </w:r>
      <w:r>
        <w:rPr/>
        <w:t>имеем</w:t>
      </w:r>
      <w:r>
        <w:rPr>
          <w:spacing w:val="30"/>
        </w:rPr>
        <w:t> </w:t>
      </w:r>
      <w:r>
        <w:rPr/>
        <w:t>коэффициенты</w:t>
      </w:r>
      <w:r>
        <w:rPr>
          <w:spacing w:val="-67"/>
        </w:rPr>
        <w:t> </w:t>
      </w:r>
      <w:r>
        <w:rPr/>
        <w:t>отражения</w:t>
      </w:r>
      <w:r>
        <w:rPr>
          <w:spacing w:val="1"/>
        </w:rPr>
        <w:t> </w:t>
      </w:r>
      <w:r>
        <w:rPr/>
        <w:t>и</w:t>
      </w:r>
      <w:r>
        <w:rPr>
          <w:spacing w:val="-1"/>
        </w:rPr>
        <w:t> </w:t>
      </w:r>
      <w:r>
        <w:rPr/>
        <w:t>прохождения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вертикально</w:t>
      </w:r>
      <w:r>
        <w:rPr>
          <w:spacing w:val="6"/>
        </w:rPr>
        <w:t> </w:t>
      </w:r>
      <w:r>
        <w:rPr/>
        <w:t>поляризованной волны:</w:t>
      </w:r>
    </w:p>
    <w:p>
      <w:pPr>
        <w:pStyle w:val="BodyText"/>
        <w:spacing w:before="3"/>
        <w:rPr>
          <w:sz w:val="11"/>
        </w:rPr>
      </w:pPr>
    </w:p>
    <w:tbl>
      <w:tblPr>
        <w:tblW w:w="0" w:type="auto"/>
        <w:jc w:val="left"/>
        <w:tblInd w:w="11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86"/>
        <w:gridCol w:w="1815"/>
      </w:tblGrid>
      <w:tr>
        <w:trPr>
          <w:trHeight w:val="722" w:hRule="atLeast"/>
        </w:trPr>
        <w:tc>
          <w:tcPr>
            <w:tcW w:w="6986" w:type="dxa"/>
          </w:tcPr>
          <w:p>
            <w:pPr>
              <w:pStyle w:val="TableParagraph"/>
              <w:tabs>
                <w:tab w:pos="3870" w:val="left" w:leader="none"/>
              </w:tabs>
              <w:spacing w:line="243" w:lineRule="exact"/>
              <w:ind w:right="417"/>
              <w:jc w:val="center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𝑍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2</w:t>
            </w:r>
            <w:r>
              <w:rPr>
                <w:rFonts w:ascii="Cambria Math" w:hAnsi="Cambria Math" w:eastAsia="Cambria Math"/>
                <w:sz w:val="28"/>
              </w:rPr>
              <w:t>𝑐𝑜𝑠𝜃</w:t>
            </w:r>
            <w:r>
              <w:rPr>
                <w:rFonts w:ascii="Cambria Math" w:hAnsi="Cambria Math" w:eastAsia="Cambria Math"/>
                <w:spacing w:val="12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−</w:t>
            </w:r>
            <w:r>
              <w:rPr>
                <w:rFonts w:ascii="Cambria Math" w:hAnsi="Cambria Math" w:eastAsia="Cambria Math"/>
                <w:spacing w:val="-1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𝑍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1</w:t>
            </w:r>
            <w:r>
              <w:rPr>
                <w:rFonts w:ascii="Cambria Math" w:hAnsi="Cambria Math" w:eastAsia="Cambria Math"/>
                <w:sz w:val="28"/>
              </w:rPr>
              <w:t>𝑐𝑜𝑠𝜑</w:t>
              <w:tab/>
              <w:t>2𝑍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2</w:t>
            </w:r>
            <w:r>
              <w:rPr>
                <w:rFonts w:ascii="Cambria Math" w:hAnsi="Cambria Math" w:eastAsia="Cambria Math"/>
                <w:sz w:val="28"/>
              </w:rPr>
              <w:t>𝑐𝑜𝑠𝜑</w:t>
            </w:r>
          </w:p>
          <w:p>
            <w:pPr>
              <w:pStyle w:val="TableParagraph"/>
              <w:tabs>
                <w:tab w:pos="3551" w:val="left" w:leader="none"/>
              </w:tabs>
              <w:spacing w:line="342" w:lineRule="exact"/>
              <w:ind w:left="200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position w:val="19"/>
                <w:sz w:val="28"/>
              </w:rPr>
              <w:t>Г</w:t>
            </w:r>
            <w:r>
              <w:rPr>
                <w:rFonts w:ascii="Cambria Math" w:hAnsi="Cambria Math" w:eastAsia="Cambria Math"/>
                <w:position w:val="13"/>
                <w:sz w:val="20"/>
              </w:rPr>
              <w:t>в</w:t>
            </w:r>
            <w:r>
              <w:rPr>
                <w:rFonts w:ascii="Cambria Math" w:hAnsi="Cambria Math" w:eastAsia="Cambria Math"/>
                <w:spacing w:val="41"/>
                <w:position w:val="13"/>
                <w:sz w:val="20"/>
              </w:rPr>
              <w:t> </w:t>
            </w:r>
            <w:r>
              <w:rPr>
                <w:rFonts w:ascii="Cambria Math" w:hAnsi="Cambria Math" w:eastAsia="Cambria Math"/>
                <w:position w:val="19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7"/>
                <w:position w:val="19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𝑍</w:t>
            </w:r>
            <w:r>
              <w:rPr>
                <w:rFonts w:ascii="Cambria Math" w:hAnsi="Cambria Math" w:eastAsia="Cambria Math"/>
                <w:spacing w:val="55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𝑐𝑜𝑠𝜑</w:t>
            </w:r>
            <w:r>
              <w:rPr>
                <w:rFonts w:ascii="Cambria Math" w:hAnsi="Cambria Math" w:eastAsia="Cambria Math"/>
                <w:spacing w:val="8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+</w:t>
            </w:r>
            <w:r>
              <w:rPr>
                <w:rFonts w:ascii="Cambria Math" w:hAnsi="Cambria Math" w:eastAsia="Cambria Math"/>
                <w:spacing w:val="3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𝑍</w:t>
            </w:r>
            <w:r>
              <w:rPr>
                <w:rFonts w:ascii="Cambria Math" w:hAnsi="Cambria Math" w:eastAsia="Cambria Math"/>
                <w:spacing w:val="50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𝑐𝑜𝑠𝜃</w:t>
            </w:r>
            <w:r>
              <w:rPr>
                <w:rFonts w:ascii="Cambria Math" w:hAnsi="Cambria Math" w:eastAsia="Cambria Math"/>
                <w:spacing w:val="-7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19"/>
                <w:sz w:val="28"/>
              </w:rPr>
              <w:t>,</w:t>
              <w:tab/>
              <w:t>Р</w:t>
            </w:r>
            <w:r>
              <w:rPr>
                <w:rFonts w:ascii="Cambria Math" w:hAnsi="Cambria Math" w:eastAsia="Cambria Math"/>
                <w:position w:val="13"/>
                <w:sz w:val="20"/>
              </w:rPr>
              <w:t>в</w:t>
            </w:r>
            <w:r>
              <w:rPr>
                <w:rFonts w:ascii="Cambria Math" w:hAnsi="Cambria Math" w:eastAsia="Cambria Math"/>
                <w:spacing w:val="41"/>
                <w:position w:val="13"/>
                <w:sz w:val="20"/>
              </w:rPr>
              <w:t> </w:t>
            </w:r>
            <w:r>
              <w:rPr>
                <w:rFonts w:ascii="Cambria Math" w:hAnsi="Cambria Math" w:eastAsia="Cambria Math"/>
                <w:position w:val="19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2"/>
                <w:position w:val="19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𝑍</w:t>
            </w:r>
            <w:r>
              <w:rPr>
                <w:rFonts w:ascii="Cambria Math" w:hAnsi="Cambria Math" w:eastAsia="Cambria Math"/>
                <w:spacing w:val="59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𝑐𝑜𝑠𝜃</w:t>
            </w:r>
            <w:r>
              <w:rPr>
                <w:rFonts w:ascii="Cambria Math" w:hAnsi="Cambria Math" w:eastAsia="Cambria Math"/>
                <w:spacing w:val="7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+</w:t>
            </w:r>
            <w:r>
              <w:rPr>
                <w:rFonts w:ascii="Cambria Math" w:hAnsi="Cambria Math" w:eastAsia="Cambria Math"/>
                <w:spacing w:val="3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𝑍</w:t>
            </w:r>
            <w:r>
              <w:rPr>
                <w:rFonts w:ascii="Cambria Math" w:hAnsi="Cambria Math" w:eastAsia="Cambria Math"/>
                <w:spacing w:val="50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𝑐𝑜𝑠𝜑</w:t>
            </w:r>
          </w:p>
          <w:p>
            <w:pPr>
              <w:pStyle w:val="TableParagraph"/>
              <w:tabs>
                <w:tab w:pos="1219" w:val="left" w:leader="none"/>
                <w:tab w:pos="3356" w:val="left" w:leader="none"/>
                <w:tab w:pos="4547" w:val="left" w:leader="none"/>
              </w:tabs>
              <w:spacing w:line="117" w:lineRule="exact"/>
              <w:ind w:right="354"/>
              <w:jc w:val="center"/>
              <w:rPr>
                <w:rFonts w:ascii="Cambria Math"/>
                <w:sz w:val="20"/>
              </w:rPr>
            </w:pPr>
            <w:r>
              <w:rPr>
                <w:rFonts w:ascii="Cambria Math"/>
                <w:w w:val="105"/>
                <w:sz w:val="20"/>
              </w:rPr>
              <w:t>2</w:t>
              <w:tab/>
              <w:t>1</w:t>
              <w:tab/>
              <w:t>2</w:t>
              <w:tab/>
              <w:t>1</w:t>
            </w:r>
          </w:p>
        </w:tc>
        <w:tc>
          <w:tcPr>
            <w:tcW w:w="1815" w:type="dxa"/>
          </w:tcPr>
          <w:p>
            <w:pPr>
              <w:pStyle w:val="TableParagraph"/>
              <w:spacing w:before="6"/>
              <w:rPr>
                <w:sz w:val="26"/>
              </w:rPr>
            </w:pPr>
          </w:p>
          <w:p>
            <w:pPr>
              <w:pStyle w:val="TableParagraph"/>
              <w:spacing w:before="1"/>
              <w:ind w:left="729"/>
              <w:rPr>
                <w:sz w:val="28"/>
              </w:rPr>
            </w:pPr>
            <w:r>
              <w:rPr>
                <w:sz w:val="28"/>
              </w:rPr>
              <w:t>(3.1.13)</w:t>
            </w:r>
          </w:p>
        </w:tc>
      </w:tr>
    </w:tbl>
    <w:p>
      <w:pPr>
        <w:spacing w:after="0"/>
        <w:rPr>
          <w:sz w:val="28"/>
        </w:rPr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pStyle w:val="BodyText"/>
        <w:spacing w:before="67"/>
        <w:ind w:left="824"/>
      </w:pPr>
      <w:r>
        <w:rPr/>
        <w:pict>
          <v:rect style="position:absolute;margin-left:134.929993pt;margin-top:38.50029pt;width:10.584pt;height:.96pt;mso-position-horizontal-relative:page;mso-position-vertical-relative:paragraph;z-index:-19691008" id="docshape242" filled="true" fillcolor="#000000" stroked="false">
            <v:fill type="solid"/>
            <w10:wrap type="none"/>
          </v:rect>
        </w:pict>
      </w:r>
      <w:r>
        <w:rPr/>
        <w:pict>
          <v:rect style="position:absolute;margin-left:175.509995pt;margin-top:40.660290pt;width:8.16pt;height:.96pt;mso-position-horizontal-relative:page;mso-position-vertical-relative:paragraph;z-index:-19690496" id="docshape243" filled="true" fillcolor="#000000" stroked="false">
            <v:fill type="solid"/>
            <w10:wrap type="none"/>
          </v:rect>
        </w:pict>
      </w:r>
      <w:r>
        <w:rPr/>
        <w:pict>
          <v:rect style="position:absolute;margin-left:229.059998pt;margin-top:41.140289pt;width:5.28pt;height:.96pt;mso-position-horizontal-relative:page;mso-position-vertical-relative:paragraph;z-index:-19689984" id="docshape244" filled="true" fillcolor="#000000" stroked="false">
            <v:fill type="solid"/>
            <w10:wrap type="none"/>
          </v:rect>
        </w:pict>
      </w:r>
      <w:r>
        <w:rPr/>
        <w:pict>
          <v:rect style="position:absolute;margin-left:272.519989pt;margin-top:49.300289pt;width:14.16pt;height:.96pt;mso-position-horizontal-relative:page;mso-position-vertical-relative:paragraph;z-index:-19689472" id="docshape245" filled="true" fillcolor="#000000" stroked="false">
            <v:fill type="solid"/>
            <w10:wrap type="none"/>
          </v:rect>
        </w:pict>
      </w:r>
      <w:r>
        <w:rPr/>
        <w:pict>
          <v:rect style="position:absolute;margin-left:124.610001pt;margin-top:79.330284pt;width:10.56pt;height:.96001pt;mso-position-horizontal-relative:page;mso-position-vertical-relative:paragraph;z-index:-19688960" id="docshape246" filled="true" fillcolor="#000000" stroked="false">
            <v:fill type="solid"/>
            <w10:wrap type="none"/>
          </v:rect>
        </w:pict>
      </w:r>
      <w:r>
        <w:rPr/>
        <w:pict>
          <v:rect style="position:absolute;margin-left:175.509995pt;margin-top:81.49028pt;width:8.16pt;height:.96001pt;mso-position-horizontal-relative:page;mso-position-vertical-relative:paragraph;z-index:-19688448" id="docshape247" filled="true" fillcolor="#000000" stroked="false">
            <v:fill type="solid"/>
            <w10:wrap type="none"/>
          </v:rect>
        </w:pict>
      </w:r>
      <w:r>
        <w:rPr/>
        <w:pict>
          <v:rect style="position:absolute;margin-left:229.059998pt;margin-top:81.970284pt;width:5.28pt;height:.96001pt;mso-position-horizontal-relative:page;mso-position-vertical-relative:paragraph;z-index:-19687936" id="docshape248" filled="true" fillcolor="#000000" stroked="false">
            <v:fill type="solid"/>
            <w10:wrap type="none"/>
          </v:rect>
        </w:pict>
      </w:r>
      <w:r>
        <w:rPr/>
        <w:t>Для</w:t>
      </w:r>
      <w:r>
        <w:rPr>
          <w:spacing w:val="-3"/>
        </w:rPr>
        <w:t> </w:t>
      </w:r>
      <w:r>
        <w:rPr/>
        <w:t>случая</w:t>
      </w:r>
      <w:r>
        <w:rPr>
          <w:spacing w:val="-3"/>
        </w:rPr>
        <w:t> </w:t>
      </w:r>
      <w:r>
        <w:rPr/>
        <w:t>горизонтальной</w:t>
      </w:r>
      <w:r>
        <w:rPr>
          <w:spacing w:val="-5"/>
        </w:rPr>
        <w:t> </w:t>
      </w:r>
      <w:r>
        <w:rPr/>
        <w:t>поляризации</w:t>
      </w:r>
      <w:r>
        <w:rPr>
          <w:spacing w:val="4"/>
        </w:rPr>
        <w:t> </w:t>
      </w:r>
      <w:r>
        <w:rPr/>
        <w:t>(рис.3.1.3)</w:t>
      </w:r>
      <w:r>
        <w:rPr>
          <w:spacing w:val="-5"/>
        </w:rPr>
        <w:t> </w:t>
      </w:r>
      <w:r>
        <w:rPr/>
        <w:t>имеем:</w:t>
      </w:r>
    </w:p>
    <w:p>
      <w:pPr>
        <w:pStyle w:val="BodyText"/>
        <w:spacing w:before="4" w:after="1"/>
        <w:rPr>
          <w:sz w:val="15"/>
        </w:rPr>
      </w:pPr>
    </w:p>
    <w:tbl>
      <w:tblPr>
        <w:tblW w:w="0" w:type="auto"/>
        <w:jc w:val="left"/>
        <w:tblInd w:w="1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81"/>
        <w:gridCol w:w="1398"/>
      </w:tblGrid>
      <w:tr>
        <w:trPr>
          <w:trHeight w:val="791" w:hRule="atLeast"/>
        </w:trPr>
        <w:tc>
          <w:tcPr>
            <w:tcW w:w="7281" w:type="dxa"/>
          </w:tcPr>
          <w:p>
            <w:pPr>
              <w:pStyle w:val="TableParagraph"/>
              <w:tabs>
                <w:tab w:pos="814" w:val="left" w:leader="none"/>
              </w:tabs>
              <w:spacing w:line="477" w:lineRule="exact"/>
              <w:ind w:left="406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𝐻</w:t>
            </w:r>
            <w:r>
              <w:rPr>
                <w:rFonts w:ascii="Cambria Math" w:hAnsi="Cambria Math" w:eastAsia="Cambria Math"/>
                <w:position w:val="5"/>
                <w:sz w:val="28"/>
              </w:rPr>
              <w:t>̇</w:t>
              <w:tab/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1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(𝑘𝑠𝑖𝑛𝜑</w:t>
            </w:r>
            <w:r>
              <w:rPr>
                <w:rFonts w:ascii="Cambria Math" w:hAnsi="Cambria Math" w:eastAsia="Cambria Math"/>
                <w:spacing w:val="8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+</w:t>
            </w:r>
            <w:r>
              <w:rPr>
                <w:rFonts w:ascii="Cambria Math" w:hAnsi="Cambria Math" w:eastAsia="Cambria Math"/>
                <w:spacing w:val="2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𝑗𝑐𝑜𝑠𝜑)</w:t>
            </w:r>
            <w:r>
              <w:rPr>
                <w:rFonts w:ascii="Cambria Math" w:hAnsi="Cambria Math" w:eastAsia="Cambria Math"/>
                <w:spacing w:val="-15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22"/>
                <w:sz w:val="28"/>
              </w:rPr>
              <w:t>𝐸</w:t>
            </w:r>
            <w:r>
              <w:rPr>
                <w:rFonts w:ascii="Cambria Math" w:hAnsi="Cambria Math" w:eastAsia="Cambria Math"/>
                <w:position w:val="27"/>
                <w:sz w:val="28"/>
              </w:rPr>
              <w:t>̇</w:t>
            </w:r>
            <w:r>
              <w:rPr>
                <w:rFonts w:ascii="Cambria Math" w:hAnsi="Cambria Math" w:eastAsia="Cambria Math"/>
                <w:position w:val="16"/>
                <w:sz w:val="20"/>
              </w:rPr>
              <w:t>п</w:t>
            </w:r>
            <w:r>
              <w:rPr>
                <w:rFonts w:ascii="Cambria Math" w:hAnsi="Cambria Math" w:eastAsia="Cambria Math"/>
                <w:spacing w:val="8"/>
                <w:position w:val="16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𝑒𝑥𝑝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[</w:t>
            </w:r>
            <w:r>
              <w:rPr>
                <w:rFonts w:ascii="Cambria Math" w:hAnsi="Cambria Math" w:eastAsia="Cambria Math"/>
                <w:sz w:val="28"/>
              </w:rPr>
              <w:t>−𝑗𝑘</w:t>
            </w:r>
            <w:r>
              <w:rPr>
                <w:rFonts w:ascii="Cambria Math" w:hAnsi="Cambria Math" w:eastAsia="Cambria Math"/>
                <w:spacing w:val="61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(𝑦𝑠𝑖𝑛𝜑</w:t>
            </w:r>
            <w:r>
              <w:rPr>
                <w:rFonts w:ascii="Cambria Math" w:hAnsi="Cambria Math" w:eastAsia="Cambria Math"/>
                <w:spacing w:val="13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−</w:t>
            </w:r>
            <w:r>
              <w:rPr>
                <w:rFonts w:ascii="Cambria Math" w:hAnsi="Cambria Math" w:eastAsia="Cambria Math"/>
                <w:spacing w:val="2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𝑧𝑐𝑜𝑠𝜑)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]</w:t>
            </w:r>
          </w:p>
          <w:p>
            <w:pPr>
              <w:pStyle w:val="TableParagraph"/>
              <w:tabs>
                <w:tab w:pos="3162" w:val="left" w:leader="none"/>
                <w:tab w:pos="4614" w:val="right" w:leader="none"/>
              </w:tabs>
              <w:spacing w:line="81" w:lineRule="auto"/>
              <w:ind w:left="608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w w:val="105"/>
                <w:sz w:val="20"/>
              </w:rPr>
              <w:t>п</w:t>
              <w:tab/>
            </w:r>
            <w:r>
              <w:rPr>
                <w:rFonts w:ascii="Cambria Math" w:hAnsi="Cambria Math" w:eastAsia="Cambria Math"/>
                <w:w w:val="105"/>
                <w:position w:val="-12"/>
                <w:sz w:val="28"/>
              </w:rPr>
              <w:t>𝑍</w:t>
            </w:r>
            <w:r>
              <w:rPr>
                <w:rFonts w:ascii="Cambria Math" w:hAnsi="Cambria Math" w:eastAsia="Cambria Math"/>
                <w:w w:val="105"/>
                <w:position w:val="-18"/>
                <w:sz w:val="20"/>
              </w:rPr>
              <w:t>1</w:t>
            </w:r>
            <w:r>
              <w:rPr>
                <w:w w:val="105"/>
                <w:position w:val="-18"/>
                <w:sz w:val="20"/>
              </w:rPr>
              <w:tab/>
            </w:r>
            <w:r>
              <w:rPr>
                <w:rFonts w:ascii="Cambria Math" w:hAnsi="Cambria Math" w:eastAsia="Cambria Math"/>
                <w:w w:val="105"/>
                <w:sz w:val="20"/>
              </w:rPr>
              <w:t>1</w:t>
            </w:r>
          </w:p>
        </w:tc>
        <w:tc>
          <w:tcPr>
            <w:tcW w:w="1398" w:type="dxa"/>
          </w:tcPr>
          <w:p>
            <w:pPr>
              <w:pStyle w:val="TableParagraph"/>
              <w:spacing w:before="216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(3.1.14)</w:t>
            </w:r>
          </w:p>
        </w:tc>
      </w:tr>
      <w:tr>
        <w:trPr>
          <w:trHeight w:val="816" w:hRule="atLeast"/>
        </w:trPr>
        <w:tc>
          <w:tcPr>
            <w:tcW w:w="7281" w:type="dxa"/>
          </w:tcPr>
          <w:p>
            <w:pPr>
              <w:pStyle w:val="TableParagraph"/>
              <w:spacing w:line="317" w:lineRule="exact"/>
              <w:ind w:left="3133" w:right="3613"/>
              <w:jc w:val="center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position w:val="6"/>
                <w:sz w:val="28"/>
              </w:rPr>
              <w:t>𝐸</w:t>
            </w:r>
            <w:r>
              <w:rPr>
                <w:rFonts w:ascii="Cambria Math" w:hAnsi="Cambria Math" w:eastAsia="Cambria Math"/>
                <w:position w:val="11"/>
                <w:sz w:val="28"/>
              </w:rPr>
              <w:t>̇</w:t>
            </w:r>
            <w:r>
              <w:rPr>
                <w:rFonts w:ascii="Cambria Math" w:hAnsi="Cambria Math" w:eastAsia="Cambria Math"/>
                <w:sz w:val="20"/>
              </w:rPr>
              <w:t>отр</w:t>
            </w:r>
          </w:p>
          <w:p>
            <w:pPr>
              <w:pStyle w:val="TableParagraph"/>
              <w:tabs>
                <w:tab w:pos="3695" w:val="left" w:leader="none"/>
              </w:tabs>
              <w:spacing w:line="144" w:lineRule="auto"/>
              <w:ind w:left="200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pacing w:val="-2"/>
                <w:sz w:val="28"/>
              </w:rPr>
              <w:t>𝐻</w:t>
            </w:r>
            <w:r>
              <w:rPr>
                <w:rFonts w:ascii="Cambria Math" w:hAnsi="Cambria Math" w:eastAsia="Cambria Math"/>
                <w:spacing w:val="-2"/>
                <w:position w:val="5"/>
                <w:sz w:val="28"/>
              </w:rPr>
              <w:t>̇</w:t>
            </w:r>
            <w:r>
              <w:rPr>
                <w:rFonts w:ascii="Cambria Math" w:hAnsi="Cambria Math" w:eastAsia="Cambria Math"/>
                <w:spacing w:val="-24"/>
                <w:position w:val="5"/>
                <w:sz w:val="28"/>
              </w:rPr>
              <w:t> </w:t>
            </w:r>
            <w:r>
              <w:rPr>
                <w:rFonts w:ascii="Cambria Math" w:hAnsi="Cambria Math" w:eastAsia="Cambria Math"/>
                <w:spacing w:val="-2"/>
                <w:position w:val="-5"/>
                <w:sz w:val="20"/>
              </w:rPr>
              <w:t>отр</w:t>
            </w:r>
            <w:r>
              <w:rPr>
                <w:rFonts w:ascii="Cambria Math" w:hAnsi="Cambria Math" w:eastAsia="Cambria Math"/>
                <w:spacing w:val="50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pacing w:val="-2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3"/>
                <w:sz w:val="28"/>
              </w:rPr>
              <w:t> </w:t>
            </w:r>
            <w:r>
              <w:rPr>
                <w:rFonts w:ascii="Cambria Math" w:hAnsi="Cambria Math" w:eastAsia="Cambria Math"/>
                <w:spacing w:val="-2"/>
                <w:sz w:val="28"/>
              </w:rPr>
              <w:t>(𝑘𝑠𝑖𝑛𝜑</w:t>
            </w:r>
            <w:r>
              <w:rPr>
                <w:rFonts w:ascii="Cambria Math" w:hAnsi="Cambria Math" w:eastAsia="Cambria Math"/>
                <w:spacing w:val="9"/>
                <w:sz w:val="28"/>
              </w:rPr>
              <w:t> </w:t>
            </w:r>
            <w:r>
              <w:rPr>
                <w:rFonts w:ascii="Cambria Math" w:hAnsi="Cambria Math" w:eastAsia="Cambria Math"/>
                <w:spacing w:val="-2"/>
                <w:sz w:val="28"/>
              </w:rPr>
              <w:t>+</w:t>
            </w:r>
            <w:r>
              <w:rPr>
                <w:rFonts w:ascii="Cambria Math" w:hAnsi="Cambria Math" w:eastAsia="Cambria Math"/>
                <w:spacing w:val="4"/>
                <w:sz w:val="28"/>
              </w:rPr>
              <w:t> </w:t>
            </w:r>
            <w:r>
              <w:rPr>
                <w:rFonts w:ascii="Cambria Math" w:hAnsi="Cambria Math" w:eastAsia="Cambria Math"/>
                <w:spacing w:val="-2"/>
                <w:sz w:val="28"/>
              </w:rPr>
              <w:t>𝑗𝑐𝑜𝑠𝜑)</w:t>
            </w:r>
            <w:r>
              <w:rPr>
                <w:rFonts w:ascii="Cambria Math" w:hAnsi="Cambria Math" w:eastAsia="Cambria Math"/>
                <w:spacing w:val="91"/>
                <w:sz w:val="28"/>
              </w:rPr>
              <w:t> </w:t>
            </w:r>
            <w:r>
              <w:rPr>
                <w:rFonts w:ascii="Cambria Math" w:hAnsi="Cambria Math" w:eastAsia="Cambria Math"/>
                <w:spacing w:val="-1"/>
                <w:position w:val="-18"/>
                <w:sz w:val="28"/>
              </w:rPr>
              <w:t>𝑍</w:t>
              <w:tab/>
            </w:r>
            <w:r>
              <w:rPr>
                <w:rFonts w:ascii="Cambria Math" w:hAnsi="Cambria Math" w:eastAsia="Cambria Math"/>
                <w:sz w:val="28"/>
              </w:rPr>
              <w:t>𝑒𝑥𝑝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[</w:t>
            </w:r>
            <w:r>
              <w:rPr>
                <w:rFonts w:ascii="Cambria Math" w:hAnsi="Cambria Math" w:eastAsia="Cambria Math"/>
                <w:sz w:val="28"/>
              </w:rPr>
              <w:t>−𝑗𝑘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1</w:t>
            </w:r>
            <w:r>
              <w:rPr>
                <w:rFonts w:ascii="Cambria Math" w:hAnsi="Cambria Math" w:eastAsia="Cambria Math"/>
                <w:sz w:val="28"/>
              </w:rPr>
              <w:t>(𝑦𝑠𝑖𝑛𝜑</w:t>
            </w:r>
            <w:r>
              <w:rPr>
                <w:rFonts w:ascii="Cambria Math" w:hAnsi="Cambria Math" w:eastAsia="Cambria Math"/>
                <w:spacing w:val="16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+</w:t>
            </w:r>
            <w:r>
              <w:rPr>
                <w:rFonts w:ascii="Cambria Math" w:hAnsi="Cambria Math" w:eastAsia="Cambria Math"/>
                <w:spacing w:val="4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𝑧𝑐𝑜𝑠𝜑)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]</w:t>
            </w:r>
          </w:p>
          <w:p>
            <w:pPr>
              <w:pStyle w:val="TableParagraph"/>
              <w:spacing w:line="105" w:lineRule="exact"/>
              <w:ind w:right="337"/>
              <w:jc w:val="center"/>
              <w:rPr>
                <w:rFonts w:ascii="Cambria Math"/>
                <w:sz w:val="20"/>
              </w:rPr>
            </w:pPr>
            <w:r>
              <w:rPr>
                <w:rFonts w:ascii="Cambria Math"/>
                <w:w w:val="105"/>
                <w:sz w:val="20"/>
              </w:rPr>
              <w:t>1</w:t>
            </w:r>
          </w:p>
        </w:tc>
        <w:tc>
          <w:tcPr>
            <w:tcW w:w="1398" w:type="dxa"/>
          </w:tcPr>
          <w:p>
            <w:pPr>
              <w:pStyle w:val="TableParagraph"/>
              <w:spacing w:before="242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(3.1.15)</w:t>
            </w:r>
          </w:p>
        </w:tc>
      </w:tr>
      <w:tr>
        <w:trPr>
          <w:trHeight w:val="848" w:hRule="atLeast"/>
        </w:trPr>
        <w:tc>
          <w:tcPr>
            <w:tcW w:w="7281" w:type="dxa"/>
          </w:tcPr>
          <w:p>
            <w:pPr>
              <w:pStyle w:val="TableParagraph"/>
              <w:spacing w:line="270" w:lineRule="exact"/>
              <w:ind w:left="3095" w:right="3613"/>
              <w:jc w:val="center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position w:val="6"/>
                <w:sz w:val="28"/>
              </w:rPr>
              <w:t>𝐸</w:t>
            </w:r>
            <w:r>
              <w:rPr>
                <w:rFonts w:ascii="Cambria Math" w:hAnsi="Cambria Math" w:eastAsia="Cambria Math"/>
                <w:position w:val="11"/>
                <w:sz w:val="28"/>
              </w:rPr>
              <w:t>̇</w:t>
            </w:r>
            <w:r>
              <w:rPr>
                <w:rFonts w:ascii="Cambria Math" w:hAnsi="Cambria Math" w:eastAsia="Cambria Math"/>
                <w:sz w:val="20"/>
              </w:rPr>
              <w:t>пр</w:t>
            </w:r>
          </w:p>
          <w:p>
            <w:pPr>
              <w:pStyle w:val="TableParagraph"/>
              <w:tabs>
                <w:tab w:pos="3628" w:val="left" w:leader="none"/>
              </w:tabs>
              <w:spacing w:line="144" w:lineRule="auto"/>
              <w:ind w:left="320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pacing w:val="-2"/>
                <w:sz w:val="28"/>
              </w:rPr>
              <w:t>𝐻</w:t>
            </w:r>
            <w:r>
              <w:rPr>
                <w:rFonts w:ascii="Cambria Math" w:hAnsi="Cambria Math" w:eastAsia="Cambria Math"/>
                <w:spacing w:val="-2"/>
                <w:position w:val="5"/>
                <w:sz w:val="28"/>
              </w:rPr>
              <w:t>̇</w:t>
            </w:r>
            <w:r>
              <w:rPr>
                <w:rFonts w:ascii="Cambria Math" w:hAnsi="Cambria Math" w:eastAsia="Cambria Math"/>
                <w:spacing w:val="-23"/>
                <w:position w:val="5"/>
                <w:sz w:val="28"/>
              </w:rPr>
              <w:t> </w:t>
            </w:r>
            <w:r>
              <w:rPr>
                <w:rFonts w:ascii="Cambria Math" w:hAnsi="Cambria Math" w:eastAsia="Cambria Math"/>
                <w:spacing w:val="-2"/>
                <w:position w:val="-5"/>
                <w:sz w:val="20"/>
              </w:rPr>
              <w:t>пр</w:t>
            </w:r>
            <w:r>
              <w:rPr>
                <w:rFonts w:ascii="Cambria Math" w:hAnsi="Cambria Math" w:eastAsia="Cambria Math"/>
                <w:spacing w:val="45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pacing w:val="-2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9"/>
                <w:sz w:val="28"/>
              </w:rPr>
              <w:t> </w:t>
            </w:r>
            <w:r>
              <w:rPr>
                <w:rFonts w:ascii="Cambria Math" w:hAnsi="Cambria Math" w:eastAsia="Cambria Math"/>
                <w:spacing w:val="-2"/>
                <w:sz w:val="28"/>
              </w:rPr>
              <w:t>(𝑘𝑠𝑖𝑛𝜑</w:t>
            </w:r>
            <w:r>
              <w:rPr>
                <w:rFonts w:ascii="Cambria Math" w:hAnsi="Cambria Math" w:eastAsia="Cambria Math"/>
                <w:spacing w:val="15"/>
                <w:sz w:val="28"/>
              </w:rPr>
              <w:t> </w:t>
            </w:r>
            <w:r>
              <w:rPr>
                <w:rFonts w:ascii="Cambria Math" w:hAnsi="Cambria Math" w:eastAsia="Cambria Math"/>
                <w:spacing w:val="-2"/>
                <w:sz w:val="28"/>
              </w:rPr>
              <w:t>+</w:t>
            </w:r>
            <w:r>
              <w:rPr>
                <w:rFonts w:ascii="Cambria Math" w:hAnsi="Cambria Math" w:eastAsia="Cambria Math"/>
                <w:spacing w:val="-1"/>
                <w:sz w:val="28"/>
              </w:rPr>
              <w:t> </w:t>
            </w:r>
            <w:r>
              <w:rPr>
                <w:rFonts w:ascii="Cambria Math" w:hAnsi="Cambria Math" w:eastAsia="Cambria Math"/>
                <w:spacing w:val="-2"/>
                <w:sz w:val="28"/>
              </w:rPr>
              <w:t>𝑗𝑐𝑜𝑠𝜑)</w:t>
            </w:r>
            <w:r>
              <w:rPr>
                <w:rFonts w:ascii="Cambria Math" w:hAnsi="Cambria Math" w:eastAsia="Cambria Math"/>
                <w:spacing w:val="43"/>
                <w:sz w:val="28"/>
              </w:rPr>
              <w:t> </w:t>
            </w:r>
            <w:r>
              <w:rPr>
                <w:rFonts w:ascii="Cambria Math" w:hAnsi="Cambria Math" w:eastAsia="Cambria Math"/>
                <w:spacing w:val="-1"/>
                <w:position w:val="-18"/>
                <w:sz w:val="28"/>
              </w:rPr>
              <w:t>𝑍</w:t>
              <w:tab/>
            </w:r>
            <w:r>
              <w:rPr>
                <w:rFonts w:ascii="Cambria Math" w:hAnsi="Cambria Math" w:eastAsia="Cambria Math"/>
                <w:sz w:val="28"/>
              </w:rPr>
              <w:t>𝑒𝑥𝑝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[</w:t>
            </w:r>
            <w:r>
              <w:rPr>
                <w:rFonts w:ascii="Cambria Math" w:hAnsi="Cambria Math" w:eastAsia="Cambria Math"/>
                <w:sz w:val="28"/>
              </w:rPr>
              <w:t>−𝑗𝑘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2</w:t>
            </w:r>
            <w:r>
              <w:rPr>
                <w:rFonts w:ascii="Cambria Math" w:hAnsi="Cambria Math" w:eastAsia="Cambria Math"/>
                <w:sz w:val="28"/>
              </w:rPr>
              <w:t>(𝑦𝑠𝑖𝑛𝜃</w:t>
            </w:r>
            <w:r>
              <w:rPr>
                <w:rFonts w:ascii="Cambria Math" w:hAnsi="Cambria Math" w:eastAsia="Cambria Math"/>
                <w:spacing w:val="18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+</w:t>
            </w:r>
            <w:r>
              <w:rPr>
                <w:rFonts w:ascii="Cambria Math" w:hAnsi="Cambria Math" w:eastAsia="Cambria Math"/>
                <w:spacing w:val="7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𝑧𝑐𝑜𝑠𝜃)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]</w:t>
            </w:r>
          </w:p>
          <w:p>
            <w:pPr>
              <w:pStyle w:val="TableParagraph"/>
              <w:spacing w:line="135" w:lineRule="exact"/>
              <w:ind w:right="365"/>
              <w:jc w:val="center"/>
              <w:rPr>
                <w:rFonts w:ascii="Cambria Math"/>
                <w:sz w:val="20"/>
              </w:rPr>
            </w:pPr>
            <w:r>
              <w:rPr>
                <w:rFonts w:ascii="Cambria Math"/>
                <w:w w:val="105"/>
                <w:sz w:val="20"/>
              </w:rPr>
              <w:t>2</w:t>
            </w:r>
          </w:p>
        </w:tc>
        <w:tc>
          <w:tcPr>
            <w:tcW w:w="1398" w:type="dxa"/>
          </w:tcPr>
          <w:p>
            <w:pPr>
              <w:pStyle w:val="TableParagraph"/>
              <w:spacing w:before="195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(3.1.16)</w:t>
            </w:r>
          </w:p>
        </w:tc>
      </w:tr>
    </w:tbl>
    <w:p>
      <w:pPr>
        <w:pStyle w:val="BodyText"/>
        <w:spacing w:line="288" w:lineRule="auto"/>
        <w:ind w:left="113" w:firstLine="710"/>
      </w:pPr>
      <w:r>
        <w:rPr/>
        <w:pict>
          <v:rect style="position:absolute;margin-left:272.519989pt;margin-top:-63.037285pt;width:24.48pt;height:.96001pt;mso-position-horizontal-relative:page;mso-position-vertical-relative:paragraph;z-index:-19687424" id="docshape249" filled="true" fillcolor="#000000" stroked="false">
            <v:fill type="solid"/>
            <w10:wrap type="none"/>
          </v:rect>
        </w:pict>
      </w:r>
      <w:r>
        <w:rPr/>
        <w:pict>
          <v:rect style="position:absolute;margin-left:130.610001pt;margin-top:-33.037285pt;width:10.584pt;height:.96001pt;mso-position-horizontal-relative:page;mso-position-vertical-relative:paragraph;z-index:-19686912" id="docshape250" filled="true" fillcolor="#000000" stroked="false">
            <v:fill type="solid"/>
            <w10:wrap type="none"/>
          </v:rect>
        </w:pict>
      </w:r>
      <w:r>
        <w:rPr/>
        <w:pict>
          <v:rect style="position:absolute;margin-left:176.710007pt;margin-top:-30.877285pt;width:8.16pt;height:.96001pt;mso-position-horizontal-relative:page;mso-position-vertical-relative:paragraph;z-index:-19686400" id="docshape251" filled="true" fillcolor="#000000" stroked="false">
            <v:fill type="solid"/>
            <w10:wrap type="none"/>
          </v:rect>
        </w:pict>
      </w:r>
      <w:r>
        <w:rPr/>
        <w:pict>
          <v:rect style="position:absolute;margin-left:230.259995pt;margin-top:-30.397285pt;width:5.28pt;height:.96001pt;mso-position-horizontal-relative:page;mso-position-vertical-relative:paragraph;z-index:-19685888" id="docshape252" filled="true" fillcolor="#000000" stroked="false">
            <v:fill type="solid"/>
            <w10:wrap type="none"/>
          </v:rect>
        </w:pict>
      </w:r>
      <w:r>
        <w:rPr/>
        <w:pict>
          <v:rect style="position:absolute;margin-left:273.959991pt;margin-top:-22.237286pt;width:19.920pt;height:.96001pt;mso-position-horizontal-relative:page;mso-position-vertical-relative:paragraph;z-index:-19685376" id="docshape253" filled="true" fillcolor="#000000" stroked="false">
            <v:fill type="solid"/>
            <w10:wrap type="none"/>
          </v:rect>
        </w:pict>
      </w:r>
      <w:r>
        <w:rPr/>
        <w:pict>
          <v:rect style="position:absolute;margin-left:368.059998pt;margin-top:.582735pt;width:9.144pt;height:.95999pt;mso-position-horizontal-relative:page;mso-position-vertical-relative:paragraph;z-index:15822848" id="docshape254" filled="true" fillcolor="#000000" stroked="false">
            <v:fill type="solid"/>
            <w10:wrap type="none"/>
          </v:rect>
        </w:pict>
      </w:r>
      <w:r>
        <w:rPr/>
        <w:pict>
          <v:rect style="position:absolute;margin-left:395.450012pt;margin-top:.582735pt;width:10.56pt;height:.95999pt;mso-position-horizontal-relative:page;mso-position-vertical-relative:paragraph;z-index:15823360" id="docshape255" filled="true" fillcolor="#000000" stroked="false">
            <v:fill type="solid"/>
            <w10:wrap type="none"/>
          </v:rect>
        </w:pict>
      </w:r>
      <w:r>
        <w:rPr/>
        <w:t>Для</w:t>
      </w:r>
      <w:r>
        <w:rPr>
          <w:spacing w:val="-1"/>
        </w:rPr>
        <w:t> </w:t>
      </w:r>
      <w:r>
        <w:rPr/>
        <w:t>тангенциальных</w:t>
      </w:r>
      <w:r>
        <w:rPr>
          <w:spacing w:val="-7"/>
        </w:rPr>
        <w:t> </w:t>
      </w:r>
      <w:r>
        <w:rPr/>
        <w:t>составляющих</w:t>
      </w:r>
      <w:r>
        <w:rPr>
          <w:spacing w:val="-6"/>
        </w:rPr>
        <w:t> </w:t>
      </w:r>
      <w:r>
        <w:rPr/>
        <w:t>векторов</w:t>
      </w:r>
      <w:r>
        <w:rPr>
          <w:spacing w:val="7"/>
        </w:rPr>
        <w:t> </w:t>
      </w:r>
      <w:r>
        <w:rPr>
          <w:rFonts w:ascii="Cambria Math" w:hAnsi="Cambria Math" w:eastAsia="Cambria Math"/>
        </w:rPr>
        <w:t>𝐸</w:t>
      </w:r>
      <w:r>
        <w:rPr>
          <w:rFonts w:ascii="Cambria Math" w:hAnsi="Cambria Math" w:eastAsia="Cambria Math"/>
          <w:spacing w:val="19"/>
        </w:rPr>
        <w:t> </w:t>
      </w:r>
      <w:r>
        <w:rPr/>
        <w:t>и</w:t>
      </w:r>
      <w:r>
        <w:rPr>
          <w:spacing w:val="62"/>
        </w:rPr>
        <w:t> </w:t>
      </w:r>
      <w:r>
        <w:rPr>
          <w:rFonts w:ascii="Cambria Math" w:hAnsi="Cambria Math" w:eastAsia="Cambria Math"/>
        </w:rPr>
        <w:t>𝐻</w:t>
      </w:r>
      <w:r>
        <w:rPr>
          <w:rFonts w:ascii="Cambria Math" w:hAnsi="Cambria Math" w:eastAsia="Cambria Math"/>
          <w:spacing w:val="14"/>
        </w:rPr>
        <w:t> </w:t>
      </w:r>
      <w:r>
        <w:rPr/>
        <w:t>на</w:t>
      </w:r>
      <w:r>
        <w:rPr>
          <w:spacing w:val="-2"/>
        </w:rPr>
        <w:t> </w:t>
      </w:r>
      <w:r>
        <w:rPr/>
        <w:t>границе</w:t>
      </w:r>
      <w:r>
        <w:rPr>
          <w:spacing w:val="-2"/>
        </w:rPr>
        <w:t> </w:t>
      </w:r>
      <w:r>
        <w:rPr/>
        <w:t>раздела</w:t>
      </w:r>
      <w:r>
        <w:rPr>
          <w:spacing w:val="-67"/>
        </w:rPr>
        <w:t> </w:t>
      </w:r>
      <w:r>
        <w:rPr/>
        <w:t>имеем:</w:t>
      </w:r>
    </w:p>
    <w:p>
      <w:pPr>
        <w:pStyle w:val="BodyText"/>
        <w:spacing w:before="4"/>
        <w:rPr>
          <w:sz w:val="11"/>
        </w:rPr>
      </w:pPr>
    </w:p>
    <w:tbl>
      <w:tblPr>
        <w:tblW w:w="0" w:type="auto"/>
        <w:jc w:val="left"/>
        <w:tblInd w:w="38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1"/>
        <w:gridCol w:w="2550"/>
      </w:tblGrid>
      <w:tr>
        <w:trPr>
          <w:trHeight w:val="379" w:hRule="atLeast"/>
        </w:trPr>
        <w:tc>
          <w:tcPr>
            <w:tcW w:w="3531" w:type="dxa"/>
          </w:tcPr>
          <w:p>
            <w:pPr>
              <w:pStyle w:val="TableParagraph"/>
              <w:spacing w:line="359" w:lineRule="exact"/>
              <w:ind w:left="200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position w:val="6"/>
                <w:sz w:val="28"/>
              </w:rPr>
              <w:t>𝐸</w:t>
            </w:r>
            <w:r>
              <w:rPr>
                <w:rFonts w:ascii="Cambria Math" w:hAnsi="Cambria Math" w:eastAsia="Cambria Math"/>
                <w:position w:val="11"/>
                <w:sz w:val="28"/>
              </w:rPr>
              <w:t>̇</w:t>
            </w:r>
            <w:r>
              <w:rPr>
                <w:rFonts w:ascii="Cambria Math" w:hAnsi="Cambria Math" w:eastAsia="Cambria Math"/>
                <w:sz w:val="20"/>
              </w:rPr>
              <w:t>п</w:t>
            </w:r>
            <w:r>
              <w:rPr>
                <w:rFonts w:ascii="Cambria Math" w:hAnsi="Cambria Math" w:eastAsia="Cambria Math"/>
                <w:spacing w:val="16"/>
                <w:sz w:val="20"/>
              </w:rPr>
              <w:t> </w:t>
            </w:r>
            <w:r>
              <w:rPr>
                <w:rFonts w:ascii="Cambria Math" w:hAnsi="Cambria Math" w:eastAsia="Cambria Math"/>
                <w:position w:val="6"/>
                <w:sz w:val="28"/>
              </w:rPr>
              <w:t>+</w:t>
            </w:r>
            <w:r>
              <w:rPr>
                <w:rFonts w:ascii="Cambria Math" w:hAnsi="Cambria Math" w:eastAsia="Cambria Math"/>
                <w:spacing w:val="-5"/>
                <w:position w:val="6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6"/>
                <w:sz w:val="28"/>
              </w:rPr>
              <w:t>𝐸</w:t>
            </w:r>
            <w:r>
              <w:rPr>
                <w:rFonts w:ascii="Cambria Math" w:hAnsi="Cambria Math" w:eastAsia="Cambria Math"/>
                <w:position w:val="11"/>
                <w:sz w:val="28"/>
              </w:rPr>
              <w:t>̇</w:t>
            </w:r>
            <w:r>
              <w:rPr>
                <w:rFonts w:ascii="Cambria Math" w:hAnsi="Cambria Math" w:eastAsia="Cambria Math"/>
                <w:sz w:val="20"/>
              </w:rPr>
              <w:t>отр</w:t>
            </w:r>
            <w:r>
              <w:rPr>
                <w:rFonts w:ascii="Cambria Math" w:hAnsi="Cambria Math" w:eastAsia="Cambria Math"/>
                <w:spacing w:val="35"/>
                <w:sz w:val="20"/>
              </w:rPr>
              <w:t> </w:t>
            </w:r>
            <w:r>
              <w:rPr>
                <w:rFonts w:ascii="Cambria Math" w:hAnsi="Cambria Math" w:eastAsia="Cambria Math"/>
                <w:position w:val="6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8"/>
                <w:position w:val="6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6"/>
                <w:sz w:val="28"/>
              </w:rPr>
              <w:t>𝐸</w:t>
            </w:r>
            <w:r>
              <w:rPr>
                <w:rFonts w:ascii="Cambria Math" w:hAnsi="Cambria Math" w:eastAsia="Cambria Math"/>
                <w:position w:val="11"/>
                <w:sz w:val="28"/>
              </w:rPr>
              <w:t>̇</w:t>
            </w:r>
            <w:r>
              <w:rPr>
                <w:rFonts w:ascii="Cambria Math" w:hAnsi="Cambria Math" w:eastAsia="Cambria Math"/>
                <w:sz w:val="20"/>
              </w:rPr>
              <w:t>пр</w:t>
            </w:r>
          </w:p>
        </w:tc>
        <w:tc>
          <w:tcPr>
            <w:tcW w:w="2550" w:type="dxa"/>
          </w:tcPr>
          <w:p>
            <w:pPr>
              <w:pStyle w:val="TableParagraph"/>
              <w:spacing w:line="309" w:lineRule="exact"/>
              <w:ind w:left="1466"/>
              <w:rPr>
                <w:sz w:val="28"/>
              </w:rPr>
            </w:pPr>
            <w:r>
              <w:rPr>
                <w:sz w:val="28"/>
              </w:rPr>
              <w:t>(3.1.17)</w:t>
            </w:r>
          </w:p>
        </w:tc>
      </w:tr>
    </w:tbl>
    <w:p>
      <w:pPr>
        <w:pStyle w:val="BodyText"/>
        <w:spacing w:line="290" w:lineRule="auto" w:before="174"/>
        <w:ind w:left="113" w:firstLine="710"/>
      </w:pPr>
      <w:r>
        <w:rPr/>
        <w:t>Таким</w:t>
      </w:r>
      <w:r>
        <w:rPr>
          <w:spacing w:val="28"/>
        </w:rPr>
        <w:t> </w:t>
      </w:r>
      <w:r>
        <w:rPr/>
        <w:t>образом,</w:t>
      </w:r>
      <w:r>
        <w:rPr>
          <w:spacing w:val="30"/>
        </w:rPr>
        <w:t> </w:t>
      </w:r>
      <w:r>
        <w:rPr/>
        <w:t>из</w:t>
      </w:r>
      <w:r>
        <w:rPr>
          <w:spacing w:val="27"/>
        </w:rPr>
        <w:t> </w:t>
      </w:r>
      <w:r>
        <w:rPr/>
        <w:t>выше</w:t>
      </w:r>
      <w:r>
        <w:rPr>
          <w:spacing w:val="28"/>
        </w:rPr>
        <w:t> </w:t>
      </w:r>
      <w:r>
        <w:rPr/>
        <w:t>приведенных</w:t>
      </w:r>
      <w:r>
        <w:rPr>
          <w:spacing w:val="23"/>
        </w:rPr>
        <w:t> </w:t>
      </w:r>
      <w:r>
        <w:rPr/>
        <w:t>выражений</w:t>
      </w:r>
      <w:r>
        <w:rPr>
          <w:spacing w:val="31"/>
        </w:rPr>
        <w:t> </w:t>
      </w:r>
      <w:r>
        <w:rPr/>
        <w:t>имеем</w:t>
      </w:r>
      <w:r>
        <w:rPr>
          <w:spacing w:val="30"/>
        </w:rPr>
        <w:t> </w:t>
      </w:r>
      <w:r>
        <w:rPr/>
        <w:t>коэффициенты</w:t>
      </w:r>
      <w:r>
        <w:rPr>
          <w:spacing w:val="-67"/>
        </w:rPr>
        <w:t> </w:t>
      </w:r>
      <w:r>
        <w:rPr/>
        <w:t>отражения</w:t>
      </w:r>
      <w:r>
        <w:rPr>
          <w:spacing w:val="1"/>
        </w:rPr>
        <w:t> </w:t>
      </w:r>
      <w:r>
        <w:rPr/>
        <w:t>и прохождения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горизонтально поляризованной волны:</w:t>
      </w:r>
    </w:p>
    <w:p>
      <w:pPr>
        <w:pStyle w:val="BodyText"/>
        <w:spacing w:before="8"/>
        <w:rPr>
          <w:sz w:val="21"/>
        </w:rPr>
      </w:pPr>
    </w:p>
    <w:tbl>
      <w:tblPr>
        <w:tblW w:w="0" w:type="auto"/>
        <w:jc w:val="left"/>
        <w:tblInd w:w="13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64"/>
        <w:gridCol w:w="1724"/>
      </w:tblGrid>
      <w:tr>
        <w:trPr>
          <w:trHeight w:val="722" w:hRule="atLeast"/>
        </w:trPr>
        <w:tc>
          <w:tcPr>
            <w:tcW w:w="6864" w:type="dxa"/>
          </w:tcPr>
          <w:p>
            <w:pPr>
              <w:pStyle w:val="TableParagraph"/>
              <w:tabs>
                <w:tab w:pos="3855" w:val="left" w:leader="none"/>
              </w:tabs>
              <w:spacing w:line="243" w:lineRule="exact"/>
              <w:ind w:right="338"/>
              <w:jc w:val="center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𝑍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2</w:t>
            </w:r>
            <w:r>
              <w:rPr>
                <w:rFonts w:ascii="Cambria Math" w:hAnsi="Cambria Math" w:eastAsia="Cambria Math"/>
                <w:sz w:val="28"/>
              </w:rPr>
              <w:t>𝑐𝑜𝑠𝜑</w:t>
            </w:r>
            <w:r>
              <w:rPr>
                <w:rFonts w:ascii="Cambria Math" w:hAnsi="Cambria Math" w:eastAsia="Cambria Math"/>
                <w:spacing w:val="6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−</w:t>
            </w:r>
            <w:r>
              <w:rPr>
                <w:rFonts w:ascii="Cambria Math" w:hAnsi="Cambria Math" w:eastAsia="Cambria Math"/>
                <w:spacing w:val="4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𝑍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1</w:t>
            </w:r>
            <w:r>
              <w:rPr>
                <w:rFonts w:ascii="Cambria Math" w:hAnsi="Cambria Math" w:eastAsia="Cambria Math"/>
                <w:sz w:val="28"/>
              </w:rPr>
              <w:t>𝑐𝑜𝑠𝜃</w:t>
              <w:tab/>
              <w:t>2𝑍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2</w:t>
            </w:r>
            <w:r>
              <w:rPr>
                <w:rFonts w:ascii="Cambria Math" w:hAnsi="Cambria Math" w:eastAsia="Cambria Math"/>
                <w:sz w:val="28"/>
              </w:rPr>
              <w:t>𝑐𝑜𝑠𝜑</w:t>
            </w:r>
          </w:p>
          <w:p>
            <w:pPr>
              <w:pStyle w:val="TableParagraph"/>
              <w:tabs>
                <w:tab w:pos="3337" w:val="left" w:leader="none"/>
              </w:tabs>
              <w:spacing w:line="342" w:lineRule="exact"/>
              <w:ind w:right="437"/>
              <w:jc w:val="center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position w:val="19"/>
                <w:sz w:val="28"/>
              </w:rPr>
              <w:t>Г</w:t>
            </w:r>
            <w:r>
              <w:rPr>
                <w:rFonts w:ascii="Cambria Math" w:hAnsi="Cambria Math" w:eastAsia="Cambria Math"/>
                <w:position w:val="13"/>
                <w:sz w:val="20"/>
              </w:rPr>
              <w:t>г</w:t>
            </w:r>
            <w:r>
              <w:rPr>
                <w:rFonts w:ascii="Cambria Math" w:hAnsi="Cambria Math" w:eastAsia="Cambria Math"/>
                <w:spacing w:val="42"/>
                <w:position w:val="13"/>
                <w:sz w:val="20"/>
              </w:rPr>
              <w:t> </w:t>
            </w:r>
            <w:r>
              <w:rPr>
                <w:rFonts w:ascii="Cambria Math" w:hAnsi="Cambria Math" w:eastAsia="Cambria Math"/>
                <w:position w:val="19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7"/>
                <w:position w:val="19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𝑍</w:t>
            </w:r>
            <w:r>
              <w:rPr>
                <w:rFonts w:ascii="Cambria Math" w:hAnsi="Cambria Math" w:eastAsia="Cambria Math"/>
                <w:spacing w:val="60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𝑐𝑜𝑠𝜑</w:t>
            </w:r>
            <w:r>
              <w:rPr>
                <w:rFonts w:ascii="Cambria Math" w:hAnsi="Cambria Math" w:eastAsia="Cambria Math"/>
                <w:spacing w:val="4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+</w:t>
            </w:r>
            <w:r>
              <w:rPr>
                <w:rFonts w:ascii="Cambria Math" w:hAnsi="Cambria Math" w:eastAsia="Cambria Math"/>
                <w:spacing w:val="3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𝑍</w:t>
            </w:r>
            <w:r>
              <w:rPr>
                <w:rFonts w:ascii="Cambria Math" w:hAnsi="Cambria Math" w:eastAsia="Cambria Math"/>
                <w:spacing w:val="50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𝑐𝑜𝑠𝜃</w:t>
            </w:r>
            <w:r>
              <w:rPr>
                <w:rFonts w:ascii="Cambria Math" w:hAnsi="Cambria Math" w:eastAsia="Cambria Math"/>
                <w:spacing w:val="-7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19"/>
                <w:sz w:val="28"/>
              </w:rPr>
              <w:t>,</w:t>
              <w:tab/>
              <w:t>Р</w:t>
            </w:r>
            <w:r>
              <w:rPr>
                <w:rFonts w:ascii="Cambria Math" w:hAnsi="Cambria Math" w:eastAsia="Cambria Math"/>
                <w:position w:val="13"/>
                <w:sz w:val="20"/>
              </w:rPr>
              <w:t>г</w:t>
            </w:r>
            <w:r>
              <w:rPr>
                <w:rFonts w:ascii="Cambria Math" w:hAnsi="Cambria Math" w:eastAsia="Cambria Math"/>
                <w:spacing w:val="42"/>
                <w:position w:val="13"/>
                <w:sz w:val="20"/>
              </w:rPr>
              <w:t> </w:t>
            </w:r>
            <w:r>
              <w:rPr>
                <w:rFonts w:ascii="Cambria Math" w:hAnsi="Cambria Math" w:eastAsia="Cambria Math"/>
                <w:position w:val="19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2"/>
                <w:position w:val="19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𝑍</w:t>
            </w:r>
            <w:r>
              <w:rPr>
                <w:rFonts w:ascii="Cambria Math" w:hAnsi="Cambria Math" w:eastAsia="Cambria Math"/>
                <w:spacing w:val="59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𝑐𝑜𝑠𝜑</w:t>
            </w:r>
            <w:r>
              <w:rPr>
                <w:rFonts w:ascii="Cambria Math" w:hAnsi="Cambria Math" w:eastAsia="Cambria Math"/>
                <w:spacing w:val="4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+</w:t>
            </w:r>
            <w:r>
              <w:rPr>
                <w:rFonts w:ascii="Cambria Math" w:hAnsi="Cambria Math" w:eastAsia="Cambria Math"/>
                <w:spacing w:val="3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𝑍</w:t>
            </w:r>
            <w:r>
              <w:rPr>
                <w:rFonts w:ascii="Cambria Math" w:hAnsi="Cambria Math" w:eastAsia="Cambria Math"/>
                <w:spacing w:val="50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𝑐𝑜𝑠𝜃</w:t>
            </w:r>
          </w:p>
          <w:p>
            <w:pPr>
              <w:pStyle w:val="TableParagraph"/>
              <w:tabs>
                <w:tab w:pos="1219" w:val="left" w:leader="none"/>
                <w:tab w:pos="3342" w:val="left" w:leader="none"/>
                <w:tab w:pos="4561" w:val="left" w:leader="none"/>
              </w:tabs>
              <w:spacing w:line="118" w:lineRule="exact"/>
              <w:ind w:right="246"/>
              <w:jc w:val="center"/>
              <w:rPr>
                <w:rFonts w:ascii="Cambria Math"/>
                <w:sz w:val="20"/>
              </w:rPr>
            </w:pPr>
            <w:r>
              <w:rPr>
                <w:rFonts w:ascii="Cambria Math"/>
                <w:w w:val="105"/>
                <w:sz w:val="20"/>
              </w:rPr>
              <w:t>2</w:t>
              <w:tab/>
              <w:t>1</w:t>
              <w:tab/>
              <w:t>2</w:t>
              <w:tab/>
              <w:t>1</w:t>
            </w:r>
          </w:p>
        </w:tc>
        <w:tc>
          <w:tcPr>
            <w:tcW w:w="1724" w:type="dxa"/>
          </w:tcPr>
          <w:p>
            <w:pPr>
              <w:pStyle w:val="TableParagraph"/>
              <w:spacing w:before="109"/>
              <w:ind w:left="640"/>
              <w:rPr>
                <w:sz w:val="28"/>
              </w:rPr>
            </w:pPr>
            <w:r>
              <w:rPr>
                <w:sz w:val="28"/>
              </w:rPr>
              <w:t>(3.1.18)</w:t>
            </w:r>
          </w:p>
        </w:tc>
      </w:tr>
    </w:tbl>
    <w:p>
      <w:pPr>
        <w:pStyle w:val="BodyText"/>
        <w:spacing w:line="288" w:lineRule="auto" w:before="141"/>
        <w:ind w:left="113" w:right="312" w:firstLine="710"/>
        <w:jc w:val="both"/>
      </w:pPr>
      <w:r>
        <w:rPr/>
        <w:pict>
          <v:rect style="position:absolute;margin-left:159.910004pt;margin-top:-19.019686pt;width:103.73pt;height:.95999pt;mso-position-horizontal-relative:page;mso-position-vertical-relative:paragraph;z-index:-19683840" id="docshape256" filled="true" fillcolor="#000000" stroked="false">
            <v:fill type="solid"/>
            <w10:wrap type="none"/>
          </v:rect>
        </w:pict>
      </w:r>
      <w:r>
        <w:rPr/>
        <w:pict>
          <v:rect style="position:absolute;margin-left:327.019989pt;margin-top:-19.019686pt;width:103.73pt;height:.95999pt;mso-position-horizontal-relative:page;mso-position-vertical-relative:paragraph;z-index:-19683328" id="docshape257" filled="true" fillcolor="#000000" stroked="false">
            <v:fill type="solid"/>
            <w10:wrap type="none"/>
          </v:rect>
        </w:pict>
      </w:r>
      <w:r>
        <w:rPr/>
        <w:pict>
          <v:rect style="position:absolute;margin-left:280.679993pt;margin-top:95.500282pt;width:14.16pt;height:.96002pt;mso-position-horizontal-relative:page;mso-position-vertical-relative:paragraph;z-index:-19682816" id="docshape258" filled="true" fillcolor="#000000" stroked="false">
            <v:fill type="solid"/>
            <w10:wrap type="none"/>
          </v:rect>
        </w:pict>
      </w:r>
      <w:r>
        <w:rPr/>
        <w:pict>
          <v:rect style="position:absolute;margin-left:311.420013pt;margin-top:95.500282pt;width:12.48pt;height:.96002pt;mso-position-horizontal-relative:page;mso-position-vertical-relative:paragraph;z-index:-19682304" id="docshape259" filled="true" fillcolor="#000000" stroked="false">
            <v:fill type="solid"/>
            <w10:wrap type="none"/>
          </v:rect>
        </w:pict>
      </w:r>
      <w:r>
        <w:rPr/>
        <w:pict>
          <v:rect style="position:absolute;margin-left:280.679993pt;margin-top:80.360313pt;width:43.224pt;height:.95999pt;mso-position-horizontal-relative:page;mso-position-vertical-relative:paragraph;z-index:15827456" id="docshape260" filled="true" fillcolor="#000000" stroked="false">
            <v:fill type="solid"/>
            <w10:wrap type="none"/>
          </v:rect>
        </w:pict>
      </w:r>
      <w:r>
        <w:rPr/>
        <w:t>Рассмотрим теперь, при каких условиях коэффициенты отражения для</w:t>
      </w:r>
      <w:r>
        <w:rPr>
          <w:spacing w:val="1"/>
        </w:rPr>
        <w:t> </w:t>
      </w:r>
      <w:r>
        <w:rPr/>
        <w:t>вертикально поляризованных волн обращаются в ноль. Для этого запишем вы-</w:t>
      </w:r>
      <w:r>
        <w:rPr>
          <w:spacing w:val="1"/>
        </w:rPr>
        <w:t> </w:t>
      </w:r>
      <w:r>
        <w:rPr/>
        <w:t>ражение:</w:t>
      </w:r>
    </w:p>
    <w:p>
      <w:pPr>
        <w:pStyle w:val="BodyText"/>
        <w:spacing w:before="6"/>
        <w:rPr>
          <w:sz w:val="27"/>
        </w:rPr>
      </w:pPr>
    </w:p>
    <w:tbl>
      <w:tblPr>
        <w:tblW w:w="0" w:type="auto"/>
        <w:jc w:val="left"/>
        <w:tblInd w:w="31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46"/>
        <w:gridCol w:w="4494"/>
      </w:tblGrid>
      <w:tr>
        <w:trPr>
          <w:trHeight w:val="1211" w:hRule="atLeast"/>
        </w:trPr>
        <w:tc>
          <w:tcPr>
            <w:tcW w:w="2346" w:type="dxa"/>
          </w:tcPr>
          <w:p>
            <w:pPr>
              <w:pStyle w:val="TableParagraph"/>
              <w:spacing w:line="141" w:lineRule="auto"/>
              <w:ind w:right="10"/>
              <w:jc w:val="right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sz w:val="28"/>
              </w:rPr>
              <w:t>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2</w:t>
            </w:r>
            <w:r>
              <w:rPr>
                <w:rFonts w:ascii="Cambria Math" w:hAnsi="Cambria Math" w:eastAsia="Cambria Math"/>
                <w:spacing w:val="27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position w:val="-16"/>
                <w:sz w:val="28"/>
              </w:rPr>
              <w:t>−</w:t>
            </w:r>
            <w:r>
              <w:rPr>
                <w:rFonts w:ascii="Cambria Math" w:hAnsi="Cambria Math" w:eastAsia="Cambria Math"/>
                <w:spacing w:val="5"/>
                <w:position w:val="-16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𝜀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2</w:t>
            </w:r>
          </w:p>
          <w:p>
            <w:pPr>
              <w:pStyle w:val="TableParagraph"/>
              <w:tabs>
                <w:tab w:pos="777" w:val="left" w:leader="none"/>
                <w:tab w:pos="1896" w:val="left" w:leader="none"/>
              </w:tabs>
              <w:spacing w:line="296" w:lineRule="exact"/>
              <w:ind w:right="15"/>
              <w:jc w:val="right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sz w:val="28"/>
              </w:rPr>
              <w:t>𝑠𝑖𝑛𝜑</w:t>
              <w:tab/>
              <w:t>=</w:t>
            </w:r>
            <w:r>
              <w:rPr>
                <w:rFonts w:ascii="Cambria Math" w:hAnsi="Cambria Math" w:eastAsia="Cambria Math"/>
                <w:spacing w:val="26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√</w:t>
            </w:r>
            <w:r>
              <w:rPr>
                <w:rFonts w:ascii="Cambria Math" w:hAnsi="Cambria Math" w:eastAsia="Cambria Math"/>
                <w:position w:val="18"/>
                <w:sz w:val="28"/>
              </w:rPr>
              <w:t>𝜇</w:t>
            </w:r>
            <w:r>
              <w:rPr>
                <w:rFonts w:ascii="Cambria Math" w:hAnsi="Cambria Math" w:eastAsia="Cambria Math"/>
                <w:position w:val="12"/>
                <w:sz w:val="20"/>
              </w:rPr>
              <w:t>1</w:t>
              <w:tab/>
            </w:r>
            <w:r>
              <w:rPr>
                <w:rFonts w:ascii="Cambria Math" w:hAnsi="Cambria Math" w:eastAsia="Cambria Math"/>
                <w:position w:val="18"/>
                <w:sz w:val="28"/>
              </w:rPr>
              <w:t>𝜀</w:t>
            </w:r>
            <w:r>
              <w:rPr>
                <w:rFonts w:ascii="Cambria Math" w:hAnsi="Cambria Math" w:eastAsia="Cambria Math"/>
                <w:position w:val="12"/>
                <w:sz w:val="20"/>
              </w:rPr>
              <w:t>1</w:t>
            </w:r>
          </w:p>
          <w:p>
            <w:pPr>
              <w:pStyle w:val="TableParagraph"/>
              <w:tabs>
                <w:tab w:pos="739" w:val="left" w:leader="none"/>
              </w:tabs>
              <w:spacing w:line="132" w:lineRule="auto"/>
              <w:ind w:right="29"/>
              <w:jc w:val="right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w w:val="105"/>
                <w:position w:val="3"/>
                <w:sz w:val="20"/>
              </w:rPr>
              <w:t>𝛿</w:t>
              <w:tab/>
            </w:r>
            <w:r>
              <w:rPr>
                <w:rFonts w:ascii="Cambria Math" w:hAnsi="Cambria Math" w:eastAsia="Cambria Math"/>
                <w:spacing w:val="-6"/>
                <w:w w:val="105"/>
                <w:sz w:val="28"/>
              </w:rPr>
              <w:t>𝜀</w:t>
            </w:r>
            <w:r>
              <w:rPr>
                <w:rFonts w:ascii="Cambria Math" w:hAnsi="Cambria Math" w:eastAsia="Cambria Math"/>
                <w:spacing w:val="-6"/>
                <w:w w:val="105"/>
                <w:position w:val="-5"/>
                <w:sz w:val="20"/>
              </w:rPr>
              <w:t>1</w:t>
            </w:r>
            <w:r>
              <w:rPr>
                <w:rFonts w:ascii="Cambria Math" w:hAnsi="Cambria Math" w:eastAsia="Cambria Math"/>
                <w:spacing w:val="25"/>
                <w:w w:val="105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pacing w:val="-6"/>
                <w:w w:val="105"/>
                <w:position w:val="-16"/>
                <w:sz w:val="28"/>
              </w:rPr>
              <w:t>−</w:t>
            </w:r>
            <w:r>
              <w:rPr>
                <w:rFonts w:ascii="Cambria Math" w:hAnsi="Cambria Math" w:eastAsia="Cambria Math"/>
                <w:spacing w:val="-10"/>
                <w:w w:val="105"/>
                <w:position w:val="-16"/>
                <w:sz w:val="28"/>
              </w:rPr>
              <w:t> </w:t>
            </w:r>
            <w:r>
              <w:rPr>
                <w:rFonts w:ascii="Cambria Math" w:hAnsi="Cambria Math" w:eastAsia="Cambria Math"/>
                <w:spacing w:val="-6"/>
                <w:w w:val="105"/>
                <w:sz w:val="28"/>
              </w:rPr>
              <w:t>𝜀</w:t>
            </w:r>
            <w:r>
              <w:rPr>
                <w:rFonts w:ascii="Cambria Math" w:hAnsi="Cambria Math" w:eastAsia="Cambria Math"/>
                <w:spacing w:val="-6"/>
                <w:w w:val="105"/>
                <w:position w:val="-5"/>
                <w:sz w:val="20"/>
              </w:rPr>
              <w:t>2</w:t>
            </w:r>
          </w:p>
          <w:p>
            <w:pPr>
              <w:pStyle w:val="TableParagraph"/>
              <w:tabs>
                <w:tab w:pos="2081" w:val="left" w:leader="none"/>
              </w:tabs>
              <w:spacing w:line="267" w:lineRule="exact"/>
              <w:ind w:left="1496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sz w:val="28"/>
              </w:rPr>
              <w:t>𝜀</w:t>
            </w:r>
            <w:r>
              <w:rPr>
                <w:rFonts w:ascii="Cambria Math" w:eastAsia="Cambria Math"/>
                <w:position w:val="-5"/>
                <w:sz w:val="20"/>
              </w:rPr>
              <w:t>2</w:t>
              <w:tab/>
            </w:r>
            <w:r>
              <w:rPr>
                <w:rFonts w:ascii="Cambria Math" w:eastAsia="Cambria Math"/>
                <w:sz w:val="28"/>
              </w:rPr>
              <w:t>𝜀</w:t>
            </w:r>
            <w:r>
              <w:rPr>
                <w:rFonts w:ascii="Cambria Math" w:eastAsia="Cambria Math"/>
                <w:position w:val="-5"/>
                <w:sz w:val="20"/>
              </w:rPr>
              <w:t>1</w:t>
            </w:r>
          </w:p>
        </w:tc>
        <w:tc>
          <w:tcPr>
            <w:tcW w:w="4494" w:type="dxa"/>
          </w:tcPr>
          <w:p>
            <w:pPr>
              <w:pStyle w:val="TableParagraph"/>
              <w:spacing w:before="1"/>
              <w:rPr>
                <w:sz w:val="36"/>
              </w:rPr>
            </w:pPr>
          </w:p>
          <w:p>
            <w:pPr>
              <w:pStyle w:val="TableParagraph"/>
              <w:spacing w:before="1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(3.1.19)</w:t>
            </w:r>
          </w:p>
        </w:tc>
      </w:tr>
    </w:tbl>
    <w:p>
      <w:pPr>
        <w:pStyle w:val="BodyText"/>
        <w:spacing w:before="1"/>
      </w:pPr>
    </w:p>
    <w:p>
      <w:pPr>
        <w:pStyle w:val="BodyText"/>
        <w:spacing w:line="290" w:lineRule="auto" w:before="1"/>
        <w:ind w:left="113" w:right="311" w:firstLine="710"/>
        <w:jc w:val="both"/>
      </w:pPr>
      <w:r>
        <w:rPr/>
        <w:pict>
          <v:rect style="position:absolute;margin-left:281.399994pt;margin-top:-32.989685pt;width:12.48pt;height:.95999pt;mso-position-horizontal-relative:page;mso-position-vertical-relative:paragraph;z-index:-19681792" id="docshape261" filled="true" fillcolor="#000000" stroked="false">
            <v:fill type="solid"/>
            <w10:wrap type="none"/>
          </v:rect>
        </w:pict>
      </w:r>
      <w:r>
        <w:rPr/>
        <w:pict>
          <v:rect style="position:absolute;margin-left:310.440002pt;margin-top:-32.989685pt;width:12.504pt;height:.95999pt;mso-position-horizontal-relative:page;mso-position-vertical-relative:paragraph;z-index:-19681280" id="docshape262" filled="true" fillcolor="#000000" stroked="false">
            <v:fill type="solid"/>
            <w10:wrap type="none"/>
          </v:rect>
        </w:pict>
      </w:r>
      <w:r>
        <w:rPr/>
        <w:pict>
          <v:rect style="position:absolute;margin-left:280.679993pt;margin-top:-45.949684pt;width:43.224pt;height:.95999pt;mso-position-horizontal-relative:page;mso-position-vertical-relative:paragraph;z-index:-19680768" id="docshape263" filled="true" fillcolor="#000000" stroked="false">
            <v:fill type="solid"/>
            <w10:wrap type="none"/>
          </v:rect>
        </w:pict>
      </w:r>
      <w:r>
        <w:rPr/>
        <w:pict>
          <v:rect style="position:absolute;margin-left:321.019989pt;margin-top:76.000290pt;width:12.48pt;height:.96002pt;mso-position-horizontal-relative:page;mso-position-vertical-relative:paragraph;z-index:-19679744" id="docshape264" filled="true" fillcolor="#000000" stroked="false">
            <v:fill type="solid"/>
            <w10:wrap type="none"/>
          </v:rect>
        </w:pict>
      </w:r>
      <w:r>
        <w:rPr/>
        <w:t>Угол падения φ</w:t>
      </w:r>
      <w:r>
        <w:rPr>
          <w:vertAlign w:val="subscript"/>
        </w:rPr>
        <w:t>б</w:t>
      </w:r>
      <w:r>
        <w:rPr>
          <w:vertAlign w:val="baseline"/>
        </w:rPr>
        <w:t>, при котором отсутствует отраженная волна (для верти-</w:t>
      </w:r>
      <w:r>
        <w:rPr>
          <w:spacing w:val="1"/>
          <w:vertAlign w:val="baseline"/>
        </w:rPr>
        <w:t> </w:t>
      </w:r>
      <w:r>
        <w:rPr>
          <w:vertAlign w:val="baseline"/>
        </w:rPr>
        <w:t>кально</w:t>
      </w:r>
      <w:r>
        <w:rPr>
          <w:spacing w:val="-1"/>
          <w:vertAlign w:val="baseline"/>
        </w:rPr>
        <w:t> </w:t>
      </w:r>
      <w:r>
        <w:rPr>
          <w:vertAlign w:val="baseline"/>
        </w:rPr>
        <w:t>поляризованной волны),</w:t>
      </w:r>
      <w:r>
        <w:rPr>
          <w:spacing w:val="3"/>
          <w:vertAlign w:val="baseline"/>
        </w:rPr>
        <w:t> </w:t>
      </w:r>
      <w:r>
        <w:rPr>
          <w:vertAlign w:val="baseline"/>
        </w:rPr>
        <w:t>называется</w:t>
      </w:r>
      <w:r>
        <w:rPr>
          <w:spacing w:val="9"/>
          <w:vertAlign w:val="baseline"/>
        </w:rPr>
        <w:t> </w:t>
      </w:r>
      <w:r>
        <w:rPr>
          <w:vertAlign w:val="baseline"/>
        </w:rPr>
        <w:t>углом</w:t>
      </w:r>
      <w:r>
        <w:rPr>
          <w:spacing w:val="1"/>
          <w:vertAlign w:val="baseline"/>
        </w:rPr>
        <w:t> </w:t>
      </w:r>
      <w:r>
        <w:rPr>
          <w:vertAlign w:val="baseline"/>
        </w:rPr>
        <w:t>Брюстера:</w:t>
      </w:r>
    </w:p>
    <w:p>
      <w:pPr>
        <w:pStyle w:val="BodyText"/>
        <w:spacing w:before="8"/>
        <w:rPr>
          <w:sz w:val="26"/>
        </w:rPr>
      </w:pPr>
    </w:p>
    <w:tbl>
      <w:tblPr>
        <w:tblW w:w="0" w:type="auto"/>
        <w:jc w:val="left"/>
        <w:tblInd w:w="36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9"/>
        <w:gridCol w:w="4307"/>
      </w:tblGrid>
      <w:tr>
        <w:trPr>
          <w:trHeight w:val="813" w:hRule="atLeast"/>
        </w:trPr>
        <w:tc>
          <w:tcPr>
            <w:tcW w:w="2049" w:type="dxa"/>
          </w:tcPr>
          <w:p>
            <w:pPr>
              <w:pStyle w:val="TableParagraph"/>
              <w:spacing w:line="20" w:lineRule="exact"/>
              <w:ind w:left="1799" w:right="-58"/>
              <w:rPr>
                <w:sz w:val="2"/>
              </w:rPr>
            </w:pPr>
            <w:r>
              <w:rPr>
                <w:sz w:val="2"/>
              </w:rPr>
              <w:pict>
                <v:group style="width:12.5pt;height:1pt;mso-position-horizontal-relative:char;mso-position-vertical-relative:line" id="docshapegroup265" coordorigin="0,0" coordsize="250,20">
                  <v:rect style="position:absolute;left:0;top:0;width:250;height:20" id="docshape266" filled="true" fillcolor="#000000" stroked="false">
                    <v:fill type="solid"/>
                  </v:rect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line="293" w:lineRule="exact" w:before="21"/>
              <w:ind w:right="6"/>
              <w:jc w:val="right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sz w:val="28"/>
              </w:rPr>
              <w:t>𝜀</w:t>
            </w:r>
            <w:r>
              <w:rPr>
                <w:rFonts w:ascii="Cambria Math" w:eastAsia="Cambria Math"/>
                <w:position w:val="-5"/>
                <w:sz w:val="20"/>
              </w:rPr>
              <w:t>2</w:t>
            </w:r>
          </w:p>
          <w:p>
            <w:pPr>
              <w:pStyle w:val="TableParagraph"/>
              <w:spacing w:line="144" w:lineRule="auto"/>
              <w:ind w:left="200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𝜑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𝛿</w:t>
            </w:r>
            <w:r>
              <w:rPr>
                <w:rFonts w:ascii="Cambria Math" w:hAnsi="Cambria Math" w:eastAsia="Cambria Math"/>
                <w:spacing w:val="21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28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𝑎𝑟𝑐𝑡𝑔</w:t>
            </w:r>
            <w:r>
              <w:rPr>
                <w:rFonts w:ascii="Cambria Math" w:hAnsi="Cambria Math" w:eastAsia="Cambria Math"/>
                <w:position w:val="-1"/>
                <w:sz w:val="28"/>
              </w:rPr>
              <w:t>√</w:t>
            </w:r>
            <w:r>
              <w:rPr>
                <w:rFonts w:ascii="Cambria Math" w:hAnsi="Cambria Math" w:eastAsia="Cambria Math"/>
                <w:position w:val="-18"/>
                <w:sz w:val="28"/>
              </w:rPr>
              <w:t>𝜀</w:t>
            </w:r>
          </w:p>
          <w:p>
            <w:pPr>
              <w:pStyle w:val="TableParagraph"/>
              <w:spacing w:line="116" w:lineRule="exact"/>
              <w:ind w:right="11"/>
              <w:jc w:val="right"/>
              <w:rPr>
                <w:rFonts w:ascii="Cambria Math"/>
                <w:sz w:val="20"/>
              </w:rPr>
            </w:pPr>
            <w:r>
              <w:rPr>
                <w:rFonts w:ascii="Cambria Math"/>
                <w:w w:val="105"/>
                <w:sz w:val="20"/>
              </w:rPr>
              <w:t>1</w:t>
            </w:r>
          </w:p>
        </w:tc>
        <w:tc>
          <w:tcPr>
            <w:tcW w:w="4307" w:type="dxa"/>
          </w:tcPr>
          <w:p>
            <w:pPr>
              <w:pStyle w:val="TableParagraph"/>
              <w:spacing w:before="261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(3.1.20)</w:t>
            </w:r>
          </w:p>
        </w:tc>
      </w:tr>
    </w:tbl>
    <w:p>
      <w:pPr>
        <w:pStyle w:val="BodyText"/>
        <w:rPr>
          <w:sz w:val="36"/>
        </w:rPr>
      </w:pPr>
    </w:p>
    <w:p>
      <w:pPr>
        <w:pStyle w:val="BodyText"/>
        <w:spacing w:line="288" w:lineRule="auto"/>
        <w:ind w:left="113" w:right="309" w:firstLine="710"/>
        <w:jc w:val="both"/>
      </w:pPr>
      <w:r>
        <w:rPr/>
        <w:pict>
          <v:rect style="position:absolute;margin-left:297.480011pt;margin-top:82.460350pt;width:12.48pt;height:.95996pt;mso-position-horizontal-relative:page;mso-position-vertical-relative:paragraph;z-index:-19679232" id="docshape267" filled="true" fillcolor="#000000" stroked="false">
            <v:fill type="solid"/>
            <w10:wrap type="none"/>
          </v:rect>
        </w:pict>
      </w:r>
      <w:r>
        <w:rPr/>
        <w:pict>
          <v:rect style="position:absolute;margin-left:326.779999pt;margin-top:82.460350pt;width:14.16pt;height:.95996pt;mso-position-horizontal-relative:page;mso-position-vertical-relative:paragraph;z-index:-19678720" id="docshape268" filled="true" fillcolor="#000000" stroked="false">
            <v:fill type="solid"/>
            <w10:wrap type="none"/>
          </v:rect>
        </w:pict>
      </w:r>
      <w:r>
        <w:rPr/>
        <w:pict>
          <v:rect style="position:absolute;margin-left:296.760010pt;margin-top:111.256287pt;width:14.16pt;height:.96002pt;mso-position-horizontal-relative:page;mso-position-vertical-relative:paragraph;z-index:-19678208" id="docshape269" filled="true" fillcolor="#000000" stroked="false">
            <v:fill type="solid"/>
            <w10:wrap type="none"/>
          </v:rect>
        </w:pict>
      </w:r>
      <w:r>
        <w:rPr/>
        <w:pict>
          <v:rect style="position:absolute;margin-left:327.5pt;margin-top:111.256287pt;width:14.16pt;height:.96002pt;mso-position-horizontal-relative:page;mso-position-vertical-relative:paragraph;z-index:-19677696" id="docshape270" filled="true" fillcolor="#000000" stroked="false">
            <v:fill type="solid"/>
            <w10:wrap type="none"/>
          </v:rect>
        </w:pict>
      </w:r>
      <w:r>
        <w:rPr/>
        <w:pict>
          <v:rect style="position:absolute;margin-left:296.760010pt;margin-top:98.540352pt;width:44.904pt;height:.95996pt;mso-position-horizontal-relative:page;mso-position-vertical-relative:paragraph;z-index:-19677184" id="docshape271" filled="true" fillcolor="#000000" stroked="false">
            <v:fill type="solid"/>
            <w10:wrap type="none"/>
          </v:rect>
        </w:pict>
      </w:r>
      <w:r>
        <w:rPr/>
        <w:pict>
          <v:rect style="position:absolute;margin-left:296.760010pt;margin-top:67.100349pt;width:44.904pt;height:.95996pt;mso-position-horizontal-relative:page;mso-position-vertical-relative:paragraph;z-index:15831040" id="docshape272" filled="true" fillcolor="#000000" stroked="false">
            <v:fill type="solid"/>
            <w10:wrap type="none"/>
          </v:rect>
        </w:pict>
      </w:r>
      <w:r>
        <w:rPr/>
        <w:t>Рассмотрим, при каких условиях коэффициенты отражения для горизон-</w:t>
      </w:r>
      <w:r>
        <w:rPr>
          <w:spacing w:val="1"/>
        </w:rPr>
        <w:t> </w:t>
      </w:r>
      <w:r>
        <w:rPr/>
        <w:t>тальной поляризованных волн обращаются в ноль. Для этого запишем выраже-</w:t>
      </w:r>
      <w:r>
        <w:rPr>
          <w:spacing w:val="1"/>
        </w:rPr>
        <w:t> </w:t>
      </w:r>
      <w:r>
        <w:rPr/>
        <w:t>ние:</w:t>
      </w: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34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0"/>
        <w:gridCol w:w="4139"/>
      </w:tblGrid>
      <w:tr>
        <w:trPr>
          <w:trHeight w:val="1211" w:hRule="atLeast"/>
        </w:trPr>
        <w:tc>
          <w:tcPr>
            <w:tcW w:w="2380" w:type="dxa"/>
          </w:tcPr>
          <w:p>
            <w:pPr>
              <w:pStyle w:val="TableParagraph"/>
              <w:spacing w:line="141" w:lineRule="auto"/>
              <w:ind w:right="25"/>
              <w:jc w:val="right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sz w:val="28"/>
              </w:rPr>
              <w:t>𝜀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2</w:t>
            </w:r>
            <w:r>
              <w:rPr>
                <w:rFonts w:ascii="Cambria Math" w:hAnsi="Cambria Math" w:eastAsia="Cambria Math"/>
                <w:spacing w:val="32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position w:val="-16"/>
                <w:sz w:val="28"/>
              </w:rPr>
              <w:t>−</w:t>
            </w:r>
            <w:r>
              <w:rPr>
                <w:rFonts w:ascii="Cambria Math" w:hAnsi="Cambria Math" w:eastAsia="Cambria Math"/>
                <w:spacing w:val="4"/>
                <w:position w:val="-16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2</w:t>
            </w:r>
          </w:p>
          <w:p>
            <w:pPr>
              <w:pStyle w:val="TableParagraph"/>
              <w:tabs>
                <w:tab w:pos="777" w:val="left" w:leader="none"/>
                <w:tab w:pos="1887" w:val="left" w:leader="none"/>
              </w:tabs>
              <w:spacing w:line="296" w:lineRule="exact"/>
              <w:ind w:right="25"/>
              <w:jc w:val="right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sz w:val="28"/>
              </w:rPr>
              <w:t>𝑠𝑖𝑛𝜑</w:t>
              <w:tab/>
              <w:t>=</w:t>
            </w:r>
            <w:r>
              <w:rPr>
                <w:rFonts w:ascii="Cambria Math" w:hAnsi="Cambria Math" w:eastAsia="Cambria Math"/>
                <w:spacing w:val="28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√</w:t>
            </w:r>
            <w:r>
              <w:rPr>
                <w:rFonts w:ascii="Cambria Math" w:hAnsi="Cambria Math" w:eastAsia="Cambria Math"/>
                <w:position w:val="18"/>
                <w:sz w:val="28"/>
              </w:rPr>
              <w:t>𝜀</w:t>
            </w:r>
            <w:r>
              <w:rPr>
                <w:rFonts w:ascii="Cambria Math" w:hAnsi="Cambria Math" w:eastAsia="Cambria Math"/>
                <w:position w:val="12"/>
                <w:sz w:val="20"/>
              </w:rPr>
              <w:t>1</w:t>
              <w:tab/>
            </w:r>
            <w:r>
              <w:rPr>
                <w:rFonts w:ascii="Cambria Math" w:hAnsi="Cambria Math" w:eastAsia="Cambria Math"/>
                <w:position w:val="18"/>
                <w:sz w:val="28"/>
              </w:rPr>
              <w:t>𝜇</w:t>
            </w:r>
            <w:r>
              <w:rPr>
                <w:rFonts w:ascii="Cambria Math" w:hAnsi="Cambria Math" w:eastAsia="Cambria Math"/>
                <w:position w:val="12"/>
                <w:sz w:val="20"/>
              </w:rPr>
              <w:t>1</w:t>
            </w:r>
          </w:p>
          <w:p>
            <w:pPr>
              <w:pStyle w:val="TableParagraph"/>
              <w:tabs>
                <w:tab w:pos="724" w:val="left" w:leader="none"/>
              </w:tabs>
              <w:spacing w:line="132" w:lineRule="auto"/>
              <w:ind w:right="10"/>
              <w:jc w:val="right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w w:val="105"/>
                <w:position w:val="3"/>
                <w:sz w:val="20"/>
              </w:rPr>
              <w:t>𝛿</w:t>
              <w:tab/>
            </w:r>
            <w:r>
              <w:rPr>
                <w:rFonts w:ascii="Cambria Math" w:hAnsi="Cambria Math" w:eastAsia="Cambria Math"/>
                <w:w w:val="105"/>
                <w:sz w:val="28"/>
              </w:rPr>
              <w:t>𝜇</w:t>
            </w:r>
            <w:r>
              <w:rPr>
                <w:rFonts w:ascii="Cambria Math" w:hAnsi="Cambria Math" w:eastAsia="Cambria Math"/>
                <w:w w:val="105"/>
                <w:position w:val="-5"/>
                <w:sz w:val="20"/>
              </w:rPr>
              <w:t>1</w:t>
            </w:r>
            <w:r>
              <w:rPr>
                <w:rFonts w:ascii="Cambria Math" w:hAnsi="Cambria Math" w:eastAsia="Cambria Math"/>
                <w:spacing w:val="7"/>
                <w:w w:val="105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w w:val="105"/>
                <w:position w:val="-15"/>
                <w:sz w:val="28"/>
              </w:rPr>
              <w:t>−</w:t>
            </w:r>
            <w:r>
              <w:rPr>
                <w:rFonts w:ascii="Cambria Math" w:hAnsi="Cambria Math" w:eastAsia="Cambria Math"/>
                <w:spacing w:val="-16"/>
                <w:w w:val="105"/>
                <w:position w:val="-15"/>
                <w:sz w:val="28"/>
              </w:rPr>
              <w:t> </w:t>
            </w:r>
            <w:r>
              <w:rPr>
                <w:rFonts w:ascii="Cambria Math" w:hAnsi="Cambria Math" w:eastAsia="Cambria Math"/>
                <w:w w:val="105"/>
                <w:sz w:val="28"/>
              </w:rPr>
              <w:t>𝜇</w:t>
            </w:r>
            <w:r>
              <w:rPr>
                <w:rFonts w:ascii="Cambria Math" w:hAnsi="Cambria Math" w:eastAsia="Cambria Math"/>
                <w:w w:val="105"/>
                <w:position w:val="-5"/>
                <w:sz w:val="20"/>
              </w:rPr>
              <w:t>2</w:t>
            </w:r>
          </w:p>
          <w:p>
            <w:pPr>
              <w:pStyle w:val="TableParagraph"/>
              <w:tabs>
                <w:tab w:pos="2101" w:val="left" w:leader="none"/>
              </w:tabs>
              <w:spacing w:line="267" w:lineRule="exact"/>
              <w:ind w:left="1482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sz w:val="28"/>
              </w:rPr>
              <w:t>𝜇</w:t>
            </w:r>
            <w:r>
              <w:rPr>
                <w:rFonts w:ascii="Cambria Math" w:eastAsia="Cambria Math"/>
                <w:position w:val="-5"/>
                <w:sz w:val="20"/>
              </w:rPr>
              <w:t>2</w:t>
              <w:tab/>
            </w:r>
            <w:r>
              <w:rPr>
                <w:rFonts w:ascii="Cambria Math" w:eastAsia="Cambria Math"/>
                <w:sz w:val="28"/>
              </w:rPr>
              <w:t>𝜇</w:t>
            </w:r>
            <w:r>
              <w:rPr>
                <w:rFonts w:ascii="Cambria Math" w:eastAsia="Cambria Math"/>
                <w:position w:val="-5"/>
                <w:sz w:val="20"/>
              </w:rPr>
              <w:t>1</w:t>
            </w:r>
          </w:p>
        </w:tc>
        <w:tc>
          <w:tcPr>
            <w:tcW w:w="4139" w:type="dxa"/>
          </w:tcPr>
          <w:p>
            <w:pPr>
              <w:pStyle w:val="TableParagraph"/>
              <w:spacing w:before="6"/>
              <w:rPr>
                <w:sz w:val="36"/>
              </w:rPr>
            </w:pPr>
          </w:p>
          <w:p>
            <w:pPr>
              <w:pStyle w:val="TableParagraph"/>
              <w:ind w:right="197"/>
              <w:jc w:val="right"/>
              <w:rPr>
                <w:sz w:val="28"/>
              </w:rPr>
            </w:pPr>
            <w:r>
              <w:rPr>
                <w:sz w:val="28"/>
              </w:rPr>
              <w:t>(3.1.21)</w:t>
            </w:r>
          </w:p>
        </w:tc>
      </w:tr>
    </w:tbl>
    <w:p>
      <w:pPr>
        <w:spacing w:after="0"/>
        <w:jc w:val="right"/>
        <w:rPr>
          <w:sz w:val="28"/>
        </w:rPr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spacing w:line="288" w:lineRule="auto" w:before="67"/>
        <w:ind w:left="113" w:right="319" w:firstLine="710"/>
        <w:jc w:val="both"/>
      </w:pPr>
      <w:r>
        <w:rPr/>
        <w:t>Таким образом, если волна горизонтально поляризована, то для немаг-</w:t>
      </w:r>
      <w:r>
        <w:rPr>
          <w:spacing w:val="1"/>
        </w:rPr>
        <w:t> </w:t>
      </w:r>
      <w:r>
        <w:rPr/>
        <w:t>нитных сред невозможно найти вещественный угол, при котором будет отсут-</w:t>
      </w:r>
      <w:r>
        <w:rPr>
          <w:spacing w:val="1"/>
        </w:rPr>
        <w:t> </w:t>
      </w:r>
      <w:r>
        <w:rPr/>
        <w:t>ствовать</w:t>
      </w:r>
      <w:r>
        <w:rPr>
          <w:spacing w:val="-2"/>
        </w:rPr>
        <w:t> </w:t>
      </w:r>
      <w:r>
        <w:rPr/>
        <w:t>отраженная</w:t>
      </w:r>
      <w:r>
        <w:rPr>
          <w:spacing w:val="3"/>
        </w:rPr>
        <w:t> </w:t>
      </w:r>
      <w:r>
        <w:rPr/>
        <w:t>волна.</w:t>
      </w:r>
    </w:p>
    <w:p>
      <w:pPr>
        <w:pStyle w:val="Heading4"/>
        <w:spacing w:before="128"/>
      </w:pPr>
      <w:r>
        <w:rPr/>
        <w:t>Порядок</w:t>
      </w:r>
      <w:r>
        <w:rPr>
          <w:spacing w:val="-6"/>
        </w:rPr>
        <w:t> </w:t>
      </w:r>
      <w:r>
        <w:rPr/>
        <w:t>выполнения</w:t>
      </w:r>
      <w:r>
        <w:rPr>
          <w:spacing w:val="-5"/>
        </w:rPr>
        <w:t> </w:t>
      </w:r>
      <w:r>
        <w:rPr/>
        <w:t>работы</w:t>
      </w:r>
    </w:p>
    <w:p>
      <w:pPr>
        <w:pStyle w:val="ListParagraph"/>
        <w:numPr>
          <w:ilvl w:val="1"/>
          <w:numId w:val="21"/>
        </w:numPr>
        <w:tabs>
          <w:tab w:pos="1180" w:val="left" w:leader="none"/>
        </w:tabs>
        <w:spacing w:line="240" w:lineRule="auto" w:before="178" w:after="0"/>
        <w:ind w:left="1179" w:right="0" w:hanging="361"/>
        <w:jc w:val="both"/>
        <w:rPr>
          <w:sz w:val="28"/>
        </w:rPr>
      </w:pPr>
      <w:r>
        <w:rPr>
          <w:sz w:val="28"/>
        </w:rPr>
        <w:t>Загрузить</w:t>
      </w:r>
      <w:r>
        <w:rPr>
          <w:spacing w:val="-7"/>
          <w:sz w:val="28"/>
        </w:rPr>
        <w:t> </w:t>
      </w:r>
      <w:r>
        <w:rPr>
          <w:sz w:val="28"/>
        </w:rPr>
        <w:t>программу</w:t>
      </w:r>
      <w:r>
        <w:rPr>
          <w:spacing w:val="-2"/>
          <w:sz w:val="28"/>
        </w:rPr>
        <w:t> </w:t>
      </w:r>
      <w:r>
        <w:rPr>
          <w:sz w:val="28"/>
        </w:rPr>
        <w:t>FEKO.</w:t>
      </w:r>
    </w:p>
    <w:p>
      <w:pPr>
        <w:pStyle w:val="ListParagraph"/>
        <w:numPr>
          <w:ilvl w:val="1"/>
          <w:numId w:val="21"/>
        </w:numPr>
        <w:tabs>
          <w:tab w:pos="1180" w:val="left" w:leader="none"/>
        </w:tabs>
        <w:spacing w:line="240" w:lineRule="auto" w:before="66" w:after="0"/>
        <w:ind w:left="1179" w:right="0" w:hanging="361"/>
        <w:jc w:val="both"/>
        <w:rPr>
          <w:sz w:val="28"/>
        </w:rPr>
      </w:pPr>
      <w:r>
        <w:rPr>
          <w:sz w:val="28"/>
        </w:rPr>
        <w:t>Открыть</w:t>
      </w:r>
      <w:r>
        <w:rPr>
          <w:spacing w:val="-7"/>
          <w:sz w:val="28"/>
        </w:rPr>
        <w:t> </w:t>
      </w:r>
      <w:r>
        <w:rPr>
          <w:sz w:val="28"/>
        </w:rPr>
        <w:t>проект</w:t>
      </w:r>
      <w:r>
        <w:rPr>
          <w:spacing w:val="-6"/>
          <w:sz w:val="28"/>
        </w:rPr>
        <w:t> </w:t>
      </w:r>
      <w:r>
        <w:rPr>
          <w:sz w:val="28"/>
        </w:rPr>
        <w:t>моделирования</w:t>
      </w:r>
      <w:r>
        <w:rPr>
          <w:spacing w:val="-4"/>
          <w:sz w:val="28"/>
        </w:rPr>
        <w:t> </w:t>
      </w:r>
      <w:r>
        <w:rPr>
          <w:sz w:val="28"/>
        </w:rPr>
        <w:t>неоднородных</w:t>
      </w:r>
      <w:r>
        <w:rPr>
          <w:spacing w:val="-8"/>
          <w:sz w:val="28"/>
        </w:rPr>
        <w:t> </w:t>
      </w:r>
      <w:r>
        <w:rPr>
          <w:sz w:val="28"/>
        </w:rPr>
        <w:t>сред.</w:t>
      </w:r>
    </w:p>
    <w:p>
      <w:pPr>
        <w:pStyle w:val="ListParagraph"/>
        <w:numPr>
          <w:ilvl w:val="1"/>
          <w:numId w:val="21"/>
        </w:numPr>
        <w:tabs>
          <w:tab w:pos="1180" w:val="left" w:leader="none"/>
        </w:tabs>
        <w:spacing w:line="288" w:lineRule="auto" w:before="62" w:after="0"/>
        <w:ind w:left="1179" w:right="324" w:hanging="361"/>
        <w:jc w:val="both"/>
        <w:rPr>
          <w:sz w:val="28"/>
        </w:rPr>
      </w:pPr>
      <w:r>
        <w:rPr>
          <w:sz w:val="28"/>
        </w:rPr>
        <w:t>Исследовать распределение коэффициентов отражения и прохождения</w:t>
      </w:r>
      <w:r>
        <w:rPr>
          <w:spacing w:val="-67"/>
          <w:sz w:val="28"/>
        </w:rPr>
        <w:t> </w:t>
      </w:r>
      <w:r>
        <w:rPr>
          <w:sz w:val="28"/>
        </w:rPr>
        <w:t>для частотного диапазона облучаемых диэлектрическую платину ра-</w:t>
      </w:r>
      <w:r>
        <w:rPr>
          <w:spacing w:val="1"/>
          <w:sz w:val="28"/>
        </w:rPr>
        <w:t> </w:t>
      </w:r>
      <w:r>
        <w:rPr>
          <w:sz w:val="28"/>
        </w:rPr>
        <w:t>диоволн 0,1…1</w:t>
      </w:r>
      <w:r>
        <w:rPr>
          <w:spacing w:val="1"/>
          <w:sz w:val="28"/>
        </w:rPr>
        <w:t> </w:t>
      </w:r>
      <w:r>
        <w:rPr>
          <w:sz w:val="28"/>
        </w:rPr>
        <w:t>ГГц с</w:t>
      </w:r>
      <w:r>
        <w:rPr>
          <w:spacing w:val="2"/>
          <w:sz w:val="28"/>
        </w:rPr>
        <w:t> </w:t>
      </w:r>
      <w:r>
        <w:rPr>
          <w:sz w:val="28"/>
        </w:rPr>
        <w:t>шагом</w:t>
      </w:r>
      <w:r>
        <w:rPr>
          <w:spacing w:val="1"/>
          <w:sz w:val="28"/>
        </w:rPr>
        <w:t> </w:t>
      </w:r>
      <w:r>
        <w:rPr>
          <w:sz w:val="28"/>
        </w:rPr>
        <w:t>100</w:t>
      </w:r>
      <w:r>
        <w:rPr>
          <w:spacing w:val="1"/>
          <w:sz w:val="28"/>
        </w:rPr>
        <w:t> </w:t>
      </w:r>
      <w:r>
        <w:rPr>
          <w:sz w:val="28"/>
        </w:rPr>
        <w:t>МГц.</w:t>
      </w:r>
    </w:p>
    <w:p>
      <w:pPr>
        <w:pStyle w:val="ListParagraph"/>
        <w:numPr>
          <w:ilvl w:val="1"/>
          <w:numId w:val="21"/>
        </w:numPr>
        <w:tabs>
          <w:tab w:pos="1180" w:val="left" w:leader="none"/>
        </w:tabs>
        <w:spacing w:line="288" w:lineRule="auto" w:before="3" w:after="0"/>
        <w:ind w:left="1179" w:right="313" w:hanging="361"/>
        <w:jc w:val="both"/>
        <w:rPr>
          <w:sz w:val="28"/>
        </w:rPr>
      </w:pPr>
      <w:r>
        <w:rPr>
          <w:sz w:val="28"/>
        </w:rPr>
        <w:t>Мощность генератора</w:t>
      </w:r>
      <w:r>
        <w:rPr>
          <w:spacing w:val="1"/>
          <w:sz w:val="28"/>
        </w:rPr>
        <w:t> </w:t>
      </w:r>
      <w:r>
        <w:rPr>
          <w:sz w:val="28"/>
        </w:rPr>
        <w:t>установить 1 мВт, входное</w:t>
      </w:r>
      <w:r>
        <w:rPr>
          <w:spacing w:val="70"/>
          <w:sz w:val="28"/>
        </w:rPr>
        <w:t> </w:t>
      </w:r>
      <w:r>
        <w:rPr>
          <w:sz w:val="28"/>
        </w:rPr>
        <w:t>сопротивление 50</w:t>
      </w:r>
      <w:r>
        <w:rPr>
          <w:spacing w:val="1"/>
          <w:sz w:val="28"/>
        </w:rPr>
        <w:t> </w:t>
      </w:r>
      <w:r>
        <w:rPr>
          <w:sz w:val="28"/>
        </w:rPr>
        <w:t>Ом для согласования с входным импедансом облучающей рупорной</w:t>
      </w:r>
      <w:r>
        <w:rPr>
          <w:spacing w:val="1"/>
          <w:sz w:val="28"/>
        </w:rPr>
        <w:t> </w:t>
      </w:r>
      <w:r>
        <w:rPr>
          <w:sz w:val="28"/>
        </w:rPr>
        <w:t>антенны.</w:t>
      </w:r>
    </w:p>
    <w:p>
      <w:pPr>
        <w:pStyle w:val="ListParagraph"/>
        <w:numPr>
          <w:ilvl w:val="1"/>
          <w:numId w:val="21"/>
        </w:numPr>
        <w:tabs>
          <w:tab w:pos="1180" w:val="left" w:leader="none"/>
        </w:tabs>
        <w:spacing w:line="288" w:lineRule="auto" w:before="0" w:after="0"/>
        <w:ind w:left="1179" w:right="312" w:hanging="361"/>
        <w:jc w:val="both"/>
        <w:rPr>
          <w:sz w:val="28"/>
        </w:rPr>
      </w:pPr>
      <w:r>
        <w:rPr>
          <w:sz w:val="28"/>
        </w:rPr>
        <w:t>В заданном частотном диапазоне снять измерения модульных величин</w:t>
      </w:r>
      <w:r>
        <w:rPr>
          <w:spacing w:val="1"/>
          <w:sz w:val="28"/>
        </w:rPr>
        <w:t> </w:t>
      </w:r>
      <w:r>
        <w:rPr>
          <w:sz w:val="28"/>
        </w:rPr>
        <w:t>падающей, отраженной, и прошедшей электрической компоненты для</w:t>
      </w:r>
      <w:r>
        <w:rPr>
          <w:spacing w:val="1"/>
          <w:sz w:val="28"/>
        </w:rPr>
        <w:t> </w:t>
      </w:r>
      <w:r>
        <w:rPr>
          <w:sz w:val="28"/>
        </w:rPr>
        <w:t>трех значений диэлектрической проницаемости платины: 2,0; 4,0; 10.</w:t>
      </w:r>
      <w:r>
        <w:rPr>
          <w:spacing w:val="1"/>
          <w:sz w:val="28"/>
        </w:rPr>
        <w:t> </w:t>
      </w:r>
      <w:r>
        <w:rPr>
          <w:sz w:val="28"/>
        </w:rPr>
        <w:t>Результаты исследования занести в таблице 3.1.1. Графики приложить</w:t>
      </w:r>
      <w:r>
        <w:rPr>
          <w:spacing w:val="1"/>
          <w:sz w:val="28"/>
        </w:rPr>
        <w:t> </w:t>
      </w:r>
      <w:r>
        <w:rPr>
          <w:sz w:val="28"/>
        </w:rPr>
        <w:t>к отчету.</w:t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ind w:left="185"/>
      </w:pPr>
      <w:r>
        <w:rPr/>
        <w:t>Таблица</w:t>
      </w:r>
      <w:r>
        <w:rPr>
          <w:spacing w:val="1"/>
        </w:rPr>
        <w:t> </w:t>
      </w:r>
      <w:r>
        <w:rPr/>
        <w:t>3.1.1.</w:t>
      </w:r>
    </w:p>
    <w:p>
      <w:pPr>
        <w:pStyle w:val="BodyText"/>
        <w:spacing w:before="5"/>
        <w:rPr>
          <w:sz w:val="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3"/>
        <w:gridCol w:w="710"/>
        <w:gridCol w:w="835"/>
        <w:gridCol w:w="840"/>
        <w:gridCol w:w="835"/>
        <w:gridCol w:w="835"/>
        <w:gridCol w:w="835"/>
        <w:gridCol w:w="835"/>
        <w:gridCol w:w="840"/>
        <w:gridCol w:w="835"/>
        <w:gridCol w:w="783"/>
        <w:gridCol w:w="610"/>
      </w:tblGrid>
      <w:tr>
        <w:trPr>
          <w:trHeight w:val="384" w:hRule="atLeast"/>
        </w:trPr>
        <w:tc>
          <w:tcPr>
            <w:tcW w:w="1613" w:type="dxa"/>
            <w:gridSpan w:val="2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f,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ГГц</w:t>
            </w:r>
          </w:p>
        </w:tc>
        <w:tc>
          <w:tcPr>
            <w:tcW w:w="83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  <w:tc>
          <w:tcPr>
            <w:tcW w:w="840" w:type="dxa"/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  <w:tc>
          <w:tcPr>
            <w:tcW w:w="835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835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0,4</w:t>
            </w:r>
          </w:p>
        </w:tc>
        <w:tc>
          <w:tcPr>
            <w:tcW w:w="835" w:type="dxa"/>
          </w:tcPr>
          <w:p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835" w:type="dxa"/>
          </w:tcPr>
          <w:p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840" w:type="dxa"/>
          </w:tcPr>
          <w:p>
            <w:pPr>
              <w:pStyle w:val="TableParagraph"/>
              <w:spacing w:line="315" w:lineRule="exact"/>
              <w:ind w:left="113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835" w:type="dxa"/>
          </w:tcPr>
          <w:p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783" w:type="dxa"/>
          </w:tcPr>
          <w:p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  <w:tc>
          <w:tcPr>
            <w:tcW w:w="610" w:type="dxa"/>
          </w:tcPr>
          <w:p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</w:tr>
      <w:tr>
        <w:trPr>
          <w:trHeight w:val="388" w:hRule="atLeast"/>
        </w:trPr>
        <w:tc>
          <w:tcPr>
            <w:tcW w:w="903" w:type="dxa"/>
            <w:vMerge w:val="restart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20"/>
              <w:ind w:left="110"/>
              <w:rPr>
                <w:sz w:val="28"/>
              </w:rPr>
            </w:pPr>
            <w:r>
              <w:rPr>
                <w:sz w:val="28"/>
              </w:rPr>
              <w:t>ε</w:t>
            </w:r>
            <w:r>
              <w:rPr>
                <w:sz w:val="28"/>
                <w:vertAlign w:val="subscript"/>
              </w:rPr>
              <w:t>r</w:t>
            </w:r>
            <w:r>
              <w:rPr>
                <w:sz w:val="28"/>
                <w:vertAlign w:val="baseline"/>
              </w:rPr>
              <w:t>=2,0</w:t>
            </w:r>
          </w:p>
        </w:tc>
        <w:tc>
          <w:tcPr>
            <w:tcW w:w="710" w:type="dxa"/>
          </w:tcPr>
          <w:p>
            <w:pPr>
              <w:pStyle w:val="TableParagraph"/>
              <w:spacing w:line="322" w:lineRule="exact"/>
              <w:ind w:left="110"/>
              <w:rPr>
                <w:sz w:val="18"/>
              </w:rPr>
            </w:pPr>
            <w:r>
              <w:rPr>
                <w:i/>
                <w:position w:val="3"/>
                <w:sz w:val="28"/>
              </w:rPr>
              <w:t>E</w:t>
            </w:r>
            <w:r>
              <w:rPr>
                <w:sz w:val="18"/>
              </w:rPr>
              <w:t>отр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3" w:hRule="atLeast"/>
        </w:trPr>
        <w:tc>
          <w:tcPr>
            <w:tcW w:w="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322" w:lineRule="exact"/>
              <w:ind w:left="110"/>
              <w:rPr>
                <w:sz w:val="18"/>
              </w:rPr>
            </w:pPr>
            <w:r>
              <w:rPr>
                <w:i/>
                <w:position w:val="3"/>
                <w:sz w:val="28"/>
              </w:rPr>
              <w:t>E</w:t>
            </w:r>
            <w:r>
              <w:rPr>
                <w:sz w:val="18"/>
              </w:rPr>
              <w:t>пр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8" w:hRule="atLeast"/>
        </w:trPr>
        <w:tc>
          <w:tcPr>
            <w:tcW w:w="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315" w:lineRule="exact"/>
              <w:ind w:left="110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Г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8" w:hRule="atLeast"/>
        </w:trPr>
        <w:tc>
          <w:tcPr>
            <w:tcW w:w="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315" w:lineRule="exact"/>
              <w:ind w:left="110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P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3" w:hRule="atLeast"/>
        </w:trPr>
        <w:tc>
          <w:tcPr>
            <w:tcW w:w="903" w:type="dxa"/>
            <w:vMerge w:val="restart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15"/>
              <w:ind w:left="110"/>
              <w:rPr>
                <w:sz w:val="28"/>
              </w:rPr>
            </w:pPr>
            <w:r>
              <w:rPr>
                <w:sz w:val="28"/>
              </w:rPr>
              <w:t>ε</w:t>
            </w:r>
            <w:r>
              <w:rPr>
                <w:sz w:val="28"/>
                <w:vertAlign w:val="subscript"/>
              </w:rPr>
              <w:t>r</w:t>
            </w:r>
            <w:r>
              <w:rPr>
                <w:sz w:val="28"/>
                <w:vertAlign w:val="baseline"/>
              </w:rPr>
              <w:t>=4,0</w:t>
            </w:r>
          </w:p>
        </w:tc>
        <w:tc>
          <w:tcPr>
            <w:tcW w:w="710" w:type="dxa"/>
          </w:tcPr>
          <w:p>
            <w:pPr>
              <w:pStyle w:val="TableParagraph"/>
              <w:spacing w:line="322" w:lineRule="exact"/>
              <w:ind w:left="110"/>
              <w:rPr>
                <w:sz w:val="18"/>
              </w:rPr>
            </w:pPr>
            <w:r>
              <w:rPr>
                <w:i/>
                <w:position w:val="3"/>
                <w:sz w:val="28"/>
              </w:rPr>
              <w:t>E</w:t>
            </w:r>
            <w:r>
              <w:rPr>
                <w:sz w:val="18"/>
              </w:rPr>
              <w:t>отр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8" w:hRule="atLeast"/>
        </w:trPr>
        <w:tc>
          <w:tcPr>
            <w:tcW w:w="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322" w:lineRule="exact"/>
              <w:ind w:left="110"/>
              <w:rPr>
                <w:sz w:val="18"/>
              </w:rPr>
            </w:pPr>
            <w:r>
              <w:rPr>
                <w:i/>
                <w:position w:val="3"/>
                <w:sz w:val="28"/>
              </w:rPr>
              <w:t>E</w:t>
            </w:r>
            <w:r>
              <w:rPr>
                <w:sz w:val="18"/>
              </w:rPr>
              <w:t>пр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3" w:hRule="atLeast"/>
        </w:trPr>
        <w:tc>
          <w:tcPr>
            <w:tcW w:w="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315" w:lineRule="exact"/>
              <w:ind w:left="110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Г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8" w:hRule="atLeast"/>
        </w:trPr>
        <w:tc>
          <w:tcPr>
            <w:tcW w:w="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315" w:lineRule="exact"/>
              <w:ind w:left="110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P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3" w:hRule="atLeast"/>
        </w:trPr>
        <w:tc>
          <w:tcPr>
            <w:tcW w:w="903" w:type="dxa"/>
            <w:vMerge w:val="restart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220"/>
              <w:ind w:left="143"/>
              <w:rPr>
                <w:sz w:val="28"/>
              </w:rPr>
            </w:pPr>
            <w:r>
              <w:rPr>
                <w:sz w:val="28"/>
              </w:rPr>
              <w:t>ε</w:t>
            </w:r>
            <w:r>
              <w:rPr>
                <w:sz w:val="28"/>
                <w:vertAlign w:val="subscript"/>
              </w:rPr>
              <w:t>r</w:t>
            </w:r>
            <w:r>
              <w:rPr>
                <w:sz w:val="28"/>
                <w:vertAlign w:val="baseline"/>
              </w:rPr>
              <w:t>=10</w:t>
            </w:r>
          </w:p>
        </w:tc>
        <w:tc>
          <w:tcPr>
            <w:tcW w:w="710" w:type="dxa"/>
          </w:tcPr>
          <w:p>
            <w:pPr>
              <w:pStyle w:val="TableParagraph"/>
              <w:spacing w:line="322" w:lineRule="exact"/>
              <w:ind w:left="110"/>
              <w:rPr>
                <w:sz w:val="18"/>
              </w:rPr>
            </w:pPr>
            <w:r>
              <w:rPr>
                <w:i/>
                <w:position w:val="3"/>
                <w:sz w:val="28"/>
              </w:rPr>
              <w:t>E</w:t>
            </w:r>
            <w:r>
              <w:rPr>
                <w:sz w:val="18"/>
              </w:rPr>
              <w:t>отр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8" w:hRule="atLeast"/>
        </w:trPr>
        <w:tc>
          <w:tcPr>
            <w:tcW w:w="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322" w:lineRule="exact"/>
              <w:ind w:left="110"/>
              <w:rPr>
                <w:sz w:val="18"/>
              </w:rPr>
            </w:pPr>
            <w:r>
              <w:rPr>
                <w:i/>
                <w:position w:val="3"/>
                <w:sz w:val="28"/>
              </w:rPr>
              <w:t>E</w:t>
            </w:r>
            <w:r>
              <w:rPr>
                <w:sz w:val="18"/>
              </w:rPr>
              <w:t>пр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8" w:hRule="atLeast"/>
        </w:trPr>
        <w:tc>
          <w:tcPr>
            <w:tcW w:w="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315" w:lineRule="exact"/>
              <w:ind w:left="110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Г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3" w:hRule="atLeast"/>
        </w:trPr>
        <w:tc>
          <w:tcPr>
            <w:tcW w:w="9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spacing w:line="315" w:lineRule="exact"/>
              <w:ind w:left="110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P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8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10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header="0" w:footer="991" w:top="1040" w:bottom="1240" w:left="1020" w:right="820"/>
        </w:sectPr>
      </w:pPr>
    </w:p>
    <w:p>
      <w:pPr>
        <w:pStyle w:val="Heading4"/>
        <w:ind w:left="3609"/>
      </w:pPr>
      <w:r>
        <w:rPr/>
        <w:t>Требования</w:t>
      </w:r>
      <w:r>
        <w:rPr>
          <w:spacing w:val="-7"/>
        </w:rPr>
        <w:t> </w:t>
      </w:r>
      <w:r>
        <w:rPr/>
        <w:t>к</w:t>
      </w:r>
      <w:r>
        <w:rPr>
          <w:spacing w:val="-2"/>
        </w:rPr>
        <w:t> </w:t>
      </w:r>
      <w:r>
        <w:rPr/>
        <w:t>отчету</w:t>
      </w:r>
    </w:p>
    <w:p>
      <w:pPr>
        <w:pStyle w:val="BodyText"/>
        <w:spacing w:line="288" w:lineRule="auto" w:before="182"/>
        <w:ind w:left="113" w:right="312" w:firstLine="710"/>
        <w:jc w:val="both"/>
      </w:pPr>
      <w:r>
        <w:rPr/>
        <w:t>Отчет оформляется каждым студентом</w:t>
      </w:r>
      <w:r>
        <w:rPr>
          <w:spacing w:val="1"/>
        </w:rPr>
        <w:t> </w:t>
      </w:r>
      <w:r>
        <w:rPr/>
        <w:t>индивидуально. Он должен со-</w:t>
      </w:r>
      <w:r>
        <w:rPr>
          <w:spacing w:val="1"/>
        </w:rPr>
        <w:t> </w:t>
      </w:r>
      <w:r>
        <w:rPr/>
        <w:t>держать краткое описание виртуального эксперимента, результаты измерений в</w:t>
      </w:r>
      <w:r>
        <w:rPr>
          <w:spacing w:val="-67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таблиц и графиков,</w:t>
      </w:r>
      <w:r>
        <w:rPr>
          <w:spacing w:val="3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результатов</w:t>
      </w:r>
      <w:r>
        <w:rPr>
          <w:spacing w:val="-1"/>
        </w:rPr>
        <w:t> </w:t>
      </w:r>
      <w:r>
        <w:rPr/>
        <w:t>и выводы.</w:t>
      </w:r>
    </w:p>
    <w:p>
      <w:pPr>
        <w:pStyle w:val="Heading4"/>
        <w:spacing w:before="243"/>
        <w:ind w:left="3479"/>
      </w:pPr>
      <w:r>
        <w:rPr/>
        <w:t>Контрольные</w:t>
      </w:r>
      <w:r>
        <w:rPr>
          <w:spacing w:val="-5"/>
        </w:rPr>
        <w:t> </w:t>
      </w:r>
      <w:r>
        <w:rPr/>
        <w:t>вопросы</w:t>
      </w:r>
    </w:p>
    <w:p>
      <w:pPr>
        <w:pStyle w:val="ListParagraph"/>
        <w:numPr>
          <w:ilvl w:val="0"/>
          <w:numId w:val="22"/>
        </w:numPr>
        <w:tabs>
          <w:tab w:pos="834" w:val="left" w:leader="none"/>
        </w:tabs>
        <w:spacing w:line="240" w:lineRule="auto" w:before="235" w:after="0"/>
        <w:ind w:left="833" w:right="0" w:hanging="361"/>
        <w:jc w:val="left"/>
        <w:rPr>
          <w:sz w:val="28"/>
        </w:rPr>
      </w:pPr>
      <w:r>
        <w:rPr>
          <w:sz w:val="28"/>
        </w:rPr>
        <w:t>Приведите</w:t>
      </w:r>
      <w:r>
        <w:rPr>
          <w:spacing w:val="-4"/>
          <w:sz w:val="28"/>
        </w:rPr>
        <w:t> </w:t>
      </w:r>
      <w:r>
        <w:rPr>
          <w:sz w:val="28"/>
        </w:rPr>
        <w:t>основные</w:t>
      </w:r>
      <w:r>
        <w:rPr>
          <w:spacing w:val="-3"/>
          <w:sz w:val="28"/>
        </w:rPr>
        <w:t> </w:t>
      </w:r>
      <w:r>
        <w:rPr>
          <w:sz w:val="28"/>
        </w:rPr>
        <w:t>виды</w:t>
      </w:r>
      <w:r>
        <w:rPr>
          <w:spacing w:val="-4"/>
          <w:sz w:val="28"/>
        </w:rPr>
        <w:t> </w:t>
      </w:r>
      <w:r>
        <w:rPr>
          <w:sz w:val="28"/>
        </w:rPr>
        <w:t>волновых</w:t>
      </w:r>
      <w:r>
        <w:rPr>
          <w:spacing w:val="-7"/>
          <w:sz w:val="28"/>
        </w:rPr>
        <w:t> </w:t>
      </w:r>
      <w:r>
        <w:rPr>
          <w:sz w:val="28"/>
        </w:rPr>
        <w:t>процессов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неоднородных</w:t>
      </w:r>
      <w:r>
        <w:rPr>
          <w:spacing w:val="-8"/>
          <w:sz w:val="28"/>
        </w:rPr>
        <w:t> </w:t>
      </w:r>
      <w:r>
        <w:rPr>
          <w:sz w:val="28"/>
        </w:rPr>
        <w:t>средах;</w:t>
      </w:r>
    </w:p>
    <w:p>
      <w:pPr>
        <w:pStyle w:val="ListParagraph"/>
        <w:numPr>
          <w:ilvl w:val="0"/>
          <w:numId w:val="22"/>
        </w:numPr>
        <w:tabs>
          <w:tab w:pos="834" w:val="left" w:leader="none"/>
        </w:tabs>
        <w:spacing w:line="285" w:lineRule="auto" w:before="67" w:after="0"/>
        <w:ind w:left="833" w:right="324" w:hanging="361"/>
        <w:jc w:val="left"/>
        <w:rPr>
          <w:sz w:val="28"/>
        </w:rPr>
      </w:pPr>
      <w:r>
        <w:rPr>
          <w:sz w:val="28"/>
        </w:rPr>
        <w:t>Приведите</w:t>
      </w:r>
      <w:r>
        <w:rPr>
          <w:spacing w:val="20"/>
          <w:sz w:val="28"/>
        </w:rPr>
        <w:t> </w:t>
      </w:r>
      <w:r>
        <w:rPr>
          <w:sz w:val="28"/>
        </w:rPr>
        <w:t>основные</w:t>
      </w:r>
      <w:r>
        <w:rPr>
          <w:spacing w:val="20"/>
          <w:sz w:val="28"/>
        </w:rPr>
        <w:t> </w:t>
      </w:r>
      <w:r>
        <w:rPr>
          <w:sz w:val="28"/>
        </w:rPr>
        <w:t>формулы</w:t>
      </w:r>
      <w:r>
        <w:rPr>
          <w:spacing w:val="20"/>
          <w:sz w:val="28"/>
        </w:rPr>
        <w:t> </w:t>
      </w:r>
      <w:r>
        <w:rPr>
          <w:sz w:val="28"/>
        </w:rPr>
        <w:t>для</w:t>
      </w:r>
      <w:r>
        <w:rPr>
          <w:spacing w:val="21"/>
          <w:sz w:val="28"/>
        </w:rPr>
        <w:t> </w:t>
      </w:r>
      <w:r>
        <w:rPr>
          <w:sz w:val="28"/>
        </w:rPr>
        <w:t>коэффициентов</w:t>
      </w:r>
      <w:r>
        <w:rPr>
          <w:spacing w:val="19"/>
          <w:sz w:val="28"/>
        </w:rPr>
        <w:t> </w:t>
      </w:r>
      <w:r>
        <w:rPr>
          <w:sz w:val="28"/>
        </w:rPr>
        <w:t>отражения</w:t>
      </w:r>
      <w:r>
        <w:rPr>
          <w:spacing w:val="21"/>
          <w:sz w:val="28"/>
        </w:rPr>
        <w:t> </w:t>
      </w:r>
      <w:r>
        <w:rPr>
          <w:sz w:val="28"/>
        </w:rPr>
        <w:t>и</w:t>
      </w:r>
      <w:r>
        <w:rPr>
          <w:spacing w:val="19"/>
          <w:sz w:val="28"/>
        </w:rPr>
        <w:t> </w:t>
      </w:r>
      <w:r>
        <w:rPr>
          <w:sz w:val="28"/>
        </w:rPr>
        <w:t>прохож-</w:t>
      </w:r>
      <w:r>
        <w:rPr>
          <w:spacing w:val="-67"/>
          <w:sz w:val="28"/>
        </w:rPr>
        <w:t> </w:t>
      </w:r>
      <w:r>
        <w:rPr>
          <w:sz w:val="28"/>
        </w:rPr>
        <w:t>дения</w:t>
      </w:r>
      <w:r>
        <w:rPr>
          <w:spacing w:val="1"/>
          <w:sz w:val="28"/>
        </w:rPr>
        <w:t> </w:t>
      </w:r>
      <w:r>
        <w:rPr>
          <w:sz w:val="28"/>
        </w:rPr>
        <w:t>волны.</w:t>
      </w:r>
    </w:p>
    <w:p>
      <w:pPr>
        <w:pStyle w:val="ListParagraph"/>
        <w:numPr>
          <w:ilvl w:val="0"/>
          <w:numId w:val="22"/>
        </w:numPr>
        <w:tabs>
          <w:tab w:pos="834" w:val="left" w:leader="none"/>
        </w:tabs>
        <w:spacing w:line="285" w:lineRule="auto" w:before="7" w:after="0"/>
        <w:ind w:left="833" w:right="318" w:hanging="361"/>
        <w:jc w:val="left"/>
        <w:rPr>
          <w:sz w:val="28"/>
        </w:rPr>
      </w:pPr>
      <w:r>
        <w:rPr>
          <w:sz w:val="28"/>
        </w:rPr>
        <w:t>Что</w:t>
      </w:r>
      <w:r>
        <w:rPr>
          <w:spacing w:val="36"/>
          <w:sz w:val="28"/>
        </w:rPr>
        <w:t> </w:t>
      </w:r>
      <w:r>
        <w:rPr>
          <w:sz w:val="28"/>
        </w:rPr>
        <w:t>такое</w:t>
      </w:r>
      <w:r>
        <w:rPr>
          <w:spacing w:val="38"/>
          <w:sz w:val="28"/>
        </w:rPr>
        <w:t> </w:t>
      </w:r>
      <w:r>
        <w:rPr>
          <w:sz w:val="28"/>
        </w:rPr>
        <w:t>вертикально</w:t>
      </w:r>
      <w:r>
        <w:rPr>
          <w:spacing w:val="37"/>
          <w:sz w:val="28"/>
        </w:rPr>
        <w:t> </w:t>
      </w:r>
      <w:r>
        <w:rPr>
          <w:sz w:val="28"/>
        </w:rPr>
        <w:t>и</w:t>
      </w:r>
      <w:r>
        <w:rPr>
          <w:spacing w:val="37"/>
          <w:sz w:val="28"/>
        </w:rPr>
        <w:t> </w:t>
      </w:r>
      <w:r>
        <w:rPr>
          <w:sz w:val="28"/>
        </w:rPr>
        <w:t>горизонтально</w:t>
      </w:r>
      <w:r>
        <w:rPr>
          <w:spacing w:val="36"/>
          <w:sz w:val="28"/>
        </w:rPr>
        <w:t> </w:t>
      </w:r>
      <w:r>
        <w:rPr>
          <w:sz w:val="28"/>
        </w:rPr>
        <w:t>поляризованная</w:t>
      </w:r>
      <w:r>
        <w:rPr>
          <w:spacing w:val="39"/>
          <w:sz w:val="28"/>
        </w:rPr>
        <w:t> </w:t>
      </w:r>
      <w:r>
        <w:rPr>
          <w:sz w:val="28"/>
        </w:rPr>
        <w:t>электромагнит-</w:t>
      </w:r>
      <w:r>
        <w:rPr>
          <w:spacing w:val="-67"/>
          <w:sz w:val="28"/>
        </w:rPr>
        <w:t> </w:t>
      </w:r>
      <w:r>
        <w:rPr>
          <w:sz w:val="28"/>
        </w:rPr>
        <w:t>ная</w:t>
      </w:r>
      <w:r>
        <w:rPr>
          <w:spacing w:val="2"/>
          <w:sz w:val="28"/>
        </w:rPr>
        <w:t> </w:t>
      </w:r>
      <w:r>
        <w:rPr>
          <w:sz w:val="28"/>
        </w:rPr>
        <w:t>волна?</w:t>
      </w:r>
    </w:p>
    <w:p>
      <w:pPr>
        <w:pStyle w:val="ListParagraph"/>
        <w:numPr>
          <w:ilvl w:val="0"/>
          <w:numId w:val="22"/>
        </w:numPr>
        <w:tabs>
          <w:tab w:pos="834" w:val="left" w:leader="none"/>
        </w:tabs>
        <w:spacing w:line="240" w:lineRule="auto" w:before="7" w:after="0"/>
        <w:ind w:left="833" w:right="0"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каких</w:t>
      </w:r>
      <w:r>
        <w:rPr>
          <w:spacing w:val="-5"/>
          <w:sz w:val="28"/>
        </w:rPr>
        <w:t> </w:t>
      </w:r>
      <w:r>
        <w:rPr>
          <w:sz w:val="28"/>
        </w:rPr>
        <w:t>случаях</w:t>
      </w:r>
      <w:r>
        <w:rPr>
          <w:spacing w:val="-6"/>
          <w:sz w:val="28"/>
        </w:rPr>
        <w:t> </w:t>
      </w:r>
      <w:r>
        <w:rPr>
          <w:sz w:val="28"/>
        </w:rPr>
        <w:t>коэффициент</w:t>
      </w:r>
      <w:r>
        <w:rPr>
          <w:spacing w:val="-2"/>
          <w:sz w:val="28"/>
        </w:rPr>
        <w:t> </w:t>
      </w:r>
      <w:r>
        <w:rPr>
          <w:sz w:val="28"/>
        </w:rPr>
        <w:t>отражения равен</w:t>
      </w:r>
      <w:r>
        <w:rPr>
          <w:spacing w:val="-1"/>
          <w:sz w:val="28"/>
        </w:rPr>
        <w:t> </w:t>
      </w:r>
      <w:r>
        <w:rPr>
          <w:sz w:val="28"/>
        </w:rPr>
        <w:t>1?</w:t>
      </w:r>
    </w:p>
    <w:p>
      <w:pPr>
        <w:pStyle w:val="ListParagraph"/>
        <w:numPr>
          <w:ilvl w:val="0"/>
          <w:numId w:val="22"/>
        </w:numPr>
        <w:tabs>
          <w:tab w:pos="834" w:val="left" w:leader="none"/>
        </w:tabs>
        <w:spacing w:line="290" w:lineRule="auto" w:before="62" w:after="0"/>
        <w:ind w:left="833" w:right="325" w:hanging="361"/>
        <w:jc w:val="left"/>
        <w:rPr>
          <w:sz w:val="28"/>
        </w:rPr>
      </w:pPr>
      <w:r>
        <w:rPr>
          <w:sz w:val="28"/>
        </w:rPr>
        <w:t>Что</w:t>
      </w:r>
      <w:r>
        <w:rPr>
          <w:spacing w:val="28"/>
          <w:sz w:val="28"/>
        </w:rPr>
        <w:t> </w:t>
      </w:r>
      <w:r>
        <w:rPr>
          <w:sz w:val="28"/>
        </w:rPr>
        <w:t>такое</w:t>
      </w:r>
      <w:r>
        <w:rPr>
          <w:spacing w:val="34"/>
          <w:sz w:val="28"/>
        </w:rPr>
        <w:t> </w:t>
      </w:r>
      <w:r>
        <w:rPr>
          <w:sz w:val="28"/>
        </w:rPr>
        <w:t>волновое</w:t>
      </w:r>
      <w:r>
        <w:rPr>
          <w:spacing w:val="29"/>
          <w:sz w:val="28"/>
        </w:rPr>
        <w:t> </w:t>
      </w:r>
      <w:r>
        <w:rPr>
          <w:sz w:val="28"/>
        </w:rPr>
        <w:t>сопротивление</w:t>
      </w:r>
      <w:r>
        <w:rPr>
          <w:spacing w:val="28"/>
          <w:sz w:val="28"/>
        </w:rPr>
        <w:t> </w:t>
      </w:r>
      <w:r>
        <w:rPr>
          <w:sz w:val="28"/>
        </w:rPr>
        <w:t>свободного</w:t>
      </w:r>
      <w:r>
        <w:rPr>
          <w:spacing w:val="28"/>
          <w:sz w:val="28"/>
        </w:rPr>
        <w:t> </w:t>
      </w:r>
      <w:r>
        <w:rPr>
          <w:sz w:val="28"/>
        </w:rPr>
        <w:t>пространства</w:t>
      </w:r>
      <w:r>
        <w:rPr>
          <w:spacing w:val="30"/>
          <w:sz w:val="28"/>
        </w:rPr>
        <w:t> </w:t>
      </w:r>
      <w:r>
        <w:rPr>
          <w:sz w:val="28"/>
        </w:rPr>
        <w:t>и</w:t>
      </w:r>
      <w:r>
        <w:rPr>
          <w:spacing w:val="28"/>
          <w:sz w:val="28"/>
        </w:rPr>
        <w:t> </w:t>
      </w:r>
      <w:r>
        <w:rPr>
          <w:sz w:val="28"/>
        </w:rPr>
        <w:t>волновое</w:t>
      </w:r>
      <w:r>
        <w:rPr>
          <w:spacing w:val="-67"/>
          <w:sz w:val="28"/>
        </w:rPr>
        <w:t> </w:t>
      </w:r>
      <w:r>
        <w:rPr>
          <w:sz w:val="28"/>
        </w:rPr>
        <w:t>сопротивление</w:t>
      </w:r>
      <w:r>
        <w:rPr>
          <w:spacing w:val="1"/>
          <w:sz w:val="28"/>
        </w:rPr>
        <w:t> </w:t>
      </w:r>
      <w:r>
        <w:rPr>
          <w:sz w:val="28"/>
        </w:rPr>
        <w:t>среды?</w:t>
      </w:r>
    </w:p>
    <w:p>
      <w:pPr>
        <w:pStyle w:val="ListParagraph"/>
        <w:numPr>
          <w:ilvl w:val="0"/>
          <w:numId w:val="22"/>
        </w:numPr>
        <w:tabs>
          <w:tab w:pos="834" w:val="left" w:leader="none"/>
        </w:tabs>
        <w:spacing w:line="290" w:lineRule="auto" w:before="0" w:after="0"/>
        <w:ind w:left="833" w:right="314" w:hanging="361"/>
        <w:jc w:val="left"/>
        <w:rPr>
          <w:sz w:val="28"/>
        </w:rPr>
      </w:pPr>
      <w:r>
        <w:rPr>
          <w:sz w:val="28"/>
        </w:rPr>
        <w:t>В</w:t>
      </w:r>
      <w:r>
        <w:rPr>
          <w:spacing w:val="44"/>
          <w:sz w:val="28"/>
        </w:rPr>
        <w:t> </w:t>
      </w:r>
      <w:r>
        <w:rPr>
          <w:sz w:val="28"/>
        </w:rPr>
        <w:t>чем</w:t>
      </w:r>
      <w:r>
        <w:rPr>
          <w:spacing w:val="49"/>
          <w:sz w:val="28"/>
        </w:rPr>
        <w:t> </w:t>
      </w:r>
      <w:r>
        <w:rPr>
          <w:sz w:val="28"/>
        </w:rPr>
        <w:t>физический</w:t>
      </w:r>
      <w:r>
        <w:rPr>
          <w:spacing w:val="47"/>
          <w:sz w:val="28"/>
        </w:rPr>
        <w:t> </w:t>
      </w:r>
      <w:r>
        <w:rPr>
          <w:sz w:val="28"/>
        </w:rPr>
        <w:t>смысл</w:t>
      </w:r>
      <w:r>
        <w:rPr>
          <w:spacing w:val="48"/>
          <w:sz w:val="28"/>
        </w:rPr>
        <w:t> </w:t>
      </w:r>
      <w:r>
        <w:rPr>
          <w:sz w:val="28"/>
        </w:rPr>
        <w:t>волнового</w:t>
      </w:r>
      <w:r>
        <w:rPr>
          <w:spacing w:val="47"/>
          <w:sz w:val="28"/>
        </w:rPr>
        <w:t> </w:t>
      </w:r>
      <w:r>
        <w:rPr>
          <w:sz w:val="28"/>
        </w:rPr>
        <w:t>(характеристического)</w:t>
      </w:r>
      <w:r>
        <w:rPr>
          <w:spacing w:val="47"/>
          <w:sz w:val="28"/>
        </w:rPr>
        <w:t> </w:t>
      </w:r>
      <w:r>
        <w:rPr>
          <w:sz w:val="28"/>
        </w:rPr>
        <w:t>сопротивле-</w:t>
      </w:r>
      <w:r>
        <w:rPr>
          <w:spacing w:val="-67"/>
          <w:sz w:val="28"/>
        </w:rPr>
        <w:t> </w:t>
      </w:r>
      <w:r>
        <w:rPr>
          <w:sz w:val="28"/>
        </w:rPr>
        <w:t>ния</w:t>
      </w:r>
      <w:r>
        <w:rPr>
          <w:spacing w:val="1"/>
          <w:sz w:val="28"/>
        </w:rPr>
        <w:t> </w:t>
      </w:r>
      <w:r>
        <w:rPr>
          <w:sz w:val="28"/>
        </w:rPr>
        <w:t>свободного</w:t>
      </w:r>
      <w:r>
        <w:rPr>
          <w:spacing w:val="1"/>
          <w:sz w:val="28"/>
        </w:rPr>
        <w:t> </w:t>
      </w:r>
      <w:r>
        <w:rPr>
          <w:sz w:val="28"/>
        </w:rPr>
        <w:t>пространства?</w:t>
      </w:r>
    </w:p>
    <w:p>
      <w:pPr>
        <w:pStyle w:val="ListParagraph"/>
        <w:numPr>
          <w:ilvl w:val="0"/>
          <w:numId w:val="22"/>
        </w:numPr>
        <w:tabs>
          <w:tab w:pos="834" w:val="left" w:leader="none"/>
        </w:tabs>
        <w:spacing w:line="290" w:lineRule="auto" w:before="0" w:after="0"/>
        <w:ind w:left="833" w:right="322" w:hanging="361"/>
        <w:jc w:val="left"/>
        <w:rPr>
          <w:sz w:val="28"/>
        </w:rPr>
      </w:pPr>
      <w:r>
        <w:rPr>
          <w:sz w:val="28"/>
        </w:rPr>
        <w:t>Как</w:t>
      </w:r>
      <w:r>
        <w:rPr>
          <w:spacing w:val="9"/>
          <w:sz w:val="28"/>
        </w:rPr>
        <w:t> </w:t>
      </w:r>
      <w:r>
        <w:rPr>
          <w:sz w:val="28"/>
        </w:rPr>
        <w:t>влияет</w:t>
      </w:r>
      <w:r>
        <w:rPr>
          <w:spacing w:val="8"/>
          <w:sz w:val="28"/>
        </w:rPr>
        <w:t> </w:t>
      </w:r>
      <w:r>
        <w:rPr>
          <w:sz w:val="28"/>
        </w:rPr>
        <w:t>изменение</w:t>
      </w:r>
      <w:r>
        <w:rPr>
          <w:spacing w:val="11"/>
          <w:sz w:val="28"/>
        </w:rPr>
        <w:t> </w:t>
      </w:r>
      <w:r>
        <w:rPr>
          <w:sz w:val="28"/>
        </w:rPr>
        <w:t>частоты</w:t>
      </w:r>
      <w:r>
        <w:rPr>
          <w:spacing w:val="15"/>
          <w:sz w:val="28"/>
        </w:rPr>
        <w:t> </w:t>
      </w:r>
      <w:r>
        <w:rPr>
          <w:sz w:val="28"/>
        </w:rPr>
        <w:t>ЭМВ</w:t>
      </w:r>
      <w:r>
        <w:rPr>
          <w:spacing w:val="6"/>
          <w:sz w:val="28"/>
        </w:rPr>
        <w:t> </w:t>
      </w:r>
      <w:r>
        <w:rPr>
          <w:sz w:val="28"/>
        </w:rPr>
        <w:t>на</w:t>
      </w:r>
      <w:r>
        <w:rPr>
          <w:spacing w:val="15"/>
          <w:sz w:val="28"/>
        </w:rPr>
        <w:t> </w:t>
      </w:r>
      <w:r>
        <w:rPr>
          <w:sz w:val="28"/>
        </w:rPr>
        <w:t>коэффициент</w:t>
      </w:r>
      <w:r>
        <w:rPr>
          <w:spacing w:val="9"/>
          <w:sz w:val="28"/>
        </w:rPr>
        <w:t> </w:t>
      </w:r>
      <w:r>
        <w:rPr>
          <w:sz w:val="28"/>
        </w:rPr>
        <w:t>отражения</w:t>
      </w:r>
      <w:r>
        <w:rPr>
          <w:spacing w:val="11"/>
          <w:sz w:val="28"/>
        </w:rPr>
        <w:t> </w:t>
      </w:r>
      <w:r>
        <w:rPr>
          <w:sz w:val="28"/>
        </w:rPr>
        <w:t>прохож-</w:t>
      </w:r>
      <w:r>
        <w:rPr>
          <w:spacing w:val="-67"/>
          <w:sz w:val="28"/>
        </w:rPr>
        <w:t> </w:t>
      </w:r>
      <w:r>
        <w:rPr>
          <w:sz w:val="28"/>
        </w:rPr>
        <w:t>дения?</w:t>
      </w:r>
    </w:p>
    <w:p>
      <w:pPr>
        <w:pStyle w:val="BodyText"/>
        <w:rPr>
          <w:sz w:val="30"/>
        </w:rPr>
      </w:pPr>
    </w:p>
    <w:p>
      <w:pPr>
        <w:pStyle w:val="Heading4"/>
        <w:spacing w:before="213"/>
        <w:ind w:left="814" w:right="1017"/>
        <w:jc w:val="center"/>
      </w:pPr>
      <w:r>
        <w:rPr/>
        <w:t>Литература</w:t>
      </w:r>
    </w:p>
    <w:p>
      <w:pPr>
        <w:pStyle w:val="ListParagraph"/>
        <w:numPr>
          <w:ilvl w:val="0"/>
          <w:numId w:val="23"/>
        </w:numPr>
        <w:tabs>
          <w:tab w:pos="834" w:val="left" w:leader="none"/>
        </w:tabs>
        <w:spacing w:line="288" w:lineRule="auto" w:before="62" w:after="0"/>
        <w:ind w:left="833" w:right="314" w:hanging="361"/>
        <w:jc w:val="both"/>
        <w:rPr>
          <w:sz w:val="28"/>
        </w:rPr>
      </w:pPr>
      <w:r>
        <w:rPr>
          <w:sz w:val="28"/>
        </w:rPr>
        <w:t>Волновые процессы в материальных средах [Электронный ресурс]: учеб-</w:t>
      </w:r>
      <w:r>
        <w:rPr>
          <w:spacing w:val="1"/>
          <w:sz w:val="28"/>
        </w:rPr>
        <w:t> </w:t>
      </w:r>
      <w:r>
        <w:rPr>
          <w:sz w:val="28"/>
        </w:rPr>
        <w:t>ное пособие / И.Ф. Будагян. — М.: МГТУ МИРЭА, 2012. — Электрон.</w:t>
      </w:r>
      <w:r>
        <w:rPr>
          <w:spacing w:val="1"/>
          <w:sz w:val="28"/>
        </w:rPr>
        <w:t> </w:t>
      </w:r>
      <w:r>
        <w:rPr>
          <w:sz w:val="28"/>
        </w:rPr>
        <w:t>опт.</w:t>
      </w:r>
      <w:r>
        <w:rPr>
          <w:spacing w:val="3"/>
          <w:sz w:val="28"/>
        </w:rPr>
        <w:t> </w:t>
      </w:r>
      <w:r>
        <w:rPr>
          <w:sz w:val="28"/>
        </w:rPr>
        <w:t>диск</w:t>
      </w:r>
      <w:r>
        <w:rPr>
          <w:spacing w:val="1"/>
          <w:sz w:val="28"/>
        </w:rPr>
        <w:t> </w:t>
      </w:r>
      <w:r>
        <w:rPr>
          <w:sz w:val="28"/>
        </w:rPr>
        <w:t>(ISO)</w:t>
      </w:r>
    </w:p>
    <w:p>
      <w:pPr>
        <w:pStyle w:val="ListParagraph"/>
        <w:numPr>
          <w:ilvl w:val="0"/>
          <w:numId w:val="23"/>
        </w:numPr>
        <w:tabs>
          <w:tab w:pos="834" w:val="left" w:leader="none"/>
        </w:tabs>
        <w:spacing w:line="288" w:lineRule="auto" w:before="89" w:after="0"/>
        <w:ind w:left="833" w:right="312" w:hanging="361"/>
        <w:jc w:val="both"/>
        <w:rPr>
          <w:sz w:val="28"/>
        </w:rPr>
      </w:pPr>
      <w:r>
        <w:rPr>
          <w:sz w:val="28"/>
        </w:rPr>
        <w:t>Волновые процессы при излучении и распространении электромагнитных</w:t>
      </w:r>
      <w:r>
        <w:rPr>
          <w:spacing w:val="-67"/>
          <w:sz w:val="28"/>
        </w:rPr>
        <w:t> </w:t>
      </w:r>
      <w:r>
        <w:rPr>
          <w:sz w:val="28"/>
        </w:rPr>
        <w:t>волн и наносекундных импульсов [Электронный ресурс]: учеб. пособие /</w:t>
      </w:r>
      <w:r>
        <w:rPr>
          <w:spacing w:val="1"/>
          <w:sz w:val="28"/>
        </w:rPr>
        <w:t> </w:t>
      </w:r>
      <w:r>
        <w:rPr>
          <w:sz w:val="28"/>
        </w:rPr>
        <w:t>И. Ф. Будагян, В. Ф. Дубровин. — М.: МИРЭА, 2011. — Электрон. опт.</w:t>
      </w:r>
      <w:r>
        <w:rPr>
          <w:spacing w:val="1"/>
          <w:sz w:val="28"/>
        </w:rPr>
        <w:t> </w:t>
      </w:r>
      <w:r>
        <w:rPr>
          <w:sz w:val="28"/>
        </w:rPr>
        <w:t>диск (ISO)</w:t>
      </w:r>
    </w:p>
    <w:p>
      <w:pPr>
        <w:pStyle w:val="ListParagraph"/>
        <w:numPr>
          <w:ilvl w:val="0"/>
          <w:numId w:val="23"/>
        </w:numPr>
        <w:tabs>
          <w:tab w:pos="834" w:val="left" w:leader="none"/>
        </w:tabs>
        <w:spacing w:line="288" w:lineRule="auto" w:before="0" w:after="0"/>
        <w:ind w:left="833" w:right="314" w:hanging="361"/>
        <w:jc w:val="both"/>
        <w:rPr>
          <w:sz w:val="28"/>
        </w:rPr>
      </w:pPr>
      <w:r>
        <w:rPr>
          <w:sz w:val="28"/>
        </w:rPr>
        <w:t>Электродинамика: Учебное пособие для вузов / И.Ф. Будагян, В.Ф. Дуб-</w:t>
      </w:r>
      <w:r>
        <w:rPr>
          <w:spacing w:val="1"/>
          <w:sz w:val="28"/>
        </w:rPr>
        <w:t> </w:t>
      </w:r>
      <w:r>
        <w:rPr>
          <w:sz w:val="28"/>
        </w:rPr>
        <w:t>ровин, А.С. Сигов. — М.: Альфа-М, 2013. — 304 с.: ил. — (Современные</w:t>
      </w:r>
      <w:r>
        <w:rPr>
          <w:spacing w:val="1"/>
          <w:sz w:val="28"/>
        </w:rPr>
        <w:t> </w:t>
      </w:r>
      <w:r>
        <w:rPr>
          <w:sz w:val="28"/>
        </w:rPr>
        <w:t>технологии).</w:t>
      </w:r>
    </w:p>
    <w:p>
      <w:pPr>
        <w:pStyle w:val="ListParagraph"/>
        <w:numPr>
          <w:ilvl w:val="0"/>
          <w:numId w:val="23"/>
        </w:numPr>
        <w:tabs>
          <w:tab w:pos="834" w:val="left" w:leader="none"/>
        </w:tabs>
        <w:spacing w:line="288" w:lineRule="auto" w:before="0" w:after="0"/>
        <w:ind w:left="833" w:right="311" w:hanging="361"/>
        <w:jc w:val="both"/>
        <w:rPr>
          <w:sz w:val="28"/>
        </w:rPr>
      </w:pPr>
      <w:r>
        <w:rPr>
          <w:sz w:val="28"/>
        </w:rPr>
        <w:t>Электродинамика и распространение радиоволн: учебное пособие / И.Ф.</w:t>
      </w:r>
      <w:r>
        <w:rPr>
          <w:spacing w:val="1"/>
          <w:sz w:val="28"/>
        </w:rPr>
        <w:t> </w:t>
      </w:r>
      <w:r>
        <w:rPr>
          <w:sz w:val="28"/>
        </w:rPr>
        <w:t>Будагян,</w:t>
      </w:r>
      <w:r>
        <w:rPr>
          <w:spacing w:val="1"/>
          <w:sz w:val="28"/>
        </w:rPr>
        <w:t> </w:t>
      </w:r>
      <w:r>
        <w:rPr>
          <w:sz w:val="28"/>
        </w:rPr>
        <w:t>В.Ф.</w:t>
      </w:r>
      <w:r>
        <w:rPr>
          <w:spacing w:val="1"/>
          <w:sz w:val="28"/>
        </w:rPr>
        <w:t> </w:t>
      </w:r>
      <w:r>
        <w:rPr>
          <w:sz w:val="28"/>
        </w:rPr>
        <w:t>Дубровин,</w:t>
      </w:r>
      <w:r>
        <w:rPr>
          <w:spacing w:val="1"/>
          <w:sz w:val="28"/>
        </w:rPr>
        <w:t> </w:t>
      </w:r>
      <w:r>
        <w:rPr>
          <w:sz w:val="28"/>
        </w:rPr>
        <w:t>А.С.</w:t>
      </w:r>
      <w:r>
        <w:rPr>
          <w:spacing w:val="1"/>
          <w:sz w:val="28"/>
        </w:rPr>
        <w:t> </w:t>
      </w:r>
      <w:r>
        <w:rPr>
          <w:sz w:val="28"/>
        </w:rPr>
        <w:t>Сигов. —</w:t>
      </w:r>
      <w:r>
        <w:rPr>
          <w:spacing w:val="1"/>
          <w:sz w:val="28"/>
        </w:rPr>
        <w:t> </w:t>
      </w:r>
      <w:r>
        <w:rPr>
          <w:sz w:val="28"/>
        </w:rPr>
        <w:t>М.:</w:t>
      </w:r>
      <w:r>
        <w:rPr>
          <w:spacing w:val="1"/>
          <w:sz w:val="28"/>
        </w:rPr>
        <w:t> </w:t>
      </w:r>
      <w:r>
        <w:rPr>
          <w:sz w:val="28"/>
        </w:rPr>
        <w:t>МГТУ</w:t>
      </w:r>
      <w:r>
        <w:rPr>
          <w:spacing w:val="1"/>
          <w:sz w:val="28"/>
        </w:rPr>
        <w:t> </w:t>
      </w:r>
      <w:r>
        <w:rPr>
          <w:sz w:val="28"/>
        </w:rPr>
        <w:t>МИРЭА,</w:t>
      </w:r>
      <w:r>
        <w:rPr>
          <w:spacing w:val="70"/>
          <w:sz w:val="28"/>
        </w:rPr>
        <w:t> </w:t>
      </w:r>
      <w:r>
        <w:rPr>
          <w:sz w:val="28"/>
        </w:rPr>
        <w:t>2014. —</w:t>
      </w:r>
      <w:r>
        <w:rPr>
          <w:spacing w:val="1"/>
          <w:sz w:val="28"/>
        </w:rPr>
        <w:t> </w:t>
      </w:r>
      <w:r>
        <w:rPr>
          <w:sz w:val="28"/>
        </w:rPr>
        <w:t>192с.</w:t>
      </w:r>
    </w:p>
    <w:p>
      <w:pPr>
        <w:pStyle w:val="ListParagraph"/>
        <w:numPr>
          <w:ilvl w:val="0"/>
          <w:numId w:val="23"/>
        </w:numPr>
        <w:tabs>
          <w:tab w:pos="834" w:val="left" w:leader="none"/>
        </w:tabs>
        <w:spacing w:line="288" w:lineRule="auto" w:before="2" w:after="0"/>
        <w:ind w:left="833" w:right="311" w:hanging="361"/>
        <w:jc w:val="both"/>
        <w:rPr>
          <w:sz w:val="28"/>
        </w:rPr>
      </w:pPr>
      <w:r>
        <w:rPr>
          <w:sz w:val="28"/>
        </w:rPr>
        <w:t>Теория волновых процессов: Учеб. пособие для ун-тов по спец. "Радио-</w:t>
      </w:r>
      <w:r>
        <w:rPr>
          <w:spacing w:val="1"/>
          <w:sz w:val="28"/>
        </w:rPr>
        <w:t> </w:t>
      </w:r>
      <w:r>
        <w:rPr>
          <w:sz w:val="28"/>
        </w:rPr>
        <w:t>физика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электроника"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И.</w:t>
      </w:r>
      <w:r>
        <w:rPr>
          <w:spacing w:val="70"/>
          <w:sz w:val="28"/>
        </w:rPr>
        <w:t> </w:t>
      </w:r>
      <w:r>
        <w:rPr>
          <w:sz w:val="28"/>
        </w:rPr>
        <w:t>Т.</w:t>
      </w:r>
      <w:r>
        <w:rPr>
          <w:spacing w:val="70"/>
          <w:sz w:val="28"/>
        </w:rPr>
        <w:t> </w:t>
      </w:r>
      <w:r>
        <w:rPr>
          <w:sz w:val="28"/>
        </w:rPr>
        <w:t>Кравченко. —</w:t>
      </w:r>
      <w:r>
        <w:rPr>
          <w:spacing w:val="70"/>
          <w:sz w:val="28"/>
        </w:rPr>
        <w:t> </w:t>
      </w:r>
      <w:r>
        <w:rPr>
          <w:sz w:val="28"/>
        </w:rPr>
        <w:t>М.:</w:t>
      </w:r>
      <w:r>
        <w:rPr>
          <w:spacing w:val="70"/>
          <w:sz w:val="28"/>
        </w:rPr>
        <w:t> </w:t>
      </w:r>
      <w:r>
        <w:rPr>
          <w:sz w:val="28"/>
        </w:rPr>
        <w:t>Едиториал</w:t>
      </w:r>
      <w:r>
        <w:rPr>
          <w:spacing w:val="70"/>
          <w:sz w:val="28"/>
        </w:rPr>
        <w:t> </w:t>
      </w:r>
      <w:r>
        <w:rPr>
          <w:sz w:val="28"/>
        </w:rPr>
        <w:t>УРСС,</w:t>
      </w:r>
      <w:r>
        <w:rPr>
          <w:spacing w:val="1"/>
          <w:sz w:val="28"/>
        </w:rPr>
        <w:t> </w:t>
      </w:r>
      <w:r>
        <w:rPr>
          <w:sz w:val="28"/>
        </w:rPr>
        <w:t>2003.</w:t>
      </w:r>
      <w:r>
        <w:rPr>
          <w:spacing w:val="3"/>
          <w:sz w:val="28"/>
        </w:rPr>
        <w:t> </w:t>
      </w:r>
      <w:r>
        <w:rPr>
          <w:sz w:val="28"/>
        </w:rPr>
        <w:t>—</w:t>
      </w:r>
      <w:r>
        <w:rPr>
          <w:spacing w:val="2"/>
          <w:sz w:val="28"/>
        </w:rPr>
        <w:t> </w:t>
      </w:r>
      <w:r>
        <w:rPr>
          <w:sz w:val="28"/>
        </w:rPr>
        <w:t>237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spacing w:after="0" w:line="288" w:lineRule="auto"/>
        <w:jc w:val="both"/>
        <w:rPr>
          <w:sz w:val="28"/>
        </w:rPr>
        <w:sectPr>
          <w:pgSz w:w="11910" w:h="16840"/>
          <w:pgMar w:header="0" w:footer="991" w:top="1040" w:bottom="1240" w:left="1020" w:right="820"/>
        </w:sectPr>
      </w:pPr>
    </w:p>
    <w:p>
      <w:pPr>
        <w:pStyle w:val="ListParagraph"/>
        <w:numPr>
          <w:ilvl w:val="0"/>
          <w:numId w:val="23"/>
        </w:numPr>
        <w:tabs>
          <w:tab w:pos="834" w:val="left" w:leader="none"/>
        </w:tabs>
        <w:spacing w:line="290" w:lineRule="auto" w:before="67" w:after="0"/>
        <w:ind w:left="833" w:right="312" w:hanging="361"/>
        <w:jc w:val="left"/>
        <w:rPr>
          <w:sz w:val="28"/>
        </w:rPr>
      </w:pPr>
      <w:r>
        <w:rPr>
          <w:sz w:val="28"/>
        </w:rPr>
        <w:t>Теория</w:t>
      </w:r>
      <w:r>
        <w:rPr>
          <w:spacing w:val="3"/>
          <w:sz w:val="28"/>
        </w:rPr>
        <w:t> </w:t>
      </w:r>
      <w:r>
        <w:rPr>
          <w:sz w:val="28"/>
        </w:rPr>
        <w:t>волн:</w:t>
      </w:r>
      <w:r>
        <w:rPr>
          <w:spacing w:val="-2"/>
          <w:sz w:val="28"/>
        </w:rPr>
        <w:t> </w:t>
      </w:r>
      <w:r>
        <w:rPr>
          <w:sz w:val="28"/>
        </w:rPr>
        <w:t>Учеб.</w:t>
      </w:r>
      <w:r>
        <w:rPr>
          <w:spacing w:val="5"/>
          <w:sz w:val="28"/>
        </w:rPr>
        <w:t> </w:t>
      </w:r>
      <w:r>
        <w:rPr>
          <w:sz w:val="28"/>
        </w:rPr>
        <w:t>пособие</w:t>
      </w:r>
      <w:r>
        <w:rPr>
          <w:spacing w:val="3"/>
          <w:sz w:val="28"/>
        </w:rPr>
        <w:t> </w:t>
      </w:r>
      <w:r>
        <w:rPr>
          <w:sz w:val="28"/>
        </w:rPr>
        <w:t>для</w:t>
      </w:r>
      <w:r>
        <w:rPr>
          <w:spacing w:val="5"/>
          <w:sz w:val="28"/>
        </w:rPr>
        <w:t> </w:t>
      </w:r>
      <w:r>
        <w:rPr>
          <w:sz w:val="28"/>
        </w:rPr>
        <w:t>студентов спец.</w:t>
      </w:r>
      <w:r>
        <w:rPr>
          <w:spacing w:val="5"/>
          <w:sz w:val="28"/>
        </w:rPr>
        <w:t> </w:t>
      </w:r>
      <w:r>
        <w:rPr>
          <w:sz w:val="28"/>
        </w:rPr>
        <w:t>ун-тов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2"/>
          <w:sz w:val="28"/>
        </w:rPr>
        <w:t> </w:t>
      </w:r>
      <w:r>
        <w:rPr>
          <w:sz w:val="28"/>
        </w:rPr>
        <w:t>М.Б.</w:t>
      </w:r>
      <w:r>
        <w:rPr>
          <w:spacing w:val="10"/>
          <w:sz w:val="28"/>
        </w:rPr>
        <w:t> </w:t>
      </w:r>
      <w:r>
        <w:rPr>
          <w:sz w:val="28"/>
        </w:rPr>
        <w:t>Виноградо-</w:t>
      </w:r>
      <w:r>
        <w:rPr>
          <w:spacing w:val="-67"/>
          <w:sz w:val="28"/>
        </w:rPr>
        <w:t> </w:t>
      </w:r>
      <w:r>
        <w:rPr>
          <w:sz w:val="28"/>
        </w:rPr>
        <w:t>ва,</w:t>
      </w:r>
      <w:r>
        <w:rPr>
          <w:spacing w:val="2"/>
          <w:sz w:val="28"/>
        </w:rPr>
        <w:t> </w:t>
      </w:r>
      <w:r>
        <w:rPr>
          <w:sz w:val="28"/>
        </w:rPr>
        <w:t>О.В.</w:t>
      </w:r>
      <w:r>
        <w:rPr>
          <w:spacing w:val="2"/>
          <w:sz w:val="28"/>
        </w:rPr>
        <w:t> </w:t>
      </w:r>
      <w:r>
        <w:rPr>
          <w:sz w:val="28"/>
        </w:rPr>
        <w:t>Руденко,</w:t>
      </w:r>
      <w:r>
        <w:rPr>
          <w:spacing w:val="5"/>
          <w:sz w:val="28"/>
        </w:rPr>
        <w:t> </w:t>
      </w:r>
      <w:r>
        <w:rPr>
          <w:sz w:val="28"/>
        </w:rPr>
        <w:t>А.П.</w:t>
      </w:r>
      <w:r>
        <w:rPr>
          <w:spacing w:val="2"/>
          <w:sz w:val="28"/>
        </w:rPr>
        <w:t> </w:t>
      </w:r>
      <w:r>
        <w:rPr>
          <w:sz w:val="28"/>
        </w:rPr>
        <w:t>Сухоруков.</w:t>
      </w:r>
      <w:r>
        <w:rPr>
          <w:spacing w:val="3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М.:</w:t>
      </w:r>
      <w:r>
        <w:rPr>
          <w:spacing w:val="-1"/>
          <w:sz w:val="28"/>
        </w:rPr>
        <w:t> </w:t>
      </w:r>
      <w:r>
        <w:rPr>
          <w:sz w:val="28"/>
        </w:rPr>
        <w:t>Наука,</w:t>
      </w:r>
      <w:r>
        <w:rPr>
          <w:spacing w:val="2"/>
          <w:sz w:val="28"/>
        </w:rPr>
        <w:t> </w:t>
      </w:r>
      <w:r>
        <w:rPr>
          <w:sz w:val="28"/>
        </w:rPr>
        <w:t>1979.</w:t>
      </w:r>
      <w:r>
        <w:rPr>
          <w:spacing w:val="4"/>
          <w:sz w:val="28"/>
        </w:rPr>
        <w:t> </w:t>
      </w:r>
      <w:r>
        <w:rPr>
          <w:sz w:val="28"/>
        </w:rPr>
        <w:t>— 383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23"/>
        </w:numPr>
        <w:tabs>
          <w:tab w:pos="905" w:val="left" w:leader="none"/>
          <w:tab w:pos="906" w:val="left" w:leader="none"/>
        </w:tabs>
        <w:spacing w:line="290" w:lineRule="auto" w:before="0" w:after="0"/>
        <w:ind w:left="833" w:right="319" w:hanging="361"/>
        <w:jc w:val="left"/>
        <w:rPr>
          <w:sz w:val="28"/>
        </w:rPr>
      </w:pPr>
      <w:r>
        <w:rPr/>
        <w:tab/>
      </w:r>
      <w:r>
        <w:rPr>
          <w:sz w:val="28"/>
        </w:rPr>
        <w:t>Теория</w:t>
      </w:r>
      <w:r>
        <w:rPr>
          <w:spacing w:val="30"/>
          <w:sz w:val="28"/>
        </w:rPr>
        <w:t> </w:t>
      </w:r>
      <w:r>
        <w:rPr>
          <w:sz w:val="28"/>
        </w:rPr>
        <w:t>волн</w:t>
      </w:r>
      <w:r>
        <w:rPr>
          <w:spacing w:val="-1"/>
          <w:sz w:val="28"/>
        </w:rPr>
        <w:t> </w:t>
      </w:r>
      <w:r>
        <w:rPr>
          <w:sz w:val="28"/>
        </w:rPr>
        <w:t>[Электронный</w:t>
      </w:r>
      <w:r>
        <w:rPr>
          <w:spacing w:val="29"/>
          <w:sz w:val="28"/>
        </w:rPr>
        <w:t> </w:t>
      </w:r>
      <w:r>
        <w:rPr>
          <w:sz w:val="28"/>
        </w:rPr>
        <w:t>ресурс]</w:t>
      </w:r>
      <w:r>
        <w:rPr>
          <w:spacing w:val="27"/>
          <w:sz w:val="28"/>
        </w:rPr>
        <w:t> </w:t>
      </w:r>
      <w:r>
        <w:rPr>
          <w:sz w:val="28"/>
        </w:rPr>
        <w:t>/</w:t>
      </w:r>
      <w:r>
        <w:rPr>
          <w:spacing w:val="29"/>
          <w:sz w:val="28"/>
        </w:rPr>
        <w:t> </w:t>
      </w:r>
      <w:r>
        <w:rPr>
          <w:sz w:val="28"/>
        </w:rPr>
        <w:t>Виноградова</w:t>
      </w:r>
      <w:r>
        <w:rPr>
          <w:spacing w:val="30"/>
          <w:sz w:val="28"/>
        </w:rPr>
        <w:t> </w:t>
      </w:r>
      <w:r>
        <w:rPr>
          <w:sz w:val="28"/>
        </w:rPr>
        <w:t>М.</w:t>
      </w:r>
      <w:r>
        <w:rPr>
          <w:spacing w:val="32"/>
          <w:sz w:val="28"/>
        </w:rPr>
        <w:t> </w:t>
      </w:r>
      <w:r>
        <w:rPr>
          <w:sz w:val="28"/>
        </w:rPr>
        <w:t>Б.,</w:t>
      </w:r>
      <w:r>
        <w:rPr>
          <w:spacing w:val="27"/>
          <w:sz w:val="28"/>
        </w:rPr>
        <w:t> </w:t>
      </w:r>
      <w:r>
        <w:rPr>
          <w:sz w:val="28"/>
        </w:rPr>
        <w:t>Руденко</w:t>
      </w:r>
      <w:r>
        <w:rPr>
          <w:spacing w:val="29"/>
          <w:sz w:val="28"/>
        </w:rPr>
        <w:t> </w:t>
      </w:r>
      <w:r>
        <w:rPr>
          <w:sz w:val="28"/>
        </w:rPr>
        <w:t>О.</w:t>
      </w:r>
      <w:r>
        <w:rPr>
          <w:spacing w:val="31"/>
          <w:sz w:val="28"/>
        </w:rPr>
        <w:t> </w:t>
      </w:r>
      <w:r>
        <w:rPr>
          <w:sz w:val="28"/>
        </w:rPr>
        <w:t>В.,</w:t>
      </w:r>
      <w:r>
        <w:rPr>
          <w:spacing w:val="-67"/>
          <w:sz w:val="28"/>
        </w:rPr>
        <w:t> </w:t>
      </w:r>
      <w:r>
        <w:rPr>
          <w:sz w:val="28"/>
        </w:rPr>
        <w:t>Сухоруков</w:t>
      </w:r>
      <w:r>
        <w:rPr>
          <w:spacing w:val="-1"/>
          <w:sz w:val="28"/>
        </w:rPr>
        <w:t> </w:t>
      </w:r>
      <w:r>
        <w:rPr>
          <w:sz w:val="28"/>
        </w:rPr>
        <w:t>А.</w:t>
      </w:r>
      <w:r>
        <w:rPr>
          <w:spacing w:val="8"/>
          <w:sz w:val="28"/>
        </w:rPr>
        <w:t> </w:t>
      </w:r>
      <w:r>
        <w:rPr>
          <w:sz w:val="28"/>
        </w:rPr>
        <w:t>П..</w:t>
      </w:r>
      <w:r>
        <w:rPr>
          <w:spacing w:val="6"/>
          <w:sz w:val="28"/>
        </w:rPr>
        <w:t> </w:t>
      </w:r>
      <w:r>
        <w:rPr>
          <w:sz w:val="28"/>
        </w:rPr>
        <w:t>—</w:t>
      </w:r>
      <w:r>
        <w:rPr>
          <w:spacing w:val="2"/>
          <w:sz w:val="28"/>
        </w:rPr>
        <w:t> </w:t>
      </w:r>
      <w:r>
        <w:rPr>
          <w:sz w:val="28"/>
        </w:rPr>
        <w:t>1979.</w:t>
      </w:r>
      <w:r>
        <w:rPr>
          <w:spacing w:val="4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384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23"/>
        </w:numPr>
        <w:tabs>
          <w:tab w:pos="834" w:val="left" w:leader="none"/>
        </w:tabs>
        <w:spacing w:line="290" w:lineRule="auto" w:before="0" w:after="0"/>
        <w:ind w:left="833" w:right="325" w:hanging="361"/>
        <w:jc w:val="left"/>
        <w:rPr>
          <w:sz w:val="28"/>
        </w:rPr>
      </w:pPr>
      <w:r>
        <w:rPr>
          <w:sz w:val="28"/>
        </w:rPr>
        <w:t>Банков</w:t>
      </w:r>
      <w:r>
        <w:rPr>
          <w:spacing w:val="25"/>
          <w:sz w:val="28"/>
        </w:rPr>
        <w:t> </w:t>
      </w:r>
      <w:r>
        <w:rPr>
          <w:sz w:val="28"/>
        </w:rPr>
        <w:t>С.Е.,</w:t>
      </w:r>
      <w:r>
        <w:rPr>
          <w:spacing w:val="30"/>
          <w:sz w:val="28"/>
        </w:rPr>
        <w:t> </w:t>
      </w:r>
      <w:r>
        <w:rPr>
          <w:sz w:val="28"/>
        </w:rPr>
        <w:t>Курушин</w:t>
      </w:r>
      <w:r>
        <w:rPr>
          <w:spacing w:val="31"/>
          <w:sz w:val="28"/>
        </w:rPr>
        <w:t> </w:t>
      </w:r>
      <w:r>
        <w:rPr>
          <w:sz w:val="28"/>
        </w:rPr>
        <w:t>А.А.</w:t>
      </w:r>
      <w:r>
        <w:rPr>
          <w:spacing w:val="35"/>
          <w:sz w:val="28"/>
        </w:rPr>
        <w:t> </w:t>
      </w:r>
      <w:r>
        <w:rPr>
          <w:sz w:val="28"/>
        </w:rPr>
        <w:t>Практикум</w:t>
      </w:r>
      <w:r>
        <w:rPr>
          <w:spacing w:val="33"/>
          <w:sz w:val="28"/>
        </w:rPr>
        <w:t> </w:t>
      </w:r>
      <w:r>
        <w:rPr>
          <w:sz w:val="28"/>
        </w:rPr>
        <w:t>проектирования</w:t>
      </w:r>
      <w:r>
        <w:rPr>
          <w:spacing w:val="29"/>
          <w:sz w:val="28"/>
        </w:rPr>
        <w:t> </w:t>
      </w:r>
      <w:r>
        <w:rPr>
          <w:sz w:val="28"/>
        </w:rPr>
        <w:t>СВЧ</w:t>
      </w:r>
      <w:r>
        <w:rPr>
          <w:spacing w:val="28"/>
          <w:sz w:val="28"/>
        </w:rPr>
        <w:t> </w:t>
      </w:r>
      <w:r>
        <w:rPr>
          <w:sz w:val="28"/>
        </w:rPr>
        <w:t>структур</w:t>
      </w:r>
      <w:r>
        <w:rPr>
          <w:spacing w:val="28"/>
          <w:sz w:val="28"/>
        </w:rPr>
        <w:t> </w:t>
      </w:r>
      <w:r>
        <w:rPr>
          <w:sz w:val="28"/>
        </w:rPr>
        <w:t>с</w:t>
      </w:r>
      <w:r>
        <w:rPr>
          <w:spacing w:val="-67"/>
          <w:sz w:val="28"/>
        </w:rPr>
        <w:t> </w:t>
      </w:r>
      <w:r>
        <w:rPr>
          <w:sz w:val="28"/>
        </w:rPr>
        <w:t>помощью</w:t>
      </w:r>
      <w:r>
        <w:rPr>
          <w:spacing w:val="4"/>
          <w:sz w:val="28"/>
        </w:rPr>
        <w:t> </w:t>
      </w:r>
      <w:r>
        <w:rPr>
          <w:sz w:val="28"/>
        </w:rPr>
        <w:t>FEKO</w:t>
      </w:r>
      <w:r>
        <w:rPr>
          <w:spacing w:val="1"/>
          <w:sz w:val="28"/>
        </w:rPr>
        <w:t> </w:t>
      </w:r>
      <w:r>
        <w:rPr>
          <w:sz w:val="28"/>
        </w:rPr>
        <w:t>- М.:</w:t>
      </w:r>
      <w:r>
        <w:rPr>
          <w:spacing w:val="-5"/>
          <w:sz w:val="28"/>
        </w:rPr>
        <w:t> </w:t>
      </w:r>
      <w:r>
        <w:rPr>
          <w:sz w:val="28"/>
        </w:rPr>
        <w:t>ЗАО</w:t>
      </w:r>
      <w:r>
        <w:rPr>
          <w:spacing w:val="1"/>
          <w:sz w:val="28"/>
        </w:rPr>
        <w:t> </w:t>
      </w:r>
      <w:r>
        <w:rPr>
          <w:sz w:val="28"/>
        </w:rPr>
        <w:t>«НПП</w:t>
      </w:r>
      <w:r>
        <w:rPr>
          <w:spacing w:val="1"/>
          <w:sz w:val="28"/>
        </w:rPr>
        <w:t> </w:t>
      </w:r>
      <w:r>
        <w:rPr>
          <w:sz w:val="28"/>
        </w:rPr>
        <w:t>РОДНИК»,</w:t>
      </w:r>
      <w:r>
        <w:rPr>
          <w:spacing w:val="3"/>
          <w:sz w:val="28"/>
        </w:rPr>
        <w:t> </w:t>
      </w:r>
      <w:r>
        <w:rPr>
          <w:sz w:val="28"/>
        </w:rPr>
        <w:t>2009.</w:t>
      </w:r>
      <w:r>
        <w:rPr>
          <w:spacing w:val="6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200 с.</w:t>
      </w:r>
    </w:p>
    <w:p>
      <w:pPr>
        <w:pStyle w:val="ListParagraph"/>
        <w:numPr>
          <w:ilvl w:val="0"/>
          <w:numId w:val="23"/>
        </w:numPr>
        <w:tabs>
          <w:tab w:pos="834" w:val="left" w:leader="none"/>
        </w:tabs>
        <w:spacing w:line="290" w:lineRule="auto" w:before="0" w:after="0"/>
        <w:ind w:left="833" w:right="318" w:hanging="361"/>
        <w:jc w:val="both"/>
        <w:rPr>
          <w:sz w:val="28"/>
        </w:rPr>
      </w:pPr>
      <w:r>
        <w:rPr>
          <w:sz w:val="28"/>
        </w:rPr>
        <w:t>Электродинамика и распространение радиоволн: Метод. указ. по выпол-</w:t>
      </w:r>
      <w:r>
        <w:rPr>
          <w:spacing w:val="1"/>
          <w:sz w:val="28"/>
        </w:rPr>
        <w:t> </w:t>
      </w:r>
      <w:r>
        <w:rPr>
          <w:sz w:val="28"/>
        </w:rPr>
        <w:t>нению</w:t>
      </w:r>
      <w:r>
        <w:rPr>
          <w:spacing w:val="-2"/>
          <w:sz w:val="28"/>
        </w:rPr>
        <w:t> </w:t>
      </w:r>
      <w:r>
        <w:rPr>
          <w:sz w:val="28"/>
        </w:rPr>
        <w:t>лабораторных</w:t>
      </w:r>
      <w:r>
        <w:rPr>
          <w:spacing w:val="-4"/>
          <w:sz w:val="28"/>
        </w:rPr>
        <w:t> </w:t>
      </w:r>
      <w:r>
        <w:rPr>
          <w:sz w:val="28"/>
        </w:rPr>
        <w:t>работ.</w:t>
      </w:r>
      <w:r>
        <w:rPr>
          <w:spacing w:val="8"/>
          <w:sz w:val="28"/>
        </w:rPr>
        <w:t> </w:t>
      </w:r>
      <w:r>
        <w:rPr>
          <w:sz w:val="28"/>
        </w:rPr>
        <w:t>—</w:t>
      </w:r>
      <w:r>
        <w:rPr>
          <w:spacing w:val="2"/>
          <w:sz w:val="28"/>
        </w:rPr>
        <w:t> </w:t>
      </w:r>
      <w:r>
        <w:rPr>
          <w:sz w:val="28"/>
        </w:rPr>
        <w:t>М.:</w:t>
      </w:r>
      <w:r>
        <w:rPr>
          <w:spacing w:val="-5"/>
          <w:sz w:val="28"/>
        </w:rPr>
        <w:t> </w:t>
      </w:r>
      <w:r>
        <w:rPr>
          <w:sz w:val="28"/>
        </w:rPr>
        <w:t>МИРЭА,</w:t>
      </w:r>
      <w:r>
        <w:rPr>
          <w:spacing w:val="3"/>
          <w:sz w:val="28"/>
        </w:rPr>
        <w:t> </w:t>
      </w:r>
      <w:r>
        <w:rPr>
          <w:sz w:val="28"/>
        </w:rPr>
        <w:t>2011.</w:t>
      </w:r>
      <w:r>
        <w:rPr>
          <w:spacing w:val="5"/>
          <w:sz w:val="28"/>
        </w:rPr>
        <w:t> </w:t>
      </w:r>
      <w:r>
        <w:rPr>
          <w:sz w:val="28"/>
        </w:rPr>
        <w:t>—</w:t>
      </w:r>
      <w:r>
        <w:rPr>
          <w:spacing w:val="2"/>
          <w:sz w:val="28"/>
        </w:rPr>
        <w:t> </w:t>
      </w:r>
      <w:r>
        <w:rPr>
          <w:sz w:val="28"/>
        </w:rPr>
        <w:t>32 с.</w:t>
      </w:r>
    </w:p>
    <w:p>
      <w:pPr>
        <w:pStyle w:val="ListParagraph"/>
        <w:numPr>
          <w:ilvl w:val="0"/>
          <w:numId w:val="23"/>
        </w:numPr>
        <w:tabs>
          <w:tab w:pos="906" w:val="left" w:leader="none"/>
        </w:tabs>
        <w:spacing w:line="288" w:lineRule="auto" w:before="0" w:after="0"/>
        <w:ind w:left="833" w:right="322" w:hanging="361"/>
        <w:jc w:val="both"/>
        <w:rPr>
          <w:sz w:val="28"/>
        </w:rPr>
      </w:pPr>
      <w:r>
        <w:rPr>
          <w:sz w:val="28"/>
        </w:rPr>
        <w:t>Будагян И.Ф., Щучкин Г.Г.</w:t>
      </w:r>
      <w:r>
        <w:rPr>
          <w:spacing w:val="1"/>
          <w:sz w:val="28"/>
        </w:rPr>
        <w:t> </w:t>
      </w:r>
      <w:r>
        <w:rPr>
          <w:sz w:val="28"/>
        </w:rPr>
        <w:t>Электродинамика и распространение радио-</w:t>
      </w:r>
      <w:r>
        <w:rPr>
          <w:spacing w:val="1"/>
          <w:sz w:val="28"/>
        </w:rPr>
        <w:t> </w:t>
      </w:r>
      <w:r>
        <w:rPr>
          <w:sz w:val="28"/>
        </w:rPr>
        <w:t>волн,</w:t>
      </w:r>
      <w:r>
        <w:rPr>
          <w:spacing w:val="14"/>
          <w:sz w:val="28"/>
        </w:rPr>
        <w:t> </w:t>
      </w:r>
      <w:r>
        <w:rPr>
          <w:sz w:val="28"/>
        </w:rPr>
        <w:t>устройства</w:t>
      </w:r>
      <w:r>
        <w:rPr>
          <w:spacing w:val="12"/>
          <w:sz w:val="28"/>
        </w:rPr>
        <w:t> </w:t>
      </w:r>
      <w:r>
        <w:rPr>
          <w:sz w:val="28"/>
        </w:rPr>
        <w:t>СВЧ</w:t>
      </w:r>
      <w:r>
        <w:rPr>
          <w:spacing w:val="13"/>
          <w:sz w:val="28"/>
        </w:rPr>
        <w:t> </w:t>
      </w:r>
      <w:r>
        <w:rPr>
          <w:sz w:val="28"/>
        </w:rPr>
        <w:t>и</w:t>
      </w:r>
      <w:r>
        <w:rPr>
          <w:spacing w:val="12"/>
          <w:sz w:val="28"/>
        </w:rPr>
        <w:t> </w:t>
      </w:r>
      <w:r>
        <w:rPr>
          <w:sz w:val="28"/>
        </w:rPr>
        <w:t>антенны,</w:t>
      </w:r>
      <w:r>
        <w:rPr>
          <w:spacing w:val="13"/>
          <w:sz w:val="28"/>
        </w:rPr>
        <w:t> </w:t>
      </w:r>
      <w:r>
        <w:rPr>
          <w:sz w:val="28"/>
        </w:rPr>
        <w:t>теория</w:t>
      </w:r>
      <w:r>
        <w:rPr>
          <w:spacing w:val="13"/>
          <w:sz w:val="28"/>
        </w:rPr>
        <w:t> </w:t>
      </w:r>
      <w:r>
        <w:rPr>
          <w:sz w:val="28"/>
        </w:rPr>
        <w:t>дифракции,</w:t>
      </w:r>
      <w:r>
        <w:rPr>
          <w:spacing w:val="10"/>
          <w:sz w:val="28"/>
        </w:rPr>
        <w:t> </w:t>
      </w:r>
      <w:r>
        <w:rPr>
          <w:sz w:val="28"/>
        </w:rPr>
        <w:t>волновые</w:t>
      </w:r>
      <w:r>
        <w:rPr>
          <w:spacing w:val="13"/>
          <w:sz w:val="28"/>
        </w:rPr>
        <w:t> </w:t>
      </w:r>
      <w:r>
        <w:rPr>
          <w:sz w:val="28"/>
        </w:rPr>
        <w:t>процессы</w:t>
      </w:r>
      <w:r>
        <w:rPr>
          <w:spacing w:val="-68"/>
          <w:sz w:val="28"/>
        </w:rPr>
        <w:t> </w:t>
      </w:r>
      <w:r>
        <w:rPr>
          <w:sz w:val="28"/>
        </w:rPr>
        <w:t>в материальных средах. Лабораторный комплекс. Методические указания</w:t>
      </w:r>
      <w:r>
        <w:rPr>
          <w:spacing w:val="-67"/>
          <w:sz w:val="28"/>
        </w:rPr>
        <w:t> </w:t>
      </w:r>
      <w:r>
        <w:rPr>
          <w:sz w:val="28"/>
        </w:rPr>
        <w:t>по выполнению</w:t>
      </w:r>
      <w:r>
        <w:rPr>
          <w:spacing w:val="-1"/>
          <w:sz w:val="28"/>
        </w:rPr>
        <w:t> </w:t>
      </w:r>
      <w:r>
        <w:rPr>
          <w:sz w:val="28"/>
        </w:rPr>
        <w:t>лабораторных</w:t>
      </w:r>
      <w:r>
        <w:rPr>
          <w:spacing w:val="-4"/>
          <w:sz w:val="28"/>
        </w:rPr>
        <w:t> </w:t>
      </w:r>
      <w:r>
        <w:rPr>
          <w:sz w:val="28"/>
        </w:rPr>
        <w:t>работ / МИРЭА.</w:t>
      </w:r>
      <w:r>
        <w:rPr>
          <w:spacing w:val="10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М.,</w:t>
      </w:r>
      <w:r>
        <w:rPr>
          <w:spacing w:val="4"/>
          <w:sz w:val="28"/>
        </w:rPr>
        <w:t> </w:t>
      </w:r>
      <w:r>
        <w:rPr>
          <w:sz w:val="28"/>
        </w:rPr>
        <w:t>2007.</w:t>
      </w:r>
    </w:p>
    <w:p>
      <w:pPr>
        <w:spacing w:after="0" w:line="288" w:lineRule="auto"/>
        <w:jc w:val="both"/>
        <w:rPr>
          <w:sz w:val="28"/>
        </w:rPr>
        <w:sectPr>
          <w:pgSz w:w="11910" w:h="16840"/>
          <w:pgMar w:header="0" w:footer="991" w:top="1040" w:bottom="1240" w:left="1020" w:right="820"/>
        </w:sectPr>
      </w:pPr>
    </w:p>
    <w:p>
      <w:pPr>
        <w:pStyle w:val="ListParagraph"/>
        <w:numPr>
          <w:ilvl w:val="3"/>
          <w:numId w:val="20"/>
        </w:numPr>
        <w:tabs>
          <w:tab w:pos="3245" w:val="left" w:leader="none"/>
        </w:tabs>
        <w:spacing w:line="240" w:lineRule="auto" w:before="67" w:after="0"/>
        <w:ind w:left="3244" w:right="0" w:hanging="496"/>
        <w:jc w:val="left"/>
        <w:rPr>
          <w:sz w:val="28"/>
        </w:rPr>
      </w:pPr>
      <w:bookmarkStart w:name="_bookmark16" w:id="25"/>
      <w:bookmarkEnd w:id="25"/>
      <w:r>
        <w:rPr/>
      </w:r>
      <w:bookmarkStart w:name="_bookmark16" w:id="26"/>
      <w:bookmarkEnd w:id="26"/>
      <w:r>
        <w:rPr>
          <w:sz w:val="28"/>
        </w:rPr>
        <w:t>Л</w:t>
      </w:r>
      <w:r>
        <w:rPr>
          <w:sz w:val="28"/>
        </w:rPr>
        <w:t>АБОРАТОРНАЯ</w:t>
      </w:r>
      <w:r>
        <w:rPr>
          <w:spacing w:val="-11"/>
          <w:sz w:val="28"/>
        </w:rPr>
        <w:t> </w:t>
      </w:r>
      <w:r>
        <w:rPr>
          <w:sz w:val="28"/>
        </w:rPr>
        <w:t>РАБОТА</w:t>
      </w:r>
      <w:r>
        <w:rPr>
          <w:spacing w:val="-15"/>
          <w:sz w:val="28"/>
        </w:rPr>
        <w:t> </w:t>
      </w:r>
      <w:r>
        <w:rPr>
          <w:sz w:val="28"/>
        </w:rPr>
        <w:t>№2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  <w:spacing w:line="288" w:lineRule="auto"/>
        <w:ind w:left="430" w:right="632" w:firstLine="5"/>
      </w:pPr>
      <w:bookmarkStart w:name="_bookmark17" w:id="27"/>
      <w:bookmarkEnd w:id="27"/>
      <w:r>
        <w:rPr>
          <w:b w:val="0"/>
        </w:rPr>
      </w:r>
      <w:r>
        <w:rPr/>
        <w:t>ИЗМЕРЕНИЕ ХАРАКТЕРИСТИК ДИСПЕРГИРУЮЩИХ СРЕД И</w:t>
      </w:r>
      <w:r>
        <w:rPr>
          <w:spacing w:val="1"/>
        </w:rPr>
        <w:t> </w:t>
      </w:r>
      <w:r>
        <w:rPr/>
        <w:t>РАСЧЕТ ИХ КОЭФФИЦИЕНТОВ ОТРАЖЕНИЯ, ПОГЛОЩЕНИЯ И</w:t>
      </w:r>
      <w:r>
        <w:rPr>
          <w:spacing w:val="-67"/>
        </w:rPr>
        <w:t> </w:t>
      </w:r>
      <w:r>
        <w:rPr/>
        <w:t>ПРОХОЖДЕНИЯ</w:t>
      </w:r>
    </w:p>
    <w:p>
      <w:pPr>
        <w:pStyle w:val="BodyText"/>
        <w:spacing w:line="288" w:lineRule="auto" w:before="233"/>
        <w:ind w:left="113" w:right="314" w:firstLine="710"/>
        <w:jc w:val="both"/>
      </w:pPr>
      <w:r>
        <w:rPr>
          <w:b/>
        </w:rPr>
        <w:t>Цель работы: </w:t>
      </w:r>
      <w:r>
        <w:rPr/>
        <w:t>Ознакомление с основными типами диспергирующих сред</w:t>
      </w:r>
      <w:r>
        <w:rPr>
          <w:spacing w:val="1"/>
        </w:rPr>
        <w:t> </w:t>
      </w:r>
      <w:r>
        <w:rPr/>
        <w:t>(коэффициент преломления которых зависит от частоты распространяющейся</w:t>
      </w:r>
      <w:r>
        <w:rPr>
          <w:spacing w:val="1"/>
        </w:rPr>
        <w:t> </w:t>
      </w:r>
      <w:r>
        <w:rPr/>
        <w:t>волны) и методами исследования их характеристик путем расчета коэффициен-</w:t>
      </w:r>
      <w:r>
        <w:rPr>
          <w:spacing w:val="1"/>
        </w:rPr>
        <w:t> </w:t>
      </w:r>
      <w:r>
        <w:rPr/>
        <w:t>тов</w:t>
      </w:r>
      <w:r>
        <w:rPr>
          <w:spacing w:val="-1"/>
        </w:rPr>
        <w:t> </w:t>
      </w:r>
      <w:r>
        <w:rPr/>
        <w:t>отражения,</w:t>
      </w:r>
      <w:r>
        <w:rPr>
          <w:spacing w:val="4"/>
        </w:rPr>
        <w:t> </w:t>
      </w:r>
      <w:r>
        <w:rPr/>
        <w:t>поглощения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прохождения.</w:t>
      </w:r>
    </w:p>
    <w:p>
      <w:pPr>
        <w:pStyle w:val="Heading4"/>
        <w:spacing w:before="125"/>
        <w:ind w:left="2835"/>
      </w:pPr>
      <w:r>
        <w:rPr/>
        <w:t>Краткие</w:t>
      </w:r>
      <w:r>
        <w:rPr>
          <w:spacing w:val="-7"/>
        </w:rPr>
        <w:t> </w:t>
      </w:r>
      <w:r>
        <w:rPr/>
        <w:t>теоретические</w:t>
      </w:r>
      <w:r>
        <w:rPr>
          <w:spacing w:val="-6"/>
        </w:rPr>
        <w:t> </w:t>
      </w:r>
      <w:r>
        <w:rPr/>
        <w:t>сведения</w:t>
      </w: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spacing w:line="288" w:lineRule="auto" w:before="1"/>
        <w:ind w:left="113" w:right="310" w:firstLine="710"/>
        <w:jc w:val="both"/>
      </w:pPr>
      <w:r>
        <w:rPr/>
        <w:t>Дисперсия – это зависимость фазовой скорости в среде от частоты. Дис-</w:t>
      </w:r>
      <w:r>
        <w:rPr>
          <w:spacing w:val="1"/>
        </w:rPr>
        <w:t> </w:t>
      </w:r>
      <w:r>
        <w:rPr/>
        <w:t>пергирующей называется среда, в которой наблюдается дисперсия (рассеяние)</w:t>
      </w:r>
      <w:r>
        <w:rPr>
          <w:spacing w:val="1"/>
        </w:rPr>
        <w:t> </w:t>
      </w:r>
      <w:r>
        <w:rPr/>
        <w:t>электромагнитных волн. Параметры этой среды зависят от частот и волновых</w:t>
      </w:r>
      <w:r>
        <w:rPr>
          <w:spacing w:val="1"/>
        </w:rPr>
        <w:t> </w:t>
      </w:r>
      <w:r>
        <w:rPr/>
        <w:t>векторов возбуждаемых в ней гармонических полей. Понятие диспергирующей</w:t>
      </w:r>
      <w:r>
        <w:rPr>
          <w:spacing w:val="1"/>
        </w:rPr>
        <w:t> </w:t>
      </w:r>
      <w:r>
        <w:rPr/>
        <w:t>среды строго определено только для линейных однородных сред. При описании</w:t>
      </w:r>
      <w:r>
        <w:rPr>
          <w:spacing w:val="-67"/>
        </w:rPr>
        <w:t> </w:t>
      </w:r>
      <w:r>
        <w:rPr/>
        <w:t>диспергирующей среды принято говорить о дисперсии того </w:t>
      </w:r>
      <w:hyperlink r:id="rId99">
        <w:r>
          <w:rPr/>
          <w:t>или </w:t>
        </w:r>
      </w:hyperlink>
      <w:r>
        <w:rPr/>
        <w:t>иного конкрет-</w:t>
      </w:r>
      <w:r>
        <w:rPr>
          <w:spacing w:val="1"/>
        </w:rPr>
        <w:t> </w:t>
      </w:r>
      <w:r>
        <w:rPr/>
        <w:t>ного</w:t>
      </w:r>
      <w:r>
        <w:rPr>
          <w:spacing w:val="1"/>
        </w:rPr>
        <w:t> </w:t>
      </w:r>
      <w:r>
        <w:rPr/>
        <w:t>параметра:</w:t>
      </w:r>
      <w:r>
        <w:rPr>
          <w:spacing w:val="1"/>
        </w:rPr>
        <w:t> </w:t>
      </w:r>
      <w:r>
        <w:rPr/>
        <w:t>диэлектрической</w:t>
      </w:r>
      <w:r>
        <w:rPr>
          <w:spacing w:val="1"/>
        </w:rPr>
        <w:t> </w:t>
      </w:r>
      <w:r>
        <w:rPr/>
        <w:t>проницаемости,</w:t>
      </w:r>
      <w:r>
        <w:rPr>
          <w:spacing w:val="1"/>
        </w:rPr>
        <w:t> </w:t>
      </w:r>
      <w:r>
        <w:rPr/>
        <w:t>показателя</w:t>
      </w:r>
      <w:r>
        <w:rPr>
          <w:spacing w:val="1"/>
        </w:rPr>
        <w:t> </w:t>
      </w:r>
      <w:r>
        <w:rPr/>
        <w:t>преломления,</w:t>
      </w:r>
      <w:r>
        <w:rPr>
          <w:spacing w:val="1"/>
        </w:rPr>
        <w:t> </w:t>
      </w:r>
      <w:r>
        <w:rPr/>
        <w:t>проводимости и др. Различают дисперсию временную (зависимость параметра</w:t>
      </w:r>
      <w:r>
        <w:rPr>
          <w:spacing w:val="1"/>
        </w:rPr>
        <w:t> </w:t>
      </w:r>
      <w:r>
        <w:rPr/>
        <w:t>от частоты) и пространственную (зависимость от волнового вектора). Времен-</w:t>
      </w:r>
      <w:r>
        <w:rPr>
          <w:spacing w:val="1"/>
        </w:rPr>
        <w:t> </w:t>
      </w:r>
      <w:r>
        <w:rPr/>
        <w:t>ная</w:t>
      </w:r>
      <w:r>
        <w:rPr>
          <w:spacing w:val="1"/>
        </w:rPr>
        <w:t> </w:t>
      </w:r>
      <w:r>
        <w:rPr/>
        <w:t>дисперсия</w:t>
      </w:r>
      <w:r>
        <w:rPr>
          <w:spacing w:val="1"/>
        </w:rPr>
        <w:t> </w:t>
      </w:r>
      <w:r>
        <w:rPr/>
        <w:t>обусловлена</w:t>
      </w:r>
      <w:r>
        <w:rPr>
          <w:spacing w:val="1"/>
        </w:rPr>
        <w:t> </w:t>
      </w:r>
      <w:r>
        <w:rPr/>
        <w:t>инерционностью</w:t>
      </w:r>
      <w:r>
        <w:rPr>
          <w:spacing w:val="1"/>
        </w:rPr>
        <w:t> </w:t>
      </w:r>
      <w:r>
        <w:rPr/>
        <w:t>микропроцессов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среде,</w:t>
      </w:r>
      <w:r>
        <w:rPr>
          <w:spacing w:val="1"/>
        </w:rPr>
        <w:t> </w:t>
      </w:r>
      <w:r>
        <w:rPr/>
        <w:t>про-</w:t>
      </w:r>
      <w:r>
        <w:rPr>
          <w:spacing w:val="1"/>
        </w:rPr>
        <w:t> </w:t>
      </w:r>
      <w:r>
        <w:rPr/>
        <w:t>странственная</w:t>
      </w:r>
      <w:r>
        <w:rPr>
          <w:spacing w:val="5"/>
        </w:rPr>
        <w:t> </w:t>
      </w:r>
      <w:r>
        <w:rPr/>
        <w:t>–</w:t>
      </w:r>
      <w:r>
        <w:rPr>
          <w:spacing w:val="2"/>
        </w:rPr>
        <w:t> </w:t>
      </w:r>
      <w:r>
        <w:rPr/>
        <w:t>их</w:t>
      </w:r>
      <w:r>
        <w:rPr>
          <w:spacing w:val="-5"/>
        </w:rPr>
        <w:t> </w:t>
      </w:r>
      <w:r>
        <w:rPr/>
        <w:t>нелокальностью.</w:t>
      </w:r>
    </w:p>
    <w:p>
      <w:pPr>
        <w:pStyle w:val="BodyText"/>
        <w:spacing w:line="288" w:lineRule="auto"/>
        <w:ind w:left="113" w:right="308" w:firstLine="710"/>
        <w:jc w:val="both"/>
      </w:pPr>
      <w:r>
        <w:rPr/>
        <w:t>В недиспергирующей среде все плоские волны, образующие пакет, рас-</w:t>
      </w:r>
      <w:r>
        <w:rPr>
          <w:spacing w:val="1"/>
        </w:rPr>
        <w:t> </w:t>
      </w:r>
      <w:r>
        <w:rPr/>
        <w:t>пространяются с одинаковой фазовой скоростью υ</w:t>
      </w:r>
      <w:r>
        <w:rPr>
          <w:vertAlign w:val="subscript"/>
        </w:rPr>
        <w:t>Ф</w:t>
      </w:r>
      <w:r>
        <w:rPr>
          <w:vertAlign w:val="baseline"/>
        </w:rPr>
        <w:t>. Очевидно, что в данном</w:t>
      </w:r>
      <w:r>
        <w:rPr>
          <w:spacing w:val="1"/>
          <w:vertAlign w:val="baseline"/>
        </w:rPr>
        <w:t> </w:t>
      </w:r>
      <w:r>
        <w:rPr>
          <w:vertAlign w:val="baseline"/>
        </w:rPr>
        <w:t>случае  </w:t>
      </w:r>
      <w:r>
        <w:rPr>
          <w:spacing w:val="57"/>
          <w:vertAlign w:val="baseline"/>
        </w:rPr>
        <w:t> </w:t>
      </w:r>
      <w:r>
        <w:rPr>
          <w:vertAlign w:val="baseline"/>
        </w:rPr>
        <w:t>скорость  </w:t>
      </w:r>
      <w:r>
        <w:rPr>
          <w:spacing w:val="53"/>
          <w:vertAlign w:val="baseline"/>
        </w:rPr>
        <w:t> </w:t>
      </w:r>
      <w:r>
        <w:rPr>
          <w:vertAlign w:val="baseline"/>
        </w:rPr>
        <w:t>перемещения   </w:t>
      </w:r>
      <w:r>
        <w:rPr>
          <w:spacing w:val="55"/>
          <w:vertAlign w:val="baseline"/>
        </w:rPr>
        <w:t> </w:t>
      </w:r>
      <w:r>
        <w:rPr>
          <w:vertAlign w:val="baseline"/>
        </w:rPr>
        <w:t>пакета   </w:t>
      </w:r>
      <w:r>
        <w:rPr>
          <w:spacing w:val="56"/>
          <w:vertAlign w:val="baseline"/>
        </w:rPr>
        <w:t> </w:t>
      </w:r>
      <w:r>
        <w:rPr>
          <w:vertAlign w:val="baseline"/>
        </w:rPr>
        <w:t>совпадает   </w:t>
      </w:r>
      <w:r>
        <w:rPr>
          <w:spacing w:val="53"/>
          <w:vertAlign w:val="baseline"/>
        </w:rPr>
        <w:t> </w:t>
      </w:r>
      <w:r>
        <w:rPr>
          <w:vertAlign w:val="baseline"/>
        </w:rPr>
        <w:t>со   </w:t>
      </w:r>
      <w:r>
        <w:rPr>
          <w:spacing w:val="54"/>
          <w:vertAlign w:val="baseline"/>
        </w:rPr>
        <w:t> </w:t>
      </w:r>
      <w:r>
        <w:rPr>
          <w:vertAlign w:val="baseline"/>
        </w:rPr>
        <w:t>скоростью   </w:t>
      </w:r>
      <w:r>
        <w:rPr>
          <w:spacing w:val="53"/>
          <w:vertAlign w:val="baseline"/>
        </w:rPr>
        <w:t> </w:t>
      </w:r>
      <w:r>
        <w:rPr>
          <w:vertAlign w:val="baseline"/>
        </w:rPr>
        <w:t>υ</w:t>
      </w:r>
      <w:r>
        <w:rPr>
          <w:vertAlign w:val="subscript"/>
        </w:rPr>
        <w:t>ф</w:t>
      </w:r>
      <w:r>
        <w:rPr>
          <w:vertAlign w:val="baseline"/>
        </w:rPr>
        <w:t>.</w:t>
      </w:r>
      <w:r>
        <w:rPr>
          <w:spacing w:val="-68"/>
          <w:vertAlign w:val="baseline"/>
        </w:rPr>
        <w:t> </w:t>
      </w:r>
      <w:r>
        <w:rPr>
          <w:vertAlign w:val="baseline"/>
        </w:rPr>
        <w:t>В диспергирующей среде каждая волна диспергирует со своей скоростью, пакет</w:t>
      </w:r>
      <w:r>
        <w:rPr>
          <w:spacing w:val="-67"/>
          <w:vertAlign w:val="baseline"/>
        </w:rPr>
        <w:t> </w:t>
      </w:r>
      <w:r>
        <w:rPr>
          <w:vertAlign w:val="baseline"/>
        </w:rPr>
        <w:t>с течением времени расплывается, его ширина увеличивается. Если дисперсия</w:t>
      </w:r>
      <w:r>
        <w:rPr>
          <w:spacing w:val="1"/>
          <w:vertAlign w:val="baseline"/>
        </w:rPr>
        <w:t> </w:t>
      </w:r>
      <w:r>
        <w:rPr>
          <w:vertAlign w:val="baseline"/>
        </w:rPr>
        <w:t>невелика,</w:t>
      </w:r>
      <w:r>
        <w:rPr>
          <w:spacing w:val="3"/>
          <w:vertAlign w:val="baseline"/>
        </w:rPr>
        <w:t> </w:t>
      </w:r>
      <w:r>
        <w:rPr>
          <w:vertAlign w:val="baseline"/>
        </w:rPr>
        <w:t>то расплывание</w:t>
      </w:r>
      <w:r>
        <w:rPr>
          <w:spacing w:val="1"/>
          <w:vertAlign w:val="baseline"/>
        </w:rPr>
        <w:t> </w:t>
      </w:r>
      <w:r>
        <w:rPr>
          <w:vertAlign w:val="baseline"/>
        </w:rPr>
        <w:t>не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происходит</w:t>
      </w:r>
      <w:r>
        <w:rPr>
          <w:spacing w:val="3"/>
          <w:vertAlign w:val="baseline"/>
        </w:rPr>
        <w:t> </w:t>
      </w:r>
      <w:r>
        <w:rPr>
          <w:vertAlign w:val="baseline"/>
        </w:rPr>
        <w:t>слишком</w:t>
      </w:r>
      <w:r>
        <w:rPr>
          <w:spacing w:val="1"/>
          <w:vertAlign w:val="baseline"/>
        </w:rPr>
        <w:t> </w:t>
      </w:r>
      <w:r>
        <w:rPr>
          <w:vertAlign w:val="baseline"/>
        </w:rPr>
        <w:t>быстро.</w:t>
      </w:r>
    </w:p>
    <w:p>
      <w:pPr>
        <w:pStyle w:val="BodyText"/>
        <w:spacing w:line="288" w:lineRule="auto"/>
        <w:ind w:left="113" w:right="310" w:firstLine="710"/>
        <w:jc w:val="both"/>
      </w:pPr>
      <w:r>
        <w:rPr/>
        <w:t>Скорость,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которой</w:t>
      </w:r>
      <w:r>
        <w:rPr>
          <w:spacing w:val="70"/>
        </w:rPr>
        <w:t> </w:t>
      </w:r>
      <w:r>
        <w:rPr/>
        <w:t>перемещается</w:t>
      </w:r>
      <w:r>
        <w:rPr>
          <w:spacing w:val="71"/>
        </w:rPr>
        <w:t> </w:t>
      </w:r>
      <w:r>
        <w:rPr/>
        <w:t>центр</w:t>
      </w:r>
      <w:r>
        <w:rPr>
          <w:spacing w:val="70"/>
        </w:rPr>
        <w:t> </w:t>
      </w:r>
      <w:r>
        <w:rPr/>
        <w:t>пакета</w:t>
      </w:r>
      <w:r>
        <w:rPr>
          <w:spacing w:val="70"/>
        </w:rPr>
        <w:t> </w:t>
      </w:r>
      <w:r>
        <w:rPr/>
        <w:t>электромагнитных</w:t>
      </w:r>
      <w:r>
        <w:rPr>
          <w:spacing w:val="1"/>
        </w:rPr>
        <w:t> </w:t>
      </w:r>
      <w:r>
        <w:rPr/>
        <w:t>волн, называется групповой скоростью υ</w:t>
      </w:r>
      <w:r>
        <w:rPr>
          <w:vertAlign w:val="subscript"/>
        </w:rPr>
        <w:t>гр</w:t>
      </w:r>
      <w:r>
        <w:rPr>
          <w:vertAlign w:val="baseline"/>
        </w:rPr>
        <w:t> ≠ υ</w:t>
      </w:r>
      <w:r>
        <w:rPr>
          <w:vertAlign w:val="subscript"/>
        </w:rPr>
        <w:t>ф</w:t>
      </w:r>
      <w:r>
        <w:rPr>
          <w:vertAlign w:val="baseline"/>
        </w:rPr>
        <w:t>. В диспергирующей среде груп-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повая скорость может быть больше или меньше фазовой.</w:t>
      </w:r>
      <w:r>
        <w:rPr>
          <w:spacing w:val="1"/>
          <w:vertAlign w:val="baseline"/>
        </w:rPr>
        <w:t> </w:t>
      </w:r>
      <w:r>
        <w:rPr>
          <w:vertAlign w:val="baseline"/>
        </w:rPr>
        <w:t>В </w:t>
      </w:r>
      <w:r>
        <w:rPr>
          <w:i/>
          <w:vertAlign w:val="baseline"/>
        </w:rPr>
        <w:t>диспергирующих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средах</w:t>
      </w:r>
      <w:r>
        <w:rPr>
          <w:vertAlign w:val="baseline"/>
        </w:rPr>
        <w:t>, к числу которых принадлежат все среды (в малой или явной степени</w:t>
      </w:r>
      <w:r>
        <w:rPr>
          <w:spacing w:val="1"/>
          <w:vertAlign w:val="baseline"/>
        </w:rPr>
        <w:t> </w:t>
      </w:r>
      <w:r>
        <w:rPr>
          <w:vertAlign w:val="baseline"/>
        </w:rPr>
        <w:t>выраженности, кроме вакуума), только бесконечная синусоидальная (монохро-</w:t>
      </w:r>
      <w:r>
        <w:rPr>
          <w:spacing w:val="1"/>
          <w:vertAlign w:val="baseline"/>
        </w:rPr>
        <w:t> </w:t>
      </w:r>
      <w:r>
        <w:rPr>
          <w:vertAlign w:val="baseline"/>
        </w:rPr>
        <w:t>матическая) волна распространяется без искажения и с определенной скоро-</w:t>
      </w:r>
      <w:r>
        <w:rPr>
          <w:spacing w:val="1"/>
          <w:vertAlign w:val="baseline"/>
        </w:rPr>
        <w:t> </w:t>
      </w:r>
      <w:r>
        <w:rPr>
          <w:vertAlign w:val="baseline"/>
        </w:rPr>
        <w:t>стью.</w:t>
      </w:r>
    </w:p>
    <w:p>
      <w:pPr>
        <w:pStyle w:val="BodyText"/>
        <w:spacing w:line="285" w:lineRule="auto" w:before="3"/>
        <w:ind w:left="113" w:right="307" w:firstLine="782"/>
      </w:pPr>
      <w:r>
        <w:rPr/>
        <w:t>Рассмотрим</w:t>
      </w:r>
      <w:r>
        <w:rPr>
          <w:spacing w:val="6"/>
        </w:rPr>
        <w:t> </w:t>
      </w:r>
      <w:r>
        <w:rPr/>
        <w:t>неполярные</w:t>
      </w:r>
      <w:r>
        <w:rPr>
          <w:spacing w:val="6"/>
        </w:rPr>
        <w:t> </w:t>
      </w:r>
      <w:r>
        <w:rPr/>
        <w:t>диэлектрики,</w:t>
      </w:r>
      <w:r>
        <w:rPr>
          <w:spacing w:val="7"/>
        </w:rPr>
        <w:t> </w:t>
      </w:r>
      <w:r>
        <w:rPr/>
        <w:t>в</w:t>
      </w:r>
      <w:r>
        <w:rPr>
          <w:spacing w:val="8"/>
        </w:rPr>
        <w:t> </w:t>
      </w:r>
      <w:r>
        <w:rPr/>
        <w:t>которых центры</w:t>
      </w:r>
      <w:r>
        <w:rPr>
          <w:spacing w:val="5"/>
        </w:rPr>
        <w:t> </w:t>
      </w:r>
      <w:r>
        <w:rPr/>
        <w:t>положительных</w:t>
      </w:r>
      <w:r>
        <w:rPr>
          <w:spacing w:val="-67"/>
        </w:rPr>
        <w:t> </w:t>
      </w:r>
      <w:r>
        <w:rPr/>
        <w:t>и</w:t>
      </w:r>
      <w:r>
        <w:rPr>
          <w:spacing w:val="26"/>
        </w:rPr>
        <w:t> </w:t>
      </w:r>
      <w:r>
        <w:rPr/>
        <w:t>отрицательных</w:t>
      </w:r>
      <w:r>
        <w:rPr>
          <w:spacing w:val="22"/>
        </w:rPr>
        <w:t> </w:t>
      </w:r>
      <w:r>
        <w:rPr/>
        <w:t>зарядов</w:t>
      </w:r>
      <w:r>
        <w:rPr>
          <w:spacing w:val="24"/>
        </w:rPr>
        <w:t> </w:t>
      </w:r>
      <w:r>
        <w:rPr/>
        <w:t>совпадают.</w:t>
      </w:r>
      <w:r>
        <w:rPr>
          <w:spacing w:val="29"/>
        </w:rPr>
        <w:t> </w:t>
      </w:r>
      <w:r>
        <w:rPr/>
        <w:t>В</w:t>
      </w:r>
      <w:r>
        <w:rPr>
          <w:spacing w:val="27"/>
        </w:rPr>
        <w:t> </w:t>
      </w:r>
      <w:r>
        <w:rPr/>
        <w:t>отсутствии</w:t>
      </w:r>
      <w:r>
        <w:rPr>
          <w:spacing w:val="27"/>
        </w:rPr>
        <w:t> </w:t>
      </w:r>
      <w:r>
        <w:rPr/>
        <w:t>внешнего</w:t>
      </w:r>
      <w:r>
        <w:rPr>
          <w:spacing w:val="26"/>
        </w:rPr>
        <w:t> </w:t>
      </w:r>
      <w:r>
        <w:rPr/>
        <w:t>поля</w:t>
      </w:r>
      <w:r>
        <w:rPr>
          <w:spacing w:val="32"/>
        </w:rPr>
        <w:t> </w:t>
      </w:r>
      <w:r>
        <w:rPr/>
        <w:t>в</w:t>
      </w:r>
      <w:r>
        <w:rPr>
          <w:spacing w:val="25"/>
        </w:rPr>
        <w:t> </w:t>
      </w:r>
      <w:r>
        <w:rPr/>
        <w:t>таких</w:t>
      </w:r>
      <w:r>
        <w:rPr>
          <w:spacing w:val="22"/>
        </w:rPr>
        <w:t> </w:t>
      </w:r>
      <w:r>
        <w:rPr/>
        <w:t>ди-</w:t>
      </w:r>
    </w:p>
    <w:p>
      <w:pPr>
        <w:spacing w:after="0" w:line="285" w:lineRule="auto"/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spacing w:line="288" w:lineRule="auto" w:before="67"/>
        <w:ind w:left="113" w:right="321"/>
        <w:jc w:val="both"/>
      </w:pPr>
      <w:r>
        <w:rPr/>
        <w:t>электриках молекулы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обладают собственным</w:t>
      </w:r>
      <w:r>
        <w:rPr>
          <w:spacing w:val="1"/>
        </w:rPr>
        <w:t> </w:t>
      </w:r>
      <w:r>
        <w:rPr/>
        <w:t>дипольным</w:t>
      </w:r>
      <w:r>
        <w:rPr>
          <w:spacing w:val="1"/>
        </w:rPr>
        <w:t> </w:t>
      </w:r>
      <w:r>
        <w:rPr/>
        <w:t>моментом.</w:t>
      </w:r>
      <w:r>
        <w:rPr>
          <w:spacing w:val="1"/>
        </w:rPr>
        <w:t> </w:t>
      </w:r>
      <w:r>
        <w:rPr/>
        <w:t>Под</w:t>
      </w:r>
      <w:r>
        <w:rPr>
          <w:spacing w:val="1"/>
        </w:rPr>
        <w:t> </w:t>
      </w:r>
      <w:r>
        <w:rPr/>
        <w:t>действием поля волны электроны смещаются, и каждая молекула поляризуется</w:t>
      </w:r>
      <w:r>
        <w:rPr>
          <w:spacing w:val="1"/>
        </w:rPr>
        <w:t> </w:t>
      </w:r>
      <w:r>
        <w:rPr/>
        <w:t>и приобретает дипольный момент. В таком случае показатель диэлектрической</w:t>
      </w:r>
      <w:r>
        <w:rPr>
          <w:spacing w:val="1"/>
        </w:rPr>
        <w:t> </w:t>
      </w:r>
      <w:r>
        <w:rPr/>
        <w:t>проницаемости приобретает нестационарный, а функционально зависимый от</w:t>
      </w:r>
      <w:r>
        <w:rPr>
          <w:spacing w:val="1"/>
        </w:rPr>
        <w:t> </w:t>
      </w:r>
      <w:r>
        <w:rPr/>
        <w:t>частоты комплексный</w:t>
      </w:r>
      <w:r>
        <w:rPr>
          <w:spacing w:val="6"/>
        </w:rPr>
        <w:t> </w:t>
      </w:r>
      <w:r>
        <w:rPr/>
        <w:t>характер.</w:t>
      </w:r>
    </w:p>
    <w:p>
      <w:pPr>
        <w:pStyle w:val="BodyText"/>
        <w:spacing w:line="285" w:lineRule="auto" w:before="4"/>
        <w:ind w:left="113" w:right="320" w:firstLine="710"/>
        <w:jc w:val="both"/>
      </w:pPr>
      <w:r>
        <w:rPr/>
        <w:t>В общем случае для различных сред от частоты могут зависеть действи-</w:t>
      </w:r>
      <w:r>
        <w:rPr>
          <w:spacing w:val="1"/>
        </w:rPr>
        <w:t> </w:t>
      </w:r>
      <w:r>
        <w:rPr/>
        <w:t>тельная</w:t>
      </w:r>
      <w:r>
        <w:rPr>
          <w:spacing w:val="11"/>
        </w:rPr>
        <w:t> </w:t>
      </w:r>
      <w:r>
        <w:rPr/>
        <w:t>и</w:t>
      </w:r>
      <w:r>
        <w:rPr>
          <w:spacing w:val="9"/>
        </w:rPr>
        <w:t> </w:t>
      </w:r>
      <w:r>
        <w:rPr/>
        <w:t>мнимая</w:t>
      </w:r>
      <w:r>
        <w:rPr>
          <w:spacing w:val="12"/>
        </w:rPr>
        <w:t> </w:t>
      </w:r>
      <w:r>
        <w:rPr/>
        <w:t>части</w:t>
      </w:r>
      <w:r>
        <w:rPr>
          <w:spacing w:val="9"/>
        </w:rPr>
        <w:t> </w:t>
      </w:r>
      <w:r>
        <w:rPr/>
        <w:t>как</w:t>
      </w:r>
      <w:r>
        <w:rPr>
          <w:spacing w:val="9"/>
        </w:rPr>
        <w:t> </w:t>
      </w:r>
      <w:r>
        <w:rPr/>
        <w:t>диэлектрической</w:t>
      </w:r>
      <w:r>
        <w:rPr>
          <w:spacing w:val="11"/>
        </w:rPr>
        <w:t> </w:t>
      </w:r>
      <w:r>
        <w:rPr/>
        <w:t>проницаемости,</w:t>
      </w:r>
      <w:r>
        <w:rPr>
          <w:spacing w:val="11"/>
        </w:rPr>
        <w:t> </w:t>
      </w:r>
      <w:r>
        <w:rPr/>
        <w:t>так</w:t>
      </w:r>
      <w:r>
        <w:rPr>
          <w:spacing w:val="9"/>
        </w:rPr>
        <w:t> </w:t>
      </w:r>
      <w:r>
        <w:rPr/>
        <w:t>и</w:t>
      </w:r>
      <w:r>
        <w:rPr>
          <w:spacing w:val="10"/>
        </w:rPr>
        <w:t> </w:t>
      </w:r>
      <w:r>
        <w:rPr/>
        <w:t>магнитной:</w:t>
      </w:r>
    </w:p>
    <w:p>
      <w:pPr>
        <w:pStyle w:val="BodyText"/>
        <w:spacing w:line="292" w:lineRule="auto" w:before="21"/>
        <w:ind w:left="113" w:right="322"/>
        <w:jc w:val="both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𝜀 = 𝜀</w:t>
      </w:r>
      <w:r>
        <w:rPr>
          <w:i/>
          <w:vertAlign w:val="superscript"/>
        </w:rPr>
        <w:t>′</w:t>
      </w:r>
      <w:r>
        <w:rPr>
          <w:i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 𝑗𝜀</w:t>
      </w:r>
      <w:r>
        <w:rPr>
          <w:i/>
          <w:vertAlign w:val="superscript"/>
        </w:rPr>
        <w:t>′′</w:t>
      </w:r>
      <w:r>
        <w:rPr>
          <w:vertAlign w:val="baseline"/>
        </w:rPr>
        <w:t>, </w:t>
      </w:r>
      <w:r>
        <w:rPr>
          <w:rFonts w:ascii="Cambria Math" w:hAnsi="Cambria Math" w:eastAsia="Cambria Math"/>
          <w:vertAlign w:val="baseline"/>
        </w:rPr>
        <w:t>𝜇 = 𝜇</w:t>
      </w:r>
      <w:r>
        <w:rPr>
          <w:i/>
          <w:vertAlign w:val="superscript"/>
        </w:rPr>
        <w:t>′</w:t>
      </w:r>
      <w:r>
        <w:rPr>
          <w:i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+ 𝑗𝜇</w:t>
      </w:r>
      <w:r>
        <w:rPr>
          <w:i/>
          <w:vertAlign w:val="superscript"/>
        </w:rPr>
        <w:t>′′</w:t>
      </w:r>
      <w:r>
        <w:rPr>
          <w:vertAlign w:val="baseline"/>
        </w:rPr>
        <w:t>. При этом достаточно, чтобы это зависимость имела</w:t>
      </w:r>
      <w:r>
        <w:rPr>
          <w:spacing w:val="1"/>
          <w:vertAlign w:val="baseline"/>
        </w:rPr>
        <w:t> </w:t>
      </w:r>
      <w:r>
        <w:rPr>
          <w:vertAlign w:val="baseline"/>
        </w:rPr>
        <w:t>место у любого из параметров. Примером тому может служить проводящая</w:t>
      </w:r>
      <w:r>
        <w:rPr>
          <w:spacing w:val="1"/>
          <w:vertAlign w:val="baseline"/>
        </w:rPr>
        <w:t> </w:t>
      </w:r>
      <w:r>
        <w:rPr>
          <w:vertAlign w:val="baseline"/>
        </w:rPr>
        <w:t>среда,</w:t>
      </w:r>
      <w:r>
        <w:rPr>
          <w:spacing w:val="3"/>
          <w:vertAlign w:val="baseline"/>
        </w:rPr>
        <w:t> </w:t>
      </w:r>
      <w:r>
        <w:rPr>
          <w:vertAlign w:val="baseline"/>
        </w:rPr>
        <w:t>у</w:t>
      </w:r>
      <w:r>
        <w:rPr>
          <w:spacing w:val="-3"/>
          <w:vertAlign w:val="baseline"/>
        </w:rPr>
        <w:t> </w:t>
      </w:r>
      <w:r>
        <w:rPr>
          <w:vertAlign w:val="baseline"/>
        </w:rPr>
        <w:t>которой мнимая</w:t>
      </w:r>
      <w:r>
        <w:rPr>
          <w:spacing w:val="3"/>
          <w:vertAlign w:val="baseline"/>
        </w:rPr>
        <w:t> </w:t>
      </w:r>
      <w:r>
        <w:rPr>
          <w:vertAlign w:val="baseline"/>
        </w:rPr>
        <w:t>часть</w:t>
      </w:r>
      <w:r>
        <w:rPr>
          <w:spacing w:val="-2"/>
          <w:vertAlign w:val="baseline"/>
        </w:rPr>
        <w:t> </w:t>
      </w:r>
      <w:r>
        <w:rPr>
          <w:vertAlign w:val="baseline"/>
        </w:rPr>
        <w:t>диэлектрической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проницаемости</w:t>
      </w:r>
      <w:r>
        <w:rPr>
          <w:spacing w:val="11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𝜀</w:t>
      </w:r>
      <w:r>
        <w:rPr>
          <w:i/>
          <w:vertAlign w:val="superscript"/>
        </w:rPr>
        <w:t>′′</w:t>
      </w:r>
      <w:r>
        <w:rPr>
          <w:i/>
          <w:spacing w:val="25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=</w:t>
      </w:r>
      <w:r>
        <w:rPr>
          <w:rFonts w:ascii="Cambria Math" w:hAnsi="Cambria Math" w:eastAsia="Cambria Math"/>
          <w:spacing w:val="12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𝜎/𝜔.</w:t>
      </w:r>
    </w:p>
    <w:p>
      <w:pPr>
        <w:pStyle w:val="BodyText"/>
        <w:spacing w:line="285" w:lineRule="auto"/>
        <w:ind w:left="113" w:right="323" w:firstLine="710"/>
        <w:jc w:val="both"/>
        <w:rPr>
          <w:rFonts w:ascii="Cambria Math" w:hAnsi="Cambria Math" w:eastAsia="Cambria Math"/>
        </w:rPr>
      </w:pPr>
      <w:r>
        <w:rPr/>
        <w:t>Таким образом, общая теория распространения электромагнитных волн</w:t>
      </w:r>
      <w:r>
        <w:rPr>
          <w:spacing w:val="1"/>
        </w:rPr>
        <w:t> </w:t>
      </w:r>
      <w:r>
        <w:rPr/>
        <w:t>через диспергирующие среды отчасти повторяет теорию распространения элек-</w:t>
      </w:r>
      <w:r>
        <w:rPr>
          <w:spacing w:val="-67"/>
        </w:rPr>
        <w:t> </w:t>
      </w:r>
      <w:r>
        <w:rPr/>
        <w:t>тромагнитных волн через неоднородные среды (лабораторная работа №1). Од-</w:t>
      </w:r>
      <w:r>
        <w:rPr>
          <w:spacing w:val="1"/>
        </w:rPr>
        <w:t> </w:t>
      </w:r>
      <w:r>
        <w:rPr/>
        <w:t>нако в случае рассмотрения среды с частотной дисперсией показателя диэлек-</w:t>
      </w:r>
      <w:r>
        <w:rPr>
          <w:spacing w:val="1"/>
        </w:rPr>
        <w:t> </w:t>
      </w:r>
      <w:r>
        <w:rPr/>
        <w:t>трической проницаемости во всех формулах из работы №1 показатель диэлек-</w:t>
      </w:r>
      <w:r>
        <w:rPr>
          <w:spacing w:val="1"/>
        </w:rPr>
        <w:t> </w:t>
      </w:r>
      <w:r>
        <w:rPr/>
        <w:t>трической</w:t>
      </w:r>
      <w:r>
        <w:rPr>
          <w:spacing w:val="-1"/>
        </w:rPr>
        <w:t> </w:t>
      </w:r>
      <w:r>
        <w:rPr/>
        <w:t>проницаемости заменяется</w:t>
      </w:r>
      <w:r>
        <w:rPr>
          <w:spacing w:val="2"/>
        </w:rPr>
        <w:t> </w:t>
      </w:r>
      <w:r>
        <w:rPr/>
        <w:t>на</w:t>
      </w:r>
      <w:r>
        <w:rPr>
          <w:spacing w:val="1"/>
        </w:rPr>
        <w:t> </w:t>
      </w:r>
      <w:r>
        <w:rPr/>
        <w:t>функцию</w:t>
      </w:r>
      <w:r>
        <w:rPr>
          <w:spacing w:val="-1"/>
        </w:rPr>
        <w:t> </w:t>
      </w:r>
      <w:r>
        <w:rPr/>
        <w:t>вида</w:t>
      </w:r>
      <w:r>
        <w:rPr>
          <w:spacing w:val="13"/>
        </w:rPr>
        <w:t> </w:t>
      </w:r>
      <w:r>
        <w:rPr>
          <w:rFonts w:ascii="Cambria Math" w:hAnsi="Cambria Math" w:eastAsia="Cambria Math"/>
        </w:rPr>
        <w:t>𝜀</w:t>
      </w:r>
      <w:r>
        <w:rPr>
          <w:rFonts w:ascii="Cambria Math" w:hAnsi="Cambria Math" w:eastAsia="Cambria Math"/>
          <w:spacing w:val="26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𝜔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</w:rPr>
        <w:t>.</w:t>
      </w:r>
    </w:p>
    <w:p>
      <w:pPr>
        <w:pStyle w:val="BodyText"/>
        <w:spacing w:line="290" w:lineRule="auto"/>
        <w:ind w:left="113" w:right="316" w:firstLine="710"/>
        <w:jc w:val="both"/>
      </w:pPr>
      <w:r>
        <w:rPr/>
        <w:t>В таком случае коэффициенты отражения, поглощения и прохождения в</w:t>
      </w:r>
      <w:r>
        <w:rPr>
          <w:spacing w:val="1"/>
        </w:rPr>
        <w:t> </w:t>
      </w:r>
      <w:r>
        <w:rPr/>
        <w:t>случае</w:t>
      </w:r>
      <w:r>
        <w:rPr>
          <w:spacing w:val="-2"/>
        </w:rPr>
        <w:t> </w:t>
      </w:r>
      <w:r>
        <w:rPr/>
        <w:t>диспергирующих</w:t>
      </w:r>
      <w:r>
        <w:rPr>
          <w:spacing w:val="-6"/>
        </w:rPr>
        <w:t> </w:t>
      </w:r>
      <w:r>
        <w:rPr/>
        <w:t>сред также</w:t>
      </w:r>
      <w:r>
        <w:rPr>
          <w:spacing w:val="-1"/>
        </w:rPr>
        <w:t> </w:t>
      </w:r>
      <w:r>
        <w:rPr/>
        <w:t>приобретают</w:t>
      </w:r>
      <w:r>
        <w:rPr>
          <w:spacing w:val="-3"/>
        </w:rPr>
        <w:t> </w:t>
      </w:r>
      <w:r>
        <w:rPr/>
        <w:t>частотную</w:t>
      </w:r>
      <w:r>
        <w:rPr>
          <w:spacing w:val="-3"/>
        </w:rPr>
        <w:t> </w:t>
      </w:r>
      <w:r>
        <w:rPr/>
        <w:t>зависимость.</w:t>
      </w:r>
    </w:p>
    <w:p>
      <w:pPr>
        <w:pStyle w:val="BodyText"/>
        <w:spacing w:line="290" w:lineRule="auto"/>
        <w:ind w:left="113" w:right="311" w:firstLine="710"/>
        <w:jc w:val="both"/>
      </w:pPr>
      <w:r>
        <w:rPr/>
        <w:pict>
          <v:rect style="position:absolute;margin-left:252.820007pt;margin-top:62.290321pt;width:10.584pt;height:.95999pt;mso-position-horizontal-relative:page;mso-position-vertical-relative:paragraph;z-index:-19676160" id="docshape273" filled="true" fillcolor="#000000" stroked="false">
            <v:fill type="solid"/>
            <w10:wrap type="none"/>
          </v:rect>
        </w:pict>
      </w:r>
      <w:r>
        <w:rPr/>
        <w:pict>
          <v:shape style="position:absolute;margin-left:281.400024pt;margin-top:62.291294pt;width:23.55pt;height:4.350pt;mso-position-horizontal-relative:page;mso-position-vertical-relative:paragraph;z-index:-19675648" id="docshape274" coordorigin="5628,1246" coordsize="471,87" path="m6098,1313l5810,1313,5810,1332,6098,1332,6098,1313xm6098,1246l5628,1246,5628,1265,6098,1265,6098,124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3.420013pt;margin-top:62.291294pt;width:35.3pt;height:4.350pt;mso-position-horizontal-relative:page;mso-position-vertical-relative:paragraph;z-index:-19675136" id="docshape275" coordorigin="6468,1246" coordsize="706,87" path="m7174,1313l6651,1313,6651,1332,7174,1332,7174,1313xm7174,1246l6468,1246,6468,1265,7174,1265,7174,1246xe" filled="true" fillcolor="#000000" stroked="false">
            <v:path arrowok="t"/>
            <v:fill type="solid"/>
            <w10:wrap type="none"/>
          </v:shape>
        </w:pict>
      </w:r>
      <w:r>
        <w:rPr/>
        <w:t>Определим фазовую скорость в среде, электромагнитные параметры ко-</w:t>
      </w:r>
      <w:r>
        <w:rPr>
          <w:spacing w:val="1"/>
        </w:rPr>
        <w:t> </w:t>
      </w:r>
      <w:r>
        <w:rPr/>
        <w:t>торой не</w:t>
      </w:r>
      <w:r>
        <w:rPr>
          <w:spacing w:val="2"/>
        </w:rPr>
        <w:t> </w:t>
      </w:r>
      <w:r>
        <w:rPr/>
        <w:t>зависят от частоты:</w:t>
      </w: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31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40"/>
        <w:gridCol w:w="2348"/>
      </w:tblGrid>
      <w:tr>
        <w:trPr>
          <w:trHeight w:val="727" w:hRule="atLeast"/>
        </w:trPr>
        <w:tc>
          <w:tcPr>
            <w:tcW w:w="4440" w:type="dxa"/>
          </w:tcPr>
          <w:p>
            <w:pPr>
              <w:pStyle w:val="TableParagraph"/>
              <w:tabs>
                <w:tab w:pos="1592" w:val="left" w:leader="none"/>
                <w:tab w:pos="2557" w:val="left" w:leader="none"/>
              </w:tabs>
              <w:spacing w:line="223" w:lineRule="exact"/>
              <w:ind w:left="862"/>
              <w:rPr>
                <w:rFonts w:ascii="Cambria Math" w:eastAsia="Cambria Math"/>
                <w:sz w:val="28"/>
              </w:rPr>
            </w:pPr>
            <w:r>
              <w:rPr>
                <w:rFonts w:ascii="Cambria Math" w:eastAsia="Cambria Math"/>
                <w:sz w:val="28"/>
              </w:rPr>
              <w:t>𝜔</w:t>
              <w:tab/>
              <w:t>1</w:t>
              <w:tab/>
              <w:t>𝑐</w:t>
            </w:r>
          </w:p>
          <w:p>
            <w:pPr>
              <w:pStyle w:val="TableParagraph"/>
              <w:spacing w:line="144" w:lineRule="auto"/>
              <w:ind w:left="200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𝑣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ф</w:t>
            </w:r>
            <w:r>
              <w:rPr>
                <w:rFonts w:ascii="Cambria Math" w:hAnsi="Cambria Math" w:eastAsia="Cambria Math"/>
                <w:spacing w:val="41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40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-18"/>
                <w:sz w:val="28"/>
              </w:rPr>
              <w:t>𝑘</w:t>
            </w:r>
            <w:r>
              <w:rPr>
                <w:rFonts w:ascii="Cambria Math" w:hAnsi="Cambria Math" w:eastAsia="Cambria Math"/>
                <w:spacing w:val="46"/>
                <w:position w:val="-18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2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-22"/>
                <w:sz w:val="28"/>
              </w:rPr>
              <w:t>√</w:t>
            </w:r>
            <w:r>
              <w:rPr>
                <w:rFonts w:ascii="Cambria Math" w:hAnsi="Cambria Math" w:eastAsia="Cambria Math"/>
                <w:position w:val="-18"/>
                <w:sz w:val="28"/>
              </w:rPr>
              <w:t>𝜀𝜇</w:t>
            </w:r>
            <w:r>
              <w:rPr>
                <w:rFonts w:ascii="Cambria Math" w:hAnsi="Cambria Math" w:eastAsia="Cambria Math"/>
                <w:spacing w:val="29"/>
                <w:position w:val="-18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7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-22"/>
                <w:sz w:val="28"/>
              </w:rPr>
              <w:t>√</w:t>
            </w:r>
            <w:r>
              <w:rPr>
                <w:rFonts w:ascii="Cambria Math" w:hAnsi="Cambria Math" w:eastAsia="Cambria Math"/>
                <w:position w:val="-18"/>
                <w:sz w:val="28"/>
              </w:rPr>
              <w:t>𝜀</w:t>
            </w:r>
            <w:r>
              <w:rPr>
                <w:rFonts w:ascii="Cambria Math" w:hAnsi="Cambria Math" w:eastAsia="Cambria Math"/>
                <w:spacing w:val="53"/>
                <w:position w:val="-18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-18"/>
                <w:sz w:val="28"/>
              </w:rPr>
              <w:t>𝜇  </w:t>
            </w:r>
            <w:r>
              <w:rPr>
                <w:rFonts w:ascii="Cambria Math" w:hAnsi="Cambria Math" w:eastAsia="Cambria Math"/>
                <w:sz w:val="28"/>
              </w:rPr>
              <w:t>,</w:t>
            </w:r>
          </w:p>
          <w:p>
            <w:pPr>
              <w:pStyle w:val="TableParagraph"/>
              <w:spacing w:line="99" w:lineRule="exact"/>
              <w:ind w:left="2576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w w:val="110"/>
                <w:sz w:val="20"/>
              </w:rPr>
              <w:t>𝑟 </w:t>
            </w:r>
            <w:r>
              <w:rPr>
                <w:rFonts w:ascii="Cambria Math" w:eastAsia="Cambria Math"/>
                <w:spacing w:val="29"/>
                <w:w w:val="110"/>
                <w:sz w:val="20"/>
              </w:rPr>
              <w:t> </w:t>
            </w:r>
            <w:r>
              <w:rPr>
                <w:rFonts w:ascii="Cambria Math" w:eastAsia="Cambria Math"/>
                <w:w w:val="110"/>
                <w:sz w:val="20"/>
              </w:rPr>
              <w:t>𝑟</w:t>
            </w:r>
          </w:p>
        </w:tc>
        <w:tc>
          <w:tcPr>
            <w:tcW w:w="2348" w:type="dxa"/>
          </w:tcPr>
          <w:p>
            <w:pPr>
              <w:pStyle w:val="TableParagraph"/>
              <w:spacing w:before="176"/>
              <w:ind w:left="1402"/>
              <w:rPr>
                <w:sz w:val="28"/>
              </w:rPr>
            </w:pPr>
            <w:r>
              <w:rPr>
                <w:sz w:val="28"/>
              </w:rPr>
              <w:t>(3.2.1)</w:t>
            </w:r>
          </w:p>
        </w:tc>
      </w:tr>
    </w:tbl>
    <w:p>
      <w:pPr>
        <w:pStyle w:val="BodyText"/>
        <w:spacing w:line="290" w:lineRule="auto" w:before="140"/>
        <w:ind w:left="113" w:right="320"/>
        <w:jc w:val="both"/>
      </w:pPr>
      <w:r>
        <w:rPr/>
        <w:t>т.е. в среде без дисперсии фазовая скорость не зависит от частоты, при этом фа-</w:t>
      </w:r>
      <w:r>
        <w:rPr>
          <w:spacing w:val="-67"/>
        </w:rPr>
        <w:t> </w:t>
      </w:r>
      <w:r>
        <w:rPr/>
        <w:t>зовая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групповая</w:t>
      </w:r>
      <w:r>
        <w:rPr>
          <w:spacing w:val="2"/>
        </w:rPr>
        <w:t> </w:t>
      </w:r>
      <w:r>
        <w:rPr/>
        <w:t>скорости</w:t>
      </w:r>
      <w:r>
        <w:rPr>
          <w:spacing w:val="1"/>
        </w:rPr>
        <w:t> </w:t>
      </w:r>
      <w:r>
        <w:rPr/>
        <w:t>совпадают:</w:t>
      </w:r>
      <w:r>
        <w:rPr>
          <w:spacing w:val="3"/>
        </w:rPr>
        <w:t> </w:t>
      </w:r>
      <w:r>
        <w:rPr/>
        <w:t>υ</w:t>
      </w:r>
      <w:r>
        <w:rPr>
          <w:vertAlign w:val="subscript"/>
        </w:rPr>
        <w:t>г</w:t>
      </w:r>
      <w:r>
        <w:rPr>
          <w:spacing w:val="2"/>
          <w:vertAlign w:val="baseline"/>
        </w:rPr>
        <w:t> </w:t>
      </w:r>
      <w:r>
        <w:rPr>
          <w:vertAlign w:val="baseline"/>
        </w:rPr>
        <w:t>≠</w:t>
      </w:r>
      <w:r>
        <w:rPr>
          <w:spacing w:val="-2"/>
          <w:vertAlign w:val="baseline"/>
        </w:rPr>
        <w:t> </w:t>
      </w:r>
      <w:r>
        <w:rPr>
          <w:vertAlign w:val="baseline"/>
        </w:rPr>
        <w:t>υ</w:t>
      </w:r>
      <w:r>
        <w:rPr>
          <w:vertAlign w:val="subscript"/>
        </w:rPr>
        <w:t>ф</w:t>
      </w:r>
      <w:r>
        <w:rPr>
          <w:vertAlign w:val="baseline"/>
        </w:rPr>
        <w:t>.</w:t>
      </w:r>
    </w:p>
    <w:p>
      <w:pPr>
        <w:pStyle w:val="BodyText"/>
        <w:spacing w:line="288" w:lineRule="auto"/>
        <w:ind w:left="113" w:right="310" w:firstLine="710"/>
        <w:jc w:val="both"/>
      </w:pPr>
      <w:r>
        <w:rPr/>
        <w:t>Заметим, что понятие групповой скорости вводится для случая распро-</w:t>
      </w:r>
      <w:r>
        <w:rPr>
          <w:spacing w:val="1"/>
        </w:rPr>
        <w:t> </w:t>
      </w:r>
      <w:r>
        <w:rPr/>
        <w:t>странения</w:t>
      </w:r>
      <w:r>
        <w:rPr>
          <w:spacing w:val="1"/>
        </w:rPr>
        <w:t> </w:t>
      </w:r>
      <w:r>
        <w:rPr/>
        <w:t>немонохроматических</w:t>
      </w:r>
      <w:r>
        <w:rPr>
          <w:spacing w:val="1"/>
        </w:rPr>
        <w:t> </w:t>
      </w:r>
      <w:r>
        <w:rPr/>
        <w:t>электромагнитных</w:t>
      </w:r>
      <w:r>
        <w:rPr>
          <w:spacing w:val="1"/>
        </w:rPr>
        <w:t> </w:t>
      </w:r>
      <w:r>
        <w:rPr/>
        <w:t>сигналов,</w:t>
      </w:r>
      <w:r>
        <w:rPr>
          <w:spacing w:val="1"/>
        </w:rPr>
        <w:t> </w:t>
      </w:r>
      <w:r>
        <w:rPr/>
        <w:t>обладающих</w:t>
      </w:r>
      <w:r>
        <w:rPr>
          <w:spacing w:val="1"/>
        </w:rPr>
        <w:t> </w:t>
      </w:r>
      <w:r>
        <w:rPr/>
        <w:t>пусть узким, но спектром частот. Групповая скорость характеризует скорость</w:t>
      </w:r>
      <w:r>
        <w:rPr>
          <w:spacing w:val="1"/>
        </w:rPr>
        <w:t> </w:t>
      </w:r>
      <w:r>
        <w:rPr/>
        <w:t>движения максимума огибающей сигнала, а фазовая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скорость движения точ-</w:t>
      </w:r>
      <w:r>
        <w:rPr>
          <w:spacing w:val="1"/>
        </w:rPr>
        <w:t> </w:t>
      </w:r>
      <w:r>
        <w:rPr/>
        <w:t>ки с определенной фазой высокочастотного заполнения сигнала. В тех случаях,</w:t>
      </w:r>
      <w:r>
        <w:rPr>
          <w:spacing w:val="1"/>
        </w:rPr>
        <w:t> </w:t>
      </w:r>
      <w:r>
        <w:rPr/>
        <w:t>когда понятие групповой скорости сохраняет смысл, она характеризует ско-</w:t>
      </w:r>
      <w:r>
        <w:rPr>
          <w:spacing w:val="1"/>
        </w:rPr>
        <w:t> </w:t>
      </w:r>
      <w:r>
        <w:rPr/>
        <w:t>рость</w:t>
      </w:r>
      <w:r>
        <w:rPr>
          <w:spacing w:val="-2"/>
        </w:rPr>
        <w:t> </w:t>
      </w:r>
      <w:r>
        <w:rPr/>
        <w:t>движения</w:t>
      </w:r>
      <w:r>
        <w:rPr>
          <w:spacing w:val="3"/>
        </w:rPr>
        <w:t> </w:t>
      </w:r>
      <w:r>
        <w:rPr/>
        <w:t>энергии.</w:t>
      </w:r>
    </w:p>
    <w:p>
      <w:pPr>
        <w:pStyle w:val="BodyText"/>
        <w:spacing w:line="285" w:lineRule="auto" w:after="42"/>
        <w:ind w:left="113" w:right="325" w:firstLine="710"/>
        <w:jc w:val="both"/>
      </w:pPr>
      <w:r>
        <w:rPr/>
        <w:t>Фазовая скорость в среде с дисперсией зависит от частоты и не равна</w:t>
      </w:r>
      <w:r>
        <w:rPr>
          <w:spacing w:val="1"/>
        </w:rPr>
        <w:t> </w:t>
      </w:r>
      <w:r>
        <w:rPr/>
        <w:t>групповой:</w:t>
      </w:r>
    </w:p>
    <w:tbl>
      <w:tblPr>
        <w:tblW w:w="0" w:type="auto"/>
        <w:jc w:val="left"/>
        <w:tblInd w:w="23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70"/>
        <w:gridCol w:w="1730"/>
      </w:tblGrid>
      <w:tr>
        <w:trPr>
          <w:trHeight w:val="336" w:hRule="atLeast"/>
        </w:trPr>
        <w:tc>
          <w:tcPr>
            <w:tcW w:w="5870" w:type="dxa"/>
          </w:tcPr>
          <w:p>
            <w:pPr>
              <w:pStyle w:val="TableParagraph"/>
              <w:spacing w:line="316" w:lineRule="exact"/>
              <w:ind w:left="200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𝑣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ф</w:t>
            </w:r>
            <w:r>
              <w:rPr>
                <w:rFonts w:ascii="Cambria Math" w:hAnsi="Cambria Math" w:eastAsia="Cambria Math"/>
                <w:spacing w:val="43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7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𝑣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ф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(</w:t>
            </w:r>
            <w:r>
              <w:rPr>
                <w:rFonts w:ascii="Cambria Math" w:hAnsi="Cambria Math" w:eastAsia="Cambria Math"/>
                <w:sz w:val="28"/>
              </w:rPr>
              <w:t>𝜔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)</w:t>
            </w:r>
            <w:r>
              <w:rPr>
                <w:rFonts w:ascii="Cambria Math" w:hAnsi="Cambria Math" w:eastAsia="Cambria Math"/>
                <w:sz w:val="28"/>
              </w:rPr>
              <w:t>;</w:t>
            </w:r>
            <w:r>
              <w:rPr>
                <w:rFonts w:ascii="Cambria Math" w:hAnsi="Cambria Math" w:eastAsia="Cambria Math"/>
                <w:spacing w:val="47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𝑣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ф</w:t>
            </w:r>
            <w:r>
              <w:rPr>
                <w:rFonts w:ascii="Cambria Math" w:hAnsi="Cambria Math" w:eastAsia="Cambria Math"/>
                <w:spacing w:val="42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≠</w:t>
            </w:r>
            <w:r>
              <w:rPr>
                <w:rFonts w:ascii="Cambria Math" w:hAnsi="Cambria Math" w:eastAsia="Cambria Math"/>
                <w:spacing w:val="17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𝑣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гр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(</w:t>
            </w:r>
            <w:r>
              <w:rPr>
                <w:rFonts w:ascii="Cambria Math" w:hAnsi="Cambria Math" w:eastAsia="Cambria Math"/>
                <w:sz w:val="28"/>
              </w:rPr>
              <w:t>𝜔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)</w:t>
            </w:r>
            <w:r>
              <w:rPr>
                <w:rFonts w:ascii="Cambria Math" w:hAnsi="Cambria Math" w:eastAsia="Cambria Math"/>
                <w:sz w:val="28"/>
              </w:rPr>
              <w:t>;</w:t>
            </w:r>
            <w:r>
              <w:rPr>
                <w:rFonts w:ascii="Cambria Math" w:hAnsi="Cambria Math" w:eastAsia="Cambria Math"/>
                <w:spacing w:val="107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𝑣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гр</w:t>
            </w:r>
            <w:r>
              <w:rPr>
                <w:rFonts w:ascii="Cambria Math" w:hAnsi="Cambria Math" w:eastAsia="Cambria Math"/>
                <w:spacing w:val="39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7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𝑑𝜔/𝑑𝑘</w:t>
            </w:r>
          </w:p>
        </w:tc>
        <w:tc>
          <w:tcPr>
            <w:tcW w:w="1730" w:type="dxa"/>
          </w:tcPr>
          <w:p>
            <w:pPr>
              <w:pStyle w:val="TableParagraph"/>
              <w:spacing w:line="309" w:lineRule="exact"/>
              <w:ind w:left="784"/>
              <w:rPr>
                <w:sz w:val="28"/>
              </w:rPr>
            </w:pPr>
            <w:r>
              <w:rPr>
                <w:sz w:val="28"/>
              </w:rPr>
              <w:t>(3.2.2)</w:t>
            </w:r>
          </w:p>
        </w:tc>
      </w:tr>
    </w:tbl>
    <w:p>
      <w:pPr>
        <w:spacing w:after="0" w:line="309" w:lineRule="exact"/>
        <w:rPr>
          <w:sz w:val="28"/>
        </w:rPr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spacing w:line="288" w:lineRule="auto" w:before="67"/>
        <w:ind w:left="113" w:right="309" w:firstLine="710"/>
        <w:jc w:val="both"/>
      </w:pPr>
      <w:r>
        <w:rPr/>
        <w:pict>
          <v:rect style="position:absolute;margin-left:228.580002pt;margin-top:82.210281pt;width:10.56pt;height:.96001pt;mso-position-horizontal-relative:page;mso-position-vertical-relative:paragraph;z-index:-19674112" id="docshape276" filled="true" fillcolor="#000000" stroked="false">
            <v:fill type="solid"/>
            <w10:wrap type="none"/>
          </v:rect>
        </w:pict>
      </w:r>
      <w:r>
        <w:rPr/>
        <w:t>Такими</w:t>
      </w:r>
      <w:r>
        <w:rPr>
          <w:spacing w:val="1"/>
        </w:rPr>
        <w:t> </w:t>
      </w:r>
      <w:r>
        <w:rPr/>
        <w:t>же</w:t>
      </w:r>
      <w:r>
        <w:rPr>
          <w:spacing w:val="1"/>
        </w:rPr>
        <w:t> </w:t>
      </w:r>
      <w:r>
        <w:rPr/>
        <w:t>особенностями</w:t>
      </w:r>
      <w:r>
        <w:rPr>
          <w:spacing w:val="1"/>
        </w:rPr>
        <w:t> </w:t>
      </w:r>
      <w:r>
        <w:rPr/>
        <w:t>обладают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дисперсией,</w:t>
      </w:r>
      <w:r>
        <w:rPr>
          <w:spacing w:val="1"/>
        </w:rPr>
        <w:t> </w:t>
      </w:r>
      <w:r>
        <w:rPr/>
        <w:t>рас-</w:t>
      </w:r>
      <w:r>
        <w:rPr>
          <w:spacing w:val="1"/>
        </w:rPr>
        <w:t> </w:t>
      </w:r>
      <w:r>
        <w:rPr/>
        <w:t>пространяющиеся в линиях передачи СВЧ. Под волновым числом здесь пони-</w:t>
      </w:r>
      <w:r>
        <w:rPr>
          <w:spacing w:val="1"/>
        </w:rPr>
        <w:t> </w:t>
      </w:r>
      <w:r>
        <w:rPr/>
        <w:t>мается продольное волновое число β</w:t>
      </w:r>
      <w:r>
        <w:rPr>
          <w:spacing w:val="7"/>
        </w:rPr>
        <w:t> </w:t>
      </w:r>
      <w:r>
        <w:rPr/>
        <w:t>(фазовая</w:t>
      </w:r>
      <w:r>
        <w:rPr>
          <w:spacing w:val="1"/>
        </w:rPr>
        <w:t> </w:t>
      </w:r>
      <w:r>
        <w:rPr/>
        <w:t>постоянная).</w:t>
      </w:r>
      <w:r>
        <w:rPr>
          <w:spacing w:val="2"/>
        </w:rPr>
        <w:t> </w:t>
      </w:r>
      <w:r>
        <w:rPr/>
        <w:t>Для</w:t>
      </w:r>
      <w:r>
        <w:rPr>
          <w:spacing w:val="1"/>
        </w:rPr>
        <w:t> </w:t>
      </w:r>
      <w:r>
        <w:rPr/>
        <w:t>них:</w:t>
      </w:r>
    </w:p>
    <w:p>
      <w:pPr>
        <w:pStyle w:val="BodyText"/>
        <w:spacing w:before="8"/>
        <w:rPr>
          <w:sz w:val="6"/>
        </w:rPr>
      </w:pPr>
    </w:p>
    <w:tbl>
      <w:tblPr>
        <w:tblW w:w="0" w:type="auto"/>
        <w:jc w:val="left"/>
        <w:tblInd w:w="26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74"/>
        <w:gridCol w:w="1894"/>
      </w:tblGrid>
      <w:tr>
        <w:trPr>
          <w:trHeight w:val="681" w:hRule="atLeast"/>
        </w:trPr>
        <w:tc>
          <w:tcPr>
            <w:tcW w:w="5374" w:type="dxa"/>
          </w:tcPr>
          <w:p>
            <w:pPr>
              <w:pStyle w:val="TableParagraph"/>
              <w:spacing w:line="223" w:lineRule="exact"/>
              <w:ind w:left="863"/>
              <w:rPr>
                <w:rFonts w:ascii="Cambria Math" w:eastAsia="Cambria Math"/>
                <w:sz w:val="28"/>
              </w:rPr>
            </w:pPr>
            <w:r>
              <w:rPr>
                <w:rFonts w:ascii="Cambria Math" w:eastAsia="Cambria Math"/>
                <w:sz w:val="28"/>
              </w:rPr>
              <w:t>𝜔</w:t>
            </w:r>
          </w:p>
          <w:p>
            <w:pPr>
              <w:pStyle w:val="TableParagraph"/>
              <w:spacing w:line="187" w:lineRule="auto"/>
              <w:ind w:left="200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sz w:val="28"/>
              </w:rPr>
              <w:t>𝑣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ф</w:t>
            </w:r>
            <w:r>
              <w:rPr>
                <w:rFonts w:ascii="Cambria Math" w:hAnsi="Cambria Math" w:eastAsia="Cambria Math"/>
                <w:spacing w:val="42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32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-18"/>
                <w:sz w:val="28"/>
              </w:rPr>
              <w:t>𝛽</w:t>
            </w:r>
            <w:r>
              <w:rPr>
                <w:rFonts w:ascii="Cambria Math" w:hAnsi="Cambria Math" w:eastAsia="Cambria Math"/>
                <w:spacing w:val="9"/>
                <w:position w:val="-18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;</w:t>
            </w:r>
            <w:r>
              <w:rPr>
                <w:rFonts w:ascii="Cambria Math" w:hAnsi="Cambria Math" w:eastAsia="Cambria Math"/>
                <w:spacing w:val="47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𝑣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гр</w:t>
            </w:r>
            <w:r>
              <w:rPr>
                <w:rFonts w:ascii="Cambria Math" w:hAnsi="Cambria Math" w:eastAsia="Cambria Math"/>
                <w:spacing w:val="39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3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𝑑𝜔/𝑑𝛽;</w:t>
            </w:r>
            <w:r>
              <w:rPr>
                <w:rFonts w:ascii="Cambria Math" w:hAnsi="Cambria Math" w:eastAsia="Cambria Math"/>
                <w:spacing w:val="108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𝛽</w:t>
            </w:r>
            <w:r>
              <w:rPr>
                <w:rFonts w:ascii="Cambria Math" w:hAnsi="Cambria Math" w:eastAsia="Cambria Math"/>
                <w:spacing w:val="23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8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2𝜋/𝜆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в</w:t>
            </w:r>
          </w:p>
        </w:tc>
        <w:tc>
          <w:tcPr>
            <w:tcW w:w="1894" w:type="dxa"/>
          </w:tcPr>
          <w:p>
            <w:pPr>
              <w:pStyle w:val="TableParagraph"/>
              <w:spacing w:before="262"/>
              <w:ind w:left="948"/>
              <w:rPr>
                <w:sz w:val="28"/>
              </w:rPr>
            </w:pPr>
            <w:r>
              <w:rPr>
                <w:sz w:val="28"/>
              </w:rPr>
              <w:t>(3.2.3)</w:t>
            </w:r>
          </w:p>
        </w:tc>
      </w:tr>
    </w:tbl>
    <w:p>
      <w:pPr>
        <w:pStyle w:val="BodyText"/>
        <w:spacing w:before="2"/>
        <w:rPr>
          <w:sz w:val="26"/>
        </w:rPr>
      </w:pPr>
    </w:p>
    <w:p>
      <w:pPr>
        <w:pStyle w:val="BodyText"/>
        <w:spacing w:line="290" w:lineRule="auto" w:before="1"/>
        <w:ind w:left="113" w:right="316"/>
        <w:jc w:val="both"/>
      </w:pPr>
      <w:r>
        <w:rPr/>
        <w:t>где</w:t>
      </w:r>
      <w:r>
        <w:rPr>
          <w:spacing w:val="1"/>
        </w:rPr>
        <w:t> </w:t>
      </w:r>
      <w:r>
        <w:rPr/>
        <w:t>λ</w:t>
      </w:r>
      <w:r>
        <w:rPr>
          <w:vertAlign w:val="subscript"/>
        </w:rPr>
        <w:t>В</w:t>
      </w:r>
      <w:r>
        <w:rPr>
          <w:spacing w:val="1"/>
          <w:vertAlign w:val="baseline"/>
        </w:rPr>
        <w:t> </w:t>
      </w:r>
      <w:r>
        <w:rPr>
          <w:vertAlign w:val="baseline"/>
        </w:rPr>
        <w:t>длина волны в линии передачи; β нелинейным образом зависит от ча-</w:t>
      </w:r>
      <w:r>
        <w:rPr>
          <w:spacing w:val="1"/>
          <w:vertAlign w:val="baseline"/>
        </w:rPr>
        <w:t> </w:t>
      </w:r>
      <w:r>
        <w:rPr>
          <w:vertAlign w:val="baseline"/>
        </w:rPr>
        <w:t>стоты.</w:t>
      </w:r>
    </w:p>
    <w:p>
      <w:pPr>
        <w:pStyle w:val="BodyText"/>
        <w:spacing w:line="288" w:lineRule="auto"/>
        <w:ind w:left="113" w:right="311" w:firstLine="710"/>
        <w:jc w:val="both"/>
      </w:pPr>
      <w:r>
        <w:rPr/>
        <w:t>Существуют различные механизмы дисперсии на разных частотах. Так, в</w:t>
      </w:r>
      <w:r>
        <w:rPr>
          <w:spacing w:val="1"/>
        </w:rPr>
        <w:t> </w:t>
      </w:r>
      <w:r>
        <w:rPr/>
        <w:t>СВЧ-диапазоне у диэлектриков преобладает релаксационная дисперсионная за-</w:t>
      </w:r>
      <w:r>
        <w:rPr>
          <w:spacing w:val="1"/>
        </w:rPr>
        <w:t> </w:t>
      </w:r>
      <w:r>
        <w:rPr/>
        <w:t>висимость,</w:t>
      </w:r>
      <w:r>
        <w:rPr>
          <w:spacing w:val="3"/>
        </w:rPr>
        <w:t> </w:t>
      </w:r>
      <w:r>
        <w:rPr/>
        <w:t>а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оптическом</w:t>
      </w:r>
      <w:r>
        <w:rPr>
          <w:spacing w:val="1"/>
        </w:rPr>
        <w:t> </w:t>
      </w:r>
      <w:r>
        <w:rPr/>
        <w:t>диапазоне</w:t>
      </w:r>
      <w:r>
        <w:rPr>
          <w:spacing w:val="8"/>
        </w:rPr>
        <w:t> </w:t>
      </w:r>
      <w:r>
        <w:rPr/>
        <w:t>–</w:t>
      </w:r>
      <w:r>
        <w:rPr>
          <w:spacing w:val="1"/>
        </w:rPr>
        <w:t> </w:t>
      </w:r>
      <w:r>
        <w:rPr/>
        <w:t>резонансная.</w:t>
      </w:r>
    </w:p>
    <w:p>
      <w:pPr>
        <w:pStyle w:val="BodyText"/>
        <w:spacing w:line="288" w:lineRule="auto"/>
        <w:ind w:left="113" w:right="315" w:firstLine="710"/>
        <w:jc w:val="both"/>
      </w:pPr>
      <w:r>
        <w:rPr/>
        <w:t>Частотные зависимости для релаксационного и резонансного диэлектри-</w:t>
      </w:r>
      <w:r>
        <w:rPr>
          <w:spacing w:val="1"/>
        </w:rPr>
        <w:t> </w:t>
      </w:r>
      <w:r>
        <w:rPr/>
        <w:t>ческих спектров показаны соответственно на рис.3.2.1. Индексом «н» отмечены</w:t>
      </w:r>
      <w:r>
        <w:rPr>
          <w:spacing w:val="-67"/>
        </w:rPr>
        <w:t> </w:t>
      </w:r>
      <w:r>
        <w:rPr/>
        <w:t>нормированные значения действительной и мнимой</w:t>
      </w:r>
      <w:r>
        <w:rPr>
          <w:spacing w:val="1"/>
        </w:rPr>
        <w:t> </w:t>
      </w:r>
      <w:r>
        <w:rPr/>
        <w:t>частей диэлектрической</w:t>
      </w:r>
      <w:r>
        <w:rPr>
          <w:spacing w:val="1"/>
        </w:rPr>
        <w:t> </w:t>
      </w:r>
      <w:r>
        <w:rPr/>
        <w:t>проницаемости;</w:t>
      </w:r>
      <w:r>
        <w:rPr>
          <w:spacing w:val="-1"/>
        </w:rPr>
        <w:t> </w:t>
      </w:r>
      <w:r>
        <w:rPr/>
        <w:t>τ</w:t>
      </w:r>
      <w:r>
        <w:rPr>
          <w:spacing w:val="2"/>
        </w:rPr>
        <w:t> </w:t>
      </w:r>
      <w:r>
        <w:rPr/>
        <w:t>–</w:t>
      </w:r>
      <w:r>
        <w:rPr>
          <w:spacing w:val="1"/>
        </w:rPr>
        <w:t> </w:t>
      </w:r>
      <w:r>
        <w:rPr/>
        <w:t>постоянная</w:t>
      </w:r>
      <w:r>
        <w:rPr>
          <w:spacing w:val="2"/>
        </w:rPr>
        <w:t> </w:t>
      </w:r>
      <w:r>
        <w:rPr/>
        <w:t>релаксации.</w:t>
      </w:r>
      <w:r>
        <w:rPr>
          <w:spacing w:val="10"/>
        </w:rPr>
        <w:t> </w:t>
      </w:r>
      <w:r>
        <w:rPr/>
        <w:t>При этом:</w:t>
      </w:r>
    </w:p>
    <w:p>
      <w:pPr>
        <w:pStyle w:val="BodyText"/>
        <w:spacing w:before="9"/>
        <w:rPr>
          <w:sz w:val="21"/>
        </w:rPr>
      </w:pPr>
    </w:p>
    <w:tbl>
      <w:tblPr>
        <w:tblW w:w="0" w:type="auto"/>
        <w:jc w:val="left"/>
        <w:tblInd w:w="28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11"/>
        <w:gridCol w:w="2146"/>
      </w:tblGrid>
      <w:tr>
        <w:trPr>
          <w:trHeight w:val="308" w:hRule="atLeast"/>
        </w:trPr>
        <w:tc>
          <w:tcPr>
            <w:tcW w:w="5011" w:type="dxa"/>
          </w:tcPr>
          <w:p>
            <w:pPr>
              <w:pStyle w:val="TableParagraph"/>
              <w:spacing w:line="288" w:lineRule="exact"/>
              <w:ind w:left="200"/>
              <w:rPr>
                <w:sz w:val="28"/>
              </w:rPr>
            </w:pPr>
            <w:r>
              <w:rPr>
                <w:sz w:val="28"/>
              </w:rPr>
              <w:t>ε(0)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=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lim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ε(ω),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ε(∞)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=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lim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ε(ω).</w:t>
            </w:r>
          </w:p>
        </w:tc>
        <w:tc>
          <w:tcPr>
            <w:tcW w:w="2146" w:type="dxa"/>
          </w:tcPr>
          <w:p>
            <w:pPr>
              <w:pStyle w:val="TableParagraph"/>
              <w:spacing w:line="288" w:lineRule="exact"/>
              <w:ind w:left="1201"/>
              <w:rPr>
                <w:sz w:val="28"/>
              </w:rPr>
            </w:pPr>
            <w:r>
              <w:rPr>
                <w:sz w:val="28"/>
              </w:rPr>
              <w:t>(3.2.4)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</w:pPr>
      <w:r>
        <w:rPr/>
        <w:drawing>
          <wp:anchor distT="0" distB="0" distL="0" distR="0" allowOverlap="1" layoutInCell="1" locked="0" behindDoc="0" simplePos="0" relativeHeight="204">
            <wp:simplePos x="0" y="0"/>
            <wp:positionH relativeFrom="page">
              <wp:posOffset>1056005</wp:posOffset>
            </wp:positionH>
            <wp:positionV relativeFrom="paragraph">
              <wp:posOffset>221868</wp:posOffset>
            </wp:positionV>
            <wp:extent cx="5430042" cy="1932908"/>
            <wp:effectExtent l="0" t="0" r="0" b="0"/>
            <wp:wrapTopAndBottom/>
            <wp:docPr id="95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5.jpe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0042" cy="1932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88" w:lineRule="auto" w:before="74"/>
        <w:ind w:right="208"/>
        <w:jc w:val="center"/>
      </w:pPr>
      <w:r>
        <w:rPr/>
        <w:t>Рис.</w:t>
      </w:r>
      <w:r>
        <w:rPr>
          <w:spacing w:val="-4"/>
        </w:rPr>
        <w:t> </w:t>
      </w:r>
      <w:r>
        <w:rPr/>
        <w:t>3.2.1.</w:t>
      </w:r>
      <w:r>
        <w:rPr>
          <w:spacing w:val="-4"/>
        </w:rPr>
        <w:t> </w:t>
      </w:r>
      <w:r>
        <w:rPr/>
        <w:t>Распределение</w:t>
      </w:r>
      <w:r>
        <w:rPr>
          <w:spacing w:val="-10"/>
        </w:rPr>
        <w:t> </w:t>
      </w:r>
      <w:r>
        <w:rPr/>
        <w:t>действительной</w:t>
      </w:r>
      <w:r>
        <w:rPr>
          <w:spacing w:val="-7"/>
        </w:rPr>
        <w:t> </w:t>
      </w:r>
      <w:r>
        <w:rPr/>
        <w:t>и</w:t>
      </w:r>
      <w:r>
        <w:rPr>
          <w:spacing w:val="-6"/>
        </w:rPr>
        <w:t> </w:t>
      </w:r>
      <w:r>
        <w:rPr/>
        <w:t>мнимой</w:t>
      </w:r>
      <w:r>
        <w:rPr>
          <w:spacing w:val="-7"/>
        </w:rPr>
        <w:t> </w:t>
      </w:r>
      <w:r>
        <w:rPr/>
        <w:t>диэлектрической</w:t>
      </w:r>
      <w:r>
        <w:rPr>
          <w:spacing w:val="-7"/>
        </w:rPr>
        <w:t> </w:t>
      </w:r>
      <w:r>
        <w:rPr/>
        <w:t>проница-</w:t>
      </w:r>
      <w:r>
        <w:rPr>
          <w:spacing w:val="-67"/>
        </w:rPr>
        <w:t> </w:t>
      </w:r>
      <w:r>
        <w:rPr/>
        <w:t>емости в диспергирующей среде в зависимости от частоты электромагнитных</w:t>
      </w:r>
      <w:r>
        <w:rPr>
          <w:spacing w:val="1"/>
        </w:rPr>
        <w:t> </w:t>
      </w:r>
      <w:r>
        <w:rPr/>
        <w:t>колебаний.</w:t>
      </w:r>
    </w:p>
    <w:p>
      <w:pPr>
        <w:pStyle w:val="BodyText"/>
        <w:spacing w:line="288" w:lineRule="auto" w:before="243"/>
        <w:ind w:left="113" w:right="316" w:firstLine="706"/>
        <w:jc w:val="both"/>
      </w:pPr>
      <w:r>
        <w:rPr/>
        <w:t>Магнитодиэлектрики обладают аналогичными, но более сложными дис-</w:t>
      </w:r>
      <w:r>
        <w:rPr>
          <w:spacing w:val="1"/>
        </w:rPr>
        <w:t> </w:t>
      </w:r>
      <w:r>
        <w:rPr/>
        <w:t>персионными зависимостями: к релаксационному и резонансному спектрам до-</w:t>
      </w:r>
      <w:r>
        <w:rPr>
          <w:spacing w:val="1"/>
        </w:rPr>
        <w:t> </w:t>
      </w:r>
      <w:r>
        <w:rPr/>
        <w:t>бавляется вращательный. Спектры реальных материалов могут быть разложены</w:t>
      </w:r>
      <w:r>
        <w:rPr>
          <w:spacing w:val="-67"/>
        </w:rPr>
        <w:t> </w:t>
      </w:r>
      <w:r>
        <w:rPr/>
        <w:t>на эти простейшие. Действительная и мнимая части диэлектрической (и маг-</w:t>
      </w:r>
      <w:r>
        <w:rPr>
          <w:spacing w:val="1"/>
        </w:rPr>
        <w:t> </w:t>
      </w:r>
      <w:r>
        <w:rPr/>
        <w:t>нитной) проницаемости не являются независимыми и связаны между собой со-</w:t>
      </w:r>
      <w:r>
        <w:rPr>
          <w:spacing w:val="1"/>
        </w:rPr>
        <w:t> </w:t>
      </w:r>
      <w:r>
        <w:rPr/>
        <w:t>отношениями</w:t>
      </w:r>
      <w:r>
        <w:rPr>
          <w:spacing w:val="-1"/>
        </w:rPr>
        <w:t> </w:t>
      </w:r>
      <w:r>
        <w:rPr/>
        <w:t>Крамерса-Кронига</w:t>
      </w:r>
      <w:r>
        <w:rPr>
          <w:spacing w:val="1"/>
        </w:rPr>
        <w:t> </w:t>
      </w:r>
      <w:r>
        <w:rPr/>
        <w:t>во всем</w:t>
      </w:r>
      <w:r>
        <w:rPr>
          <w:spacing w:val="2"/>
        </w:rPr>
        <w:t> </w:t>
      </w:r>
      <w:r>
        <w:rPr/>
        <w:t>частотном</w:t>
      </w:r>
      <w:r>
        <w:rPr>
          <w:spacing w:val="1"/>
        </w:rPr>
        <w:t> </w:t>
      </w:r>
      <w:r>
        <w:rPr/>
        <w:t>диапазоне:</w:t>
      </w:r>
    </w:p>
    <w:p>
      <w:pPr>
        <w:spacing w:after="0" w:line="288" w:lineRule="auto"/>
        <w:jc w:val="both"/>
        <w:sectPr>
          <w:pgSz w:w="11910" w:h="16840"/>
          <w:pgMar w:header="0" w:footer="991" w:top="1040" w:bottom="1240" w:left="1020" w:right="820"/>
        </w:sectPr>
      </w:pPr>
    </w:p>
    <w:tbl>
      <w:tblPr>
        <w:tblW w:w="0" w:type="auto"/>
        <w:jc w:val="left"/>
        <w:tblInd w:w="23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57"/>
        <w:gridCol w:w="2081"/>
      </w:tblGrid>
      <w:tr>
        <w:trPr>
          <w:trHeight w:val="1795" w:hRule="atLeast"/>
        </w:trPr>
        <w:tc>
          <w:tcPr>
            <w:tcW w:w="5557" w:type="dxa"/>
          </w:tcPr>
          <w:p>
            <w:pPr>
              <w:pStyle w:val="TableParagraph"/>
              <w:tabs>
                <w:tab w:pos="2692" w:val="left" w:leader="none"/>
              </w:tabs>
              <w:spacing w:line="241" w:lineRule="exact" w:before="2"/>
              <w:ind w:left="2186"/>
              <w:rPr>
                <w:rFonts w:ascii="Symbol" w:hAnsi="Symbol"/>
                <w:sz w:val="34"/>
              </w:rPr>
            </w:pPr>
            <w:r>
              <w:rPr>
                <w:rFonts w:ascii="Symbol" w:hAnsi="Symbol"/>
                <w:sz w:val="26"/>
                <w:vertAlign w:val="superscript"/>
              </w:rPr>
              <w:t></w:t>
            </w:r>
            <w:r>
              <w:rPr>
                <w:sz w:val="26"/>
                <w:vertAlign w:val="baseline"/>
              </w:rPr>
              <w:tab/>
            </w:r>
            <w:r>
              <w:rPr>
                <w:rFonts w:ascii="Symbol" w:hAnsi="Symbol"/>
                <w:spacing w:val="-2"/>
                <w:w w:val="90"/>
                <w:position w:val="3"/>
                <w:sz w:val="26"/>
                <w:u w:val="single"/>
                <w:vertAlign w:val="baseline"/>
              </w:rPr>
              <w:t></w:t>
            </w:r>
            <w:r>
              <w:rPr>
                <w:rFonts w:ascii="Symbol" w:hAnsi="Symbol"/>
                <w:spacing w:val="-2"/>
                <w:w w:val="90"/>
                <w:sz w:val="34"/>
                <w:u w:val="single"/>
                <w:vertAlign w:val="baseline"/>
              </w:rPr>
              <w:t></w:t>
            </w:r>
            <w:r>
              <w:rPr>
                <w:spacing w:val="-37"/>
                <w:w w:val="90"/>
                <w:sz w:val="34"/>
                <w:u w:val="single"/>
                <w:vertAlign w:val="baseline"/>
              </w:rPr>
              <w:t> </w:t>
            </w:r>
            <w:r>
              <w:rPr>
                <w:i/>
                <w:spacing w:val="-1"/>
                <w:w w:val="90"/>
                <w:position w:val="2"/>
                <w:sz w:val="26"/>
                <w:u w:val="single"/>
                <w:vertAlign w:val="baseline"/>
              </w:rPr>
              <w:t>x</w:t>
            </w:r>
            <w:r>
              <w:rPr>
                <w:i/>
                <w:spacing w:val="-32"/>
                <w:w w:val="90"/>
                <w:position w:val="2"/>
                <w:sz w:val="26"/>
                <w:u w:val="single"/>
                <w:vertAlign w:val="baseline"/>
              </w:rPr>
              <w:t> </w:t>
            </w:r>
            <w:r>
              <w:rPr>
                <w:rFonts w:ascii="Symbol" w:hAnsi="Symbol"/>
                <w:spacing w:val="-1"/>
                <w:w w:val="90"/>
                <w:sz w:val="34"/>
                <w:u w:val="single"/>
                <w:vertAlign w:val="baseline"/>
              </w:rPr>
              <w:t></w:t>
            </w:r>
          </w:p>
          <w:p>
            <w:pPr>
              <w:pStyle w:val="TableParagraph"/>
              <w:tabs>
                <w:tab w:pos="3237" w:val="left" w:leader="none"/>
              </w:tabs>
              <w:spacing w:line="64" w:lineRule="auto" w:before="27"/>
              <w:ind w:left="200"/>
              <w:rPr>
                <w:sz w:val="26"/>
              </w:rPr>
            </w:pPr>
            <w:r>
              <w:rPr>
                <w:rFonts w:ascii="Symbol" w:hAnsi="Symbol"/>
                <w:spacing w:val="10"/>
                <w:w w:val="95"/>
                <w:position w:val="2"/>
                <w:sz w:val="26"/>
              </w:rPr>
              <w:t></w:t>
            </w:r>
            <w:r>
              <w:rPr>
                <w:rFonts w:ascii="Symbol" w:hAnsi="Symbol"/>
                <w:spacing w:val="10"/>
                <w:w w:val="95"/>
                <w:position w:val="3"/>
                <w:sz w:val="26"/>
              </w:rPr>
              <w:t></w:t>
            </w:r>
            <w:r>
              <w:rPr>
                <w:rFonts w:ascii="Symbol" w:hAnsi="Symbol"/>
                <w:spacing w:val="10"/>
                <w:w w:val="95"/>
                <w:sz w:val="34"/>
              </w:rPr>
              <w:t></w:t>
            </w:r>
            <w:r>
              <w:rPr>
                <w:rFonts w:ascii="Symbol" w:hAnsi="Symbol"/>
                <w:spacing w:val="10"/>
                <w:w w:val="95"/>
                <w:position w:val="2"/>
                <w:sz w:val="26"/>
              </w:rPr>
              <w:t></w:t>
            </w:r>
            <w:r>
              <w:rPr>
                <w:rFonts w:ascii="Symbol" w:hAnsi="Symbol"/>
                <w:spacing w:val="10"/>
                <w:w w:val="95"/>
                <w:sz w:val="34"/>
              </w:rPr>
              <w:t></w:t>
            </w:r>
            <w:r>
              <w:rPr>
                <w:spacing w:val="-24"/>
                <w:w w:val="95"/>
                <w:sz w:val="34"/>
              </w:rPr>
              <w:t> </w:t>
            </w:r>
            <w:r>
              <w:rPr>
                <w:rFonts w:ascii="Symbol" w:hAnsi="Symbol"/>
                <w:w w:val="95"/>
                <w:position w:val="2"/>
                <w:sz w:val="26"/>
              </w:rPr>
              <w:t></w:t>
            </w:r>
            <w:r>
              <w:rPr>
                <w:spacing w:val="-3"/>
                <w:w w:val="95"/>
                <w:position w:val="2"/>
                <w:sz w:val="26"/>
              </w:rPr>
              <w:t> </w:t>
            </w:r>
            <w:r>
              <w:rPr>
                <w:rFonts w:ascii="Symbol" w:hAnsi="Symbol"/>
                <w:spacing w:val="14"/>
                <w:w w:val="95"/>
                <w:position w:val="2"/>
                <w:sz w:val="26"/>
              </w:rPr>
              <w:t></w:t>
            </w:r>
            <w:r>
              <w:rPr>
                <w:rFonts w:ascii="Symbol" w:hAnsi="Symbol"/>
                <w:spacing w:val="14"/>
                <w:w w:val="95"/>
                <w:position w:val="3"/>
                <w:sz w:val="26"/>
              </w:rPr>
              <w:t></w:t>
            </w:r>
            <w:r>
              <w:rPr>
                <w:rFonts w:ascii="Symbol" w:hAnsi="Symbol"/>
                <w:spacing w:val="14"/>
                <w:w w:val="95"/>
                <w:sz w:val="34"/>
              </w:rPr>
              <w:t></w:t>
            </w:r>
            <w:r>
              <w:rPr>
                <w:rFonts w:ascii="Symbol" w:hAnsi="Symbol"/>
                <w:spacing w:val="14"/>
                <w:w w:val="95"/>
                <w:position w:val="2"/>
                <w:sz w:val="26"/>
              </w:rPr>
              <w:t></w:t>
            </w:r>
            <w:r>
              <w:rPr>
                <w:rFonts w:ascii="Symbol" w:hAnsi="Symbol"/>
                <w:spacing w:val="14"/>
                <w:w w:val="95"/>
                <w:sz w:val="34"/>
              </w:rPr>
              <w:t></w:t>
            </w:r>
            <w:r>
              <w:rPr>
                <w:spacing w:val="-16"/>
                <w:w w:val="95"/>
                <w:sz w:val="34"/>
              </w:rPr>
              <w:t> </w:t>
            </w:r>
            <w:r>
              <w:rPr>
                <w:rFonts w:ascii="Symbol" w:hAnsi="Symbol"/>
                <w:w w:val="95"/>
                <w:position w:val="2"/>
                <w:sz w:val="26"/>
              </w:rPr>
              <w:t></w:t>
            </w:r>
            <w:r>
              <w:rPr>
                <w:spacing w:val="40"/>
                <w:w w:val="95"/>
                <w:position w:val="2"/>
                <w:sz w:val="26"/>
              </w:rPr>
              <w:t> </w:t>
            </w:r>
            <w:r>
              <w:rPr>
                <w:w w:val="95"/>
                <w:position w:val="19"/>
                <w:sz w:val="26"/>
                <w:u w:val="single"/>
              </w:rPr>
              <w:t>2</w:t>
            </w:r>
            <w:r>
              <w:rPr>
                <w:spacing w:val="27"/>
                <w:w w:val="95"/>
                <w:position w:val="19"/>
                <w:sz w:val="26"/>
              </w:rPr>
              <w:t> </w:t>
            </w:r>
            <w:r>
              <w:rPr>
                <w:rFonts w:ascii="Symbol" w:hAnsi="Symbol"/>
                <w:w w:val="95"/>
                <w:position w:val="-5"/>
                <w:sz w:val="34"/>
              </w:rPr>
              <w:t></w:t>
            </w:r>
            <w:r>
              <w:rPr>
                <w:spacing w:val="74"/>
                <w:w w:val="95"/>
                <w:position w:val="21"/>
                <w:sz w:val="34"/>
                <w:u w:val="single"/>
              </w:rPr>
              <w:t> </w:t>
            </w:r>
            <w:r>
              <w:rPr>
                <w:i/>
                <w:w w:val="95"/>
                <w:position w:val="21"/>
                <w:sz w:val="26"/>
                <w:u w:val="single"/>
              </w:rPr>
              <w:t>x</w:t>
            </w:r>
            <w:r>
              <w:rPr>
                <w:rFonts w:ascii="Symbol" w:hAnsi="Symbol"/>
                <w:w w:val="95"/>
                <w:position w:val="21"/>
                <w:sz w:val="26"/>
                <w:u w:val="single"/>
              </w:rPr>
              <w:t></w:t>
            </w:r>
            <w:r>
              <w:rPr>
                <w:w w:val="95"/>
                <w:position w:val="21"/>
                <w:sz w:val="26"/>
              </w:rPr>
              <w:tab/>
            </w:r>
            <w:r>
              <w:rPr>
                <w:i/>
                <w:position w:val="2"/>
                <w:sz w:val="26"/>
              </w:rPr>
              <w:t>dx</w:t>
            </w:r>
            <w:r>
              <w:rPr>
                <w:position w:val="2"/>
                <w:sz w:val="26"/>
              </w:rPr>
              <w:t>,</w:t>
            </w:r>
          </w:p>
          <w:p>
            <w:pPr>
              <w:pStyle w:val="TableParagraph"/>
              <w:spacing w:line="168" w:lineRule="auto"/>
              <w:ind w:left="1986"/>
              <w:rPr>
                <w:sz w:val="26"/>
              </w:rPr>
            </w:pPr>
            <w:r>
              <w:rPr>
                <w:rFonts w:ascii="Symbol" w:hAnsi="Symbol"/>
                <w:w w:val="105"/>
                <w:position w:val="2"/>
                <w:sz w:val="26"/>
              </w:rPr>
              <w:t></w:t>
            </w:r>
            <w:r>
              <w:rPr>
                <w:spacing w:val="10"/>
                <w:w w:val="105"/>
                <w:position w:val="2"/>
                <w:sz w:val="26"/>
              </w:rPr>
              <w:t> </w:t>
            </w:r>
            <w:r>
              <w:rPr>
                <w:w w:val="105"/>
                <w:position w:val="-6"/>
                <w:sz w:val="19"/>
              </w:rPr>
              <w:t>0</w:t>
            </w:r>
            <w:r>
              <w:rPr>
                <w:spacing w:val="48"/>
                <w:w w:val="105"/>
                <w:position w:val="-6"/>
                <w:sz w:val="19"/>
              </w:rPr>
              <w:t> </w:t>
            </w:r>
            <w:r>
              <w:rPr>
                <w:i/>
                <w:w w:val="105"/>
                <w:sz w:val="26"/>
              </w:rPr>
              <w:t>x</w:t>
            </w:r>
            <w:r>
              <w:rPr>
                <w:w w:val="105"/>
                <w:sz w:val="26"/>
                <w:vertAlign w:val="superscript"/>
              </w:rPr>
              <w:t>2</w:t>
            </w:r>
            <w:r>
              <w:rPr>
                <w:spacing w:val="17"/>
                <w:w w:val="105"/>
                <w:sz w:val="26"/>
                <w:vertAlign w:val="baseline"/>
              </w:rPr>
              <w:t> </w:t>
            </w:r>
            <w:r>
              <w:rPr>
                <w:rFonts w:ascii="Symbol" w:hAnsi="Symbol"/>
                <w:w w:val="105"/>
                <w:sz w:val="26"/>
                <w:vertAlign w:val="baseline"/>
              </w:rPr>
              <w:t></w:t>
            </w:r>
            <w:r>
              <w:rPr>
                <w:spacing w:val="-10"/>
                <w:w w:val="105"/>
                <w:sz w:val="26"/>
                <w:vertAlign w:val="baseline"/>
              </w:rPr>
              <w:t> </w:t>
            </w:r>
            <w:r>
              <w:rPr>
                <w:rFonts w:ascii="Symbol" w:hAnsi="Symbol"/>
                <w:w w:val="105"/>
                <w:sz w:val="26"/>
                <w:vertAlign w:val="baseline"/>
              </w:rPr>
              <w:t></w:t>
            </w:r>
            <w:r>
              <w:rPr>
                <w:w w:val="105"/>
                <w:sz w:val="26"/>
                <w:vertAlign w:val="superscript"/>
              </w:rPr>
              <w:t>2</w:t>
            </w:r>
          </w:p>
          <w:p>
            <w:pPr>
              <w:pStyle w:val="TableParagraph"/>
              <w:spacing w:line="137" w:lineRule="exact" w:before="55"/>
              <w:ind w:left="200"/>
              <w:rPr>
                <w:sz w:val="26"/>
              </w:rPr>
            </w:pPr>
            <w:r>
              <w:rPr>
                <w:rFonts w:ascii="Symbol" w:hAnsi="Symbol"/>
                <w:w w:val="95"/>
                <w:position w:val="2"/>
                <w:sz w:val="26"/>
              </w:rPr>
              <w:t></w:t>
            </w:r>
            <w:r>
              <w:rPr>
                <w:rFonts w:ascii="Symbol" w:hAnsi="Symbol"/>
                <w:w w:val="95"/>
                <w:position w:val="3"/>
                <w:sz w:val="26"/>
              </w:rPr>
              <w:t></w:t>
            </w:r>
            <w:r>
              <w:rPr>
                <w:rFonts w:ascii="Symbol" w:hAnsi="Symbol"/>
                <w:w w:val="95"/>
                <w:sz w:val="34"/>
              </w:rPr>
              <w:t></w:t>
            </w:r>
            <w:r>
              <w:rPr>
                <w:rFonts w:ascii="Symbol" w:hAnsi="Symbol"/>
                <w:w w:val="95"/>
                <w:position w:val="2"/>
                <w:sz w:val="26"/>
              </w:rPr>
              <w:t></w:t>
            </w:r>
            <w:r>
              <w:rPr>
                <w:rFonts w:ascii="Symbol" w:hAnsi="Symbol"/>
                <w:w w:val="95"/>
                <w:sz w:val="34"/>
              </w:rPr>
              <w:t></w:t>
            </w:r>
            <w:r>
              <w:rPr>
                <w:spacing w:val="-12"/>
                <w:w w:val="95"/>
                <w:sz w:val="34"/>
              </w:rPr>
              <w:t> </w:t>
            </w:r>
            <w:r>
              <w:rPr>
                <w:rFonts w:ascii="Symbol" w:hAnsi="Symbol"/>
                <w:w w:val="95"/>
                <w:position w:val="2"/>
                <w:sz w:val="26"/>
              </w:rPr>
              <w:t></w:t>
            </w:r>
            <w:r>
              <w:rPr>
                <w:spacing w:val="15"/>
                <w:w w:val="95"/>
                <w:position w:val="2"/>
                <w:sz w:val="26"/>
              </w:rPr>
              <w:t> </w:t>
            </w:r>
            <w:r>
              <w:rPr>
                <w:rFonts w:ascii="Symbol" w:hAnsi="Symbol"/>
                <w:w w:val="95"/>
                <w:position w:val="2"/>
                <w:sz w:val="26"/>
              </w:rPr>
              <w:t></w:t>
            </w:r>
            <w:r>
              <w:rPr>
                <w:spacing w:val="7"/>
                <w:w w:val="95"/>
                <w:position w:val="2"/>
                <w:sz w:val="26"/>
              </w:rPr>
              <w:t> </w:t>
            </w:r>
            <w:r>
              <w:rPr>
                <w:w w:val="95"/>
                <w:position w:val="19"/>
                <w:sz w:val="26"/>
              </w:rPr>
              <w:t>1</w:t>
            </w:r>
            <w:r>
              <w:rPr>
                <w:spacing w:val="42"/>
                <w:w w:val="95"/>
                <w:position w:val="19"/>
                <w:sz w:val="26"/>
              </w:rPr>
              <w:t> </w:t>
            </w:r>
            <w:r>
              <w:rPr>
                <w:rFonts w:ascii="Symbol" w:hAnsi="Symbol"/>
                <w:w w:val="95"/>
                <w:position w:val="-5"/>
                <w:sz w:val="34"/>
              </w:rPr>
              <w:t></w:t>
            </w:r>
            <w:r>
              <w:rPr>
                <w:spacing w:val="70"/>
                <w:w w:val="95"/>
                <w:position w:val="-5"/>
                <w:sz w:val="34"/>
              </w:rPr>
              <w:t> </w:t>
            </w:r>
            <w:r>
              <w:rPr>
                <w:rFonts w:ascii="Symbol" w:hAnsi="Symbol"/>
                <w:w w:val="95"/>
                <w:position w:val="21"/>
                <w:sz w:val="26"/>
              </w:rPr>
              <w:t></w:t>
            </w:r>
            <w:r>
              <w:rPr>
                <w:rFonts w:ascii="Symbol" w:hAnsi="Symbol"/>
                <w:w w:val="95"/>
                <w:position w:val="23"/>
                <w:sz w:val="26"/>
              </w:rPr>
              <w:t></w:t>
            </w:r>
            <w:r>
              <w:rPr>
                <w:rFonts w:ascii="Symbol" w:hAnsi="Symbol"/>
                <w:w w:val="95"/>
                <w:position w:val="19"/>
                <w:sz w:val="34"/>
              </w:rPr>
              <w:t></w:t>
            </w:r>
            <w:r>
              <w:rPr>
                <w:spacing w:val="-34"/>
                <w:w w:val="95"/>
                <w:position w:val="19"/>
                <w:sz w:val="34"/>
              </w:rPr>
              <w:t> </w:t>
            </w:r>
            <w:r>
              <w:rPr>
                <w:i/>
                <w:w w:val="95"/>
                <w:position w:val="21"/>
                <w:sz w:val="26"/>
              </w:rPr>
              <w:t>x</w:t>
            </w:r>
            <w:r>
              <w:rPr>
                <w:i/>
                <w:spacing w:val="-33"/>
                <w:w w:val="95"/>
                <w:position w:val="21"/>
                <w:sz w:val="26"/>
              </w:rPr>
              <w:t> </w:t>
            </w:r>
            <w:r>
              <w:rPr>
                <w:rFonts w:ascii="Symbol" w:hAnsi="Symbol"/>
                <w:w w:val="95"/>
                <w:position w:val="19"/>
                <w:sz w:val="34"/>
              </w:rPr>
              <w:t></w:t>
            </w:r>
            <w:r>
              <w:rPr>
                <w:spacing w:val="-19"/>
                <w:w w:val="95"/>
                <w:position w:val="19"/>
                <w:sz w:val="34"/>
              </w:rPr>
              <w:t> </w:t>
            </w:r>
            <w:r>
              <w:rPr>
                <w:rFonts w:ascii="Symbol" w:hAnsi="Symbol"/>
                <w:w w:val="95"/>
                <w:position w:val="21"/>
                <w:sz w:val="26"/>
              </w:rPr>
              <w:t></w:t>
            </w:r>
            <w:r>
              <w:rPr>
                <w:spacing w:val="1"/>
                <w:w w:val="95"/>
                <w:position w:val="21"/>
                <w:sz w:val="26"/>
              </w:rPr>
              <w:t> </w:t>
            </w:r>
            <w:r>
              <w:rPr>
                <w:rFonts w:ascii="Symbol" w:hAnsi="Symbol"/>
                <w:spacing w:val="11"/>
                <w:w w:val="95"/>
                <w:position w:val="21"/>
                <w:sz w:val="26"/>
              </w:rPr>
              <w:t></w:t>
            </w:r>
            <w:r>
              <w:rPr>
                <w:rFonts w:ascii="Symbol" w:hAnsi="Symbol"/>
                <w:spacing w:val="11"/>
                <w:w w:val="95"/>
                <w:position w:val="23"/>
                <w:sz w:val="26"/>
              </w:rPr>
              <w:t></w:t>
            </w:r>
            <w:r>
              <w:rPr>
                <w:rFonts w:ascii="Symbol" w:hAnsi="Symbol"/>
                <w:spacing w:val="11"/>
                <w:w w:val="95"/>
                <w:position w:val="19"/>
                <w:sz w:val="34"/>
              </w:rPr>
              <w:t></w:t>
            </w:r>
            <w:r>
              <w:rPr>
                <w:rFonts w:ascii="Symbol" w:hAnsi="Symbol"/>
                <w:spacing w:val="11"/>
                <w:w w:val="95"/>
                <w:position w:val="21"/>
                <w:sz w:val="26"/>
              </w:rPr>
              <w:t></w:t>
            </w:r>
            <w:r>
              <w:rPr>
                <w:rFonts w:ascii="Symbol" w:hAnsi="Symbol"/>
                <w:spacing w:val="11"/>
                <w:w w:val="95"/>
                <w:position w:val="19"/>
                <w:sz w:val="34"/>
              </w:rPr>
              <w:t></w:t>
            </w:r>
            <w:r>
              <w:rPr>
                <w:i/>
                <w:spacing w:val="11"/>
                <w:w w:val="95"/>
                <w:position w:val="2"/>
                <w:sz w:val="26"/>
              </w:rPr>
              <w:t>dx</w:t>
            </w:r>
            <w:r>
              <w:rPr>
                <w:i/>
                <w:spacing w:val="7"/>
                <w:w w:val="95"/>
                <w:position w:val="2"/>
                <w:sz w:val="26"/>
              </w:rPr>
              <w:t> </w:t>
            </w:r>
            <w:r>
              <w:rPr>
                <w:rFonts w:ascii="Symbol" w:hAnsi="Symbol"/>
                <w:w w:val="95"/>
                <w:position w:val="2"/>
                <w:sz w:val="26"/>
              </w:rPr>
              <w:t></w:t>
            </w:r>
            <w:r>
              <w:rPr>
                <w:spacing w:val="7"/>
                <w:w w:val="95"/>
                <w:position w:val="2"/>
                <w:sz w:val="26"/>
              </w:rPr>
              <w:t> </w:t>
            </w:r>
            <w:r>
              <w:rPr>
                <w:rFonts w:ascii="Symbol" w:hAnsi="Symbol"/>
                <w:w w:val="95"/>
                <w:position w:val="2"/>
                <w:sz w:val="26"/>
              </w:rPr>
              <w:t></w:t>
            </w:r>
            <w:r>
              <w:rPr>
                <w:spacing w:val="12"/>
                <w:w w:val="95"/>
                <w:position w:val="2"/>
                <w:sz w:val="26"/>
              </w:rPr>
              <w:t> </w:t>
            </w:r>
            <w:r>
              <w:rPr>
                <w:w w:val="95"/>
                <w:position w:val="2"/>
                <w:sz w:val="26"/>
              </w:rPr>
              <w:t>/</w:t>
            </w:r>
            <w:r>
              <w:rPr>
                <w:spacing w:val="9"/>
                <w:w w:val="95"/>
                <w:position w:val="2"/>
                <w:sz w:val="26"/>
              </w:rPr>
              <w:t> </w:t>
            </w:r>
            <w:r>
              <w:rPr>
                <w:rFonts w:ascii="Symbol" w:hAnsi="Symbol"/>
                <w:w w:val="95"/>
                <w:position w:val="2"/>
                <w:sz w:val="26"/>
              </w:rPr>
              <w:t></w:t>
            </w:r>
            <w:r>
              <w:rPr>
                <w:w w:val="95"/>
                <w:position w:val="2"/>
                <w:sz w:val="26"/>
              </w:rPr>
              <w:t>,</w:t>
            </w:r>
          </w:p>
          <w:p>
            <w:pPr>
              <w:pStyle w:val="TableParagraph"/>
              <w:spacing w:line="116" w:lineRule="exact"/>
              <w:ind w:left="1574"/>
              <w:rPr>
                <w:rFonts w:ascii="Symbol" w:hAnsi="Symbol"/>
                <w:sz w:val="19"/>
              </w:rPr>
            </w:pPr>
            <w:r>
              <w:rPr>
                <w:rFonts w:ascii="Symbol" w:hAnsi="Symbol"/>
                <w:w w:val="101"/>
                <w:sz w:val="19"/>
              </w:rPr>
              <w:t></w:t>
            </w: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tabs>
                <w:tab w:pos="1814" w:val="left" w:leader="none"/>
              </w:tabs>
              <w:spacing w:line="20" w:lineRule="exact"/>
              <w:ind w:left="1303"/>
              <w:rPr>
                <w:sz w:val="2"/>
              </w:rPr>
            </w:pPr>
            <w:r>
              <w:rPr>
                <w:sz w:val="2"/>
              </w:rPr>
              <w:pict>
                <v:group style="width:8.85pt;height:.5pt;mso-position-horizontal-relative:char;mso-position-vertical-relative:line" id="docshapegroup277" coordorigin="0,0" coordsize="177,10">
                  <v:line style="position:absolute" from="0,5" to="176,5" stroked="true" strokeweight=".479925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  <w:r>
              <w:rPr>
                <w:sz w:val="2"/>
              </w:rPr>
              <w:tab/>
            </w:r>
            <w:r>
              <w:rPr>
                <w:sz w:val="2"/>
              </w:rPr>
              <w:pict>
                <v:group style="width:73.55pt;height:.5pt;mso-position-horizontal-relative:char;mso-position-vertical-relative:line" id="docshapegroup278" coordorigin="0,0" coordsize="1471,10">
                  <v:line style="position:absolute" from="0,5" to="1471,5" stroked="true" strokeweight=".479925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tabs>
                <w:tab w:pos="2275" w:val="left" w:leader="none"/>
              </w:tabs>
              <w:spacing w:line="376" w:lineRule="exact" w:before="8"/>
              <w:ind w:left="1319"/>
              <w:rPr>
                <w:rFonts w:ascii="Symbol" w:hAnsi="Symbol"/>
                <w:sz w:val="26"/>
              </w:rPr>
            </w:pPr>
            <w:r>
              <w:rPr>
                <w:rFonts w:ascii="Symbol" w:hAnsi="Symbol"/>
                <w:w w:val="105"/>
                <w:sz w:val="26"/>
              </w:rPr>
              <w:t></w:t>
            </w:r>
            <w:r>
              <w:rPr>
                <w:spacing w:val="-17"/>
                <w:w w:val="105"/>
                <w:sz w:val="26"/>
              </w:rPr>
              <w:t> </w:t>
            </w:r>
            <w:r>
              <w:rPr>
                <w:rFonts w:ascii="Symbol" w:hAnsi="Symbol"/>
                <w:w w:val="105"/>
                <w:position w:val="-8"/>
                <w:sz w:val="19"/>
              </w:rPr>
              <w:t></w:t>
            </w:r>
            <w:r>
              <w:rPr>
                <w:w w:val="105"/>
                <w:position w:val="-8"/>
                <w:sz w:val="19"/>
              </w:rPr>
              <w:tab/>
            </w:r>
            <w:r>
              <w:rPr>
                <w:i/>
                <w:w w:val="105"/>
                <w:sz w:val="26"/>
              </w:rPr>
              <w:t>x</w:t>
            </w:r>
            <w:r>
              <w:rPr>
                <w:i/>
                <w:spacing w:val="-9"/>
                <w:w w:val="105"/>
                <w:sz w:val="26"/>
              </w:rPr>
              <w:t> </w:t>
            </w:r>
            <w:r>
              <w:rPr>
                <w:rFonts w:ascii="Symbol" w:hAnsi="Symbol"/>
                <w:w w:val="105"/>
                <w:sz w:val="26"/>
              </w:rPr>
              <w:t></w:t>
            </w:r>
            <w:r>
              <w:rPr>
                <w:spacing w:val="-16"/>
                <w:w w:val="105"/>
                <w:sz w:val="26"/>
              </w:rPr>
              <w:t> </w:t>
            </w:r>
            <w:r>
              <w:rPr>
                <w:rFonts w:ascii="Symbol" w:hAnsi="Symbol"/>
                <w:w w:val="105"/>
                <w:sz w:val="26"/>
              </w:rPr>
              <w:t></w:t>
            </w:r>
          </w:p>
        </w:tc>
        <w:tc>
          <w:tcPr>
            <w:tcW w:w="2081" w:type="dxa"/>
          </w:tcPr>
          <w:p>
            <w:pPr>
              <w:pStyle w:val="TableParagraph"/>
              <w:spacing w:before="166"/>
              <w:ind w:left="1136"/>
              <w:rPr>
                <w:sz w:val="28"/>
              </w:rPr>
            </w:pPr>
            <w:r>
              <w:rPr>
                <w:sz w:val="28"/>
              </w:rPr>
              <w:t>(3.2.5)</w:t>
            </w:r>
          </w:p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21"/>
              <w:ind w:left="1136"/>
              <w:rPr>
                <w:sz w:val="28"/>
              </w:rPr>
            </w:pPr>
            <w:r>
              <w:rPr>
                <w:sz w:val="28"/>
              </w:rPr>
              <w:t>(3.2.6)</w:t>
            </w:r>
          </w:p>
        </w:tc>
      </w:tr>
    </w:tbl>
    <w:p>
      <w:pPr>
        <w:pStyle w:val="BodyText"/>
        <w:spacing w:before="7"/>
        <w:rPr>
          <w:sz w:val="18"/>
        </w:rPr>
      </w:pPr>
    </w:p>
    <w:p>
      <w:pPr>
        <w:pStyle w:val="BodyText"/>
        <w:spacing w:line="285" w:lineRule="auto" w:before="87"/>
        <w:ind w:left="113"/>
      </w:pPr>
      <w:r>
        <w:rPr/>
        <w:t>где</w:t>
      </w:r>
      <w:r>
        <w:rPr>
          <w:spacing w:val="10"/>
        </w:rPr>
        <w:t> </w:t>
      </w:r>
      <w:r>
        <w:rPr/>
        <w:t>перечеркнутый</w:t>
      </w:r>
      <w:r>
        <w:rPr>
          <w:spacing w:val="11"/>
        </w:rPr>
        <w:t> </w:t>
      </w:r>
      <w:r>
        <w:rPr/>
        <w:t>интеграл</w:t>
      </w:r>
      <w:r>
        <w:rPr>
          <w:spacing w:val="10"/>
        </w:rPr>
        <w:t> </w:t>
      </w:r>
      <w:r>
        <w:rPr/>
        <w:t>означает,</w:t>
      </w:r>
      <w:r>
        <w:rPr>
          <w:spacing w:val="13"/>
        </w:rPr>
        <w:t> </w:t>
      </w:r>
      <w:r>
        <w:rPr/>
        <w:t>что</w:t>
      </w:r>
      <w:r>
        <w:rPr>
          <w:spacing w:val="10"/>
        </w:rPr>
        <w:t> </w:t>
      </w:r>
      <w:r>
        <w:rPr/>
        <w:t>он</w:t>
      </w:r>
      <w:r>
        <w:rPr>
          <w:spacing w:val="11"/>
        </w:rPr>
        <w:t> </w:t>
      </w:r>
      <w:r>
        <w:rPr/>
        <w:t>берется</w:t>
      </w:r>
      <w:r>
        <w:rPr>
          <w:spacing w:val="12"/>
        </w:rPr>
        <w:t> </w:t>
      </w:r>
      <w:r>
        <w:rPr/>
        <w:t>в</w:t>
      </w:r>
      <w:r>
        <w:rPr>
          <w:spacing w:val="8"/>
        </w:rPr>
        <w:t> </w:t>
      </w:r>
      <w:r>
        <w:rPr/>
        <w:t>смысле</w:t>
      </w:r>
      <w:r>
        <w:rPr>
          <w:spacing w:val="12"/>
        </w:rPr>
        <w:t> </w:t>
      </w:r>
      <w:r>
        <w:rPr/>
        <w:t>главного</w:t>
      </w:r>
      <w:r>
        <w:rPr>
          <w:spacing w:val="10"/>
        </w:rPr>
        <w:t> </w:t>
      </w:r>
      <w:r>
        <w:rPr/>
        <w:t>значе-</w:t>
      </w:r>
      <w:r>
        <w:rPr>
          <w:spacing w:val="-67"/>
        </w:rPr>
        <w:t> </w:t>
      </w:r>
      <w:r>
        <w:rPr/>
        <w:t>ния.</w:t>
      </w:r>
    </w:p>
    <w:p>
      <w:pPr>
        <w:pStyle w:val="BodyText"/>
        <w:spacing w:line="288" w:lineRule="auto" w:before="7"/>
        <w:ind w:left="113" w:right="304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средах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линиях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дисперсией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передаче</w:t>
      </w:r>
      <w:r>
        <w:rPr>
          <w:spacing w:val="1"/>
        </w:rPr>
        <w:t> </w:t>
      </w:r>
      <w:r>
        <w:rPr/>
        <w:t>сигналов</w:t>
      </w:r>
      <w:r>
        <w:rPr>
          <w:spacing w:val="1"/>
        </w:rPr>
        <w:t> </w:t>
      </w:r>
      <w:r>
        <w:rPr/>
        <w:t>(не</w:t>
      </w:r>
      <w:r>
        <w:rPr>
          <w:spacing w:val="1"/>
        </w:rPr>
        <w:t> </w:t>
      </w:r>
      <w:r>
        <w:rPr/>
        <w:t>мо-</w:t>
      </w:r>
      <w:r>
        <w:rPr>
          <w:spacing w:val="1"/>
        </w:rPr>
        <w:t> </w:t>
      </w:r>
      <w:r>
        <w:rPr/>
        <w:t>нохроматических) происходит «расплывание» волнового пакета. Поэтому при</w:t>
      </w:r>
      <w:r>
        <w:rPr>
          <w:spacing w:val="1"/>
        </w:rPr>
        <w:t> </w:t>
      </w:r>
      <w:r>
        <w:rPr/>
        <w:t>выборе материалов обычно работают на них в той части диапазона, где диспер-</w:t>
      </w:r>
      <w:r>
        <w:rPr>
          <w:spacing w:val="1"/>
        </w:rPr>
        <w:t> </w:t>
      </w:r>
      <w:r>
        <w:rPr/>
        <w:t>сия незначительна. В частотных диапазонах, где потери увеличиваются с ро-</w:t>
      </w:r>
      <w:r>
        <w:rPr>
          <w:spacing w:val="1"/>
        </w:rPr>
        <w:t> </w:t>
      </w:r>
      <w:r>
        <w:rPr/>
        <w:t>стом частоты, имеет место нормальная дисперсия, а там, где потери, наоборот,</w:t>
      </w:r>
      <w:r>
        <w:rPr>
          <w:spacing w:val="1"/>
        </w:rPr>
        <w:t> </w:t>
      </w:r>
      <w:r>
        <w:rPr/>
        <w:t>уменьшаются, - аномальная. В некоторых случаях, в частности при создании</w:t>
      </w:r>
      <w:r>
        <w:rPr>
          <w:spacing w:val="1"/>
        </w:rPr>
        <w:t> </w:t>
      </w:r>
      <w:r>
        <w:rPr/>
        <w:t>специальных</w:t>
      </w:r>
      <w:r>
        <w:rPr>
          <w:spacing w:val="1"/>
        </w:rPr>
        <w:t> </w:t>
      </w:r>
      <w:r>
        <w:rPr/>
        <w:t>широкодиапазонных</w:t>
      </w:r>
      <w:r>
        <w:rPr>
          <w:spacing w:val="1"/>
        </w:rPr>
        <w:t> </w:t>
      </w:r>
      <w:r>
        <w:rPr/>
        <w:t>поглощающих</w:t>
      </w:r>
      <w:r>
        <w:rPr>
          <w:spacing w:val="1"/>
        </w:rPr>
        <w:t> </w:t>
      </w:r>
      <w:r>
        <w:rPr/>
        <w:t>экранов,</w:t>
      </w:r>
      <w:r>
        <w:rPr>
          <w:spacing w:val="1"/>
        </w:rPr>
        <w:t> </w:t>
      </w:r>
      <w:r>
        <w:rPr/>
        <w:t>используют</w:t>
      </w:r>
      <w:r>
        <w:rPr>
          <w:spacing w:val="1"/>
        </w:rPr>
        <w:t> </w:t>
      </w:r>
      <w:r>
        <w:rPr/>
        <w:t>ано-</w:t>
      </w:r>
      <w:r>
        <w:rPr>
          <w:spacing w:val="1"/>
        </w:rPr>
        <w:t> </w:t>
      </w:r>
      <w:r>
        <w:rPr/>
        <w:t>мальную</w:t>
      </w:r>
      <w:r>
        <w:rPr>
          <w:spacing w:val="-1"/>
        </w:rPr>
        <w:t> </w:t>
      </w:r>
      <w:r>
        <w:rPr/>
        <w:t>дисперсию</w:t>
      </w:r>
      <w:r>
        <w:rPr>
          <w:spacing w:val="-1"/>
        </w:rPr>
        <w:t> </w:t>
      </w:r>
      <w:r>
        <w:rPr/>
        <w:t>в области</w:t>
      </w:r>
      <w:r>
        <w:rPr>
          <w:spacing w:val="6"/>
        </w:rPr>
        <w:t> </w:t>
      </w:r>
      <w:r>
        <w:rPr/>
        <w:t>сильного поглощения.</w:t>
      </w:r>
    </w:p>
    <w:p>
      <w:pPr>
        <w:pStyle w:val="Heading4"/>
        <w:spacing w:before="126"/>
      </w:pPr>
      <w:r>
        <w:rPr/>
        <w:t>Порядок</w:t>
      </w:r>
      <w:r>
        <w:rPr>
          <w:spacing w:val="-6"/>
        </w:rPr>
        <w:t> </w:t>
      </w:r>
      <w:r>
        <w:rPr/>
        <w:t>выполнения</w:t>
      </w:r>
      <w:r>
        <w:rPr>
          <w:spacing w:val="-5"/>
        </w:rPr>
        <w:t> </w:t>
      </w:r>
      <w:r>
        <w:rPr/>
        <w:t>работы</w:t>
      </w:r>
    </w:p>
    <w:p>
      <w:pPr>
        <w:pStyle w:val="ListParagraph"/>
        <w:numPr>
          <w:ilvl w:val="0"/>
          <w:numId w:val="24"/>
        </w:numPr>
        <w:tabs>
          <w:tab w:pos="1180" w:val="left" w:leader="none"/>
        </w:tabs>
        <w:spacing w:line="240" w:lineRule="auto" w:before="115" w:after="0"/>
        <w:ind w:left="1179" w:right="0" w:hanging="361"/>
        <w:jc w:val="both"/>
        <w:rPr>
          <w:sz w:val="28"/>
        </w:rPr>
      </w:pPr>
      <w:r>
        <w:rPr>
          <w:sz w:val="28"/>
        </w:rPr>
        <w:t>Загрузить</w:t>
      </w:r>
      <w:r>
        <w:rPr>
          <w:spacing w:val="-7"/>
          <w:sz w:val="28"/>
        </w:rPr>
        <w:t> </w:t>
      </w:r>
      <w:r>
        <w:rPr>
          <w:sz w:val="28"/>
        </w:rPr>
        <w:t>программу</w:t>
      </w:r>
      <w:r>
        <w:rPr>
          <w:spacing w:val="-2"/>
          <w:sz w:val="28"/>
        </w:rPr>
        <w:t> </w:t>
      </w:r>
      <w:r>
        <w:rPr>
          <w:sz w:val="28"/>
        </w:rPr>
        <w:t>FEKO.</w:t>
      </w:r>
    </w:p>
    <w:p>
      <w:pPr>
        <w:pStyle w:val="ListParagraph"/>
        <w:numPr>
          <w:ilvl w:val="0"/>
          <w:numId w:val="24"/>
        </w:numPr>
        <w:tabs>
          <w:tab w:pos="1180" w:val="left" w:leader="none"/>
        </w:tabs>
        <w:spacing w:line="240" w:lineRule="auto" w:before="62" w:after="0"/>
        <w:ind w:left="1179" w:right="0" w:hanging="361"/>
        <w:jc w:val="both"/>
        <w:rPr>
          <w:sz w:val="28"/>
        </w:rPr>
      </w:pPr>
      <w:r>
        <w:rPr>
          <w:sz w:val="28"/>
        </w:rPr>
        <w:t>Открыть</w:t>
      </w:r>
      <w:r>
        <w:rPr>
          <w:spacing w:val="-8"/>
          <w:sz w:val="28"/>
        </w:rPr>
        <w:t> </w:t>
      </w:r>
      <w:r>
        <w:rPr>
          <w:sz w:val="28"/>
        </w:rPr>
        <w:t>проект</w:t>
      </w:r>
      <w:r>
        <w:rPr>
          <w:spacing w:val="-6"/>
          <w:sz w:val="28"/>
        </w:rPr>
        <w:t> </w:t>
      </w:r>
      <w:r>
        <w:rPr>
          <w:sz w:val="28"/>
        </w:rPr>
        <w:t>моделирования</w:t>
      </w:r>
      <w:r>
        <w:rPr>
          <w:spacing w:val="-4"/>
          <w:sz w:val="28"/>
        </w:rPr>
        <w:t> </w:t>
      </w:r>
      <w:r>
        <w:rPr>
          <w:sz w:val="28"/>
        </w:rPr>
        <w:t>диспергирующих</w:t>
      </w:r>
      <w:r>
        <w:rPr>
          <w:spacing w:val="-9"/>
          <w:sz w:val="28"/>
        </w:rPr>
        <w:t> </w:t>
      </w:r>
      <w:r>
        <w:rPr>
          <w:sz w:val="28"/>
        </w:rPr>
        <w:t>сред.</w:t>
      </w:r>
    </w:p>
    <w:p>
      <w:pPr>
        <w:pStyle w:val="ListParagraph"/>
        <w:numPr>
          <w:ilvl w:val="0"/>
          <w:numId w:val="24"/>
        </w:numPr>
        <w:tabs>
          <w:tab w:pos="1180" w:val="left" w:leader="none"/>
        </w:tabs>
        <w:spacing w:line="288" w:lineRule="auto" w:before="67" w:after="0"/>
        <w:ind w:left="1179" w:right="324" w:hanging="361"/>
        <w:jc w:val="both"/>
        <w:rPr>
          <w:sz w:val="28"/>
        </w:rPr>
      </w:pPr>
      <w:r>
        <w:rPr>
          <w:sz w:val="28"/>
        </w:rPr>
        <w:t>Исследовать распределение коэффициентов отражения и прохождения</w:t>
      </w:r>
      <w:r>
        <w:rPr>
          <w:spacing w:val="-67"/>
          <w:sz w:val="28"/>
        </w:rPr>
        <w:t> </w:t>
      </w:r>
      <w:r>
        <w:rPr>
          <w:sz w:val="28"/>
        </w:rPr>
        <w:t>для частотного диапазона облучаемых диэлектрическую платину ра-</w:t>
      </w:r>
      <w:r>
        <w:rPr>
          <w:spacing w:val="1"/>
          <w:sz w:val="28"/>
        </w:rPr>
        <w:t> </w:t>
      </w:r>
      <w:r>
        <w:rPr>
          <w:sz w:val="28"/>
        </w:rPr>
        <w:t>диоволн 0,1…1</w:t>
      </w:r>
      <w:r>
        <w:rPr>
          <w:spacing w:val="1"/>
          <w:sz w:val="28"/>
        </w:rPr>
        <w:t> </w:t>
      </w:r>
      <w:r>
        <w:rPr>
          <w:sz w:val="28"/>
        </w:rPr>
        <w:t>ГГц с</w:t>
      </w:r>
      <w:r>
        <w:rPr>
          <w:spacing w:val="2"/>
          <w:sz w:val="28"/>
        </w:rPr>
        <w:t> </w:t>
      </w:r>
      <w:r>
        <w:rPr>
          <w:sz w:val="28"/>
        </w:rPr>
        <w:t>шагом</w:t>
      </w:r>
      <w:r>
        <w:rPr>
          <w:spacing w:val="1"/>
          <w:sz w:val="28"/>
        </w:rPr>
        <w:t> </w:t>
      </w:r>
      <w:r>
        <w:rPr>
          <w:sz w:val="28"/>
        </w:rPr>
        <w:t>100</w:t>
      </w:r>
      <w:r>
        <w:rPr>
          <w:spacing w:val="1"/>
          <w:sz w:val="28"/>
        </w:rPr>
        <w:t> </w:t>
      </w:r>
      <w:r>
        <w:rPr>
          <w:sz w:val="28"/>
        </w:rPr>
        <w:t>МГц.</w:t>
      </w:r>
    </w:p>
    <w:p>
      <w:pPr>
        <w:pStyle w:val="ListParagraph"/>
        <w:numPr>
          <w:ilvl w:val="0"/>
          <w:numId w:val="24"/>
        </w:numPr>
        <w:tabs>
          <w:tab w:pos="1180" w:val="left" w:leader="none"/>
        </w:tabs>
        <w:spacing w:line="288" w:lineRule="auto" w:before="0" w:after="0"/>
        <w:ind w:left="1179" w:right="323" w:hanging="361"/>
        <w:jc w:val="both"/>
        <w:rPr>
          <w:sz w:val="28"/>
        </w:rPr>
      </w:pPr>
      <w:r>
        <w:rPr>
          <w:sz w:val="28"/>
        </w:rPr>
        <w:t>Мощность генератора</w:t>
      </w:r>
      <w:r>
        <w:rPr>
          <w:spacing w:val="70"/>
          <w:sz w:val="28"/>
        </w:rPr>
        <w:t> </w:t>
      </w:r>
      <w:r>
        <w:rPr>
          <w:sz w:val="28"/>
        </w:rPr>
        <w:t>установить 1 мВт, входное сопротивление 50</w:t>
      </w:r>
      <w:r>
        <w:rPr>
          <w:spacing w:val="1"/>
          <w:sz w:val="28"/>
        </w:rPr>
        <w:t> </w:t>
      </w:r>
      <w:r>
        <w:rPr>
          <w:sz w:val="28"/>
        </w:rPr>
        <w:t>Ом для согласования с входным импедансом облучающей рупорной</w:t>
      </w:r>
      <w:r>
        <w:rPr>
          <w:spacing w:val="1"/>
          <w:sz w:val="28"/>
        </w:rPr>
        <w:t> </w:t>
      </w:r>
      <w:r>
        <w:rPr>
          <w:sz w:val="28"/>
        </w:rPr>
        <w:t>антенны.</w:t>
      </w:r>
    </w:p>
    <w:p>
      <w:pPr>
        <w:pStyle w:val="ListParagraph"/>
        <w:numPr>
          <w:ilvl w:val="0"/>
          <w:numId w:val="24"/>
        </w:numPr>
        <w:tabs>
          <w:tab w:pos="1180" w:val="left" w:leader="none"/>
        </w:tabs>
        <w:spacing w:line="285" w:lineRule="auto" w:before="1" w:after="0"/>
        <w:ind w:left="1179" w:right="318" w:hanging="361"/>
        <w:jc w:val="both"/>
        <w:rPr>
          <w:sz w:val="28"/>
        </w:rPr>
      </w:pPr>
      <w:r>
        <w:rPr>
          <w:sz w:val="28"/>
        </w:rPr>
        <w:t>Задать функциональную зависимость для показателя диэлектрической</w:t>
      </w:r>
      <w:r>
        <w:rPr>
          <w:spacing w:val="1"/>
          <w:sz w:val="28"/>
        </w:rPr>
        <w:t> </w:t>
      </w:r>
      <w:r>
        <w:rPr>
          <w:sz w:val="28"/>
        </w:rPr>
        <w:t>проницаемости вида </w:t>
      </w:r>
      <w:r>
        <w:rPr>
          <w:rFonts w:ascii="Cambria Math" w:hAnsi="Cambria Math" w:eastAsia="Cambria Math"/>
          <w:sz w:val="28"/>
        </w:rPr>
        <w:t>𝜀 = 𝜀</w:t>
      </w:r>
      <w:r>
        <w:rPr>
          <w:rFonts w:ascii="Cambria Math" w:hAnsi="Cambria Math" w:eastAsia="Cambria Math"/>
          <w:sz w:val="28"/>
          <w:vertAlign w:val="subscript"/>
        </w:rPr>
        <w:t>1</w:t>
      </w:r>
      <w:r>
        <w:rPr>
          <w:rFonts w:ascii="Cambria Math" w:hAnsi="Cambria Math" w:eastAsia="Cambria Math"/>
          <w:sz w:val="28"/>
          <w:vertAlign w:val="baseline"/>
        </w:rPr>
        <w:t> exp</w:t>
      </w:r>
      <w:r>
        <w:rPr>
          <w:rFonts w:ascii="Cambria Math" w:hAnsi="Cambria Math" w:eastAsia="Cambria Math"/>
          <w:position w:val="1"/>
          <w:sz w:val="28"/>
          <w:vertAlign w:val="baseline"/>
        </w:rPr>
        <w:t>(</w:t>
      </w:r>
      <w:r>
        <w:rPr>
          <w:rFonts w:ascii="Cambria Math" w:hAnsi="Cambria Math" w:eastAsia="Cambria Math"/>
          <w:sz w:val="28"/>
          <w:vertAlign w:val="baseline"/>
        </w:rPr>
        <w:t>−𝛽𝜔</w:t>
      </w:r>
      <w:r>
        <w:rPr>
          <w:rFonts w:ascii="Cambria Math" w:hAnsi="Cambria Math" w:eastAsia="Cambria Math"/>
          <w:position w:val="1"/>
          <w:sz w:val="28"/>
          <w:vertAlign w:val="baseline"/>
        </w:rPr>
        <w:t>)</w:t>
      </w:r>
      <w:r>
        <w:rPr>
          <w:rFonts w:ascii="Cambria Math" w:hAnsi="Cambria Math" w:eastAsia="Cambria Math"/>
          <w:sz w:val="28"/>
          <w:vertAlign w:val="baseline"/>
        </w:rPr>
        <w:t>. </w:t>
      </w:r>
      <w:r>
        <w:rPr>
          <w:sz w:val="28"/>
          <w:vertAlign w:val="baseline"/>
        </w:rPr>
        <w:t>Значения коэффициентов β ука-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заны в таблице 3.2.1 по вариантам. ε</w:t>
      </w:r>
      <w:r>
        <w:rPr>
          <w:sz w:val="28"/>
          <w:vertAlign w:val="subscript"/>
        </w:rPr>
        <w:t>1</w:t>
      </w:r>
      <w:r>
        <w:rPr>
          <w:sz w:val="28"/>
          <w:vertAlign w:val="baseline"/>
        </w:rPr>
        <w:t> – диэлектрическая проницае-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мость</w:t>
      </w:r>
      <w:r>
        <w:rPr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материала</w:t>
      </w:r>
      <w:r>
        <w:rPr>
          <w:spacing w:val="10"/>
          <w:sz w:val="28"/>
          <w:vertAlign w:val="baseline"/>
        </w:rPr>
        <w:t> </w:t>
      </w:r>
      <w:r>
        <w:rPr>
          <w:sz w:val="28"/>
          <w:vertAlign w:val="baseline"/>
        </w:rPr>
        <w:t>FR-4.</w:t>
      </w:r>
    </w:p>
    <w:p>
      <w:pPr>
        <w:pStyle w:val="ListParagraph"/>
        <w:numPr>
          <w:ilvl w:val="0"/>
          <w:numId w:val="24"/>
        </w:numPr>
        <w:tabs>
          <w:tab w:pos="1180" w:val="left" w:leader="none"/>
        </w:tabs>
        <w:spacing w:line="288" w:lineRule="auto" w:before="1" w:after="0"/>
        <w:ind w:left="1179" w:right="313" w:hanging="361"/>
        <w:jc w:val="both"/>
        <w:rPr>
          <w:sz w:val="28"/>
        </w:rPr>
      </w:pPr>
      <w:r>
        <w:rPr>
          <w:sz w:val="28"/>
        </w:rPr>
        <w:t>В заданном частотном диапазоне снять измерения модульных величин</w:t>
      </w:r>
      <w:r>
        <w:rPr>
          <w:spacing w:val="1"/>
          <w:sz w:val="28"/>
        </w:rPr>
        <w:t> </w:t>
      </w:r>
      <w:r>
        <w:rPr>
          <w:sz w:val="28"/>
        </w:rPr>
        <w:t>падающей, отраженной, и прошедшей электрической компоненты. Ре-</w:t>
      </w:r>
      <w:r>
        <w:rPr>
          <w:spacing w:val="1"/>
          <w:sz w:val="28"/>
        </w:rPr>
        <w:t> </w:t>
      </w:r>
      <w:r>
        <w:rPr>
          <w:sz w:val="28"/>
        </w:rPr>
        <w:t>зультаты исследования занести в таблице 3.2.2. Графики приложить к</w:t>
      </w:r>
      <w:r>
        <w:rPr>
          <w:spacing w:val="1"/>
          <w:sz w:val="28"/>
        </w:rPr>
        <w:t> </w:t>
      </w:r>
      <w:r>
        <w:rPr>
          <w:sz w:val="28"/>
        </w:rPr>
        <w:t>отчету.</w:t>
      </w:r>
    </w:p>
    <w:p>
      <w:pPr>
        <w:pStyle w:val="ListParagraph"/>
        <w:numPr>
          <w:ilvl w:val="0"/>
          <w:numId w:val="24"/>
        </w:numPr>
        <w:tabs>
          <w:tab w:pos="1180" w:val="left" w:leader="none"/>
        </w:tabs>
        <w:spacing w:line="285" w:lineRule="auto" w:before="0" w:after="0"/>
        <w:ind w:left="1179" w:right="318" w:hanging="361"/>
        <w:jc w:val="both"/>
        <w:rPr>
          <w:sz w:val="28"/>
        </w:rPr>
      </w:pPr>
      <w:r>
        <w:rPr>
          <w:sz w:val="28"/>
        </w:rPr>
        <w:t>Задать функциональную зависимость для показателя диэлектрической</w:t>
      </w:r>
      <w:r>
        <w:rPr>
          <w:spacing w:val="1"/>
          <w:sz w:val="28"/>
        </w:rPr>
        <w:t> </w:t>
      </w:r>
      <w:r>
        <w:rPr>
          <w:sz w:val="28"/>
        </w:rPr>
        <w:t>проницаемости вида</w:t>
      </w:r>
      <w:r>
        <w:rPr>
          <w:spacing w:val="1"/>
          <w:sz w:val="28"/>
        </w:rPr>
        <w:t> </w:t>
      </w:r>
      <w:r>
        <w:rPr>
          <w:rFonts w:ascii="Cambria Math" w:hAnsi="Cambria Math" w:eastAsia="Cambria Math"/>
          <w:sz w:val="28"/>
        </w:rPr>
        <w:t>𝜀 = 𝜀</w:t>
      </w:r>
      <w:r>
        <w:rPr>
          <w:rFonts w:ascii="Cambria Math" w:hAnsi="Cambria Math" w:eastAsia="Cambria Math"/>
          <w:sz w:val="28"/>
          <w:vertAlign w:val="subscript"/>
        </w:rPr>
        <w:t>1</w:t>
      </w:r>
      <w:r>
        <w:rPr>
          <w:rFonts w:ascii="Cambria Math" w:hAnsi="Cambria Math" w:eastAsia="Cambria Math"/>
          <w:sz w:val="28"/>
          <w:vertAlign w:val="baseline"/>
        </w:rPr>
        <w:t> exp</w:t>
      </w:r>
      <w:r>
        <w:rPr>
          <w:rFonts w:ascii="Cambria Math" w:hAnsi="Cambria Math" w:eastAsia="Cambria Math"/>
          <w:position w:val="1"/>
          <w:sz w:val="28"/>
          <w:vertAlign w:val="baseline"/>
        </w:rPr>
        <w:t>(</w:t>
      </w:r>
      <w:r>
        <w:rPr>
          <w:rFonts w:ascii="Cambria Math" w:hAnsi="Cambria Math" w:eastAsia="Cambria Math"/>
          <w:sz w:val="28"/>
          <w:vertAlign w:val="baseline"/>
        </w:rPr>
        <w:t>𝛽𝜔</w:t>
      </w:r>
      <w:r>
        <w:rPr>
          <w:rFonts w:ascii="Cambria Math" w:hAnsi="Cambria Math" w:eastAsia="Cambria Math"/>
          <w:position w:val="1"/>
          <w:sz w:val="28"/>
          <w:vertAlign w:val="baseline"/>
        </w:rPr>
        <w:t>)</w:t>
      </w:r>
      <w:r>
        <w:rPr>
          <w:rFonts w:ascii="Cambria Math" w:hAnsi="Cambria Math" w:eastAsia="Cambria Math"/>
          <w:sz w:val="28"/>
          <w:vertAlign w:val="baseline"/>
        </w:rPr>
        <w:t>. </w:t>
      </w:r>
      <w:r>
        <w:rPr>
          <w:sz w:val="28"/>
          <w:vertAlign w:val="baseline"/>
        </w:rPr>
        <w:t>Значения коэффициентов β ука-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заны в таблице 3.2.1 по вариантам. ε</w:t>
      </w:r>
      <w:r>
        <w:rPr>
          <w:sz w:val="28"/>
          <w:vertAlign w:val="subscript"/>
        </w:rPr>
        <w:t>1</w:t>
      </w:r>
      <w:r>
        <w:rPr>
          <w:sz w:val="28"/>
          <w:vertAlign w:val="baseline"/>
        </w:rPr>
        <w:t> – диэлектрическая проницае-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мость</w:t>
      </w:r>
      <w:r>
        <w:rPr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материала</w:t>
      </w:r>
      <w:r>
        <w:rPr>
          <w:spacing w:val="10"/>
          <w:sz w:val="28"/>
          <w:vertAlign w:val="baseline"/>
        </w:rPr>
        <w:t> </w:t>
      </w:r>
      <w:r>
        <w:rPr>
          <w:sz w:val="28"/>
          <w:vertAlign w:val="baseline"/>
        </w:rPr>
        <w:t>FR-4.</w:t>
      </w:r>
    </w:p>
    <w:p>
      <w:pPr>
        <w:spacing w:after="0" w:line="285" w:lineRule="auto"/>
        <w:jc w:val="both"/>
        <w:rPr>
          <w:sz w:val="28"/>
        </w:rPr>
        <w:sectPr>
          <w:pgSz w:w="11910" w:h="16840"/>
          <w:pgMar w:header="0" w:footer="991" w:top="1100" w:bottom="1240" w:left="1020" w:right="820"/>
        </w:sectPr>
      </w:pPr>
    </w:p>
    <w:p>
      <w:pPr>
        <w:pStyle w:val="ListParagraph"/>
        <w:numPr>
          <w:ilvl w:val="0"/>
          <w:numId w:val="24"/>
        </w:numPr>
        <w:tabs>
          <w:tab w:pos="1180" w:val="left" w:leader="none"/>
        </w:tabs>
        <w:spacing w:line="288" w:lineRule="auto" w:before="67" w:after="0"/>
        <w:ind w:left="1179" w:right="314" w:hanging="361"/>
        <w:jc w:val="both"/>
        <w:rPr>
          <w:sz w:val="28"/>
        </w:rPr>
      </w:pPr>
      <w:r>
        <w:rPr>
          <w:sz w:val="28"/>
        </w:rPr>
        <w:t>В заданном частотном диапазоне снять измерения модульных величин</w:t>
      </w:r>
      <w:r>
        <w:rPr>
          <w:spacing w:val="1"/>
          <w:sz w:val="28"/>
        </w:rPr>
        <w:t> </w:t>
      </w:r>
      <w:r>
        <w:rPr>
          <w:sz w:val="28"/>
        </w:rPr>
        <w:t>падающей, отраженной, и прошедшей электрической компоненты. Ре-</w:t>
      </w:r>
      <w:r>
        <w:rPr>
          <w:spacing w:val="1"/>
          <w:sz w:val="28"/>
        </w:rPr>
        <w:t> </w:t>
      </w:r>
      <w:r>
        <w:rPr>
          <w:sz w:val="28"/>
        </w:rPr>
        <w:t>зультаты исследования занести в таблице 3.2.3. Графики приложить к</w:t>
      </w:r>
      <w:r>
        <w:rPr>
          <w:spacing w:val="1"/>
          <w:sz w:val="28"/>
        </w:rPr>
        <w:t> </w:t>
      </w:r>
      <w:r>
        <w:rPr>
          <w:sz w:val="28"/>
        </w:rPr>
        <w:t>отчету.</w:t>
      </w:r>
    </w:p>
    <w:p>
      <w:pPr>
        <w:pStyle w:val="BodyText"/>
        <w:spacing w:before="241"/>
        <w:ind w:left="113"/>
      </w:pPr>
      <w:r>
        <w:rPr/>
        <w:t>Таблица</w:t>
      </w:r>
      <w:r>
        <w:rPr>
          <w:spacing w:val="-3"/>
        </w:rPr>
        <w:t> </w:t>
      </w:r>
      <w:r>
        <w:rPr/>
        <w:t>3.2.1.</w:t>
      </w:r>
    </w:p>
    <w:p>
      <w:pPr>
        <w:pStyle w:val="BodyText"/>
        <w:spacing w:before="5"/>
        <w:rPr>
          <w:sz w:val="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1"/>
        <w:gridCol w:w="836"/>
        <w:gridCol w:w="836"/>
        <w:gridCol w:w="836"/>
        <w:gridCol w:w="836"/>
        <w:gridCol w:w="841"/>
        <w:gridCol w:w="836"/>
        <w:gridCol w:w="836"/>
        <w:gridCol w:w="840"/>
        <w:gridCol w:w="778"/>
        <w:gridCol w:w="715"/>
      </w:tblGrid>
      <w:tr>
        <w:trPr>
          <w:trHeight w:val="383" w:hRule="atLeast"/>
        </w:trPr>
        <w:tc>
          <w:tcPr>
            <w:tcW w:w="1561" w:type="dxa"/>
          </w:tcPr>
          <w:p>
            <w:pPr>
              <w:pStyle w:val="TableParagraph"/>
              <w:spacing w:line="315" w:lineRule="exact"/>
              <w:ind w:left="210" w:right="191"/>
              <w:jc w:val="center"/>
              <w:rPr>
                <w:sz w:val="28"/>
              </w:rPr>
            </w:pPr>
            <w:r>
              <w:rPr>
                <w:sz w:val="28"/>
              </w:rPr>
              <w:t>β</w:t>
            </w:r>
            <w:r>
              <w:rPr>
                <w:sz w:val="28"/>
                <w:vertAlign w:val="subscript"/>
              </w:rPr>
              <w:t>n</w:t>
            </w:r>
          </w:p>
        </w:tc>
        <w:tc>
          <w:tcPr>
            <w:tcW w:w="836" w:type="dxa"/>
          </w:tcPr>
          <w:p>
            <w:pPr>
              <w:pStyle w:val="TableParagraph"/>
              <w:spacing w:before="9"/>
              <w:ind w:left="200" w:right="199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10</w:t>
            </w:r>
            <w:r>
              <w:rPr>
                <w:sz w:val="16"/>
              </w:rPr>
              <w:t>-1</w:t>
            </w:r>
          </w:p>
        </w:tc>
        <w:tc>
          <w:tcPr>
            <w:tcW w:w="836" w:type="dxa"/>
          </w:tcPr>
          <w:p>
            <w:pPr>
              <w:pStyle w:val="TableParagraph"/>
              <w:spacing w:before="9"/>
              <w:ind w:left="200" w:right="200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10</w:t>
            </w:r>
            <w:r>
              <w:rPr>
                <w:sz w:val="16"/>
              </w:rPr>
              <w:t>-2</w:t>
            </w:r>
          </w:p>
        </w:tc>
        <w:tc>
          <w:tcPr>
            <w:tcW w:w="836" w:type="dxa"/>
          </w:tcPr>
          <w:p>
            <w:pPr>
              <w:pStyle w:val="TableParagraph"/>
              <w:spacing w:before="9"/>
              <w:ind w:left="200" w:right="200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10</w:t>
            </w:r>
            <w:r>
              <w:rPr>
                <w:sz w:val="16"/>
              </w:rPr>
              <w:t>-3</w:t>
            </w:r>
          </w:p>
        </w:tc>
        <w:tc>
          <w:tcPr>
            <w:tcW w:w="836" w:type="dxa"/>
          </w:tcPr>
          <w:p>
            <w:pPr>
              <w:pStyle w:val="TableParagraph"/>
              <w:spacing w:before="9"/>
              <w:ind w:left="200" w:right="201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10</w:t>
            </w:r>
            <w:r>
              <w:rPr>
                <w:sz w:val="16"/>
              </w:rPr>
              <w:t>-4</w:t>
            </w:r>
          </w:p>
        </w:tc>
        <w:tc>
          <w:tcPr>
            <w:tcW w:w="841" w:type="dxa"/>
          </w:tcPr>
          <w:p>
            <w:pPr>
              <w:pStyle w:val="TableParagraph"/>
              <w:spacing w:before="9"/>
              <w:ind w:left="206" w:right="211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10</w:t>
            </w:r>
            <w:r>
              <w:rPr>
                <w:sz w:val="16"/>
              </w:rPr>
              <w:t>-5</w:t>
            </w:r>
          </w:p>
        </w:tc>
        <w:tc>
          <w:tcPr>
            <w:tcW w:w="836" w:type="dxa"/>
          </w:tcPr>
          <w:p>
            <w:pPr>
              <w:pStyle w:val="TableParagraph"/>
              <w:spacing w:before="9"/>
              <w:ind w:left="194" w:right="205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10</w:t>
            </w:r>
            <w:r>
              <w:rPr>
                <w:sz w:val="16"/>
              </w:rPr>
              <w:t>-6</w:t>
            </w:r>
          </w:p>
        </w:tc>
        <w:tc>
          <w:tcPr>
            <w:tcW w:w="836" w:type="dxa"/>
          </w:tcPr>
          <w:p>
            <w:pPr>
              <w:pStyle w:val="TableParagraph"/>
              <w:spacing w:before="9"/>
              <w:ind w:left="200" w:right="202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10</w:t>
            </w:r>
            <w:r>
              <w:rPr>
                <w:sz w:val="16"/>
              </w:rPr>
              <w:t>-7</w:t>
            </w:r>
          </w:p>
        </w:tc>
        <w:tc>
          <w:tcPr>
            <w:tcW w:w="840" w:type="dxa"/>
          </w:tcPr>
          <w:p>
            <w:pPr>
              <w:pStyle w:val="TableParagraph"/>
              <w:spacing w:before="9"/>
              <w:ind w:left="204" w:right="211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10</w:t>
            </w:r>
            <w:r>
              <w:rPr>
                <w:sz w:val="16"/>
              </w:rPr>
              <w:t>-8</w:t>
            </w:r>
          </w:p>
        </w:tc>
        <w:tc>
          <w:tcPr>
            <w:tcW w:w="778" w:type="dxa"/>
          </w:tcPr>
          <w:p>
            <w:pPr>
              <w:pStyle w:val="TableParagraph"/>
              <w:spacing w:before="9"/>
              <w:ind w:left="176" w:right="178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10</w:t>
            </w:r>
            <w:r>
              <w:rPr>
                <w:sz w:val="16"/>
              </w:rPr>
              <w:t>-9</w:t>
            </w:r>
          </w:p>
        </w:tc>
        <w:tc>
          <w:tcPr>
            <w:tcW w:w="715" w:type="dxa"/>
          </w:tcPr>
          <w:p>
            <w:pPr>
              <w:pStyle w:val="TableParagraph"/>
              <w:spacing w:before="9"/>
              <w:ind w:left="109" w:right="101"/>
              <w:jc w:val="center"/>
              <w:rPr>
                <w:sz w:val="16"/>
              </w:rPr>
            </w:pPr>
            <w:r>
              <w:rPr>
                <w:position w:val="-8"/>
                <w:sz w:val="24"/>
              </w:rPr>
              <w:t>10</w:t>
            </w:r>
            <w:r>
              <w:rPr>
                <w:sz w:val="16"/>
              </w:rPr>
              <w:t>-10</w:t>
            </w:r>
          </w:p>
        </w:tc>
      </w:tr>
      <w:tr>
        <w:trPr>
          <w:trHeight w:val="609" w:hRule="atLeast"/>
        </w:trPr>
        <w:tc>
          <w:tcPr>
            <w:tcW w:w="1561" w:type="dxa"/>
          </w:tcPr>
          <w:p>
            <w:pPr>
              <w:pStyle w:val="TableParagraph"/>
              <w:spacing w:line="244" w:lineRule="exact"/>
              <w:ind w:left="210" w:right="195"/>
              <w:jc w:val="center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варианта</w:t>
            </w:r>
          </w:p>
          <w:p>
            <w:pPr>
              <w:pStyle w:val="TableParagraph"/>
              <w:spacing w:before="54"/>
              <w:ind w:left="206" w:right="195"/>
              <w:jc w:val="center"/>
              <w:rPr>
                <w:sz w:val="22"/>
              </w:rPr>
            </w:pPr>
            <w:r>
              <w:rPr>
                <w:sz w:val="22"/>
              </w:rPr>
              <w:t>(</w:t>
            </w:r>
            <w:r>
              <w:rPr>
                <w:i/>
                <w:sz w:val="22"/>
              </w:rPr>
              <w:t>n</w:t>
            </w:r>
            <w:r>
              <w:rPr>
                <w:sz w:val="22"/>
              </w:rPr>
              <w:t>)</w:t>
            </w:r>
          </w:p>
        </w:tc>
        <w:tc>
          <w:tcPr>
            <w:tcW w:w="836" w:type="dxa"/>
          </w:tcPr>
          <w:p>
            <w:pPr>
              <w:pStyle w:val="TableParagraph"/>
              <w:spacing w:before="103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36" w:type="dxa"/>
          </w:tcPr>
          <w:p>
            <w:pPr>
              <w:pStyle w:val="TableParagraph"/>
              <w:spacing w:before="103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36" w:type="dxa"/>
          </w:tcPr>
          <w:p>
            <w:pPr>
              <w:pStyle w:val="TableParagraph"/>
              <w:spacing w:before="103"/>
              <w:ind w:left="1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36" w:type="dxa"/>
          </w:tcPr>
          <w:p>
            <w:pPr>
              <w:pStyle w:val="TableParagraph"/>
              <w:spacing w:before="103"/>
              <w:ind w:left="1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841" w:type="dxa"/>
          </w:tcPr>
          <w:p>
            <w:pPr>
              <w:pStyle w:val="TableParagraph"/>
              <w:spacing w:before="103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836" w:type="dxa"/>
          </w:tcPr>
          <w:p>
            <w:pPr>
              <w:pStyle w:val="TableParagraph"/>
              <w:spacing w:before="103"/>
              <w:ind w:right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836" w:type="dxa"/>
          </w:tcPr>
          <w:p>
            <w:pPr>
              <w:pStyle w:val="TableParagraph"/>
              <w:spacing w:before="103"/>
              <w:ind w:left="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840" w:type="dxa"/>
          </w:tcPr>
          <w:p>
            <w:pPr>
              <w:pStyle w:val="TableParagraph"/>
              <w:spacing w:before="103"/>
              <w:ind w:left="2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778" w:type="dxa"/>
          </w:tcPr>
          <w:p>
            <w:pPr>
              <w:pStyle w:val="TableParagraph"/>
              <w:spacing w:before="103"/>
              <w:ind w:right="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715" w:type="dxa"/>
          </w:tcPr>
          <w:p>
            <w:pPr>
              <w:pStyle w:val="TableParagraph"/>
              <w:spacing w:before="103"/>
              <w:ind w:left="109" w:right="101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</w:tbl>
    <w:p>
      <w:pPr>
        <w:pStyle w:val="BodyText"/>
        <w:spacing w:before="10"/>
        <w:rPr>
          <w:sz w:val="32"/>
        </w:rPr>
      </w:pPr>
    </w:p>
    <w:p>
      <w:pPr>
        <w:pStyle w:val="BodyText"/>
        <w:ind w:left="113"/>
      </w:pPr>
      <w:r>
        <w:rPr/>
        <w:t>Таблица</w:t>
      </w:r>
      <w:r>
        <w:rPr>
          <w:spacing w:val="-3"/>
        </w:rPr>
        <w:t> </w:t>
      </w:r>
      <w:r>
        <w:rPr/>
        <w:t>3.2.2.</w:t>
      </w:r>
    </w:p>
    <w:p>
      <w:pPr>
        <w:pStyle w:val="BodyText"/>
        <w:spacing w:before="5"/>
        <w:rPr>
          <w:sz w:val="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715"/>
        <w:gridCol w:w="835"/>
        <w:gridCol w:w="835"/>
        <w:gridCol w:w="835"/>
        <w:gridCol w:w="835"/>
        <w:gridCol w:w="840"/>
        <w:gridCol w:w="835"/>
        <w:gridCol w:w="835"/>
        <w:gridCol w:w="839"/>
        <w:gridCol w:w="777"/>
        <w:gridCol w:w="714"/>
      </w:tblGrid>
      <w:tr>
        <w:trPr>
          <w:trHeight w:val="388" w:hRule="atLeast"/>
        </w:trPr>
        <w:tc>
          <w:tcPr>
            <w:tcW w:w="1560" w:type="dxa"/>
            <w:gridSpan w:val="2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f,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ГГц</w:t>
            </w:r>
          </w:p>
        </w:tc>
        <w:tc>
          <w:tcPr>
            <w:tcW w:w="83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  <w:tc>
          <w:tcPr>
            <w:tcW w:w="835" w:type="dxa"/>
          </w:tcPr>
          <w:p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  <w:tc>
          <w:tcPr>
            <w:tcW w:w="835" w:type="dxa"/>
          </w:tcPr>
          <w:p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835" w:type="dxa"/>
          </w:tcPr>
          <w:p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0,4</w:t>
            </w:r>
          </w:p>
        </w:tc>
        <w:tc>
          <w:tcPr>
            <w:tcW w:w="840" w:type="dxa"/>
          </w:tcPr>
          <w:p>
            <w:pPr>
              <w:pStyle w:val="TableParagraph"/>
              <w:spacing w:line="315" w:lineRule="exact"/>
              <w:ind w:left="112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835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835" w:type="dxa"/>
          </w:tcPr>
          <w:p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839" w:type="dxa"/>
          </w:tcPr>
          <w:p>
            <w:pPr>
              <w:pStyle w:val="TableParagraph"/>
              <w:spacing w:line="315" w:lineRule="exact"/>
              <w:ind w:left="114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77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  <w:tc>
          <w:tcPr>
            <w:tcW w:w="714" w:type="dxa"/>
          </w:tcPr>
          <w:p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</w:tr>
      <w:tr>
        <w:trPr>
          <w:trHeight w:val="384" w:hRule="atLeast"/>
        </w:trPr>
        <w:tc>
          <w:tcPr>
            <w:tcW w:w="845" w:type="dxa"/>
            <w:vMerge w:val="restart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3"/>
              <w:rPr>
                <w:sz w:val="36"/>
              </w:rPr>
            </w:pPr>
          </w:p>
          <w:p>
            <w:pPr>
              <w:pStyle w:val="TableParagraph"/>
              <w:ind w:left="201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β</w:t>
            </w:r>
            <w:r>
              <w:rPr>
                <w:sz w:val="28"/>
                <w:vertAlign w:val="subscript"/>
              </w:rPr>
              <w:t>n</w:t>
            </w:r>
          </w:p>
        </w:tc>
        <w:tc>
          <w:tcPr>
            <w:tcW w:w="715" w:type="dxa"/>
          </w:tcPr>
          <w:p>
            <w:pPr>
              <w:pStyle w:val="TableParagraph"/>
              <w:spacing w:line="323" w:lineRule="exact"/>
              <w:ind w:left="110"/>
              <w:rPr>
                <w:sz w:val="18"/>
              </w:rPr>
            </w:pPr>
            <w:r>
              <w:rPr>
                <w:i/>
                <w:position w:val="3"/>
                <w:sz w:val="28"/>
              </w:rPr>
              <w:t>E</w:t>
            </w:r>
            <w:r>
              <w:rPr>
                <w:sz w:val="18"/>
              </w:rPr>
              <w:t>отр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8" w:hRule="atLeast"/>
        </w:trPr>
        <w:tc>
          <w:tcPr>
            <w:tcW w:w="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spacing w:line="322" w:lineRule="exact"/>
              <w:ind w:left="110"/>
              <w:rPr>
                <w:sz w:val="18"/>
              </w:rPr>
            </w:pPr>
            <w:r>
              <w:rPr>
                <w:i/>
                <w:position w:val="3"/>
                <w:sz w:val="28"/>
              </w:rPr>
              <w:t>E</w:t>
            </w:r>
            <w:r>
              <w:rPr>
                <w:sz w:val="18"/>
              </w:rPr>
              <w:t>пр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3" w:hRule="atLeast"/>
        </w:trPr>
        <w:tc>
          <w:tcPr>
            <w:tcW w:w="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spacing w:line="315" w:lineRule="exact"/>
              <w:ind w:left="110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Г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8" w:hRule="atLeast"/>
        </w:trPr>
        <w:tc>
          <w:tcPr>
            <w:tcW w:w="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spacing w:line="315" w:lineRule="exact"/>
              <w:ind w:left="110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P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4" w:hRule="atLeast"/>
        </w:trPr>
        <w:tc>
          <w:tcPr>
            <w:tcW w:w="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spacing w:line="315" w:lineRule="exact"/>
              <w:ind w:left="110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α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4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3"/>
        <w:rPr>
          <w:sz w:val="33"/>
        </w:rPr>
      </w:pPr>
    </w:p>
    <w:p>
      <w:pPr>
        <w:pStyle w:val="BodyText"/>
        <w:spacing w:before="1"/>
        <w:ind w:left="113"/>
      </w:pPr>
      <w:r>
        <w:rPr/>
        <w:t>Таблица</w:t>
      </w:r>
      <w:r>
        <w:rPr>
          <w:spacing w:val="-3"/>
        </w:rPr>
        <w:t> </w:t>
      </w:r>
      <w:r>
        <w:rPr/>
        <w:t>3.2.3.</w:t>
      </w:r>
    </w:p>
    <w:p>
      <w:pPr>
        <w:pStyle w:val="BodyText"/>
        <w:spacing w:before="11"/>
        <w:rPr>
          <w:sz w:val="5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715"/>
        <w:gridCol w:w="835"/>
        <w:gridCol w:w="835"/>
        <w:gridCol w:w="835"/>
        <w:gridCol w:w="835"/>
        <w:gridCol w:w="840"/>
        <w:gridCol w:w="835"/>
        <w:gridCol w:w="835"/>
        <w:gridCol w:w="839"/>
        <w:gridCol w:w="777"/>
        <w:gridCol w:w="714"/>
      </w:tblGrid>
      <w:tr>
        <w:trPr>
          <w:trHeight w:val="388" w:hRule="atLeast"/>
        </w:trPr>
        <w:tc>
          <w:tcPr>
            <w:tcW w:w="1560" w:type="dxa"/>
            <w:gridSpan w:val="2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f,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ГГц</w:t>
            </w:r>
          </w:p>
        </w:tc>
        <w:tc>
          <w:tcPr>
            <w:tcW w:w="835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  <w:tc>
          <w:tcPr>
            <w:tcW w:w="835" w:type="dxa"/>
          </w:tcPr>
          <w:p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  <w:tc>
          <w:tcPr>
            <w:tcW w:w="835" w:type="dxa"/>
          </w:tcPr>
          <w:p>
            <w:pPr>
              <w:pStyle w:val="TableParagraph"/>
              <w:spacing w:line="320" w:lineRule="exact"/>
              <w:ind w:left="112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835" w:type="dxa"/>
          </w:tcPr>
          <w:p>
            <w:pPr>
              <w:pStyle w:val="TableParagraph"/>
              <w:spacing w:line="320" w:lineRule="exact"/>
              <w:ind w:left="112"/>
              <w:rPr>
                <w:sz w:val="28"/>
              </w:rPr>
            </w:pPr>
            <w:r>
              <w:rPr>
                <w:sz w:val="28"/>
              </w:rPr>
              <w:t>0,4</w:t>
            </w:r>
          </w:p>
        </w:tc>
        <w:tc>
          <w:tcPr>
            <w:tcW w:w="840" w:type="dxa"/>
          </w:tcPr>
          <w:p>
            <w:pPr>
              <w:pStyle w:val="TableParagraph"/>
              <w:spacing w:line="320" w:lineRule="exact"/>
              <w:ind w:left="112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835" w:type="dxa"/>
          </w:tcPr>
          <w:p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r>
              <w:rPr>
                <w:sz w:val="28"/>
              </w:rPr>
              <w:t>0,6</w:t>
            </w:r>
          </w:p>
        </w:tc>
        <w:tc>
          <w:tcPr>
            <w:tcW w:w="835" w:type="dxa"/>
          </w:tcPr>
          <w:p>
            <w:pPr>
              <w:pStyle w:val="TableParagraph"/>
              <w:spacing w:line="320" w:lineRule="exact"/>
              <w:ind w:left="114"/>
              <w:rPr>
                <w:sz w:val="28"/>
              </w:rPr>
            </w:pPr>
            <w:r>
              <w:rPr>
                <w:sz w:val="28"/>
              </w:rPr>
              <w:t>0,7</w:t>
            </w:r>
          </w:p>
        </w:tc>
        <w:tc>
          <w:tcPr>
            <w:tcW w:w="839" w:type="dxa"/>
          </w:tcPr>
          <w:p>
            <w:pPr>
              <w:pStyle w:val="TableParagraph"/>
              <w:spacing w:line="320" w:lineRule="exact"/>
              <w:ind w:left="114"/>
              <w:rPr>
                <w:sz w:val="28"/>
              </w:rPr>
            </w:pPr>
            <w:r>
              <w:rPr>
                <w:sz w:val="28"/>
              </w:rPr>
              <w:t>0,8</w:t>
            </w:r>
          </w:p>
        </w:tc>
        <w:tc>
          <w:tcPr>
            <w:tcW w:w="777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0,9</w:t>
            </w:r>
          </w:p>
        </w:tc>
        <w:tc>
          <w:tcPr>
            <w:tcW w:w="714" w:type="dxa"/>
          </w:tcPr>
          <w:p>
            <w:pPr>
              <w:pStyle w:val="TableParagraph"/>
              <w:spacing w:line="320" w:lineRule="exact"/>
              <w:ind w:left="116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</w:tr>
      <w:tr>
        <w:trPr>
          <w:trHeight w:val="388" w:hRule="atLeast"/>
        </w:trPr>
        <w:tc>
          <w:tcPr>
            <w:tcW w:w="845" w:type="dxa"/>
            <w:vMerge w:val="restart"/>
          </w:tcPr>
          <w:p>
            <w:pPr>
              <w:pStyle w:val="TableParagraph"/>
              <w:rPr>
                <w:sz w:val="32"/>
              </w:rPr>
            </w:pPr>
          </w:p>
          <w:p>
            <w:pPr>
              <w:pStyle w:val="TableParagraph"/>
              <w:spacing w:before="3"/>
              <w:rPr>
                <w:sz w:val="36"/>
              </w:rPr>
            </w:pPr>
          </w:p>
          <w:p>
            <w:pPr>
              <w:pStyle w:val="TableParagraph"/>
              <w:ind w:left="191"/>
              <w:rPr>
                <w:sz w:val="28"/>
              </w:rPr>
            </w:pPr>
            <w:r>
              <w:rPr>
                <w:sz w:val="28"/>
              </w:rPr>
              <w:t>+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β</w:t>
            </w:r>
            <w:r>
              <w:rPr>
                <w:sz w:val="28"/>
                <w:vertAlign w:val="subscript"/>
              </w:rPr>
              <w:t>n</w:t>
            </w:r>
          </w:p>
        </w:tc>
        <w:tc>
          <w:tcPr>
            <w:tcW w:w="715" w:type="dxa"/>
          </w:tcPr>
          <w:p>
            <w:pPr>
              <w:pStyle w:val="TableParagraph"/>
              <w:spacing w:line="322" w:lineRule="exact"/>
              <w:ind w:left="110"/>
              <w:rPr>
                <w:sz w:val="18"/>
              </w:rPr>
            </w:pPr>
            <w:r>
              <w:rPr>
                <w:i/>
                <w:position w:val="3"/>
                <w:sz w:val="28"/>
              </w:rPr>
              <w:t>E</w:t>
            </w:r>
            <w:r>
              <w:rPr>
                <w:sz w:val="18"/>
              </w:rPr>
              <w:t>отр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3" w:hRule="atLeast"/>
        </w:trPr>
        <w:tc>
          <w:tcPr>
            <w:tcW w:w="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spacing w:line="322" w:lineRule="exact"/>
              <w:ind w:left="110"/>
              <w:rPr>
                <w:sz w:val="18"/>
              </w:rPr>
            </w:pPr>
            <w:r>
              <w:rPr>
                <w:i/>
                <w:position w:val="3"/>
                <w:sz w:val="28"/>
              </w:rPr>
              <w:t>E</w:t>
            </w:r>
            <w:r>
              <w:rPr>
                <w:sz w:val="18"/>
              </w:rPr>
              <w:t>пр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8" w:hRule="atLeast"/>
        </w:trPr>
        <w:tc>
          <w:tcPr>
            <w:tcW w:w="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spacing w:line="315" w:lineRule="exact"/>
              <w:ind w:left="110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Г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3" w:hRule="atLeast"/>
        </w:trPr>
        <w:tc>
          <w:tcPr>
            <w:tcW w:w="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spacing w:line="315" w:lineRule="exact"/>
              <w:ind w:left="110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P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4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88" w:hRule="atLeast"/>
        </w:trPr>
        <w:tc>
          <w:tcPr>
            <w:tcW w:w="84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5" w:type="dxa"/>
          </w:tcPr>
          <w:p>
            <w:pPr>
              <w:pStyle w:val="TableParagraph"/>
              <w:spacing w:line="315" w:lineRule="exact"/>
              <w:ind w:left="110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α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839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7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14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Heading4"/>
        <w:spacing w:before="0"/>
        <w:ind w:left="3609"/>
      </w:pPr>
      <w:r>
        <w:rPr/>
        <w:t>Требования</w:t>
      </w:r>
      <w:r>
        <w:rPr>
          <w:spacing w:val="-7"/>
        </w:rPr>
        <w:t> </w:t>
      </w:r>
      <w:r>
        <w:rPr/>
        <w:t>к</w:t>
      </w:r>
      <w:r>
        <w:rPr>
          <w:spacing w:val="-2"/>
        </w:rPr>
        <w:t> </w:t>
      </w:r>
      <w:r>
        <w:rPr/>
        <w:t>отчету</w:t>
      </w:r>
    </w:p>
    <w:p>
      <w:pPr>
        <w:pStyle w:val="BodyText"/>
        <w:spacing w:line="288" w:lineRule="auto" w:before="62"/>
        <w:ind w:left="113" w:right="318" w:firstLine="710"/>
        <w:jc w:val="both"/>
      </w:pPr>
      <w:r>
        <w:rPr/>
        <w:t>Отчет оформляется каждым студентом</w:t>
      </w:r>
      <w:r>
        <w:rPr>
          <w:spacing w:val="1"/>
        </w:rPr>
        <w:t> </w:t>
      </w:r>
      <w:r>
        <w:rPr/>
        <w:t>индивидуально. Он должен со-</w:t>
      </w:r>
      <w:r>
        <w:rPr>
          <w:spacing w:val="1"/>
        </w:rPr>
        <w:t> </w:t>
      </w:r>
      <w:r>
        <w:rPr/>
        <w:t>держать краткое описание виртуального эксперимента, результаты измерений в</w:t>
      </w:r>
      <w:r>
        <w:rPr>
          <w:spacing w:val="-67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таблиц и графиков,</w:t>
      </w:r>
      <w:r>
        <w:rPr>
          <w:spacing w:val="3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результатов</w:t>
      </w:r>
      <w:r>
        <w:rPr>
          <w:spacing w:val="-1"/>
        </w:rPr>
        <w:t> </w:t>
      </w:r>
      <w:r>
        <w:rPr/>
        <w:t>и выводы.</w:t>
      </w:r>
    </w:p>
    <w:p>
      <w:pPr>
        <w:pStyle w:val="Heading4"/>
        <w:spacing w:before="123"/>
        <w:ind w:left="3479"/>
      </w:pPr>
      <w:r>
        <w:rPr/>
        <w:t>Контрольные</w:t>
      </w:r>
      <w:r>
        <w:rPr>
          <w:spacing w:val="-5"/>
        </w:rPr>
        <w:t> </w:t>
      </w:r>
      <w:r>
        <w:rPr/>
        <w:t>вопросы</w:t>
      </w:r>
    </w:p>
    <w:p>
      <w:pPr>
        <w:pStyle w:val="ListParagraph"/>
        <w:numPr>
          <w:ilvl w:val="0"/>
          <w:numId w:val="25"/>
        </w:numPr>
        <w:tabs>
          <w:tab w:pos="540" w:val="left" w:leader="none"/>
          <w:tab w:pos="541" w:val="left" w:leader="none"/>
        </w:tabs>
        <w:spacing w:line="240" w:lineRule="auto" w:before="120" w:after="0"/>
        <w:ind w:left="113" w:right="322" w:firstLine="0"/>
        <w:jc w:val="left"/>
        <w:rPr>
          <w:sz w:val="28"/>
        </w:rPr>
      </w:pPr>
      <w:r>
        <w:rPr>
          <w:sz w:val="28"/>
        </w:rPr>
        <w:t>Приведите</w:t>
      </w:r>
      <w:r>
        <w:rPr>
          <w:spacing w:val="1"/>
          <w:sz w:val="28"/>
        </w:rPr>
        <w:t> </w:t>
      </w:r>
      <w:r>
        <w:rPr>
          <w:sz w:val="28"/>
        </w:rPr>
        <w:t>основные</w:t>
      </w:r>
      <w:r>
        <w:rPr>
          <w:spacing w:val="1"/>
          <w:sz w:val="28"/>
        </w:rPr>
        <w:t> </w:t>
      </w:r>
      <w:r>
        <w:rPr>
          <w:sz w:val="28"/>
        </w:rPr>
        <w:t>электродинамические</w:t>
      </w:r>
      <w:r>
        <w:rPr>
          <w:spacing w:val="1"/>
          <w:sz w:val="28"/>
        </w:rPr>
        <w:t> </w:t>
      </w:r>
      <w:r>
        <w:rPr>
          <w:sz w:val="28"/>
        </w:rPr>
        <w:t>характеристики</w:t>
      </w:r>
      <w:r>
        <w:rPr>
          <w:spacing w:val="1"/>
          <w:sz w:val="28"/>
        </w:rPr>
        <w:t> </w:t>
      </w:r>
      <w:r>
        <w:rPr>
          <w:sz w:val="28"/>
        </w:rPr>
        <w:t>диспергирую-</w:t>
      </w:r>
      <w:r>
        <w:rPr>
          <w:spacing w:val="-67"/>
          <w:sz w:val="28"/>
        </w:rPr>
        <w:t> </w:t>
      </w:r>
      <w:r>
        <w:rPr>
          <w:sz w:val="28"/>
        </w:rPr>
        <w:t>щих</w:t>
      </w:r>
      <w:r>
        <w:rPr>
          <w:spacing w:val="-5"/>
          <w:sz w:val="28"/>
        </w:rPr>
        <w:t> </w:t>
      </w:r>
      <w:r>
        <w:rPr>
          <w:sz w:val="28"/>
        </w:rPr>
        <w:t>сред.</w:t>
      </w:r>
    </w:p>
    <w:p>
      <w:pPr>
        <w:pStyle w:val="ListParagraph"/>
        <w:numPr>
          <w:ilvl w:val="0"/>
          <w:numId w:val="25"/>
        </w:numPr>
        <w:tabs>
          <w:tab w:pos="540" w:val="left" w:leader="none"/>
          <w:tab w:pos="541" w:val="left" w:leader="none"/>
        </w:tabs>
        <w:spacing w:line="240" w:lineRule="auto" w:before="0" w:after="0"/>
        <w:ind w:left="113" w:right="311" w:firstLine="0"/>
        <w:jc w:val="left"/>
        <w:rPr>
          <w:sz w:val="28"/>
        </w:rPr>
      </w:pPr>
      <w:r>
        <w:rPr>
          <w:sz w:val="28"/>
        </w:rPr>
        <w:t>Приведите</w:t>
      </w:r>
      <w:r>
        <w:rPr>
          <w:spacing w:val="43"/>
          <w:sz w:val="28"/>
        </w:rPr>
        <w:t> </w:t>
      </w:r>
      <w:r>
        <w:rPr>
          <w:sz w:val="28"/>
        </w:rPr>
        <w:t>пример</w:t>
      </w:r>
      <w:r>
        <w:rPr>
          <w:spacing w:val="44"/>
          <w:sz w:val="28"/>
        </w:rPr>
        <w:t> </w:t>
      </w:r>
      <w:r>
        <w:rPr>
          <w:sz w:val="28"/>
        </w:rPr>
        <w:t>частотной</w:t>
      </w:r>
      <w:r>
        <w:rPr>
          <w:spacing w:val="43"/>
          <w:sz w:val="28"/>
        </w:rPr>
        <w:t> </w:t>
      </w:r>
      <w:r>
        <w:rPr>
          <w:sz w:val="28"/>
        </w:rPr>
        <w:t>зависимости</w:t>
      </w:r>
      <w:r>
        <w:rPr>
          <w:spacing w:val="43"/>
          <w:sz w:val="28"/>
        </w:rPr>
        <w:t> </w:t>
      </w:r>
      <w:r>
        <w:rPr>
          <w:sz w:val="28"/>
        </w:rPr>
        <w:t>коэффициентов</w:t>
      </w:r>
      <w:r>
        <w:rPr>
          <w:spacing w:val="51"/>
          <w:sz w:val="28"/>
        </w:rPr>
        <w:t> </w:t>
      </w:r>
      <w:r>
        <w:rPr>
          <w:sz w:val="28"/>
        </w:rPr>
        <w:t>отражения,</w:t>
      </w:r>
      <w:r>
        <w:rPr>
          <w:spacing w:val="45"/>
          <w:sz w:val="28"/>
        </w:rPr>
        <w:t> </w:t>
      </w:r>
      <w:r>
        <w:rPr>
          <w:sz w:val="28"/>
        </w:rPr>
        <w:t>по-</w:t>
      </w:r>
      <w:r>
        <w:rPr>
          <w:spacing w:val="-67"/>
          <w:sz w:val="28"/>
        </w:rPr>
        <w:t> </w:t>
      </w:r>
      <w:r>
        <w:rPr>
          <w:sz w:val="28"/>
        </w:rPr>
        <w:t>глощения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прохождения.</w:t>
      </w:r>
    </w:p>
    <w:p>
      <w:pPr>
        <w:pStyle w:val="ListParagraph"/>
        <w:numPr>
          <w:ilvl w:val="0"/>
          <w:numId w:val="25"/>
        </w:numPr>
        <w:tabs>
          <w:tab w:pos="540" w:val="left" w:leader="none"/>
          <w:tab w:pos="541" w:val="left" w:leader="none"/>
          <w:tab w:pos="1246" w:val="left" w:leader="none"/>
        </w:tabs>
        <w:spacing w:line="285" w:lineRule="auto" w:before="0" w:after="0"/>
        <w:ind w:left="113" w:right="321" w:firstLine="0"/>
        <w:jc w:val="left"/>
        <w:rPr>
          <w:sz w:val="28"/>
        </w:rPr>
      </w:pPr>
      <w:r>
        <w:rPr>
          <w:sz w:val="28"/>
        </w:rPr>
        <w:t>Как</w:t>
        <w:tab/>
        <w:t>влияет</w:t>
      </w:r>
      <w:r>
        <w:rPr>
          <w:spacing w:val="47"/>
          <w:sz w:val="28"/>
        </w:rPr>
        <w:t> </w:t>
      </w:r>
      <w:r>
        <w:rPr>
          <w:sz w:val="28"/>
        </w:rPr>
        <w:t>частотная</w:t>
      </w:r>
      <w:r>
        <w:rPr>
          <w:spacing w:val="51"/>
          <w:sz w:val="28"/>
        </w:rPr>
        <w:t> </w:t>
      </w:r>
      <w:r>
        <w:rPr>
          <w:sz w:val="28"/>
        </w:rPr>
        <w:t>дисперсия</w:t>
      </w:r>
      <w:r>
        <w:rPr>
          <w:spacing w:val="50"/>
          <w:sz w:val="28"/>
        </w:rPr>
        <w:t> </w:t>
      </w:r>
      <w:r>
        <w:rPr>
          <w:sz w:val="28"/>
        </w:rPr>
        <w:t>в</w:t>
      </w:r>
      <w:r>
        <w:rPr>
          <w:spacing w:val="48"/>
          <w:sz w:val="28"/>
        </w:rPr>
        <w:t> </w:t>
      </w:r>
      <w:r>
        <w:rPr>
          <w:sz w:val="28"/>
        </w:rPr>
        <w:t>диэлектрике</w:t>
      </w:r>
      <w:r>
        <w:rPr>
          <w:spacing w:val="51"/>
          <w:sz w:val="28"/>
        </w:rPr>
        <w:t> </w:t>
      </w:r>
      <w:r>
        <w:rPr>
          <w:sz w:val="28"/>
        </w:rPr>
        <w:t>на</w:t>
      </w:r>
      <w:r>
        <w:rPr>
          <w:spacing w:val="50"/>
          <w:sz w:val="28"/>
        </w:rPr>
        <w:t> </w:t>
      </w:r>
      <w:r>
        <w:rPr>
          <w:sz w:val="28"/>
        </w:rPr>
        <w:t>распространение</w:t>
      </w:r>
      <w:r>
        <w:rPr>
          <w:spacing w:val="50"/>
          <w:sz w:val="28"/>
        </w:rPr>
        <w:t> </w:t>
      </w:r>
      <w:r>
        <w:rPr>
          <w:sz w:val="28"/>
        </w:rPr>
        <w:t>суб-</w:t>
      </w:r>
      <w:r>
        <w:rPr>
          <w:spacing w:val="-67"/>
          <w:sz w:val="28"/>
        </w:rPr>
        <w:t> </w:t>
      </w:r>
      <w:r>
        <w:rPr>
          <w:sz w:val="28"/>
        </w:rPr>
        <w:t>наносекундных</w:t>
      </w:r>
      <w:r>
        <w:rPr>
          <w:spacing w:val="28"/>
          <w:sz w:val="28"/>
        </w:rPr>
        <w:t> </w:t>
      </w:r>
      <w:r>
        <w:rPr>
          <w:sz w:val="28"/>
        </w:rPr>
        <w:t>сигналов?</w:t>
      </w:r>
      <w:r>
        <w:rPr>
          <w:spacing w:val="29"/>
          <w:sz w:val="28"/>
        </w:rPr>
        <w:t> </w:t>
      </w:r>
      <w:r>
        <w:rPr>
          <w:sz w:val="28"/>
        </w:rPr>
        <w:t>Каковы</w:t>
      </w:r>
      <w:r>
        <w:rPr>
          <w:spacing w:val="33"/>
          <w:sz w:val="28"/>
        </w:rPr>
        <w:t> </w:t>
      </w:r>
      <w:r>
        <w:rPr>
          <w:sz w:val="28"/>
        </w:rPr>
        <w:t>недостатки</w:t>
      </w:r>
      <w:r>
        <w:rPr>
          <w:spacing w:val="32"/>
          <w:sz w:val="28"/>
        </w:rPr>
        <w:t> </w:t>
      </w:r>
      <w:r>
        <w:rPr>
          <w:sz w:val="28"/>
        </w:rPr>
        <w:t>явления</w:t>
      </w:r>
      <w:r>
        <w:rPr>
          <w:spacing w:val="34"/>
          <w:sz w:val="28"/>
        </w:rPr>
        <w:t> </w:t>
      </w:r>
      <w:r>
        <w:rPr>
          <w:sz w:val="28"/>
        </w:rPr>
        <w:t>частотной</w:t>
      </w:r>
      <w:r>
        <w:rPr>
          <w:spacing w:val="32"/>
          <w:sz w:val="28"/>
        </w:rPr>
        <w:t> </w:t>
      </w:r>
      <w:r>
        <w:rPr>
          <w:sz w:val="28"/>
        </w:rPr>
        <w:t>дисперсии</w:t>
      </w:r>
      <w:r>
        <w:rPr>
          <w:spacing w:val="36"/>
          <w:sz w:val="28"/>
        </w:rPr>
        <w:t> </w:t>
      </w:r>
      <w:r>
        <w:rPr>
          <w:sz w:val="28"/>
        </w:rPr>
        <w:t>и</w:t>
      </w:r>
    </w:p>
    <w:p>
      <w:pPr>
        <w:spacing w:after="0" w:line="285" w:lineRule="auto"/>
        <w:jc w:val="left"/>
        <w:rPr>
          <w:sz w:val="28"/>
        </w:rPr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spacing w:line="288" w:lineRule="auto" w:before="67"/>
        <w:ind w:left="113" w:right="321"/>
        <w:jc w:val="both"/>
      </w:pPr>
      <w:r>
        <w:rPr/>
        <w:t>возможно ли эффекты частотной зависимости магнитодиэлектрических показа-</w:t>
      </w:r>
      <w:r>
        <w:rPr>
          <w:spacing w:val="1"/>
        </w:rPr>
        <w:t> </w:t>
      </w:r>
      <w:r>
        <w:rPr/>
        <w:t>телей использовать на практике в исследовательских целях, и в каком направ-</w:t>
      </w:r>
      <w:r>
        <w:rPr>
          <w:spacing w:val="1"/>
        </w:rPr>
        <w:t> </w:t>
      </w:r>
      <w:r>
        <w:rPr/>
        <w:t>лении?</w:t>
      </w:r>
    </w:p>
    <w:p>
      <w:pPr>
        <w:pStyle w:val="ListParagraph"/>
        <w:numPr>
          <w:ilvl w:val="0"/>
          <w:numId w:val="25"/>
        </w:numPr>
        <w:tabs>
          <w:tab w:pos="540" w:val="left" w:leader="none"/>
          <w:tab w:pos="541" w:val="left" w:leader="none"/>
        </w:tabs>
        <w:spacing w:line="285" w:lineRule="auto" w:before="4" w:after="0"/>
        <w:ind w:left="113" w:right="322" w:firstLine="0"/>
        <w:jc w:val="left"/>
        <w:rPr>
          <w:sz w:val="28"/>
        </w:rPr>
      </w:pPr>
      <w:r>
        <w:rPr>
          <w:sz w:val="28"/>
        </w:rPr>
        <w:t>Приведите</w:t>
      </w:r>
      <w:r>
        <w:rPr>
          <w:spacing w:val="41"/>
          <w:sz w:val="28"/>
        </w:rPr>
        <w:t> </w:t>
      </w:r>
      <w:r>
        <w:rPr>
          <w:sz w:val="28"/>
        </w:rPr>
        <w:t>пример</w:t>
      </w:r>
      <w:r>
        <w:rPr>
          <w:spacing w:val="40"/>
          <w:sz w:val="28"/>
        </w:rPr>
        <w:t> </w:t>
      </w:r>
      <w:r>
        <w:rPr>
          <w:sz w:val="28"/>
        </w:rPr>
        <w:t>частотной</w:t>
      </w:r>
      <w:r>
        <w:rPr>
          <w:spacing w:val="41"/>
          <w:sz w:val="28"/>
        </w:rPr>
        <w:t> </w:t>
      </w:r>
      <w:r>
        <w:rPr>
          <w:sz w:val="28"/>
        </w:rPr>
        <w:t>дисперсии</w:t>
      </w:r>
      <w:r>
        <w:rPr>
          <w:spacing w:val="40"/>
          <w:sz w:val="28"/>
        </w:rPr>
        <w:t> </w:t>
      </w:r>
      <w:r>
        <w:rPr>
          <w:sz w:val="28"/>
        </w:rPr>
        <w:t>показателя</w:t>
      </w:r>
      <w:r>
        <w:rPr>
          <w:spacing w:val="43"/>
          <w:sz w:val="28"/>
        </w:rPr>
        <w:t> </w:t>
      </w:r>
      <w:r>
        <w:rPr>
          <w:sz w:val="28"/>
        </w:rPr>
        <w:t>диэлектрической</w:t>
      </w:r>
      <w:r>
        <w:rPr>
          <w:spacing w:val="40"/>
          <w:sz w:val="28"/>
        </w:rPr>
        <w:t> </w:t>
      </w:r>
      <w:r>
        <w:rPr>
          <w:sz w:val="28"/>
        </w:rPr>
        <w:t>про-</w:t>
      </w:r>
      <w:r>
        <w:rPr>
          <w:spacing w:val="-67"/>
          <w:sz w:val="28"/>
        </w:rPr>
        <w:t> </w:t>
      </w:r>
      <w:r>
        <w:rPr>
          <w:sz w:val="28"/>
        </w:rPr>
        <w:t>ницаемости.</w:t>
      </w:r>
    </w:p>
    <w:p>
      <w:pPr>
        <w:pStyle w:val="ListParagraph"/>
        <w:numPr>
          <w:ilvl w:val="0"/>
          <w:numId w:val="25"/>
        </w:numPr>
        <w:tabs>
          <w:tab w:pos="612" w:val="left" w:leader="none"/>
          <w:tab w:pos="613" w:val="left" w:leader="none"/>
        </w:tabs>
        <w:spacing w:line="285" w:lineRule="auto" w:before="6" w:after="0"/>
        <w:ind w:left="113" w:right="323" w:firstLine="0"/>
        <w:jc w:val="left"/>
        <w:rPr>
          <w:sz w:val="28"/>
        </w:rPr>
      </w:pPr>
      <w:r>
        <w:rPr>
          <w:sz w:val="28"/>
        </w:rPr>
        <w:t>Приведите</w:t>
      </w:r>
      <w:r>
        <w:rPr>
          <w:spacing w:val="39"/>
          <w:sz w:val="28"/>
        </w:rPr>
        <w:t> </w:t>
      </w:r>
      <w:r>
        <w:rPr>
          <w:sz w:val="28"/>
        </w:rPr>
        <w:t>пример</w:t>
      </w:r>
      <w:r>
        <w:rPr>
          <w:spacing w:val="39"/>
          <w:sz w:val="28"/>
        </w:rPr>
        <w:t> </w:t>
      </w:r>
      <w:r>
        <w:rPr>
          <w:sz w:val="28"/>
        </w:rPr>
        <w:t>частотной</w:t>
      </w:r>
      <w:r>
        <w:rPr>
          <w:spacing w:val="39"/>
          <w:sz w:val="28"/>
        </w:rPr>
        <w:t> </w:t>
      </w:r>
      <w:r>
        <w:rPr>
          <w:sz w:val="28"/>
        </w:rPr>
        <w:t>дисперсии</w:t>
      </w:r>
      <w:r>
        <w:rPr>
          <w:spacing w:val="39"/>
          <w:sz w:val="28"/>
        </w:rPr>
        <w:t> </w:t>
      </w:r>
      <w:r>
        <w:rPr>
          <w:sz w:val="28"/>
        </w:rPr>
        <w:t>показателя</w:t>
      </w:r>
      <w:r>
        <w:rPr>
          <w:spacing w:val="40"/>
          <w:sz w:val="28"/>
        </w:rPr>
        <w:t> </w:t>
      </w:r>
      <w:r>
        <w:rPr>
          <w:sz w:val="28"/>
        </w:rPr>
        <w:t>магнитной</w:t>
      </w:r>
      <w:r>
        <w:rPr>
          <w:spacing w:val="39"/>
          <w:sz w:val="28"/>
        </w:rPr>
        <w:t> </w:t>
      </w:r>
      <w:r>
        <w:rPr>
          <w:sz w:val="28"/>
        </w:rPr>
        <w:t>проницае-</w:t>
      </w:r>
      <w:r>
        <w:rPr>
          <w:spacing w:val="-67"/>
          <w:sz w:val="28"/>
        </w:rPr>
        <w:t> </w:t>
      </w:r>
      <w:r>
        <w:rPr>
          <w:sz w:val="28"/>
        </w:rPr>
        <w:t>мости.</w:t>
      </w:r>
    </w:p>
    <w:p>
      <w:pPr>
        <w:pStyle w:val="ListParagraph"/>
        <w:numPr>
          <w:ilvl w:val="0"/>
          <w:numId w:val="25"/>
        </w:numPr>
        <w:tabs>
          <w:tab w:pos="540" w:val="left" w:leader="none"/>
          <w:tab w:pos="541" w:val="left" w:leader="none"/>
        </w:tabs>
        <w:spacing w:line="240" w:lineRule="auto" w:before="7" w:after="0"/>
        <w:ind w:left="540" w:right="0" w:hanging="428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> </w:t>
      </w:r>
      <w:r>
        <w:rPr>
          <w:sz w:val="28"/>
        </w:rPr>
        <w:t>такое</w:t>
      </w:r>
      <w:r>
        <w:rPr>
          <w:spacing w:val="-2"/>
          <w:sz w:val="28"/>
        </w:rPr>
        <w:t> </w:t>
      </w:r>
      <w:r>
        <w:rPr>
          <w:sz w:val="28"/>
        </w:rPr>
        <w:t>фазовая</w:t>
      </w:r>
      <w:r>
        <w:rPr>
          <w:spacing w:val="-1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групповая</w:t>
      </w:r>
      <w:r>
        <w:rPr>
          <w:spacing w:val="-1"/>
          <w:sz w:val="28"/>
        </w:rPr>
        <w:t> </w:t>
      </w:r>
      <w:r>
        <w:rPr>
          <w:sz w:val="28"/>
        </w:rPr>
        <w:t>скорость?</w:t>
      </w:r>
    </w:p>
    <w:p>
      <w:pPr>
        <w:pStyle w:val="ListParagraph"/>
        <w:numPr>
          <w:ilvl w:val="0"/>
          <w:numId w:val="25"/>
        </w:numPr>
        <w:tabs>
          <w:tab w:pos="540" w:val="left" w:leader="none"/>
          <w:tab w:pos="541" w:val="left" w:leader="none"/>
        </w:tabs>
        <w:spacing w:line="240" w:lineRule="auto" w:before="62" w:after="0"/>
        <w:ind w:left="540" w:right="0" w:hanging="428"/>
        <w:jc w:val="left"/>
        <w:rPr>
          <w:sz w:val="28"/>
        </w:rPr>
      </w:pPr>
      <w:r>
        <w:rPr>
          <w:sz w:val="28"/>
        </w:rPr>
        <w:t>Приведите</w:t>
      </w:r>
      <w:r>
        <w:rPr>
          <w:spacing w:val="-6"/>
          <w:sz w:val="28"/>
        </w:rPr>
        <w:t> </w:t>
      </w:r>
      <w:r>
        <w:rPr>
          <w:sz w:val="28"/>
        </w:rPr>
        <w:t>пример</w:t>
      </w:r>
      <w:r>
        <w:rPr>
          <w:spacing w:val="-6"/>
          <w:sz w:val="28"/>
        </w:rPr>
        <w:t> </w:t>
      </w:r>
      <w:r>
        <w:rPr>
          <w:sz w:val="28"/>
        </w:rPr>
        <w:t>частотной</w:t>
      </w:r>
      <w:r>
        <w:rPr>
          <w:spacing w:val="-6"/>
          <w:sz w:val="28"/>
        </w:rPr>
        <w:t> </w:t>
      </w:r>
      <w:r>
        <w:rPr>
          <w:sz w:val="28"/>
        </w:rPr>
        <w:t>дисперсии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метаматериалах?</w:t>
      </w:r>
    </w:p>
    <w:p>
      <w:pPr>
        <w:pStyle w:val="Heading4"/>
        <w:spacing w:before="192"/>
        <w:ind w:left="814" w:right="1017"/>
        <w:jc w:val="center"/>
      </w:pPr>
      <w:r>
        <w:rPr/>
        <w:t>Литература</w:t>
      </w:r>
    </w:p>
    <w:p>
      <w:pPr>
        <w:pStyle w:val="ListParagraph"/>
        <w:numPr>
          <w:ilvl w:val="1"/>
          <w:numId w:val="25"/>
        </w:numPr>
        <w:tabs>
          <w:tab w:pos="834" w:val="left" w:leader="none"/>
        </w:tabs>
        <w:spacing w:line="288" w:lineRule="auto" w:before="177" w:after="0"/>
        <w:ind w:left="833" w:right="314" w:hanging="361"/>
        <w:jc w:val="both"/>
        <w:rPr>
          <w:sz w:val="28"/>
        </w:rPr>
      </w:pPr>
      <w:r>
        <w:rPr>
          <w:sz w:val="28"/>
        </w:rPr>
        <w:t>Волновые процессы в материальных средах [Электронный ресурс]: учеб-</w:t>
      </w:r>
      <w:r>
        <w:rPr>
          <w:spacing w:val="1"/>
          <w:sz w:val="28"/>
        </w:rPr>
        <w:t> </w:t>
      </w:r>
      <w:r>
        <w:rPr>
          <w:sz w:val="28"/>
        </w:rPr>
        <w:t>ное пособие / И.Ф. Будагян. — М.: МГТУ МИРЭА, 2012. — Электрон.</w:t>
      </w:r>
      <w:r>
        <w:rPr>
          <w:spacing w:val="1"/>
          <w:sz w:val="28"/>
        </w:rPr>
        <w:t> </w:t>
      </w:r>
      <w:r>
        <w:rPr>
          <w:sz w:val="28"/>
        </w:rPr>
        <w:t>опт.</w:t>
      </w:r>
      <w:r>
        <w:rPr>
          <w:spacing w:val="3"/>
          <w:sz w:val="28"/>
        </w:rPr>
        <w:t> </w:t>
      </w:r>
      <w:r>
        <w:rPr>
          <w:sz w:val="28"/>
        </w:rPr>
        <w:t>диск</w:t>
      </w:r>
      <w:r>
        <w:rPr>
          <w:spacing w:val="1"/>
          <w:sz w:val="28"/>
        </w:rPr>
        <w:t> </w:t>
      </w:r>
      <w:r>
        <w:rPr>
          <w:sz w:val="28"/>
        </w:rPr>
        <w:t>(ISO)</w:t>
      </w:r>
    </w:p>
    <w:p>
      <w:pPr>
        <w:pStyle w:val="ListParagraph"/>
        <w:numPr>
          <w:ilvl w:val="1"/>
          <w:numId w:val="25"/>
        </w:numPr>
        <w:tabs>
          <w:tab w:pos="834" w:val="left" w:leader="none"/>
        </w:tabs>
        <w:spacing w:line="288" w:lineRule="auto" w:before="89" w:after="0"/>
        <w:ind w:left="833" w:right="312" w:hanging="361"/>
        <w:jc w:val="both"/>
        <w:rPr>
          <w:sz w:val="28"/>
        </w:rPr>
      </w:pPr>
      <w:r>
        <w:rPr>
          <w:sz w:val="28"/>
        </w:rPr>
        <w:t>Волновые процессы при излучении и распространении электромагнитных</w:t>
      </w:r>
      <w:r>
        <w:rPr>
          <w:spacing w:val="-67"/>
          <w:sz w:val="28"/>
        </w:rPr>
        <w:t> </w:t>
      </w:r>
      <w:r>
        <w:rPr>
          <w:sz w:val="28"/>
        </w:rPr>
        <w:t>волн и наносекундных импульсов [Электронный ресурс]: учеб. пособие /</w:t>
      </w:r>
      <w:r>
        <w:rPr>
          <w:spacing w:val="1"/>
          <w:sz w:val="28"/>
        </w:rPr>
        <w:t> </w:t>
      </w:r>
      <w:r>
        <w:rPr>
          <w:sz w:val="28"/>
        </w:rPr>
        <w:t>И. Ф. Будагян, В. Ф. Дубровин. — М.: МИРЭА, 2011. — Электрон. опт.</w:t>
      </w:r>
      <w:r>
        <w:rPr>
          <w:spacing w:val="1"/>
          <w:sz w:val="28"/>
        </w:rPr>
        <w:t> </w:t>
      </w:r>
      <w:r>
        <w:rPr>
          <w:sz w:val="28"/>
        </w:rPr>
        <w:t>диск (ISO)</w:t>
      </w:r>
    </w:p>
    <w:p>
      <w:pPr>
        <w:pStyle w:val="ListParagraph"/>
        <w:numPr>
          <w:ilvl w:val="1"/>
          <w:numId w:val="25"/>
        </w:numPr>
        <w:tabs>
          <w:tab w:pos="834" w:val="left" w:leader="none"/>
        </w:tabs>
        <w:spacing w:line="288" w:lineRule="auto" w:before="1" w:after="0"/>
        <w:ind w:left="833" w:right="314" w:hanging="361"/>
        <w:jc w:val="both"/>
        <w:rPr>
          <w:sz w:val="28"/>
        </w:rPr>
      </w:pPr>
      <w:r>
        <w:rPr>
          <w:sz w:val="28"/>
        </w:rPr>
        <w:t>Электродинамика: Учебное пособие для вузов / И.Ф. Будагян, В.Ф. Дуб-</w:t>
      </w:r>
      <w:r>
        <w:rPr>
          <w:spacing w:val="1"/>
          <w:sz w:val="28"/>
        </w:rPr>
        <w:t> </w:t>
      </w:r>
      <w:r>
        <w:rPr>
          <w:sz w:val="28"/>
        </w:rPr>
        <w:t>ровин, А.С. Сигов. — М.: Альфа-М, 2013. — 304 с.: ил. — (Современные</w:t>
      </w:r>
      <w:r>
        <w:rPr>
          <w:spacing w:val="1"/>
          <w:sz w:val="28"/>
        </w:rPr>
        <w:t> </w:t>
      </w:r>
      <w:r>
        <w:rPr>
          <w:sz w:val="28"/>
        </w:rPr>
        <w:t>технологии).</w:t>
      </w:r>
    </w:p>
    <w:p>
      <w:pPr>
        <w:pStyle w:val="ListParagraph"/>
        <w:numPr>
          <w:ilvl w:val="1"/>
          <w:numId w:val="25"/>
        </w:numPr>
        <w:tabs>
          <w:tab w:pos="834" w:val="left" w:leader="none"/>
        </w:tabs>
        <w:spacing w:line="288" w:lineRule="auto" w:before="3" w:after="0"/>
        <w:ind w:left="833" w:right="311" w:hanging="361"/>
        <w:jc w:val="both"/>
        <w:rPr>
          <w:sz w:val="28"/>
        </w:rPr>
      </w:pPr>
      <w:r>
        <w:rPr>
          <w:sz w:val="28"/>
        </w:rPr>
        <w:t>Электродинамика и распространение радиоволн: учебное пособие / И.Ф.</w:t>
      </w:r>
      <w:r>
        <w:rPr>
          <w:spacing w:val="1"/>
          <w:sz w:val="28"/>
        </w:rPr>
        <w:t> </w:t>
      </w:r>
      <w:r>
        <w:rPr>
          <w:sz w:val="28"/>
        </w:rPr>
        <w:t>Будагян,</w:t>
      </w:r>
      <w:r>
        <w:rPr>
          <w:spacing w:val="1"/>
          <w:sz w:val="28"/>
        </w:rPr>
        <w:t> </w:t>
      </w:r>
      <w:r>
        <w:rPr>
          <w:sz w:val="28"/>
        </w:rPr>
        <w:t>В.Ф.</w:t>
      </w:r>
      <w:r>
        <w:rPr>
          <w:spacing w:val="1"/>
          <w:sz w:val="28"/>
        </w:rPr>
        <w:t> </w:t>
      </w:r>
      <w:r>
        <w:rPr>
          <w:sz w:val="28"/>
        </w:rPr>
        <w:t>Дубровин,</w:t>
      </w:r>
      <w:r>
        <w:rPr>
          <w:spacing w:val="1"/>
          <w:sz w:val="28"/>
        </w:rPr>
        <w:t> </w:t>
      </w:r>
      <w:r>
        <w:rPr>
          <w:sz w:val="28"/>
        </w:rPr>
        <w:t>А.С.</w:t>
      </w:r>
      <w:r>
        <w:rPr>
          <w:spacing w:val="1"/>
          <w:sz w:val="28"/>
        </w:rPr>
        <w:t> </w:t>
      </w:r>
      <w:r>
        <w:rPr>
          <w:sz w:val="28"/>
        </w:rPr>
        <w:t>Сигов. —</w:t>
      </w:r>
      <w:r>
        <w:rPr>
          <w:spacing w:val="1"/>
          <w:sz w:val="28"/>
        </w:rPr>
        <w:t> </w:t>
      </w:r>
      <w:r>
        <w:rPr>
          <w:sz w:val="28"/>
        </w:rPr>
        <w:t>М.:</w:t>
      </w:r>
      <w:r>
        <w:rPr>
          <w:spacing w:val="1"/>
          <w:sz w:val="28"/>
        </w:rPr>
        <w:t> </w:t>
      </w:r>
      <w:r>
        <w:rPr>
          <w:sz w:val="28"/>
        </w:rPr>
        <w:t>МГТУ</w:t>
      </w:r>
      <w:r>
        <w:rPr>
          <w:spacing w:val="1"/>
          <w:sz w:val="28"/>
        </w:rPr>
        <w:t> </w:t>
      </w:r>
      <w:r>
        <w:rPr>
          <w:sz w:val="28"/>
        </w:rPr>
        <w:t>МИРЭА,</w:t>
      </w:r>
      <w:r>
        <w:rPr>
          <w:spacing w:val="70"/>
          <w:sz w:val="28"/>
        </w:rPr>
        <w:t> </w:t>
      </w:r>
      <w:r>
        <w:rPr>
          <w:sz w:val="28"/>
        </w:rPr>
        <w:t>2014. —</w:t>
      </w:r>
      <w:r>
        <w:rPr>
          <w:spacing w:val="1"/>
          <w:sz w:val="28"/>
        </w:rPr>
        <w:t> </w:t>
      </w:r>
      <w:r>
        <w:rPr>
          <w:sz w:val="28"/>
        </w:rPr>
        <w:t>192с.</w:t>
      </w:r>
    </w:p>
    <w:p>
      <w:pPr>
        <w:pStyle w:val="ListParagraph"/>
        <w:numPr>
          <w:ilvl w:val="1"/>
          <w:numId w:val="25"/>
        </w:numPr>
        <w:tabs>
          <w:tab w:pos="834" w:val="left" w:leader="none"/>
        </w:tabs>
        <w:spacing w:line="288" w:lineRule="auto" w:before="0" w:after="0"/>
        <w:ind w:left="833" w:right="311" w:hanging="361"/>
        <w:jc w:val="both"/>
        <w:rPr>
          <w:sz w:val="28"/>
        </w:rPr>
      </w:pPr>
      <w:r>
        <w:rPr>
          <w:sz w:val="28"/>
        </w:rPr>
        <w:t>Теория волновых процессов: Учеб. пособие для ун-тов по спец. "Радио-</w:t>
      </w:r>
      <w:r>
        <w:rPr>
          <w:spacing w:val="1"/>
          <w:sz w:val="28"/>
        </w:rPr>
        <w:t> </w:t>
      </w:r>
      <w:r>
        <w:rPr>
          <w:sz w:val="28"/>
        </w:rPr>
        <w:t>физика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электроника"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И.</w:t>
      </w:r>
      <w:r>
        <w:rPr>
          <w:spacing w:val="70"/>
          <w:sz w:val="28"/>
        </w:rPr>
        <w:t> </w:t>
      </w:r>
      <w:r>
        <w:rPr>
          <w:sz w:val="28"/>
        </w:rPr>
        <w:t>Т.</w:t>
      </w:r>
      <w:r>
        <w:rPr>
          <w:spacing w:val="70"/>
          <w:sz w:val="28"/>
        </w:rPr>
        <w:t> </w:t>
      </w:r>
      <w:r>
        <w:rPr>
          <w:sz w:val="28"/>
        </w:rPr>
        <w:t>Кравченко. —</w:t>
      </w:r>
      <w:r>
        <w:rPr>
          <w:spacing w:val="70"/>
          <w:sz w:val="28"/>
        </w:rPr>
        <w:t> </w:t>
      </w:r>
      <w:r>
        <w:rPr>
          <w:sz w:val="28"/>
        </w:rPr>
        <w:t>М.:</w:t>
      </w:r>
      <w:r>
        <w:rPr>
          <w:spacing w:val="70"/>
          <w:sz w:val="28"/>
        </w:rPr>
        <w:t> </w:t>
      </w:r>
      <w:r>
        <w:rPr>
          <w:sz w:val="28"/>
        </w:rPr>
        <w:t>Едиториал</w:t>
      </w:r>
      <w:r>
        <w:rPr>
          <w:spacing w:val="70"/>
          <w:sz w:val="28"/>
        </w:rPr>
        <w:t> </w:t>
      </w:r>
      <w:r>
        <w:rPr>
          <w:sz w:val="28"/>
        </w:rPr>
        <w:t>УРСС,</w:t>
      </w:r>
      <w:r>
        <w:rPr>
          <w:spacing w:val="1"/>
          <w:sz w:val="28"/>
        </w:rPr>
        <w:t> </w:t>
      </w:r>
      <w:r>
        <w:rPr>
          <w:sz w:val="28"/>
        </w:rPr>
        <w:t>2003.</w:t>
      </w:r>
      <w:r>
        <w:rPr>
          <w:spacing w:val="3"/>
          <w:sz w:val="28"/>
        </w:rPr>
        <w:t> </w:t>
      </w:r>
      <w:r>
        <w:rPr>
          <w:sz w:val="28"/>
        </w:rPr>
        <w:t>—</w:t>
      </w:r>
      <w:r>
        <w:rPr>
          <w:spacing w:val="2"/>
          <w:sz w:val="28"/>
        </w:rPr>
        <w:t> </w:t>
      </w:r>
      <w:r>
        <w:rPr>
          <w:sz w:val="28"/>
        </w:rPr>
        <w:t>237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1"/>
          <w:numId w:val="25"/>
        </w:numPr>
        <w:tabs>
          <w:tab w:pos="834" w:val="left" w:leader="none"/>
        </w:tabs>
        <w:spacing w:line="285" w:lineRule="auto" w:before="1" w:after="0"/>
        <w:ind w:left="833" w:right="312" w:hanging="361"/>
        <w:jc w:val="both"/>
        <w:rPr>
          <w:sz w:val="28"/>
        </w:rPr>
      </w:pPr>
      <w:r>
        <w:rPr>
          <w:sz w:val="28"/>
        </w:rPr>
        <w:t>Теория волн: Учеб. пособие для студентов спец. ун-тов / М.Б. Виноградо-</w:t>
      </w:r>
      <w:r>
        <w:rPr>
          <w:spacing w:val="1"/>
          <w:sz w:val="28"/>
        </w:rPr>
        <w:t> </w:t>
      </w:r>
      <w:r>
        <w:rPr>
          <w:sz w:val="28"/>
        </w:rPr>
        <w:t>ва,</w:t>
      </w:r>
      <w:r>
        <w:rPr>
          <w:spacing w:val="1"/>
          <w:sz w:val="28"/>
        </w:rPr>
        <w:t> </w:t>
      </w:r>
      <w:r>
        <w:rPr>
          <w:sz w:val="28"/>
        </w:rPr>
        <w:t>О.В.</w:t>
      </w:r>
      <w:r>
        <w:rPr>
          <w:spacing w:val="2"/>
          <w:sz w:val="28"/>
        </w:rPr>
        <w:t> </w:t>
      </w:r>
      <w:r>
        <w:rPr>
          <w:sz w:val="28"/>
        </w:rPr>
        <w:t>Руденко,</w:t>
      </w:r>
      <w:r>
        <w:rPr>
          <w:spacing w:val="6"/>
          <w:sz w:val="28"/>
        </w:rPr>
        <w:t> </w:t>
      </w:r>
      <w:r>
        <w:rPr>
          <w:sz w:val="28"/>
        </w:rPr>
        <w:t>А.П.</w:t>
      </w:r>
      <w:r>
        <w:rPr>
          <w:spacing w:val="2"/>
          <w:sz w:val="28"/>
        </w:rPr>
        <w:t> </w:t>
      </w:r>
      <w:r>
        <w:rPr>
          <w:sz w:val="28"/>
        </w:rPr>
        <w:t>Сухоруков.</w:t>
      </w:r>
      <w:r>
        <w:rPr>
          <w:spacing w:val="7"/>
          <w:sz w:val="28"/>
        </w:rPr>
        <w:t> </w:t>
      </w:r>
      <w:r>
        <w:rPr>
          <w:sz w:val="28"/>
        </w:rPr>
        <w:t>— М.:</w:t>
      </w:r>
      <w:r>
        <w:rPr>
          <w:spacing w:val="-1"/>
          <w:sz w:val="28"/>
        </w:rPr>
        <w:t> </w:t>
      </w:r>
      <w:r>
        <w:rPr>
          <w:sz w:val="28"/>
        </w:rPr>
        <w:t>Наука,</w:t>
      </w:r>
      <w:r>
        <w:rPr>
          <w:spacing w:val="1"/>
          <w:sz w:val="28"/>
        </w:rPr>
        <w:t> </w:t>
      </w:r>
      <w:r>
        <w:rPr>
          <w:sz w:val="28"/>
        </w:rPr>
        <w:t>1979.</w:t>
      </w:r>
      <w:r>
        <w:rPr>
          <w:spacing w:val="4"/>
          <w:sz w:val="28"/>
        </w:rPr>
        <w:t> </w:t>
      </w:r>
      <w:r>
        <w:rPr>
          <w:sz w:val="28"/>
        </w:rPr>
        <w:t>— 383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1"/>
          <w:numId w:val="25"/>
        </w:numPr>
        <w:tabs>
          <w:tab w:pos="906" w:val="left" w:leader="none"/>
        </w:tabs>
        <w:spacing w:line="285" w:lineRule="auto" w:before="7" w:after="0"/>
        <w:ind w:left="833" w:right="322" w:hanging="361"/>
        <w:jc w:val="both"/>
        <w:rPr>
          <w:sz w:val="28"/>
        </w:rPr>
      </w:pPr>
      <w:r>
        <w:rPr>
          <w:sz w:val="28"/>
        </w:rPr>
        <w:t>Банков С.Е., Курушин А.А. Практикум проектирования СВЧ структур с</w:t>
      </w:r>
      <w:r>
        <w:rPr>
          <w:spacing w:val="1"/>
          <w:sz w:val="28"/>
        </w:rPr>
        <w:t> </w:t>
      </w:r>
      <w:r>
        <w:rPr>
          <w:sz w:val="28"/>
        </w:rPr>
        <w:t>помощью</w:t>
      </w:r>
      <w:r>
        <w:rPr>
          <w:spacing w:val="4"/>
          <w:sz w:val="28"/>
        </w:rPr>
        <w:t> </w:t>
      </w:r>
      <w:r>
        <w:rPr>
          <w:sz w:val="28"/>
        </w:rPr>
        <w:t>FEKO</w:t>
      </w:r>
      <w:r>
        <w:rPr>
          <w:spacing w:val="1"/>
          <w:sz w:val="28"/>
        </w:rPr>
        <w:t> </w:t>
      </w:r>
      <w:r>
        <w:rPr>
          <w:sz w:val="28"/>
        </w:rPr>
        <w:t>- М.:</w:t>
      </w:r>
      <w:r>
        <w:rPr>
          <w:spacing w:val="-5"/>
          <w:sz w:val="28"/>
        </w:rPr>
        <w:t> </w:t>
      </w:r>
      <w:r>
        <w:rPr>
          <w:sz w:val="28"/>
        </w:rPr>
        <w:t>ЗАО</w:t>
      </w:r>
      <w:r>
        <w:rPr>
          <w:spacing w:val="1"/>
          <w:sz w:val="28"/>
        </w:rPr>
        <w:t> </w:t>
      </w:r>
      <w:r>
        <w:rPr>
          <w:sz w:val="28"/>
        </w:rPr>
        <w:t>«НПП</w:t>
      </w:r>
      <w:r>
        <w:rPr>
          <w:spacing w:val="1"/>
          <w:sz w:val="28"/>
        </w:rPr>
        <w:t> </w:t>
      </w:r>
      <w:r>
        <w:rPr>
          <w:sz w:val="28"/>
        </w:rPr>
        <w:t>РОДНИК»,</w:t>
      </w:r>
      <w:r>
        <w:rPr>
          <w:spacing w:val="3"/>
          <w:sz w:val="28"/>
        </w:rPr>
        <w:t> </w:t>
      </w:r>
      <w:r>
        <w:rPr>
          <w:sz w:val="28"/>
        </w:rPr>
        <w:t>2009.</w:t>
      </w:r>
      <w:r>
        <w:rPr>
          <w:spacing w:val="6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200 с.</w:t>
      </w:r>
    </w:p>
    <w:p>
      <w:pPr>
        <w:pStyle w:val="ListParagraph"/>
        <w:numPr>
          <w:ilvl w:val="1"/>
          <w:numId w:val="25"/>
        </w:numPr>
        <w:tabs>
          <w:tab w:pos="834" w:val="left" w:leader="none"/>
        </w:tabs>
        <w:spacing w:line="285" w:lineRule="auto" w:before="6" w:after="0"/>
        <w:ind w:left="833" w:right="318" w:hanging="361"/>
        <w:jc w:val="both"/>
        <w:rPr>
          <w:sz w:val="28"/>
        </w:rPr>
      </w:pPr>
      <w:r>
        <w:rPr>
          <w:sz w:val="28"/>
        </w:rPr>
        <w:t>Электродинамика и распространение радиоволн: Метод. указ. по выпол-</w:t>
      </w:r>
      <w:r>
        <w:rPr>
          <w:spacing w:val="1"/>
          <w:sz w:val="28"/>
        </w:rPr>
        <w:t> </w:t>
      </w:r>
      <w:r>
        <w:rPr>
          <w:sz w:val="28"/>
        </w:rPr>
        <w:t>нению</w:t>
      </w:r>
      <w:r>
        <w:rPr>
          <w:spacing w:val="-2"/>
          <w:sz w:val="28"/>
        </w:rPr>
        <w:t> </w:t>
      </w:r>
      <w:r>
        <w:rPr>
          <w:sz w:val="28"/>
        </w:rPr>
        <w:t>лабораторных</w:t>
      </w:r>
      <w:r>
        <w:rPr>
          <w:spacing w:val="-4"/>
          <w:sz w:val="28"/>
        </w:rPr>
        <w:t> </w:t>
      </w:r>
      <w:r>
        <w:rPr>
          <w:sz w:val="28"/>
        </w:rPr>
        <w:t>работ.</w:t>
      </w:r>
      <w:r>
        <w:rPr>
          <w:spacing w:val="8"/>
          <w:sz w:val="28"/>
        </w:rPr>
        <w:t> </w:t>
      </w:r>
      <w:r>
        <w:rPr>
          <w:sz w:val="28"/>
        </w:rPr>
        <w:t>—</w:t>
      </w:r>
      <w:r>
        <w:rPr>
          <w:spacing w:val="2"/>
          <w:sz w:val="28"/>
        </w:rPr>
        <w:t> </w:t>
      </w:r>
      <w:r>
        <w:rPr>
          <w:sz w:val="28"/>
        </w:rPr>
        <w:t>М.:</w:t>
      </w:r>
      <w:r>
        <w:rPr>
          <w:spacing w:val="-5"/>
          <w:sz w:val="28"/>
        </w:rPr>
        <w:t> </w:t>
      </w:r>
      <w:r>
        <w:rPr>
          <w:sz w:val="28"/>
        </w:rPr>
        <w:t>МИРЭА,</w:t>
      </w:r>
      <w:r>
        <w:rPr>
          <w:spacing w:val="3"/>
          <w:sz w:val="28"/>
        </w:rPr>
        <w:t> </w:t>
      </w:r>
      <w:r>
        <w:rPr>
          <w:sz w:val="28"/>
        </w:rPr>
        <w:t>2011.</w:t>
      </w:r>
      <w:r>
        <w:rPr>
          <w:spacing w:val="5"/>
          <w:sz w:val="28"/>
        </w:rPr>
        <w:t> </w:t>
      </w:r>
      <w:r>
        <w:rPr>
          <w:sz w:val="28"/>
        </w:rPr>
        <w:t>—</w:t>
      </w:r>
      <w:r>
        <w:rPr>
          <w:spacing w:val="2"/>
          <w:sz w:val="28"/>
        </w:rPr>
        <w:t> </w:t>
      </w:r>
      <w:r>
        <w:rPr>
          <w:sz w:val="28"/>
        </w:rPr>
        <w:t>32 с.</w:t>
      </w:r>
    </w:p>
    <w:p>
      <w:pPr>
        <w:pStyle w:val="ListParagraph"/>
        <w:numPr>
          <w:ilvl w:val="1"/>
          <w:numId w:val="25"/>
        </w:numPr>
        <w:tabs>
          <w:tab w:pos="906" w:val="left" w:leader="none"/>
        </w:tabs>
        <w:spacing w:line="288" w:lineRule="auto" w:before="7" w:after="0"/>
        <w:ind w:left="833" w:right="319" w:hanging="361"/>
        <w:jc w:val="both"/>
        <w:rPr>
          <w:sz w:val="28"/>
        </w:rPr>
      </w:pPr>
      <w:r>
        <w:rPr>
          <w:sz w:val="28"/>
        </w:rPr>
        <w:t>Будагян И.Ф., Щучкин Г.Г.</w:t>
      </w:r>
      <w:r>
        <w:rPr>
          <w:spacing w:val="1"/>
          <w:sz w:val="28"/>
        </w:rPr>
        <w:t> </w:t>
      </w:r>
      <w:r>
        <w:rPr>
          <w:sz w:val="28"/>
        </w:rPr>
        <w:t>Электродинамика и распространение радио-</w:t>
      </w:r>
      <w:r>
        <w:rPr>
          <w:spacing w:val="1"/>
          <w:sz w:val="28"/>
        </w:rPr>
        <w:t> </w:t>
      </w:r>
      <w:r>
        <w:rPr>
          <w:sz w:val="28"/>
        </w:rPr>
        <w:t>волн,</w:t>
      </w:r>
      <w:r>
        <w:rPr>
          <w:spacing w:val="14"/>
          <w:sz w:val="28"/>
        </w:rPr>
        <w:t> </w:t>
      </w:r>
      <w:r>
        <w:rPr>
          <w:sz w:val="28"/>
        </w:rPr>
        <w:t>устройства</w:t>
      </w:r>
      <w:r>
        <w:rPr>
          <w:spacing w:val="12"/>
          <w:sz w:val="28"/>
        </w:rPr>
        <w:t> </w:t>
      </w:r>
      <w:r>
        <w:rPr>
          <w:sz w:val="28"/>
        </w:rPr>
        <w:t>СВЧ</w:t>
      </w:r>
      <w:r>
        <w:rPr>
          <w:spacing w:val="13"/>
          <w:sz w:val="28"/>
        </w:rPr>
        <w:t> </w:t>
      </w:r>
      <w:r>
        <w:rPr>
          <w:sz w:val="28"/>
        </w:rPr>
        <w:t>и</w:t>
      </w:r>
      <w:r>
        <w:rPr>
          <w:spacing w:val="12"/>
          <w:sz w:val="28"/>
        </w:rPr>
        <w:t> </w:t>
      </w:r>
      <w:r>
        <w:rPr>
          <w:sz w:val="28"/>
        </w:rPr>
        <w:t>антенны,</w:t>
      </w:r>
      <w:r>
        <w:rPr>
          <w:spacing w:val="13"/>
          <w:sz w:val="28"/>
        </w:rPr>
        <w:t> </w:t>
      </w:r>
      <w:r>
        <w:rPr>
          <w:sz w:val="28"/>
        </w:rPr>
        <w:t>теория</w:t>
      </w:r>
      <w:r>
        <w:rPr>
          <w:spacing w:val="13"/>
          <w:sz w:val="28"/>
        </w:rPr>
        <w:t> </w:t>
      </w:r>
      <w:r>
        <w:rPr>
          <w:sz w:val="28"/>
        </w:rPr>
        <w:t>дифракции,</w:t>
      </w:r>
      <w:r>
        <w:rPr>
          <w:spacing w:val="10"/>
          <w:sz w:val="28"/>
        </w:rPr>
        <w:t> </w:t>
      </w:r>
      <w:r>
        <w:rPr>
          <w:sz w:val="28"/>
        </w:rPr>
        <w:t>волновые</w:t>
      </w:r>
      <w:r>
        <w:rPr>
          <w:spacing w:val="13"/>
          <w:sz w:val="28"/>
        </w:rPr>
        <w:t> </w:t>
      </w:r>
      <w:r>
        <w:rPr>
          <w:sz w:val="28"/>
        </w:rPr>
        <w:t>процессы</w:t>
      </w:r>
      <w:r>
        <w:rPr>
          <w:spacing w:val="-67"/>
          <w:sz w:val="28"/>
        </w:rPr>
        <w:t> </w:t>
      </w:r>
      <w:r>
        <w:rPr>
          <w:sz w:val="28"/>
        </w:rPr>
        <w:t>в материальных средах. Лабораторный комплекс. Методические указания</w:t>
      </w:r>
      <w:r>
        <w:rPr>
          <w:spacing w:val="-67"/>
          <w:sz w:val="28"/>
        </w:rPr>
        <w:t> </w:t>
      </w:r>
      <w:r>
        <w:rPr>
          <w:sz w:val="28"/>
        </w:rPr>
        <w:t>по выполнению</w:t>
      </w:r>
      <w:r>
        <w:rPr>
          <w:spacing w:val="-1"/>
          <w:sz w:val="28"/>
        </w:rPr>
        <w:t> </w:t>
      </w:r>
      <w:r>
        <w:rPr>
          <w:sz w:val="28"/>
        </w:rPr>
        <w:t>лабораторных</w:t>
      </w:r>
      <w:r>
        <w:rPr>
          <w:spacing w:val="-4"/>
          <w:sz w:val="28"/>
        </w:rPr>
        <w:t> </w:t>
      </w:r>
      <w:r>
        <w:rPr>
          <w:sz w:val="28"/>
        </w:rPr>
        <w:t>работ / МИРЭА.</w:t>
      </w:r>
      <w:r>
        <w:rPr>
          <w:spacing w:val="10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М.,</w:t>
      </w:r>
      <w:r>
        <w:rPr>
          <w:spacing w:val="4"/>
          <w:sz w:val="28"/>
        </w:rPr>
        <w:t> </w:t>
      </w:r>
      <w:r>
        <w:rPr>
          <w:sz w:val="28"/>
        </w:rPr>
        <w:t>2007.</w:t>
      </w:r>
    </w:p>
    <w:p>
      <w:pPr>
        <w:spacing w:after="0" w:line="288" w:lineRule="auto"/>
        <w:jc w:val="both"/>
        <w:rPr>
          <w:sz w:val="28"/>
        </w:rPr>
        <w:sectPr>
          <w:pgSz w:w="11910" w:h="16840"/>
          <w:pgMar w:header="0" w:footer="991" w:top="1040" w:bottom="1240" w:left="1020" w:right="820"/>
        </w:sectPr>
      </w:pPr>
    </w:p>
    <w:p>
      <w:pPr>
        <w:pStyle w:val="ListParagraph"/>
        <w:numPr>
          <w:ilvl w:val="3"/>
          <w:numId w:val="20"/>
        </w:numPr>
        <w:tabs>
          <w:tab w:pos="3245" w:val="left" w:leader="none"/>
        </w:tabs>
        <w:spacing w:line="240" w:lineRule="auto" w:before="67" w:after="0"/>
        <w:ind w:left="3244" w:right="0" w:hanging="496"/>
        <w:jc w:val="left"/>
        <w:rPr>
          <w:sz w:val="28"/>
        </w:rPr>
      </w:pPr>
      <w:bookmarkStart w:name="_bookmark18" w:id="28"/>
      <w:bookmarkEnd w:id="28"/>
      <w:r>
        <w:rPr/>
      </w:r>
      <w:bookmarkStart w:name="_bookmark18" w:id="29"/>
      <w:bookmarkEnd w:id="29"/>
      <w:r>
        <w:rPr>
          <w:sz w:val="28"/>
        </w:rPr>
        <w:t>Л</w:t>
      </w:r>
      <w:r>
        <w:rPr>
          <w:sz w:val="28"/>
        </w:rPr>
        <w:t>АБОРАТОРНАЯ</w:t>
      </w:r>
      <w:r>
        <w:rPr>
          <w:spacing w:val="-9"/>
          <w:sz w:val="28"/>
        </w:rPr>
        <w:t> </w:t>
      </w:r>
      <w:r>
        <w:rPr>
          <w:sz w:val="28"/>
        </w:rPr>
        <w:t>РАБОТА</w:t>
      </w:r>
      <w:r>
        <w:rPr>
          <w:spacing w:val="-13"/>
          <w:sz w:val="28"/>
        </w:rPr>
        <w:t> </w:t>
      </w:r>
      <w:r>
        <w:rPr>
          <w:sz w:val="28"/>
        </w:rPr>
        <w:t>№3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  <w:spacing w:line="285" w:lineRule="auto"/>
        <w:ind w:left="699" w:right="493" w:hanging="366"/>
        <w:jc w:val="left"/>
      </w:pPr>
      <w:bookmarkStart w:name="_bookmark19" w:id="30"/>
      <w:bookmarkEnd w:id="30"/>
      <w:r>
        <w:rPr>
          <w:b w:val="0"/>
        </w:rPr>
      </w:r>
      <w:r>
        <w:rPr/>
        <w:t>ИЗУЧЕНИЕ</w:t>
      </w:r>
      <w:r>
        <w:rPr>
          <w:spacing w:val="-7"/>
        </w:rPr>
        <w:t> </w:t>
      </w:r>
      <w:r>
        <w:rPr/>
        <w:t>РАСПРОСТРАНЕНИЯ</w:t>
      </w:r>
      <w:r>
        <w:rPr>
          <w:spacing w:val="-7"/>
        </w:rPr>
        <w:t> </w:t>
      </w:r>
      <w:r>
        <w:rPr/>
        <w:t>ЭЛЕКТРОМАГНИТНЫХ</w:t>
      </w:r>
      <w:r>
        <w:rPr>
          <w:spacing w:val="-7"/>
        </w:rPr>
        <w:t> </w:t>
      </w:r>
      <w:r>
        <w:rPr/>
        <w:t>ВОЛН</w:t>
      </w:r>
      <w:r>
        <w:rPr>
          <w:spacing w:val="-8"/>
        </w:rPr>
        <w:t> </w:t>
      </w:r>
      <w:r>
        <w:rPr/>
        <w:t>В</w:t>
      </w:r>
      <w:r>
        <w:rPr>
          <w:spacing w:val="-67"/>
        </w:rPr>
        <w:t> </w:t>
      </w:r>
      <w:r>
        <w:rPr/>
        <w:t>ГИРОМАГНИТНЫХ</w:t>
      </w:r>
      <w:r>
        <w:rPr>
          <w:spacing w:val="-3"/>
        </w:rPr>
        <w:t> </w:t>
      </w:r>
      <w:r>
        <w:rPr/>
        <w:t>СРЕДАХ</w:t>
      </w:r>
      <w:r>
        <w:rPr>
          <w:spacing w:val="-2"/>
        </w:rPr>
        <w:t> </w:t>
      </w:r>
      <w:r>
        <w:rPr/>
        <w:t>(НАМАГНИЧЕННОМ</w:t>
      </w:r>
      <w:r>
        <w:rPr>
          <w:spacing w:val="1"/>
        </w:rPr>
        <w:t> </w:t>
      </w:r>
      <w:r>
        <w:rPr/>
        <w:t>ФЕРРИТЕ)</w:t>
      </w:r>
    </w:p>
    <w:p>
      <w:pPr>
        <w:pStyle w:val="BodyText"/>
        <w:spacing w:line="288" w:lineRule="auto" w:before="242"/>
        <w:ind w:left="113" w:right="318" w:firstLine="710"/>
        <w:jc w:val="both"/>
      </w:pPr>
      <w:r>
        <w:rPr>
          <w:b/>
        </w:rPr>
        <w:t>Цель работы: </w:t>
      </w:r>
      <w:r>
        <w:rPr/>
        <w:t>Ознакомление с особенностями волновых процессов, про-</w:t>
      </w:r>
      <w:r>
        <w:rPr>
          <w:spacing w:val="1"/>
        </w:rPr>
        <w:t> </w:t>
      </w:r>
      <w:r>
        <w:rPr/>
        <w:t>исходящих в гиромагнитных среда, в частности ферритах с продольным и по-</w:t>
      </w:r>
      <w:r>
        <w:rPr>
          <w:spacing w:val="1"/>
        </w:rPr>
        <w:t> </w:t>
      </w:r>
      <w:r>
        <w:rPr/>
        <w:t>перечным намагничивающими полями. Ознакомится с принципами параметри-</w:t>
      </w:r>
      <w:r>
        <w:rPr>
          <w:spacing w:val="1"/>
        </w:rPr>
        <w:t> </w:t>
      </w:r>
      <w:r>
        <w:rPr/>
        <w:t>ческого моделирования</w:t>
      </w:r>
      <w:r>
        <w:rPr>
          <w:spacing w:val="2"/>
        </w:rPr>
        <w:t> </w:t>
      </w:r>
      <w:r>
        <w:rPr/>
        <w:t>в</w:t>
      </w:r>
      <w:r>
        <w:rPr>
          <w:spacing w:val="-1"/>
        </w:rPr>
        <w:t> </w:t>
      </w:r>
      <w:r>
        <w:rPr/>
        <w:t>среде</w:t>
      </w:r>
      <w:r>
        <w:rPr>
          <w:spacing w:val="8"/>
        </w:rPr>
        <w:t> </w:t>
      </w:r>
      <w:r>
        <w:rPr/>
        <w:t>FEKO.</w:t>
      </w:r>
    </w:p>
    <w:p>
      <w:pPr>
        <w:pStyle w:val="Heading4"/>
        <w:spacing w:before="125"/>
        <w:ind w:left="2835"/>
      </w:pPr>
      <w:r>
        <w:rPr/>
        <w:t>Краткие</w:t>
      </w:r>
      <w:r>
        <w:rPr>
          <w:spacing w:val="-7"/>
        </w:rPr>
        <w:t> </w:t>
      </w:r>
      <w:r>
        <w:rPr/>
        <w:t>теоретические</w:t>
      </w:r>
      <w:r>
        <w:rPr>
          <w:spacing w:val="-6"/>
        </w:rPr>
        <w:t> </w:t>
      </w:r>
      <w:r>
        <w:rPr/>
        <w:t>сведения</w:t>
      </w:r>
    </w:p>
    <w:p>
      <w:pPr>
        <w:pStyle w:val="BodyText"/>
        <w:spacing w:line="288" w:lineRule="auto" w:before="178"/>
        <w:ind w:left="113" w:right="315" w:firstLine="710"/>
        <w:jc w:val="both"/>
      </w:pPr>
      <w:r>
        <w:rPr/>
        <w:t>Гиротропными</w:t>
      </w:r>
      <w:r>
        <w:rPr>
          <w:spacing w:val="1"/>
        </w:rPr>
        <w:t> </w:t>
      </w:r>
      <w:r>
        <w:rPr/>
        <w:t>называют</w:t>
      </w:r>
      <w:r>
        <w:rPr>
          <w:spacing w:val="1"/>
        </w:rPr>
        <w:t> </w:t>
      </w:r>
      <w:r>
        <w:rPr/>
        <w:t>анизотропные</w:t>
      </w:r>
      <w:r>
        <w:rPr>
          <w:spacing w:val="1"/>
        </w:rPr>
        <w:t> </w:t>
      </w:r>
      <w:r>
        <w:rPr/>
        <w:t>среды,</w:t>
      </w:r>
      <w:r>
        <w:rPr>
          <w:spacing w:val="1"/>
        </w:rPr>
        <w:t> </w:t>
      </w:r>
      <w:r>
        <w:rPr/>
        <w:t>характеризующиеся</w:t>
      </w:r>
      <w:r>
        <w:rPr>
          <w:spacing w:val="1"/>
        </w:rPr>
        <w:t> </w:t>
      </w:r>
      <w:r>
        <w:rPr/>
        <w:t>несимметричным тензором показателя диэлектрической или магнитной прони-</w:t>
      </w:r>
      <w:r>
        <w:rPr>
          <w:spacing w:val="1"/>
        </w:rPr>
        <w:t> </w:t>
      </w:r>
      <w:r>
        <w:rPr/>
        <w:t>цаемости. В природе обычно встречаются анизотропные среды, диэлектриче-</w:t>
      </w:r>
      <w:r>
        <w:rPr>
          <w:spacing w:val="1"/>
        </w:rPr>
        <w:t> </w:t>
      </w:r>
      <w:r>
        <w:rPr/>
        <w:t>ская проницаемость которых является тензорной величиной, а магнитная про-</w:t>
      </w:r>
      <w:r>
        <w:rPr>
          <w:spacing w:val="1"/>
        </w:rPr>
        <w:t> </w:t>
      </w:r>
      <w:r>
        <w:rPr/>
        <w:t>ницаемость</w:t>
      </w:r>
      <w:r>
        <w:rPr>
          <w:spacing w:val="-6"/>
        </w:rPr>
        <w:t> </w:t>
      </w:r>
      <w:r>
        <w:rPr/>
        <w:t>–</w:t>
      </w:r>
      <w:r>
        <w:rPr>
          <w:spacing w:val="-4"/>
        </w:rPr>
        <w:t> </w:t>
      </w:r>
      <w:r>
        <w:rPr/>
        <w:t>скалярной</w:t>
      </w:r>
      <w:r>
        <w:rPr>
          <w:spacing w:val="-6"/>
        </w:rPr>
        <w:t> </w:t>
      </w:r>
      <w:r>
        <w:rPr/>
        <w:t>(или</w:t>
      </w:r>
      <w:r>
        <w:rPr>
          <w:spacing w:val="-5"/>
        </w:rPr>
        <w:t> </w:t>
      </w:r>
      <w:r>
        <w:rPr/>
        <w:t>наоборот):</w:t>
      </w:r>
      <w:r>
        <w:rPr>
          <w:spacing w:val="-6"/>
        </w:rPr>
        <w:t> </w:t>
      </w:r>
      <w:r>
        <w:rPr/>
        <w:t>гидроэлектрические</w:t>
      </w:r>
      <w:r>
        <w:rPr>
          <w:spacing w:val="-4"/>
        </w:rPr>
        <w:t> </w:t>
      </w:r>
      <w:r>
        <w:rPr/>
        <w:t>и</w:t>
      </w:r>
      <w:r>
        <w:rPr>
          <w:spacing w:val="-5"/>
        </w:rPr>
        <w:t> </w:t>
      </w:r>
      <w:r>
        <w:rPr/>
        <w:t>гиромагнитные.</w:t>
      </w:r>
    </w:p>
    <w:p>
      <w:pPr>
        <w:pStyle w:val="BodyText"/>
        <w:spacing w:line="288" w:lineRule="auto" w:before="3"/>
        <w:ind w:left="113" w:right="314" w:firstLine="782"/>
        <w:jc w:val="both"/>
      </w:pPr>
      <w:r>
        <w:rPr/>
        <w:t>Из гиромагнитных сред в технике СВЧ наиболее широко применяются</w:t>
      </w:r>
      <w:r>
        <w:rPr>
          <w:spacing w:val="1"/>
        </w:rPr>
        <w:t> </w:t>
      </w:r>
      <w:r>
        <w:rPr/>
        <w:t>ферриты –</w:t>
      </w:r>
      <w:r>
        <w:rPr>
          <w:spacing w:val="1"/>
        </w:rPr>
        <w:t> </w:t>
      </w:r>
      <w:r>
        <w:rPr/>
        <w:t>ферромагнитные полупроводники, по электрической проводимости</w:t>
      </w:r>
      <w:r>
        <w:rPr>
          <w:spacing w:val="1"/>
        </w:rPr>
        <w:t> </w:t>
      </w:r>
      <w:r>
        <w:rPr/>
        <w:t>резко отличающиеся от ферромагнитных металлов. Электромагнитные волны</w:t>
      </w:r>
      <w:r>
        <w:rPr>
          <w:spacing w:val="1"/>
        </w:rPr>
        <w:t> </w:t>
      </w:r>
      <w:r>
        <w:rPr/>
        <w:t>распространяются в ферритах со сравнительно небольшим затуханием, обна-</w:t>
      </w:r>
      <w:r>
        <w:rPr>
          <w:spacing w:val="1"/>
        </w:rPr>
        <w:t> </w:t>
      </w:r>
      <w:r>
        <w:rPr/>
        <w:t>руживая при этом ряд существенных особенностей. Вопросы физики ферритов,</w:t>
      </w:r>
      <w:r>
        <w:rPr>
          <w:spacing w:val="1"/>
        </w:rPr>
        <w:t> </w:t>
      </w:r>
      <w:r>
        <w:rPr/>
        <w:t>необходимые для понимания их поведения в электромагнитных полях, могут</w:t>
      </w:r>
      <w:r>
        <w:rPr>
          <w:spacing w:val="1"/>
        </w:rPr>
        <w:t> </w:t>
      </w:r>
      <w:r>
        <w:rPr/>
        <w:t>быть рассмотрены в рамках так называемой феноменологической теории, не</w:t>
      </w:r>
      <w:r>
        <w:rPr>
          <w:spacing w:val="1"/>
        </w:rPr>
        <w:t> </w:t>
      </w:r>
      <w:r>
        <w:rPr/>
        <w:t>учитывающей тепловых эффектов и основанной на совместном решении мате-</w:t>
      </w:r>
      <w:r>
        <w:rPr>
          <w:spacing w:val="1"/>
        </w:rPr>
        <w:t> </w:t>
      </w:r>
      <w:r>
        <w:rPr/>
        <w:t>риальных уравнений среды с уравнением волчка, которое описывает прецессию</w:t>
      </w:r>
      <w:r>
        <w:rPr>
          <w:spacing w:val="-67"/>
        </w:rPr>
        <w:t> </w:t>
      </w:r>
      <w:r>
        <w:rPr/>
        <w:t>магнитных диполей в подмагниченном феррите (для плазмы – с уравнением</w:t>
      </w:r>
      <w:r>
        <w:rPr>
          <w:spacing w:val="1"/>
        </w:rPr>
        <w:t> </w:t>
      </w:r>
      <w:r>
        <w:rPr/>
        <w:t>движения</w:t>
      </w:r>
      <w:r>
        <w:rPr>
          <w:spacing w:val="2"/>
        </w:rPr>
        <w:t> </w:t>
      </w:r>
      <w:r>
        <w:rPr/>
        <w:t>заряженных</w:t>
      </w:r>
      <w:r>
        <w:rPr>
          <w:spacing w:val="-3"/>
        </w:rPr>
        <w:t> </w:t>
      </w:r>
      <w:r>
        <w:rPr/>
        <w:t>частиц в присутствии поля).</w:t>
      </w:r>
    </w:p>
    <w:p>
      <w:pPr>
        <w:pStyle w:val="BodyText"/>
        <w:spacing w:line="288" w:lineRule="auto" w:before="119"/>
        <w:ind w:left="113" w:right="316" w:firstLine="710"/>
        <w:jc w:val="both"/>
      </w:pPr>
      <w:r>
        <w:rPr/>
        <w:t>Можно</w:t>
      </w:r>
      <w:r>
        <w:rPr>
          <w:spacing w:val="1"/>
        </w:rPr>
        <w:t> </w:t>
      </w:r>
      <w:r>
        <w:rPr/>
        <w:t>показать,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феррит,</w:t>
      </w:r>
      <w:r>
        <w:rPr>
          <w:spacing w:val="1"/>
        </w:rPr>
        <w:t> </w:t>
      </w:r>
      <w:r>
        <w:rPr/>
        <w:t>намагниченный</w:t>
      </w:r>
      <w:r>
        <w:rPr>
          <w:spacing w:val="1"/>
        </w:rPr>
        <w:t> </w:t>
      </w:r>
      <w:r>
        <w:rPr/>
        <w:t>постоянным</w:t>
      </w:r>
      <w:r>
        <w:rPr>
          <w:spacing w:val="1"/>
        </w:rPr>
        <w:t> </w:t>
      </w:r>
      <w:r>
        <w:rPr/>
        <w:t>магнитным</w:t>
      </w:r>
      <w:r>
        <w:rPr>
          <w:spacing w:val="-67"/>
        </w:rPr>
        <w:t> </w:t>
      </w:r>
      <w:r>
        <w:rPr/>
        <w:t>полем </w:t>
      </w:r>
      <w:r>
        <w:rPr>
          <w:b/>
          <w:i/>
        </w:rPr>
        <w:t>Н</w:t>
      </w:r>
      <w:r>
        <w:rPr>
          <w:vertAlign w:val="subscript"/>
        </w:rPr>
        <w:t>0</w:t>
      </w:r>
      <w:r>
        <w:rPr>
          <w:vertAlign w:val="baseline"/>
        </w:rPr>
        <w:t>, направленным вдоль оси </w:t>
      </w:r>
      <w:r>
        <w:rPr>
          <w:i/>
          <w:vertAlign w:val="baseline"/>
        </w:rPr>
        <w:t>z</w:t>
      </w:r>
      <w:r>
        <w:rPr>
          <w:vertAlign w:val="baseline"/>
        </w:rPr>
        <w:t>, для переменного электромагнитного поля</w:t>
      </w:r>
      <w:r>
        <w:rPr>
          <w:spacing w:val="-67"/>
          <w:vertAlign w:val="baseline"/>
        </w:rPr>
        <w:t> </w:t>
      </w:r>
      <w:r>
        <w:rPr>
          <w:vertAlign w:val="baseline"/>
        </w:rPr>
        <w:t>обладает магнитной проницаемостью вида (тензор применяется к комплексным</w:t>
      </w:r>
      <w:r>
        <w:rPr>
          <w:spacing w:val="-67"/>
          <w:vertAlign w:val="baseline"/>
        </w:rPr>
        <w:t> </w:t>
      </w:r>
      <w:r>
        <w:rPr>
          <w:vertAlign w:val="baseline"/>
        </w:rPr>
        <w:t>амплитудам):</w:t>
      </w:r>
    </w:p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30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3"/>
        <w:gridCol w:w="2613"/>
      </w:tblGrid>
      <w:tr>
        <w:trPr>
          <w:trHeight w:val="1005" w:hRule="atLeast"/>
        </w:trPr>
        <w:tc>
          <w:tcPr>
            <w:tcW w:w="4323" w:type="dxa"/>
          </w:tcPr>
          <w:p>
            <w:pPr>
              <w:pStyle w:val="TableParagraph"/>
              <w:tabs>
                <w:tab w:pos="1453" w:val="left" w:leader="none"/>
                <w:tab w:pos="2264" w:val="left" w:leader="none"/>
              </w:tabs>
              <w:spacing w:line="309" w:lineRule="exact"/>
              <w:ind w:left="896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1</w:t>
              <w:tab/>
            </w:r>
            <w:r>
              <w:rPr>
                <w:rFonts w:ascii="Cambria Math" w:hAnsi="Cambria Math" w:eastAsia="Cambria Math"/>
                <w:sz w:val="28"/>
              </w:rPr>
              <w:t>−𝑗𝑘</w:t>
              <w:tab/>
              <w:t>0</w:t>
            </w:r>
          </w:p>
          <w:p>
            <w:pPr>
              <w:pStyle w:val="TableParagraph"/>
              <w:tabs>
                <w:tab w:pos="1549" w:val="left" w:leader="none"/>
                <w:tab w:pos="2264" w:val="left" w:leader="none"/>
              </w:tabs>
              <w:spacing w:line="326" w:lineRule="exact"/>
              <w:ind w:left="200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w w:val="115"/>
                <w:sz w:val="28"/>
              </w:rPr>
              <w:t>𝜇̂</w:t>
            </w:r>
            <w:r>
              <w:rPr>
                <w:rFonts w:ascii="Cambria Math" w:hAnsi="Cambria Math" w:eastAsia="Cambria Math"/>
                <w:spacing w:val="12"/>
                <w:w w:val="115"/>
                <w:sz w:val="28"/>
              </w:rPr>
              <w:t> </w:t>
            </w:r>
            <w:r>
              <w:rPr>
                <w:rFonts w:ascii="Cambria Math" w:hAnsi="Cambria Math" w:eastAsia="Cambria Math"/>
                <w:w w:val="115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-12"/>
                <w:w w:val="115"/>
                <w:sz w:val="28"/>
              </w:rPr>
              <w:t> </w:t>
            </w:r>
            <w:r>
              <w:rPr>
                <w:rFonts w:ascii="Cambria Math" w:hAnsi="Cambria Math" w:eastAsia="Cambria Math"/>
                <w:w w:val="115"/>
                <w:sz w:val="28"/>
              </w:rPr>
              <w:t>(</w:t>
            </w:r>
            <w:r>
              <w:rPr>
                <w:rFonts w:ascii="Cambria Math" w:hAnsi="Cambria Math" w:eastAsia="Cambria Math"/>
                <w:w w:val="115"/>
                <w:position w:val="1"/>
                <w:sz w:val="28"/>
              </w:rPr>
              <w:t>𝑗𝑘</w:t>
              <w:tab/>
              <w:t>𝜇</w:t>
            </w:r>
            <w:r>
              <w:rPr>
                <w:rFonts w:ascii="Cambria Math" w:hAnsi="Cambria Math" w:eastAsia="Cambria Math"/>
                <w:w w:val="115"/>
                <w:position w:val="1"/>
                <w:sz w:val="28"/>
                <w:vertAlign w:val="subscript"/>
              </w:rPr>
              <w:t>1</w:t>
            </w:r>
            <w:r>
              <w:rPr>
                <w:rFonts w:ascii="Cambria Math" w:hAnsi="Cambria Math" w:eastAsia="Cambria Math"/>
                <w:w w:val="115"/>
                <w:position w:val="1"/>
                <w:sz w:val="28"/>
                <w:vertAlign w:val="baseline"/>
              </w:rPr>
              <w:tab/>
              <w:t>0</w:t>
            </w:r>
            <w:r>
              <w:rPr>
                <w:rFonts w:ascii="Cambria Math" w:hAnsi="Cambria Math" w:eastAsia="Cambria Math"/>
                <w:spacing w:val="-2"/>
                <w:w w:val="115"/>
                <w:position w:val="1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20"/>
                <w:sz w:val="28"/>
                <w:vertAlign w:val="baseline"/>
              </w:rPr>
              <w:t>)</w:t>
            </w:r>
          </w:p>
          <w:p>
            <w:pPr>
              <w:pStyle w:val="TableParagraph"/>
              <w:tabs>
                <w:tab w:pos="1611" w:val="left" w:leader="none"/>
                <w:tab w:pos="2202" w:val="left" w:leader="none"/>
              </w:tabs>
              <w:spacing w:line="348" w:lineRule="exact" w:before="3"/>
              <w:ind w:left="953"/>
              <w:rPr>
                <w:rFonts w:ascii="Cambria Math" w:eastAsia="Cambria Math"/>
                <w:sz w:val="20"/>
              </w:rPr>
            </w:pPr>
            <w:r>
              <w:rPr>
                <w:rFonts w:ascii="Cambria Math" w:eastAsia="Cambria Math"/>
                <w:sz w:val="28"/>
              </w:rPr>
              <w:t>0</w:t>
              <w:tab/>
              <w:t>0</w:t>
              <w:tab/>
              <w:t>𝜇</w:t>
            </w:r>
            <w:r>
              <w:rPr>
                <w:rFonts w:ascii="Cambria Math" w:eastAsia="Cambria Math"/>
                <w:position w:val="-5"/>
                <w:sz w:val="20"/>
              </w:rPr>
              <w:t>3</w:t>
            </w:r>
          </w:p>
        </w:tc>
        <w:tc>
          <w:tcPr>
            <w:tcW w:w="2613" w:type="dxa"/>
          </w:tcPr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left="1668"/>
              <w:rPr>
                <w:sz w:val="28"/>
              </w:rPr>
            </w:pPr>
            <w:r>
              <w:rPr>
                <w:sz w:val="28"/>
              </w:rPr>
              <w:t>(3.3.1)</w:t>
            </w: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spacing w:before="21"/>
        <w:ind w:left="113"/>
      </w:pPr>
      <w:r>
        <w:rPr/>
        <w:t>где</w:t>
      </w:r>
    </w:p>
    <w:p>
      <w:pPr>
        <w:spacing w:line="240" w:lineRule="auto" w:before="7"/>
        <w:rPr>
          <w:sz w:val="35"/>
        </w:rPr>
      </w:pPr>
      <w:r>
        <w:rPr/>
        <w:br w:type="column"/>
      </w:r>
      <w:r>
        <w:rPr>
          <w:sz w:val="35"/>
        </w:rPr>
      </w:r>
    </w:p>
    <w:p>
      <w:pPr>
        <w:pStyle w:val="BodyText"/>
        <w:tabs>
          <w:tab w:pos="2543" w:val="left" w:leader="none"/>
          <w:tab w:pos="4992" w:val="left" w:leader="none"/>
        </w:tabs>
        <w:spacing w:before="1"/>
        <w:ind w:left="113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𝜇</w:t>
      </w:r>
      <w:r>
        <w:rPr>
          <w:rFonts w:ascii="Cambria Math" w:hAnsi="Cambria Math" w:eastAsia="Cambria Math"/>
          <w:w w:val="105"/>
          <w:position w:val="-5"/>
          <w:sz w:val="20"/>
        </w:rPr>
        <w:t>1</w:t>
      </w:r>
      <w:r>
        <w:rPr>
          <w:rFonts w:ascii="Cambria Math" w:hAnsi="Cambria Math" w:eastAsia="Cambria Math"/>
          <w:spacing w:val="30"/>
          <w:w w:val="105"/>
          <w:position w:val="-5"/>
          <w:sz w:val="20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3"/>
          <w:w w:val="105"/>
        </w:rPr>
        <w:t> </w:t>
      </w:r>
      <w:r>
        <w:rPr>
          <w:rFonts w:ascii="Cambria Math" w:hAnsi="Cambria Math" w:eastAsia="Cambria Math"/>
          <w:w w:val="105"/>
        </w:rPr>
        <w:t>𝜇′</w:t>
      </w:r>
      <w:r>
        <w:rPr>
          <w:rFonts w:ascii="Cambria Math" w:hAnsi="Cambria Math" w:eastAsia="Cambria Math"/>
          <w:w w:val="105"/>
          <w:position w:val="-5"/>
          <w:sz w:val="20"/>
        </w:rPr>
        <w:t>1</w:t>
      </w:r>
      <w:r>
        <w:rPr>
          <w:rFonts w:ascii="Cambria Math" w:hAnsi="Cambria Math" w:eastAsia="Cambria Math"/>
          <w:spacing w:val="14"/>
          <w:w w:val="105"/>
          <w:position w:val="-5"/>
          <w:sz w:val="20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12"/>
          <w:w w:val="105"/>
        </w:rPr>
        <w:t> </w:t>
      </w:r>
      <w:r>
        <w:rPr>
          <w:rFonts w:ascii="Cambria Math" w:hAnsi="Cambria Math" w:eastAsia="Cambria Math"/>
          <w:w w:val="105"/>
        </w:rPr>
        <w:t>𝑗𝜇"</w:t>
      </w:r>
      <w:r>
        <w:rPr>
          <w:rFonts w:ascii="Cambria Math" w:hAnsi="Cambria Math" w:eastAsia="Cambria Math"/>
          <w:w w:val="105"/>
          <w:position w:val="-5"/>
          <w:sz w:val="20"/>
        </w:rPr>
        <w:t>1</w:t>
      </w:r>
      <w:r>
        <w:rPr>
          <w:rFonts w:ascii="Cambria Math" w:hAnsi="Cambria Math" w:eastAsia="Cambria Math"/>
          <w:w w:val="105"/>
        </w:rPr>
        <w:t>,</w:t>
        <w:tab/>
        <w:t>𝜇</w:t>
      </w:r>
      <w:r>
        <w:rPr>
          <w:rFonts w:ascii="Cambria Math" w:hAnsi="Cambria Math" w:eastAsia="Cambria Math"/>
          <w:w w:val="105"/>
          <w:position w:val="-5"/>
          <w:sz w:val="20"/>
        </w:rPr>
        <w:t>3</w:t>
      </w:r>
      <w:r>
        <w:rPr>
          <w:rFonts w:ascii="Cambria Math" w:hAnsi="Cambria Math" w:eastAsia="Cambria Math"/>
          <w:spacing w:val="32"/>
          <w:w w:val="105"/>
          <w:position w:val="-5"/>
          <w:sz w:val="20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6"/>
          <w:w w:val="105"/>
        </w:rPr>
        <w:t> </w:t>
      </w:r>
      <w:r>
        <w:rPr>
          <w:rFonts w:ascii="Cambria Math" w:hAnsi="Cambria Math" w:eastAsia="Cambria Math"/>
          <w:w w:val="105"/>
        </w:rPr>
        <w:t>𝜇′</w:t>
      </w:r>
      <w:r>
        <w:rPr>
          <w:rFonts w:ascii="Cambria Math" w:hAnsi="Cambria Math" w:eastAsia="Cambria Math"/>
          <w:w w:val="105"/>
          <w:position w:val="-5"/>
          <w:sz w:val="20"/>
        </w:rPr>
        <w:t>3</w:t>
      </w:r>
      <w:r>
        <w:rPr>
          <w:rFonts w:ascii="Cambria Math" w:hAnsi="Cambria Math" w:eastAsia="Cambria Math"/>
          <w:spacing w:val="16"/>
          <w:w w:val="105"/>
          <w:position w:val="-5"/>
          <w:sz w:val="20"/>
        </w:rPr>
        <w:t> </w:t>
      </w:r>
      <w:r>
        <w:rPr>
          <w:rFonts w:ascii="Cambria Math" w:hAnsi="Cambria Math" w:eastAsia="Cambria Math"/>
          <w:w w:val="105"/>
        </w:rPr>
        <w:t>−</w:t>
      </w:r>
      <w:r>
        <w:rPr>
          <w:rFonts w:ascii="Cambria Math" w:hAnsi="Cambria Math" w:eastAsia="Cambria Math"/>
          <w:spacing w:val="-7"/>
          <w:w w:val="105"/>
        </w:rPr>
        <w:t> </w:t>
      </w:r>
      <w:r>
        <w:rPr>
          <w:rFonts w:ascii="Cambria Math" w:hAnsi="Cambria Math" w:eastAsia="Cambria Math"/>
          <w:w w:val="105"/>
        </w:rPr>
        <w:t>𝑗𝜇"</w:t>
      </w:r>
      <w:r>
        <w:rPr>
          <w:rFonts w:ascii="Cambria Math" w:hAnsi="Cambria Math" w:eastAsia="Cambria Math"/>
          <w:w w:val="105"/>
          <w:position w:val="-5"/>
          <w:sz w:val="20"/>
        </w:rPr>
        <w:t>3</w:t>
      </w:r>
      <w:r>
        <w:rPr>
          <w:rFonts w:ascii="Cambria Math" w:hAnsi="Cambria Math" w:eastAsia="Cambria Math"/>
          <w:w w:val="105"/>
        </w:rPr>
        <w:t>,</w:t>
        <w:tab/>
        <w:t>𝑘</w:t>
      </w:r>
      <w:r>
        <w:rPr>
          <w:rFonts w:ascii="Cambria Math" w:hAnsi="Cambria Math" w:eastAsia="Cambria Math"/>
          <w:spacing w:val="16"/>
          <w:w w:val="105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10"/>
          <w:w w:val="105"/>
        </w:rPr>
        <w:t> </w:t>
      </w:r>
      <w:r>
        <w:rPr>
          <w:rFonts w:ascii="Cambria Math" w:hAnsi="Cambria Math" w:eastAsia="Cambria Math"/>
          <w:w w:val="105"/>
        </w:rPr>
        <w:t>𝑘</w:t>
      </w:r>
      <w:r>
        <w:rPr>
          <w:rFonts w:ascii="Cambria Math" w:hAnsi="Cambria Math" w:eastAsia="Cambria Math"/>
          <w:w w:val="105"/>
          <w:vertAlign w:val="superscript"/>
        </w:rPr>
        <w:t>′</w:t>
      </w:r>
      <w:r>
        <w:rPr>
          <w:rFonts w:ascii="Cambria Math" w:hAnsi="Cambria Math" w:eastAsia="Cambria Math"/>
          <w:spacing w:val="2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−</w:t>
      </w:r>
      <w:r>
        <w:rPr>
          <w:rFonts w:ascii="Cambria Math" w:hAnsi="Cambria Math" w:eastAsia="Cambria Math"/>
          <w:spacing w:val="-8"/>
          <w:w w:val="105"/>
          <w:vertAlign w:val="baseline"/>
        </w:rPr>
        <w:t> </w:t>
      </w:r>
      <w:r>
        <w:rPr>
          <w:rFonts w:ascii="Cambria Math" w:hAnsi="Cambria Math" w:eastAsia="Cambria Math"/>
          <w:w w:val="105"/>
          <w:vertAlign w:val="baseline"/>
        </w:rPr>
        <w:t>𝑗𝑘"</w:t>
      </w:r>
    </w:p>
    <w:p>
      <w:pPr>
        <w:spacing w:after="0"/>
        <w:rPr>
          <w:rFonts w:ascii="Cambria Math" w:hAnsi="Cambria Math" w:eastAsia="Cambria Math"/>
        </w:rPr>
        <w:sectPr>
          <w:type w:val="continuous"/>
          <w:pgSz w:w="11910" w:h="16840"/>
          <w:pgMar w:header="0" w:footer="991" w:top="1040" w:bottom="280" w:left="1020" w:right="820"/>
          <w:cols w:num="2" w:equalWidth="0">
            <w:col w:w="539" w:space="1103"/>
            <w:col w:w="8428"/>
          </w:cols>
        </w:sectPr>
      </w:pPr>
    </w:p>
    <w:p>
      <w:pPr>
        <w:pStyle w:val="BodyText"/>
        <w:spacing w:line="288" w:lineRule="auto" w:before="67"/>
        <w:ind w:left="113" w:right="317" w:firstLine="710"/>
        <w:jc w:val="both"/>
      </w:pPr>
      <w:r>
        <w:rPr/>
        <w:t>Вещественные части выше приведенных показателей магнитной прони-</w:t>
      </w:r>
      <w:r>
        <w:rPr>
          <w:spacing w:val="1"/>
        </w:rPr>
        <w:t> </w:t>
      </w:r>
      <w:r>
        <w:rPr/>
        <w:t>цаемости,</w:t>
      </w:r>
      <w:r>
        <w:rPr>
          <w:spacing w:val="1"/>
        </w:rPr>
        <w:t> </w:t>
      </w:r>
      <w:r>
        <w:rPr/>
        <w:t>определяют фазовую скорость распространения электромагнитной</w:t>
      </w:r>
      <w:r>
        <w:rPr>
          <w:spacing w:val="1"/>
        </w:rPr>
        <w:t> </w:t>
      </w:r>
      <w:r>
        <w:rPr/>
        <w:t>волны в феррите, а мнимые – характеризуют различные виды магнитных по-</w:t>
      </w:r>
      <w:r>
        <w:rPr>
          <w:spacing w:val="1"/>
        </w:rPr>
        <w:t> </w:t>
      </w:r>
      <w:r>
        <w:rPr/>
        <w:t>терь,</w:t>
      </w:r>
      <w:r>
        <w:rPr>
          <w:spacing w:val="3"/>
        </w:rPr>
        <w:t> </w:t>
      </w:r>
      <w:r>
        <w:rPr/>
        <w:t>меняются</w:t>
      </w:r>
      <w:r>
        <w:rPr>
          <w:spacing w:val="3"/>
        </w:rPr>
        <w:t> </w:t>
      </w:r>
      <w:r>
        <w:rPr/>
        <w:t>в</w:t>
      </w:r>
      <w:r>
        <w:rPr>
          <w:spacing w:val="-1"/>
        </w:rPr>
        <w:t> </w:t>
      </w:r>
      <w:r>
        <w:rPr/>
        <w:t>зависимости</w:t>
      </w:r>
      <w:r>
        <w:rPr>
          <w:spacing w:val="1"/>
        </w:rPr>
        <w:t> </w:t>
      </w:r>
      <w:r>
        <w:rPr/>
        <w:t>от</w:t>
      </w:r>
      <w:r>
        <w:rPr>
          <w:spacing w:val="6"/>
        </w:rPr>
        <w:t> </w:t>
      </w:r>
      <w:r>
        <w:rPr>
          <w:b/>
          <w:i/>
        </w:rPr>
        <w:t>Н</w:t>
      </w:r>
      <w:r>
        <w:rPr>
          <w:vertAlign w:val="subscript"/>
        </w:rPr>
        <w:t>0</w:t>
      </w:r>
      <w:r>
        <w:rPr>
          <w:vertAlign w:val="baseline"/>
        </w:rPr>
        <w:t>.</w:t>
      </w:r>
    </w:p>
    <w:p>
      <w:pPr>
        <w:pStyle w:val="BodyText"/>
        <w:spacing w:line="290" w:lineRule="auto" w:before="1"/>
        <w:ind w:left="113" w:right="311" w:firstLine="710"/>
        <w:jc w:val="both"/>
      </w:pPr>
      <w:r>
        <w:rPr/>
        <w:t>Компонента </w:t>
      </w:r>
      <w:r>
        <w:rPr>
          <w:b/>
          <w:i/>
        </w:rPr>
        <w:t>k </w:t>
      </w:r>
      <w:r>
        <w:rPr/>
        <w:t>определяет гиротропность (невзаимность) ферритового ма-</w:t>
      </w:r>
      <w:r>
        <w:rPr>
          <w:spacing w:val="1"/>
        </w:rPr>
        <w:t> </w:t>
      </w:r>
      <w:r>
        <w:rPr/>
        <w:t>териала</w:t>
      </w:r>
      <w:r>
        <w:rPr>
          <w:spacing w:val="-1"/>
        </w:rPr>
        <w:t> </w:t>
      </w:r>
      <w:r>
        <w:rPr/>
        <w:t>(для оценки</w:t>
      </w:r>
      <w:r>
        <w:rPr>
          <w:spacing w:val="-1"/>
        </w:rPr>
        <w:t> </w:t>
      </w:r>
      <w:r>
        <w:rPr/>
        <w:t>невзаимности</w:t>
      </w:r>
      <w:r>
        <w:rPr>
          <w:spacing w:val="-2"/>
        </w:rPr>
        <w:t> </w:t>
      </w:r>
      <w:r>
        <w:rPr/>
        <w:t>обычно</w:t>
      </w:r>
      <w:r>
        <w:rPr>
          <w:spacing w:val="-1"/>
        </w:rPr>
        <w:t> </w:t>
      </w:r>
      <w:r>
        <w:rPr/>
        <w:t>пользуются отношением</w:t>
      </w:r>
      <w:r>
        <w:rPr>
          <w:spacing w:val="2"/>
        </w:rPr>
        <w:t> </w:t>
      </w:r>
      <w:r>
        <w:rPr>
          <w:b/>
          <w:i/>
        </w:rPr>
        <w:t>k</w:t>
      </w:r>
      <w:r>
        <w:rPr/>
        <w:t>/μ</w:t>
      </w:r>
      <w:r>
        <w:rPr>
          <w:vertAlign w:val="subscript"/>
        </w:rPr>
        <w:t>1</w:t>
      </w:r>
      <w:r>
        <w:rPr>
          <w:vertAlign w:val="baseline"/>
        </w:rPr>
        <w:t>).</w:t>
      </w:r>
    </w:p>
    <w:p>
      <w:pPr>
        <w:pStyle w:val="BodyText"/>
        <w:spacing w:line="290" w:lineRule="auto"/>
        <w:ind w:left="113" w:right="306" w:firstLine="710"/>
        <w:jc w:val="both"/>
      </w:pPr>
      <w:r>
        <w:rPr/>
        <w:t>При изменении направления поля </w:t>
      </w:r>
      <w:r>
        <w:rPr>
          <w:b/>
          <w:i/>
        </w:rPr>
        <w:t>Н</w:t>
      </w:r>
      <w:r>
        <w:rPr>
          <w:vertAlign w:val="subscript"/>
        </w:rPr>
        <w:t>0</w:t>
      </w:r>
      <w:r>
        <w:rPr>
          <w:vertAlign w:val="baseline"/>
        </w:rPr>
        <w:t> на обратное компонента </w:t>
      </w:r>
      <w:r>
        <w:rPr>
          <w:b/>
          <w:i/>
          <w:vertAlign w:val="baseline"/>
        </w:rPr>
        <w:t>k </w:t>
      </w:r>
      <w:r>
        <w:rPr>
          <w:vertAlign w:val="baseline"/>
        </w:rPr>
        <w:t>меняет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знак.</w:t>
      </w:r>
      <w:r>
        <w:rPr>
          <w:spacing w:val="3"/>
          <w:vertAlign w:val="baseline"/>
        </w:rPr>
        <w:t> </w:t>
      </w:r>
      <w:r>
        <w:rPr>
          <w:vertAlign w:val="baseline"/>
        </w:rPr>
        <w:t>В</w:t>
      </w:r>
      <w:r>
        <w:rPr>
          <w:spacing w:val="-2"/>
          <w:vertAlign w:val="baseline"/>
        </w:rPr>
        <w:t> </w:t>
      </w:r>
      <w:r>
        <w:rPr>
          <w:vertAlign w:val="baseline"/>
        </w:rPr>
        <w:t>отсутствие</w:t>
      </w:r>
      <w:r>
        <w:rPr>
          <w:spacing w:val="2"/>
          <w:vertAlign w:val="baseline"/>
        </w:rPr>
        <w:t> </w:t>
      </w:r>
      <w:r>
        <w:rPr>
          <w:vertAlign w:val="baseline"/>
        </w:rPr>
        <w:t>«подмагничивающего»</w:t>
      </w:r>
      <w:r>
        <w:rPr>
          <w:spacing w:val="-4"/>
          <w:vertAlign w:val="baseline"/>
        </w:rPr>
        <w:t> </w:t>
      </w:r>
      <w:r>
        <w:rPr>
          <w:vertAlign w:val="baseline"/>
        </w:rPr>
        <w:t>поля</w:t>
      </w:r>
      <w:r>
        <w:rPr>
          <w:spacing w:val="10"/>
          <w:vertAlign w:val="baseline"/>
        </w:rPr>
        <w:t> </w:t>
      </w:r>
      <w:r>
        <w:rPr>
          <w:b/>
          <w:i/>
          <w:vertAlign w:val="baseline"/>
        </w:rPr>
        <w:t>Н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феррит</w:t>
      </w:r>
      <w:r>
        <w:rPr>
          <w:spacing w:val="-1"/>
          <w:vertAlign w:val="baseline"/>
        </w:rPr>
        <w:t> </w:t>
      </w:r>
      <w:r>
        <w:rPr>
          <w:vertAlign w:val="baseline"/>
        </w:rPr>
        <w:t>изотропен,</w:t>
      </w:r>
      <w:r>
        <w:rPr>
          <w:spacing w:val="4"/>
          <w:vertAlign w:val="baseline"/>
        </w:rPr>
        <w:t> </w:t>
      </w:r>
      <w:r>
        <w:rPr>
          <w:vertAlign w:val="baseline"/>
        </w:rPr>
        <w:t>тогда</w:t>
      </w:r>
      <w:r>
        <w:rPr>
          <w:spacing w:val="6"/>
          <w:vertAlign w:val="baseline"/>
        </w:rPr>
        <w:t> </w:t>
      </w:r>
      <w:r>
        <w:rPr>
          <w:b/>
          <w:i/>
          <w:vertAlign w:val="baseline"/>
        </w:rPr>
        <w:t>k</w:t>
      </w:r>
      <w:r>
        <w:rPr>
          <w:vertAlign w:val="baseline"/>
        </w:rPr>
        <w:t>=0</w:t>
      </w:r>
    </w:p>
    <w:p>
      <w:pPr>
        <w:pStyle w:val="BodyText"/>
        <w:spacing w:line="340" w:lineRule="auto" w:before="59"/>
        <w:ind w:left="113" w:right="310"/>
        <w:jc w:val="both"/>
      </w:pPr>
      <w:r>
        <w:rPr/>
        <w:pict>
          <v:shape style="position:absolute;margin-left:161.156570pt;margin-top:11.544904pt;width:5pt;height:10.55pt;mso-position-horizontal-relative:page;mso-position-vertical-relative:paragraph;z-index:-19672576" type="#_x0000_t202" id="docshape279" filled="false" stroked="false">
            <v:textbox inset="0,0,0,0">
              <w:txbxContent>
                <w:p>
                  <w:pPr>
                    <w:spacing w:line="211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4"/>
                      <w:sz w:val="19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43.213394pt;margin-top:57.644917pt;width:4.8pt;height:10.55pt;mso-position-horizontal-relative:page;mso-position-vertical-relative:paragraph;z-index:-19672064" type="#_x0000_t202" id="docshape280" filled="false" stroked="false">
            <v:textbox inset="0,0,0,0">
              <w:txbxContent>
                <w:p>
                  <w:pPr>
                    <w:spacing w:line="211" w:lineRule="exact" w:before="0"/>
                    <w:ind w:left="0" w:right="0" w:firstLine="0"/>
                    <w:jc w:val="left"/>
                    <w:rPr>
                      <w:sz w:val="19"/>
                    </w:rPr>
                  </w:pPr>
                  <w:r>
                    <w:rPr>
                      <w:w w:val="100"/>
                      <w:sz w:val="19"/>
                    </w:rPr>
                    <w:t>0</w:t>
                  </w:r>
                </w:p>
              </w:txbxContent>
            </v:textbox>
            <w10:wrap type="none"/>
          </v:shape>
        </w:pict>
      </w:r>
      <w:r>
        <w:rPr/>
        <w:t>и μ = μ</w:t>
      </w:r>
      <w:r>
        <w:rPr>
          <w:vertAlign w:val="subscript"/>
        </w:rPr>
        <w:t>3</w:t>
      </w:r>
      <w:r>
        <w:rPr>
          <w:vertAlign w:val="baseline"/>
        </w:rPr>
        <w:t>. Поле </w:t>
      </w:r>
      <w:r>
        <w:rPr>
          <w:b/>
          <w:i/>
          <w:position w:val="1"/>
          <w:sz w:val="26"/>
          <w:vertAlign w:val="baseline"/>
        </w:rPr>
        <w:t>H </w:t>
      </w:r>
      <w:r>
        <w:rPr>
          <w:i/>
          <w:position w:val="1"/>
          <w:sz w:val="26"/>
          <w:vertAlign w:val="superscript"/>
        </w:rPr>
        <w:t>p</w:t>
      </w:r>
      <w:r>
        <w:rPr>
          <w:i/>
          <w:position w:val="1"/>
          <w:sz w:val="26"/>
          <w:vertAlign w:val="baseline"/>
        </w:rPr>
        <w:t> </w:t>
      </w:r>
      <w:r>
        <w:rPr>
          <w:vertAlign w:val="baseline"/>
        </w:rPr>
        <w:t>, при котором магнитные потери имеют резко выраженный</w:t>
      </w:r>
      <w:r>
        <w:rPr>
          <w:spacing w:val="1"/>
          <w:vertAlign w:val="baseline"/>
        </w:rPr>
        <w:t> </w:t>
      </w:r>
      <w:r>
        <w:rPr>
          <w:vertAlign w:val="baseline"/>
        </w:rPr>
        <w:t>максимум,</w:t>
      </w:r>
      <w:r>
        <w:rPr>
          <w:spacing w:val="34"/>
          <w:vertAlign w:val="baseline"/>
        </w:rPr>
        <w:t> </w:t>
      </w:r>
      <w:r>
        <w:rPr>
          <w:vertAlign w:val="baseline"/>
        </w:rPr>
        <w:t>соответствует</w:t>
      </w:r>
      <w:r>
        <w:rPr>
          <w:spacing w:val="30"/>
          <w:vertAlign w:val="baseline"/>
        </w:rPr>
        <w:t> </w:t>
      </w:r>
      <w:r>
        <w:rPr>
          <w:vertAlign w:val="baseline"/>
        </w:rPr>
        <w:t>ферримагнитному</w:t>
      </w:r>
      <w:r>
        <w:rPr>
          <w:spacing w:val="27"/>
          <w:vertAlign w:val="baseline"/>
        </w:rPr>
        <w:t> </w:t>
      </w:r>
      <w:r>
        <w:rPr>
          <w:vertAlign w:val="baseline"/>
        </w:rPr>
        <w:t>резонансу,</w:t>
      </w:r>
      <w:r>
        <w:rPr>
          <w:spacing w:val="35"/>
          <w:vertAlign w:val="baseline"/>
        </w:rPr>
        <w:t> </w:t>
      </w:r>
      <w:r>
        <w:rPr>
          <w:vertAlign w:val="baseline"/>
        </w:rPr>
        <w:t>наблюдаемому</w:t>
      </w:r>
      <w:r>
        <w:rPr>
          <w:spacing w:val="27"/>
          <w:vertAlign w:val="baseline"/>
        </w:rPr>
        <w:t> </w:t>
      </w:r>
      <w:r>
        <w:rPr>
          <w:vertAlign w:val="baseline"/>
        </w:rPr>
        <w:t>при</w:t>
      </w:r>
      <w:r>
        <w:rPr>
          <w:spacing w:val="46"/>
          <w:vertAlign w:val="baseline"/>
        </w:rPr>
        <w:t> </w:t>
      </w:r>
      <w:r>
        <w:rPr>
          <w:vertAlign w:val="baseline"/>
        </w:rPr>
        <w:t>ча-</w:t>
      </w:r>
    </w:p>
    <w:p>
      <w:pPr>
        <w:spacing w:after="0" w:line="340" w:lineRule="auto"/>
        <w:jc w:val="both"/>
        <w:sectPr>
          <w:pgSz w:w="11910" w:h="16840"/>
          <w:pgMar w:header="0" w:footer="991" w:top="1040" w:bottom="1200" w:left="1020" w:right="820"/>
        </w:sectPr>
      </w:pPr>
    </w:p>
    <w:p>
      <w:pPr>
        <w:pStyle w:val="BodyText"/>
        <w:spacing w:before="13"/>
        <w:ind w:left="113"/>
      </w:pPr>
      <w:r>
        <w:rPr>
          <w:w w:val="95"/>
        </w:rPr>
        <w:t>стоте</w:t>
      </w:r>
    </w:p>
    <w:p>
      <w:pPr>
        <w:spacing w:before="13"/>
        <w:ind w:left="113" w:right="0" w:firstLine="0"/>
        <w:jc w:val="left"/>
        <w:rPr>
          <w:sz w:val="28"/>
        </w:rPr>
      </w:pPr>
      <w:r>
        <w:rPr/>
        <w:br w:type="column"/>
      </w:r>
      <w:r>
        <w:rPr>
          <w:i/>
          <w:sz w:val="26"/>
        </w:rPr>
        <w:t>f</w:t>
      </w:r>
      <w:r>
        <w:rPr>
          <w:i/>
          <w:spacing w:val="38"/>
          <w:sz w:val="26"/>
        </w:rPr>
        <w:t> </w:t>
      </w:r>
      <w:r>
        <w:rPr>
          <w:i/>
          <w:sz w:val="26"/>
          <w:vertAlign w:val="superscript"/>
        </w:rPr>
        <w:t>p</w:t>
      </w:r>
      <w:r>
        <w:rPr>
          <w:i/>
          <w:spacing w:val="32"/>
          <w:sz w:val="26"/>
          <w:vertAlign w:val="baseline"/>
        </w:rPr>
        <w:t> </w:t>
      </w:r>
      <w:r>
        <w:rPr>
          <w:rFonts w:ascii="Symbol" w:hAnsi="Symbol"/>
          <w:sz w:val="26"/>
          <w:vertAlign w:val="baseline"/>
        </w:rPr>
        <w:t></w:t>
      </w:r>
      <w:r>
        <w:rPr>
          <w:spacing w:val="10"/>
          <w:sz w:val="26"/>
          <w:vertAlign w:val="baseline"/>
        </w:rPr>
        <w:t> </w:t>
      </w:r>
      <w:r>
        <w:rPr>
          <w:rFonts w:ascii="Symbol" w:hAnsi="Symbol"/>
          <w:sz w:val="26"/>
          <w:vertAlign w:val="baseline"/>
        </w:rPr>
        <w:t></w:t>
      </w:r>
      <w:r>
        <w:rPr>
          <w:b/>
          <w:i/>
          <w:sz w:val="26"/>
          <w:vertAlign w:val="baseline"/>
        </w:rPr>
        <w:t>H</w:t>
      </w:r>
      <w:r>
        <w:rPr>
          <w:b/>
          <w:i/>
          <w:spacing w:val="15"/>
          <w:sz w:val="26"/>
          <w:vertAlign w:val="baseline"/>
        </w:rPr>
        <w:t> </w:t>
      </w:r>
      <w:r>
        <w:rPr>
          <w:i/>
          <w:sz w:val="26"/>
          <w:vertAlign w:val="superscript"/>
        </w:rPr>
        <w:t>p</w:t>
      </w:r>
      <w:r>
        <w:rPr>
          <w:i/>
          <w:spacing w:val="-31"/>
          <w:sz w:val="26"/>
          <w:vertAlign w:val="baseline"/>
        </w:rPr>
        <w:t> </w:t>
      </w:r>
      <w:r>
        <w:rPr>
          <w:sz w:val="26"/>
          <w:vertAlign w:val="baseline"/>
        </w:rPr>
        <w:t>,</w:t>
      </w:r>
      <w:r>
        <w:rPr>
          <w:spacing w:val="-30"/>
          <w:sz w:val="26"/>
          <w:vertAlign w:val="baseline"/>
        </w:rPr>
        <w:t> </w:t>
      </w:r>
      <w:r>
        <w:rPr>
          <w:sz w:val="28"/>
          <w:vertAlign w:val="baseline"/>
        </w:rPr>
        <w:t>где</w:t>
      </w:r>
      <w:r>
        <w:rPr>
          <w:spacing w:val="3"/>
          <w:sz w:val="28"/>
          <w:vertAlign w:val="baseline"/>
        </w:rPr>
        <w:t> </w:t>
      </w:r>
      <w:r>
        <w:rPr>
          <w:sz w:val="28"/>
          <w:vertAlign w:val="baseline"/>
        </w:rPr>
        <w:t>постоянная</w:t>
      </w:r>
      <w:r>
        <w:rPr>
          <w:spacing w:val="5"/>
          <w:sz w:val="28"/>
          <w:vertAlign w:val="baseline"/>
        </w:rPr>
        <w:t> </w:t>
      </w:r>
      <w:r>
        <w:rPr>
          <w:sz w:val="28"/>
          <w:vertAlign w:val="baseline"/>
        </w:rPr>
        <w:t>γ</w:t>
      </w:r>
      <w:r>
        <w:rPr>
          <w:spacing w:val="4"/>
          <w:sz w:val="28"/>
          <w:vertAlign w:val="baseline"/>
        </w:rPr>
        <w:t> </w:t>
      </w:r>
      <w:r>
        <w:rPr>
          <w:sz w:val="28"/>
          <w:vertAlign w:val="baseline"/>
        </w:rPr>
        <w:t>=</w:t>
      </w:r>
      <w:r>
        <w:rPr>
          <w:spacing w:val="4"/>
          <w:sz w:val="28"/>
          <w:vertAlign w:val="baseline"/>
        </w:rPr>
        <w:t> </w:t>
      </w:r>
      <w:r>
        <w:rPr>
          <w:sz w:val="28"/>
          <w:vertAlign w:val="baseline"/>
        </w:rPr>
        <w:t>0,035</w:t>
      </w:r>
      <w:r>
        <w:rPr>
          <w:spacing w:val="3"/>
          <w:sz w:val="28"/>
          <w:vertAlign w:val="baseline"/>
        </w:rPr>
        <w:t> </w:t>
      </w:r>
      <w:r>
        <w:rPr>
          <w:sz w:val="28"/>
          <w:vertAlign w:val="baseline"/>
        </w:rPr>
        <w:t>МГц/(A∙м</w:t>
      </w:r>
      <w:r>
        <w:rPr>
          <w:sz w:val="28"/>
          <w:vertAlign w:val="superscript"/>
        </w:rPr>
        <w:t>-1</w:t>
      </w:r>
      <w:r>
        <w:rPr>
          <w:sz w:val="28"/>
          <w:vertAlign w:val="baseline"/>
        </w:rPr>
        <w:t>).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header="0" w:footer="991" w:top="1040" w:bottom="280" w:left="1020" w:right="820"/>
          <w:cols w:num="2" w:equalWidth="0">
            <w:col w:w="741" w:space="51"/>
            <w:col w:w="9278"/>
          </w:cols>
        </w:sectPr>
      </w:pPr>
    </w:p>
    <w:p>
      <w:pPr>
        <w:pStyle w:val="BodyText"/>
        <w:spacing w:line="288" w:lineRule="auto" w:before="135"/>
        <w:ind w:left="113" w:right="313" w:firstLine="710"/>
        <w:jc w:val="both"/>
      </w:pPr>
      <w:r>
        <w:rPr/>
        <w:t>Реакция намагниченного феррита на электромагнитное поле СВЧ суще-</w:t>
      </w:r>
      <w:r>
        <w:rPr>
          <w:spacing w:val="1"/>
        </w:rPr>
        <w:t> </w:t>
      </w:r>
      <w:r>
        <w:rPr/>
        <w:t>ственно зависит от соотношения между направлением распространения элек-</w:t>
      </w:r>
      <w:r>
        <w:rPr>
          <w:spacing w:val="1"/>
        </w:rPr>
        <w:t> </w:t>
      </w:r>
      <w:r>
        <w:rPr/>
        <w:t>тромагнитной волны в феррите и направлением подмагничивающего поля. При</w:t>
      </w:r>
      <w:r>
        <w:rPr>
          <w:spacing w:val="1"/>
        </w:rPr>
        <w:t> </w:t>
      </w:r>
      <w:r>
        <w:rPr/>
        <w:t>поперечном</w:t>
      </w:r>
      <w:r>
        <w:rPr>
          <w:spacing w:val="1"/>
        </w:rPr>
        <w:t> </w:t>
      </w:r>
      <w:r>
        <w:rPr/>
        <w:t>подмагничивании</w:t>
      </w:r>
      <w:r>
        <w:rPr>
          <w:spacing w:val="1"/>
        </w:rPr>
        <w:t> </w:t>
      </w:r>
      <w:r>
        <w:rPr/>
        <w:t>направление</w:t>
      </w:r>
      <w:r>
        <w:rPr>
          <w:spacing w:val="1"/>
        </w:rPr>
        <w:t> </w:t>
      </w:r>
      <w:r>
        <w:rPr/>
        <w:t>вектора</w:t>
      </w:r>
      <w:r>
        <w:rPr>
          <w:spacing w:val="1"/>
        </w:rPr>
        <w:t> </w:t>
      </w:r>
      <w:r>
        <w:rPr>
          <w:b/>
          <w:i/>
        </w:rPr>
        <w:t>Н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перпендикулярно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направлению распространения волны, а при продольном эти направления сов-</w:t>
      </w:r>
      <w:r>
        <w:rPr>
          <w:spacing w:val="1"/>
          <w:vertAlign w:val="baseline"/>
        </w:rPr>
        <w:t> </w:t>
      </w:r>
      <w:r>
        <w:rPr>
          <w:vertAlign w:val="baseline"/>
        </w:rPr>
        <w:t>падают.</w:t>
      </w:r>
    </w:p>
    <w:p>
      <w:pPr>
        <w:pStyle w:val="BodyText"/>
        <w:spacing w:line="288" w:lineRule="auto"/>
        <w:ind w:left="113" w:right="310" w:firstLine="710"/>
        <w:jc w:val="both"/>
      </w:pPr>
      <w:r>
        <w:rPr/>
        <w:t>В</w:t>
      </w:r>
      <w:r>
        <w:rPr>
          <w:spacing w:val="1"/>
        </w:rPr>
        <w:t> </w:t>
      </w:r>
      <w:r>
        <w:rPr/>
        <w:t>безграничной</w:t>
      </w:r>
      <w:r>
        <w:rPr>
          <w:spacing w:val="1"/>
        </w:rPr>
        <w:t> </w:t>
      </w:r>
      <w:r>
        <w:rPr/>
        <w:t>ферритовой</w:t>
      </w:r>
      <w:r>
        <w:rPr>
          <w:spacing w:val="1"/>
        </w:rPr>
        <w:t> </w:t>
      </w:r>
      <w:r>
        <w:rPr/>
        <w:t>среде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поперечном</w:t>
      </w:r>
      <w:r>
        <w:rPr>
          <w:spacing w:val="1"/>
        </w:rPr>
        <w:t> </w:t>
      </w:r>
      <w:r>
        <w:rPr/>
        <w:t>подмагничивании</w:t>
      </w:r>
      <w:r>
        <w:rPr>
          <w:spacing w:val="1"/>
        </w:rPr>
        <w:t> </w:t>
      </w:r>
      <w:r>
        <w:rPr/>
        <w:t>электромагнитный процесс может быть описан двумя линейно поляризованны-</w:t>
      </w:r>
      <w:r>
        <w:rPr>
          <w:spacing w:val="1"/>
        </w:rPr>
        <w:t> </w:t>
      </w:r>
      <w:r>
        <w:rPr/>
        <w:t>ми волнами:</w:t>
      </w:r>
    </w:p>
    <w:p>
      <w:pPr>
        <w:pStyle w:val="ListParagraph"/>
        <w:numPr>
          <w:ilvl w:val="0"/>
          <w:numId w:val="26"/>
        </w:numPr>
        <w:tabs>
          <w:tab w:pos="1530" w:val="left" w:leader="none"/>
        </w:tabs>
        <w:spacing w:line="285" w:lineRule="auto" w:before="2" w:after="0"/>
        <w:ind w:left="113" w:right="312" w:firstLine="710"/>
        <w:jc w:val="both"/>
        <w:rPr>
          <w:sz w:val="28"/>
        </w:rPr>
      </w:pPr>
      <w:r>
        <w:rPr>
          <w:sz w:val="28"/>
        </w:rPr>
        <w:t>обыкновенной, для которой вектор напряженности магнитного поля</w:t>
      </w:r>
      <w:r>
        <w:rPr>
          <w:spacing w:val="-67"/>
          <w:sz w:val="28"/>
        </w:rPr>
        <w:t> </w:t>
      </w:r>
      <w:r>
        <w:rPr>
          <w:sz w:val="28"/>
        </w:rPr>
        <w:t>Н поляризован в направлении оси </w:t>
      </w:r>
      <w:r>
        <w:rPr>
          <w:i/>
          <w:sz w:val="28"/>
        </w:rPr>
        <w:t>z </w:t>
      </w:r>
      <w:r>
        <w:rPr>
          <w:sz w:val="28"/>
        </w:rPr>
        <w:t>и эффективная магнитная проницаемость</w:t>
      </w:r>
      <w:r>
        <w:rPr>
          <w:spacing w:val="1"/>
          <w:sz w:val="28"/>
        </w:rPr>
        <w:t> </w:t>
      </w:r>
      <w:r>
        <w:rPr>
          <w:sz w:val="28"/>
        </w:rPr>
        <w:t>феррита</w:t>
      </w:r>
      <w:r>
        <w:rPr>
          <w:spacing w:val="1"/>
          <w:sz w:val="28"/>
        </w:rPr>
        <w:t> </w:t>
      </w:r>
      <w:r>
        <w:rPr>
          <w:sz w:val="28"/>
        </w:rPr>
        <w:t>равна</w:t>
      </w:r>
      <w:r>
        <w:rPr>
          <w:spacing w:val="5"/>
          <w:sz w:val="28"/>
        </w:rPr>
        <w:t> </w:t>
      </w:r>
      <w:r>
        <w:rPr>
          <w:sz w:val="28"/>
        </w:rPr>
        <w:t>μ</w:t>
      </w:r>
      <w:r>
        <w:rPr>
          <w:sz w:val="28"/>
          <w:vertAlign w:val="subscript"/>
        </w:rPr>
        <w:t>3</w:t>
      </w:r>
      <w:r>
        <w:rPr>
          <w:sz w:val="28"/>
          <w:vertAlign w:val="baseline"/>
        </w:rPr>
        <w:t>;</w:t>
      </w:r>
    </w:p>
    <w:p>
      <w:pPr>
        <w:pStyle w:val="ListParagraph"/>
        <w:numPr>
          <w:ilvl w:val="0"/>
          <w:numId w:val="26"/>
        </w:numPr>
        <w:tabs>
          <w:tab w:pos="1530" w:val="left" w:leader="none"/>
        </w:tabs>
        <w:spacing w:line="285" w:lineRule="auto" w:before="247" w:after="0"/>
        <w:ind w:left="113" w:right="305" w:firstLine="710"/>
        <w:jc w:val="both"/>
        <w:rPr>
          <w:sz w:val="28"/>
        </w:rPr>
      </w:pPr>
      <w:r>
        <w:rPr/>
        <w:pict>
          <v:shape style="position:absolute;margin-left:496.779999pt;margin-top:38.938229pt;width:4.6pt;height:10.1pt;mso-position-horizontal-relative:page;mso-position-vertical-relative:paragraph;z-index:-19671552" type="#_x0000_t202" id="docshape281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w w:val="101"/>
                      <w:sz w:val="18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sz w:val="28"/>
        </w:rPr>
        <w:t>необыкновенной,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которой</w:t>
      </w:r>
      <w:r>
        <w:rPr>
          <w:spacing w:val="1"/>
          <w:sz w:val="28"/>
        </w:rPr>
        <w:t> </w:t>
      </w:r>
      <w:r>
        <w:rPr>
          <w:sz w:val="28"/>
        </w:rPr>
        <w:t>вектор</w:t>
      </w:r>
      <w:r>
        <w:rPr>
          <w:spacing w:val="1"/>
          <w:sz w:val="28"/>
        </w:rPr>
        <w:t> </w:t>
      </w:r>
      <w:r>
        <w:rPr>
          <w:b/>
          <w:i/>
          <w:sz w:val="28"/>
        </w:rPr>
        <w:t>Н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поляризован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плоскости,</w:t>
      </w:r>
      <w:r>
        <w:rPr>
          <w:spacing w:val="1"/>
          <w:sz w:val="28"/>
        </w:rPr>
        <w:t> </w:t>
      </w:r>
      <w:r>
        <w:rPr>
          <w:sz w:val="28"/>
        </w:rPr>
        <w:t>перпендикулярной оси </w:t>
      </w:r>
      <w:r>
        <w:rPr>
          <w:i/>
          <w:sz w:val="28"/>
        </w:rPr>
        <w:t>z </w:t>
      </w:r>
      <w:r>
        <w:rPr>
          <w:sz w:val="28"/>
        </w:rPr>
        <w:t>и эффективная магнитная проницаемость μ = (μ </w:t>
      </w:r>
      <w:r>
        <w:rPr>
          <w:sz w:val="28"/>
          <w:vertAlign w:val="superscript"/>
        </w:rPr>
        <w:t>2</w:t>
      </w:r>
      <w:r>
        <w:rPr>
          <w:sz w:val="28"/>
          <w:vertAlign w:val="baseline"/>
        </w:rPr>
        <w:t> – </w:t>
      </w:r>
      <w:r>
        <w:rPr>
          <w:i/>
          <w:sz w:val="28"/>
          <w:vertAlign w:val="baseline"/>
        </w:rPr>
        <w:t>k</w:t>
      </w:r>
      <w:r>
        <w:rPr>
          <w:sz w:val="28"/>
          <w:vertAlign w:val="superscript"/>
        </w:rPr>
        <w:t>2</w:t>
      </w:r>
      <w:r>
        <w:rPr>
          <w:sz w:val="28"/>
          <w:vertAlign w:val="baseline"/>
        </w:rPr>
        <w:t>)/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μ</w:t>
      </w:r>
      <w:r>
        <w:rPr>
          <w:sz w:val="28"/>
          <w:vertAlign w:val="subscript"/>
        </w:rPr>
        <w:t>1</w:t>
      </w:r>
      <w:r>
        <w:rPr>
          <w:sz w:val="28"/>
          <w:vertAlign w:val="baseline"/>
        </w:rPr>
        <w:t>.</w:t>
      </w:r>
    </w:p>
    <w:p>
      <w:pPr>
        <w:pStyle w:val="BodyText"/>
        <w:spacing w:line="288" w:lineRule="auto" w:before="2"/>
        <w:ind w:left="113" w:right="306" w:firstLine="710"/>
        <w:jc w:val="both"/>
      </w:pPr>
      <w:r>
        <w:rPr/>
        <w:t>Эти волны имеют разные скорости распространения. Возникающий меж-</w:t>
      </w:r>
      <w:r>
        <w:rPr>
          <w:spacing w:val="1"/>
        </w:rPr>
        <w:t> </w:t>
      </w:r>
      <w:r>
        <w:rPr/>
        <w:t>ду ними фазовый сдвиг приводит к изменению поляризации электромагнитного</w:t>
      </w:r>
      <w:r>
        <w:rPr>
          <w:spacing w:val="-67"/>
        </w:rPr>
        <w:t> </w:t>
      </w:r>
      <w:r>
        <w:rPr/>
        <w:t>поля на пути распространения волны от линейной до круговой и наоборот. Это</w:t>
      </w:r>
      <w:r>
        <w:rPr>
          <w:spacing w:val="1"/>
        </w:rPr>
        <w:t> </w:t>
      </w:r>
      <w:r>
        <w:rPr/>
        <w:t>явление, называемое эффектом Коттона-Мутона, сопровождается двойным лу-</w:t>
      </w:r>
      <w:r>
        <w:rPr>
          <w:spacing w:val="1"/>
        </w:rPr>
        <w:t> </w:t>
      </w:r>
      <w:r>
        <w:rPr/>
        <w:t>чепреломлением. В развязывающих приборах (вентилях, </w:t>
      </w:r>
      <w:r>
        <w:rPr>
          <w:i/>
        </w:rPr>
        <w:t>Y</w:t>
      </w:r>
      <w:r>
        <w:rPr/>
        <w:t>-циркуляторах) ис-</w:t>
      </w:r>
      <w:r>
        <w:rPr>
          <w:spacing w:val="1"/>
        </w:rPr>
        <w:t> </w:t>
      </w:r>
      <w:r>
        <w:rPr/>
        <w:t>пользуется</w:t>
      </w:r>
      <w:r>
        <w:rPr>
          <w:spacing w:val="2"/>
        </w:rPr>
        <w:t> </w:t>
      </w:r>
      <w:r>
        <w:rPr/>
        <w:t>только</w:t>
      </w:r>
      <w:r>
        <w:rPr>
          <w:spacing w:val="1"/>
        </w:rPr>
        <w:t> </w:t>
      </w:r>
      <w:r>
        <w:rPr/>
        <w:t>необыкновенная</w:t>
      </w:r>
      <w:r>
        <w:rPr>
          <w:spacing w:val="2"/>
        </w:rPr>
        <w:t> </w:t>
      </w:r>
      <w:r>
        <w:rPr/>
        <w:t>волна.</w:t>
      </w:r>
    </w:p>
    <w:p>
      <w:pPr>
        <w:pStyle w:val="BodyText"/>
        <w:spacing w:line="288" w:lineRule="auto" w:before="2"/>
        <w:ind w:left="113" w:right="306" w:firstLine="710"/>
        <w:jc w:val="both"/>
      </w:pPr>
      <w:r>
        <w:rPr/>
        <w:t>При продольном подмагничивании электромагнитный процесс в феррите</w:t>
      </w:r>
      <w:r>
        <w:rPr>
          <w:spacing w:val="1"/>
        </w:rPr>
        <w:t> </w:t>
      </w:r>
      <w:r>
        <w:rPr/>
        <w:t>может быть описан двумя волнами с круговой поляризацией разного направле-</w:t>
      </w:r>
      <w:r>
        <w:rPr>
          <w:spacing w:val="1"/>
        </w:rPr>
        <w:t> </w:t>
      </w:r>
      <w:r>
        <w:rPr/>
        <w:t>ния – правополяризованной (+) и левополяризованной (-), для которых феррит</w:t>
      </w:r>
      <w:r>
        <w:rPr>
          <w:spacing w:val="1"/>
        </w:rPr>
        <w:t> </w:t>
      </w:r>
      <w:r>
        <w:rPr/>
        <w:t>имеет</w:t>
      </w:r>
      <w:r>
        <w:rPr>
          <w:spacing w:val="53"/>
        </w:rPr>
        <w:t> </w:t>
      </w:r>
      <w:r>
        <w:rPr/>
        <w:t>эффективные</w:t>
      </w:r>
      <w:r>
        <w:rPr>
          <w:spacing w:val="57"/>
        </w:rPr>
        <w:t> </w:t>
      </w:r>
      <w:r>
        <w:rPr/>
        <w:t>магнитные</w:t>
      </w:r>
      <w:r>
        <w:rPr>
          <w:spacing w:val="56"/>
        </w:rPr>
        <w:t> </w:t>
      </w:r>
      <w:r>
        <w:rPr/>
        <w:t>проницаемости</w:t>
      </w:r>
      <w:r>
        <w:rPr>
          <w:spacing w:val="55"/>
        </w:rPr>
        <w:t> </w:t>
      </w:r>
      <w:r>
        <w:rPr/>
        <w:t>соответственно</w:t>
      </w:r>
      <w:r>
        <w:rPr>
          <w:spacing w:val="55"/>
        </w:rPr>
        <w:t> </w:t>
      </w:r>
      <w:r>
        <w:rPr/>
        <w:t>μ</w:t>
      </w:r>
      <w:r>
        <w:rPr>
          <w:vertAlign w:val="subscript"/>
        </w:rPr>
        <w:t>+</w:t>
      </w:r>
      <w:r>
        <w:rPr>
          <w:spacing w:val="53"/>
          <w:vertAlign w:val="baseline"/>
        </w:rPr>
        <w:t> </w:t>
      </w:r>
      <w:r>
        <w:rPr>
          <w:vertAlign w:val="baseline"/>
        </w:rPr>
        <w:t>=</w:t>
      </w:r>
      <w:r>
        <w:rPr>
          <w:spacing w:val="57"/>
          <w:vertAlign w:val="baseline"/>
        </w:rPr>
        <w:t> </w:t>
      </w:r>
      <w:r>
        <w:rPr>
          <w:vertAlign w:val="baseline"/>
        </w:rPr>
        <w:t>μ</w:t>
      </w:r>
      <w:r>
        <w:rPr>
          <w:vertAlign w:val="subscript"/>
        </w:rPr>
        <w:t>1</w:t>
      </w:r>
      <w:r>
        <w:rPr>
          <w:spacing w:val="32"/>
          <w:vertAlign w:val="baseline"/>
        </w:rPr>
        <w:t> </w:t>
      </w:r>
      <w:r>
        <w:rPr>
          <w:vertAlign w:val="baseline"/>
        </w:rPr>
        <w:t>+</w:t>
      </w:r>
      <w:r>
        <w:rPr>
          <w:spacing w:val="58"/>
          <w:vertAlign w:val="baseline"/>
        </w:rPr>
        <w:t> </w:t>
      </w:r>
      <w:r>
        <w:rPr>
          <w:i/>
          <w:vertAlign w:val="baseline"/>
        </w:rPr>
        <w:t>k</w:t>
      </w:r>
      <w:r>
        <w:rPr>
          <w:i/>
          <w:spacing w:val="56"/>
          <w:vertAlign w:val="baseline"/>
        </w:rPr>
        <w:t> </w:t>
      </w:r>
      <w:r>
        <w:rPr>
          <w:vertAlign w:val="baseline"/>
        </w:rPr>
        <w:t>и</w:t>
      </w:r>
    </w:p>
    <w:p>
      <w:pPr>
        <w:spacing w:after="0" w:line="288" w:lineRule="auto"/>
        <w:jc w:val="both"/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pStyle w:val="BodyText"/>
        <w:spacing w:line="288" w:lineRule="auto" w:before="67"/>
        <w:ind w:left="113" w:right="307"/>
        <w:jc w:val="both"/>
      </w:pPr>
      <w:r>
        <w:rPr/>
        <w:t>μ</w:t>
      </w:r>
      <w:r>
        <w:rPr>
          <w:vertAlign w:val="subscript"/>
        </w:rPr>
        <w:t>-</w:t>
      </w:r>
      <w:r>
        <w:rPr>
          <w:vertAlign w:val="baseline"/>
        </w:rPr>
        <w:t> = μ</w:t>
      </w:r>
      <w:r>
        <w:rPr>
          <w:vertAlign w:val="subscript"/>
        </w:rPr>
        <w:t>1</w:t>
      </w:r>
      <w:r>
        <w:rPr>
          <w:vertAlign w:val="baseline"/>
        </w:rPr>
        <w:t> – </w:t>
      </w:r>
      <w:r>
        <w:rPr>
          <w:i/>
          <w:vertAlign w:val="baseline"/>
        </w:rPr>
        <w:t>k</w:t>
      </w:r>
      <w:r>
        <w:rPr>
          <w:vertAlign w:val="baseline"/>
        </w:rPr>
        <w:t>. У правополяризованной волны (вектор напряженности магнитного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 Н вращается по часовой стрелке</w:t>
      </w:r>
      <w:r>
        <w:rPr>
          <w:spacing w:val="70"/>
          <w:vertAlign w:val="baseline"/>
        </w:rPr>
        <w:t> </w:t>
      </w:r>
      <w:r>
        <w:rPr>
          <w:vertAlign w:val="baseline"/>
        </w:rPr>
        <w:t>для наблюдателя, смотрящего по полю</w:t>
      </w:r>
      <w:r>
        <w:rPr>
          <w:spacing w:val="1"/>
          <w:vertAlign w:val="baseline"/>
        </w:rPr>
        <w:t> </w:t>
      </w:r>
      <w:r>
        <w:rPr>
          <w:vertAlign w:val="baseline"/>
        </w:rPr>
        <w:t>Н</w:t>
      </w:r>
      <w:r>
        <w:rPr>
          <w:vertAlign w:val="subscript"/>
        </w:rPr>
        <w:t>0</w:t>
      </w:r>
      <w:r>
        <w:rPr>
          <w:vertAlign w:val="baseline"/>
        </w:rPr>
        <w:t>) направление вращения вектора Н совпадает с направлением прецессии спи-</w:t>
      </w:r>
      <w:r>
        <w:rPr>
          <w:spacing w:val="1"/>
          <w:vertAlign w:val="baseline"/>
        </w:rPr>
        <w:t> </w:t>
      </w:r>
      <w:r>
        <w:rPr>
          <w:vertAlign w:val="baseline"/>
        </w:rPr>
        <w:t>нов, а у левополяризованной волны оно имеет противоположное направление.</w:t>
      </w:r>
      <w:r>
        <w:rPr>
          <w:spacing w:val="1"/>
          <w:vertAlign w:val="baseline"/>
        </w:rPr>
        <w:t> </w:t>
      </w:r>
      <w:r>
        <w:rPr>
          <w:vertAlign w:val="baseline"/>
        </w:rPr>
        <w:t>Скорости распространения этих волн разные, поэтому между ними возникает</w:t>
      </w:r>
      <w:r>
        <w:rPr>
          <w:spacing w:val="1"/>
          <w:vertAlign w:val="baseline"/>
        </w:rPr>
        <w:t> </w:t>
      </w:r>
      <w:r>
        <w:rPr>
          <w:vertAlign w:val="baseline"/>
        </w:rPr>
        <w:t>фазовый сдвиг. Если исходная волна имела линейную поляризацию, то при ее</w:t>
      </w:r>
      <w:r>
        <w:rPr>
          <w:spacing w:val="1"/>
          <w:vertAlign w:val="baseline"/>
        </w:rPr>
        <w:t> </w:t>
      </w:r>
      <w:r>
        <w:rPr>
          <w:vertAlign w:val="baseline"/>
        </w:rPr>
        <w:t>распространении</w:t>
      </w:r>
      <w:r>
        <w:rPr>
          <w:spacing w:val="1"/>
          <w:vertAlign w:val="baseline"/>
        </w:rPr>
        <w:t> </w:t>
      </w:r>
      <w:r>
        <w:rPr>
          <w:vertAlign w:val="baseline"/>
        </w:rPr>
        <w:t>плоскость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поляризации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будет</w:t>
      </w:r>
      <w:r>
        <w:rPr>
          <w:spacing w:val="1"/>
          <w:vertAlign w:val="baseline"/>
        </w:rPr>
        <w:t> </w:t>
      </w:r>
      <w:r>
        <w:rPr>
          <w:vertAlign w:val="baseline"/>
        </w:rPr>
        <w:t>непрерывно</w:t>
      </w:r>
      <w:r>
        <w:rPr>
          <w:spacing w:val="1"/>
          <w:vertAlign w:val="baseline"/>
        </w:rPr>
        <w:t> </w:t>
      </w:r>
      <w:r>
        <w:rPr>
          <w:vertAlign w:val="baseline"/>
        </w:rPr>
        <w:t>поворачиваться.</w:t>
      </w:r>
      <w:r>
        <w:rPr>
          <w:spacing w:val="1"/>
          <w:vertAlign w:val="baseline"/>
        </w:rPr>
        <w:t> </w:t>
      </w:r>
      <w:r>
        <w:rPr>
          <w:vertAlign w:val="baseline"/>
        </w:rPr>
        <w:t>Направление вращения плоскости поляризации определяется только направле-</w:t>
      </w:r>
      <w:r>
        <w:rPr>
          <w:spacing w:val="1"/>
          <w:vertAlign w:val="baseline"/>
        </w:rPr>
        <w:t> </w:t>
      </w:r>
      <w:r>
        <w:rPr>
          <w:vertAlign w:val="baseline"/>
        </w:rPr>
        <w:t>нием подмагничивающего поля и не зависит от направления распространения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электромагнитной волны. Это невзаимное явление носит название эффекта Фа-</w:t>
      </w:r>
      <w:r>
        <w:rPr>
          <w:spacing w:val="1"/>
          <w:vertAlign w:val="baseline"/>
        </w:rPr>
        <w:t> </w:t>
      </w:r>
      <w:r>
        <w:rPr>
          <w:vertAlign w:val="baseline"/>
        </w:rPr>
        <w:t>радея</w:t>
      </w:r>
      <w:r>
        <w:rPr>
          <w:b/>
          <w:i/>
          <w:vertAlign w:val="baseline"/>
        </w:rPr>
        <w:t>.</w:t>
      </w:r>
      <w:r>
        <w:rPr>
          <w:b/>
          <w:i/>
          <w:spacing w:val="3"/>
          <w:vertAlign w:val="baseline"/>
        </w:rPr>
        <w:t> </w:t>
      </w:r>
      <w:r>
        <w:rPr>
          <w:vertAlign w:val="baseline"/>
        </w:rPr>
        <w:t>Рассмотрим</w:t>
      </w:r>
      <w:r>
        <w:rPr>
          <w:spacing w:val="2"/>
          <w:vertAlign w:val="baseline"/>
        </w:rPr>
        <w:t> </w:t>
      </w:r>
      <w:r>
        <w:rPr>
          <w:vertAlign w:val="baseline"/>
        </w:rPr>
        <w:t>его</w:t>
      </w:r>
      <w:r>
        <w:rPr>
          <w:spacing w:val="-3"/>
          <w:vertAlign w:val="baseline"/>
        </w:rPr>
        <w:t> </w:t>
      </w:r>
      <w:r>
        <w:rPr>
          <w:vertAlign w:val="baseline"/>
        </w:rPr>
        <w:t>более</w:t>
      </w:r>
      <w:r>
        <w:rPr>
          <w:spacing w:val="1"/>
          <w:vertAlign w:val="baseline"/>
        </w:rPr>
        <w:t> </w:t>
      </w:r>
      <w:r>
        <w:rPr>
          <w:vertAlign w:val="baseline"/>
        </w:rPr>
        <w:t>подробно.</w:t>
      </w:r>
    </w:p>
    <w:p>
      <w:pPr>
        <w:pStyle w:val="BodyText"/>
        <w:spacing w:line="288" w:lineRule="auto" w:before="4"/>
        <w:ind w:left="113" w:right="319" w:firstLine="710"/>
        <w:jc w:val="both"/>
      </w:pPr>
      <w:r>
        <w:rPr/>
        <w:t>С этой целью запишем уравнения Максвелла, принимая во внимание ха-</w:t>
      </w:r>
      <w:r>
        <w:rPr>
          <w:spacing w:val="1"/>
        </w:rPr>
        <w:t> </w:t>
      </w:r>
      <w:r>
        <w:rPr/>
        <w:t>рактер магнитной проницаемости феррита (описывается соответствующим тен-</w:t>
      </w:r>
      <w:r>
        <w:rPr>
          <w:spacing w:val="-67"/>
        </w:rPr>
        <w:t> </w:t>
      </w:r>
      <w:r>
        <w:rPr/>
        <w:t>зором):</w:t>
      </w:r>
    </w:p>
    <w:p>
      <w:pPr>
        <w:pStyle w:val="BodyText"/>
        <w:spacing w:before="5"/>
        <w:rPr>
          <w:sz w:val="11"/>
        </w:rPr>
      </w:pPr>
    </w:p>
    <w:tbl>
      <w:tblPr>
        <w:tblW w:w="0" w:type="auto"/>
        <w:jc w:val="left"/>
        <w:tblInd w:w="29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63"/>
        <w:gridCol w:w="2027"/>
      </w:tblGrid>
      <w:tr>
        <w:trPr>
          <w:trHeight w:val="319" w:hRule="atLeast"/>
        </w:trPr>
        <w:tc>
          <w:tcPr>
            <w:tcW w:w="4963" w:type="dxa"/>
          </w:tcPr>
          <w:p>
            <w:pPr>
              <w:pStyle w:val="TableParagraph"/>
              <w:spacing w:line="300" w:lineRule="exact"/>
              <w:ind w:left="200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𝑟𝑜𝑡𝑯</w:t>
            </w:r>
            <w:r>
              <w:rPr>
                <w:rFonts w:ascii="Cambria Math" w:hAnsi="Cambria Math" w:eastAsia="Cambria Math"/>
                <w:spacing w:val="17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9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𝑗𝜔𝜀𝑬;</w:t>
            </w:r>
            <w:r>
              <w:rPr>
                <w:rFonts w:ascii="Cambria Math" w:hAnsi="Cambria Math" w:eastAsia="Cambria Math"/>
                <w:spacing w:val="51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𝑟𝑜𝑡𝑬</w:t>
            </w:r>
            <w:r>
              <w:rPr>
                <w:rFonts w:ascii="Cambria Math" w:hAnsi="Cambria Math" w:eastAsia="Cambria Math"/>
                <w:spacing w:val="15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4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−𝑗𝜔𝜇̂𝑯</w:t>
            </w:r>
          </w:p>
        </w:tc>
        <w:tc>
          <w:tcPr>
            <w:tcW w:w="2027" w:type="dxa"/>
          </w:tcPr>
          <w:p>
            <w:pPr>
              <w:pStyle w:val="TableParagraph"/>
              <w:spacing w:line="300" w:lineRule="exact"/>
              <w:ind w:left="1081"/>
              <w:rPr>
                <w:sz w:val="28"/>
              </w:rPr>
            </w:pPr>
            <w:r>
              <w:rPr>
                <w:sz w:val="28"/>
              </w:rPr>
              <w:t>(3.3.2)</w:t>
            </w:r>
          </w:p>
        </w:tc>
      </w:tr>
    </w:tbl>
    <w:p>
      <w:pPr>
        <w:pStyle w:val="BodyText"/>
        <w:spacing w:line="288" w:lineRule="auto" w:before="181"/>
        <w:ind w:left="113" w:right="317" w:firstLine="710"/>
        <w:jc w:val="both"/>
      </w:pPr>
      <w:r>
        <w:rPr/>
        <w:t>Используем декартову систему координат и будем считать, что плоская</w:t>
      </w:r>
      <w:r>
        <w:rPr>
          <w:spacing w:val="1"/>
        </w:rPr>
        <w:t> </w:t>
      </w:r>
      <w:r>
        <w:rPr/>
        <w:t>электромагнитная волна </w:t>
      </w:r>
      <w:r>
        <w:rPr>
          <w:b/>
          <w:i/>
        </w:rPr>
        <w:t>( </w:t>
      </w:r>
      <w:r>
        <w:rPr>
          <w:i/>
        </w:rPr>
        <w:t>д/дх = д/ду </w:t>
      </w:r>
      <w:r>
        <w:rPr>
          <w:b/>
          <w:i/>
        </w:rPr>
        <w:t>= </w:t>
      </w:r>
      <w:r>
        <w:rPr>
          <w:i/>
        </w:rPr>
        <w:t>0</w:t>
      </w:r>
      <w:r>
        <w:rPr/>
        <w:t>) распространяется вдоль направления</w:t>
      </w:r>
      <w:r>
        <w:rPr>
          <w:spacing w:val="1"/>
        </w:rPr>
        <w:t> </w:t>
      </w:r>
      <w:r>
        <w:rPr/>
        <w:t>постоянного магнитного поля (ось</w:t>
      </w:r>
      <w:r>
        <w:rPr>
          <w:spacing w:val="1"/>
        </w:rPr>
        <w:t> </w:t>
      </w:r>
      <w:r>
        <w:rPr/>
        <w:t>z).</w:t>
      </w:r>
      <w:r>
        <w:rPr>
          <w:spacing w:val="1"/>
        </w:rPr>
        <w:t> </w:t>
      </w:r>
      <w:r>
        <w:rPr/>
        <w:t>Из</w:t>
      </w:r>
      <w:r>
        <w:rPr>
          <w:spacing w:val="70"/>
        </w:rPr>
        <w:t> </w:t>
      </w:r>
      <w:r>
        <w:rPr/>
        <w:t>уравнений Максвелла следует, что</w:t>
      </w:r>
      <w:r>
        <w:rPr>
          <w:spacing w:val="1"/>
        </w:rPr>
        <w:t> </w:t>
      </w:r>
      <w:r>
        <w:rPr/>
        <w:t>(как</w:t>
      </w:r>
      <w:r>
        <w:rPr>
          <w:spacing w:val="-1"/>
        </w:rPr>
        <w:t> </w:t>
      </w:r>
      <w:r>
        <w:rPr/>
        <w:t>и в</w:t>
      </w:r>
      <w:r>
        <w:rPr>
          <w:spacing w:val="-1"/>
        </w:rPr>
        <w:t> </w:t>
      </w:r>
      <w:r>
        <w:rPr/>
        <w:t>изотропной</w:t>
      </w:r>
      <w:r>
        <w:rPr>
          <w:spacing w:val="-1"/>
        </w:rPr>
        <w:t> </w:t>
      </w:r>
      <w:r>
        <w:rPr/>
        <w:t>среде)</w:t>
      </w:r>
      <w:r>
        <w:rPr>
          <w:spacing w:val="-1"/>
        </w:rPr>
        <w:t> </w:t>
      </w:r>
      <w:r>
        <w:rPr/>
        <w:t>волна</w:t>
      </w:r>
      <w:r>
        <w:rPr>
          <w:spacing w:val="1"/>
        </w:rPr>
        <w:t> </w:t>
      </w:r>
      <w:r>
        <w:rPr/>
        <w:t>не</w:t>
      </w:r>
      <w:r>
        <w:rPr>
          <w:spacing w:val="6"/>
        </w:rPr>
        <w:t> </w:t>
      </w:r>
      <w:r>
        <w:rPr/>
        <w:t>имеет</w:t>
      </w:r>
      <w:r>
        <w:rPr>
          <w:spacing w:val="-1"/>
        </w:rPr>
        <w:t> </w:t>
      </w:r>
      <w:r>
        <w:rPr/>
        <w:t>продольных компонент:</w:t>
      </w:r>
    </w:p>
    <w:p>
      <w:pPr>
        <w:pStyle w:val="BodyText"/>
        <w:spacing w:before="3"/>
        <w:rPr>
          <w:sz w:val="13"/>
        </w:rPr>
      </w:pPr>
    </w:p>
    <w:tbl>
      <w:tblPr>
        <w:tblW w:w="0" w:type="auto"/>
        <w:jc w:val="left"/>
        <w:tblInd w:w="30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9"/>
        <w:gridCol w:w="1934"/>
      </w:tblGrid>
      <w:tr>
        <w:trPr>
          <w:trHeight w:val="418" w:hRule="atLeast"/>
        </w:trPr>
        <w:tc>
          <w:tcPr>
            <w:tcW w:w="4979" w:type="dxa"/>
          </w:tcPr>
          <w:p>
            <w:pPr>
              <w:pStyle w:val="TableParagraph"/>
              <w:spacing w:line="377" w:lineRule="exact"/>
              <w:ind w:left="200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w w:val="105"/>
                <w:sz w:val="28"/>
              </w:rPr>
              <w:t>𝐻</w:t>
            </w:r>
            <w:r>
              <w:rPr>
                <w:rFonts w:ascii="Cambria Math" w:hAnsi="Cambria Math" w:eastAsia="Cambria Math"/>
                <w:spacing w:val="23"/>
                <w:w w:val="105"/>
                <w:sz w:val="28"/>
              </w:rPr>
              <w:t> </w:t>
            </w:r>
            <w:r>
              <w:rPr>
                <w:rFonts w:ascii="Cambria Math" w:hAnsi="Cambria Math" w:eastAsia="Cambria Math"/>
                <w:w w:val="105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8"/>
                <w:w w:val="105"/>
                <w:sz w:val="28"/>
              </w:rPr>
              <w:t> </w:t>
            </w:r>
            <w:r>
              <w:rPr>
                <w:rFonts w:ascii="Cambria Math" w:hAnsi="Cambria Math" w:eastAsia="Cambria Math"/>
                <w:w w:val="105"/>
                <w:sz w:val="28"/>
              </w:rPr>
              <w:t>(𝐻</w:t>
            </w:r>
            <w:r>
              <w:rPr>
                <w:rFonts w:ascii="Cambria Math" w:hAnsi="Cambria Math" w:eastAsia="Cambria Math"/>
                <w:w w:val="105"/>
                <w:position w:val="-5"/>
                <w:sz w:val="20"/>
              </w:rPr>
              <w:t>𝑚𝑥</w:t>
            </w:r>
            <w:r>
              <w:rPr>
                <w:rFonts w:ascii="Cambria Math" w:hAnsi="Cambria Math" w:eastAsia="Cambria Math"/>
                <w:w w:val="105"/>
                <w:sz w:val="28"/>
              </w:rPr>
              <w:t>𝑥</w:t>
            </w:r>
            <w:r>
              <w:rPr>
                <w:rFonts w:ascii="Cambria Math" w:hAnsi="Cambria Math" w:eastAsia="Cambria Math"/>
                <w:w w:val="105"/>
                <w:position w:val="-5"/>
                <w:sz w:val="20"/>
              </w:rPr>
              <w:t>0</w:t>
            </w:r>
            <w:r>
              <w:rPr>
                <w:rFonts w:ascii="Cambria Math" w:hAnsi="Cambria Math" w:eastAsia="Cambria Math"/>
                <w:spacing w:val="31"/>
                <w:w w:val="105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w w:val="105"/>
                <w:sz w:val="28"/>
              </w:rPr>
              <w:t>+</w:t>
            </w:r>
            <w:r>
              <w:rPr>
                <w:rFonts w:ascii="Cambria Math" w:hAnsi="Cambria Math" w:eastAsia="Cambria Math"/>
                <w:spacing w:val="3"/>
                <w:w w:val="105"/>
                <w:sz w:val="28"/>
              </w:rPr>
              <w:t> </w:t>
            </w:r>
            <w:r>
              <w:rPr>
                <w:rFonts w:ascii="Cambria Math" w:hAnsi="Cambria Math" w:eastAsia="Cambria Math"/>
                <w:w w:val="105"/>
                <w:sz w:val="28"/>
              </w:rPr>
              <w:t>𝐻</w:t>
            </w:r>
            <w:r>
              <w:rPr>
                <w:rFonts w:ascii="Cambria Math" w:hAnsi="Cambria Math" w:eastAsia="Cambria Math"/>
                <w:w w:val="105"/>
                <w:position w:val="-5"/>
                <w:sz w:val="20"/>
              </w:rPr>
              <w:t>𝑚𝑦</w:t>
            </w:r>
            <w:r>
              <w:rPr>
                <w:rFonts w:ascii="Cambria Math" w:hAnsi="Cambria Math" w:eastAsia="Cambria Math"/>
                <w:w w:val="105"/>
                <w:sz w:val="28"/>
              </w:rPr>
              <w:t>𝑦</w:t>
            </w:r>
            <w:r>
              <w:rPr>
                <w:rFonts w:ascii="Cambria Math" w:hAnsi="Cambria Math" w:eastAsia="Cambria Math"/>
                <w:w w:val="105"/>
                <w:position w:val="-5"/>
                <w:sz w:val="20"/>
              </w:rPr>
              <w:t>0</w:t>
            </w:r>
            <w:r>
              <w:rPr>
                <w:rFonts w:ascii="Cambria Math" w:hAnsi="Cambria Math" w:eastAsia="Cambria Math"/>
                <w:w w:val="105"/>
                <w:sz w:val="28"/>
              </w:rPr>
              <w:t>)𝑒</w:t>
            </w:r>
            <w:r>
              <w:rPr>
                <w:rFonts w:ascii="Cambria Math" w:hAnsi="Cambria Math" w:eastAsia="Cambria Math"/>
                <w:w w:val="105"/>
                <w:position w:val="11"/>
                <w:sz w:val="20"/>
              </w:rPr>
              <w:t>𝑗</w:t>
            </w:r>
            <w:r>
              <w:rPr>
                <w:rFonts w:ascii="Cambria Math" w:hAnsi="Cambria Math" w:eastAsia="Cambria Math"/>
                <w:w w:val="105"/>
                <w:position w:val="12"/>
                <w:sz w:val="20"/>
              </w:rPr>
              <w:t>(</w:t>
            </w:r>
            <w:r>
              <w:rPr>
                <w:rFonts w:ascii="Cambria Math" w:hAnsi="Cambria Math" w:eastAsia="Cambria Math"/>
                <w:w w:val="105"/>
                <w:position w:val="11"/>
                <w:sz w:val="20"/>
              </w:rPr>
              <w:t>𝜔𝑡−𝛾𝑧</w:t>
            </w:r>
            <w:r>
              <w:rPr>
                <w:rFonts w:ascii="Cambria Math" w:hAnsi="Cambria Math" w:eastAsia="Cambria Math"/>
                <w:w w:val="105"/>
                <w:position w:val="12"/>
                <w:sz w:val="20"/>
              </w:rPr>
              <w:t>)</w:t>
            </w:r>
          </w:p>
        </w:tc>
        <w:tc>
          <w:tcPr>
            <w:tcW w:w="1934" w:type="dxa"/>
          </w:tcPr>
          <w:p>
            <w:pPr>
              <w:pStyle w:val="TableParagraph"/>
              <w:spacing w:before="4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(3.3.3)</w:t>
            </w:r>
          </w:p>
        </w:tc>
      </w:tr>
      <w:tr>
        <w:trPr>
          <w:trHeight w:val="417" w:hRule="atLeast"/>
        </w:trPr>
        <w:tc>
          <w:tcPr>
            <w:tcW w:w="4979" w:type="dxa"/>
          </w:tcPr>
          <w:p>
            <w:pPr>
              <w:pStyle w:val="TableParagraph"/>
              <w:spacing w:line="392" w:lineRule="exact" w:before="5"/>
              <w:ind w:left="238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w w:val="105"/>
                <w:sz w:val="28"/>
              </w:rPr>
              <w:t>𝐸</w:t>
            </w:r>
            <w:r>
              <w:rPr>
                <w:rFonts w:ascii="Cambria Math" w:hAnsi="Cambria Math" w:eastAsia="Cambria Math"/>
                <w:spacing w:val="26"/>
                <w:w w:val="105"/>
                <w:sz w:val="28"/>
              </w:rPr>
              <w:t> </w:t>
            </w:r>
            <w:r>
              <w:rPr>
                <w:rFonts w:ascii="Cambria Math" w:hAnsi="Cambria Math" w:eastAsia="Cambria Math"/>
                <w:w w:val="105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7"/>
                <w:w w:val="105"/>
                <w:sz w:val="28"/>
              </w:rPr>
              <w:t> </w:t>
            </w:r>
            <w:r>
              <w:rPr>
                <w:rFonts w:ascii="Cambria Math" w:hAnsi="Cambria Math" w:eastAsia="Cambria Math"/>
                <w:w w:val="105"/>
                <w:sz w:val="28"/>
              </w:rPr>
              <w:t>(𝐸</w:t>
            </w:r>
            <w:r>
              <w:rPr>
                <w:rFonts w:ascii="Cambria Math" w:hAnsi="Cambria Math" w:eastAsia="Cambria Math"/>
                <w:w w:val="105"/>
                <w:position w:val="-5"/>
                <w:sz w:val="20"/>
              </w:rPr>
              <w:t>𝑚𝑥</w:t>
            </w:r>
            <w:r>
              <w:rPr>
                <w:rFonts w:ascii="Cambria Math" w:hAnsi="Cambria Math" w:eastAsia="Cambria Math"/>
                <w:spacing w:val="-26"/>
                <w:w w:val="105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w w:val="105"/>
                <w:sz w:val="28"/>
              </w:rPr>
              <w:t>𝑥</w:t>
            </w:r>
            <w:r>
              <w:rPr>
                <w:rFonts w:ascii="Cambria Math" w:hAnsi="Cambria Math" w:eastAsia="Cambria Math"/>
                <w:w w:val="105"/>
                <w:position w:val="-5"/>
                <w:sz w:val="20"/>
              </w:rPr>
              <w:t>0</w:t>
            </w:r>
            <w:r>
              <w:rPr>
                <w:rFonts w:ascii="Cambria Math" w:hAnsi="Cambria Math" w:eastAsia="Cambria Math"/>
                <w:spacing w:val="31"/>
                <w:w w:val="105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w w:val="105"/>
                <w:sz w:val="28"/>
              </w:rPr>
              <w:t>+</w:t>
            </w:r>
            <w:r>
              <w:rPr>
                <w:rFonts w:ascii="Cambria Math" w:hAnsi="Cambria Math" w:eastAsia="Cambria Math"/>
                <w:spacing w:val="-3"/>
                <w:w w:val="105"/>
                <w:sz w:val="28"/>
              </w:rPr>
              <w:t> </w:t>
            </w:r>
            <w:r>
              <w:rPr>
                <w:rFonts w:ascii="Cambria Math" w:hAnsi="Cambria Math" w:eastAsia="Cambria Math"/>
                <w:w w:val="105"/>
                <w:sz w:val="28"/>
              </w:rPr>
              <w:t>𝐸</w:t>
            </w:r>
            <w:r>
              <w:rPr>
                <w:rFonts w:ascii="Cambria Math" w:hAnsi="Cambria Math" w:eastAsia="Cambria Math"/>
                <w:w w:val="105"/>
                <w:position w:val="-5"/>
                <w:sz w:val="20"/>
              </w:rPr>
              <w:t>𝑚𝑦</w:t>
            </w:r>
            <w:r>
              <w:rPr>
                <w:rFonts w:ascii="Cambria Math" w:hAnsi="Cambria Math" w:eastAsia="Cambria Math"/>
                <w:w w:val="105"/>
                <w:sz w:val="28"/>
              </w:rPr>
              <w:t>𝑦</w:t>
            </w:r>
            <w:r>
              <w:rPr>
                <w:rFonts w:ascii="Cambria Math" w:hAnsi="Cambria Math" w:eastAsia="Cambria Math"/>
                <w:w w:val="105"/>
                <w:position w:val="-5"/>
                <w:sz w:val="20"/>
              </w:rPr>
              <w:t>0</w:t>
            </w:r>
            <w:r>
              <w:rPr>
                <w:rFonts w:ascii="Cambria Math" w:hAnsi="Cambria Math" w:eastAsia="Cambria Math"/>
                <w:w w:val="105"/>
                <w:sz w:val="28"/>
              </w:rPr>
              <w:t>)𝑒</w:t>
            </w:r>
            <w:r>
              <w:rPr>
                <w:rFonts w:ascii="Cambria Math" w:hAnsi="Cambria Math" w:eastAsia="Cambria Math"/>
                <w:w w:val="105"/>
                <w:position w:val="11"/>
                <w:sz w:val="20"/>
              </w:rPr>
              <w:t>𝑗</w:t>
            </w:r>
            <w:r>
              <w:rPr>
                <w:rFonts w:ascii="Cambria Math" w:hAnsi="Cambria Math" w:eastAsia="Cambria Math"/>
                <w:w w:val="105"/>
                <w:position w:val="12"/>
                <w:sz w:val="20"/>
              </w:rPr>
              <w:t>(</w:t>
            </w:r>
            <w:r>
              <w:rPr>
                <w:rFonts w:ascii="Cambria Math" w:hAnsi="Cambria Math" w:eastAsia="Cambria Math"/>
                <w:w w:val="105"/>
                <w:position w:val="11"/>
                <w:sz w:val="20"/>
              </w:rPr>
              <w:t>𝜔𝑡−𝛾𝑧</w:t>
            </w:r>
            <w:r>
              <w:rPr>
                <w:rFonts w:ascii="Cambria Math" w:hAnsi="Cambria Math" w:eastAsia="Cambria Math"/>
                <w:w w:val="105"/>
                <w:position w:val="12"/>
                <w:sz w:val="20"/>
              </w:rPr>
              <w:t>)</w:t>
            </w:r>
          </w:p>
        </w:tc>
        <w:tc>
          <w:tcPr>
            <w:tcW w:w="1934" w:type="dxa"/>
          </w:tcPr>
          <w:p>
            <w:pPr>
              <w:pStyle w:val="TableParagraph"/>
              <w:spacing w:before="49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(3.3.4)</w:t>
            </w:r>
          </w:p>
        </w:tc>
      </w:tr>
    </w:tbl>
    <w:p>
      <w:pPr>
        <w:pStyle w:val="BodyText"/>
        <w:spacing w:before="7"/>
        <w:rPr>
          <w:sz w:val="25"/>
        </w:rPr>
      </w:pPr>
    </w:p>
    <w:p>
      <w:pPr>
        <w:pStyle w:val="BodyText"/>
        <w:spacing w:line="288" w:lineRule="auto"/>
        <w:ind w:left="113" w:right="308"/>
        <w:jc w:val="both"/>
      </w:pPr>
      <w:r>
        <w:rPr/>
        <w:pict>
          <v:shape style="position:absolute;margin-left:187.619995pt;margin-top:89.969917pt;width:361.5pt;height:49.7pt;mso-position-horizontal-relative:page;mso-position-vertical-relative:paragraph;z-index:15836672" type="#_x0000_t202" id="docshape28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235"/>
                    <w:gridCol w:w="1994"/>
                  </w:tblGrid>
                  <w:tr>
                    <w:trPr>
                      <w:trHeight w:val="497" w:hRule="atLeast"/>
                    </w:trPr>
                    <w:tc>
                      <w:tcPr>
                        <w:tcW w:w="5235" w:type="dxa"/>
                      </w:tcPr>
                      <w:p>
                        <w:pPr>
                          <w:pStyle w:val="TableParagraph"/>
                          <w:spacing w:line="367" w:lineRule="exact"/>
                          <w:ind w:left="205" w:right="1054"/>
                          <w:jc w:val="center"/>
                          <w:rPr>
                            <w:rFonts w:ascii="Cambria Math" w:hAnsi="Cambria Math" w:eastAsia="Cambria Math"/>
                            <w:sz w:val="20"/>
                          </w:rPr>
                        </w:pPr>
                        <w:r>
                          <w:rPr>
                            <w:rFonts w:ascii="Cambria Math" w:hAnsi="Cambria Math" w:eastAsia="Cambria Math"/>
                            <w:w w:val="105"/>
                            <w:position w:val="1"/>
                            <w:sz w:val="28"/>
                          </w:rPr>
                          <w:t>(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28"/>
                          </w:rPr>
                          <w:t>𝛾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28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mbria Math" w:hAnsi="Cambria Math" w:eastAsia="Cambria Math"/>
                            <w:spacing w:val="11"/>
                            <w:w w:val="105"/>
                            <w:sz w:val="28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28"/>
                            <w:vertAlign w:val="baseline"/>
                          </w:rPr>
                          <w:t>−</w:t>
                        </w:r>
                        <w:r>
                          <w:rPr>
                            <w:rFonts w:ascii="Cambria Math" w:hAnsi="Cambria Math" w:eastAsia="Cambria Math"/>
                            <w:spacing w:val="7"/>
                            <w:w w:val="105"/>
                            <w:sz w:val="28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28"/>
                            <w:vertAlign w:val="baseline"/>
                          </w:rPr>
                          <w:t>𝜔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28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28"/>
                            <w:vertAlign w:val="baseline"/>
                          </w:rPr>
                          <w:t>𝜀𝜇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position w:val="-5"/>
                            <w:sz w:val="20"/>
                            <w:vertAlign w:val="baseline"/>
                          </w:rPr>
                          <w:t>1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position w:val="1"/>
                            <w:sz w:val="28"/>
                            <w:vertAlign w:val="baseline"/>
                          </w:rPr>
                          <w:t>)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28"/>
                            <w:vertAlign w:val="baseline"/>
                          </w:rPr>
                          <w:t>𝑯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position w:val="-5"/>
                            <w:sz w:val="20"/>
                            <w:vertAlign w:val="baseline"/>
                          </w:rPr>
                          <w:t>𝑚𝑦</w:t>
                        </w:r>
                        <w:r>
                          <w:rPr>
                            <w:rFonts w:ascii="Cambria Math" w:hAnsi="Cambria Math" w:eastAsia="Cambria Math"/>
                            <w:spacing w:val="12"/>
                            <w:w w:val="105"/>
                            <w:position w:val="-5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28"/>
                            <w:vertAlign w:val="baseline"/>
                          </w:rPr>
                          <w:t>=</w:t>
                        </w:r>
                        <w:r>
                          <w:rPr>
                            <w:rFonts w:ascii="Cambria Math" w:hAnsi="Cambria Math" w:eastAsia="Cambria Math"/>
                            <w:spacing w:val="17"/>
                            <w:w w:val="105"/>
                            <w:sz w:val="28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28"/>
                            <w:vertAlign w:val="baseline"/>
                          </w:rPr>
                          <w:t>𝑗𝜔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28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28"/>
                            <w:vertAlign w:val="baseline"/>
                          </w:rPr>
                          <w:t>𝜀𝑘𝑯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position w:val="-5"/>
                            <w:sz w:val="20"/>
                            <w:vertAlign w:val="baseline"/>
                          </w:rPr>
                          <w:t>𝑚𝑥</w:t>
                        </w:r>
                      </w:p>
                    </w:tc>
                    <w:tc>
                      <w:tcPr>
                        <w:tcW w:w="1994" w:type="dxa"/>
                      </w:tcPr>
                      <w:p>
                        <w:pPr>
                          <w:pStyle w:val="TableParagraph"/>
                          <w:spacing w:line="309" w:lineRule="exact"/>
                          <w:ind w:right="197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(3.3.5)</w:t>
                        </w:r>
                      </w:p>
                    </w:tc>
                  </w:tr>
                  <w:tr>
                    <w:trPr>
                      <w:trHeight w:val="497" w:hRule="atLeast"/>
                    </w:trPr>
                    <w:tc>
                      <w:tcPr>
                        <w:tcW w:w="5235" w:type="dxa"/>
                      </w:tcPr>
                      <w:p>
                        <w:pPr>
                          <w:pStyle w:val="TableParagraph"/>
                          <w:spacing w:line="358" w:lineRule="exact" w:before="118"/>
                          <w:ind w:left="208" w:right="1054"/>
                          <w:jc w:val="center"/>
                          <w:rPr>
                            <w:rFonts w:ascii="Cambria Math" w:hAnsi="Cambria Math" w:eastAsia="Cambria Math"/>
                            <w:sz w:val="20"/>
                          </w:rPr>
                        </w:pPr>
                        <w:r>
                          <w:rPr>
                            <w:rFonts w:ascii="Cambria Math" w:hAnsi="Cambria Math" w:eastAsia="Cambria Math"/>
                            <w:w w:val="105"/>
                            <w:position w:val="1"/>
                            <w:sz w:val="28"/>
                          </w:rPr>
                          <w:t>(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28"/>
                          </w:rPr>
                          <w:t>𝛾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28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mbria Math" w:hAnsi="Cambria Math" w:eastAsia="Cambria Math"/>
                            <w:spacing w:val="8"/>
                            <w:w w:val="105"/>
                            <w:sz w:val="28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28"/>
                            <w:vertAlign w:val="baseline"/>
                          </w:rPr>
                          <w:t>−</w:t>
                        </w:r>
                        <w:r>
                          <w:rPr>
                            <w:rFonts w:ascii="Cambria Math" w:hAnsi="Cambria Math" w:eastAsia="Cambria Math"/>
                            <w:spacing w:val="3"/>
                            <w:w w:val="105"/>
                            <w:sz w:val="28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28"/>
                            <w:vertAlign w:val="baseline"/>
                          </w:rPr>
                          <w:t>𝜔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28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28"/>
                            <w:vertAlign w:val="baseline"/>
                          </w:rPr>
                          <w:t>𝜀𝜇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position w:val="-5"/>
                            <w:sz w:val="20"/>
                            <w:vertAlign w:val="baseline"/>
                          </w:rPr>
                          <w:t>1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position w:val="1"/>
                            <w:sz w:val="28"/>
                            <w:vertAlign w:val="baseline"/>
                          </w:rPr>
                          <w:t>)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28"/>
                            <w:vertAlign w:val="baseline"/>
                          </w:rPr>
                          <w:t>𝑯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position w:val="-5"/>
                            <w:sz w:val="20"/>
                            <w:vertAlign w:val="baseline"/>
                          </w:rPr>
                          <w:t>𝑚𝑥</w:t>
                        </w:r>
                        <w:r>
                          <w:rPr>
                            <w:rFonts w:ascii="Cambria Math" w:hAnsi="Cambria Math" w:eastAsia="Cambria Math"/>
                            <w:spacing w:val="5"/>
                            <w:w w:val="105"/>
                            <w:position w:val="-5"/>
                            <w:sz w:val="20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28"/>
                            <w:vertAlign w:val="baseline"/>
                          </w:rPr>
                          <w:t>=</w:t>
                        </w:r>
                        <w:r>
                          <w:rPr>
                            <w:rFonts w:ascii="Cambria Math" w:hAnsi="Cambria Math" w:eastAsia="Cambria Math"/>
                            <w:spacing w:val="19"/>
                            <w:w w:val="105"/>
                            <w:sz w:val="28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28"/>
                            <w:vertAlign w:val="baseline"/>
                          </w:rPr>
                          <w:t>−𝑗𝜔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28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28"/>
                            <w:vertAlign w:val="baseline"/>
                          </w:rPr>
                          <w:t>𝜀𝑘𝑯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position w:val="-5"/>
                            <w:sz w:val="20"/>
                            <w:vertAlign w:val="baseline"/>
                          </w:rPr>
                          <w:t>𝑚𝑦</w:t>
                        </w:r>
                      </w:p>
                    </w:tc>
                    <w:tc>
                      <w:tcPr>
                        <w:tcW w:w="1994" w:type="dxa"/>
                      </w:tcPr>
                      <w:p>
                        <w:pPr>
                          <w:pStyle w:val="TableParagraph"/>
                          <w:spacing w:before="119"/>
                          <w:ind w:right="197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(3.3.6)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где γ = β – </w:t>
      </w:r>
      <w:r>
        <w:rPr>
          <w:i/>
        </w:rPr>
        <w:t>jα </w:t>
      </w:r>
      <w:r>
        <w:rPr/>
        <w:t>– неизвестная пока комплексная постоянная распространения.</w:t>
      </w:r>
      <w:r>
        <w:rPr>
          <w:spacing w:val="1"/>
        </w:rPr>
        <w:t> </w:t>
      </w:r>
      <w:r>
        <w:rPr/>
        <w:t>Внося поперечные составляющие векторов напряженности электрического </w:t>
      </w:r>
      <w:r>
        <w:rPr>
          <w:b/>
          <w:i/>
        </w:rPr>
        <w:t>Е</w:t>
      </w:r>
      <w:r>
        <w:rPr>
          <w:i/>
          <w:vertAlign w:val="subscript"/>
        </w:rPr>
        <w:t>х</w:t>
      </w:r>
      <w:r>
        <w:rPr>
          <w:i/>
          <w:vertAlign w:val="baseline"/>
        </w:rPr>
        <w:t>,</w:t>
      </w:r>
      <w:r>
        <w:rPr>
          <w:i/>
          <w:spacing w:val="1"/>
          <w:vertAlign w:val="baseline"/>
        </w:rPr>
        <w:t> </w:t>
      </w:r>
      <w:r>
        <w:rPr>
          <w:b/>
          <w:i/>
          <w:vertAlign w:val="baseline"/>
        </w:rPr>
        <w:t>Е</w:t>
      </w:r>
      <w:r>
        <w:rPr>
          <w:i/>
          <w:vertAlign w:val="subscript"/>
        </w:rPr>
        <w:t>у</w:t>
      </w:r>
      <w:r>
        <w:rPr>
          <w:i/>
          <w:vertAlign w:val="baseline"/>
        </w:rPr>
        <w:t> </w:t>
      </w:r>
      <w:r>
        <w:rPr>
          <w:vertAlign w:val="baseline"/>
        </w:rPr>
        <w:t>и магнитного </w:t>
      </w:r>
      <w:r>
        <w:rPr>
          <w:b/>
          <w:i/>
          <w:vertAlign w:val="baseline"/>
        </w:rPr>
        <w:t>Н</w:t>
      </w:r>
      <w:r>
        <w:rPr>
          <w:i/>
          <w:vertAlign w:val="subscript"/>
        </w:rPr>
        <w:t>х</w:t>
      </w:r>
      <w:r>
        <w:rPr>
          <w:i/>
          <w:vertAlign w:val="baseline"/>
        </w:rPr>
        <w:t>, </w:t>
      </w:r>
      <w:r>
        <w:rPr>
          <w:b/>
          <w:i/>
          <w:vertAlign w:val="baseline"/>
        </w:rPr>
        <w:t>Н</w:t>
      </w:r>
      <w:r>
        <w:rPr>
          <w:i/>
          <w:vertAlign w:val="subscript"/>
        </w:rPr>
        <w:t>у</w:t>
      </w:r>
      <w:r>
        <w:rPr>
          <w:i/>
          <w:vertAlign w:val="baseline"/>
        </w:rPr>
        <w:t> </w:t>
      </w:r>
      <w:r>
        <w:rPr>
          <w:vertAlign w:val="baseline"/>
        </w:rPr>
        <w:t>полей в рассматриваемые уравнения Максвелла и ис-</w:t>
      </w:r>
      <w:r>
        <w:rPr>
          <w:spacing w:val="1"/>
          <w:vertAlign w:val="baseline"/>
        </w:rPr>
        <w:t> </w:t>
      </w:r>
      <w:r>
        <w:rPr>
          <w:vertAlign w:val="baseline"/>
        </w:rPr>
        <w:t>ключая</w:t>
      </w:r>
      <w:r>
        <w:rPr>
          <w:spacing w:val="2"/>
          <w:vertAlign w:val="baseline"/>
        </w:rPr>
        <w:t> </w:t>
      </w:r>
      <w:r>
        <w:rPr>
          <w:vertAlign w:val="baseline"/>
        </w:rPr>
        <w:t>из</w:t>
      </w:r>
      <w:r>
        <w:rPr>
          <w:spacing w:val="2"/>
          <w:vertAlign w:val="baseline"/>
        </w:rPr>
        <w:t> </w:t>
      </w:r>
      <w:r>
        <w:rPr>
          <w:vertAlign w:val="baseline"/>
        </w:rPr>
        <w:t>них</w:t>
      </w:r>
      <w:r>
        <w:rPr>
          <w:spacing w:val="-2"/>
          <w:vertAlign w:val="baseline"/>
        </w:rPr>
        <w:t> </w:t>
      </w:r>
      <w:r>
        <w:rPr>
          <w:b/>
          <w:i/>
          <w:vertAlign w:val="baseline"/>
        </w:rPr>
        <w:t>Е</w:t>
      </w:r>
      <w:r>
        <w:rPr>
          <w:i/>
          <w:vertAlign w:val="subscript"/>
        </w:rPr>
        <w:t>mx</w:t>
      </w:r>
      <w:r>
        <w:rPr>
          <w:i/>
          <w:spacing w:val="2"/>
          <w:vertAlign w:val="baseline"/>
        </w:rPr>
        <w:t> </w:t>
      </w:r>
      <w:r>
        <w:rPr>
          <w:vertAlign w:val="baseline"/>
        </w:rPr>
        <w:t>и</w:t>
      </w:r>
      <w:r>
        <w:rPr>
          <w:spacing w:val="48"/>
          <w:vertAlign w:val="baseline"/>
        </w:rPr>
        <w:t> </w:t>
      </w:r>
      <w:r>
        <w:rPr>
          <w:b/>
          <w:i/>
          <w:vertAlign w:val="baseline"/>
        </w:rPr>
        <w:t>Е</w:t>
      </w:r>
      <w:r>
        <w:rPr>
          <w:i/>
          <w:vertAlign w:val="subscript"/>
        </w:rPr>
        <w:t>my</w:t>
      </w:r>
      <w:r>
        <w:rPr>
          <w:i/>
          <w:spacing w:val="-2"/>
          <w:vertAlign w:val="baseline"/>
        </w:rPr>
        <w:t> 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получим</w:t>
      </w:r>
      <w:r>
        <w:rPr>
          <w:spacing w:val="1"/>
          <w:vertAlign w:val="baseline"/>
        </w:rPr>
        <w:t> </w:t>
      </w:r>
      <w:r>
        <w:rPr>
          <w:vertAlign w:val="baseline"/>
        </w:rPr>
        <w:t>соотношения: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900" w:lineRule="atLeast" w:before="1"/>
        <w:ind w:left="824" w:right="5976"/>
      </w:pPr>
      <w:r>
        <w:rPr/>
        <w:pict>
          <v:shape style="position:absolute;margin-left:212.580002pt;margin-top:55.051292pt;width:336.55pt;height:18.25pt;mso-position-horizontal-relative:page;mso-position-vertical-relative:paragraph;z-index:15837184" type="#_x0000_t202" id="docshape28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489"/>
                    <w:gridCol w:w="2242"/>
                  </w:tblGrid>
                  <w:tr>
                    <w:trPr>
                      <w:trHeight w:val="365" w:hRule="atLeast"/>
                    </w:trPr>
                    <w:tc>
                      <w:tcPr>
                        <w:tcW w:w="4489" w:type="dxa"/>
                      </w:tcPr>
                      <w:p>
                        <w:pPr>
                          <w:pStyle w:val="TableParagraph"/>
                          <w:spacing w:line="346" w:lineRule="exact"/>
                          <w:ind w:left="200"/>
                          <w:rPr>
                            <w:rFonts w:ascii="Cambria Math" w:hAnsi="Cambria Math" w:eastAsia="Cambria Math"/>
                            <w:sz w:val="28"/>
                          </w:rPr>
                        </w:pPr>
                        <w:r>
                          <w:rPr>
                            <w:rFonts w:ascii="Cambria Math" w:hAnsi="Cambria Math" w:eastAsia="Cambria Math"/>
                            <w:w w:val="105"/>
                            <w:position w:val="1"/>
                            <w:sz w:val="28"/>
                          </w:rPr>
                          <w:t>(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28"/>
                          </w:rPr>
                          <w:t>𝛾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28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mbria Math" w:hAnsi="Cambria Math" w:eastAsia="Cambria Math"/>
                            <w:spacing w:val="11"/>
                            <w:w w:val="105"/>
                            <w:sz w:val="28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28"/>
                            <w:vertAlign w:val="baseline"/>
                          </w:rPr>
                          <w:t>−</w:t>
                        </w:r>
                        <w:r>
                          <w:rPr>
                            <w:rFonts w:ascii="Cambria Math" w:hAnsi="Cambria Math" w:eastAsia="Cambria Math"/>
                            <w:spacing w:val="7"/>
                            <w:w w:val="105"/>
                            <w:sz w:val="28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28"/>
                            <w:vertAlign w:val="baseline"/>
                          </w:rPr>
                          <w:t>𝜔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28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28"/>
                            <w:vertAlign w:val="baseline"/>
                          </w:rPr>
                          <w:t>𝜀𝜇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position w:val="-5"/>
                            <w:sz w:val="20"/>
                            <w:vertAlign w:val="baseline"/>
                          </w:rPr>
                          <w:t>1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position w:val="1"/>
                            <w:sz w:val="28"/>
                            <w:vertAlign w:val="baseline"/>
                          </w:rPr>
                          <w:t>)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position w:val="1"/>
                            <w:sz w:val="28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mbria Math" w:hAnsi="Cambria Math" w:eastAsia="Cambria Math"/>
                            <w:spacing w:val="27"/>
                            <w:w w:val="105"/>
                            <w:position w:val="1"/>
                            <w:sz w:val="28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w w:val="105"/>
                            <w:sz w:val="28"/>
                            <w:vertAlign w:val="baseline"/>
                          </w:rPr>
                          <w:t>=</w:t>
                        </w:r>
                        <w:r>
                          <w:rPr>
                            <w:rFonts w:ascii="Cambria Math" w:hAnsi="Cambria Math" w:eastAsia="Cambria Math"/>
                            <w:spacing w:val="22"/>
                            <w:w w:val="105"/>
                            <w:sz w:val="28"/>
                            <w:vertAlign w:val="baseline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pacing w:val="9"/>
                            <w:w w:val="105"/>
                            <w:sz w:val="28"/>
                            <w:vertAlign w:val="baseline"/>
                          </w:rPr>
                          <w:t>𝜔</w:t>
                        </w:r>
                        <w:r>
                          <w:rPr>
                            <w:rFonts w:ascii="Cambria Math" w:hAnsi="Cambria Math" w:eastAsia="Cambria Math"/>
                            <w:spacing w:val="9"/>
                            <w:w w:val="105"/>
                            <w:sz w:val="28"/>
                            <w:vertAlign w:val="superscript"/>
                          </w:rPr>
                          <w:t>4</w:t>
                        </w:r>
                        <w:r>
                          <w:rPr>
                            <w:rFonts w:ascii="Cambria Math" w:hAnsi="Cambria Math" w:eastAsia="Cambria Math"/>
                            <w:spacing w:val="9"/>
                            <w:w w:val="105"/>
                            <w:sz w:val="28"/>
                            <w:vertAlign w:val="baseline"/>
                          </w:rPr>
                          <w:t>𝜀</w:t>
                        </w:r>
                        <w:r>
                          <w:rPr>
                            <w:rFonts w:ascii="Cambria Math" w:hAnsi="Cambria Math" w:eastAsia="Cambria Math"/>
                            <w:spacing w:val="9"/>
                            <w:w w:val="105"/>
                            <w:sz w:val="28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mbria Math" w:hAnsi="Cambria Math" w:eastAsia="Cambria Math"/>
                            <w:spacing w:val="9"/>
                            <w:w w:val="105"/>
                            <w:sz w:val="28"/>
                            <w:vertAlign w:val="baseline"/>
                          </w:rPr>
                          <w:t>𝑘</w:t>
                        </w:r>
                        <w:r>
                          <w:rPr>
                            <w:rFonts w:ascii="Cambria Math" w:hAnsi="Cambria Math" w:eastAsia="Cambria Math"/>
                            <w:spacing w:val="9"/>
                            <w:w w:val="105"/>
                            <w:sz w:val="28"/>
                            <w:vertAlign w:val="superscript"/>
                          </w:rPr>
                          <w:t>2</w:t>
                        </w:r>
                      </w:p>
                    </w:tc>
                    <w:tc>
                      <w:tcPr>
                        <w:tcW w:w="2242" w:type="dxa"/>
                      </w:tcPr>
                      <w:p>
                        <w:pPr>
                          <w:pStyle w:val="TableParagraph"/>
                          <w:spacing w:line="309" w:lineRule="exact"/>
                          <w:ind w:left="129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(3.3.7)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Отсюда следует равенство:</w:t>
      </w:r>
      <w:r>
        <w:rPr>
          <w:spacing w:val="-67"/>
        </w:rPr>
        <w:t> </w:t>
      </w:r>
      <w:r>
        <w:rPr/>
        <w:t>Откуда: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3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38"/>
        <w:gridCol w:w="2451"/>
      </w:tblGrid>
      <w:tr>
        <w:trPr>
          <w:trHeight w:val="364" w:hRule="atLeast"/>
        </w:trPr>
        <w:tc>
          <w:tcPr>
            <w:tcW w:w="3838" w:type="dxa"/>
          </w:tcPr>
          <w:p>
            <w:pPr>
              <w:pStyle w:val="TableParagraph"/>
              <w:spacing w:line="345" w:lineRule="exact"/>
              <w:ind w:left="200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w w:val="105"/>
                <w:sz w:val="28"/>
              </w:rPr>
              <w:t>𝛾</w:t>
            </w:r>
            <w:r>
              <w:rPr>
                <w:rFonts w:ascii="Cambria Math" w:hAnsi="Cambria Math" w:eastAsia="Cambria Math"/>
                <w:w w:val="105"/>
                <w:sz w:val="28"/>
                <w:vertAlign w:val="superscript"/>
              </w:rPr>
              <w:t>2</w:t>
            </w:r>
            <w:r>
              <w:rPr>
                <w:rFonts w:ascii="Cambria Math" w:hAnsi="Cambria Math" w:eastAsia="Cambria Math"/>
                <w:spacing w:val="18"/>
                <w:w w:val="105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28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14"/>
                <w:w w:val="105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28"/>
                <w:vertAlign w:val="baseline"/>
              </w:rPr>
              <w:t>𝜔</w:t>
            </w:r>
            <w:r>
              <w:rPr>
                <w:rFonts w:ascii="Cambria Math" w:hAnsi="Cambria Math" w:eastAsia="Cambria Math"/>
                <w:w w:val="105"/>
                <w:sz w:val="28"/>
                <w:vertAlign w:val="superscript"/>
              </w:rPr>
              <w:t>2</w:t>
            </w:r>
            <w:r>
              <w:rPr>
                <w:rFonts w:ascii="Cambria Math" w:hAnsi="Cambria Math" w:eastAsia="Cambria Math"/>
                <w:w w:val="105"/>
                <w:sz w:val="28"/>
                <w:vertAlign w:val="baseline"/>
              </w:rPr>
              <w:t>𝜀(𝜇</w:t>
            </w:r>
            <w:r>
              <w:rPr>
                <w:rFonts w:ascii="Cambria Math" w:hAnsi="Cambria Math" w:eastAsia="Cambria Math"/>
                <w:w w:val="105"/>
                <w:position w:val="-5"/>
                <w:sz w:val="20"/>
                <w:vertAlign w:val="baseline"/>
              </w:rPr>
              <w:t>1</w:t>
            </w:r>
            <w:r>
              <w:rPr>
                <w:rFonts w:ascii="Cambria Math" w:hAnsi="Cambria Math" w:eastAsia="Cambria Math"/>
                <w:spacing w:val="23"/>
                <w:w w:val="105"/>
                <w:position w:val="-5"/>
                <w:sz w:val="20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28"/>
                <w:vertAlign w:val="baseline"/>
              </w:rPr>
              <w:t>±</w:t>
            </w:r>
            <w:r>
              <w:rPr>
                <w:rFonts w:ascii="Cambria Math" w:hAnsi="Cambria Math" w:eastAsia="Cambria Math"/>
                <w:spacing w:val="-1"/>
                <w:w w:val="105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w w:val="105"/>
                <w:sz w:val="28"/>
                <w:vertAlign w:val="baseline"/>
              </w:rPr>
              <w:t>𝑘)</w:t>
            </w:r>
          </w:p>
        </w:tc>
        <w:tc>
          <w:tcPr>
            <w:tcW w:w="2451" w:type="dxa"/>
          </w:tcPr>
          <w:p>
            <w:pPr>
              <w:pStyle w:val="TableParagraph"/>
              <w:spacing w:line="309" w:lineRule="exact"/>
              <w:ind w:left="1505"/>
              <w:rPr>
                <w:sz w:val="28"/>
              </w:rPr>
            </w:pPr>
            <w:r>
              <w:rPr>
                <w:sz w:val="28"/>
              </w:rPr>
              <w:t>(3.3.8)</w:t>
            </w:r>
          </w:p>
        </w:tc>
      </w:tr>
    </w:tbl>
    <w:p>
      <w:pPr>
        <w:spacing w:after="0" w:line="309" w:lineRule="exact"/>
        <w:rPr>
          <w:sz w:val="28"/>
        </w:rPr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spacing w:before="67"/>
        <w:ind w:left="824"/>
      </w:pPr>
      <w:r>
        <w:rPr/>
        <w:pict>
          <v:rect style="position:absolute;margin-left:230.740005pt;margin-top:31.780291pt;width:56.904pt;height:.96pt;mso-position-horizontal-relative:page;mso-position-vertical-relative:paragraph;z-index:15837696" id="docshape284" filled="true" fillcolor="#000000" stroked="false">
            <v:fill type="solid"/>
            <w10:wrap type="none"/>
          </v:rect>
        </w:pict>
      </w:r>
      <w:r>
        <w:rPr/>
        <w:pict>
          <v:rect style="position:absolute;margin-left:373.850006pt;margin-top:31.780291pt;width:56.904pt;height:.96pt;mso-position-horizontal-relative:page;mso-position-vertical-relative:paragraph;z-index:15838208" id="docshape285" filled="true" fillcolor="#000000" stroked="false">
            <v:fill type="solid"/>
            <w10:wrap type="none"/>
          </v:rect>
        </w:pict>
      </w:r>
      <w:r>
        <w:rPr/>
        <w:t>Ему</w:t>
      </w:r>
      <w:r>
        <w:rPr>
          <w:spacing w:val="-8"/>
        </w:rPr>
        <w:t> </w:t>
      </w:r>
      <w:r>
        <w:rPr/>
        <w:t>соответствуют</w:t>
      </w:r>
      <w:r>
        <w:rPr>
          <w:spacing w:val="-6"/>
        </w:rPr>
        <w:t> </w:t>
      </w:r>
      <w:r>
        <w:rPr/>
        <w:t>два</w:t>
      </w:r>
      <w:r>
        <w:rPr>
          <w:spacing w:val="-3"/>
        </w:rPr>
        <w:t> </w:t>
      </w:r>
      <w:r>
        <w:rPr/>
        <w:t>значения</w:t>
      </w:r>
      <w:r>
        <w:rPr>
          <w:spacing w:val="-3"/>
        </w:rPr>
        <w:t> </w:t>
      </w:r>
      <w:r>
        <w:rPr/>
        <w:t>постоянной</w:t>
      </w:r>
      <w:r>
        <w:rPr>
          <w:spacing w:val="-5"/>
        </w:rPr>
        <w:t> </w:t>
      </w:r>
      <w:r>
        <w:rPr/>
        <w:t>распространения:</w:t>
      </w:r>
    </w:p>
    <w:p>
      <w:pPr>
        <w:pStyle w:val="BodyText"/>
        <w:spacing w:before="4"/>
        <w:rPr>
          <w:sz w:val="22"/>
        </w:rPr>
      </w:pPr>
    </w:p>
    <w:tbl>
      <w:tblPr>
        <w:tblW w:w="0" w:type="auto"/>
        <w:jc w:val="left"/>
        <w:tblInd w:w="2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42"/>
        <w:gridCol w:w="1626"/>
      </w:tblGrid>
      <w:tr>
        <w:trPr>
          <w:trHeight w:val="356" w:hRule="atLeast"/>
        </w:trPr>
        <w:tc>
          <w:tcPr>
            <w:tcW w:w="6042" w:type="dxa"/>
          </w:tcPr>
          <w:p>
            <w:pPr>
              <w:pStyle w:val="TableParagraph"/>
              <w:tabs>
                <w:tab w:pos="3062" w:val="left" w:leader="none"/>
              </w:tabs>
              <w:spacing w:line="321" w:lineRule="exact"/>
              <w:ind w:left="200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𝛾</w:t>
            </w:r>
            <w:r>
              <w:rPr>
                <w:rFonts w:ascii="Cambria Math" w:hAnsi="Cambria Math" w:eastAsia="Cambria Math"/>
                <w:sz w:val="28"/>
                <w:vertAlign w:val="superscript"/>
              </w:rPr>
              <w:t>+</w:t>
            </w:r>
            <w:r>
              <w:rPr>
                <w:rFonts w:ascii="Cambria Math" w:hAnsi="Cambria Math" w:eastAsia="Cambria Math"/>
                <w:spacing w:val="40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32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𝜔√𝜀(𝜇</w:t>
            </w:r>
            <w:r>
              <w:rPr>
                <w:rFonts w:ascii="Cambria Math" w:hAnsi="Cambria Math" w:eastAsia="Cambria Math"/>
                <w:sz w:val="28"/>
                <w:vertAlign w:val="subscript"/>
              </w:rPr>
              <w:t>1</w:t>
            </w:r>
            <w:r>
              <w:rPr>
                <w:rFonts w:ascii="Cambria Math" w:hAnsi="Cambria Math" w:eastAsia="Cambria Math"/>
                <w:spacing w:val="21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14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𝑘),</w:t>
              <w:tab/>
              <w:t>𝛾</w:t>
            </w:r>
            <w:r>
              <w:rPr>
                <w:rFonts w:ascii="Cambria Math" w:hAnsi="Cambria Math" w:eastAsia="Cambria Math"/>
                <w:sz w:val="28"/>
                <w:vertAlign w:val="superscript"/>
              </w:rPr>
              <w:t>−</w:t>
            </w:r>
            <w:r>
              <w:rPr>
                <w:rFonts w:ascii="Cambria Math" w:hAnsi="Cambria Math" w:eastAsia="Cambria Math"/>
                <w:spacing w:val="46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29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𝜔√𝜀(𝜇</w:t>
            </w:r>
            <w:r>
              <w:rPr>
                <w:rFonts w:ascii="Cambria Math" w:hAnsi="Cambria Math" w:eastAsia="Cambria Math"/>
                <w:sz w:val="28"/>
                <w:vertAlign w:val="subscript"/>
              </w:rPr>
              <w:t>1</w:t>
            </w:r>
            <w:r>
              <w:rPr>
                <w:rFonts w:ascii="Cambria Math" w:hAnsi="Cambria Math" w:eastAsia="Cambria Math"/>
                <w:spacing w:val="24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17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𝑘).</w:t>
            </w:r>
          </w:p>
        </w:tc>
        <w:tc>
          <w:tcPr>
            <w:tcW w:w="1626" w:type="dxa"/>
          </w:tcPr>
          <w:p>
            <w:pPr>
              <w:pStyle w:val="TableParagraph"/>
              <w:spacing w:line="305" w:lineRule="exact" w:before="31"/>
              <w:ind w:left="679"/>
              <w:rPr>
                <w:sz w:val="28"/>
              </w:rPr>
            </w:pPr>
            <w:r>
              <w:rPr>
                <w:sz w:val="28"/>
              </w:rPr>
              <w:t>(3.3.9)</w:t>
            </w:r>
          </w:p>
        </w:tc>
      </w:tr>
    </w:tbl>
    <w:p>
      <w:pPr>
        <w:pStyle w:val="BodyText"/>
        <w:spacing w:before="9"/>
        <w:rPr>
          <w:sz w:val="24"/>
        </w:rPr>
      </w:pPr>
    </w:p>
    <w:p>
      <w:pPr>
        <w:pStyle w:val="BodyText"/>
        <w:spacing w:line="290" w:lineRule="auto"/>
        <w:ind w:left="113" w:right="314" w:firstLine="710"/>
        <w:jc w:val="both"/>
      </w:pPr>
      <w:r>
        <w:rPr/>
        <w:t>Следовательно, действительно, существуют два рода волн, эффективная</w:t>
      </w:r>
      <w:r>
        <w:rPr>
          <w:spacing w:val="1"/>
        </w:rPr>
        <w:t> </w:t>
      </w:r>
      <w:r>
        <w:rPr/>
        <w:t>магнитная</w:t>
      </w:r>
      <w:r>
        <w:rPr>
          <w:spacing w:val="-1"/>
        </w:rPr>
        <w:t> </w:t>
      </w:r>
      <w:r>
        <w:rPr/>
        <w:t>проницаемость</w:t>
      </w:r>
      <w:r>
        <w:rPr>
          <w:spacing w:val="-5"/>
        </w:rPr>
        <w:t> </w:t>
      </w:r>
      <w:r>
        <w:rPr/>
        <w:t>среды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которых</w:t>
      </w:r>
      <w:r>
        <w:rPr>
          <w:spacing w:val="-7"/>
        </w:rPr>
        <w:t> </w:t>
      </w:r>
      <w:r>
        <w:rPr/>
        <w:t>различна</w:t>
      </w:r>
      <w:r>
        <w:rPr>
          <w:spacing w:val="-1"/>
        </w:rPr>
        <w:t> </w:t>
      </w:r>
      <w:r>
        <w:rPr/>
        <w:t>и</w:t>
      </w:r>
      <w:r>
        <w:rPr>
          <w:spacing w:val="-3"/>
        </w:rPr>
        <w:t> </w:t>
      </w:r>
      <w:r>
        <w:rPr/>
        <w:t>принимает</w:t>
      </w:r>
      <w:r>
        <w:rPr>
          <w:spacing w:val="-3"/>
        </w:rPr>
        <w:t> </w:t>
      </w:r>
      <w:r>
        <w:rPr/>
        <w:t>значения:</w:t>
      </w:r>
    </w:p>
    <w:p>
      <w:pPr>
        <w:pStyle w:val="BodyText"/>
        <w:spacing w:before="1"/>
        <w:rPr>
          <w:sz w:val="11"/>
        </w:rPr>
      </w:pPr>
    </w:p>
    <w:tbl>
      <w:tblPr>
        <w:tblW w:w="0" w:type="auto"/>
        <w:jc w:val="left"/>
        <w:tblInd w:w="3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48"/>
        <w:gridCol w:w="2258"/>
      </w:tblGrid>
      <w:tr>
        <w:trPr>
          <w:trHeight w:val="360" w:hRule="atLeast"/>
        </w:trPr>
        <w:tc>
          <w:tcPr>
            <w:tcW w:w="4548" w:type="dxa"/>
          </w:tcPr>
          <w:p>
            <w:pPr>
              <w:pStyle w:val="TableParagraph"/>
              <w:spacing w:line="340" w:lineRule="exact"/>
              <w:ind w:left="200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+</w:t>
            </w:r>
            <w:r>
              <w:rPr>
                <w:rFonts w:ascii="Cambria Math" w:hAnsi="Cambria Math" w:eastAsia="Cambria Math"/>
                <w:spacing w:val="42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7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1</w:t>
            </w:r>
            <w:r>
              <w:rPr>
                <w:rFonts w:ascii="Cambria Math" w:hAnsi="Cambria Math" w:eastAsia="Cambria Math"/>
                <w:spacing w:val="25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+</w:t>
            </w:r>
            <w:r>
              <w:rPr>
                <w:rFonts w:ascii="Cambria Math" w:hAnsi="Cambria Math" w:eastAsia="Cambria Math"/>
                <w:spacing w:val="-2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𝑘</w:t>
            </w:r>
            <w:r>
              <w:rPr>
                <w:rFonts w:ascii="Cambria Math" w:hAnsi="Cambria Math" w:eastAsia="Cambria Math"/>
                <w:spacing w:val="9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и</w:t>
            </w:r>
            <w:r>
              <w:rPr>
                <w:rFonts w:ascii="Cambria Math" w:hAnsi="Cambria Math" w:eastAsia="Cambria Math"/>
                <w:spacing w:val="3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−</w:t>
            </w:r>
            <w:r>
              <w:rPr>
                <w:rFonts w:ascii="Cambria Math" w:hAnsi="Cambria Math" w:eastAsia="Cambria Math"/>
                <w:spacing w:val="38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17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1</w:t>
            </w:r>
            <w:r>
              <w:rPr>
                <w:rFonts w:ascii="Cambria Math" w:hAnsi="Cambria Math" w:eastAsia="Cambria Math"/>
                <w:spacing w:val="25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−</w:t>
            </w:r>
            <w:r>
              <w:rPr>
                <w:rFonts w:ascii="Cambria Math" w:hAnsi="Cambria Math" w:eastAsia="Cambria Math"/>
                <w:spacing w:val="3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𝑘</w:t>
            </w:r>
          </w:p>
        </w:tc>
        <w:tc>
          <w:tcPr>
            <w:tcW w:w="2258" w:type="dxa"/>
          </w:tcPr>
          <w:p>
            <w:pPr>
              <w:pStyle w:val="TableParagraph"/>
              <w:spacing w:line="309" w:lineRule="exact"/>
              <w:ind w:left="1174"/>
              <w:rPr>
                <w:sz w:val="28"/>
              </w:rPr>
            </w:pPr>
            <w:r>
              <w:rPr>
                <w:sz w:val="28"/>
              </w:rPr>
              <w:t>(3.3.10)</w:t>
            </w:r>
          </w:p>
        </w:tc>
      </w:tr>
    </w:tbl>
    <w:p>
      <w:pPr>
        <w:pStyle w:val="BodyText"/>
        <w:spacing w:line="288" w:lineRule="auto" w:before="140"/>
        <w:ind w:left="113" w:right="309" w:firstLine="710"/>
        <w:jc w:val="both"/>
      </w:pPr>
      <w:r>
        <w:rPr/>
        <w:t>Вводя</w:t>
      </w:r>
      <w:r>
        <w:rPr>
          <w:spacing w:val="1"/>
        </w:rPr>
        <w:t> </w:t>
      </w:r>
      <w:r>
        <w:rPr/>
        <w:t>определенное выше значение</w:t>
      </w:r>
      <w:r>
        <w:rPr>
          <w:spacing w:val="1"/>
        </w:rPr>
        <w:t> </w:t>
      </w:r>
      <w:r>
        <w:rPr/>
        <w:t>γ</w:t>
      </w:r>
      <w:r>
        <w:rPr>
          <w:vertAlign w:val="superscript"/>
        </w:rPr>
        <w:t>2</w:t>
      </w:r>
      <w:r>
        <w:rPr>
          <w:vertAlign w:val="baseline"/>
        </w:rPr>
        <w:t> в любое из двух соотношений,</w:t>
      </w:r>
      <w:r>
        <w:rPr>
          <w:spacing w:val="1"/>
          <w:vertAlign w:val="baseline"/>
        </w:rPr>
        <w:t> </w:t>
      </w:r>
      <w:r>
        <w:rPr>
          <w:vertAlign w:val="baseline"/>
        </w:rPr>
        <w:t>найдем связь комплексных амплитуд</w:t>
      </w:r>
      <w:r>
        <w:rPr>
          <w:spacing w:val="1"/>
          <w:vertAlign w:val="baseline"/>
        </w:rPr>
        <w:t> </w:t>
      </w:r>
      <w:r>
        <w:rPr>
          <w:vertAlign w:val="baseline"/>
        </w:rPr>
        <w:t>компонент вектора</w:t>
      </w:r>
      <w:r>
        <w:rPr>
          <w:spacing w:val="70"/>
          <w:vertAlign w:val="baseline"/>
        </w:rPr>
        <w:t> </w:t>
      </w:r>
      <w:r>
        <w:rPr>
          <w:vertAlign w:val="baseline"/>
        </w:rPr>
        <w:t>Н двух родов волн:</w:t>
      </w:r>
      <w:r>
        <w:rPr>
          <w:spacing w:val="1"/>
          <w:vertAlign w:val="baseline"/>
        </w:rPr>
        <w:t> </w:t>
      </w:r>
      <w:r>
        <w:rPr>
          <w:b/>
          <w:i/>
          <w:vertAlign w:val="baseline"/>
        </w:rPr>
        <w:t>Н</w:t>
      </w:r>
      <w:r>
        <w:rPr>
          <w:i/>
          <w:vertAlign w:val="subscript"/>
        </w:rPr>
        <w:t>ту</w:t>
      </w:r>
      <w:r>
        <w:rPr>
          <w:i/>
          <w:vertAlign w:val="baseline"/>
        </w:rPr>
        <w:t> = ± j</w:t>
      </w:r>
      <w:r>
        <w:rPr>
          <w:b/>
          <w:i/>
          <w:vertAlign w:val="baseline"/>
        </w:rPr>
        <w:t>H</w:t>
      </w:r>
      <w:r>
        <w:rPr>
          <w:i/>
          <w:vertAlign w:val="subscript"/>
        </w:rPr>
        <w:t>mx</w:t>
      </w:r>
      <w:r>
        <w:rPr>
          <w:vertAlign w:val="baseline"/>
        </w:rPr>
        <w:t>, которые равны по амплитуде и сдвинуты по фазе на ± π/2 (анало-</w:t>
      </w:r>
      <w:r>
        <w:rPr>
          <w:spacing w:val="1"/>
          <w:vertAlign w:val="baseline"/>
        </w:rPr>
        <w:t> </w:t>
      </w:r>
      <w:r>
        <w:rPr>
          <w:vertAlign w:val="baseline"/>
        </w:rPr>
        <w:t>гично</w:t>
      </w:r>
      <w:r>
        <w:rPr>
          <w:spacing w:val="54"/>
          <w:vertAlign w:val="baseline"/>
        </w:rPr>
        <w:t> </w:t>
      </w:r>
      <w:r>
        <w:rPr>
          <w:b/>
          <w:i/>
          <w:vertAlign w:val="baseline"/>
        </w:rPr>
        <w:t>E</w:t>
      </w:r>
      <w:r>
        <w:rPr>
          <w:i/>
          <w:vertAlign w:val="subscript"/>
        </w:rPr>
        <w:t>тx</w:t>
      </w:r>
      <w:r>
        <w:rPr>
          <w:i/>
          <w:spacing w:val="54"/>
          <w:vertAlign w:val="baseline"/>
        </w:rPr>
        <w:t> </w:t>
      </w:r>
      <w:r>
        <w:rPr>
          <w:i/>
          <w:vertAlign w:val="baseline"/>
        </w:rPr>
        <w:t>=</w:t>
      </w:r>
      <w:r>
        <w:rPr>
          <w:i/>
          <w:spacing w:val="53"/>
          <w:vertAlign w:val="baseline"/>
        </w:rPr>
        <w:t> </w:t>
      </w:r>
      <w:r>
        <w:rPr>
          <w:i/>
          <w:vertAlign w:val="baseline"/>
        </w:rPr>
        <w:t>±</w:t>
      </w:r>
      <w:r>
        <w:rPr>
          <w:i/>
          <w:spacing w:val="55"/>
          <w:vertAlign w:val="baseline"/>
        </w:rPr>
        <w:t> </w:t>
      </w:r>
      <w:r>
        <w:rPr>
          <w:i/>
          <w:vertAlign w:val="baseline"/>
        </w:rPr>
        <w:t>j</w:t>
      </w:r>
      <w:r>
        <w:rPr>
          <w:b/>
          <w:i/>
          <w:vertAlign w:val="baseline"/>
        </w:rPr>
        <w:t>E</w:t>
      </w:r>
      <w:r>
        <w:rPr>
          <w:i/>
          <w:vertAlign w:val="subscript"/>
        </w:rPr>
        <w:t>my</w:t>
      </w:r>
      <w:r>
        <w:rPr>
          <w:vertAlign w:val="baseline"/>
        </w:rPr>
        <w:t>).</w:t>
      </w:r>
      <w:r>
        <w:rPr>
          <w:spacing w:val="52"/>
          <w:vertAlign w:val="baseline"/>
        </w:rPr>
        <w:t> </w:t>
      </w:r>
      <w:r>
        <w:rPr>
          <w:vertAlign w:val="baseline"/>
        </w:rPr>
        <w:t>Тем</w:t>
      </w:r>
      <w:r>
        <w:rPr>
          <w:spacing w:val="54"/>
          <w:vertAlign w:val="baseline"/>
        </w:rPr>
        <w:t> </w:t>
      </w:r>
      <w:r>
        <w:rPr>
          <w:vertAlign w:val="baseline"/>
        </w:rPr>
        <w:t>самым</w:t>
      </w:r>
      <w:r>
        <w:rPr>
          <w:spacing w:val="55"/>
          <w:vertAlign w:val="baseline"/>
        </w:rPr>
        <w:t> </w:t>
      </w:r>
      <w:r>
        <w:rPr>
          <w:vertAlign w:val="baseline"/>
        </w:rPr>
        <w:t>волны,</w:t>
      </w:r>
      <w:r>
        <w:rPr>
          <w:spacing w:val="55"/>
          <w:vertAlign w:val="baseline"/>
        </w:rPr>
        <w:t> </w:t>
      </w:r>
      <w:r>
        <w:rPr>
          <w:vertAlign w:val="baseline"/>
        </w:rPr>
        <w:t>распространяющиеся</w:t>
      </w:r>
      <w:r>
        <w:rPr>
          <w:spacing w:val="55"/>
          <w:vertAlign w:val="baseline"/>
        </w:rPr>
        <w:t> </w:t>
      </w:r>
      <w:r>
        <w:rPr>
          <w:vertAlign w:val="baseline"/>
        </w:rPr>
        <w:t>со</w:t>
      </w:r>
      <w:r>
        <w:rPr>
          <w:spacing w:val="53"/>
          <w:vertAlign w:val="baseline"/>
        </w:rPr>
        <w:t> </w:t>
      </w:r>
      <w:r>
        <w:rPr>
          <w:vertAlign w:val="baseline"/>
        </w:rPr>
        <w:t>скоростями</w:t>
      </w:r>
      <w:r>
        <w:rPr>
          <w:spacing w:val="-67"/>
          <w:vertAlign w:val="baseline"/>
        </w:rPr>
        <w:t> </w:t>
      </w:r>
      <w:r>
        <w:rPr>
          <w:i/>
          <w:vertAlign w:val="baseline"/>
        </w:rPr>
        <w:t>v</w:t>
      </w:r>
      <w:r>
        <w:rPr>
          <w:i/>
          <w:spacing w:val="1"/>
          <w:vertAlign w:val="baseline"/>
        </w:rPr>
        <w:t> </w:t>
      </w:r>
      <w:r>
        <w:rPr>
          <w:i/>
          <w:position w:val="9"/>
          <w:sz w:val="18"/>
          <w:vertAlign w:val="baseline"/>
        </w:rPr>
        <w:t>±</w:t>
      </w:r>
      <w:r>
        <w:rPr>
          <w:i/>
          <w:spacing w:val="25"/>
          <w:position w:val="9"/>
          <w:sz w:val="18"/>
          <w:vertAlign w:val="baseline"/>
        </w:rPr>
        <w:t> </w:t>
      </w:r>
      <w:r>
        <w:rPr>
          <w:vertAlign w:val="baseline"/>
        </w:rPr>
        <w:t>=</w:t>
      </w:r>
      <w:r>
        <w:rPr>
          <w:spacing w:val="-3"/>
          <w:vertAlign w:val="baseline"/>
        </w:rPr>
        <w:t> </w:t>
      </w:r>
      <w:r>
        <w:rPr>
          <w:vertAlign w:val="baseline"/>
        </w:rPr>
        <w:t>ω /</w:t>
      </w:r>
      <w:r>
        <w:rPr>
          <w:spacing w:val="-1"/>
          <w:vertAlign w:val="baseline"/>
        </w:rPr>
        <w:t> </w:t>
      </w:r>
      <w:r>
        <w:rPr>
          <w:vertAlign w:val="baseline"/>
        </w:rPr>
        <w:t>Re</w:t>
      </w:r>
      <w:r>
        <w:rPr>
          <w:spacing w:val="-4"/>
          <w:vertAlign w:val="baseline"/>
        </w:rPr>
        <w:t> </w:t>
      </w:r>
      <w:r>
        <w:rPr>
          <w:vertAlign w:val="baseline"/>
        </w:rPr>
        <w:t>γ</w:t>
      </w:r>
      <w:r>
        <w:rPr>
          <w:i/>
          <w:position w:val="9"/>
          <w:sz w:val="18"/>
          <w:vertAlign w:val="baseline"/>
        </w:rPr>
        <w:t>±</w:t>
      </w:r>
      <w:r>
        <w:rPr>
          <w:i/>
          <w:spacing w:val="3"/>
          <w:position w:val="9"/>
          <w:sz w:val="18"/>
          <w:vertAlign w:val="baseline"/>
        </w:rPr>
        <w:t> </w:t>
      </w:r>
      <w:r>
        <w:rPr>
          <w:vertAlign w:val="baseline"/>
        </w:rPr>
        <w:t>поляризованы</w:t>
      </w:r>
      <w:r>
        <w:rPr>
          <w:spacing w:val="-1"/>
          <w:vertAlign w:val="baseline"/>
        </w:rPr>
        <w:t> </w:t>
      </w:r>
      <w:r>
        <w:rPr>
          <w:vertAlign w:val="baseline"/>
        </w:rPr>
        <w:t>по кругу</w:t>
      </w:r>
      <w:r>
        <w:rPr>
          <w:spacing w:val="-5"/>
          <w:vertAlign w:val="baseline"/>
        </w:rPr>
        <w:t> </w:t>
      </w:r>
      <w:r>
        <w:rPr>
          <w:vertAlign w:val="baseline"/>
        </w:rPr>
        <w:t>в</w:t>
      </w:r>
      <w:r>
        <w:rPr>
          <w:spacing w:val="-2"/>
          <w:vertAlign w:val="baseline"/>
        </w:rPr>
        <w:t> </w:t>
      </w:r>
      <w:r>
        <w:rPr>
          <w:vertAlign w:val="baseline"/>
        </w:rPr>
        <w:t>разных</w:t>
      </w:r>
      <w:r>
        <w:rPr>
          <w:spacing w:val="-4"/>
          <w:vertAlign w:val="baseline"/>
        </w:rPr>
        <w:t> </w:t>
      </w:r>
      <w:r>
        <w:rPr>
          <w:vertAlign w:val="baseline"/>
        </w:rPr>
        <w:t>направлениях</w:t>
      </w:r>
      <w:r>
        <w:rPr>
          <w:spacing w:val="1"/>
          <w:vertAlign w:val="baseline"/>
        </w:rPr>
        <w:t> </w:t>
      </w:r>
      <w:r>
        <w:rPr>
          <w:vertAlign w:val="baseline"/>
        </w:rPr>
        <w:t>(таблица 3.3.1).</w:t>
      </w:r>
    </w:p>
    <w:p>
      <w:pPr>
        <w:pStyle w:val="BodyText"/>
        <w:spacing w:before="244"/>
        <w:ind w:left="113"/>
      </w:pPr>
      <w:r>
        <w:rPr/>
        <w:t>Таблица</w:t>
      </w:r>
      <w:r>
        <w:rPr>
          <w:spacing w:val="1"/>
        </w:rPr>
        <w:t> </w:t>
      </w:r>
      <w:r>
        <w:rPr/>
        <w:t>3.3.1.</w:t>
      </w:r>
    </w:p>
    <w:p>
      <w:pPr>
        <w:pStyle w:val="BodyText"/>
        <w:spacing w:before="11"/>
        <w:rPr>
          <w:sz w:val="5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82"/>
        <w:gridCol w:w="5066"/>
      </w:tblGrid>
      <w:tr>
        <w:trPr>
          <w:trHeight w:val="628" w:hRule="atLeast"/>
        </w:trPr>
        <w:tc>
          <w:tcPr>
            <w:tcW w:w="4682" w:type="dxa"/>
          </w:tcPr>
          <w:p>
            <w:pPr>
              <w:pStyle w:val="TableParagraph"/>
              <w:spacing w:line="315" w:lineRule="exact"/>
              <w:ind w:left="1123"/>
              <w:rPr>
                <w:sz w:val="28"/>
              </w:rPr>
            </w:pPr>
            <w:r>
              <w:rPr>
                <w:sz w:val="28"/>
              </w:rPr>
              <w:t>Правая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поляризация</w:t>
            </w:r>
          </w:p>
        </w:tc>
        <w:tc>
          <w:tcPr>
            <w:tcW w:w="5066" w:type="dxa"/>
          </w:tcPr>
          <w:p>
            <w:pPr>
              <w:pStyle w:val="TableParagraph"/>
              <w:spacing w:line="315" w:lineRule="exact"/>
              <w:ind w:left="1392"/>
              <w:rPr>
                <w:sz w:val="28"/>
              </w:rPr>
            </w:pPr>
            <w:r>
              <w:rPr>
                <w:sz w:val="28"/>
              </w:rPr>
              <w:t>Левая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поляризация</w:t>
            </w:r>
          </w:p>
        </w:tc>
      </w:tr>
      <w:tr>
        <w:trPr>
          <w:trHeight w:val="883" w:hRule="atLeast"/>
        </w:trPr>
        <w:tc>
          <w:tcPr>
            <w:tcW w:w="4682" w:type="dxa"/>
          </w:tcPr>
          <w:p>
            <w:pPr>
              <w:pStyle w:val="TableParagraph"/>
              <w:spacing w:line="249" w:lineRule="exact"/>
              <w:ind w:right="677"/>
              <w:jc w:val="right"/>
              <w:rPr>
                <w:rFonts w:ascii="Symbol" w:hAnsi="Symbol"/>
                <w:sz w:val="33"/>
              </w:rPr>
            </w:pPr>
            <w:r>
              <w:rPr>
                <w:i/>
                <w:w w:val="90"/>
                <w:sz w:val="19"/>
              </w:rPr>
              <w:t>j</w:t>
            </w:r>
            <w:r>
              <w:rPr>
                <w:rFonts w:ascii="Symbol" w:hAnsi="Symbol"/>
                <w:w w:val="90"/>
                <w:position w:val="-3"/>
                <w:sz w:val="33"/>
              </w:rPr>
              <w:t></w:t>
            </w:r>
            <w:r>
              <w:rPr>
                <w:rFonts w:ascii="Symbol" w:hAnsi="Symbol"/>
                <w:w w:val="90"/>
                <w:sz w:val="19"/>
              </w:rPr>
              <w:t></w:t>
            </w:r>
            <w:r>
              <w:rPr>
                <w:i/>
                <w:w w:val="90"/>
                <w:sz w:val="19"/>
              </w:rPr>
              <w:t>t</w:t>
            </w:r>
            <w:r>
              <w:rPr>
                <w:i/>
                <w:spacing w:val="-11"/>
                <w:w w:val="90"/>
                <w:sz w:val="19"/>
              </w:rPr>
              <w:t> </w:t>
            </w:r>
            <w:r>
              <w:rPr>
                <w:rFonts w:ascii="Symbol" w:hAnsi="Symbol"/>
                <w:spacing w:val="11"/>
                <w:w w:val="90"/>
                <w:sz w:val="19"/>
              </w:rPr>
              <w:t></w:t>
            </w:r>
            <w:r>
              <w:rPr>
                <w:rFonts w:ascii="Symbol" w:hAnsi="Symbol"/>
                <w:spacing w:val="11"/>
                <w:w w:val="90"/>
                <w:sz w:val="19"/>
                <w:vertAlign w:val="superscript"/>
              </w:rPr>
              <w:t></w:t>
            </w:r>
            <w:r>
              <w:rPr>
                <w:spacing w:val="-7"/>
                <w:w w:val="90"/>
                <w:sz w:val="19"/>
                <w:vertAlign w:val="baseline"/>
              </w:rPr>
              <w:t> </w:t>
            </w:r>
            <w:r>
              <w:rPr>
                <w:i/>
                <w:w w:val="90"/>
                <w:sz w:val="19"/>
                <w:vertAlign w:val="baseline"/>
              </w:rPr>
              <w:t>z</w:t>
            </w:r>
            <w:r>
              <w:rPr>
                <w:i/>
                <w:spacing w:val="-13"/>
                <w:w w:val="90"/>
                <w:sz w:val="19"/>
                <w:vertAlign w:val="baseline"/>
              </w:rPr>
              <w:t> </w:t>
            </w:r>
            <w:r>
              <w:rPr>
                <w:rFonts w:ascii="Symbol" w:hAnsi="Symbol"/>
                <w:w w:val="90"/>
                <w:position w:val="-3"/>
                <w:sz w:val="33"/>
                <w:vertAlign w:val="baseline"/>
              </w:rPr>
              <w:t></w:t>
            </w:r>
          </w:p>
          <w:p>
            <w:pPr>
              <w:pStyle w:val="TableParagraph"/>
              <w:spacing w:line="293" w:lineRule="exact"/>
              <w:ind w:left="694"/>
              <w:rPr>
                <w:i/>
                <w:sz w:val="26"/>
              </w:rPr>
            </w:pPr>
            <w:r>
              <w:rPr>
                <w:b/>
                <w:i/>
                <w:position w:val="2"/>
                <w:sz w:val="26"/>
              </w:rPr>
              <w:t>H</w:t>
            </w:r>
            <w:r>
              <w:rPr>
                <w:b/>
                <w:i/>
                <w:spacing w:val="-13"/>
                <w:position w:val="2"/>
                <w:sz w:val="26"/>
              </w:rPr>
              <w:t> </w:t>
            </w:r>
            <w:r>
              <w:rPr>
                <w:rFonts w:ascii="Symbol" w:hAnsi="Symbol"/>
                <w:position w:val="2"/>
                <w:sz w:val="26"/>
                <w:vertAlign w:val="superscript"/>
              </w:rPr>
              <w:t></w:t>
            </w:r>
            <w:r>
              <w:rPr>
                <w:spacing w:val="36"/>
                <w:position w:val="2"/>
                <w:sz w:val="26"/>
                <w:vertAlign w:val="baseline"/>
              </w:rPr>
              <w:t> </w:t>
            </w:r>
            <w:r>
              <w:rPr>
                <w:rFonts w:ascii="Symbol" w:hAnsi="Symbol"/>
                <w:position w:val="2"/>
                <w:sz w:val="26"/>
                <w:vertAlign w:val="baseline"/>
              </w:rPr>
              <w:t></w:t>
            </w:r>
            <w:r>
              <w:rPr>
                <w:spacing w:val="22"/>
                <w:position w:val="2"/>
                <w:sz w:val="26"/>
                <w:vertAlign w:val="baseline"/>
              </w:rPr>
              <w:t> </w:t>
            </w:r>
            <w:r>
              <w:rPr>
                <w:b/>
                <w:i/>
                <w:position w:val="2"/>
                <w:sz w:val="26"/>
                <w:vertAlign w:val="baseline"/>
              </w:rPr>
              <w:t>H</w:t>
            </w:r>
            <w:r>
              <w:rPr>
                <w:b/>
                <w:i/>
                <w:spacing w:val="-36"/>
                <w:position w:val="2"/>
                <w:sz w:val="26"/>
                <w:vertAlign w:val="baseline"/>
              </w:rPr>
              <w:t> </w:t>
            </w:r>
            <w:r>
              <w:rPr>
                <w:i/>
                <w:position w:val="2"/>
                <w:sz w:val="26"/>
                <w:vertAlign w:val="subscript"/>
              </w:rPr>
              <w:t>m</w:t>
            </w:r>
            <w:r>
              <w:rPr>
                <w:i/>
                <w:spacing w:val="-9"/>
                <w:position w:val="2"/>
                <w:sz w:val="26"/>
                <w:vertAlign w:val="baseline"/>
              </w:rPr>
              <w:t> </w:t>
            </w:r>
            <w:r>
              <w:rPr>
                <w:rFonts w:ascii="Symbol" w:hAnsi="Symbol"/>
                <w:sz w:val="34"/>
                <w:vertAlign w:val="baseline"/>
              </w:rPr>
              <w:t></w:t>
            </w:r>
            <w:r>
              <w:rPr>
                <w:spacing w:val="-41"/>
                <w:sz w:val="34"/>
                <w:vertAlign w:val="baseline"/>
              </w:rPr>
              <w:t> </w:t>
            </w:r>
            <w:r>
              <w:rPr>
                <w:i/>
                <w:position w:val="2"/>
                <w:sz w:val="26"/>
                <w:vertAlign w:val="baseline"/>
              </w:rPr>
              <w:t>x</w:t>
            </w:r>
            <w:r>
              <w:rPr>
                <w:position w:val="2"/>
                <w:sz w:val="26"/>
                <w:vertAlign w:val="subscript"/>
              </w:rPr>
              <w:t>0</w:t>
            </w:r>
            <w:r>
              <w:rPr>
                <w:spacing w:val="22"/>
                <w:position w:val="2"/>
                <w:sz w:val="26"/>
                <w:vertAlign w:val="baseline"/>
              </w:rPr>
              <w:t> </w:t>
            </w:r>
            <w:r>
              <w:rPr>
                <w:rFonts w:ascii="Symbol" w:hAnsi="Symbol"/>
                <w:position w:val="2"/>
                <w:sz w:val="26"/>
                <w:vertAlign w:val="baseline"/>
              </w:rPr>
              <w:t></w:t>
            </w:r>
            <w:r>
              <w:rPr>
                <w:spacing w:val="61"/>
                <w:position w:val="2"/>
                <w:sz w:val="26"/>
                <w:vertAlign w:val="baseline"/>
              </w:rPr>
              <w:t> </w:t>
            </w:r>
            <w:r>
              <w:rPr>
                <w:i/>
                <w:position w:val="2"/>
                <w:sz w:val="26"/>
                <w:vertAlign w:val="baseline"/>
              </w:rPr>
              <w:t>jy</w:t>
            </w:r>
            <w:r>
              <w:rPr>
                <w:position w:val="2"/>
                <w:sz w:val="26"/>
                <w:vertAlign w:val="subscript"/>
              </w:rPr>
              <w:t>0</w:t>
            </w:r>
            <w:r>
              <w:rPr>
                <w:spacing w:val="-17"/>
                <w:position w:val="2"/>
                <w:sz w:val="26"/>
                <w:vertAlign w:val="baseline"/>
              </w:rPr>
              <w:t> </w:t>
            </w:r>
            <w:r>
              <w:rPr>
                <w:rFonts w:ascii="Symbol" w:hAnsi="Symbol"/>
                <w:spacing w:val="12"/>
                <w:sz w:val="34"/>
                <w:vertAlign w:val="baseline"/>
              </w:rPr>
              <w:t></w:t>
            </w:r>
            <w:r>
              <w:rPr>
                <w:i/>
                <w:spacing w:val="12"/>
                <w:position w:val="2"/>
                <w:sz w:val="26"/>
                <w:vertAlign w:val="baseline"/>
              </w:rPr>
              <w:t>e</w:t>
            </w:r>
          </w:p>
        </w:tc>
        <w:tc>
          <w:tcPr>
            <w:tcW w:w="5066" w:type="dxa"/>
          </w:tcPr>
          <w:p>
            <w:pPr>
              <w:pStyle w:val="TableParagraph"/>
              <w:spacing w:line="249" w:lineRule="exact"/>
              <w:ind w:left="3329"/>
              <w:rPr>
                <w:rFonts w:ascii="Symbol" w:hAnsi="Symbol"/>
                <w:sz w:val="33"/>
              </w:rPr>
            </w:pPr>
            <w:r>
              <w:rPr>
                <w:i/>
                <w:w w:val="90"/>
                <w:sz w:val="19"/>
              </w:rPr>
              <w:t>j</w:t>
            </w:r>
            <w:r>
              <w:rPr>
                <w:rFonts w:ascii="Symbol" w:hAnsi="Symbol"/>
                <w:w w:val="90"/>
                <w:position w:val="-3"/>
                <w:sz w:val="33"/>
              </w:rPr>
              <w:t></w:t>
            </w:r>
            <w:r>
              <w:rPr>
                <w:rFonts w:ascii="Symbol" w:hAnsi="Symbol"/>
                <w:w w:val="90"/>
                <w:sz w:val="19"/>
              </w:rPr>
              <w:t></w:t>
            </w:r>
            <w:r>
              <w:rPr>
                <w:i/>
                <w:w w:val="90"/>
                <w:sz w:val="19"/>
              </w:rPr>
              <w:t>t</w:t>
            </w:r>
            <w:r>
              <w:rPr>
                <w:i/>
                <w:spacing w:val="-10"/>
                <w:w w:val="90"/>
                <w:sz w:val="19"/>
              </w:rPr>
              <w:t> </w:t>
            </w:r>
            <w:r>
              <w:rPr>
                <w:rFonts w:ascii="Symbol" w:hAnsi="Symbol"/>
                <w:spacing w:val="11"/>
                <w:w w:val="90"/>
                <w:sz w:val="19"/>
              </w:rPr>
              <w:t></w:t>
            </w:r>
            <w:r>
              <w:rPr>
                <w:rFonts w:ascii="Symbol" w:hAnsi="Symbol"/>
                <w:spacing w:val="11"/>
                <w:w w:val="90"/>
                <w:sz w:val="19"/>
                <w:vertAlign w:val="superscript"/>
              </w:rPr>
              <w:t></w:t>
            </w:r>
            <w:r>
              <w:rPr>
                <w:spacing w:val="-10"/>
                <w:w w:val="90"/>
                <w:sz w:val="19"/>
                <w:vertAlign w:val="baseline"/>
              </w:rPr>
              <w:t> </w:t>
            </w:r>
            <w:r>
              <w:rPr>
                <w:i/>
                <w:w w:val="90"/>
                <w:sz w:val="19"/>
                <w:vertAlign w:val="baseline"/>
              </w:rPr>
              <w:t>z</w:t>
            </w:r>
            <w:r>
              <w:rPr>
                <w:i/>
                <w:spacing w:val="-13"/>
                <w:w w:val="90"/>
                <w:sz w:val="19"/>
                <w:vertAlign w:val="baseline"/>
              </w:rPr>
              <w:t> </w:t>
            </w:r>
            <w:r>
              <w:rPr>
                <w:rFonts w:ascii="Symbol" w:hAnsi="Symbol"/>
                <w:w w:val="90"/>
                <w:position w:val="-3"/>
                <w:sz w:val="33"/>
                <w:vertAlign w:val="baseline"/>
              </w:rPr>
              <w:t></w:t>
            </w:r>
          </w:p>
          <w:p>
            <w:pPr>
              <w:pStyle w:val="TableParagraph"/>
              <w:spacing w:line="293" w:lineRule="exact"/>
              <w:ind w:left="897"/>
              <w:rPr>
                <w:i/>
                <w:sz w:val="26"/>
              </w:rPr>
            </w:pPr>
            <w:r>
              <w:rPr>
                <w:b/>
                <w:i/>
                <w:position w:val="2"/>
                <w:sz w:val="26"/>
              </w:rPr>
              <w:t>H</w:t>
            </w:r>
            <w:r>
              <w:rPr>
                <w:b/>
                <w:i/>
                <w:spacing w:val="-13"/>
                <w:position w:val="2"/>
                <w:sz w:val="26"/>
              </w:rPr>
              <w:t> </w:t>
            </w:r>
            <w:r>
              <w:rPr>
                <w:rFonts w:ascii="Symbol" w:hAnsi="Symbol"/>
                <w:position w:val="2"/>
                <w:sz w:val="26"/>
                <w:vertAlign w:val="superscript"/>
              </w:rPr>
              <w:t></w:t>
            </w:r>
            <w:r>
              <w:rPr>
                <w:spacing w:val="32"/>
                <w:position w:val="2"/>
                <w:sz w:val="26"/>
                <w:vertAlign w:val="baseline"/>
              </w:rPr>
              <w:t> </w:t>
            </w:r>
            <w:r>
              <w:rPr>
                <w:rFonts w:ascii="Symbol" w:hAnsi="Symbol"/>
                <w:position w:val="2"/>
                <w:sz w:val="26"/>
                <w:vertAlign w:val="baseline"/>
              </w:rPr>
              <w:t></w:t>
            </w:r>
            <w:r>
              <w:rPr>
                <w:spacing w:val="22"/>
                <w:position w:val="2"/>
                <w:sz w:val="26"/>
                <w:vertAlign w:val="baseline"/>
              </w:rPr>
              <w:t> </w:t>
            </w:r>
            <w:r>
              <w:rPr>
                <w:b/>
                <w:i/>
                <w:position w:val="2"/>
                <w:sz w:val="26"/>
                <w:vertAlign w:val="baseline"/>
              </w:rPr>
              <w:t>H</w:t>
            </w:r>
            <w:r>
              <w:rPr>
                <w:b/>
                <w:i/>
                <w:spacing w:val="-36"/>
                <w:position w:val="2"/>
                <w:sz w:val="26"/>
                <w:vertAlign w:val="baseline"/>
              </w:rPr>
              <w:t> </w:t>
            </w:r>
            <w:r>
              <w:rPr>
                <w:i/>
                <w:position w:val="2"/>
                <w:sz w:val="26"/>
                <w:vertAlign w:val="subscript"/>
              </w:rPr>
              <w:t>m</w:t>
            </w:r>
            <w:r>
              <w:rPr>
                <w:i/>
                <w:spacing w:val="-9"/>
                <w:position w:val="2"/>
                <w:sz w:val="26"/>
                <w:vertAlign w:val="baseline"/>
              </w:rPr>
              <w:t> </w:t>
            </w:r>
            <w:r>
              <w:rPr>
                <w:rFonts w:ascii="Symbol" w:hAnsi="Symbol"/>
                <w:sz w:val="34"/>
                <w:vertAlign w:val="baseline"/>
              </w:rPr>
              <w:t></w:t>
            </w:r>
            <w:r>
              <w:rPr>
                <w:spacing w:val="-42"/>
                <w:sz w:val="34"/>
                <w:vertAlign w:val="baseline"/>
              </w:rPr>
              <w:t> </w:t>
            </w:r>
            <w:r>
              <w:rPr>
                <w:i/>
                <w:position w:val="2"/>
                <w:sz w:val="26"/>
                <w:vertAlign w:val="baseline"/>
              </w:rPr>
              <w:t>x</w:t>
            </w:r>
            <w:r>
              <w:rPr>
                <w:position w:val="2"/>
                <w:sz w:val="26"/>
                <w:vertAlign w:val="subscript"/>
              </w:rPr>
              <w:t>0</w:t>
            </w:r>
            <w:r>
              <w:rPr>
                <w:spacing w:val="21"/>
                <w:position w:val="2"/>
                <w:sz w:val="26"/>
                <w:vertAlign w:val="baseline"/>
              </w:rPr>
              <w:t> </w:t>
            </w:r>
            <w:r>
              <w:rPr>
                <w:rFonts w:ascii="Symbol" w:hAnsi="Symbol"/>
                <w:position w:val="2"/>
                <w:sz w:val="26"/>
                <w:vertAlign w:val="baseline"/>
              </w:rPr>
              <w:t></w:t>
            </w:r>
            <w:r>
              <w:rPr>
                <w:spacing w:val="55"/>
                <w:position w:val="2"/>
                <w:sz w:val="26"/>
                <w:vertAlign w:val="baseline"/>
              </w:rPr>
              <w:t> </w:t>
            </w:r>
            <w:r>
              <w:rPr>
                <w:i/>
                <w:position w:val="2"/>
                <w:sz w:val="26"/>
                <w:vertAlign w:val="baseline"/>
              </w:rPr>
              <w:t>jy</w:t>
            </w:r>
            <w:r>
              <w:rPr>
                <w:position w:val="2"/>
                <w:sz w:val="26"/>
                <w:vertAlign w:val="subscript"/>
              </w:rPr>
              <w:t>0</w:t>
            </w:r>
            <w:r>
              <w:rPr>
                <w:spacing w:val="-18"/>
                <w:position w:val="2"/>
                <w:sz w:val="26"/>
                <w:vertAlign w:val="baseline"/>
              </w:rPr>
              <w:t> </w:t>
            </w:r>
            <w:r>
              <w:rPr>
                <w:rFonts w:ascii="Symbol" w:hAnsi="Symbol"/>
                <w:spacing w:val="13"/>
                <w:sz w:val="34"/>
                <w:vertAlign w:val="baseline"/>
              </w:rPr>
              <w:t></w:t>
            </w:r>
            <w:r>
              <w:rPr>
                <w:i/>
                <w:spacing w:val="13"/>
                <w:position w:val="2"/>
                <w:sz w:val="26"/>
                <w:vertAlign w:val="baseline"/>
              </w:rPr>
              <w:t>e</w:t>
            </w:r>
          </w:p>
        </w:tc>
      </w:tr>
      <w:tr>
        <w:trPr>
          <w:trHeight w:val="887" w:hRule="atLeast"/>
        </w:trPr>
        <w:tc>
          <w:tcPr>
            <w:tcW w:w="4682" w:type="dxa"/>
          </w:tcPr>
          <w:p>
            <w:pPr>
              <w:pStyle w:val="TableParagraph"/>
              <w:spacing w:line="254" w:lineRule="exact"/>
              <w:ind w:right="542"/>
              <w:jc w:val="right"/>
              <w:rPr>
                <w:rFonts w:ascii="Symbol" w:hAnsi="Symbol"/>
                <w:sz w:val="33"/>
              </w:rPr>
            </w:pPr>
            <w:r>
              <w:rPr>
                <w:i/>
                <w:w w:val="90"/>
                <w:sz w:val="19"/>
              </w:rPr>
              <w:t>j</w:t>
            </w:r>
            <w:r>
              <w:rPr>
                <w:rFonts w:ascii="Symbol" w:hAnsi="Symbol"/>
                <w:w w:val="90"/>
                <w:position w:val="-3"/>
                <w:sz w:val="33"/>
              </w:rPr>
              <w:t></w:t>
            </w:r>
            <w:r>
              <w:rPr>
                <w:rFonts w:ascii="Symbol" w:hAnsi="Symbol"/>
                <w:w w:val="90"/>
                <w:sz w:val="19"/>
              </w:rPr>
              <w:t></w:t>
            </w:r>
            <w:r>
              <w:rPr>
                <w:i/>
                <w:w w:val="90"/>
                <w:sz w:val="19"/>
              </w:rPr>
              <w:t>t</w:t>
            </w:r>
            <w:r>
              <w:rPr>
                <w:i/>
                <w:spacing w:val="-12"/>
                <w:w w:val="90"/>
                <w:sz w:val="19"/>
              </w:rPr>
              <w:t> </w:t>
            </w:r>
            <w:r>
              <w:rPr>
                <w:rFonts w:ascii="Symbol" w:hAnsi="Symbol"/>
                <w:spacing w:val="11"/>
                <w:w w:val="90"/>
                <w:sz w:val="19"/>
              </w:rPr>
              <w:t></w:t>
            </w:r>
            <w:r>
              <w:rPr>
                <w:rFonts w:ascii="Symbol" w:hAnsi="Symbol"/>
                <w:spacing w:val="11"/>
                <w:w w:val="90"/>
                <w:sz w:val="19"/>
                <w:vertAlign w:val="superscript"/>
              </w:rPr>
              <w:t></w:t>
            </w:r>
            <w:r>
              <w:rPr>
                <w:spacing w:val="-8"/>
                <w:w w:val="90"/>
                <w:sz w:val="19"/>
                <w:vertAlign w:val="baseline"/>
              </w:rPr>
              <w:t> </w:t>
            </w:r>
            <w:r>
              <w:rPr>
                <w:i/>
                <w:w w:val="90"/>
                <w:sz w:val="19"/>
                <w:vertAlign w:val="baseline"/>
              </w:rPr>
              <w:t>z</w:t>
            </w:r>
            <w:r>
              <w:rPr>
                <w:i/>
                <w:spacing w:val="-14"/>
                <w:w w:val="90"/>
                <w:sz w:val="19"/>
                <w:vertAlign w:val="baseline"/>
              </w:rPr>
              <w:t> </w:t>
            </w:r>
            <w:r>
              <w:rPr>
                <w:rFonts w:ascii="Symbol" w:hAnsi="Symbol"/>
                <w:w w:val="90"/>
                <w:position w:val="-3"/>
                <w:sz w:val="33"/>
                <w:vertAlign w:val="baseline"/>
              </w:rPr>
              <w:t></w:t>
            </w:r>
          </w:p>
          <w:p>
            <w:pPr>
              <w:pStyle w:val="TableParagraph"/>
              <w:spacing w:line="293" w:lineRule="exact"/>
              <w:ind w:left="563"/>
              <w:rPr>
                <w:i/>
                <w:sz w:val="26"/>
              </w:rPr>
            </w:pPr>
            <w:r>
              <w:rPr>
                <w:b/>
                <w:i/>
                <w:position w:val="2"/>
                <w:sz w:val="26"/>
              </w:rPr>
              <w:t>E</w:t>
            </w:r>
            <w:r>
              <w:rPr>
                <w:b/>
                <w:i/>
                <w:spacing w:val="-27"/>
                <w:position w:val="2"/>
                <w:sz w:val="26"/>
              </w:rPr>
              <w:t> </w:t>
            </w:r>
            <w:r>
              <w:rPr>
                <w:rFonts w:ascii="Symbol" w:hAnsi="Symbol"/>
                <w:position w:val="2"/>
                <w:sz w:val="26"/>
                <w:vertAlign w:val="superscript"/>
              </w:rPr>
              <w:t></w:t>
            </w:r>
            <w:r>
              <w:rPr>
                <w:spacing w:val="38"/>
                <w:position w:val="2"/>
                <w:sz w:val="26"/>
                <w:vertAlign w:val="baseline"/>
              </w:rPr>
              <w:t> </w:t>
            </w:r>
            <w:r>
              <w:rPr>
                <w:rFonts w:ascii="Symbol" w:hAnsi="Symbol"/>
                <w:position w:val="2"/>
                <w:sz w:val="26"/>
                <w:vertAlign w:val="baseline"/>
              </w:rPr>
              <w:t></w:t>
            </w:r>
            <w:r>
              <w:rPr>
                <w:spacing w:val="14"/>
                <w:position w:val="2"/>
                <w:sz w:val="26"/>
                <w:vertAlign w:val="baseline"/>
              </w:rPr>
              <w:t> </w:t>
            </w:r>
            <w:r>
              <w:rPr>
                <w:i/>
                <w:position w:val="2"/>
                <w:sz w:val="26"/>
                <w:vertAlign w:val="baseline"/>
              </w:rPr>
              <w:t>w</w:t>
            </w:r>
            <w:r>
              <w:rPr>
                <w:rFonts w:ascii="Symbol" w:hAnsi="Symbol"/>
                <w:position w:val="2"/>
                <w:sz w:val="26"/>
                <w:vertAlign w:val="superscript"/>
              </w:rPr>
              <w:t></w:t>
            </w:r>
            <w:r>
              <w:rPr>
                <w:spacing w:val="-31"/>
                <w:position w:val="2"/>
                <w:sz w:val="26"/>
                <w:vertAlign w:val="baseline"/>
              </w:rPr>
              <w:t> </w:t>
            </w:r>
            <w:r>
              <w:rPr>
                <w:b/>
                <w:i/>
                <w:position w:val="2"/>
                <w:sz w:val="26"/>
                <w:vertAlign w:val="baseline"/>
              </w:rPr>
              <w:t>H</w:t>
            </w:r>
            <w:r>
              <w:rPr>
                <w:b/>
                <w:i/>
                <w:spacing w:val="-36"/>
                <w:position w:val="2"/>
                <w:sz w:val="26"/>
                <w:vertAlign w:val="baseline"/>
              </w:rPr>
              <w:t> </w:t>
            </w:r>
            <w:r>
              <w:rPr>
                <w:i/>
                <w:position w:val="2"/>
                <w:sz w:val="26"/>
                <w:vertAlign w:val="subscript"/>
              </w:rPr>
              <w:t>m</w:t>
            </w:r>
            <w:r>
              <w:rPr>
                <w:i/>
                <w:spacing w:val="-6"/>
                <w:position w:val="2"/>
                <w:sz w:val="26"/>
                <w:vertAlign w:val="baseline"/>
              </w:rPr>
              <w:t> </w:t>
            </w:r>
            <w:r>
              <w:rPr>
                <w:rFonts w:ascii="Symbol" w:hAnsi="Symbol"/>
                <w:sz w:val="34"/>
                <w:vertAlign w:val="baseline"/>
              </w:rPr>
              <w:t></w:t>
            </w:r>
            <w:r>
              <w:rPr>
                <w:spacing w:val="3"/>
                <w:sz w:val="34"/>
                <w:vertAlign w:val="baseline"/>
              </w:rPr>
              <w:t> </w:t>
            </w:r>
            <w:r>
              <w:rPr>
                <w:i/>
                <w:position w:val="2"/>
                <w:sz w:val="26"/>
                <w:vertAlign w:val="baseline"/>
              </w:rPr>
              <w:t>jx</w:t>
            </w:r>
            <w:r>
              <w:rPr>
                <w:position w:val="2"/>
                <w:sz w:val="26"/>
                <w:vertAlign w:val="subscript"/>
              </w:rPr>
              <w:t>0</w:t>
            </w:r>
            <w:r>
              <w:rPr>
                <w:spacing w:val="23"/>
                <w:position w:val="2"/>
                <w:sz w:val="26"/>
                <w:vertAlign w:val="baseline"/>
              </w:rPr>
              <w:t> </w:t>
            </w:r>
            <w:r>
              <w:rPr>
                <w:rFonts w:ascii="Symbol" w:hAnsi="Symbol"/>
                <w:position w:val="2"/>
                <w:sz w:val="26"/>
                <w:vertAlign w:val="baseline"/>
              </w:rPr>
              <w:t></w:t>
            </w:r>
            <w:r>
              <w:rPr>
                <w:spacing w:val="28"/>
                <w:position w:val="2"/>
                <w:sz w:val="26"/>
                <w:vertAlign w:val="baseline"/>
              </w:rPr>
              <w:t> </w:t>
            </w:r>
            <w:r>
              <w:rPr>
                <w:i/>
                <w:position w:val="2"/>
                <w:sz w:val="26"/>
                <w:vertAlign w:val="baseline"/>
              </w:rPr>
              <w:t>y</w:t>
            </w:r>
            <w:r>
              <w:rPr>
                <w:position w:val="2"/>
                <w:sz w:val="26"/>
                <w:vertAlign w:val="subscript"/>
              </w:rPr>
              <w:t>0</w:t>
            </w:r>
            <w:r>
              <w:rPr>
                <w:spacing w:val="-17"/>
                <w:position w:val="2"/>
                <w:sz w:val="26"/>
                <w:vertAlign w:val="baseline"/>
              </w:rPr>
              <w:t> </w:t>
            </w:r>
            <w:r>
              <w:rPr>
                <w:rFonts w:ascii="Symbol" w:hAnsi="Symbol"/>
                <w:spacing w:val="12"/>
                <w:sz w:val="34"/>
                <w:vertAlign w:val="baseline"/>
              </w:rPr>
              <w:t></w:t>
            </w:r>
            <w:r>
              <w:rPr>
                <w:i/>
                <w:spacing w:val="12"/>
                <w:position w:val="2"/>
                <w:sz w:val="26"/>
                <w:vertAlign w:val="baseline"/>
              </w:rPr>
              <w:t>e</w:t>
            </w:r>
          </w:p>
        </w:tc>
        <w:tc>
          <w:tcPr>
            <w:tcW w:w="5066" w:type="dxa"/>
          </w:tcPr>
          <w:p>
            <w:pPr>
              <w:pStyle w:val="TableParagraph"/>
              <w:spacing w:line="254" w:lineRule="exact"/>
              <w:ind w:right="663"/>
              <w:jc w:val="right"/>
              <w:rPr>
                <w:rFonts w:ascii="Symbol" w:hAnsi="Symbol"/>
                <w:sz w:val="33"/>
              </w:rPr>
            </w:pPr>
            <w:r>
              <w:rPr>
                <w:i/>
                <w:w w:val="90"/>
                <w:sz w:val="19"/>
              </w:rPr>
              <w:t>j</w:t>
            </w:r>
            <w:r>
              <w:rPr>
                <w:rFonts w:ascii="Symbol" w:hAnsi="Symbol"/>
                <w:w w:val="90"/>
                <w:position w:val="-3"/>
                <w:sz w:val="33"/>
              </w:rPr>
              <w:t></w:t>
            </w:r>
            <w:r>
              <w:rPr>
                <w:rFonts w:ascii="Symbol" w:hAnsi="Symbol"/>
                <w:w w:val="90"/>
                <w:sz w:val="19"/>
              </w:rPr>
              <w:t></w:t>
            </w:r>
            <w:r>
              <w:rPr>
                <w:i/>
                <w:w w:val="90"/>
                <w:sz w:val="19"/>
              </w:rPr>
              <w:t>t</w:t>
            </w:r>
            <w:r>
              <w:rPr>
                <w:i/>
                <w:spacing w:val="-12"/>
                <w:w w:val="90"/>
                <w:sz w:val="19"/>
              </w:rPr>
              <w:t> </w:t>
            </w:r>
            <w:r>
              <w:rPr>
                <w:rFonts w:ascii="Symbol" w:hAnsi="Symbol"/>
                <w:spacing w:val="11"/>
                <w:w w:val="90"/>
                <w:sz w:val="19"/>
              </w:rPr>
              <w:t></w:t>
            </w:r>
            <w:r>
              <w:rPr>
                <w:rFonts w:ascii="Symbol" w:hAnsi="Symbol"/>
                <w:spacing w:val="11"/>
                <w:w w:val="90"/>
                <w:sz w:val="19"/>
                <w:vertAlign w:val="superscript"/>
              </w:rPr>
              <w:t></w:t>
            </w:r>
            <w:r>
              <w:rPr>
                <w:spacing w:val="-9"/>
                <w:w w:val="90"/>
                <w:sz w:val="19"/>
                <w:vertAlign w:val="baseline"/>
              </w:rPr>
              <w:t> </w:t>
            </w:r>
            <w:r>
              <w:rPr>
                <w:i/>
                <w:w w:val="90"/>
                <w:sz w:val="19"/>
                <w:vertAlign w:val="baseline"/>
              </w:rPr>
              <w:t>z</w:t>
            </w:r>
            <w:r>
              <w:rPr>
                <w:i/>
                <w:spacing w:val="-15"/>
                <w:w w:val="90"/>
                <w:sz w:val="19"/>
                <w:vertAlign w:val="baseline"/>
              </w:rPr>
              <w:t> </w:t>
            </w:r>
            <w:r>
              <w:rPr>
                <w:rFonts w:ascii="Symbol" w:hAnsi="Symbol"/>
                <w:w w:val="90"/>
                <w:position w:val="-3"/>
                <w:sz w:val="33"/>
                <w:vertAlign w:val="baseline"/>
              </w:rPr>
              <w:t></w:t>
            </w:r>
          </w:p>
          <w:p>
            <w:pPr>
              <w:pStyle w:val="TableParagraph"/>
              <w:spacing w:line="293" w:lineRule="exact"/>
              <w:ind w:left="677"/>
              <w:rPr>
                <w:i/>
                <w:sz w:val="26"/>
              </w:rPr>
            </w:pPr>
            <w:r>
              <w:rPr>
                <w:b/>
                <w:i/>
                <w:position w:val="2"/>
                <w:sz w:val="26"/>
              </w:rPr>
              <w:t>E</w:t>
            </w:r>
            <w:r>
              <w:rPr>
                <w:b/>
                <w:i/>
                <w:spacing w:val="-27"/>
                <w:position w:val="2"/>
                <w:sz w:val="26"/>
              </w:rPr>
              <w:t> </w:t>
            </w:r>
            <w:r>
              <w:rPr>
                <w:rFonts w:ascii="Symbol" w:hAnsi="Symbol"/>
                <w:position w:val="2"/>
                <w:sz w:val="26"/>
                <w:vertAlign w:val="superscript"/>
              </w:rPr>
              <w:t></w:t>
            </w:r>
            <w:r>
              <w:rPr>
                <w:spacing w:val="36"/>
                <w:position w:val="2"/>
                <w:sz w:val="26"/>
                <w:vertAlign w:val="baseline"/>
              </w:rPr>
              <w:t> </w:t>
            </w:r>
            <w:r>
              <w:rPr>
                <w:rFonts w:ascii="Symbol" w:hAnsi="Symbol"/>
                <w:position w:val="2"/>
                <w:sz w:val="26"/>
                <w:vertAlign w:val="baseline"/>
              </w:rPr>
              <w:t></w:t>
            </w:r>
            <w:r>
              <w:rPr>
                <w:spacing w:val="15"/>
                <w:position w:val="2"/>
                <w:sz w:val="26"/>
                <w:vertAlign w:val="baseline"/>
              </w:rPr>
              <w:t> </w:t>
            </w:r>
            <w:r>
              <w:rPr>
                <w:i/>
                <w:position w:val="2"/>
                <w:sz w:val="26"/>
                <w:vertAlign w:val="baseline"/>
              </w:rPr>
              <w:t>w</w:t>
            </w:r>
            <w:r>
              <w:rPr>
                <w:rFonts w:ascii="Symbol" w:hAnsi="Symbol"/>
                <w:position w:val="2"/>
                <w:sz w:val="26"/>
                <w:vertAlign w:val="superscript"/>
              </w:rPr>
              <w:t></w:t>
            </w:r>
            <w:r>
              <w:rPr>
                <w:spacing w:val="-35"/>
                <w:position w:val="2"/>
                <w:sz w:val="26"/>
                <w:vertAlign w:val="baseline"/>
              </w:rPr>
              <w:t> </w:t>
            </w:r>
            <w:r>
              <w:rPr>
                <w:b/>
                <w:i/>
                <w:position w:val="2"/>
                <w:sz w:val="26"/>
                <w:vertAlign w:val="baseline"/>
              </w:rPr>
              <w:t>H</w:t>
            </w:r>
            <w:r>
              <w:rPr>
                <w:b/>
                <w:i/>
                <w:spacing w:val="-35"/>
                <w:position w:val="2"/>
                <w:sz w:val="26"/>
                <w:vertAlign w:val="baseline"/>
              </w:rPr>
              <w:t> </w:t>
            </w:r>
            <w:r>
              <w:rPr>
                <w:i/>
                <w:position w:val="2"/>
                <w:sz w:val="26"/>
                <w:vertAlign w:val="subscript"/>
              </w:rPr>
              <w:t>m</w:t>
            </w:r>
            <w:r>
              <w:rPr>
                <w:i/>
                <w:spacing w:val="-7"/>
                <w:position w:val="2"/>
                <w:sz w:val="26"/>
                <w:vertAlign w:val="baseline"/>
              </w:rPr>
              <w:t> </w:t>
            </w:r>
            <w:r>
              <w:rPr>
                <w:rFonts w:ascii="Symbol" w:hAnsi="Symbol"/>
                <w:spacing w:val="13"/>
                <w:sz w:val="34"/>
                <w:vertAlign w:val="baseline"/>
              </w:rPr>
              <w:t></w:t>
            </w:r>
            <w:r>
              <w:rPr>
                <w:rFonts w:ascii="Symbol" w:hAnsi="Symbol"/>
                <w:spacing w:val="13"/>
                <w:position w:val="2"/>
                <w:sz w:val="26"/>
                <w:vertAlign w:val="baseline"/>
              </w:rPr>
              <w:t></w:t>
            </w:r>
            <w:r>
              <w:rPr>
                <w:spacing w:val="9"/>
                <w:position w:val="2"/>
                <w:sz w:val="26"/>
                <w:vertAlign w:val="baseline"/>
              </w:rPr>
              <w:t> </w:t>
            </w:r>
            <w:r>
              <w:rPr>
                <w:i/>
                <w:position w:val="2"/>
                <w:sz w:val="26"/>
                <w:vertAlign w:val="baseline"/>
              </w:rPr>
              <w:t>jx</w:t>
            </w:r>
            <w:r>
              <w:rPr>
                <w:position w:val="2"/>
                <w:sz w:val="26"/>
                <w:vertAlign w:val="subscript"/>
              </w:rPr>
              <w:t>0</w:t>
            </w:r>
            <w:r>
              <w:rPr>
                <w:spacing w:val="23"/>
                <w:position w:val="2"/>
                <w:sz w:val="26"/>
                <w:vertAlign w:val="baseline"/>
              </w:rPr>
              <w:t> </w:t>
            </w:r>
            <w:r>
              <w:rPr>
                <w:rFonts w:ascii="Symbol" w:hAnsi="Symbol"/>
                <w:position w:val="2"/>
                <w:sz w:val="26"/>
                <w:vertAlign w:val="baseline"/>
              </w:rPr>
              <w:t></w:t>
            </w:r>
            <w:r>
              <w:rPr>
                <w:spacing w:val="30"/>
                <w:position w:val="2"/>
                <w:sz w:val="26"/>
                <w:vertAlign w:val="baseline"/>
              </w:rPr>
              <w:t> </w:t>
            </w:r>
            <w:r>
              <w:rPr>
                <w:i/>
                <w:position w:val="2"/>
                <w:sz w:val="26"/>
                <w:vertAlign w:val="baseline"/>
              </w:rPr>
              <w:t>y</w:t>
            </w:r>
            <w:r>
              <w:rPr>
                <w:position w:val="2"/>
                <w:sz w:val="26"/>
                <w:vertAlign w:val="subscript"/>
              </w:rPr>
              <w:t>0</w:t>
            </w:r>
            <w:r>
              <w:rPr>
                <w:spacing w:val="-16"/>
                <w:position w:val="2"/>
                <w:sz w:val="26"/>
                <w:vertAlign w:val="baseline"/>
              </w:rPr>
              <w:t> </w:t>
            </w:r>
            <w:r>
              <w:rPr>
                <w:rFonts w:ascii="Symbol" w:hAnsi="Symbol"/>
                <w:spacing w:val="12"/>
                <w:sz w:val="34"/>
                <w:vertAlign w:val="baseline"/>
              </w:rPr>
              <w:t></w:t>
            </w:r>
            <w:r>
              <w:rPr>
                <w:i/>
                <w:spacing w:val="12"/>
                <w:position w:val="2"/>
                <w:sz w:val="26"/>
                <w:vertAlign w:val="baseline"/>
              </w:rPr>
              <w:t>e</w:t>
            </w:r>
          </w:p>
        </w:tc>
      </w:tr>
    </w:tbl>
    <w:p>
      <w:pPr>
        <w:pStyle w:val="BodyText"/>
        <w:spacing w:before="114"/>
        <w:ind w:left="824"/>
      </w:pPr>
      <w:r>
        <w:rPr/>
        <w:pict>
          <v:rect style="position:absolute;margin-left:271.799988pt;margin-top:40.13031pt;width:50.184pt;height:.95999pt;mso-position-horizontal-relative:page;mso-position-vertical-relative:paragraph;z-index:15838720" id="docshape286" filled="true" fillcolor="#000000" stroked="false">
            <v:fill type="solid"/>
            <w10:wrap type="none"/>
          </v:rect>
        </w:pict>
      </w:r>
      <w:r>
        <w:rPr/>
        <w:t>При</w:t>
      </w:r>
      <w:r>
        <w:rPr>
          <w:spacing w:val="-3"/>
        </w:rPr>
        <w:t> </w:t>
      </w:r>
      <w:r>
        <w:rPr/>
        <w:t>этом</w:t>
      </w:r>
      <w:r>
        <w:rPr>
          <w:spacing w:val="-2"/>
        </w:rPr>
        <w:t> </w:t>
      </w:r>
      <w:r>
        <w:rPr/>
        <w:t>волновое</w:t>
      </w:r>
      <w:r>
        <w:rPr>
          <w:spacing w:val="-2"/>
        </w:rPr>
        <w:t> </w:t>
      </w:r>
      <w:r>
        <w:rPr/>
        <w:t>сопротивление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двух</w:t>
      </w:r>
      <w:r>
        <w:rPr>
          <w:spacing w:val="-6"/>
        </w:rPr>
        <w:t> </w:t>
      </w:r>
      <w:r>
        <w:rPr/>
        <w:t>родов</w:t>
      </w:r>
      <w:r>
        <w:rPr>
          <w:spacing w:val="-4"/>
        </w:rPr>
        <w:t> </w:t>
      </w:r>
      <w:r>
        <w:rPr/>
        <w:t>волн</w:t>
      </w:r>
      <w:r>
        <w:rPr>
          <w:spacing w:val="5"/>
        </w:rPr>
        <w:t> </w:t>
      </w:r>
      <w:r>
        <w:rPr/>
        <w:t>равно: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12"/>
        </w:rPr>
      </w:pPr>
    </w:p>
    <w:tbl>
      <w:tblPr>
        <w:tblW w:w="0" w:type="auto"/>
        <w:jc w:val="left"/>
        <w:tblInd w:w="32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11"/>
        <w:gridCol w:w="2675"/>
      </w:tblGrid>
      <w:tr>
        <w:trPr>
          <w:trHeight w:val="356" w:hRule="atLeast"/>
        </w:trPr>
        <w:tc>
          <w:tcPr>
            <w:tcW w:w="4011" w:type="dxa"/>
          </w:tcPr>
          <w:p>
            <w:pPr>
              <w:pStyle w:val="TableParagraph"/>
              <w:spacing w:line="321" w:lineRule="exact"/>
              <w:ind w:left="200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𝜔</w:t>
            </w:r>
            <w:r>
              <w:rPr>
                <w:rFonts w:ascii="Cambria Math" w:hAnsi="Cambria Math" w:eastAsia="Cambria Math"/>
                <w:sz w:val="28"/>
                <w:vertAlign w:val="superscript"/>
              </w:rPr>
              <w:t>±</w:t>
            </w:r>
            <w:r>
              <w:rPr>
                <w:rFonts w:ascii="Cambria Math" w:hAnsi="Cambria Math" w:eastAsia="Cambria Math"/>
                <w:spacing w:val="42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32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√(𝜇</w:t>
            </w:r>
            <w:r>
              <w:rPr>
                <w:rFonts w:ascii="Cambria Math" w:hAnsi="Cambria Math" w:eastAsia="Cambria Math"/>
                <w:sz w:val="28"/>
                <w:vertAlign w:val="subscript"/>
              </w:rPr>
              <w:t>1</w:t>
            </w:r>
            <w:r>
              <w:rPr>
                <w:rFonts w:ascii="Cambria Math" w:hAnsi="Cambria Math" w:eastAsia="Cambria Math"/>
                <w:spacing w:val="20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±</w:t>
            </w:r>
            <w:r>
              <w:rPr>
                <w:rFonts w:ascii="Cambria Math" w:hAnsi="Cambria Math" w:eastAsia="Cambria Math"/>
                <w:spacing w:val="14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𝑘)/𝜀</w:t>
            </w:r>
          </w:p>
        </w:tc>
        <w:tc>
          <w:tcPr>
            <w:tcW w:w="2675" w:type="dxa"/>
          </w:tcPr>
          <w:p>
            <w:pPr>
              <w:pStyle w:val="TableParagraph"/>
              <w:spacing w:line="296" w:lineRule="exact"/>
              <w:ind w:left="1591"/>
              <w:rPr>
                <w:sz w:val="28"/>
              </w:rPr>
            </w:pPr>
            <w:r>
              <w:rPr>
                <w:sz w:val="28"/>
              </w:rPr>
              <w:t>(3.3.11)</w:t>
            </w:r>
          </w:p>
        </w:tc>
      </w:tr>
    </w:tbl>
    <w:p>
      <w:pPr>
        <w:pStyle w:val="BodyText"/>
        <w:spacing w:line="288" w:lineRule="auto" w:before="165"/>
        <w:ind w:left="113" w:right="312" w:firstLine="710"/>
        <w:jc w:val="both"/>
      </w:pPr>
      <w:r>
        <w:rPr/>
        <w:t>Допустим, что в среде одновременно существуют волны правой и левой</w:t>
      </w:r>
      <w:r>
        <w:rPr>
          <w:spacing w:val="1"/>
        </w:rPr>
        <w:t> </w:t>
      </w:r>
      <w:r>
        <w:rPr/>
        <w:t>круговой поляризации равной амплитуды, и для простоты пренебрежем поте-</w:t>
      </w:r>
      <w:r>
        <w:rPr>
          <w:spacing w:val="1"/>
        </w:rPr>
        <w:t> </w:t>
      </w:r>
      <w:r>
        <w:rPr/>
        <w:t>рями. Тогда поляризация в каждой точке будет линейной. Действительно, скла-</w:t>
      </w:r>
      <w:r>
        <w:rPr>
          <w:spacing w:val="1"/>
        </w:rPr>
        <w:t> </w:t>
      </w:r>
      <w:r>
        <w:rPr/>
        <w:t>дывая</w:t>
      </w:r>
      <w:r>
        <w:rPr>
          <w:spacing w:val="2"/>
        </w:rPr>
        <w:t> </w:t>
      </w:r>
      <w:r>
        <w:rPr/>
        <w:t>поля</w:t>
      </w:r>
      <w:r>
        <w:rPr>
          <w:spacing w:val="2"/>
        </w:rPr>
        <w:t> </w:t>
      </w:r>
      <w:r>
        <w:rPr/>
        <w:t>в начале</w:t>
      </w:r>
      <w:r>
        <w:rPr>
          <w:spacing w:val="1"/>
        </w:rPr>
        <w:t> </w:t>
      </w:r>
      <w:r>
        <w:rPr/>
        <w:t>координат</w:t>
      </w:r>
      <w:r>
        <w:rPr>
          <w:spacing w:val="4"/>
        </w:rPr>
        <w:t> </w:t>
      </w:r>
      <w:r>
        <w:rPr/>
        <w:t>(z</w:t>
      </w:r>
      <w:r>
        <w:rPr>
          <w:spacing w:val="3"/>
        </w:rPr>
        <w:t> </w:t>
      </w:r>
      <w:r>
        <w:rPr/>
        <w:t>=</w:t>
      </w:r>
      <w:r>
        <w:rPr>
          <w:spacing w:val="1"/>
        </w:rPr>
        <w:t> </w:t>
      </w:r>
      <w:r>
        <w:rPr/>
        <w:t>0),</w:t>
      </w:r>
      <w:r>
        <w:rPr>
          <w:spacing w:val="3"/>
        </w:rPr>
        <w:t> </w:t>
      </w:r>
      <w:r>
        <w:rPr/>
        <w:t>получим:</w:t>
      </w:r>
    </w:p>
    <w:p>
      <w:pPr>
        <w:pStyle w:val="BodyText"/>
        <w:spacing w:before="2"/>
        <w:rPr>
          <w:sz w:val="11"/>
        </w:rPr>
      </w:pPr>
    </w:p>
    <w:tbl>
      <w:tblPr>
        <w:tblW w:w="0" w:type="auto"/>
        <w:jc w:val="left"/>
        <w:tblInd w:w="2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72"/>
        <w:gridCol w:w="2116"/>
      </w:tblGrid>
      <w:tr>
        <w:trPr>
          <w:trHeight w:val="364" w:hRule="atLeast"/>
        </w:trPr>
        <w:tc>
          <w:tcPr>
            <w:tcW w:w="5272" w:type="dxa"/>
          </w:tcPr>
          <w:p>
            <w:pPr>
              <w:pStyle w:val="TableParagraph"/>
              <w:spacing w:line="345" w:lineRule="exact"/>
              <w:ind w:left="200"/>
              <w:rPr>
                <w:rFonts w:ascii="Cambria Math" w:hAnsi="Cambria Math" w:eastAsia="Cambria Math"/>
                <w:sz w:val="20"/>
              </w:rPr>
            </w:pPr>
            <w:r>
              <w:rPr>
                <w:rFonts w:ascii="Cambria Math" w:hAnsi="Cambria Math" w:eastAsia="Cambria Math"/>
                <w:sz w:val="28"/>
              </w:rPr>
              <w:t>𝑯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(</w:t>
            </w:r>
            <w:r>
              <w:rPr>
                <w:rFonts w:ascii="Cambria Math" w:hAnsi="Cambria Math" w:eastAsia="Cambria Math"/>
                <w:sz w:val="28"/>
              </w:rPr>
              <w:t>0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)</w:t>
            </w:r>
            <w:r>
              <w:rPr>
                <w:rFonts w:ascii="Cambria Math" w:hAnsi="Cambria Math" w:eastAsia="Cambria Math"/>
                <w:spacing w:val="29"/>
                <w:position w:val="1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22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𝑯</w:t>
            </w:r>
            <w:r>
              <w:rPr>
                <w:rFonts w:ascii="Cambria Math" w:hAnsi="Cambria Math" w:eastAsia="Cambria Math"/>
                <w:sz w:val="28"/>
                <w:vertAlign w:val="superscript"/>
              </w:rPr>
              <w:t>+</w:t>
            </w:r>
            <w:r>
              <w:rPr>
                <w:rFonts w:ascii="Cambria Math" w:hAnsi="Cambria Math" w:eastAsia="Cambria Math"/>
                <w:position w:val="1"/>
                <w:sz w:val="28"/>
                <w:vertAlign w:val="baseline"/>
              </w:rPr>
              <w:t>(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0</w:t>
            </w:r>
            <w:r>
              <w:rPr>
                <w:rFonts w:ascii="Cambria Math" w:hAnsi="Cambria Math" w:eastAsia="Cambria Math"/>
                <w:position w:val="1"/>
                <w:sz w:val="28"/>
                <w:vertAlign w:val="baseline"/>
              </w:rPr>
              <w:t>)</w:t>
            </w:r>
            <w:r>
              <w:rPr>
                <w:rFonts w:ascii="Cambria Math" w:hAnsi="Cambria Math" w:eastAsia="Cambria Math"/>
                <w:spacing w:val="13"/>
                <w:position w:val="1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7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𝑯</w:t>
            </w:r>
            <w:r>
              <w:rPr>
                <w:rFonts w:ascii="Cambria Math" w:hAnsi="Cambria Math" w:eastAsia="Cambria Math"/>
                <w:sz w:val="28"/>
                <w:vertAlign w:val="superscript"/>
              </w:rPr>
              <w:t>−</w:t>
            </w:r>
            <w:r>
              <w:rPr>
                <w:rFonts w:ascii="Cambria Math" w:hAnsi="Cambria Math" w:eastAsia="Cambria Math"/>
                <w:position w:val="1"/>
                <w:sz w:val="28"/>
                <w:vertAlign w:val="baseline"/>
              </w:rPr>
              <w:t>(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0</w:t>
            </w:r>
            <w:r>
              <w:rPr>
                <w:rFonts w:ascii="Cambria Math" w:hAnsi="Cambria Math" w:eastAsia="Cambria Math"/>
                <w:position w:val="1"/>
                <w:sz w:val="28"/>
                <w:vertAlign w:val="baseline"/>
              </w:rPr>
              <w:t>)</w:t>
            </w:r>
            <w:r>
              <w:rPr>
                <w:rFonts w:ascii="Cambria Math" w:hAnsi="Cambria Math" w:eastAsia="Cambria Math"/>
                <w:spacing w:val="29"/>
                <w:position w:val="1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=</w:t>
            </w:r>
            <w:r>
              <w:rPr>
                <w:rFonts w:ascii="Cambria Math" w:hAnsi="Cambria Math" w:eastAsia="Cambria Math"/>
                <w:spacing w:val="27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2𝑯</w:t>
            </w:r>
            <w:r>
              <w:rPr>
                <w:rFonts w:ascii="Cambria Math" w:hAnsi="Cambria Math" w:eastAsia="Cambria Math"/>
                <w:position w:val="-5"/>
                <w:sz w:val="20"/>
                <w:vertAlign w:val="baseline"/>
              </w:rPr>
              <w:t>𝑚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𝑥</w:t>
            </w:r>
            <w:r>
              <w:rPr>
                <w:rFonts w:ascii="Cambria Math" w:hAnsi="Cambria Math" w:eastAsia="Cambria Math"/>
                <w:position w:val="-5"/>
                <w:sz w:val="20"/>
                <w:vertAlign w:val="baseline"/>
              </w:rPr>
              <w:t>0</w:t>
            </w:r>
          </w:p>
        </w:tc>
        <w:tc>
          <w:tcPr>
            <w:tcW w:w="2116" w:type="dxa"/>
          </w:tcPr>
          <w:p>
            <w:pPr>
              <w:pStyle w:val="TableParagraph"/>
              <w:spacing w:line="314" w:lineRule="exact"/>
              <w:ind w:left="1031"/>
              <w:rPr>
                <w:sz w:val="28"/>
              </w:rPr>
            </w:pPr>
            <w:r>
              <w:rPr>
                <w:sz w:val="28"/>
              </w:rPr>
              <w:t>(3.3.12)</w:t>
            </w:r>
          </w:p>
        </w:tc>
      </w:tr>
    </w:tbl>
    <w:p>
      <w:pPr>
        <w:pStyle w:val="BodyText"/>
        <w:spacing w:before="261"/>
        <w:ind w:left="113"/>
      </w:pPr>
      <w:r>
        <w:rPr/>
        <w:t>что</w:t>
      </w:r>
      <w:r>
        <w:rPr>
          <w:spacing w:val="-7"/>
        </w:rPr>
        <w:t> </w:t>
      </w:r>
      <w:r>
        <w:rPr/>
        <w:t>соответствует</w:t>
      </w:r>
      <w:r>
        <w:rPr>
          <w:spacing w:val="-7"/>
        </w:rPr>
        <w:t> </w:t>
      </w:r>
      <w:r>
        <w:rPr/>
        <w:t>вертикально</w:t>
      </w:r>
      <w:r>
        <w:rPr>
          <w:spacing w:val="-6"/>
        </w:rPr>
        <w:t> </w:t>
      </w:r>
      <w:r>
        <w:rPr/>
        <w:t>поляризованной</w:t>
      </w:r>
      <w:r>
        <w:rPr>
          <w:spacing w:val="-6"/>
        </w:rPr>
        <w:t> </w:t>
      </w:r>
      <w:r>
        <w:rPr/>
        <w:t>волне.</w:t>
      </w:r>
    </w:p>
    <w:p>
      <w:pPr>
        <w:pStyle w:val="BodyText"/>
        <w:spacing w:line="285" w:lineRule="auto" w:before="67"/>
        <w:ind w:left="113" w:right="309" w:firstLine="710"/>
        <w:jc w:val="both"/>
      </w:pPr>
      <w:r>
        <w:rPr/>
        <w:pict>
          <v:shape style="position:absolute;margin-left:212.980011pt;margin-top:65.891304pt;width:67.5pt;height:4.6pt;mso-position-horizontal-relative:page;mso-position-vertical-relative:paragraph;z-index:-19668480" id="docshape287" coordorigin="4260,1318" coordsize="1350,92" path="m5604,1390l4466,1390,4466,1409,5604,1409,5604,1390xm5609,1318l4260,1318,4260,1337,5609,1337,5609,131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29.420013pt;margin-top:65.891304pt;width:67.5pt;height:4.6pt;mso-position-horizontal-relative:page;mso-position-vertical-relative:paragraph;z-index:-19667968" id="docshape288" coordorigin="6588,1318" coordsize="1350,92" path="m7933,1390l6795,1390,6795,1409,7933,1409,7933,1390xm7938,1318l6588,1318,6588,1337,7938,1337,7938,1318xe" filled="true" fillcolor="#000000" stroked="false">
            <v:path arrowok="t"/>
            <v:fill type="solid"/>
            <w10:wrap type="none"/>
          </v:shape>
        </w:pict>
      </w:r>
      <w:r>
        <w:rPr/>
        <w:t>Так</w:t>
      </w:r>
      <w:r>
        <w:rPr>
          <w:spacing w:val="1"/>
        </w:rPr>
        <w:t> </w:t>
      </w:r>
      <w:r>
        <w:rPr/>
        <w:t>как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противоположной</w:t>
      </w:r>
      <w:r>
        <w:rPr>
          <w:spacing w:val="1"/>
        </w:rPr>
        <w:t> </w:t>
      </w:r>
      <w:r>
        <w:rPr/>
        <w:t>круговой</w:t>
      </w:r>
      <w:r>
        <w:rPr>
          <w:spacing w:val="1"/>
        </w:rPr>
        <w:t> </w:t>
      </w:r>
      <w:r>
        <w:rPr/>
        <w:t>поляризации</w:t>
      </w:r>
      <w:r>
        <w:rPr>
          <w:spacing w:val="1"/>
        </w:rPr>
        <w:t> </w:t>
      </w:r>
      <w:r>
        <w:rPr/>
        <w:t>распространя-</w:t>
      </w:r>
      <w:r>
        <w:rPr>
          <w:spacing w:val="-67"/>
        </w:rPr>
        <w:t> </w:t>
      </w:r>
      <w:r>
        <w:rPr/>
        <w:t>ются</w:t>
      </w:r>
      <w:r>
        <w:rPr>
          <w:spacing w:val="2"/>
        </w:rPr>
        <w:t> </w:t>
      </w:r>
      <w:r>
        <w:rPr/>
        <w:t>с</w:t>
      </w:r>
      <w:r>
        <w:rPr>
          <w:spacing w:val="2"/>
        </w:rPr>
        <w:t> </w:t>
      </w:r>
      <w:r>
        <w:rPr/>
        <w:t>разными</w:t>
      </w:r>
      <w:r>
        <w:rPr>
          <w:spacing w:val="1"/>
        </w:rPr>
        <w:t> </w:t>
      </w:r>
      <w:r>
        <w:rPr/>
        <w:t>скоростями</w:t>
      </w:r>
    </w:p>
    <w:p>
      <w:pPr>
        <w:pStyle w:val="BodyText"/>
        <w:spacing w:before="2"/>
        <w:rPr>
          <w:sz w:val="12"/>
        </w:rPr>
      </w:pPr>
    </w:p>
    <w:tbl>
      <w:tblPr>
        <w:tblW w:w="0" w:type="auto"/>
        <w:jc w:val="left"/>
        <w:tblInd w:w="2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5"/>
        <w:gridCol w:w="2000"/>
      </w:tblGrid>
      <w:tr>
        <w:trPr>
          <w:trHeight w:val="787" w:hRule="atLeast"/>
        </w:trPr>
        <w:tc>
          <w:tcPr>
            <w:tcW w:w="5605" w:type="dxa"/>
          </w:tcPr>
          <w:p>
            <w:pPr>
              <w:pStyle w:val="TableParagraph"/>
              <w:tabs>
                <w:tab w:pos="3815" w:val="left" w:leader="none"/>
              </w:tabs>
              <w:spacing w:line="226" w:lineRule="exact"/>
              <w:ind w:left="1487"/>
              <w:rPr>
                <w:rFonts w:ascii="Cambria Math"/>
                <w:sz w:val="28"/>
              </w:rPr>
            </w:pPr>
            <w:r>
              <w:rPr>
                <w:rFonts w:ascii="Cambria Math"/>
                <w:sz w:val="28"/>
              </w:rPr>
              <w:t>1</w:t>
              <w:tab/>
              <w:t>1</w:t>
            </w:r>
          </w:p>
          <w:p>
            <w:pPr>
              <w:pStyle w:val="TableParagraph"/>
              <w:tabs>
                <w:tab w:pos="2284" w:val="left" w:leader="none"/>
                <w:tab w:pos="4632" w:val="left" w:leader="none"/>
              </w:tabs>
              <w:spacing w:line="228" w:lineRule="exact"/>
              <w:ind w:left="200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pacing w:val="10"/>
                <w:sz w:val="28"/>
              </w:rPr>
              <w:t>𝑣</w:t>
            </w:r>
            <w:r>
              <w:rPr>
                <w:rFonts w:ascii="Cambria Math" w:hAnsi="Cambria Math" w:eastAsia="Cambria Math"/>
                <w:spacing w:val="10"/>
                <w:sz w:val="28"/>
                <w:vertAlign w:val="superscript"/>
              </w:rPr>
              <w:t>+</w:t>
            </w:r>
            <w:r>
              <w:rPr>
                <w:rFonts w:ascii="Cambria Math" w:hAnsi="Cambria Math" w:eastAsia="Cambria Math"/>
                <w:spacing w:val="26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=</w:t>
              <w:tab/>
              <w:t>;</w:t>
            </w:r>
            <w:r>
              <w:rPr>
                <w:rFonts w:ascii="Cambria Math" w:hAnsi="Cambria Math" w:eastAsia="Cambria Math"/>
                <w:spacing w:val="114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pacing w:val="10"/>
                <w:sz w:val="28"/>
                <w:vertAlign w:val="baseline"/>
              </w:rPr>
              <w:t>𝑣</w:t>
            </w:r>
            <w:r>
              <w:rPr>
                <w:rFonts w:ascii="Cambria Math" w:hAnsi="Cambria Math" w:eastAsia="Cambria Math"/>
                <w:spacing w:val="10"/>
                <w:sz w:val="28"/>
                <w:vertAlign w:val="superscript"/>
              </w:rPr>
              <w:t>−</w:t>
            </w:r>
            <w:r>
              <w:rPr>
                <w:rFonts w:ascii="Cambria Math" w:hAnsi="Cambria Math" w:eastAsia="Cambria Math"/>
                <w:spacing w:val="24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=</w:t>
              <w:tab/>
              <w:t>,</w:t>
            </w:r>
          </w:p>
          <w:p>
            <w:pPr>
              <w:pStyle w:val="TableParagraph"/>
              <w:tabs>
                <w:tab w:pos="3220" w:val="left" w:leader="none"/>
              </w:tabs>
              <w:spacing w:line="314" w:lineRule="exact"/>
              <w:ind w:left="891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√𝜀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(</w:t>
            </w:r>
            <w:r>
              <w:rPr>
                <w:rFonts w:ascii="Cambria Math" w:hAnsi="Cambria Math" w:eastAsia="Cambria Math"/>
                <w:sz w:val="28"/>
              </w:rPr>
              <w:t>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1</w:t>
            </w:r>
            <w:r>
              <w:rPr>
                <w:rFonts w:ascii="Cambria Math" w:hAnsi="Cambria Math" w:eastAsia="Cambria Math"/>
                <w:spacing w:val="39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+</w:t>
            </w:r>
            <w:r>
              <w:rPr>
                <w:rFonts w:ascii="Cambria Math" w:hAnsi="Cambria Math" w:eastAsia="Cambria Math"/>
                <w:spacing w:val="5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𝑘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)</w:t>
              <w:tab/>
            </w:r>
            <w:r>
              <w:rPr>
                <w:rFonts w:ascii="Cambria Math" w:hAnsi="Cambria Math" w:eastAsia="Cambria Math"/>
                <w:sz w:val="28"/>
              </w:rPr>
              <w:t>√𝜀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(</w:t>
            </w:r>
            <w:r>
              <w:rPr>
                <w:rFonts w:ascii="Cambria Math" w:hAnsi="Cambria Math" w:eastAsia="Cambria Math"/>
                <w:sz w:val="28"/>
              </w:rPr>
              <w:t>𝜇</w:t>
            </w:r>
            <w:r>
              <w:rPr>
                <w:rFonts w:ascii="Cambria Math" w:hAnsi="Cambria Math" w:eastAsia="Cambria Math"/>
                <w:position w:val="-5"/>
                <w:sz w:val="20"/>
              </w:rPr>
              <w:t>1</w:t>
            </w:r>
            <w:r>
              <w:rPr>
                <w:rFonts w:ascii="Cambria Math" w:hAnsi="Cambria Math" w:eastAsia="Cambria Math"/>
                <w:spacing w:val="39"/>
                <w:position w:val="-5"/>
                <w:sz w:val="20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−</w:t>
            </w:r>
            <w:r>
              <w:rPr>
                <w:rFonts w:ascii="Cambria Math" w:hAnsi="Cambria Math" w:eastAsia="Cambria Math"/>
                <w:spacing w:val="10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𝑘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)</w:t>
            </w:r>
          </w:p>
        </w:tc>
        <w:tc>
          <w:tcPr>
            <w:tcW w:w="2000" w:type="dxa"/>
          </w:tcPr>
          <w:p>
            <w:pPr>
              <w:pStyle w:val="TableParagraph"/>
              <w:spacing w:line="309" w:lineRule="exact"/>
              <w:ind w:left="914"/>
              <w:rPr>
                <w:sz w:val="28"/>
              </w:rPr>
            </w:pPr>
            <w:r>
              <w:rPr>
                <w:sz w:val="28"/>
              </w:rPr>
              <w:t>(3.3.13)</w:t>
            </w:r>
          </w:p>
        </w:tc>
      </w:tr>
    </w:tbl>
    <w:p>
      <w:pPr>
        <w:pStyle w:val="BodyText"/>
        <w:spacing w:before="10"/>
        <w:rPr>
          <w:sz w:val="23"/>
        </w:rPr>
      </w:pPr>
    </w:p>
    <w:p>
      <w:pPr>
        <w:pStyle w:val="BodyText"/>
        <w:spacing w:line="290" w:lineRule="auto" w:before="1"/>
        <w:ind w:left="113"/>
      </w:pPr>
      <w:r>
        <w:rPr/>
        <w:t>то</w:t>
      </w:r>
      <w:r>
        <w:rPr>
          <w:spacing w:val="22"/>
        </w:rPr>
        <w:t> </w:t>
      </w:r>
      <w:r>
        <w:rPr/>
        <w:t>векторы</w:t>
      </w:r>
      <w:r>
        <w:rPr>
          <w:spacing w:val="24"/>
        </w:rPr>
        <w:t> </w:t>
      </w:r>
      <w:r>
        <w:rPr>
          <w:b/>
          <w:i/>
        </w:rPr>
        <w:t>Н</w:t>
      </w:r>
      <w:r>
        <w:rPr>
          <w:vertAlign w:val="superscript"/>
        </w:rPr>
        <w:t>+</w:t>
      </w:r>
      <w:r>
        <w:rPr>
          <w:spacing w:val="21"/>
          <w:vertAlign w:val="baseline"/>
        </w:rPr>
        <w:t> </w:t>
      </w:r>
      <w:r>
        <w:rPr>
          <w:vertAlign w:val="baseline"/>
        </w:rPr>
        <w:t>и</w:t>
      </w:r>
      <w:r>
        <w:rPr>
          <w:spacing w:val="22"/>
          <w:vertAlign w:val="baseline"/>
        </w:rPr>
        <w:t> </w:t>
      </w:r>
      <w:r>
        <w:rPr>
          <w:b/>
          <w:i/>
          <w:vertAlign w:val="baseline"/>
        </w:rPr>
        <w:t>Н</w:t>
      </w:r>
      <w:r>
        <w:rPr>
          <w:vertAlign w:val="superscript"/>
        </w:rPr>
        <w:t>-</w:t>
      </w:r>
      <w:r>
        <w:rPr>
          <w:spacing w:val="20"/>
          <w:vertAlign w:val="baseline"/>
        </w:rPr>
        <w:t> </w:t>
      </w:r>
      <w:r>
        <w:rPr>
          <w:vertAlign w:val="baseline"/>
        </w:rPr>
        <w:t>на</w:t>
      </w:r>
      <w:r>
        <w:rPr>
          <w:spacing w:val="23"/>
          <w:vertAlign w:val="baseline"/>
        </w:rPr>
        <w:t> </w:t>
      </w:r>
      <w:r>
        <w:rPr>
          <w:vertAlign w:val="baseline"/>
        </w:rPr>
        <w:t>одном</w:t>
      </w:r>
      <w:r>
        <w:rPr>
          <w:spacing w:val="23"/>
          <w:vertAlign w:val="baseline"/>
        </w:rPr>
        <w:t> </w:t>
      </w:r>
      <w:r>
        <w:rPr>
          <w:vertAlign w:val="baseline"/>
        </w:rPr>
        <w:t>и</w:t>
      </w:r>
      <w:r>
        <w:rPr>
          <w:spacing w:val="22"/>
          <w:vertAlign w:val="baseline"/>
        </w:rPr>
        <w:t> </w:t>
      </w:r>
      <w:r>
        <w:rPr>
          <w:vertAlign w:val="baseline"/>
        </w:rPr>
        <w:t>том</w:t>
      </w:r>
      <w:r>
        <w:rPr>
          <w:spacing w:val="23"/>
          <w:vertAlign w:val="baseline"/>
        </w:rPr>
        <w:t> </w:t>
      </w:r>
      <w:r>
        <w:rPr>
          <w:vertAlign w:val="baseline"/>
        </w:rPr>
        <w:t>же</w:t>
      </w:r>
      <w:r>
        <w:rPr>
          <w:spacing w:val="23"/>
          <w:vertAlign w:val="baseline"/>
        </w:rPr>
        <w:t> </w:t>
      </w:r>
      <w:r>
        <w:rPr>
          <w:vertAlign w:val="baseline"/>
        </w:rPr>
        <w:t>расстоянии</w:t>
      </w:r>
      <w:r>
        <w:rPr>
          <w:spacing w:val="23"/>
          <w:vertAlign w:val="baseline"/>
        </w:rPr>
        <w:t> </w:t>
      </w:r>
      <w:r>
        <w:rPr>
          <w:vertAlign w:val="baseline"/>
        </w:rPr>
        <w:t>от</w:t>
      </w:r>
      <w:r>
        <w:rPr>
          <w:spacing w:val="21"/>
          <w:vertAlign w:val="baseline"/>
        </w:rPr>
        <w:t> </w:t>
      </w:r>
      <w:r>
        <w:rPr>
          <w:vertAlign w:val="baseline"/>
        </w:rPr>
        <w:t>начала</w:t>
      </w:r>
      <w:r>
        <w:rPr>
          <w:spacing w:val="23"/>
          <w:vertAlign w:val="baseline"/>
        </w:rPr>
        <w:t> </w:t>
      </w:r>
      <w:r>
        <w:rPr>
          <w:vertAlign w:val="baseline"/>
        </w:rPr>
        <w:t>координат</w:t>
      </w:r>
      <w:r>
        <w:rPr>
          <w:spacing w:val="22"/>
          <w:vertAlign w:val="baseline"/>
        </w:rPr>
        <w:t> </w:t>
      </w:r>
      <w:r>
        <w:rPr>
          <w:vertAlign w:val="baseline"/>
        </w:rPr>
        <w:t>(z</w:t>
      </w:r>
      <w:r>
        <w:rPr>
          <w:spacing w:val="24"/>
          <w:vertAlign w:val="baseline"/>
        </w:rPr>
        <w:t> </w:t>
      </w:r>
      <w:r>
        <w:rPr>
          <w:vertAlign w:val="baseline"/>
        </w:rPr>
        <w:t>=</w:t>
      </w:r>
      <w:r>
        <w:rPr>
          <w:spacing w:val="24"/>
          <w:vertAlign w:val="baseline"/>
        </w:rPr>
        <w:t> </w:t>
      </w:r>
      <w:r>
        <w:rPr>
          <w:i/>
          <w:vertAlign w:val="baseline"/>
        </w:rPr>
        <w:t>l</w:t>
      </w:r>
      <w:r>
        <w:rPr>
          <w:vertAlign w:val="baseline"/>
        </w:rPr>
        <w:t>)</w:t>
      </w:r>
      <w:r>
        <w:rPr>
          <w:spacing w:val="-67"/>
          <w:vertAlign w:val="baseline"/>
        </w:rPr>
        <w:t> </w:t>
      </w:r>
      <w:r>
        <w:rPr>
          <w:vertAlign w:val="baseline"/>
        </w:rPr>
        <w:t>окажутся</w:t>
      </w:r>
      <w:r>
        <w:rPr>
          <w:spacing w:val="29"/>
          <w:vertAlign w:val="baseline"/>
        </w:rPr>
        <w:t> </w:t>
      </w:r>
      <w:r>
        <w:rPr>
          <w:vertAlign w:val="baseline"/>
        </w:rPr>
        <w:t>повернутыми</w:t>
      </w:r>
      <w:r>
        <w:rPr>
          <w:spacing w:val="29"/>
          <w:vertAlign w:val="baseline"/>
        </w:rPr>
        <w:t> </w:t>
      </w:r>
      <w:r>
        <w:rPr>
          <w:vertAlign w:val="baseline"/>
        </w:rPr>
        <w:t>на</w:t>
      </w:r>
      <w:r>
        <w:rPr>
          <w:spacing w:val="30"/>
          <w:vertAlign w:val="baseline"/>
        </w:rPr>
        <w:t> </w:t>
      </w:r>
      <w:r>
        <w:rPr>
          <w:vertAlign w:val="baseline"/>
        </w:rPr>
        <w:t>разные</w:t>
      </w:r>
      <w:r>
        <w:rPr>
          <w:spacing w:val="30"/>
          <w:vertAlign w:val="baseline"/>
        </w:rPr>
        <w:t> </w:t>
      </w:r>
      <w:r>
        <w:rPr>
          <w:vertAlign w:val="baseline"/>
        </w:rPr>
        <w:t>углы</w:t>
      </w:r>
      <w:r>
        <w:rPr>
          <w:spacing w:val="34"/>
          <w:vertAlign w:val="baseline"/>
        </w:rPr>
        <w:t> </w:t>
      </w:r>
      <w:r>
        <w:rPr>
          <w:vertAlign w:val="baseline"/>
        </w:rPr>
        <w:t>и,</w:t>
      </w:r>
      <w:r>
        <w:rPr>
          <w:spacing w:val="26"/>
          <w:vertAlign w:val="baseline"/>
        </w:rPr>
        <w:t> </w:t>
      </w:r>
      <w:r>
        <w:rPr>
          <w:vertAlign w:val="baseline"/>
        </w:rPr>
        <w:t>складываясь,</w:t>
      </w:r>
      <w:r>
        <w:rPr>
          <w:spacing w:val="26"/>
          <w:vertAlign w:val="baseline"/>
        </w:rPr>
        <w:t> </w:t>
      </w:r>
      <w:r>
        <w:rPr>
          <w:vertAlign w:val="baseline"/>
        </w:rPr>
        <w:t>дадут</w:t>
      </w:r>
      <w:r>
        <w:rPr>
          <w:spacing w:val="27"/>
          <w:vertAlign w:val="baseline"/>
        </w:rPr>
        <w:t> </w:t>
      </w:r>
      <w:r>
        <w:rPr>
          <w:vertAlign w:val="baseline"/>
        </w:rPr>
        <w:t>волну</w:t>
      </w:r>
      <w:r>
        <w:rPr>
          <w:spacing w:val="24"/>
          <w:vertAlign w:val="baseline"/>
        </w:rPr>
        <w:t> </w:t>
      </w:r>
      <w:r>
        <w:rPr>
          <w:vertAlign w:val="baseline"/>
        </w:rPr>
        <w:t>линейной</w:t>
      </w:r>
    </w:p>
    <w:p>
      <w:pPr>
        <w:spacing w:after="0" w:line="290" w:lineRule="auto"/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spacing w:line="290" w:lineRule="auto" w:before="67"/>
        <w:ind w:left="113"/>
      </w:pPr>
      <w:r>
        <w:rPr/>
        <w:t>поляризации,</w:t>
      </w:r>
      <w:r>
        <w:rPr>
          <w:spacing w:val="29"/>
        </w:rPr>
        <w:t> </w:t>
      </w:r>
      <w:r>
        <w:rPr/>
        <w:t>плоскость</w:t>
      </w:r>
      <w:r>
        <w:rPr>
          <w:spacing w:val="26"/>
        </w:rPr>
        <w:t> </w:t>
      </w:r>
      <w:r>
        <w:rPr/>
        <w:t>которой</w:t>
      </w:r>
      <w:r>
        <w:rPr>
          <w:spacing w:val="33"/>
        </w:rPr>
        <w:t> </w:t>
      </w:r>
      <w:r>
        <w:rPr/>
        <w:t>также</w:t>
      </w:r>
      <w:r>
        <w:rPr>
          <w:spacing w:val="33"/>
        </w:rPr>
        <w:t> </w:t>
      </w:r>
      <w:r>
        <w:rPr/>
        <w:t>будет</w:t>
      </w:r>
      <w:r>
        <w:rPr>
          <w:spacing w:val="26"/>
        </w:rPr>
        <w:t> </w:t>
      </w:r>
      <w:r>
        <w:rPr/>
        <w:t>повернута</w:t>
      </w:r>
      <w:r>
        <w:rPr>
          <w:spacing w:val="30"/>
        </w:rPr>
        <w:t> </w:t>
      </w:r>
      <w:r>
        <w:rPr/>
        <w:t>относительно</w:t>
      </w:r>
      <w:r>
        <w:rPr>
          <w:spacing w:val="28"/>
        </w:rPr>
        <w:t> </w:t>
      </w:r>
      <w:r>
        <w:rPr/>
        <w:t>началь-</w:t>
      </w:r>
      <w:r>
        <w:rPr>
          <w:spacing w:val="-67"/>
        </w:rPr>
        <w:t> </w:t>
      </w:r>
      <w:r>
        <w:rPr/>
        <w:t>ного положения.</w:t>
      </w:r>
      <w:r>
        <w:rPr>
          <w:spacing w:val="3"/>
        </w:rPr>
        <w:t> </w:t>
      </w:r>
      <w:r>
        <w:rPr/>
        <w:t>Угол</w:t>
      </w:r>
      <w:r>
        <w:rPr>
          <w:spacing w:val="1"/>
        </w:rPr>
        <w:t> </w:t>
      </w:r>
      <w:r>
        <w:rPr/>
        <w:t>поворота</w:t>
      </w:r>
      <w:r>
        <w:rPr>
          <w:spacing w:val="1"/>
        </w:rPr>
        <w:t> </w:t>
      </w:r>
      <w:r>
        <w:rPr/>
        <w:t>плоскости поляризации</w:t>
      </w:r>
    </w:p>
    <w:p>
      <w:pPr>
        <w:pStyle w:val="BodyText"/>
        <w:spacing w:before="3"/>
        <w:rPr>
          <w:sz w:val="10"/>
        </w:rPr>
      </w:pPr>
    </w:p>
    <w:tbl>
      <w:tblPr>
        <w:tblW w:w="0" w:type="auto"/>
        <w:jc w:val="left"/>
        <w:tblInd w:w="31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81"/>
        <w:gridCol w:w="2455"/>
      </w:tblGrid>
      <w:tr>
        <w:trPr>
          <w:trHeight w:val="324" w:hRule="atLeast"/>
        </w:trPr>
        <w:tc>
          <w:tcPr>
            <w:tcW w:w="4381" w:type="dxa"/>
          </w:tcPr>
          <w:p>
            <w:pPr>
              <w:pStyle w:val="TableParagraph"/>
              <w:spacing w:line="304" w:lineRule="exact"/>
              <w:ind w:left="200"/>
              <w:rPr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𝜃</w:t>
            </w:r>
            <w:r>
              <w:rPr>
                <w:rFonts w:ascii="Cambria Math" w:hAnsi="Cambria Math" w:eastAsia="Cambria Math"/>
                <w:spacing w:val="33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</w:r>
            <w:r>
              <w:rPr>
                <w:rFonts w:ascii="Cambria Math" w:hAnsi="Cambria Math" w:eastAsia="Cambria Math"/>
                <w:spacing w:val="25"/>
                <w:sz w:val="28"/>
              </w:rPr>
              <w:t> </w:t>
            </w:r>
            <w:r>
              <w:rPr>
                <w:rFonts w:ascii="Cambria Math" w:hAnsi="Cambria Math" w:eastAsia="Cambria Math"/>
                <w:position w:val="1"/>
                <w:sz w:val="28"/>
              </w:rPr>
              <w:t>(</w:t>
            </w:r>
            <w:r>
              <w:rPr>
                <w:rFonts w:ascii="Cambria Math" w:hAnsi="Cambria Math" w:eastAsia="Cambria Math"/>
                <w:sz w:val="28"/>
              </w:rPr>
              <w:t>𝛽</w:t>
            </w:r>
            <w:r>
              <w:rPr>
                <w:rFonts w:ascii="Cambria Math" w:hAnsi="Cambria Math" w:eastAsia="Cambria Math"/>
                <w:sz w:val="28"/>
                <w:vertAlign w:val="superscript"/>
              </w:rPr>
              <w:t>+</w:t>
            </w:r>
            <w:r>
              <w:rPr>
                <w:rFonts w:ascii="Cambria Math" w:hAnsi="Cambria Math" w:eastAsia="Cambria Math"/>
                <w:spacing w:val="19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4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𝛽</w:t>
            </w:r>
            <w:r>
              <w:rPr>
                <w:rFonts w:ascii="Cambria Math" w:hAnsi="Cambria Math" w:eastAsia="Cambria Math"/>
                <w:sz w:val="28"/>
                <w:vertAlign w:val="superscript"/>
              </w:rPr>
              <w:t>−</w:t>
            </w:r>
            <w:r>
              <w:rPr>
                <w:rFonts w:ascii="Cambria Math" w:hAnsi="Cambria Math" w:eastAsia="Cambria Math"/>
                <w:position w:val="1"/>
                <w:sz w:val="28"/>
                <w:vertAlign w:val="baseline"/>
              </w:rPr>
              <w:t>)</w:t>
            </w:r>
            <w:r>
              <w:rPr>
                <w:rFonts w:ascii="Cambria Math" w:hAnsi="Cambria Math" w:eastAsia="Cambria Math"/>
                <w:spacing w:val="5"/>
                <w:position w:val="1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𝑙/2рад</w:t>
            </w:r>
            <w:r>
              <w:rPr>
                <w:rFonts w:ascii="Cambria Math" w:hAnsi="Cambria Math" w:eastAsia="Cambria Math"/>
                <w:spacing w:val="25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.</w:t>
            </w:r>
          </w:p>
        </w:tc>
        <w:tc>
          <w:tcPr>
            <w:tcW w:w="2455" w:type="dxa"/>
          </w:tcPr>
          <w:p>
            <w:pPr>
              <w:pStyle w:val="TableParagraph"/>
              <w:spacing w:line="304" w:lineRule="exact"/>
              <w:ind w:left="1370"/>
              <w:rPr>
                <w:sz w:val="28"/>
              </w:rPr>
            </w:pPr>
            <w:r>
              <w:rPr>
                <w:sz w:val="28"/>
              </w:rPr>
              <w:t>(3.3.14)</w:t>
            </w:r>
          </w:p>
        </w:tc>
      </w:tr>
    </w:tbl>
    <w:p>
      <w:pPr>
        <w:pStyle w:val="BodyText"/>
        <w:spacing w:line="288" w:lineRule="auto" w:before="186"/>
        <w:ind w:left="113" w:right="310" w:firstLine="710"/>
        <w:jc w:val="both"/>
      </w:pPr>
      <w:r>
        <w:rPr/>
        <w:pict>
          <v:rect style="position:absolute;margin-left:284.519989pt;margin-top:76.370308pt;width:6.72pt;height:.96001pt;mso-position-horizontal-relative:page;mso-position-vertical-relative:paragraph;z-index:15841280" id="docshape289" filled="true" fillcolor="#000000" stroked="false">
            <v:fill type="solid"/>
            <w10:wrap type="none"/>
          </v:rect>
        </w:pict>
      </w:r>
      <w:r>
        <w:rPr/>
        <w:pict>
          <v:rect style="position:absolute;margin-left:310.440002pt;margin-top:85.726303pt;width:38.664pt;height:.98401pt;mso-position-horizontal-relative:page;mso-position-vertical-relative:paragraph;z-index:-19665408" id="docshape290" filled="true" fillcolor="#000000" stroked="false">
            <v:fill type="solid"/>
            <w10:wrap type="none"/>
          </v:rect>
        </w:pict>
      </w:r>
      <w:r>
        <w:rPr/>
        <w:pict>
          <v:rect style="position:absolute;margin-left:376.01001pt;margin-top:85.726303pt;width:38.64pt;height:.98401pt;mso-position-horizontal-relative:page;mso-position-vertical-relative:paragraph;z-index:-19664896" id="docshape291" filled="true" fillcolor="#000000" stroked="false">
            <v:fill type="solid"/>
            <w10:wrap type="none"/>
          </v:rect>
        </w:pict>
      </w:r>
      <w:r>
        <w:rPr/>
        <w:t>Таким</w:t>
      </w:r>
      <w:r>
        <w:rPr>
          <w:spacing w:val="1"/>
        </w:rPr>
        <w:t> </w:t>
      </w:r>
      <w:r>
        <w:rPr/>
        <w:t>образом,</w:t>
      </w:r>
      <w:r>
        <w:rPr>
          <w:spacing w:val="1"/>
        </w:rPr>
        <w:t> </w:t>
      </w:r>
      <w:r>
        <w:rPr/>
        <w:t>линейно</w:t>
      </w:r>
      <w:r>
        <w:rPr>
          <w:spacing w:val="1"/>
        </w:rPr>
        <w:t> </w:t>
      </w:r>
      <w:r>
        <w:rPr/>
        <w:t>поляризованная</w:t>
      </w:r>
      <w:r>
        <w:rPr>
          <w:spacing w:val="1"/>
        </w:rPr>
        <w:t> </w:t>
      </w:r>
      <w:r>
        <w:rPr/>
        <w:t>волна</w:t>
      </w:r>
      <w:r>
        <w:rPr>
          <w:spacing w:val="1"/>
        </w:rPr>
        <w:t> </w:t>
      </w:r>
      <w:r>
        <w:rPr/>
        <w:t>распространяется</w:t>
      </w:r>
      <w:r>
        <w:rPr>
          <w:spacing w:val="1"/>
        </w:rPr>
        <w:t> </w:t>
      </w:r>
      <w:r>
        <w:rPr/>
        <w:t>в</w:t>
      </w:r>
      <w:r>
        <w:rPr>
          <w:spacing w:val="-67"/>
        </w:rPr>
        <w:t> </w:t>
      </w:r>
      <w:r>
        <w:rPr/>
        <w:t>намагниченном феррите вдоль направления постоянного поля </w:t>
      </w:r>
      <w:r>
        <w:rPr>
          <w:b/>
          <w:i/>
        </w:rPr>
        <w:t>Н</w:t>
      </w:r>
      <w:r>
        <w:rPr>
          <w:vertAlign w:val="subscript"/>
        </w:rPr>
        <w:t>0</w:t>
      </w:r>
      <w:r>
        <w:rPr>
          <w:vertAlign w:val="baseline"/>
        </w:rPr>
        <w:t> с вращением</w:t>
      </w:r>
      <w:r>
        <w:rPr>
          <w:spacing w:val="1"/>
          <w:vertAlign w:val="baseline"/>
        </w:rPr>
        <w:t> </w:t>
      </w:r>
      <w:r>
        <w:rPr>
          <w:vertAlign w:val="baseline"/>
        </w:rPr>
        <w:t>плоскости поляризации.</w:t>
      </w:r>
      <w:r>
        <w:rPr>
          <w:spacing w:val="3"/>
          <w:vertAlign w:val="baseline"/>
        </w:rPr>
        <w:t> </w:t>
      </w:r>
      <w:r>
        <w:rPr>
          <w:vertAlign w:val="baseline"/>
        </w:rPr>
        <w:t>Величина</w:t>
      </w: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19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36"/>
        <w:gridCol w:w="1791"/>
      </w:tblGrid>
      <w:tr>
        <w:trPr>
          <w:trHeight w:val="691" w:hRule="atLeast"/>
        </w:trPr>
        <w:tc>
          <w:tcPr>
            <w:tcW w:w="6236" w:type="dxa"/>
          </w:tcPr>
          <w:p>
            <w:pPr>
              <w:pStyle w:val="TableParagraph"/>
              <w:tabs>
                <w:tab w:pos="2351" w:val="left" w:leader="none"/>
              </w:tabs>
              <w:spacing w:line="244" w:lineRule="exact"/>
              <w:ind w:left="751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position w:val="3"/>
                <w:sz w:val="28"/>
              </w:rPr>
              <w:t>(</w:t>
            </w:r>
            <w:r>
              <w:rPr>
                <w:rFonts w:ascii="Cambria Math" w:hAnsi="Cambria Math" w:eastAsia="Cambria Math"/>
                <w:position w:val="2"/>
                <w:sz w:val="28"/>
              </w:rPr>
              <w:t>𝛽</w:t>
            </w:r>
            <w:r>
              <w:rPr>
                <w:rFonts w:ascii="Cambria Math" w:hAnsi="Cambria Math" w:eastAsia="Cambria Math"/>
                <w:position w:val="2"/>
                <w:sz w:val="28"/>
                <w:vertAlign w:val="superscript"/>
              </w:rPr>
              <w:t>+</w:t>
            </w:r>
            <w:r>
              <w:rPr>
                <w:rFonts w:ascii="Cambria Math" w:hAnsi="Cambria Math" w:eastAsia="Cambria Math"/>
                <w:spacing w:val="23"/>
                <w:position w:val="2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position w:val="2"/>
                <w:sz w:val="28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9"/>
                <w:position w:val="2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position w:val="2"/>
                <w:sz w:val="28"/>
                <w:vertAlign w:val="baseline"/>
              </w:rPr>
              <w:t>𝛽</w:t>
            </w:r>
            <w:r>
              <w:rPr>
                <w:rFonts w:ascii="Cambria Math" w:hAnsi="Cambria Math" w:eastAsia="Cambria Math"/>
                <w:position w:val="2"/>
                <w:sz w:val="28"/>
                <w:vertAlign w:val="superscript"/>
              </w:rPr>
              <w:t>−</w:t>
            </w:r>
            <w:r>
              <w:rPr>
                <w:rFonts w:ascii="Cambria Math" w:hAnsi="Cambria Math" w:eastAsia="Cambria Math"/>
                <w:position w:val="3"/>
                <w:sz w:val="28"/>
                <w:vertAlign w:val="baseline"/>
              </w:rPr>
              <w:t>)</w:t>
              <w:tab/>
            </w:r>
            <w:r>
              <w:rPr>
                <w:rFonts w:ascii="Cambria Math" w:hAnsi="Cambria Math" w:eastAsia="Cambria Math"/>
                <w:position w:val="2"/>
                <w:sz w:val="28"/>
                <w:vertAlign w:val="baseline"/>
              </w:rPr>
              <w:t>𝜔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√</w:t>
            </w:r>
            <w:r>
              <w:rPr>
                <w:rFonts w:ascii="Cambria Math" w:hAnsi="Cambria Math" w:eastAsia="Cambria Math"/>
                <w:position w:val="2"/>
                <w:sz w:val="28"/>
                <w:vertAlign w:val="baseline"/>
              </w:rPr>
              <w:t>𝜀</w:t>
            </w:r>
          </w:p>
          <w:p>
            <w:pPr>
              <w:pStyle w:val="TableParagraph"/>
              <w:tabs>
                <w:tab w:pos="2067" w:val="left" w:leader="none"/>
                <w:tab w:pos="2538" w:val="left" w:leader="none"/>
                <w:tab w:pos="2927" w:val="left" w:leader="none"/>
              </w:tabs>
              <w:spacing w:line="134" w:lineRule="auto" w:before="53"/>
              <w:ind w:left="1295" w:right="704" w:hanging="1095"/>
              <w:rPr>
                <w:rFonts w:ascii="Cambria Math" w:hAnsi="Cambria Math" w:eastAsia="Cambria Math"/>
                <w:sz w:val="28"/>
              </w:rPr>
            </w:pPr>
            <w:r>
              <w:rPr>
                <w:rFonts w:ascii="Cambria Math" w:hAnsi="Cambria Math" w:eastAsia="Cambria Math"/>
                <w:sz w:val="28"/>
              </w:rPr>
              <w:t>𝑅</w:t>
            </w:r>
            <w:r>
              <w:rPr>
                <w:rFonts w:ascii="Cambria Math" w:hAnsi="Cambria Math" w:eastAsia="Cambria Math"/>
                <w:spacing w:val="23"/>
                <w:sz w:val="28"/>
              </w:rPr>
              <w:t> </w:t>
            </w:r>
            <w:r>
              <w:rPr>
                <w:rFonts w:ascii="Cambria Math" w:hAnsi="Cambria Math" w:eastAsia="Cambria Math"/>
                <w:sz w:val="28"/>
              </w:rPr>
              <w:t>=</w:t>
              <w:tab/>
              <w:tab/>
              <w:t>=</w:t>
              <w:tab/>
              <w:tab/>
              <w:t>(√𝜇</w:t>
            </w:r>
            <w:r>
              <w:rPr>
                <w:rFonts w:ascii="Cambria Math" w:hAnsi="Cambria Math" w:eastAsia="Cambria Math"/>
                <w:sz w:val="28"/>
                <w:vertAlign w:val="subscript"/>
              </w:rPr>
              <w:t>1</w:t>
            </w:r>
            <w:r>
              <w:rPr>
                <w:rFonts w:ascii="Cambria Math" w:hAnsi="Cambria Math" w:eastAsia="Cambria Math"/>
                <w:spacing w:val="22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+</w:t>
            </w:r>
            <w:r>
              <w:rPr>
                <w:rFonts w:ascii="Cambria Math" w:hAnsi="Cambria Math" w:eastAsia="Cambria Math"/>
                <w:spacing w:val="17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𝑘</w:t>
            </w:r>
            <w:r>
              <w:rPr>
                <w:rFonts w:ascii="Cambria Math" w:hAnsi="Cambria Math" w:eastAsia="Cambria Math"/>
                <w:spacing w:val="19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16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√𝜇</w:t>
            </w:r>
            <w:r>
              <w:rPr>
                <w:rFonts w:ascii="Cambria Math" w:hAnsi="Cambria Math" w:eastAsia="Cambria Math"/>
                <w:sz w:val="28"/>
                <w:vertAlign w:val="subscript"/>
              </w:rPr>
              <w:t>1</w:t>
            </w:r>
            <w:r>
              <w:rPr>
                <w:rFonts w:ascii="Cambria Math" w:hAnsi="Cambria Math" w:eastAsia="Cambria Math"/>
                <w:spacing w:val="23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−</w:t>
            </w:r>
            <w:r>
              <w:rPr>
                <w:rFonts w:ascii="Cambria Math" w:hAnsi="Cambria Math" w:eastAsia="Cambria Math"/>
                <w:spacing w:val="16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𝑘),</w:t>
            </w:r>
            <w:r>
              <w:rPr>
                <w:rFonts w:ascii="Cambria Math" w:hAnsi="Cambria Math" w:eastAsia="Cambria Math"/>
                <w:spacing w:val="-58"/>
                <w:sz w:val="28"/>
                <w:vertAlign w:val="baseline"/>
              </w:rPr>
              <w:t> </w:t>
            </w:r>
            <w:r>
              <w:rPr>
                <w:rFonts w:ascii="Cambria Math" w:hAnsi="Cambria Math" w:eastAsia="Cambria Math"/>
                <w:sz w:val="28"/>
                <w:vertAlign w:val="baseline"/>
              </w:rPr>
              <w:t>2</w:t>
              <w:tab/>
              <w:tab/>
              <w:t>2</w:t>
            </w:r>
          </w:p>
        </w:tc>
        <w:tc>
          <w:tcPr>
            <w:tcW w:w="1791" w:type="dxa"/>
          </w:tcPr>
          <w:p>
            <w:pPr>
              <w:pStyle w:val="TableParagraph"/>
              <w:spacing w:before="118"/>
              <w:ind w:left="706"/>
              <w:rPr>
                <w:sz w:val="28"/>
              </w:rPr>
            </w:pPr>
            <w:r>
              <w:rPr>
                <w:sz w:val="28"/>
              </w:rPr>
              <w:t>(3.3.15)</w:t>
            </w:r>
          </w:p>
        </w:tc>
      </w:tr>
    </w:tbl>
    <w:p>
      <w:pPr>
        <w:pStyle w:val="BodyText"/>
        <w:spacing w:line="290" w:lineRule="auto" w:before="118"/>
        <w:ind w:left="113"/>
      </w:pPr>
      <w:r>
        <w:rPr/>
        <w:pict>
          <v:rect style="position:absolute;margin-left:184.869995pt;margin-top:-17.029715pt;width:61.944pt;height:.96001pt;mso-position-horizontal-relative:page;mso-position-vertical-relative:paragraph;z-index:-19666944" id="docshape292" filled="true" fillcolor="#000000" stroked="false">
            <v:fill type="solid"/>
            <w10:wrap type="none"/>
          </v:rect>
        </w:pict>
      </w:r>
      <w:r>
        <w:rPr/>
        <w:pict>
          <v:rect style="position:absolute;margin-left:264.839996pt;margin-top:-17.029715pt;width:26.4pt;height:.96001pt;mso-position-horizontal-relative:page;mso-position-vertical-relative:paragraph;z-index:-19665920" id="docshape293" filled="true" fillcolor="#000000" stroked="false">
            <v:fill type="solid"/>
            <w10:wrap type="none"/>
          </v:rect>
        </w:pict>
      </w:r>
      <w:r>
        <w:rPr/>
        <w:t>выражающая</w:t>
      </w:r>
      <w:r>
        <w:rPr>
          <w:spacing w:val="52"/>
        </w:rPr>
        <w:t> </w:t>
      </w:r>
      <w:r>
        <w:rPr/>
        <w:t>угол</w:t>
      </w:r>
      <w:r>
        <w:rPr>
          <w:spacing w:val="48"/>
        </w:rPr>
        <w:t> </w:t>
      </w:r>
      <w:r>
        <w:rPr/>
        <w:t>поворота</w:t>
      </w:r>
      <w:r>
        <w:rPr>
          <w:spacing w:val="50"/>
        </w:rPr>
        <w:t> </w:t>
      </w:r>
      <w:r>
        <w:rPr/>
        <w:t>плоскости</w:t>
      </w:r>
      <w:r>
        <w:rPr>
          <w:spacing w:val="52"/>
        </w:rPr>
        <w:t> </w:t>
      </w:r>
      <w:r>
        <w:rPr/>
        <w:t>поляризации</w:t>
      </w:r>
      <w:r>
        <w:rPr>
          <w:spacing w:val="48"/>
        </w:rPr>
        <w:t> </w:t>
      </w:r>
      <w:r>
        <w:rPr/>
        <w:t>на</w:t>
      </w:r>
      <w:r>
        <w:rPr>
          <w:spacing w:val="50"/>
        </w:rPr>
        <w:t> </w:t>
      </w:r>
      <w:r>
        <w:rPr/>
        <w:t>единицу</w:t>
      </w:r>
      <w:r>
        <w:rPr>
          <w:spacing w:val="43"/>
        </w:rPr>
        <w:t> </w:t>
      </w:r>
      <w:r>
        <w:rPr/>
        <w:t>длины</w:t>
      </w:r>
      <w:r>
        <w:rPr>
          <w:spacing w:val="49"/>
        </w:rPr>
        <w:t> </w:t>
      </w:r>
      <w:r>
        <w:rPr/>
        <w:t>пути,</w:t>
      </w:r>
      <w:r>
        <w:rPr>
          <w:spacing w:val="-67"/>
        </w:rPr>
        <w:t> </w:t>
      </w:r>
      <w:r>
        <w:rPr/>
        <w:t>называется</w:t>
      </w:r>
      <w:r>
        <w:rPr>
          <w:spacing w:val="2"/>
        </w:rPr>
        <w:t> </w:t>
      </w:r>
      <w:r>
        <w:rPr/>
        <w:t>постоянной</w:t>
      </w:r>
      <w:r>
        <w:rPr>
          <w:spacing w:val="-2"/>
        </w:rPr>
        <w:t> </w:t>
      </w:r>
      <w:r>
        <w:rPr/>
        <w:t>Фарадея.</w:t>
      </w:r>
      <w:r>
        <w:rPr>
          <w:spacing w:val="6"/>
        </w:rPr>
        <w:t> </w:t>
      </w:r>
      <w:r>
        <w:rPr/>
        <w:t>Эффект</w:t>
      </w:r>
      <w:r>
        <w:rPr>
          <w:spacing w:val="-3"/>
        </w:rPr>
        <w:t> </w:t>
      </w:r>
      <w:r>
        <w:rPr/>
        <w:t>Фарадея</w:t>
      </w:r>
      <w:r>
        <w:rPr>
          <w:spacing w:val="1"/>
        </w:rPr>
        <w:t> </w:t>
      </w:r>
      <w:r>
        <w:rPr/>
        <w:t>необратим</w:t>
      </w:r>
      <w:r>
        <w:rPr>
          <w:spacing w:val="-1"/>
        </w:rPr>
        <w:t> </w:t>
      </w:r>
      <w:r>
        <w:rPr/>
        <w:t>(рис.3.3.1).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18">
            <wp:simplePos x="0" y="0"/>
            <wp:positionH relativeFrom="page">
              <wp:posOffset>1205706</wp:posOffset>
            </wp:positionH>
            <wp:positionV relativeFrom="paragraph">
              <wp:posOffset>209571</wp:posOffset>
            </wp:positionV>
            <wp:extent cx="5058952" cy="1742217"/>
            <wp:effectExtent l="0" t="0" r="0" b="0"/>
            <wp:wrapTopAndBottom/>
            <wp:docPr id="97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6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952" cy="1742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ind w:left="1126"/>
      </w:pPr>
      <w:r>
        <w:rPr/>
        <w:t>Рис.</w:t>
      </w:r>
      <w:r>
        <w:rPr>
          <w:spacing w:val="-3"/>
        </w:rPr>
        <w:t> </w:t>
      </w:r>
      <w:r>
        <w:rPr/>
        <w:t>3.3.1.</w:t>
      </w:r>
      <w:r>
        <w:rPr>
          <w:spacing w:val="-3"/>
        </w:rPr>
        <w:t> </w:t>
      </w:r>
      <w:r>
        <w:rPr/>
        <w:t>Иллюстрация угла</w:t>
      </w:r>
      <w:r>
        <w:rPr>
          <w:spacing w:val="-5"/>
        </w:rPr>
        <w:t> </w:t>
      </w:r>
      <w:r>
        <w:rPr/>
        <w:t>поворота</w:t>
      </w:r>
      <w:r>
        <w:rPr>
          <w:spacing w:val="-4"/>
        </w:rPr>
        <w:t> </w:t>
      </w:r>
      <w:r>
        <w:rPr/>
        <w:t>плоскости</w:t>
      </w:r>
      <w:r>
        <w:rPr>
          <w:spacing w:val="-6"/>
        </w:rPr>
        <w:t> </w:t>
      </w:r>
      <w:r>
        <w:rPr/>
        <w:t>поляризации.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88" w:lineRule="auto"/>
        <w:ind w:left="113" w:right="307" w:firstLine="706"/>
        <w:jc w:val="both"/>
      </w:pPr>
      <w:r>
        <w:rPr/>
        <w:t>Если смотреть вдоль направления распространения волны, совпадающего</w:t>
      </w:r>
      <w:r>
        <w:rPr>
          <w:spacing w:val="1"/>
        </w:rPr>
        <w:t> </w:t>
      </w:r>
      <w:r>
        <w:rPr/>
        <w:t>с направлением постоянного магнитного поля Н</w:t>
      </w:r>
      <w:r>
        <w:rPr>
          <w:vertAlign w:val="subscript"/>
        </w:rPr>
        <w:t>0</w:t>
      </w:r>
      <w:r>
        <w:rPr>
          <w:vertAlign w:val="baseline"/>
        </w:rPr>
        <w:t>, то при </w:t>
      </w:r>
      <w:r>
        <w:rPr>
          <w:i/>
          <w:vertAlign w:val="baseline"/>
        </w:rPr>
        <w:t>k </w:t>
      </w:r>
      <w:r>
        <w:rPr>
          <w:b/>
          <w:i/>
          <w:vertAlign w:val="baseline"/>
        </w:rPr>
        <w:t>&gt; </w:t>
      </w:r>
      <w:r>
        <w:rPr>
          <w:vertAlign w:val="baseline"/>
        </w:rPr>
        <w:t>0 (постоянная Фа-</w:t>
      </w:r>
      <w:r>
        <w:rPr>
          <w:spacing w:val="1"/>
          <w:vertAlign w:val="baseline"/>
        </w:rPr>
        <w:t> </w:t>
      </w:r>
      <w:r>
        <w:rPr>
          <w:vertAlign w:val="baseline"/>
        </w:rPr>
        <w:t>радея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положительна)</w:t>
      </w:r>
      <w:r>
        <w:rPr>
          <w:spacing w:val="1"/>
          <w:vertAlign w:val="baseline"/>
        </w:rPr>
        <w:t> </w:t>
      </w:r>
      <w:r>
        <w:rPr>
          <w:vertAlign w:val="baseline"/>
        </w:rPr>
        <w:t>плоскость</w:t>
      </w:r>
      <w:r>
        <w:rPr>
          <w:spacing w:val="1"/>
          <w:vertAlign w:val="baseline"/>
        </w:rPr>
        <w:t> </w:t>
      </w:r>
      <w:r>
        <w:rPr>
          <w:vertAlign w:val="baseline"/>
        </w:rPr>
        <w:t>поляризации</w:t>
      </w:r>
      <w:r>
        <w:rPr>
          <w:spacing w:val="1"/>
          <w:vertAlign w:val="baseline"/>
        </w:rPr>
        <w:t> </w:t>
      </w:r>
      <w:r>
        <w:rPr>
          <w:vertAlign w:val="baseline"/>
        </w:rPr>
        <w:t>будет</w:t>
      </w:r>
      <w:r>
        <w:rPr>
          <w:spacing w:val="1"/>
          <w:vertAlign w:val="baseline"/>
        </w:rPr>
        <w:t> </w:t>
      </w:r>
      <w:r>
        <w:rPr>
          <w:vertAlign w:val="baseline"/>
        </w:rPr>
        <w:t>вращаться</w:t>
      </w:r>
      <w:r>
        <w:rPr>
          <w:spacing w:val="1"/>
          <w:vertAlign w:val="baseline"/>
        </w:rPr>
        <w:t> </w:t>
      </w:r>
      <w:r>
        <w:rPr>
          <w:vertAlign w:val="baseline"/>
        </w:rPr>
        <w:t>по</w:t>
      </w:r>
      <w:r>
        <w:rPr>
          <w:spacing w:val="1"/>
          <w:vertAlign w:val="baseline"/>
        </w:rPr>
        <w:t> </w:t>
      </w:r>
      <w:r>
        <w:rPr>
          <w:vertAlign w:val="baseline"/>
        </w:rPr>
        <w:t>часовой</w:t>
      </w:r>
      <w:r>
        <w:rPr>
          <w:spacing w:val="1"/>
          <w:vertAlign w:val="baseline"/>
        </w:rPr>
        <w:t> </w:t>
      </w:r>
      <w:r>
        <w:rPr>
          <w:vertAlign w:val="baseline"/>
        </w:rPr>
        <w:t>стрелке (рис.1, </w:t>
      </w:r>
      <w:r>
        <w:rPr>
          <w:i/>
          <w:vertAlign w:val="baseline"/>
        </w:rPr>
        <w:t>а</w:t>
      </w:r>
      <w:r>
        <w:rPr>
          <w:vertAlign w:val="baseline"/>
        </w:rPr>
        <w:t>), тогда как при распространении волны против направления Н</w:t>
      </w:r>
      <w:r>
        <w:rPr>
          <w:vertAlign w:val="subscript"/>
        </w:rPr>
        <w:t>0</w:t>
      </w:r>
      <w:r>
        <w:rPr>
          <w:spacing w:val="-67"/>
          <w:vertAlign w:val="baseline"/>
        </w:rPr>
        <w:t> </w:t>
      </w:r>
      <w:r>
        <w:rPr>
          <w:vertAlign w:val="baseline"/>
        </w:rPr>
        <w:t>изменятся знак </w:t>
      </w:r>
      <w:r>
        <w:rPr>
          <w:b/>
          <w:i/>
          <w:vertAlign w:val="baseline"/>
        </w:rPr>
        <w:t>к </w:t>
      </w:r>
      <w:r>
        <w:rPr>
          <w:vertAlign w:val="baseline"/>
        </w:rPr>
        <w:t>и постоянной Фарадея: в уходящей волне вращение плоскости</w:t>
      </w:r>
      <w:r>
        <w:rPr>
          <w:spacing w:val="-67"/>
          <w:vertAlign w:val="baseline"/>
        </w:rPr>
        <w:t> </w:t>
      </w:r>
      <w:r>
        <w:rPr>
          <w:vertAlign w:val="baseline"/>
        </w:rPr>
        <w:t>поляризации совершается</w:t>
      </w:r>
      <w:r>
        <w:rPr>
          <w:spacing w:val="1"/>
          <w:vertAlign w:val="baseline"/>
        </w:rPr>
        <w:t> </w:t>
      </w:r>
      <w:r>
        <w:rPr>
          <w:vertAlign w:val="baseline"/>
        </w:rPr>
        <w:t>против</w:t>
      </w:r>
      <w:r>
        <w:rPr>
          <w:spacing w:val="-1"/>
          <w:vertAlign w:val="baseline"/>
        </w:rPr>
        <w:t> </w:t>
      </w:r>
      <w:r>
        <w:rPr>
          <w:vertAlign w:val="baseline"/>
        </w:rPr>
        <w:t>часовой стрелки (рис.1,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б</w:t>
      </w:r>
      <w:r>
        <w:rPr>
          <w:vertAlign w:val="baseline"/>
        </w:rPr>
        <w:t>).</w:t>
      </w:r>
    </w:p>
    <w:p>
      <w:pPr>
        <w:spacing w:line="288" w:lineRule="auto" w:before="1"/>
        <w:ind w:left="113" w:right="314" w:firstLine="706"/>
        <w:jc w:val="both"/>
        <w:rPr>
          <w:sz w:val="28"/>
        </w:rPr>
      </w:pPr>
      <w:r>
        <w:rPr>
          <w:sz w:val="28"/>
        </w:rPr>
        <w:t>Следовательно, </w:t>
      </w:r>
      <w:r>
        <w:rPr>
          <w:i/>
          <w:sz w:val="28"/>
        </w:rPr>
        <w:t>характер распространения волны в гиромагнитной среде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зависит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направления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вектора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напряженности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подмагничивающего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маг-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нитного поля </w:t>
      </w:r>
      <w:r>
        <w:rPr>
          <w:b/>
          <w:i/>
          <w:sz w:val="28"/>
        </w:rPr>
        <w:t>Н</w:t>
      </w:r>
      <w:r>
        <w:rPr>
          <w:i/>
          <w:sz w:val="28"/>
          <w:vertAlign w:val="subscript"/>
        </w:rPr>
        <w:t>0</w:t>
      </w:r>
      <w:r>
        <w:rPr>
          <w:i/>
          <w:sz w:val="28"/>
          <w:vertAlign w:val="baseline"/>
        </w:rPr>
        <w:t>, т.е. направление вращения вектора напряженности электри-</w:t>
      </w:r>
      <w:r>
        <w:rPr>
          <w:i/>
          <w:spacing w:val="-67"/>
          <w:sz w:val="28"/>
          <w:vertAlign w:val="baseline"/>
        </w:rPr>
        <w:t> </w:t>
      </w:r>
      <w:r>
        <w:rPr>
          <w:i/>
          <w:sz w:val="28"/>
          <w:vertAlign w:val="baseline"/>
        </w:rPr>
        <w:t>ческого поля </w:t>
      </w:r>
      <w:r>
        <w:rPr>
          <w:b/>
          <w:i/>
          <w:sz w:val="28"/>
          <w:vertAlign w:val="baseline"/>
        </w:rPr>
        <w:t>Е </w:t>
      </w:r>
      <w:r>
        <w:rPr>
          <w:i/>
          <w:sz w:val="28"/>
          <w:vertAlign w:val="baseline"/>
        </w:rPr>
        <w:t>не зависит от направления распространения волны в продольно</w:t>
      </w:r>
      <w:r>
        <w:rPr>
          <w:i/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намагниченном феррите</w:t>
      </w:r>
      <w:r>
        <w:rPr>
          <w:sz w:val="28"/>
          <w:vertAlign w:val="baseline"/>
        </w:rPr>
        <w:t>. Таким образом, продольно намагниченный феррит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является</w:t>
      </w:r>
      <w:r>
        <w:rPr>
          <w:spacing w:val="2"/>
          <w:sz w:val="28"/>
          <w:vertAlign w:val="baseline"/>
        </w:rPr>
        <w:t> </w:t>
      </w:r>
      <w:r>
        <w:rPr>
          <w:sz w:val="28"/>
          <w:vertAlign w:val="baseline"/>
        </w:rPr>
        <w:t>невзаимной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средой.</w:t>
      </w:r>
    </w:p>
    <w:p>
      <w:pPr>
        <w:pStyle w:val="BodyText"/>
        <w:spacing w:line="285" w:lineRule="auto" w:before="1"/>
        <w:ind w:left="113" w:right="314" w:firstLine="706"/>
        <w:jc w:val="both"/>
      </w:pPr>
      <w:r>
        <w:rPr/>
        <w:t>Поэтому эффект Фарадея можно использовать не только для обеспечения</w:t>
      </w:r>
      <w:r>
        <w:rPr>
          <w:spacing w:val="1"/>
        </w:rPr>
        <w:t> </w:t>
      </w:r>
      <w:r>
        <w:rPr/>
        <w:t>поворота</w:t>
      </w:r>
      <w:r>
        <w:rPr>
          <w:spacing w:val="25"/>
        </w:rPr>
        <w:t> </w:t>
      </w:r>
      <w:r>
        <w:rPr/>
        <w:t>плоскости</w:t>
      </w:r>
      <w:r>
        <w:rPr>
          <w:spacing w:val="30"/>
        </w:rPr>
        <w:t> </w:t>
      </w:r>
      <w:r>
        <w:rPr/>
        <w:t>поляризации,</w:t>
      </w:r>
      <w:r>
        <w:rPr>
          <w:spacing w:val="27"/>
        </w:rPr>
        <w:t> </w:t>
      </w:r>
      <w:r>
        <w:rPr/>
        <w:t>но</w:t>
      </w:r>
      <w:r>
        <w:rPr>
          <w:spacing w:val="25"/>
        </w:rPr>
        <w:t> </w:t>
      </w:r>
      <w:r>
        <w:rPr/>
        <w:t>и</w:t>
      </w:r>
      <w:r>
        <w:rPr>
          <w:spacing w:val="30"/>
        </w:rPr>
        <w:t> </w:t>
      </w:r>
      <w:r>
        <w:rPr/>
        <w:t>для</w:t>
      </w:r>
      <w:r>
        <w:rPr>
          <w:spacing w:val="26"/>
        </w:rPr>
        <w:t> </w:t>
      </w:r>
      <w:r>
        <w:rPr/>
        <w:t>направленной</w:t>
      </w:r>
      <w:r>
        <w:rPr>
          <w:spacing w:val="29"/>
        </w:rPr>
        <w:t> </w:t>
      </w:r>
      <w:r>
        <w:rPr/>
        <w:t>передачи</w:t>
      </w:r>
      <w:r>
        <w:rPr>
          <w:spacing w:val="25"/>
        </w:rPr>
        <w:t> </w:t>
      </w:r>
      <w:r>
        <w:rPr/>
        <w:t>волн.</w:t>
      </w:r>
      <w:r>
        <w:rPr>
          <w:spacing w:val="27"/>
        </w:rPr>
        <w:t> </w:t>
      </w:r>
      <w:r>
        <w:rPr/>
        <w:t>Дей-</w:t>
      </w:r>
    </w:p>
    <w:p>
      <w:pPr>
        <w:spacing w:after="0" w:line="285" w:lineRule="auto"/>
        <w:jc w:val="both"/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spacing w:line="288" w:lineRule="auto" w:before="67"/>
        <w:ind w:left="113" w:right="309"/>
        <w:jc w:val="both"/>
      </w:pPr>
      <w:r>
        <w:rPr/>
        <w:t>ствительно,</w:t>
      </w:r>
      <w:r>
        <w:rPr>
          <w:spacing w:val="1"/>
        </w:rPr>
        <w:t> </w:t>
      </w:r>
      <w:r>
        <w:rPr/>
        <w:t>пусть</w:t>
      </w:r>
      <w:r>
        <w:rPr>
          <w:spacing w:val="1"/>
        </w:rPr>
        <w:t> </w:t>
      </w:r>
      <w:r>
        <w:rPr/>
        <w:t>есть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циркулятором</w:t>
      </w:r>
      <w:r>
        <w:rPr>
          <w:spacing w:val="1"/>
        </w:rPr>
        <w:t> </w:t>
      </w:r>
      <w:r>
        <w:rPr/>
        <w:t>(обеспечивающим</w:t>
      </w:r>
      <w:r>
        <w:rPr>
          <w:spacing w:val="1"/>
        </w:rPr>
        <w:t> </w:t>
      </w:r>
      <w:r>
        <w:rPr/>
        <w:t>поворот</w:t>
      </w:r>
      <w:r>
        <w:rPr>
          <w:spacing w:val="1"/>
        </w:rPr>
        <w:t> </w:t>
      </w:r>
      <w:r>
        <w:rPr/>
        <w:t>плоскости поляризации на 45°), на входе которого стоит первый поляризатор,</w:t>
      </w:r>
      <w:r>
        <w:rPr>
          <w:spacing w:val="1"/>
        </w:rPr>
        <w:t> </w:t>
      </w:r>
      <w:r>
        <w:rPr/>
        <w:t>создающий линейно (например, вертикально) поляризованную волну, а на вы-</w:t>
      </w:r>
      <w:r>
        <w:rPr>
          <w:spacing w:val="1"/>
        </w:rPr>
        <w:t> </w:t>
      </w:r>
      <w:r>
        <w:rPr/>
        <w:t>ходе – второй поляризатор, свободно пропускающий волны созданной цирку-</w:t>
      </w:r>
      <w:r>
        <w:rPr>
          <w:spacing w:val="1"/>
        </w:rPr>
        <w:t> </w:t>
      </w:r>
      <w:r>
        <w:rPr/>
        <w:t>лятором (45°) поляризации. Тогда волна, поступающая на эту систему со сто-</w:t>
      </w:r>
      <w:r>
        <w:rPr>
          <w:spacing w:val="1"/>
        </w:rPr>
        <w:t> </w:t>
      </w:r>
      <w:r>
        <w:rPr/>
        <w:t>роны второго поляризатора, пройдя циркулятор, изменит поляризацию благо-</w:t>
      </w:r>
      <w:r>
        <w:rPr>
          <w:spacing w:val="1"/>
        </w:rPr>
        <w:t> </w:t>
      </w:r>
      <w:r>
        <w:rPr/>
        <w:t>даря вращению плоскости поляризации в том же направлении еще на 45°, т.е.</w:t>
      </w:r>
      <w:r>
        <w:rPr>
          <w:spacing w:val="1"/>
        </w:rPr>
        <w:t> </w:t>
      </w:r>
      <w:r>
        <w:rPr/>
        <w:t>вектор Е окажется повернутым на 90° по отношению к поляризации, которую</w:t>
      </w:r>
      <w:r>
        <w:rPr>
          <w:spacing w:val="1"/>
        </w:rPr>
        <w:t> </w:t>
      </w:r>
      <w:r>
        <w:rPr/>
        <w:t>пропускает первый поляризатор. В результате на выходе системы (при прохож-</w:t>
      </w:r>
      <w:r>
        <w:rPr>
          <w:spacing w:val="1"/>
        </w:rPr>
        <w:t> </w:t>
      </w:r>
      <w:r>
        <w:rPr/>
        <w:t>дении ее в противоположном направлении) волна будет отсутствовать. Такое</w:t>
      </w:r>
      <w:r>
        <w:rPr>
          <w:spacing w:val="1"/>
        </w:rPr>
        <w:t> </w:t>
      </w:r>
      <w:r>
        <w:rPr/>
        <w:t>вентильное свойство</w:t>
      </w:r>
      <w:r>
        <w:rPr>
          <w:spacing w:val="-1"/>
        </w:rPr>
        <w:t> </w:t>
      </w:r>
      <w:r>
        <w:rPr/>
        <w:t>ферритов</w:t>
      </w:r>
      <w:r>
        <w:rPr>
          <w:spacing w:val="-2"/>
        </w:rPr>
        <w:t> </w:t>
      </w:r>
      <w:r>
        <w:rPr/>
        <w:t>широко</w:t>
      </w:r>
      <w:r>
        <w:rPr>
          <w:spacing w:val="-1"/>
        </w:rPr>
        <w:t> </w:t>
      </w:r>
      <w:r>
        <w:rPr/>
        <w:t>используется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технике</w:t>
      </w:r>
      <w:r>
        <w:rPr>
          <w:spacing w:val="1"/>
        </w:rPr>
        <w:t> </w:t>
      </w:r>
      <w:r>
        <w:rPr/>
        <w:t>СВЧ.</w:t>
      </w:r>
    </w:p>
    <w:p>
      <w:pPr>
        <w:pStyle w:val="BodyText"/>
        <w:spacing w:line="288" w:lineRule="auto" w:before="4"/>
        <w:ind w:left="113" w:right="319" w:firstLine="706"/>
        <w:jc w:val="both"/>
      </w:pPr>
      <w:r>
        <w:rPr/>
        <w:t>Эффект Фарадея наблюдается в любой гиротропной среде, которая, по</w:t>
      </w:r>
      <w:r>
        <w:rPr>
          <w:spacing w:val="1"/>
        </w:rPr>
        <w:t> </w:t>
      </w:r>
      <w:r>
        <w:rPr/>
        <w:t>определению</w:t>
      </w:r>
      <w:r>
        <w:rPr>
          <w:spacing w:val="1"/>
        </w:rPr>
        <w:t> </w:t>
      </w:r>
      <w:r>
        <w:rPr/>
        <w:t>имеет</w:t>
      </w:r>
      <w:r>
        <w:rPr>
          <w:spacing w:val="1"/>
        </w:rPr>
        <w:t> </w:t>
      </w:r>
      <w:r>
        <w:rPr/>
        <w:t>несимметричный</w:t>
      </w:r>
      <w:r>
        <w:rPr>
          <w:spacing w:val="1"/>
        </w:rPr>
        <w:t> </w:t>
      </w:r>
      <w:r>
        <w:rPr/>
        <w:t>тензор</w:t>
      </w:r>
      <w:r>
        <w:rPr>
          <w:spacing w:val="1"/>
        </w:rPr>
        <w:t> </w:t>
      </w:r>
      <w:r>
        <w:rPr/>
        <w:t>магнитной</w:t>
      </w:r>
      <w:r>
        <w:rPr>
          <w:spacing w:val="1"/>
        </w:rPr>
        <w:t> </w:t>
      </w:r>
      <w:r>
        <w:rPr/>
        <w:t>(диэлектрической)</w:t>
      </w:r>
      <w:r>
        <w:rPr>
          <w:spacing w:val="1"/>
        </w:rPr>
        <w:t> </w:t>
      </w:r>
      <w:r>
        <w:rPr/>
        <w:t>проницаемости.</w:t>
      </w:r>
    </w:p>
    <w:p>
      <w:pPr>
        <w:pStyle w:val="Heading4"/>
        <w:spacing w:before="3"/>
      </w:pPr>
      <w:r>
        <w:rPr/>
        <w:t>Порядок</w:t>
      </w:r>
      <w:r>
        <w:rPr>
          <w:spacing w:val="-6"/>
        </w:rPr>
        <w:t> </w:t>
      </w:r>
      <w:r>
        <w:rPr/>
        <w:t>выполнения</w:t>
      </w:r>
      <w:r>
        <w:rPr>
          <w:spacing w:val="-5"/>
        </w:rPr>
        <w:t> </w:t>
      </w:r>
      <w:r>
        <w:rPr/>
        <w:t>работы</w:t>
      </w:r>
    </w:p>
    <w:p>
      <w:pPr>
        <w:pStyle w:val="ListParagraph"/>
        <w:numPr>
          <w:ilvl w:val="0"/>
          <w:numId w:val="27"/>
        </w:numPr>
        <w:tabs>
          <w:tab w:pos="541" w:val="left" w:leader="none"/>
        </w:tabs>
        <w:spacing w:line="240" w:lineRule="auto" w:before="62" w:after="0"/>
        <w:ind w:left="540" w:right="0" w:hanging="428"/>
        <w:jc w:val="both"/>
        <w:rPr>
          <w:sz w:val="28"/>
        </w:rPr>
      </w:pPr>
      <w:r>
        <w:rPr>
          <w:sz w:val="28"/>
        </w:rPr>
        <w:t>Запустить</w:t>
      </w:r>
      <w:r>
        <w:rPr>
          <w:spacing w:val="-8"/>
          <w:sz w:val="28"/>
        </w:rPr>
        <w:t> </w:t>
      </w:r>
      <w:r>
        <w:rPr>
          <w:sz w:val="28"/>
        </w:rPr>
        <w:t>программу</w:t>
      </w:r>
      <w:r>
        <w:rPr>
          <w:spacing w:val="-1"/>
          <w:sz w:val="28"/>
        </w:rPr>
        <w:t> </w:t>
      </w:r>
      <w:r>
        <w:rPr>
          <w:sz w:val="28"/>
        </w:rPr>
        <w:t>FEKO.</w:t>
      </w:r>
    </w:p>
    <w:p>
      <w:pPr>
        <w:pStyle w:val="ListParagraph"/>
        <w:numPr>
          <w:ilvl w:val="0"/>
          <w:numId w:val="27"/>
        </w:numPr>
        <w:tabs>
          <w:tab w:pos="541" w:val="left" w:leader="none"/>
        </w:tabs>
        <w:spacing w:line="240" w:lineRule="auto" w:before="63" w:after="0"/>
        <w:ind w:left="540" w:right="0" w:hanging="428"/>
        <w:jc w:val="both"/>
        <w:rPr>
          <w:sz w:val="28"/>
        </w:rPr>
      </w:pPr>
      <w:r>
        <w:rPr>
          <w:sz w:val="28"/>
        </w:rPr>
        <w:t>Открыть</w:t>
      </w:r>
      <w:r>
        <w:rPr>
          <w:spacing w:val="-7"/>
          <w:sz w:val="28"/>
        </w:rPr>
        <w:t> </w:t>
      </w:r>
      <w:r>
        <w:rPr>
          <w:sz w:val="28"/>
        </w:rPr>
        <w:t>проект</w:t>
      </w:r>
      <w:r>
        <w:rPr>
          <w:spacing w:val="-6"/>
          <w:sz w:val="28"/>
        </w:rPr>
        <w:t> </w:t>
      </w:r>
      <w:r>
        <w:rPr>
          <w:sz w:val="28"/>
        </w:rPr>
        <w:t>моделирования</w:t>
      </w:r>
      <w:r>
        <w:rPr>
          <w:spacing w:val="-4"/>
          <w:sz w:val="28"/>
        </w:rPr>
        <w:t> </w:t>
      </w:r>
      <w:r>
        <w:rPr>
          <w:sz w:val="28"/>
        </w:rPr>
        <w:t>гиромагнитных</w:t>
      </w:r>
      <w:r>
        <w:rPr>
          <w:spacing w:val="-9"/>
          <w:sz w:val="28"/>
        </w:rPr>
        <w:t> </w:t>
      </w:r>
      <w:r>
        <w:rPr>
          <w:sz w:val="28"/>
        </w:rPr>
        <w:t>сред.</w:t>
      </w:r>
    </w:p>
    <w:p>
      <w:pPr>
        <w:pStyle w:val="ListParagraph"/>
        <w:numPr>
          <w:ilvl w:val="0"/>
          <w:numId w:val="27"/>
        </w:numPr>
        <w:tabs>
          <w:tab w:pos="541" w:val="left" w:leader="none"/>
        </w:tabs>
        <w:spacing w:line="288" w:lineRule="auto" w:before="67" w:after="0"/>
        <w:ind w:left="113" w:right="302" w:firstLine="0"/>
        <w:jc w:val="both"/>
        <w:rPr>
          <w:sz w:val="28"/>
        </w:rPr>
      </w:pPr>
      <w:r>
        <w:rPr>
          <w:sz w:val="28"/>
        </w:rPr>
        <w:t>Исследовать зависимость</w:t>
      </w:r>
      <w:r>
        <w:rPr>
          <w:spacing w:val="1"/>
          <w:sz w:val="28"/>
        </w:rPr>
        <w:t> </w:t>
      </w:r>
      <w:r>
        <w:rPr>
          <w:sz w:val="28"/>
        </w:rPr>
        <w:t>угла поворота плоскости поляризации электро-</w:t>
      </w:r>
      <w:r>
        <w:rPr>
          <w:spacing w:val="1"/>
          <w:sz w:val="28"/>
        </w:rPr>
        <w:t> </w:t>
      </w:r>
      <w:r>
        <w:rPr>
          <w:sz w:val="28"/>
        </w:rPr>
        <w:t>магнитной волны от силы тока в соленоиде, намотанного на волновод круглого</w:t>
      </w:r>
      <w:r>
        <w:rPr>
          <w:spacing w:val="1"/>
          <w:sz w:val="28"/>
        </w:rPr>
        <w:t> </w:t>
      </w:r>
      <w:r>
        <w:rPr>
          <w:sz w:val="28"/>
        </w:rPr>
        <w:t>сечения, внутри которого расположен экспериментальный образец (волна E</w:t>
      </w:r>
      <w:r>
        <w:rPr>
          <w:sz w:val="28"/>
          <w:vertAlign w:val="subscript"/>
        </w:rPr>
        <w:t>11</w:t>
      </w:r>
      <w:r>
        <w:rPr>
          <w:sz w:val="28"/>
          <w:vertAlign w:val="baseline"/>
        </w:rPr>
        <w:t>).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При этом в качестве поляризатора и анализатора используются прямоугольные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волноводы (волна E</w:t>
      </w:r>
      <w:r>
        <w:rPr>
          <w:sz w:val="28"/>
          <w:vertAlign w:val="subscript"/>
        </w:rPr>
        <w:t>10</w:t>
      </w:r>
      <w:r>
        <w:rPr>
          <w:sz w:val="28"/>
          <w:vertAlign w:val="baseline"/>
        </w:rPr>
        <w:t>), расположенные по обе стороны волновода с круглым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сечением. Частота электромагнитного колебания 1 ГГц, мощность 1 мВт, длина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образца 5 см, ток намагничивания допустимо изменять в диапазоне 0,1…5 А c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дискретностью 0,1 А.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Результаты измерений занести в таблице 3.3.2. Графики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распределения компонент электромагнитного поля, прошедшего через намаг-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ниченный феррит,</w:t>
      </w:r>
      <w:r>
        <w:rPr>
          <w:spacing w:val="5"/>
          <w:sz w:val="28"/>
          <w:vertAlign w:val="baseline"/>
        </w:rPr>
        <w:t> </w:t>
      </w:r>
      <w:r>
        <w:rPr>
          <w:sz w:val="28"/>
          <w:vertAlign w:val="baseline"/>
        </w:rPr>
        <w:t>приложить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к отчету.</w:t>
      </w:r>
    </w:p>
    <w:p>
      <w:pPr>
        <w:pStyle w:val="ListParagraph"/>
        <w:numPr>
          <w:ilvl w:val="0"/>
          <w:numId w:val="27"/>
        </w:numPr>
        <w:tabs>
          <w:tab w:pos="541" w:val="left" w:leader="none"/>
        </w:tabs>
        <w:spacing w:line="288" w:lineRule="auto" w:before="1" w:after="0"/>
        <w:ind w:left="113" w:right="323" w:firstLine="0"/>
        <w:jc w:val="both"/>
        <w:rPr>
          <w:sz w:val="28"/>
        </w:rPr>
      </w:pPr>
      <w:r>
        <w:rPr>
          <w:sz w:val="28"/>
        </w:rPr>
        <w:t>Оценить потери мощности передаваемой волны через гиромагнитный мате-</w:t>
      </w:r>
      <w:r>
        <w:rPr>
          <w:spacing w:val="1"/>
          <w:sz w:val="28"/>
        </w:rPr>
        <w:t> </w:t>
      </w:r>
      <w:r>
        <w:rPr>
          <w:sz w:val="28"/>
        </w:rPr>
        <w:t>риал. Измерение мощности провести в отсутствии образца и в режиме его уста-</w:t>
      </w:r>
      <w:r>
        <w:rPr>
          <w:spacing w:val="1"/>
          <w:sz w:val="28"/>
        </w:rPr>
        <w:t> </w:t>
      </w:r>
      <w:r>
        <w:rPr>
          <w:sz w:val="28"/>
        </w:rPr>
        <w:t>новки.</w:t>
      </w:r>
    </w:p>
    <w:p>
      <w:pPr>
        <w:pStyle w:val="BodyText"/>
        <w:spacing w:before="118"/>
        <w:ind w:left="113"/>
        <w:jc w:val="both"/>
      </w:pPr>
      <w:r>
        <w:rPr/>
        <w:t>Таблица</w:t>
      </w:r>
      <w:r>
        <w:rPr>
          <w:spacing w:val="1"/>
        </w:rPr>
        <w:t> </w:t>
      </w:r>
      <w:r>
        <w:rPr/>
        <w:t>3.3.2.</w:t>
      </w:r>
    </w:p>
    <w:p>
      <w:pPr>
        <w:pStyle w:val="BodyText"/>
        <w:spacing w:before="5"/>
        <w:rPr>
          <w:sz w:val="6"/>
        </w:rPr>
      </w:pPr>
    </w:p>
    <w:tbl>
      <w:tblPr>
        <w:tblW w:w="0" w:type="auto"/>
        <w:jc w:val="left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3"/>
        <w:gridCol w:w="634"/>
        <w:gridCol w:w="793"/>
        <w:gridCol w:w="792"/>
        <w:gridCol w:w="792"/>
        <w:gridCol w:w="792"/>
        <w:gridCol w:w="792"/>
        <w:gridCol w:w="793"/>
        <w:gridCol w:w="793"/>
        <w:gridCol w:w="793"/>
        <w:gridCol w:w="794"/>
      </w:tblGrid>
      <w:tr>
        <w:trPr>
          <w:trHeight w:val="383" w:hRule="atLeast"/>
        </w:trPr>
        <w:tc>
          <w:tcPr>
            <w:tcW w:w="1013" w:type="dxa"/>
          </w:tcPr>
          <w:p>
            <w:pPr>
              <w:pStyle w:val="TableParagraph"/>
              <w:spacing w:line="315" w:lineRule="exact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I,</w:t>
            </w:r>
            <w:r>
              <w:rPr>
                <w:i/>
                <w:spacing w:val="2"/>
                <w:sz w:val="28"/>
              </w:rPr>
              <w:t> </w:t>
            </w:r>
            <w:r>
              <w:rPr>
                <w:i/>
                <w:sz w:val="28"/>
              </w:rPr>
              <w:t>A</w:t>
            </w:r>
          </w:p>
        </w:tc>
        <w:tc>
          <w:tcPr>
            <w:tcW w:w="634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0,1</w:t>
            </w:r>
          </w:p>
        </w:tc>
        <w:tc>
          <w:tcPr>
            <w:tcW w:w="793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0,2</w:t>
            </w:r>
          </w:p>
        </w:tc>
        <w:tc>
          <w:tcPr>
            <w:tcW w:w="79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0,3</w:t>
            </w:r>
          </w:p>
        </w:tc>
        <w:tc>
          <w:tcPr>
            <w:tcW w:w="79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0,4</w:t>
            </w:r>
          </w:p>
        </w:tc>
        <w:tc>
          <w:tcPr>
            <w:tcW w:w="792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0,5</w:t>
            </w:r>
          </w:p>
        </w:tc>
        <w:tc>
          <w:tcPr>
            <w:tcW w:w="792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….</w:t>
            </w:r>
          </w:p>
        </w:tc>
        <w:tc>
          <w:tcPr>
            <w:tcW w:w="793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1,0</w:t>
            </w:r>
          </w:p>
        </w:tc>
        <w:tc>
          <w:tcPr>
            <w:tcW w:w="793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793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4,9</w:t>
            </w:r>
          </w:p>
        </w:tc>
        <w:tc>
          <w:tcPr>
            <w:tcW w:w="794" w:type="dxa"/>
          </w:tcPr>
          <w:p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5,0</w:t>
            </w:r>
          </w:p>
        </w:tc>
      </w:tr>
      <w:tr>
        <w:trPr>
          <w:trHeight w:val="388" w:hRule="atLeast"/>
        </w:trPr>
        <w:tc>
          <w:tcPr>
            <w:tcW w:w="1013" w:type="dxa"/>
          </w:tcPr>
          <w:p>
            <w:pPr>
              <w:pStyle w:val="TableParagraph"/>
              <w:spacing w:line="315" w:lineRule="exact"/>
              <w:ind w:left="110"/>
              <w:rPr>
                <w:i/>
                <w:sz w:val="28"/>
              </w:rPr>
            </w:pPr>
            <w:r>
              <w:rPr>
                <w:sz w:val="28"/>
              </w:rPr>
              <w:t>Ө,</w:t>
            </w:r>
            <w:r>
              <w:rPr>
                <w:spacing w:val="2"/>
                <w:sz w:val="28"/>
              </w:rPr>
              <w:t> </w:t>
            </w:r>
            <w:r>
              <w:rPr>
                <w:i/>
                <w:sz w:val="28"/>
              </w:rPr>
              <w:t>рад</w:t>
            </w:r>
          </w:p>
        </w:tc>
        <w:tc>
          <w:tcPr>
            <w:tcW w:w="634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92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9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794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header="0" w:footer="991" w:top="1040" w:bottom="1240" w:left="1020" w:right="820"/>
        </w:sectPr>
      </w:pPr>
    </w:p>
    <w:p>
      <w:pPr>
        <w:pStyle w:val="Heading4"/>
        <w:ind w:left="3609"/>
      </w:pPr>
      <w:r>
        <w:rPr/>
        <w:t>Требования</w:t>
      </w:r>
      <w:r>
        <w:rPr>
          <w:spacing w:val="-7"/>
        </w:rPr>
        <w:t> </w:t>
      </w:r>
      <w:r>
        <w:rPr/>
        <w:t>к</w:t>
      </w:r>
      <w:r>
        <w:rPr>
          <w:spacing w:val="-2"/>
        </w:rPr>
        <w:t> </w:t>
      </w:r>
      <w:r>
        <w:rPr/>
        <w:t>отчету</w:t>
      </w:r>
    </w:p>
    <w:p>
      <w:pPr>
        <w:pStyle w:val="BodyText"/>
        <w:spacing w:line="288" w:lineRule="auto" w:before="182"/>
        <w:ind w:left="113" w:right="323" w:firstLine="355"/>
        <w:jc w:val="both"/>
      </w:pPr>
      <w:r>
        <w:rPr/>
        <w:t>Отчет оформляется каждым студентом индивидуально. Он должен содер-</w:t>
      </w:r>
      <w:r>
        <w:rPr>
          <w:spacing w:val="1"/>
        </w:rPr>
        <w:t> </w:t>
      </w:r>
      <w:r>
        <w:rPr/>
        <w:t>жать краткое описание виртуального эксперимента, результаты измерений в</w:t>
      </w:r>
      <w:r>
        <w:rPr>
          <w:spacing w:val="1"/>
        </w:rPr>
        <w:t> </w:t>
      </w:r>
      <w:r>
        <w:rPr/>
        <w:t>виде</w:t>
      </w:r>
      <w:r>
        <w:rPr>
          <w:spacing w:val="1"/>
        </w:rPr>
        <w:t> </w:t>
      </w:r>
      <w:r>
        <w:rPr/>
        <w:t>таблиц и</w:t>
      </w:r>
      <w:r>
        <w:rPr>
          <w:spacing w:val="3"/>
        </w:rPr>
        <w:t> </w:t>
      </w:r>
      <w:r>
        <w:rPr/>
        <w:t>графиков,</w:t>
      </w:r>
      <w:r>
        <w:rPr>
          <w:spacing w:val="3"/>
        </w:rPr>
        <w:t> </w:t>
      </w:r>
      <w:r>
        <w:rPr/>
        <w:t>анализ</w:t>
      </w:r>
      <w:r>
        <w:rPr>
          <w:spacing w:val="1"/>
        </w:rPr>
        <w:t> </w:t>
      </w:r>
      <w:r>
        <w:rPr/>
        <w:t>результатов</w:t>
      </w:r>
      <w:r>
        <w:rPr>
          <w:spacing w:val="-1"/>
        </w:rPr>
        <w:t> </w:t>
      </w:r>
      <w:r>
        <w:rPr/>
        <w:t>и выводы.</w:t>
      </w:r>
    </w:p>
    <w:p>
      <w:pPr>
        <w:pStyle w:val="Heading4"/>
        <w:spacing w:before="123"/>
        <w:ind w:left="3479"/>
      </w:pPr>
      <w:r>
        <w:rPr/>
        <w:t>Контрольные</w:t>
      </w:r>
      <w:r>
        <w:rPr>
          <w:spacing w:val="-5"/>
        </w:rPr>
        <w:t> </w:t>
      </w:r>
      <w:r>
        <w:rPr/>
        <w:t>вопросы</w:t>
      </w:r>
    </w:p>
    <w:p>
      <w:pPr>
        <w:pStyle w:val="ListParagraph"/>
        <w:numPr>
          <w:ilvl w:val="1"/>
          <w:numId w:val="27"/>
        </w:numPr>
        <w:tabs>
          <w:tab w:pos="834" w:val="left" w:leader="none"/>
        </w:tabs>
        <w:spacing w:line="240" w:lineRule="auto" w:before="115" w:after="0"/>
        <w:ind w:left="833" w:right="534" w:hanging="361"/>
        <w:jc w:val="both"/>
        <w:rPr>
          <w:sz w:val="28"/>
        </w:rPr>
      </w:pPr>
      <w:r>
        <w:rPr>
          <w:sz w:val="28"/>
        </w:rPr>
        <w:t>Перечислите</w:t>
      </w:r>
      <w:r>
        <w:rPr>
          <w:spacing w:val="-7"/>
          <w:sz w:val="28"/>
        </w:rPr>
        <w:t> </w:t>
      </w:r>
      <w:r>
        <w:rPr>
          <w:sz w:val="28"/>
        </w:rPr>
        <w:t>основные</w:t>
      </w:r>
      <w:r>
        <w:rPr>
          <w:spacing w:val="-4"/>
          <w:sz w:val="28"/>
        </w:rPr>
        <w:t> </w:t>
      </w:r>
      <w:r>
        <w:rPr>
          <w:sz w:val="28"/>
        </w:rPr>
        <w:t>эффекты,</w:t>
      </w:r>
      <w:r>
        <w:rPr>
          <w:spacing w:val="-5"/>
          <w:sz w:val="28"/>
        </w:rPr>
        <w:t> </w:t>
      </w:r>
      <w:r>
        <w:rPr>
          <w:sz w:val="28"/>
        </w:rPr>
        <w:t>которые</w:t>
      </w:r>
      <w:r>
        <w:rPr>
          <w:spacing w:val="-7"/>
          <w:sz w:val="28"/>
        </w:rPr>
        <w:t> </w:t>
      </w:r>
      <w:r>
        <w:rPr>
          <w:sz w:val="28"/>
        </w:rPr>
        <w:t>наблюдаются</w:t>
      </w:r>
      <w:r>
        <w:rPr>
          <w:spacing w:val="-6"/>
          <w:sz w:val="28"/>
        </w:rPr>
        <w:t> </w:t>
      </w:r>
      <w:r>
        <w:rPr>
          <w:sz w:val="28"/>
        </w:rPr>
        <w:t>при</w:t>
      </w:r>
      <w:r>
        <w:rPr>
          <w:spacing w:val="-8"/>
          <w:sz w:val="28"/>
        </w:rPr>
        <w:t> </w:t>
      </w:r>
      <w:r>
        <w:rPr>
          <w:sz w:val="28"/>
        </w:rPr>
        <w:t>распростра-</w:t>
      </w:r>
      <w:r>
        <w:rPr>
          <w:spacing w:val="-67"/>
          <w:sz w:val="28"/>
        </w:rPr>
        <w:t> </w:t>
      </w:r>
      <w:r>
        <w:rPr>
          <w:sz w:val="28"/>
        </w:rPr>
        <w:t>нении волн</w:t>
      </w:r>
      <w:r>
        <w:rPr>
          <w:spacing w:val="1"/>
          <w:sz w:val="28"/>
        </w:rPr>
        <w:t> </w:t>
      </w:r>
      <w:r>
        <w:rPr>
          <w:sz w:val="28"/>
        </w:rPr>
        <w:t>в гиромагнитной среде.</w:t>
      </w:r>
    </w:p>
    <w:p>
      <w:pPr>
        <w:pStyle w:val="ListParagraph"/>
        <w:numPr>
          <w:ilvl w:val="1"/>
          <w:numId w:val="27"/>
        </w:numPr>
        <w:tabs>
          <w:tab w:pos="834" w:val="left" w:leader="none"/>
        </w:tabs>
        <w:spacing w:line="322" w:lineRule="exact" w:before="0" w:after="0"/>
        <w:ind w:left="833" w:right="0" w:hanging="361"/>
        <w:jc w:val="both"/>
        <w:rPr>
          <w:sz w:val="28"/>
        </w:rPr>
      </w:pPr>
      <w:r>
        <w:rPr>
          <w:sz w:val="28"/>
        </w:rPr>
        <w:t>Приведите</w:t>
      </w:r>
      <w:r>
        <w:rPr>
          <w:spacing w:val="-6"/>
          <w:sz w:val="28"/>
        </w:rPr>
        <w:t> </w:t>
      </w:r>
      <w:r>
        <w:rPr>
          <w:sz w:val="28"/>
        </w:rPr>
        <w:t>основные</w:t>
      </w:r>
      <w:r>
        <w:rPr>
          <w:spacing w:val="-5"/>
          <w:sz w:val="28"/>
        </w:rPr>
        <w:t> </w:t>
      </w:r>
      <w:r>
        <w:rPr>
          <w:sz w:val="28"/>
        </w:rPr>
        <w:t>применения</w:t>
      </w:r>
      <w:r>
        <w:rPr>
          <w:spacing w:val="-5"/>
          <w:sz w:val="28"/>
        </w:rPr>
        <w:t> </w:t>
      </w:r>
      <w:r>
        <w:rPr>
          <w:sz w:val="28"/>
        </w:rPr>
        <w:t>эффекта</w:t>
      </w:r>
      <w:r>
        <w:rPr>
          <w:spacing w:val="-5"/>
          <w:sz w:val="28"/>
        </w:rPr>
        <w:t> </w:t>
      </w:r>
      <w:r>
        <w:rPr>
          <w:sz w:val="28"/>
        </w:rPr>
        <w:t>Фарадея.</w:t>
      </w:r>
    </w:p>
    <w:p>
      <w:pPr>
        <w:pStyle w:val="ListParagraph"/>
        <w:numPr>
          <w:ilvl w:val="1"/>
          <w:numId w:val="27"/>
        </w:numPr>
        <w:tabs>
          <w:tab w:pos="834" w:val="left" w:leader="none"/>
        </w:tabs>
        <w:spacing w:line="285" w:lineRule="auto" w:before="5" w:after="0"/>
        <w:ind w:left="833" w:right="380" w:hanging="361"/>
        <w:jc w:val="left"/>
        <w:rPr>
          <w:sz w:val="28"/>
        </w:rPr>
      </w:pPr>
      <w:r>
        <w:rPr>
          <w:sz w:val="28"/>
        </w:rPr>
        <w:t>Почему</w:t>
      </w:r>
      <w:r>
        <w:rPr>
          <w:spacing w:val="-9"/>
          <w:sz w:val="28"/>
        </w:rPr>
        <w:t> </w:t>
      </w:r>
      <w:r>
        <w:rPr>
          <w:sz w:val="28"/>
        </w:rPr>
        <w:t>прямоугольный</w:t>
      </w:r>
      <w:r>
        <w:rPr>
          <w:spacing w:val="-5"/>
          <w:sz w:val="28"/>
        </w:rPr>
        <w:t> </w:t>
      </w:r>
      <w:r>
        <w:rPr>
          <w:sz w:val="28"/>
        </w:rPr>
        <w:t>волновод</w:t>
      </w:r>
      <w:r>
        <w:rPr>
          <w:spacing w:val="-4"/>
          <w:sz w:val="28"/>
        </w:rPr>
        <w:t> </w:t>
      </w:r>
      <w:r>
        <w:rPr>
          <w:sz w:val="28"/>
        </w:rPr>
        <w:t>может</w:t>
      </w:r>
      <w:r>
        <w:rPr>
          <w:spacing w:val="-1"/>
          <w:sz w:val="28"/>
        </w:rPr>
        <w:t> </w:t>
      </w:r>
      <w:r>
        <w:rPr>
          <w:sz w:val="28"/>
        </w:rPr>
        <w:t>быть использован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6"/>
          <w:sz w:val="28"/>
        </w:rPr>
        <w:t> </w:t>
      </w:r>
      <w:r>
        <w:rPr>
          <w:sz w:val="28"/>
        </w:rPr>
        <w:t>качестве</w:t>
      </w:r>
      <w:r>
        <w:rPr>
          <w:spacing w:val="-5"/>
          <w:sz w:val="28"/>
        </w:rPr>
        <w:t> </w:t>
      </w:r>
      <w:r>
        <w:rPr>
          <w:sz w:val="28"/>
        </w:rPr>
        <w:t>по-</w:t>
      </w:r>
      <w:r>
        <w:rPr>
          <w:spacing w:val="-67"/>
          <w:sz w:val="28"/>
        </w:rPr>
        <w:t> </w:t>
      </w:r>
      <w:r>
        <w:rPr>
          <w:sz w:val="28"/>
        </w:rPr>
        <w:t>ляризатора?</w:t>
      </w:r>
    </w:p>
    <w:p>
      <w:pPr>
        <w:pStyle w:val="ListParagraph"/>
        <w:numPr>
          <w:ilvl w:val="1"/>
          <w:numId w:val="27"/>
        </w:numPr>
        <w:tabs>
          <w:tab w:pos="834" w:val="left" w:leader="none"/>
        </w:tabs>
        <w:spacing w:line="240" w:lineRule="auto" w:before="6" w:after="0"/>
        <w:ind w:left="833" w:right="0" w:hanging="361"/>
        <w:jc w:val="left"/>
        <w:rPr>
          <w:sz w:val="28"/>
        </w:rPr>
      </w:pPr>
      <w:r>
        <w:rPr>
          <w:sz w:val="28"/>
        </w:rPr>
        <w:t>Приведите</w:t>
      </w:r>
      <w:r>
        <w:rPr>
          <w:spacing w:val="-6"/>
          <w:sz w:val="28"/>
        </w:rPr>
        <w:t> </w:t>
      </w:r>
      <w:r>
        <w:rPr>
          <w:sz w:val="28"/>
        </w:rPr>
        <w:t>основные</w:t>
      </w:r>
      <w:r>
        <w:rPr>
          <w:spacing w:val="-6"/>
          <w:sz w:val="28"/>
        </w:rPr>
        <w:t> </w:t>
      </w:r>
      <w:r>
        <w:rPr>
          <w:sz w:val="28"/>
        </w:rPr>
        <w:t>виды</w:t>
      </w:r>
      <w:r>
        <w:rPr>
          <w:spacing w:val="-7"/>
          <w:sz w:val="28"/>
        </w:rPr>
        <w:t> </w:t>
      </w:r>
      <w:r>
        <w:rPr>
          <w:sz w:val="28"/>
        </w:rPr>
        <w:t>поляризации</w:t>
      </w:r>
      <w:r>
        <w:rPr>
          <w:spacing w:val="-3"/>
          <w:sz w:val="28"/>
        </w:rPr>
        <w:t> </w:t>
      </w:r>
      <w:r>
        <w:rPr>
          <w:sz w:val="28"/>
        </w:rPr>
        <w:t>ЭМВ.</w:t>
      </w:r>
    </w:p>
    <w:p>
      <w:pPr>
        <w:pStyle w:val="ListParagraph"/>
        <w:numPr>
          <w:ilvl w:val="1"/>
          <w:numId w:val="27"/>
        </w:numPr>
        <w:tabs>
          <w:tab w:pos="834" w:val="left" w:leader="none"/>
        </w:tabs>
        <w:spacing w:line="288" w:lineRule="auto" w:before="63" w:after="0"/>
        <w:ind w:left="833" w:right="328" w:hanging="361"/>
        <w:jc w:val="left"/>
        <w:rPr>
          <w:sz w:val="28"/>
        </w:rPr>
      </w:pPr>
      <w:r>
        <w:rPr>
          <w:sz w:val="28"/>
        </w:rPr>
        <w:t>Влияет ли направления распространения волны в продольно намагничен-</w:t>
      </w:r>
      <w:r>
        <w:rPr>
          <w:spacing w:val="1"/>
          <w:sz w:val="28"/>
        </w:rPr>
        <w:t> </w:t>
      </w:r>
      <w:r>
        <w:rPr>
          <w:sz w:val="28"/>
        </w:rPr>
        <w:t>ном</w:t>
      </w:r>
      <w:r>
        <w:rPr>
          <w:spacing w:val="-7"/>
          <w:sz w:val="28"/>
        </w:rPr>
        <w:t> </w:t>
      </w:r>
      <w:r>
        <w:rPr>
          <w:sz w:val="28"/>
        </w:rPr>
        <w:t>феррите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изменение</w:t>
      </w:r>
      <w:r>
        <w:rPr>
          <w:spacing w:val="-6"/>
          <w:sz w:val="28"/>
        </w:rPr>
        <w:t> </w:t>
      </w:r>
      <w:r>
        <w:rPr>
          <w:sz w:val="28"/>
        </w:rPr>
        <w:t>направление</w:t>
      </w:r>
      <w:r>
        <w:rPr>
          <w:spacing w:val="-2"/>
          <w:sz w:val="28"/>
        </w:rPr>
        <w:t> </w:t>
      </w:r>
      <w:r>
        <w:rPr>
          <w:sz w:val="28"/>
        </w:rPr>
        <w:t>вращения</w:t>
      </w:r>
      <w:r>
        <w:rPr>
          <w:spacing w:val="-6"/>
          <w:sz w:val="28"/>
        </w:rPr>
        <w:t> </w:t>
      </w:r>
      <w:r>
        <w:rPr>
          <w:sz w:val="28"/>
        </w:rPr>
        <w:t>вектора</w:t>
      </w:r>
      <w:r>
        <w:rPr>
          <w:spacing w:val="-7"/>
          <w:sz w:val="28"/>
        </w:rPr>
        <w:t> </w:t>
      </w:r>
      <w:r>
        <w:rPr>
          <w:sz w:val="28"/>
        </w:rPr>
        <w:t>напряженности</w:t>
      </w:r>
      <w:r>
        <w:rPr>
          <w:spacing w:val="-67"/>
          <w:sz w:val="28"/>
        </w:rPr>
        <w:t> </w:t>
      </w:r>
      <w:r>
        <w:rPr>
          <w:sz w:val="28"/>
        </w:rPr>
        <w:t>электрического поля?</w:t>
      </w:r>
    </w:p>
    <w:p>
      <w:pPr>
        <w:pStyle w:val="Heading4"/>
        <w:spacing w:before="122"/>
        <w:ind w:left="814" w:right="1017"/>
        <w:jc w:val="center"/>
      </w:pPr>
      <w:r>
        <w:rPr/>
        <w:t>Литература</w:t>
      </w:r>
    </w:p>
    <w:p>
      <w:pPr>
        <w:pStyle w:val="ListParagraph"/>
        <w:numPr>
          <w:ilvl w:val="0"/>
          <w:numId w:val="28"/>
        </w:numPr>
        <w:tabs>
          <w:tab w:pos="541" w:val="left" w:leader="none"/>
        </w:tabs>
        <w:spacing w:line="288" w:lineRule="auto" w:before="183" w:after="0"/>
        <w:ind w:left="113" w:right="313" w:firstLine="0"/>
        <w:jc w:val="both"/>
        <w:rPr>
          <w:sz w:val="28"/>
        </w:rPr>
      </w:pPr>
      <w:r>
        <w:rPr>
          <w:sz w:val="28"/>
        </w:rPr>
        <w:t>Волновые процессы в материальных средах [Электронный ресурс]: учебное</w:t>
      </w:r>
      <w:r>
        <w:rPr>
          <w:spacing w:val="1"/>
          <w:sz w:val="28"/>
        </w:rPr>
        <w:t> </w:t>
      </w:r>
      <w:r>
        <w:rPr>
          <w:sz w:val="28"/>
        </w:rPr>
        <w:t>пособие / И.Ф. Будагян. — М.: МГТУ МИРЭА, 2012. — Электрон. опт. диск</w:t>
      </w:r>
      <w:r>
        <w:rPr>
          <w:spacing w:val="1"/>
          <w:sz w:val="28"/>
        </w:rPr>
        <w:t> </w:t>
      </w:r>
      <w:r>
        <w:rPr>
          <w:sz w:val="28"/>
        </w:rPr>
        <w:t>(ISO)</w:t>
      </w:r>
    </w:p>
    <w:p>
      <w:pPr>
        <w:pStyle w:val="ListParagraph"/>
        <w:numPr>
          <w:ilvl w:val="0"/>
          <w:numId w:val="28"/>
        </w:numPr>
        <w:tabs>
          <w:tab w:pos="541" w:val="left" w:leader="none"/>
        </w:tabs>
        <w:spacing w:line="288" w:lineRule="auto" w:before="0" w:after="0"/>
        <w:ind w:left="113" w:right="313" w:firstLine="0"/>
        <w:jc w:val="both"/>
        <w:rPr>
          <w:sz w:val="28"/>
        </w:rPr>
      </w:pPr>
      <w:r>
        <w:rPr>
          <w:sz w:val="28"/>
        </w:rPr>
        <w:t>Волновые процессы при излучении и распространении электромагнитных</w:t>
      </w:r>
      <w:r>
        <w:rPr>
          <w:spacing w:val="1"/>
          <w:sz w:val="28"/>
        </w:rPr>
        <w:t> </w:t>
      </w:r>
      <w:r>
        <w:rPr>
          <w:sz w:val="28"/>
        </w:rPr>
        <w:t>волн и наносекундных импульсов [Электронный ресурс]: учеб. пособие / И. Ф.</w:t>
      </w:r>
      <w:r>
        <w:rPr>
          <w:spacing w:val="1"/>
          <w:sz w:val="28"/>
        </w:rPr>
        <w:t> </w:t>
      </w:r>
      <w:r>
        <w:rPr>
          <w:sz w:val="28"/>
        </w:rPr>
        <w:t>Будагян,</w:t>
      </w:r>
      <w:r>
        <w:rPr>
          <w:spacing w:val="-1"/>
          <w:sz w:val="28"/>
        </w:rPr>
        <w:t> </w:t>
      </w:r>
      <w:r>
        <w:rPr>
          <w:sz w:val="28"/>
        </w:rPr>
        <w:t>В.</w:t>
      </w:r>
      <w:r>
        <w:rPr>
          <w:spacing w:val="1"/>
          <w:sz w:val="28"/>
        </w:rPr>
        <w:t> </w:t>
      </w:r>
      <w:r>
        <w:rPr>
          <w:sz w:val="28"/>
        </w:rPr>
        <w:t>Ф.</w:t>
      </w:r>
      <w:r>
        <w:rPr>
          <w:spacing w:val="-4"/>
          <w:sz w:val="28"/>
        </w:rPr>
        <w:t> </w:t>
      </w:r>
      <w:r>
        <w:rPr>
          <w:sz w:val="28"/>
        </w:rPr>
        <w:t>Дубровин.</w:t>
      </w:r>
      <w:r>
        <w:rPr>
          <w:spacing w:val="6"/>
          <w:sz w:val="28"/>
        </w:rPr>
        <w:t> </w:t>
      </w:r>
      <w:r>
        <w:rPr>
          <w:sz w:val="28"/>
        </w:rPr>
        <w:t>—</w:t>
      </w:r>
      <w:r>
        <w:rPr>
          <w:spacing w:val="-1"/>
          <w:sz w:val="28"/>
        </w:rPr>
        <w:t> </w:t>
      </w:r>
      <w:r>
        <w:rPr>
          <w:sz w:val="28"/>
        </w:rPr>
        <w:t>М.:</w:t>
      </w:r>
      <w:r>
        <w:rPr>
          <w:spacing w:val="-7"/>
          <w:sz w:val="28"/>
        </w:rPr>
        <w:t> </w:t>
      </w:r>
      <w:r>
        <w:rPr>
          <w:sz w:val="28"/>
        </w:rPr>
        <w:t>МИРЭА,</w:t>
      </w:r>
      <w:r>
        <w:rPr>
          <w:spacing w:val="1"/>
          <w:sz w:val="28"/>
        </w:rPr>
        <w:t> </w:t>
      </w:r>
      <w:r>
        <w:rPr>
          <w:sz w:val="28"/>
        </w:rPr>
        <w:t>2011.</w:t>
      </w:r>
      <w:r>
        <w:rPr>
          <w:spacing w:val="3"/>
          <w:sz w:val="28"/>
        </w:rPr>
        <w:t> </w:t>
      </w:r>
      <w:r>
        <w:rPr>
          <w:sz w:val="28"/>
        </w:rPr>
        <w:t>—</w:t>
      </w:r>
      <w:r>
        <w:rPr>
          <w:spacing w:val="-1"/>
          <w:sz w:val="28"/>
        </w:rPr>
        <w:t> </w:t>
      </w:r>
      <w:r>
        <w:rPr>
          <w:sz w:val="28"/>
        </w:rPr>
        <w:t>Электрон. опт.</w:t>
      </w:r>
      <w:r>
        <w:rPr>
          <w:spacing w:val="1"/>
          <w:sz w:val="28"/>
        </w:rPr>
        <w:t> </w:t>
      </w:r>
      <w:r>
        <w:rPr>
          <w:sz w:val="28"/>
        </w:rPr>
        <w:t>диск</w:t>
      </w:r>
      <w:r>
        <w:rPr>
          <w:spacing w:val="-2"/>
          <w:sz w:val="28"/>
        </w:rPr>
        <w:t> </w:t>
      </w:r>
      <w:r>
        <w:rPr>
          <w:sz w:val="28"/>
        </w:rPr>
        <w:t>(ISO)</w:t>
      </w:r>
    </w:p>
    <w:p>
      <w:pPr>
        <w:pStyle w:val="ListParagraph"/>
        <w:numPr>
          <w:ilvl w:val="0"/>
          <w:numId w:val="28"/>
        </w:numPr>
        <w:tabs>
          <w:tab w:pos="541" w:val="left" w:leader="none"/>
        </w:tabs>
        <w:spacing w:line="288" w:lineRule="auto" w:before="0" w:after="0"/>
        <w:ind w:left="113" w:right="317" w:firstLine="0"/>
        <w:jc w:val="both"/>
        <w:rPr>
          <w:sz w:val="28"/>
        </w:rPr>
      </w:pPr>
      <w:r>
        <w:rPr>
          <w:sz w:val="28"/>
        </w:rPr>
        <w:t>Электродинамика: Учебное пособие для вузов / И.Ф. Будагян, В.Ф. Дубро-</w:t>
      </w:r>
      <w:r>
        <w:rPr>
          <w:spacing w:val="1"/>
          <w:sz w:val="28"/>
        </w:rPr>
        <w:t> </w:t>
      </w:r>
      <w:r>
        <w:rPr>
          <w:sz w:val="28"/>
        </w:rPr>
        <w:t>вин, А.С. Сигов. — М.: Альфа-М, 2013. — 304 с.: ил. — (Современные техно-</w:t>
      </w:r>
      <w:r>
        <w:rPr>
          <w:spacing w:val="1"/>
          <w:sz w:val="28"/>
        </w:rPr>
        <w:t> </w:t>
      </w:r>
      <w:r>
        <w:rPr>
          <w:sz w:val="28"/>
        </w:rPr>
        <w:t>логии).</w:t>
      </w:r>
    </w:p>
    <w:p>
      <w:pPr>
        <w:pStyle w:val="ListParagraph"/>
        <w:numPr>
          <w:ilvl w:val="0"/>
          <w:numId w:val="28"/>
        </w:numPr>
        <w:tabs>
          <w:tab w:pos="541" w:val="left" w:leader="none"/>
        </w:tabs>
        <w:spacing w:line="290" w:lineRule="auto" w:before="0" w:after="0"/>
        <w:ind w:left="113" w:right="308" w:firstLine="0"/>
        <w:jc w:val="both"/>
        <w:rPr>
          <w:sz w:val="28"/>
        </w:rPr>
      </w:pPr>
      <w:r>
        <w:rPr>
          <w:sz w:val="28"/>
        </w:rPr>
        <w:t>Электродинамика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распространение</w:t>
      </w:r>
      <w:r>
        <w:rPr>
          <w:spacing w:val="1"/>
          <w:sz w:val="28"/>
        </w:rPr>
        <w:t> </w:t>
      </w:r>
      <w:r>
        <w:rPr>
          <w:sz w:val="28"/>
        </w:rPr>
        <w:t>радиоволн:</w:t>
      </w:r>
      <w:r>
        <w:rPr>
          <w:spacing w:val="1"/>
          <w:sz w:val="28"/>
        </w:rPr>
        <w:t> </w:t>
      </w:r>
      <w:r>
        <w:rPr>
          <w:sz w:val="28"/>
        </w:rPr>
        <w:t>учебное</w:t>
      </w:r>
      <w:r>
        <w:rPr>
          <w:spacing w:val="1"/>
          <w:sz w:val="28"/>
        </w:rPr>
        <w:t> </w:t>
      </w:r>
      <w:r>
        <w:rPr>
          <w:sz w:val="28"/>
        </w:rPr>
        <w:t>пособие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И.Ф.</w:t>
      </w:r>
      <w:r>
        <w:rPr>
          <w:spacing w:val="-67"/>
          <w:sz w:val="28"/>
        </w:rPr>
        <w:t> </w:t>
      </w:r>
      <w:r>
        <w:rPr>
          <w:sz w:val="28"/>
        </w:rPr>
        <w:t>Будагян, В.Ф.</w:t>
      </w:r>
      <w:r>
        <w:rPr>
          <w:spacing w:val="1"/>
          <w:sz w:val="28"/>
        </w:rPr>
        <w:t> </w:t>
      </w:r>
      <w:r>
        <w:rPr>
          <w:sz w:val="28"/>
        </w:rPr>
        <w:t>Дубровин, А.С.</w:t>
      </w:r>
      <w:r>
        <w:rPr>
          <w:spacing w:val="1"/>
          <w:sz w:val="28"/>
        </w:rPr>
        <w:t> </w:t>
      </w:r>
      <w:r>
        <w:rPr>
          <w:sz w:val="28"/>
        </w:rPr>
        <w:t>Сигов.</w:t>
      </w:r>
      <w:r>
        <w:rPr>
          <w:spacing w:val="7"/>
          <w:sz w:val="28"/>
        </w:rPr>
        <w:t> </w:t>
      </w:r>
      <w:r>
        <w:rPr>
          <w:sz w:val="28"/>
        </w:rPr>
        <w:t>—</w:t>
      </w:r>
      <w:r>
        <w:rPr>
          <w:spacing w:val="-1"/>
          <w:sz w:val="28"/>
        </w:rPr>
        <w:t> </w:t>
      </w:r>
      <w:r>
        <w:rPr>
          <w:sz w:val="28"/>
        </w:rPr>
        <w:t>М.:</w:t>
      </w:r>
      <w:r>
        <w:rPr>
          <w:spacing w:val="-6"/>
          <w:sz w:val="28"/>
        </w:rPr>
        <w:t> </w:t>
      </w:r>
      <w:r>
        <w:rPr>
          <w:sz w:val="28"/>
        </w:rPr>
        <w:t>МГТУ</w:t>
      </w:r>
      <w:r>
        <w:rPr>
          <w:spacing w:val="-2"/>
          <w:sz w:val="28"/>
        </w:rPr>
        <w:t> </w:t>
      </w:r>
      <w:r>
        <w:rPr>
          <w:sz w:val="28"/>
        </w:rPr>
        <w:t>МИРЭА,</w:t>
      </w:r>
      <w:r>
        <w:rPr>
          <w:spacing w:val="1"/>
          <w:sz w:val="28"/>
        </w:rPr>
        <w:t> </w:t>
      </w:r>
      <w:r>
        <w:rPr>
          <w:sz w:val="28"/>
        </w:rPr>
        <w:t>2014.</w:t>
      </w:r>
      <w:r>
        <w:rPr>
          <w:spacing w:val="4"/>
          <w:sz w:val="28"/>
        </w:rPr>
        <w:t> </w:t>
      </w:r>
      <w:r>
        <w:rPr>
          <w:sz w:val="28"/>
        </w:rPr>
        <w:t>—</w:t>
      </w:r>
      <w:r>
        <w:rPr>
          <w:spacing w:val="-1"/>
          <w:sz w:val="28"/>
        </w:rPr>
        <w:t> </w:t>
      </w:r>
      <w:r>
        <w:rPr>
          <w:sz w:val="28"/>
        </w:rPr>
        <w:t>192с.</w:t>
      </w:r>
    </w:p>
    <w:p>
      <w:pPr>
        <w:pStyle w:val="ListParagraph"/>
        <w:numPr>
          <w:ilvl w:val="0"/>
          <w:numId w:val="28"/>
        </w:numPr>
        <w:tabs>
          <w:tab w:pos="540" w:val="left" w:leader="none"/>
          <w:tab w:pos="541" w:val="left" w:leader="none"/>
        </w:tabs>
        <w:spacing w:line="290" w:lineRule="auto" w:before="0" w:after="0"/>
        <w:ind w:left="113" w:right="313" w:firstLine="0"/>
        <w:jc w:val="left"/>
        <w:rPr>
          <w:sz w:val="28"/>
        </w:rPr>
      </w:pPr>
      <w:r>
        <w:rPr>
          <w:sz w:val="28"/>
        </w:rPr>
        <w:t>Теория</w:t>
      </w:r>
      <w:r>
        <w:rPr>
          <w:spacing w:val="26"/>
          <w:sz w:val="28"/>
        </w:rPr>
        <w:t> </w:t>
      </w:r>
      <w:r>
        <w:rPr>
          <w:sz w:val="28"/>
        </w:rPr>
        <w:t>волновых</w:t>
      </w:r>
      <w:r>
        <w:rPr>
          <w:spacing w:val="21"/>
          <w:sz w:val="28"/>
        </w:rPr>
        <w:t> </w:t>
      </w:r>
      <w:r>
        <w:rPr>
          <w:sz w:val="28"/>
        </w:rPr>
        <w:t>процессов:</w:t>
      </w:r>
      <w:r>
        <w:rPr>
          <w:spacing w:val="20"/>
          <w:sz w:val="28"/>
        </w:rPr>
        <w:t> </w:t>
      </w:r>
      <w:r>
        <w:rPr>
          <w:sz w:val="28"/>
        </w:rPr>
        <w:t>Учеб.</w:t>
      </w:r>
      <w:r>
        <w:rPr>
          <w:spacing w:val="28"/>
          <w:sz w:val="28"/>
        </w:rPr>
        <w:t> </w:t>
      </w:r>
      <w:r>
        <w:rPr>
          <w:sz w:val="28"/>
        </w:rPr>
        <w:t>пособие</w:t>
      </w:r>
      <w:r>
        <w:rPr>
          <w:spacing w:val="26"/>
          <w:sz w:val="28"/>
        </w:rPr>
        <w:t> </w:t>
      </w:r>
      <w:r>
        <w:rPr>
          <w:sz w:val="28"/>
        </w:rPr>
        <w:t>для</w:t>
      </w:r>
      <w:r>
        <w:rPr>
          <w:spacing w:val="28"/>
          <w:sz w:val="28"/>
        </w:rPr>
        <w:t> </w:t>
      </w:r>
      <w:r>
        <w:rPr>
          <w:sz w:val="28"/>
        </w:rPr>
        <w:t>ун-тов</w:t>
      </w:r>
      <w:r>
        <w:rPr>
          <w:spacing w:val="23"/>
          <w:sz w:val="28"/>
        </w:rPr>
        <w:t> </w:t>
      </w:r>
      <w:r>
        <w:rPr>
          <w:sz w:val="28"/>
        </w:rPr>
        <w:t>по</w:t>
      </w:r>
      <w:r>
        <w:rPr>
          <w:spacing w:val="26"/>
          <w:sz w:val="28"/>
        </w:rPr>
        <w:t> </w:t>
      </w:r>
      <w:r>
        <w:rPr>
          <w:sz w:val="28"/>
        </w:rPr>
        <w:t>спец.</w:t>
      </w:r>
      <w:r>
        <w:rPr>
          <w:spacing w:val="32"/>
          <w:sz w:val="28"/>
        </w:rPr>
        <w:t> </w:t>
      </w:r>
      <w:r>
        <w:rPr>
          <w:sz w:val="28"/>
        </w:rPr>
        <w:t>"Радиофи-</w:t>
      </w:r>
      <w:r>
        <w:rPr>
          <w:spacing w:val="-67"/>
          <w:sz w:val="28"/>
        </w:rPr>
        <w:t> </w:t>
      </w:r>
      <w:r>
        <w:rPr>
          <w:sz w:val="28"/>
        </w:rPr>
        <w:t>зика</w:t>
      </w:r>
      <w:r>
        <w:rPr>
          <w:spacing w:val="-2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электроника"</w:t>
      </w:r>
      <w:r>
        <w:rPr>
          <w:spacing w:val="-5"/>
          <w:sz w:val="28"/>
        </w:rPr>
        <w:t> </w:t>
      </w:r>
      <w:r>
        <w:rPr>
          <w:sz w:val="28"/>
        </w:rPr>
        <w:t>/</w:t>
      </w:r>
      <w:r>
        <w:rPr>
          <w:spacing w:val="2"/>
          <w:sz w:val="28"/>
        </w:rPr>
        <w:t> </w:t>
      </w:r>
      <w:r>
        <w:rPr>
          <w:sz w:val="28"/>
        </w:rPr>
        <w:t>И. Т. Кравченко.</w:t>
      </w:r>
      <w:r>
        <w:rPr>
          <w:spacing w:val="11"/>
          <w:sz w:val="28"/>
        </w:rPr>
        <w:t> </w:t>
      </w:r>
      <w:r>
        <w:rPr>
          <w:sz w:val="28"/>
        </w:rPr>
        <w:t>—</w:t>
      </w:r>
      <w:r>
        <w:rPr>
          <w:spacing w:val="-2"/>
          <w:sz w:val="28"/>
        </w:rPr>
        <w:t> </w:t>
      </w:r>
      <w:r>
        <w:rPr>
          <w:sz w:val="28"/>
        </w:rPr>
        <w:t>М.:</w:t>
      </w:r>
      <w:r>
        <w:rPr>
          <w:spacing w:val="-8"/>
          <w:sz w:val="28"/>
        </w:rPr>
        <w:t> </w:t>
      </w:r>
      <w:r>
        <w:rPr>
          <w:sz w:val="28"/>
        </w:rPr>
        <w:t>Едиториал</w:t>
      </w:r>
      <w:r>
        <w:rPr>
          <w:spacing w:val="-1"/>
          <w:sz w:val="28"/>
        </w:rPr>
        <w:t> </w:t>
      </w:r>
      <w:r>
        <w:rPr>
          <w:sz w:val="28"/>
        </w:rPr>
        <w:t>УРСС,</w:t>
      </w:r>
      <w:r>
        <w:rPr>
          <w:spacing w:val="4"/>
          <w:sz w:val="28"/>
        </w:rPr>
        <w:t> </w:t>
      </w:r>
      <w:r>
        <w:rPr>
          <w:sz w:val="28"/>
        </w:rPr>
        <w:t>2003. —</w:t>
      </w:r>
      <w:r>
        <w:rPr>
          <w:spacing w:val="-2"/>
          <w:sz w:val="28"/>
        </w:rPr>
        <w:t> </w:t>
      </w:r>
      <w:r>
        <w:rPr>
          <w:sz w:val="28"/>
        </w:rPr>
        <w:t>237</w:t>
      </w:r>
      <w:r>
        <w:rPr>
          <w:spacing w:val="-2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28"/>
        </w:numPr>
        <w:tabs>
          <w:tab w:pos="540" w:val="left" w:leader="none"/>
          <w:tab w:pos="541" w:val="left" w:leader="none"/>
        </w:tabs>
        <w:spacing w:line="290" w:lineRule="auto" w:before="0" w:after="0"/>
        <w:ind w:left="113" w:right="317" w:firstLine="0"/>
        <w:jc w:val="left"/>
        <w:rPr>
          <w:sz w:val="28"/>
        </w:rPr>
      </w:pPr>
      <w:r>
        <w:rPr>
          <w:sz w:val="28"/>
        </w:rPr>
        <w:t>Теория</w:t>
      </w:r>
      <w:r>
        <w:rPr>
          <w:spacing w:val="10"/>
          <w:sz w:val="28"/>
        </w:rPr>
        <w:t> </w:t>
      </w:r>
      <w:r>
        <w:rPr>
          <w:sz w:val="28"/>
        </w:rPr>
        <w:t>волн:</w:t>
      </w:r>
      <w:r>
        <w:rPr>
          <w:spacing w:val="4"/>
          <w:sz w:val="28"/>
        </w:rPr>
        <w:t> </w:t>
      </w:r>
      <w:r>
        <w:rPr>
          <w:sz w:val="28"/>
        </w:rPr>
        <w:t>Учеб.</w:t>
      </w:r>
      <w:r>
        <w:rPr>
          <w:spacing w:val="11"/>
          <w:sz w:val="28"/>
        </w:rPr>
        <w:t> </w:t>
      </w:r>
      <w:r>
        <w:rPr>
          <w:sz w:val="28"/>
        </w:rPr>
        <w:t>пособие</w:t>
      </w:r>
      <w:r>
        <w:rPr>
          <w:spacing w:val="10"/>
          <w:sz w:val="28"/>
        </w:rPr>
        <w:t> </w:t>
      </w:r>
      <w:r>
        <w:rPr>
          <w:sz w:val="28"/>
        </w:rPr>
        <w:t>для</w:t>
      </w:r>
      <w:r>
        <w:rPr>
          <w:spacing w:val="10"/>
          <w:sz w:val="28"/>
        </w:rPr>
        <w:t> </w:t>
      </w:r>
      <w:r>
        <w:rPr>
          <w:sz w:val="28"/>
        </w:rPr>
        <w:t>студентов</w:t>
      </w:r>
      <w:r>
        <w:rPr>
          <w:spacing w:val="8"/>
          <w:sz w:val="28"/>
        </w:rPr>
        <w:t> </w:t>
      </w:r>
      <w:r>
        <w:rPr>
          <w:sz w:val="28"/>
        </w:rPr>
        <w:t>спец.</w:t>
      </w:r>
      <w:r>
        <w:rPr>
          <w:spacing w:val="11"/>
          <w:sz w:val="28"/>
        </w:rPr>
        <w:t> </w:t>
      </w:r>
      <w:r>
        <w:rPr>
          <w:sz w:val="28"/>
        </w:rPr>
        <w:t>ун-тов</w:t>
      </w:r>
      <w:r>
        <w:rPr>
          <w:spacing w:val="7"/>
          <w:sz w:val="28"/>
        </w:rPr>
        <w:t> </w:t>
      </w:r>
      <w:r>
        <w:rPr>
          <w:sz w:val="28"/>
        </w:rPr>
        <w:t>/</w:t>
      </w:r>
      <w:r>
        <w:rPr>
          <w:spacing w:val="9"/>
          <w:sz w:val="28"/>
        </w:rPr>
        <w:t> </w:t>
      </w:r>
      <w:r>
        <w:rPr>
          <w:sz w:val="28"/>
        </w:rPr>
        <w:t>М.Б.</w:t>
      </w:r>
      <w:r>
        <w:rPr>
          <w:spacing w:val="7"/>
          <w:sz w:val="28"/>
        </w:rPr>
        <w:t> </w:t>
      </w:r>
      <w:r>
        <w:rPr>
          <w:sz w:val="28"/>
        </w:rPr>
        <w:t>Виноградова,</w:t>
      </w:r>
      <w:r>
        <w:rPr>
          <w:spacing w:val="-67"/>
          <w:sz w:val="28"/>
        </w:rPr>
        <w:t> </w:t>
      </w:r>
      <w:r>
        <w:rPr>
          <w:sz w:val="28"/>
        </w:rPr>
        <w:t>О.В.</w:t>
      </w:r>
      <w:r>
        <w:rPr>
          <w:spacing w:val="2"/>
          <w:sz w:val="28"/>
        </w:rPr>
        <w:t> </w:t>
      </w:r>
      <w:r>
        <w:rPr>
          <w:sz w:val="28"/>
        </w:rPr>
        <w:t>Руденко,</w:t>
      </w:r>
      <w:r>
        <w:rPr>
          <w:spacing w:val="3"/>
          <w:sz w:val="28"/>
        </w:rPr>
        <w:t> </w:t>
      </w:r>
      <w:r>
        <w:rPr>
          <w:sz w:val="28"/>
        </w:rPr>
        <w:t>А.П.</w:t>
      </w:r>
      <w:r>
        <w:rPr>
          <w:spacing w:val="3"/>
          <w:sz w:val="28"/>
        </w:rPr>
        <w:t> </w:t>
      </w:r>
      <w:r>
        <w:rPr>
          <w:sz w:val="28"/>
        </w:rPr>
        <w:t>Сухоруков.</w:t>
      </w:r>
      <w:r>
        <w:rPr>
          <w:spacing w:val="8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М.:</w:t>
      </w:r>
      <w:r>
        <w:rPr>
          <w:spacing w:val="-5"/>
          <w:sz w:val="28"/>
        </w:rPr>
        <w:t> </w:t>
      </w:r>
      <w:r>
        <w:rPr>
          <w:sz w:val="28"/>
        </w:rPr>
        <w:t>Наука,</w:t>
      </w:r>
      <w:r>
        <w:rPr>
          <w:spacing w:val="3"/>
          <w:sz w:val="28"/>
        </w:rPr>
        <w:t> </w:t>
      </w:r>
      <w:r>
        <w:rPr>
          <w:sz w:val="28"/>
        </w:rPr>
        <w:t>1979.</w:t>
      </w:r>
      <w:r>
        <w:rPr>
          <w:spacing w:val="4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383 с.</w:t>
      </w:r>
    </w:p>
    <w:p>
      <w:pPr>
        <w:pStyle w:val="ListParagraph"/>
        <w:numPr>
          <w:ilvl w:val="0"/>
          <w:numId w:val="28"/>
        </w:numPr>
        <w:tabs>
          <w:tab w:pos="612" w:val="left" w:leader="none"/>
          <w:tab w:pos="613" w:val="left" w:leader="none"/>
        </w:tabs>
        <w:spacing w:line="290" w:lineRule="auto" w:before="0" w:after="0"/>
        <w:ind w:left="113" w:right="321" w:firstLine="0"/>
        <w:jc w:val="left"/>
        <w:rPr>
          <w:sz w:val="28"/>
        </w:rPr>
      </w:pPr>
      <w:r>
        <w:rPr>
          <w:sz w:val="28"/>
        </w:rPr>
        <w:t>Теория</w:t>
      </w:r>
      <w:r>
        <w:rPr>
          <w:spacing w:val="6"/>
          <w:sz w:val="28"/>
        </w:rPr>
        <w:t> </w:t>
      </w:r>
      <w:r>
        <w:rPr>
          <w:sz w:val="28"/>
        </w:rPr>
        <w:t>волн</w:t>
      </w:r>
      <w:r>
        <w:rPr>
          <w:spacing w:val="-2"/>
          <w:sz w:val="28"/>
        </w:rPr>
        <w:t> </w:t>
      </w:r>
      <w:r>
        <w:rPr>
          <w:sz w:val="28"/>
        </w:rPr>
        <w:t>[Электронный</w:t>
      </w:r>
      <w:r>
        <w:rPr>
          <w:spacing w:val="6"/>
          <w:sz w:val="28"/>
        </w:rPr>
        <w:t> </w:t>
      </w:r>
      <w:r>
        <w:rPr>
          <w:sz w:val="28"/>
        </w:rPr>
        <w:t>ресурс]</w:t>
      </w:r>
      <w:r>
        <w:rPr>
          <w:spacing w:val="4"/>
          <w:sz w:val="28"/>
        </w:rPr>
        <w:t> </w:t>
      </w:r>
      <w:r>
        <w:rPr>
          <w:sz w:val="28"/>
        </w:rPr>
        <w:t>/</w:t>
      </w:r>
      <w:r>
        <w:rPr>
          <w:spacing w:val="9"/>
          <w:sz w:val="28"/>
        </w:rPr>
        <w:t> </w:t>
      </w:r>
      <w:r>
        <w:rPr>
          <w:sz w:val="28"/>
        </w:rPr>
        <w:t>Виноградова</w:t>
      </w:r>
      <w:r>
        <w:rPr>
          <w:spacing w:val="7"/>
          <w:sz w:val="28"/>
        </w:rPr>
        <w:t> </w:t>
      </w:r>
      <w:r>
        <w:rPr>
          <w:sz w:val="28"/>
        </w:rPr>
        <w:t>М.</w:t>
      </w:r>
      <w:r>
        <w:rPr>
          <w:spacing w:val="7"/>
          <w:sz w:val="28"/>
        </w:rPr>
        <w:t> </w:t>
      </w:r>
      <w:r>
        <w:rPr>
          <w:sz w:val="28"/>
        </w:rPr>
        <w:t>Б.,</w:t>
      </w:r>
      <w:r>
        <w:rPr>
          <w:spacing w:val="8"/>
          <w:sz w:val="28"/>
        </w:rPr>
        <w:t> </w:t>
      </w:r>
      <w:r>
        <w:rPr>
          <w:sz w:val="28"/>
        </w:rPr>
        <w:t>Руденко</w:t>
      </w:r>
      <w:r>
        <w:rPr>
          <w:spacing w:val="5"/>
          <w:sz w:val="28"/>
        </w:rPr>
        <w:t> </w:t>
      </w:r>
      <w:r>
        <w:rPr>
          <w:sz w:val="28"/>
        </w:rPr>
        <w:t>О.</w:t>
      </w:r>
      <w:r>
        <w:rPr>
          <w:spacing w:val="9"/>
          <w:sz w:val="28"/>
        </w:rPr>
        <w:t> </w:t>
      </w:r>
      <w:r>
        <w:rPr>
          <w:sz w:val="28"/>
        </w:rPr>
        <w:t>В.,</w:t>
      </w:r>
      <w:r>
        <w:rPr>
          <w:spacing w:val="7"/>
          <w:sz w:val="28"/>
        </w:rPr>
        <w:t> </w:t>
      </w:r>
      <w:r>
        <w:rPr>
          <w:sz w:val="28"/>
        </w:rPr>
        <w:t>Су-</w:t>
      </w:r>
      <w:r>
        <w:rPr>
          <w:spacing w:val="-67"/>
          <w:sz w:val="28"/>
        </w:rPr>
        <w:t> </w:t>
      </w:r>
      <w:r>
        <w:rPr>
          <w:sz w:val="28"/>
        </w:rPr>
        <w:t>хоруков</w:t>
      </w:r>
      <w:r>
        <w:rPr>
          <w:spacing w:val="-1"/>
          <w:sz w:val="28"/>
        </w:rPr>
        <w:t> </w:t>
      </w:r>
      <w:r>
        <w:rPr>
          <w:sz w:val="28"/>
        </w:rPr>
        <w:t>А.</w:t>
      </w:r>
      <w:r>
        <w:rPr>
          <w:spacing w:val="8"/>
          <w:sz w:val="28"/>
        </w:rPr>
        <w:t> </w:t>
      </w:r>
      <w:r>
        <w:rPr>
          <w:sz w:val="28"/>
        </w:rPr>
        <w:t>П..</w:t>
      </w:r>
      <w:r>
        <w:rPr>
          <w:spacing w:val="6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1979.</w:t>
      </w:r>
      <w:r>
        <w:rPr>
          <w:spacing w:val="5"/>
          <w:sz w:val="28"/>
        </w:rPr>
        <w:t> </w:t>
      </w:r>
      <w:r>
        <w:rPr>
          <w:sz w:val="28"/>
        </w:rPr>
        <w:t>—</w:t>
      </w:r>
      <w:r>
        <w:rPr>
          <w:spacing w:val="2"/>
          <w:sz w:val="28"/>
        </w:rPr>
        <w:t> </w:t>
      </w:r>
      <w:r>
        <w:rPr>
          <w:sz w:val="28"/>
        </w:rPr>
        <w:t>384 с.</w:t>
      </w:r>
    </w:p>
    <w:p>
      <w:pPr>
        <w:pStyle w:val="ListParagraph"/>
        <w:numPr>
          <w:ilvl w:val="0"/>
          <w:numId w:val="28"/>
        </w:numPr>
        <w:tabs>
          <w:tab w:pos="540" w:val="left" w:leader="none"/>
          <w:tab w:pos="541" w:val="left" w:leader="none"/>
        </w:tabs>
        <w:spacing w:line="290" w:lineRule="auto" w:before="0" w:after="0"/>
        <w:ind w:left="113" w:right="319" w:firstLine="0"/>
        <w:jc w:val="left"/>
        <w:rPr>
          <w:sz w:val="28"/>
        </w:rPr>
      </w:pPr>
      <w:r>
        <w:rPr>
          <w:sz w:val="28"/>
        </w:rPr>
        <w:t>Банков</w:t>
      </w:r>
      <w:r>
        <w:rPr>
          <w:spacing w:val="6"/>
          <w:sz w:val="28"/>
        </w:rPr>
        <w:t> </w:t>
      </w:r>
      <w:r>
        <w:rPr>
          <w:sz w:val="28"/>
        </w:rPr>
        <w:t>С.Е.,</w:t>
      </w:r>
      <w:r>
        <w:rPr>
          <w:spacing w:val="10"/>
          <w:sz w:val="28"/>
        </w:rPr>
        <w:t> </w:t>
      </w:r>
      <w:r>
        <w:rPr>
          <w:sz w:val="28"/>
        </w:rPr>
        <w:t>Курушин</w:t>
      </w:r>
      <w:r>
        <w:rPr>
          <w:spacing w:val="11"/>
          <w:sz w:val="28"/>
        </w:rPr>
        <w:t> </w:t>
      </w:r>
      <w:r>
        <w:rPr>
          <w:sz w:val="28"/>
        </w:rPr>
        <w:t>А.А.</w:t>
      </w:r>
      <w:r>
        <w:rPr>
          <w:spacing w:val="10"/>
          <w:sz w:val="28"/>
        </w:rPr>
        <w:t> </w:t>
      </w:r>
      <w:r>
        <w:rPr>
          <w:sz w:val="28"/>
        </w:rPr>
        <w:t>Практикум</w:t>
      </w:r>
      <w:r>
        <w:rPr>
          <w:spacing w:val="14"/>
          <w:sz w:val="28"/>
        </w:rPr>
        <w:t> </w:t>
      </w:r>
      <w:r>
        <w:rPr>
          <w:sz w:val="28"/>
        </w:rPr>
        <w:t>проектирования</w:t>
      </w:r>
      <w:r>
        <w:rPr>
          <w:spacing w:val="9"/>
          <w:sz w:val="28"/>
        </w:rPr>
        <w:t> </w:t>
      </w:r>
      <w:r>
        <w:rPr>
          <w:sz w:val="28"/>
        </w:rPr>
        <w:t>СВЧ</w:t>
      </w:r>
      <w:r>
        <w:rPr>
          <w:spacing w:val="9"/>
          <w:sz w:val="28"/>
        </w:rPr>
        <w:t> </w:t>
      </w:r>
      <w:r>
        <w:rPr>
          <w:sz w:val="28"/>
        </w:rPr>
        <w:t>структур</w:t>
      </w:r>
      <w:r>
        <w:rPr>
          <w:spacing w:val="8"/>
          <w:sz w:val="28"/>
        </w:rPr>
        <w:t> </w:t>
      </w:r>
      <w:r>
        <w:rPr>
          <w:sz w:val="28"/>
        </w:rPr>
        <w:t>с</w:t>
      </w:r>
      <w:r>
        <w:rPr>
          <w:spacing w:val="8"/>
          <w:sz w:val="28"/>
        </w:rPr>
        <w:t> </w:t>
      </w:r>
      <w:r>
        <w:rPr>
          <w:sz w:val="28"/>
        </w:rPr>
        <w:t>по-</w:t>
      </w:r>
      <w:r>
        <w:rPr>
          <w:spacing w:val="-67"/>
          <w:sz w:val="28"/>
        </w:rPr>
        <w:t> </w:t>
      </w:r>
      <w:r>
        <w:rPr>
          <w:sz w:val="28"/>
        </w:rPr>
        <w:t>мощью</w:t>
      </w:r>
      <w:r>
        <w:rPr>
          <w:spacing w:val="5"/>
          <w:sz w:val="28"/>
        </w:rPr>
        <w:t> </w:t>
      </w:r>
      <w:r>
        <w:rPr>
          <w:sz w:val="28"/>
        </w:rPr>
        <w:t>FEKO</w:t>
      </w:r>
      <w:r>
        <w:rPr>
          <w:spacing w:val="2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М.:</w:t>
      </w:r>
      <w:r>
        <w:rPr>
          <w:spacing w:val="-4"/>
          <w:sz w:val="28"/>
        </w:rPr>
        <w:t> </w:t>
      </w:r>
      <w:r>
        <w:rPr>
          <w:sz w:val="28"/>
        </w:rPr>
        <w:t>ЗАО</w:t>
      </w:r>
      <w:r>
        <w:rPr>
          <w:spacing w:val="6"/>
          <w:sz w:val="28"/>
        </w:rPr>
        <w:t> </w:t>
      </w:r>
      <w:r>
        <w:rPr>
          <w:sz w:val="28"/>
        </w:rPr>
        <w:t>«НПП</w:t>
      </w:r>
      <w:r>
        <w:rPr>
          <w:spacing w:val="-4"/>
          <w:sz w:val="28"/>
        </w:rPr>
        <w:t> </w:t>
      </w:r>
      <w:r>
        <w:rPr>
          <w:sz w:val="28"/>
        </w:rPr>
        <w:t>РОДНИК»,</w:t>
      </w:r>
      <w:r>
        <w:rPr>
          <w:spacing w:val="4"/>
          <w:sz w:val="28"/>
        </w:rPr>
        <w:t> </w:t>
      </w:r>
      <w:r>
        <w:rPr>
          <w:sz w:val="28"/>
        </w:rPr>
        <w:t>2009.</w:t>
      </w:r>
      <w:r>
        <w:rPr>
          <w:spacing w:val="7"/>
          <w:sz w:val="28"/>
        </w:rPr>
        <w:t> </w:t>
      </w:r>
      <w:r>
        <w:rPr>
          <w:sz w:val="28"/>
        </w:rPr>
        <w:t>-</w:t>
      </w:r>
      <w:r>
        <w:rPr>
          <w:spacing w:val="-1"/>
          <w:sz w:val="28"/>
        </w:rPr>
        <w:t> </w:t>
      </w:r>
      <w:r>
        <w:rPr>
          <w:sz w:val="28"/>
        </w:rPr>
        <w:t>200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28"/>
        </w:numPr>
        <w:tabs>
          <w:tab w:pos="540" w:val="left" w:leader="none"/>
          <w:tab w:pos="541" w:val="left" w:leader="none"/>
        </w:tabs>
        <w:spacing w:line="290" w:lineRule="auto" w:before="0" w:after="0"/>
        <w:ind w:left="113" w:right="314" w:firstLine="0"/>
        <w:jc w:val="left"/>
        <w:rPr>
          <w:sz w:val="28"/>
        </w:rPr>
      </w:pPr>
      <w:r>
        <w:rPr>
          <w:sz w:val="28"/>
        </w:rPr>
        <w:t>Электродинамика</w:t>
      </w:r>
      <w:r>
        <w:rPr>
          <w:spacing w:val="29"/>
          <w:sz w:val="28"/>
        </w:rPr>
        <w:t> </w:t>
      </w:r>
      <w:r>
        <w:rPr>
          <w:sz w:val="28"/>
        </w:rPr>
        <w:t>и</w:t>
      </w:r>
      <w:r>
        <w:rPr>
          <w:spacing w:val="28"/>
          <w:sz w:val="28"/>
        </w:rPr>
        <w:t> </w:t>
      </w:r>
      <w:r>
        <w:rPr>
          <w:sz w:val="28"/>
        </w:rPr>
        <w:t>распространение</w:t>
      </w:r>
      <w:r>
        <w:rPr>
          <w:spacing w:val="30"/>
          <w:sz w:val="28"/>
        </w:rPr>
        <w:t> </w:t>
      </w:r>
      <w:r>
        <w:rPr>
          <w:sz w:val="28"/>
        </w:rPr>
        <w:t>радиоволн:</w:t>
      </w:r>
      <w:r>
        <w:rPr>
          <w:spacing w:val="23"/>
          <w:sz w:val="28"/>
        </w:rPr>
        <w:t> </w:t>
      </w:r>
      <w:r>
        <w:rPr>
          <w:sz w:val="28"/>
        </w:rPr>
        <w:t>Метод.</w:t>
      </w:r>
      <w:r>
        <w:rPr>
          <w:spacing w:val="31"/>
          <w:sz w:val="28"/>
        </w:rPr>
        <w:t> </w:t>
      </w:r>
      <w:r>
        <w:rPr>
          <w:sz w:val="28"/>
        </w:rPr>
        <w:t>указ.</w:t>
      </w:r>
      <w:r>
        <w:rPr>
          <w:spacing w:val="30"/>
          <w:sz w:val="28"/>
        </w:rPr>
        <w:t> </w:t>
      </w:r>
      <w:r>
        <w:rPr>
          <w:sz w:val="28"/>
        </w:rPr>
        <w:t>по</w:t>
      </w:r>
      <w:r>
        <w:rPr>
          <w:spacing w:val="28"/>
          <w:sz w:val="28"/>
        </w:rPr>
        <w:t> </w:t>
      </w:r>
      <w:r>
        <w:rPr>
          <w:sz w:val="28"/>
        </w:rPr>
        <w:t>выполне-</w:t>
      </w:r>
      <w:r>
        <w:rPr>
          <w:spacing w:val="-67"/>
          <w:sz w:val="28"/>
        </w:rPr>
        <w:t> </w:t>
      </w:r>
      <w:r>
        <w:rPr>
          <w:sz w:val="28"/>
        </w:rPr>
        <w:t>нию</w:t>
      </w:r>
      <w:r>
        <w:rPr>
          <w:spacing w:val="-2"/>
          <w:sz w:val="28"/>
        </w:rPr>
        <w:t> </w:t>
      </w:r>
      <w:r>
        <w:rPr>
          <w:sz w:val="28"/>
        </w:rPr>
        <w:t>лабораторных</w:t>
      </w:r>
      <w:r>
        <w:rPr>
          <w:spacing w:val="-4"/>
          <w:sz w:val="28"/>
        </w:rPr>
        <w:t> </w:t>
      </w:r>
      <w:r>
        <w:rPr>
          <w:sz w:val="28"/>
        </w:rPr>
        <w:t>работ.</w:t>
      </w:r>
      <w:r>
        <w:rPr>
          <w:spacing w:val="8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М.:</w:t>
      </w:r>
      <w:r>
        <w:rPr>
          <w:spacing w:val="-4"/>
          <w:sz w:val="28"/>
        </w:rPr>
        <w:t> </w:t>
      </w:r>
      <w:r>
        <w:rPr>
          <w:sz w:val="28"/>
        </w:rPr>
        <w:t>МИРЭА,</w:t>
      </w:r>
      <w:r>
        <w:rPr>
          <w:spacing w:val="3"/>
          <w:sz w:val="28"/>
        </w:rPr>
        <w:t> </w:t>
      </w:r>
      <w:r>
        <w:rPr>
          <w:sz w:val="28"/>
        </w:rPr>
        <w:t>2011.</w:t>
      </w:r>
      <w:r>
        <w:rPr>
          <w:spacing w:val="6"/>
          <w:sz w:val="28"/>
        </w:rPr>
        <w:t> </w:t>
      </w:r>
      <w:r>
        <w:rPr>
          <w:sz w:val="28"/>
        </w:rPr>
        <w:t>—</w:t>
      </w:r>
      <w:r>
        <w:rPr>
          <w:spacing w:val="1"/>
          <w:sz w:val="28"/>
        </w:rPr>
        <w:t> </w:t>
      </w:r>
      <w:r>
        <w:rPr>
          <w:sz w:val="28"/>
        </w:rPr>
        <w:t>32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spacing w:after="0" w:line="290" w:lineRule="auto"/>
        <w:jc w:val="left"/>
        <w:rPr>
          <w:sz w:val="28"/>
        </w:rPr>
        <w:sectPr>
          <w:pgSz w:w="11910" w:h="16840"/>
          <w:pgMar w:header="0" w:footer="991" w:top="1040" w:bottom="1240" w:left="1020" w:right="820"/>
        </w:sectPr>
      </w:pPr>
    </w:p>
    <w:p>
      <w:pPr>
        <w:pStyle w:val="ListParagraph"/>
        <w:numPr>
          <w:ilvl w:val="0"/>
          <w:numId w:val="28"/>
        </w:numPr>
        <w:tabs>
          <w:tab w:pos="541" w:val="left" w:leader="none"/>
        </w:tabs>
        <w:spacing w:line="288" w:lineRule="auto" w:before="67" w:after="0"/>
        <w:ind w:left="113" w:right="319" w:firstLine="0"/>
        <w:jc w:val="both"/>
        <w:rPr>
          <w:sz w:val="28"/>
        </w:rPr>
      </w:pPr>
      <w:r>
        <w:rPr>
          <w:sz w:val="28"/>
        </w:rPr>
        <w:t>Будагян И.Ф., Щучкин Г.Г.</w:t>
      </w:r>
      <w:r>
        <w:rPr>
          <w:spacing w:val="1"/>
          <w:sz w:val="28"/>
        </w:rPr>
        <w:t> </w:t>
      </w:r>
      <w:r>
        <w:rPr>
          <w:sz w:val="28"/>
        </w:rPr>
        <w:t>Электродинамика и распространение радио-</w:t>
      </w:r>
      <w:r>
        <w:rPr>
          <w:spacing w:val="1"/>
          <w:sz w:val="28"/>
        </w:rPr>
        <w:t> </w:t>
      </w:r>
      <w:r>
        <w:rPr>
          <w:sz w:val="28"/>
        </w:rPr>
        <w:t>волн, устройства СВЧ и антенны, теория дифракции, волновые процессы в ма-</w:t>
      </w:r>
      <w:r>
        <w:rPr>
          <w:spacing w:val="1"/>
          <w:sz w:val="28"/>
        </w:rPr>
        <w:t> </w:t>
      </w:r>
      <w:r>
        <w:rPr>
          <w:sz w:val="28"/>
        </w:rPr>
        <w:t>териальных средах. Лабораторный комплекс. Методические указания по вы-</w:t>
      </w:r>
      <w:r>
        <w:rPr>
          <w:spacing w:val="1"/>
          <w:sz w:val="28"/>
        </w:rPr>
        <w:t> </w:t>
      </w:r>
      <w:r>
        <w:rPr>
          <w:sz w:val="28"/>
        </w:rPr>
        <w:t>полнению</w:t>
      </w:r>
      <w:r>
        <w:rPr>
          <w:spacing w:val="-1"/>
          <w:sz w:val="28"/>
        </w:rPr>
        <w:t> </w:t>
      </w:r>
      <w:r>
        <w:rPr>
          <w:sz w:val="28"/>
        </w:rPr>
        <w:t>лабораторных</w:t>
      </w:r>
      <w:r>
        <w:rPr>
          <w:spacing w:val="-3"/>
          <w:sz w:val="28"/>
        </w:rPr>
        <w:t> </w:t>
      </w:r>
      <w:r>
        <w:rPr>
          <w:sz w:val="28"/>
        </w:rPr>
        <w:t>работ</w:t>
      </w:r>
      <w:r>
        <w:rPr>
          <w:spacing w:val="-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МИРЭА.</w:t>
      </w:r>
      <w:r>
        <w:rPr>
          <w:spacing w:val="10"/>
          <w:sz w:val="28"/>
        </w:rPr>
        <w:t> </w:t>
      </w:r>
      <w:r>
        <w:rPr>
          <w:sz w:val="28"/>
        </w:rPr>
        <w:t>- М.,</w:t>
      </w:r>
      <w:r>
        <w:rPr>
          <w:spacing w:val="4"/>
          <w:sz w:val="28"/>
        </w:rPr>
        <w:t> </w:t>
      </w:r>
      <w:r>
        <w:rPr>
          <w:sz w:val="28"/>
        </w:rPr>
        <w:t>2007.</w:t>
      </w:r>
    </w:p>
    <w:p>
      <w:pPr>
        <w:spacing w:after="0" w:line="288" w:lineRule="auto"/>
        <w:jc w:val="both"/>
        <w:rPr>
          <w:sz w:val="28"/>
        </w:rPr>
        <w:sectPr>
          <w:pgSz w:w="11910" w:h="16840"/>
          <w:pgMar w:header="0" w:footer="991" w:top="1040" w:bottom="1240" w:left="1020" w:right="820"/>
        </w:sectPr>
      </w:pPr>
    </w:p>
    <w:p>
      <w:pPr>
        <w:pStyle w:val="Heading3"/>
        <w:numPr>
          <w:ilvl w:val="1"/>
          <w:numId w:val="28"/>
        </w:numPr>
        <w:tabs>
          <w:tab w:pos="969" w:val="left" w:leader="none"/>
        </w:tabs>
        <w:spacing w:line="240" w:lineRule="auto" w:before="72" w:after="0"/>
        <w:ind w:left="968" w:right="0" w:hanging="285"/>
        <w:jc w:val="left"/>
      </w:pPr>
      <w:bookmarkStart w:name="_bookmark20" w:id="31"/>
      <w:bookmarkEnd w:id="31"/>
      <w:r>
        <w:rPr>
          <w:b w:val="0"/>
        </w:rPr>
      </w:r>
      <w:bookmarkStart w:name="_bookmark20" w:id="32"/>
      <w:bookmarkEnd w:id="32"/>
      <w:r>
        <w:rPr/>
        <w:t>П</w:t>
      </w:r>
      <w:r>
        <w:rPr/>
        <w:t>РАКТИЧЕСКИЕ</w:t>
      </w:r>
      <w:r>
        <w:rPr>
          <w:spacing w:val="-8"/>
        </w:rPr>
        <w:t> </w:t>
      </w:r>
      <w:r>
        <w:rPr/>
        <w:t>ЗАДАНИЯ</w:t>
      </w:r>
      <w:r>
        <w:rPr>
          <w:spacing w:val="-10"/>
        </w:rPr>
        <w:t> </w:t>
      </w:r>
      <w:r>
        <w:rPr/>
        <w:t>К</w:t>
      </w:r>
      <w:r>
        <w:rPr>
          <w:spacing w:val="-10"/>
        </w:rPr>
        <w:t> </w:t>
      </w:r>
      <w:r>
        <w:rPr/>
        <w:t>ЛАБОРАТОРНЫМ</w:t>
      </w:r>
      <w:r>
        <w:rPr>
          <w:spacing w:val="-6"/>
        </w:rPr>
        <w:t> </w:t>
      </w:r>
      <w:r>
        <w:rPr/>
        <w:t>РАБОТАМ</w:t>
      </w:r>
    </w:p>
    <w:p>
      <w:pPr>
        <w:pStyle w:val="ListParagraph"/>
        <w:numPr>
          <w:ilvl w:val="2"/>
          <w:numId w:val="28"/>
        </w:numPr>
        <w:tabs>
          <w:tab w:pos="3144" w:val="left" w:leader="none"/>
        </w:tabs>
        <w:spacing w:line="240" w:lineRule="auto" w:before="235" w:after="0"/>
        <w:ind w:left="3143" w:right="0" w:hanging="496"/>
        <w:jc w:val="left"/>
        <w:rPr>
          <w:sz w:val="28"/>
        </w:rPr>
      </w:pPr>
      <w:bookmarkStart w:name="_bookmark21" w:id="33"/>
      <w:bookmarkEnd w:id="33"/>
      <w:r>
        <w:rPr/>
      </w:r>
      <w:bookmarkStart w:name="_bookmark21" w:id="34"/>
      <w:bookmarkEnd w:id="34"/>
      <w:r>
        <w:rPr>
          <w:sz w:val="28"/>
        </w:rPr>
        <w:t>П</w:t>
      </w:r>
      <w:r>
        <w:rPr>
          <w:sz w:val="28"/>
        </w:rPr>
        <w:t>РАКТИЧЕСКОЕ</w:t>
      </w:r>
      <w:r>
        <w:rPr>
          <w:spacing w:val="-12"/>
          <w:sz w:val="28"/>
        </w:rPr>
        <w:t> </w:t>
      </w:r>
      <w:r>
        <w:rPr>
          <w:sz w:val="28"/>
        </w:rPr>
        <w:t>ЗАДАНИЕ</w:t>
      </w:r>
      <w:r>
        <w:rPr>
          <w:spacing w:val="-11"/>
          <w:sz w:val="28"/>
        </w:rPr>
        <w:t> </w:t>
      </w:r>
      <w:r>
        <w:rPr>
          <w:sz w:val="28"/>
        </w:rPr>
        <w:t>№1</w:t>
      </w:r>
    </w:p>
    <w:p>
      <w:pPr>
        <w:pStyle w:val="Heading3"/>
        <w:spacing w:before="245"/>
        <w:ind w:left="1232" w:right="1437" w:firstLine="763"/>
        <w:jc w:val="left"/>
      </w:pPr>
      <w:bookmarkStart w:name="_bookmark22" w:id="35"/>
      <w:bookmarkEnd w:id="35"/>
      <w:r>
        <w:rPr>
          <w:b w:val="0"/>
        </w:rPr>
      </w:r>
      <w:r>
        <w:rPr/>
        <w:t>ИССЛЕДОВАНИЕ РАССЕЯНИЯ ПЛОСКОЙ</w:t>
      </w:r>
      <w:r>
        <w:rPr>
          <w:spacing w:val="1"/>
        </w:rPr>
        <w:t> </w:t>
      </w:r>
      <w:r>
        <w:rPr/>
        <w:t>ЭЛЕКТРОМАГНИТНОЙ</w:t>
      </w:r>
      <w:r>
        <w:rPr>
          <w:spacing w:val="-8"/>
        </w:rPr>
        <w:t> </w:t>
      </w:r>
      <w:r>
        <w:rPr/>
        <w:t>ВОЛНЫ</w:t>
      </w:r>
      <w:r>
        <w:rPr>
          <w:spacing w:val="-7"/>
        </w:rPr>
        <w:t> </w:t>
      </w:r>
      <w:r>
        <w:rPr/>
        <w:t>НА</w:t>
      </w:r>
      <w:r>
        <w:rPr>
          <w:spacing w:val="-5"/>
        </w:rPr>
        <w:t> </w:t>
      </w:r>
      <w:r>
        <w:rPr/>
        <w:t>ПРЕПЯТСТВИЯХ</w:t>
      </w:r>
    </w:p>
    <w:p>
      <w:pPr>
        <w:pStyle w:val="BodyText"/>
        <w:spacing w:line="288" w:lineRule="auto" w:before="239"/>
        <w:ind w:left="113" w:right="313" w:firstLine="710"/>
        <w:jc w:val="both"/>
      </w:pPr>
      <w:r>
        <w:rPr>
          <w:b/>
          <w:i/>
        </w:rPr>
        <w:t>Постановка</w:t>
      </w:r>
      <w:r>
        <w:rPr>
          <w:b/>
          <w:i/>
          <w:spacing w:val="1"/>
        </w:rPr>
        <w:t> </w:t>
      </w:r>
      <w:r>
        <w:rPr>
          <w:b/>
          <w:i/>
        </w:rPr>
        <w:t>задания:</w:t>
      </w:r>
      <w:r>
        <w:rPr>
          <w:b/>
          <w:i/>
          <w:spacing w:val="1"/>
        </w:rPr>
        <w:t> </w:t>
      </w:r>
      <w:r>
        <w:rPr/>
        <w:t>исследовать</w:t>
      </w:r>
      <w:r>
        <w:rPr>
          <w:spacing w:val="1"/>
        </w:rPr>
        <w:t> </w:t>
      </w:r>
      <w:r>
        <w:rPr/>
        <w:t>электродинамические</w:t>
      </w:r>
      <w:r>
        <w:rPr>
          <w:spacing w:val="1"/>
        </w:rPr>
        <w:t> </w:t>
      </w:r>
      <w:r>
        <w:rPr/>
        <w:t>особенности</w:t>
      </w:r>
      <w:r>
        <w:rPr>
          <w:spacing w:val="1"/>
        </w:rPr>
        <w:t> </w:t>
      </w:r>
      <w:r>
        <w:rPr/>
        <w:t>рас-сеяния плоской волны на препятствиях заданной конфигурации геометри-</w:t>
      </w:r>
      <w:r>
        <w:rPr>
          <w:spacing w:val="1"/>
        </w:rPr>
        <w:t> </w:t>
      </w:r>
      <w:r>
        <w:rPr/>
        <w:t>ческого профиля боковой поверхности: сфера, цилиндр, куб. Познакомиться с</w:t>
      </w:r>
      <w:r>
        <w:rPr>
          <w:spacing w:val="1"/>
        </w:rPr>
        <w:t> </w:t>
      </w:r>
      <w:r>
        <w:rPr/>
        <w:t>принципами</w:t>
      </w:r>
      <w:r>
        <w:rPr>
          <w:spacing w:val="-1"/>
        </w:rPr>
        <w:t> </w:t>
      </w:r>
      <w:r>
        <w:rPr/>
        <w:t>параметрического моделирования в</w:t>
      </w:r>
      <w:r>
        <w:rPr>
          <w:spacing w:val="-2"/>
        </w:rPr>
        <w:t> </w:t>
      </w:r>
      <w:r>
        <w:rPr/>
        <w:t>среде FEKO.</w:t>
      </w:r>
    </w:p>
    <w:p>
      <w:pPr>
        <w:spacing w:line="288" w:lineRule="auto" w:before="1"/>
        <w:ind w:left="113" w:right="313" w:firstLine="706"/>
        <w:jc w:val="both"/>
        <w:rPr>
          <w:sz w:val="28"/>
        </w:rPr>
      </w:pPr>
      <w:r>
        <w:rPr>
          <w:b/>
          <w:i/>
          <w:sz w:val="28"/>
        </w:rPr>
        <w:t>Порядок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выполнения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задания: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заданных</w:t>
      </w:r>
      <w:r>
        <w:rPr>
          <w:spacing w:val="1"/>
          <w:sz w:val="28"/>
        </w:rPr>
        <w:t> </w:t>
      </w:r>
      <w:r>
        <w:rPr>
          <w:sz w:val="28"/>
        </w:rPr>
        <w:t>параметрических</w:t>
      </w:r>
      <w:r>
        <w:rPr>
          <w:spacing w:val="1"/>
          <w:sz w:val="28"/>
        </w:rPr>
        <w:t> </w:t>
      </w:r>
      <w:r>
        <w:rPr>
          <w:sz w:val="28"/>
        </w:rPr>
        <w:t>программных моделей (</w:t>
      </w:r>
      <w:r>
        <w:rPr>
          <w:i/>
          <w:sz w:val="28"/>
        </w:rPr>
        <w:t>schere.cfx, cylinder.cfx, cube.cfx</w:t>
      </w:r>
      <w:r>
        <w:rPr>
          <w:sz w:val="28"/>
        </w:rPr>
        <w:t>) трех препятствий (сфе-</w:t>
      </w:r>
      <w:r>
        <w:rPr>
          <w:spacing w:val="1"/>
          <w:sz w:val="28"/>
        </w:rPr>
        <w:t> </w:t>
      </w:r>
      <w:r>
        <w:rPr>
          <w:sz w:val="28"/>
        </w:rPr>
        <w:t>ра, цилиндр, куб)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среде</w:t>
      </w:r>
      <w:r>
        <w:rPr>
          <w:spacing w:val="-2"/>
          <w:sz w:val="28"/>
        </w:rPr>
        <w:t> </w:t>
      </w:r>
      <w:r>
        <w:rPr>
          <w:sz w:val="28"/>
        </w:rPr>
        <w:t>FEKO</w:t>
      </w:r>
      <w:r>
        <w:rPr>
          <w:spacing w:val="-2"/>
          <w:sz w:val="28"/>
        </w:rPr>
        <w:t> </w:t>
      </w:r>
      <w:r>
        <w:rPr>
          <w:sz w:val="28"/>
        </w:rPr>
        <w:t>провести</w:t>
      </w:r>
      <w:r>
        <w:rPr>
          <w:spacing w:val="-2"/>
          <w:sz w:val="28"/>
        </w:rPr>
        <w:t> </w:t>
      </w:r>
      <w:r>
        <w:rPr>
          <w:sz w:val="28"/>
        </w:rPr>
        <w:t>следующий</w:t>
      </w:r>
      <w:r>
        <w:rPr>
          <w:spacing w:val="-3"/>
          <w:sz w:val="28"/>
        </w:rPr>
        <w:t> </w:t>
      </w:r>
      <w:r>
        <w:rPr>
          <w:sz w:val="28"/>
        </w:rPr>
        <w:t>порядок</w:t>
      </w:r>
      <w:r>
        <w:rPr>
          <w:spacing w:val="-3"/>
          <w:sz w:val="28"/>
        </w:rPr>
        <w:t> </w:t>
      </w:r>
      <w:r>
        <w:rPr>
          <w:sz w:val="28"/>
        </w:rPr>
        <w:t>исследований:</w:t>
      </w:r>
    </w:p>
    <w:p>
      <w:pPr>
        <w:pStyle w:val="ListParagraph"/>
        <w:numPr>
          <w:ilvl w:val="0"/>
          <w:numId w:val="29"/>
        </w:numPr>
        <w:tabs>
          <w:tab w:pos="430" w:val="left" w:leader="none"/>
        </w:tabs>
        <w:spacing w:line="288" w:lineRule="auto" w:before="0" w:after="0"/>
        <w:ind w:left="113" w:right="311" w:firstLine="0"/>
        <w:jc w:val="both"/>
        <w:rPr>
          <w:sz w:val="28"/>
        </w:rPr>
      </w:pPr>
      <w:r>
        <w:rPr>
          <w:sz w:val="28"/>
        </w:rPr>
        <w:t>Для каждого дискретного значения из указанного диапазона частот постро-</w:t>
      </w:r>
      <w:r>
        <w:rPr>
          <w:spacing w:val="1"/>
          <w:sz w:val="28"/>
        </w:rPr>
        <w:t> </w:t>
      </w:r>
      <w:r>
        <w:rPr>
          <w:sz w:val="28"/>
        </w:rPr>
        <w:t>ить диаграммы рассеяния в полярных и трехмерных декартовых (3D) координа-</w:t>
      </w:r>
      <w:r>
        <w:rPr>
          <w:spacing w:val="-67"/>
          <w:sz w:val="28"/>
        </w:rPr>
        <w:t> </w:t>
      </w:r>
      <w:r>
        <w:rPr>
          <w:sz w:val="28"/>
        </w:rPr>
        <w:t>тах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напряженности</w:t>
      </w:r>
      <w:r>
        <w:rPr>
          <w:spacing w:val="1"/>
          <w:sz w:val="28"/>
        </w:rPr>
        <w:t> </w:t>
      </w:r>
      <w:r>
        <w:rPr>
          <w:sz w:val="28"/>
        </w:rPr>
        <w:t>электрической</w:t>
      </w:r>
      <w:r>
        <w:rPr>
          <w:spacing w:val="1"/>
          <w:sz w:val="28"/>
        </w:rPr>
        <w:t> </w:t>
      </w:r>
      <w:r>
        <w:rPr>
          <w:sz w:val="28"/>
        </w:rPr>
        <w:t>компоненты</w:t>
      </w:r>
      <w:r>
        <w:rPr>
          <w:spacing w:val="1"/>
          <w:sz w:val="28"/>
        </w:rPr>
        <w:t> </w:t>
      </w:r>
      <w:r>
        <w:rPr>
          <w:sz w:val="28"/>
        </w:rPr>
        <w:t>поля.</w:t>
      </w:r>
      <w:r>
        <w:rPr>
          <w:spacing w:val="1"/>
          <w:sz w:val="28"/>
        </w:rPr>
        <w:t> </w:t>
      </w:r>
      <w:r>
        <w:rPr>
          <w:sz w:val="28"/>
        </w:rPr>
        <w:t>Сформулировать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обосновать динамику изменения диаграммы рассеяния в зависимости от часто-</w:t>
      </w:r>
      <w:r>
        <w:rPr>
          <w:spacing w:val="1"/>
          <w:sz w:val="28"/>
        </w:rPr>
        <w:t> </w:t>
      </w:r>
      <w:r>
        <w:rPr>
          <w:sz w:val="28"/>
        </w:rPr>
        <w:t>ты (длины волны облучателя) и радиального геометрического размера препят-</w:t>
      </w:r>
      <w:r>
        <w:rPr>
          <w:spacing w:val="1"/>
          <w:sz w:val="28"/>
        </w:rPr>
        <w:t> </w:t>
      </w:r>
      <w:r>
        <w:rPr>
          <w:sz w:val="28"/>
        </w:rPr>
        <w:t>ствия.</w:t>
      </w:r>
    </w:p>
    <w:p>
      <w:pPr>
        <w:pStyle w:val="ListParagraph"/>
        <w:numPr>
          <w:ilvl w:val="0"/>
          <w:numId w:val="29"/>
        </w:numPr>
        <w:tabs>
          <w:tab w:pos="464" w:val="left" w:leader="none"/>
        </w:tabs>
        <w:spacing w:line="288" w:lineRule="auto" w:before="85" w:after="0"/>
        <w:ind w:left="113" w:right="311" w:firstLine="0"/>
        <w:jc w:val="both"/>
        <w:rPr>
          <w:sz w:val="28"/>
        </w:rPr>
      </w:pPr>
      <w:r>
        <w:rPr>
          <w:sz w:val="28"/>
        </w:rPr>
        <w:t>Для верхней и нижней частоты построить приведенные (нормированные)</w:t>
      </w:r>
      <w:r>
        <w:rPr>
          <w:spacing w:val="1"/>
          <w:sz w:val="28"/>
        </w:rPr>
        <w:t> </w:t>
      </w:r>
      <w:r>
        <w:rPr>
          <w:sz w:val="28"/>
        </w:rPr>
        <w:t>диаграммы рассеяния по электрической напряженности поля в двумерной де-</w:t>
      </w:r>
      <w:r>
        <w:rPr>
          <w:spacing w:val="1"/>
          <w:sz w:val="28"/>
        </w:rPr>
        <w:t> </w:t>
      </w:r>
      <w:r>
        <w:rPr>
          <w:sz w:val="28"/>
        </w:rPr>
        <w:t>картовой системе координат. Оценить ширину диаграммы рассеяния для край-</w:t>
      </w:r>
      <w:r>
        <w:rPr>
          <w:spacing w:val="1"/>
          <w:sz w:val="28"/>
        </w:rPr>
        <w:t> </w:t>
      </w:r>
      <w:r>
        <w:rPr>
          <w:sz w:val="28"/>
        </w:rPr>
        <w:t>них частот (верхней и нижней частоты диапазона). Сформулировать и обосно-</w:t>
      </w:r>
      <w:r>
        <w:rPr>
          <w:spacing w:val="1"/>
          <w:sz w:val="28"/>
        </w:rPr>
        <w:t> </w:t>
      </w:r>
      <w:r>
        <w:rPr>
          <w:sz w:val="28"/>
        </w:rPr>
        <w:t>вать</w:t>
      </w:r>
      <w:r>
        <w:rPr>
          <w:spacing w:val="1"/>
          <w:sz w:val="28"/>
        </w:rPr>
        <w:t> </w:t>
      </w:r>
      <w:r>
        <w:rPr>
          <w:sz w:val="28"/>
        </w:rPr>
        <w:t>динамику</w:t>
      </w:r>
      <w:r>
        <w:rPr>
          <w:spacing w:val="1"/>
          <w:sz w:val="28"/>
        </w:rPr>
        <w:t> </w:t>
      </w:r>
      <w:r>
        <w:rPr>
          <w:sz w:val="28"/>
        </w:rPr>
        <w:t>изменения</w:t>
      </w:r>
      <w:r>
        <w:rPr>
          <w:spacing w:val="1"/>
          <w:sz w:val="28"/>
        </w:rPr>
        <w:t> </w:t>
      </w:r>
      <w:r>
        <w:rPr>
          <w:sz w:val="28"/>
        </w:rPr>
        <w:t>диаграммы</w:t>
      </w:r>
      <w:r>
        <w:rPr>
          <w:spacing w:val="1"/>
          <w:sz w:val="28"/>
        </w:rPr>
        <w:t> </w:t>
      </w:r>
      <w:r>
        <w:rPr>
          <w:sz w:val="28"/>
        </w:rPr>
        <w:t>рассеяния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зависимости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частоты</w:t>
      </w:r>
      <w:r>
        <w:rPr>
          <w:spacing w:val="1"/>
          <w:sz w:val="28"/>
        </w:rPr>
        <w:t> </w:t>
      </w:r>
      <w:r>
        <w:rPr>
          <w:sz w:val="28"/>
        </w:rPr>
        <w:t>(длины</w:t>
      </w:r>
      <w:r>
        <w:rPr>
          <w:spacing w:val="1"/>
          <w:sz w:val="28"/>
        </w:rPr>
        <w:t> </w:t>
      </w:r>
      <w:r>
        <w:rPr>
          <w:sz w:val="28"/>
        </w:rPr>
        <w:t>волны</w:t>
      </w:r>
      <w:r>
        <w:rPr>
          <w:spacing w:val="1"/>
          <w:sz w:val="28"/>
        </w:rPr>
        <w:t> </w:t>
      </w:r>
      <w:r>
        <w:rPr>
          <w:sz w:val="28"/>
        </w:rPr>
        <w:t>облучателя)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радиального</w:t>
      </w:r>
      <w:r>
        <w:rPr>
          <w:spacing w:val="1"/>
          <w:sz w:val="28"/>
        </w:rPr>
        <w:t> </w:t>
      </w:r>
      <w:r>
        <w:rPr>
          <w:sz w:val="28"/>
        </w:rPr>
        <w:t>геометрического</w:t>
      </w:r>
      <w:r>
        <w:rPr>
          <w:spacing w:val="1"/>
          <w:sz w:val="28"/>
        </w:rPr>
        <w:t> </w:t>
      </w:r>
      <w:r>
        <w:rPr>
          <w:sz w:val="28"/>
        </w:rPr>
        <w:t>размера</w:t>
      </w:r>
      <w:r>
        <w:rPr>
          <w:spacing w:val="1"/>
          <w:sz w:val="28"/>
        </w:rPr>
        <w:t> </w:t>
      </w:r>
      <w:r>
        <w:rPr>
          <w:sz w:val="28"/>
        </w:rPr>
        <w:t>препят-</w:t>
      </w:r>
      <w:r>
        <w:rPr>
          <w:spacing w:val="1"/>
          <w:sz w:val="28"/>
        </w:rPr>
        <w:t> </w:t>
      </w:r>
      <w:r>
        <w:rPr>
          <w:sz w:val="28"/>
        </w:rPr>
        <w:t>ствия.</w:t>
      </w:r>
    </w:p>
    <w:p>
      <w:pPr>
        <w:pStyle w:val="ListParagraph"/>
        <w:numPr>
          <w:ilvl w:val="0"/>
          <w:numId w:val="29"/>
        </w:numPr>
        <w:tabs>
          <w:tab w:pos="430" w:val="left" w:leader="none"/>
        </w:tabs>
        <w:spacing w:line="288" w:lineRule="auto" w:before="85" w:after="0"/>
        <w:ind w:left="113" w:right="314" w:firstLine="0"/>
        <w:jc w:val="both"/>
        <w:rPr>
          <w:sz w:val="28"/>
        </w:rPr>
      </w:pPr>
      <w:r>
        <w:rPr>
          <w:sz w:val="28"/>
        </w:rPr>
        <w:t>Для каждого дискретного значения из указанного диапазона частот постро-</w:t>
      </w:r>
      <w:r>
        <w:rPr>
          <w:spacing w:val="1"/>
          <w:sz w:val="28"/>
        </w:rPr>
        <w:t> </w:t>
      </w:r>
      <w:r>
        <w:rPr>
          <w:sz w:val="28"/>
        </w:rPr>
        <w:t>ить эпюры распределения напряженности электрической компоненты ближнего</w:t>
      </w:r>
      <w:r>
        <w:rPr>
          <w:spacing w:val="-67"/>
          <w:sz w:val="28"/>
        </w:rPr>
        <w:t> </w:t>
      </w:r>
      <w:r>
        <w:rPr>
          <w:sz w:val="28"/>
        </w:rPr>
        <w:t>поля в двумерной и трехмерной (3D) системе координат. Сформулировать и</w:t>
      </w:r>
      <w:r>
        <w:rPr>
          <w:spacing w:val="1"/>
          <w:sz w:val="28"/>
        </w:rPr>
        <w:t> </w:t>
      </w:r>
      <w:r>
        <w:rPr>
          <w:sz w:val="28"/>
        </w:rPr>
        <w:t>обосновать</w:t>
      </w:r>
      <w:r>
        <w:rPr>
          <w:spacing w:val="1"/>
          <w:sz w:val="28"/>
        </w:rPr>
        <w:t> </w:t>
      </w:r>
      <w:r>
        <w:rPr>
          <w:sz w:val="28"/>
        </w:rPr>
        <w:t>динамику</w:t>
      </w:r>
      <w:r>
        <w:rPr>
          <w:spacing w:val="1"/>
          <w:sz w:val="28"/>
        </w:rPr>
        <w:t> </w:t>
      </w:r>
      <w:r>
        <w:rPr>
          <w:sz w:val="28"/>
        </w:rPr>
        <w:t>изменения</w:t>
      </w:r>
      <w:r>
        <w:rPr>
          <w:spacing w:val="1"/>
          <w:sz w:val="28"/>
        </w:rPr>
        <w:t> </w:t>
      </w:r>
      <w:r>
        <w:rPr>
          <w:sz w:val="28"/>
        </w:rPr>
        <w:t>ближнего</w:t>
      </w:r>
      <w:r>
        <w:rPr>
          <w:spacing w:val="1"/>
          <w:sz w:val="28"/>
        </w:rPr>
        <w:t> </w:t>
      </w:r>
      <w:r>
        <w:rPr>
          <w:sz w:val="28"/>
        </w:rPr>
        <w:t>поля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зависимости</w:t>
      </w:r>
      <w:r>
        <w:rPr>
          <w:spacing w:val="1"/>
          <w:sz w:val="28"/>
        </w:rPr>
        <w:t> </w:t>
      </w:r>
      <w:r>
        <w:rPr>
          <w:sz w:val="28"/>
        </w:rPr>
        <w:t>от</w:t>
      </w:r>
      <w:r>
        <w:rPr>
          <w:spacing w:val="1"/>
          <w:sz w:val="28"/>
        </w:rPr>
        <w:t> </w:t>
      </w:r>
      <w:r>
        <w:rPr>
          <w:sz w:val="28"/>
        </w:rPr>
        <w:t>частоты</w:t>
      </w:r>
      <w:r>
        <w:rPr>
          <w:spacing w:val="1"/>
          <w:sz w:val="28"/>
        </w:rPr>
        <w:t> </w:t>
      </w:r>
      <w:r>
        <w:rPr>
          <w:sz w:val="28"/>
        </w:rPr>
        <w:t>(длины</w:t>
      </w:r>
      <w:r>
        <w:rPr>
          <w:spacing w:val="1"/>
          <w:sz w:val="28"/>
        </w:rPr>
        <w:t> </w:t>
      </w:r>
      <w:r>
        <w:rPr>
          <w:sz w:val="28"/>
        </w:rPr>
        <w:t>волны</w:t>
      </w:r>
      <w:r>
        <w:rPr>
          <w:spacing w:val="1"/>
          <w:sz w:val="28"/>
        </w:rPr>
        <w:t> </w:t>
      </w:r>
      <w:r>
        <w:rPr>
          <w:sz w:val="28"/>
        </w:rPr>
        <w:t>облучателя)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радиального</w:t>
      </w:r>
      <w:r>
        <w:rPr>
          <w:spacing w:val="1"/>
          <w:sz w:val="28"/>
        </w:rPr>
        <w:t> </w:t>
      </w:r>
      <w:r>
        <w:rPr>
          <w:sz w:val="28"/>
        </w:rPr>
        <w:t>геометрического</w:t>
      </w:r>
      <w:r>
        <w:rPr>
          <w:spacing w:val="1"/>
          <w:sz w:val="28"/>
        </w:rPr>
        <w:t> </w:t>
      </w:r>
      <w:r>
        <w:rPr>
          <w:sz w:val="28"/>
        </w:rPr>
        <w:t>размера</w:t>
      </w:r>
      <w:r>
        <w:rPr>
          <w:spacing w:val="1"/>
          <w:sz w:val="28"/>
        </w:rPr>
        <w:t> </w:t>
      </w:r>
      <w:r>
        <w:rPr>
          <w:sz w:val="28"/>
        </w:rPr>
        <w:t>препят-</w:t>
      </w:r>
      <w:r>
        <w:rPr>
          <w:spacing w:val="1"/>
          <w:sz w:val="28"/>
        </w:rPr>
        <w:t> </w:t>
      </w:r>
      <w:r>
        <w:rPr>
          <w:sz w:val="28"/>
        </w:rPr>
        <w:t>ствия.</w:t>
      </w:r>
    </w:p>
    <w:p>
      <w:pPr>
        <w:spacing w:line="290" w:lineRule="auto" w:before="1"/>
        <w:ind w:left="113" w:right="312" w:firstLine="710"/>
        <w:jc w:val="both"/>
        <w:rPr>
          <w:sz w:val="28"/>
        </w:rPr>
      </w:pPr>
      <w:r>
        <w:rPr>
          <w:b/>
          <w:i/>
          <w:sz w:val="28"/>
        </w:rPr>
        <w:t>Форма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протокола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лабораторных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исследований: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отчет</w:t>
      </w:r>
      <w:r>
        <w:rPr>
          <w:spacing w:val="1"/>
          <w:sz w:val="28"/>
        </w:rPr>
        <w:t> </w:t>
      </w:r>
      <w:r>
        <w:rPr>
          <w:sz w:val="28"/>
        </w:rPr>
        <w:t>подготовить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печатной</w:t>
      </w:r>
      <w:r>
        <w:rPr>
          <w:spacing w:val="-1"/>
          <w:sz w:val="28"/>
        </w:rPr>
        <w:t> </w:t>
      </w:r>
      <w:r>
        <w:rPr>
          <w:sz w:val="28"/>
        </w:rPr>
        <w:t>форме с графиками и</w:t>
      </w:r>
      <w:r>
        <w:rPr>
          <w:spacing w:val="-1"/>
          <w:sz w:val="28"/>
        </w:rPr>
        <w:t> </w:t>
      </w:r>
      <w:r>
        <w:rPr>
          <w:sz w:val="28"/>
        </w:rPr>
        <w:t>выводами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каждому</w:t>
      </w:r>
      <w:r>
        <w:rPr>
          <w:spacing w:val="-4"/>
          <w:sz w:val="28"/>
        </w:rPr>
        <w:t> </w:t>
      </w:r>
      <w:r>
        <w:rPr>
          <w:sz w:val="28"/>
        </w:rPr>
        <w:t>пункту</w:t>
      </w:r>
      <w:r>
        <w:rPr>
          <w:spacing w:val="-5"/>
          <w:sz w:val="28"/>
        </w:rPr>
        <w:t> </w:t>
      </w:r>
      <w:r>
        <w:rPr>
          <w:sz w:val="28"/>
        </w:rPr>
        <w:t>исследования.</w:t>
      </w:r>
    </w:p>
    <w:p>
      <w:pPr>
        <w:pStyle w:val="BodyText"/>
        <w:spacing w:line="290" w:lineRule="auto"/>
        <w:ind w:left="113" w:right="320" w:firstLine="710"/>
        <w:jc w:val="both"/>
      </w:pPr>
      <w:r>
        <w:rPr>
          <w:b/>
          <w:i/>
        </w:rPr>
        <w:t>Примечание: </w:t>
      </w:r>
      <w:r>
        <w:rPr/>
        <w:t>программные модели проектов FEKO прилагаются к лабо-</w:t>
      </w:r>
      <w:r>
        <w:rPr>
          <w:spacing w:val="1"/>
        </w:rPr>
        <w:t> </w:t>
      </w:r>
      <w:r>
        <w:rPr/>
        <w:t>раторной</w:t>
      </w:r>
      <w:r>
        <w:rPr>
          <w:spacing w:val="-1"/>
        </w:rPr>
        <w:t> </w:t>
      </w:r>
      <w:r>
        <w:rPr/>
        <w:t>работе тремя</w:t>
      </w:r>
      <w:r>
        <w:rPr>
          <w:spacing w:val="2"/>
        </w:rPr>
        <w:t> </w:t>
      </w:r>
      <w:r>
        <w:rPr/>
        <w:t>файлами: schere.cfx,</w:t>
      </w:r>
      <w:r>
        <w:rPr>
          <w:spacing w:val="3"/>
        </w:rPr>
        <w:t> </w:t>
      </w:r>
      <w:r>
        <w:rPr/>
        <w:t>cylinder.cfx,</w:t>
      </w:r>
      <w:r>
        <w:rPr>
          <w:spacing w:val="2"/>
        </w:rPr>
        <w:t> </w:t>
      </w:r>
      <w:r>
        <w:rPr/>
        <w:t>cube.cfx.</w:t>
      </w:r>
    </w:p>
    <w:p>
      <w:pPr>
        <w:spacing w:after="0" w:line="290" w:lineRule="auto"/>
        <w:jc w:val="both"/>
        <w:sectPr>
          <w:pgSz w:w="11910" w:h="16840"/>
          <w:pgMar w:header="0" w:footer="991" w:top="1040" w:bottom="1240" w:left="1020" w:right="820"/>
        </w:sectPr>
      </w:pPr>
    </w:p>
    <w:p>
      <w:pPr>
        <w:pStyle w:val="ListParagraph"/>
        <w:numPr>
          <w:ilvl w:val="2"/>
          <w:numId w:val="28"/>
        </w:numPr>
        <w:tabs>
          <w:tab w:pos="3144" w:val="left" w:leader="none"/>
        </w:tabs>
        <w:spacing w:line="240" w:lineRule="auto" w:before="67" w:after="0"/>
        <w:ind w:left="3143" w:right="0" w:hanging="496"/>
        <w:jc w:val="left"/>
        <w:rPr>
          <w:sz w:val="28"/>
        </w:rPr>
      </w:pPr>
      <w:bookmarkStart w:name="_bookmark23" w:id="36"/>
      <w:bookmarkEnd w:id="36"/>
      <w:r>
        <w:rPr/>
      </w:r>
      <w:bookmarkStart w:name="_bookmark23" w:id="37"/>
      <w:bookmarkEnd w:id="37"/>
      <w:r>
        <w:rPr>
          <w:sz w:val="28"/>
        </w:rPr>
        <w:t>П</w:t>
      </w:r>
      <w:r>
        <w:rPr>
          <w:sz w:val="28"/>
        </w:rPr>
        <w:t>РАКТИЧЕСКОЕ</w:t>
      </w:r>
      <w:r>
        <w:rPr>
          <w:spacing w:val="-12"/>
          <w:sz w:val="28"/>
        </w:rPr>
        <w:t> </w:t>
      </w:r>
      <w:r>
        <w:rPr>
          <w:sz w:val="28"/>
        </w:rPr>
        <w:t>ЗАДАНИЕ</w:t>
      </w:r>
      <w:r>
        <w:rPr>
          <w:spacing w:val="-11"/>
          <w:sz w:val="28"/>
        </w:rPr>
        <w:t> </w:t>
      </w:r>
      <w:r>
        <w:rPr>
          <w:sz w:val="28"/>
        </w:rPr>
        <w:t>№2</w:t>
      </w:r>
    </w:p>
    <w:p>
      <w:pPr>
        <w:pStyle w:val="Heading3"/>
        <w:spacing w:before="207"/>
        <w:ind w:left="1285" w:hanging="865"/>
        <w:jc w:val="left"/>
      </w:pPr>
      <w:bookmarkStart w:name="_bookmark24" w:id="38"/>
      <w:bookmarkEnd w:id="38"/>
      <w:r>
        <w:rPr>
          <w:b w:val="0"/>
        </w:rPr>
      </w:r>
      <w:r>
        <w:rPr/>
        <w:t>ИССЛЕДОВАНИЕ</w:t>
      </w:r>
      <w:r>
        <w:rPr>
          <w:spacing w:val="-11"/>
        </w:rPr>
        <w:t> </w:t>
      </w:r>
      <w:r>
        <w:rPr/>
        <w:t>ЭЛЕКТРОДИНАМИЧЕСКИХ</w:t>
      </w:r>
      <w:r>
        <w:rPr>
          <w:spacing w:val="-10"/>
        </w:rPr>
        <w:t> </w:t>
      </w:r>
      <w:r>
        <w:rPr/>
        <w:t>ХАРАКТЕРИСТИК</w:t>
      </w:r>
      <w:r>
        <w:rPr>
          <w:spacing w:val="-67"/>
        </w:rPr>
        <w:t> </w:t>
      </w:r>
      <w:r>
        <w:rPr/>
        <w:t>КОНСТРУКЦИЙ</w:t>
      </w:r>
      <w:r>
        <w:rPr>
          <w:spacing w:val="-2"/>
        </w:rPr>
        <w:t> </w:t>
      </w:r>
      <w:r>
        <w:rPr/>
        <w:t>РАДИОВОЛНОВЫХ ИЗЛУЧАТЕЛЕЙ</w:t>
      </w:r>
    </w:p>
    <w:p>
      <w:pPr>
        <w:pStyle w:val="BodyText"/>
        <w:spacing w:line="288" w:lineRule="auto" w:before="235"/>
        <w:ind w:left="113" w:right="306" w:firstLine="706"/>
        <w:jc w:val="both"/>
      </w:pPr>
      <w:r>
        <w:rPr>
          <w:b/>
          <w:i/>
        </w:rPr>
        <w:t>Постановка задания: </w:t>
      </w:r>
      <w:r>
        <w:rPr/>
        <w:t>исследовать электродинамические характеристики</w:t>
      </w:r>
      <w:r>
        <w:rPr>
          <w:spacing w:val="1"/>
        </w:rPr>
        <w:t> </w:t>
      </w:r>
      <w:r>
        <w:rPr/>
        <w:t>конструкций радиоволновых излучателей следующих типов: симметрич- ный</w:t>
      </w:r>
      <w:r>
        <w:rPr>
          <w:spacing w:val="1"/>
        </w:rPr>
        <w:t> </w:t>
      </w:r>
      <w:r>
        <w:rPr/>
        <w:t>полуволновой диполь, четвертьволновой монополь, рамочный, рупор- ный и</w:t>
      </w:r>
      <w:r>
        <w:rPr>
          <w:spacing w:val="1"/>
        </w:rPr>
        <w:t> </w:t>
      </w:r>
      <w:r>
        <w:rPr/>
        <w:t>микрополосковый излучатели. Познакомиться с принципами пара- метрическо-</w:t>
      </w:r>
      <w:r>
        <w:rPr>
          <w:spacing w:val="1"/>
        </w:rPr>
        <w:t> </w:t>
      </w:r>
      <w:r>
        <w:rPr/>
        <w:t>го моделирования</w:t>
      </w:r>
      <w:r>
        <w:rPr>
          <w:spacing w:val="2"/>
        </w:rPr>
        <w:t> </w:t>
      </w:r>
      <w:r>
        <w:rPr/>
        <w:t>в среде</w:t>
      </w:r>
      <w:r>
        <w:rPr>
          <w:spacing w:val="1"/>
        </w:rPr>
        <w:t> </w:t>
      </w:r>
      <w:r>
        <w:rPr/>
        <w:t>FEKO.</w:t>
      </w:r>
    </w:p>
    <w:p>
      <w:pPr>
        <w:spacing w:line="288" w:lineRule="auto" w:before="3"/>
        <w:ind w:left="113" w:right="311" w:firstLine="706"/>
        <w:jc w:val="both"/>
        <w:rPr>
          <w:sz w:val="28"/>
        </w:rPr>
      </w:pPr>
      <w:r>
        <w:rPr>
          <w:b/>
          <w:i/>
          <w:sz w:val="28"/>
        </w:rPr>
        <w:t>Порядок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выполнения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задания: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основе</w:t>
      </w:r>
      <w:r>
        <w:rPr>
          <w:spacing w:val="1"/>
          <w:sz w:val="28"/>
        </w:rPr>
        <w:t> </w:t>
      </w:r>
      <w:r>
        <w:rPr>
          <w:sz w:val="28"/>
        </w:rPr>
        <w:t>заданных</w:t>
      </w:r>
      <w:r>
        <w:rPr>
          <w:spacing w:val="1"/>
          <w:sz w:val="28"/>
        </w:rPr>
        <w:t> </w:t>
      </w:r>
      <w:r>
        <w:rPr>
          <w:sz w:val="28"/>
        </w:rPr>
        <w:t>параметрических</w:t>
      </w:r>
      <w:r>
        <w:rPr>
          <w:spacing w:val="1"/>
          <w:sz w:val="28"/>
        </w:rPr>
        <w:t> </w:t>
      </w:r>
      <w:r>
        <w:rPr>
          <w:sz w:val="28"/>
        </w:rPr>
        <w:t>программных моделей (</w:t>
      </w:r>
      <w:r>
        <w:rPr>
          <w:i/>
          <w:sz w:val="28"/>
        </w:rPr>
        <w:t>Dipole.cfx,Monople.cfx, Loop.cfx</w:t>
      </w:r>
      <w:r>
        <w:rPr>
          <w:sz w:val="28"/>
        </w:rPr>
        <w:t>, </w:t>
      </w:r>
      <w:r>
        <w:rPr>
          <w:i/>
          <w:sz w:val="28"/>
        </w:rPr>
        <w:t>Horn.cfx, PCB.cfx</w:t>
      </w:r>
      <w:r>
        <w:rPr>
          <w:sz w:val="28"/>
        </w:rPr>
        <w:t>) пяти</w:t>
      </w:r>
      <w:r>
        <w:rPr>
          <w:spacing w:val="1"/>
          <w:sz w:val="28"/>
        </w:rPr>
        <w:t> </w:t>
      </w:r>
      <w:r>
        <w:rPr>
          <w:sz w:val="28"/>
        </w:rPr>
        <w:t>излучателей (диполь, четвертьволновой монополь, рамочный, рупорный и мик-</w:t>
      </w:r>
      <w:r>
        <w:rPr>
          <w:spacing w:val="1"/>
          <w:sz w:val="28"/>
        </w:rPr>
        <w:t> </w:t>
      </w:r>
      <w:r>
        <w:rPr>
          <w:sz w:val="28"/>
        </w:rPr>
        <w:t>рополосковый излучатели) в среде FEKO провести следующий порядок иссле-</w:t>
      </w:r>
      <w:r>
        <w:rPr>
          <w:spacing w:val="1"/>
          <w:sz w:val="28"/>
        </w:rPr>
        <w:t> </w:t>
      </w:r>
      <w:r>
        <w:rPr>
          <w:sz w:val="28"/>
        </w:rPr>
        <w:t>дований:</w:t>
      </w:r>
    </w:p>
    <w:p>
      <w:pPr>
        <w:pStyle w:val="ListParagraph"/>
        <w:numPr>
          <w:ilvl w:val="0"/>
          <w:numId w:val="30"/>
        </w:numPr>
        <w:tabs>
          <w:tab w:pos="411" w:val="left" w:leader="none"/>
        </w:tabs>
        <w:spacing w:line="288" w:lineRule="auto" w:before="0" w:after="0"/>
        <w:ind w:left="113" w:right="311" w:firstLine="0"/>
        <w:jc w:val="both"/>
        <w:rPr>
          <w:sz w:val="28"/>
        </w:rPr>
      </w:pPr>
      <w:r>
        <w:rPr>
          <w:sz w:val="28"/>
        </w:rPr>
        <w:t>Для каждого дискретного значения из указанного диапазона час- тот постро-</w:t>
      </w:r>
      <w:r>
        <w:rPr>
          <w:spacing w:val="1"/>
          <w:sz w:val="28"/>
        </w:rPr>
        <w:t> </w:t>
      </w:r>
      <w:r>
        <w:rPr>
          <w:sz w:val="28"/>
        </w:rPr>
        <w:t>ить диаграммы направленности (ДН)</w:t>
      </w:r>
      <w:r>
        <w:rPr>
          <w:spacing w:val="1"/>
          <w:sz w:val="28"/>
        </w:rPr>
        <w:t> </w:t>
      </w:r>
      <w:r>
        <w:rPr>
          <w:sz w:val="28"/>
        </w:rPr>
        <w:t>в полярных и</w:t>
      </w:r>
      <w:r>
        <w:rPr>
          <w:spacing w:val="70"/>
          <w:sz w:val="28"/>
        </w:rPr>
        <w:t> </w:t>
      </w:r>
      <w:r>
        <w:rPr>
          <w:sz w:val="28"/>
        </w:rPr>
        <w:t>трехмерных декартовых</w:t>
      </w:r>
      <w:r>
        <w:rPr>
          <w:spacing w:val="1"/>
          <w:sz w:val="28"/>
        </w:rPr>
        <w:t> </w:t>
      </w:r>
      <w:r>
        <w:rPr>
          <w:sz w:val="28"/>
        </w:rPr>
        <w:t>(3D) координатах по напряженности электрической компоненты поля. Сформу-</w:t>
      </w:r>
      <w:r>
        <w:rPr>
          <w:spacing w:val="-67"/>
          <w:sz w:val="28"/>
        </w:rPr>
        <w:t> </w:t>
      </w:r>
      <w:r>
        <w:rPr>
          <w:sz w:val="28"/>
        </w:rPr>
        <w:t>лировать и обосновать динамику изменения ДН в зависимости от частоты (дли-</w:t>
      </w:r>
      <w:r>
        <w:rPr>
          <w:spacing w:val="-67"/>
          <w:sz w:val="28"/>
        </w:rPr>
        <w:t> </w:t>
      </w:r>
      <w:r>
        <w:rPr>
          <w:sz w:val="28"/>
        </w:rPr>
        <w:t>ны волны генератора) и геометрических параметров излучателя. Определить</w:t>
      </w:r>
      <w:r>
        <w:rPr>
          <w:spacing w:val="1"/>
          <w:sz w:val="28"/>
        </w:rPr>
        <w:t> </w:t>
      </w:r>
      <w:r>
        <w:rPr>
          <w:sz w:val="28"/>
        </w:rPr>
        <w:t>частоту, соответствующую классической форме ДН для каждого типа излуча-</w:t>
      </w:r>
      <w:r>
        <w:rPr>
          <w:spacing w:val="1"/>
          <w:sz w:val="28"/>
        </w:rPr>
        <w:t> </w:t>
      </w:r>
      <w:r>
        <w:rPr>
          <w:sz w:val="28"/>
        </w:rPr>
        <w:t>теля.</w:t>
      </w:r>
    </w:p>
    <w:p>
      <w:pPr>
        <w:pStyle w:val="ListParagraph"/>
        <w:numPr>
          <w:ilvl w:val="0"/>
          <w:numId w:val="30"/>
        </w:numPr>
        <w:tabs>
          <w:tab w:pos="416" w:val="left" w:leader="none"/>
        </w:tabs>
        <w:spacing w:line="288" w:lineRule="auto" w:before="83" w:after="0"/>
        <w:ind w:left="113" w:right="318" w:firstLine="0"/>
        <w:jc w:val="both"/>
        <w:rPr>
          <w:sz w:val="28"/>
        </w:rPr>
      </w:pPr>
      <w:r>
        <w:rPr>
          <w:sz w:val="28"/>
        </w:rPr>
        <w:t>Для каждого типа излучателя построить функцию распределение коэффици-</w:t>
      </w:r>
      <w:r>
        <w:rPr>
          <w:spacing w:val="1"/>
          <w:sz w:val="28"/>
        </w:rPr>
        <w:t> </w:t>
      </w:r>
      <w:r>
        <w:rPr>
          <w:sz w:val="28"/>
        </w:rPr>
        <w:t>ента отражения </w:t>
      </w:r>
      <w:r>
        <w:rPr>
          <w:i/>
          <w:sz w:val="28"/>
        </w:rPr>
        <w:t>S</w:t>
      </w:r>
      <w:r>
        <w:rPr>
          <w:sz w:val="28"/>
          <w:vertAlign w:val="subscript"/>
        </w:rPr>
        <w:t>11</w:t>
      </w:r>
      <w:r>
        <w:rPr>
          <w:sz w:val="28"/>
          <w:vertAlign w:val="baseline"/>
        </w:rPr>
        <w:t> в заданном диапазоне частот. Определить частоту и значе-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ние КСВ, соответствующее наилучшему согласованию генератора с излучате-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лем.</w:t>
      </w:r>
    </w:p>
    <w:p>
      <w:pPr>
        <w:spacing w:line="290" w:lineRule="auto" w:before="1"/>
        <w:ind w:left="113" w:right="312" w:firstLine="710"/>
        <w:jc w:val="both"/>
        <w:rPr>
          <w:sz w:val="28"/>
        </w:rPr>
      </w:pPr>
      <w:r>
        <w:rPr>
          <w:b/>
          <w:i/>
          <w:sz w:val="28"/>
        </w:rPr>
        <w:t>Форма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протокола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лабораторных</w:t>
      </w:r>
      <w:r>
        <w:rPr>
          <w:b/>
          <w:i/>
          <w:spacing w:val="1"/>
          <w:sz w:val="28"/>
        </w:rPr>
        <w:t> </w:t>
      </w:r>
      <w:r>
        <w:rPr>
          <w:b/>
          <w:i/>
          <w:sz w:val="28"/>
        </w:rPr>
        <w:t>исследований:</w:t>
      </w:r>
      <w:r>
        <w:rPr>
          <w:b/>
          <w:i/>
          <w:spacing w:val="1"/>
          <w:sz w:val="28"/>
        </w:rPr>
        <w:t> </w:t>
      </w:r>
      <w:r>
        <w:rPr>
          <w:sz w:val="28"/>
        </w:rPr>
        <w:t>отчет</w:t>
      </w:r>
      <w:r>
        <w:rPr>
          <w:spacing w:val="1"/>
          <w:sz w:val="28"/>
        </w:rPr>
        <w:t> </w:t>
      </w:r>
      <w:r>
        <w:rPr>
          <w:sz w:val="28"/>
        </w:rPr>
        <w:t>подготовить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печатной</w:t>
      </w:r>
      <w:r>
        <w:rPr>
          <w:spacing w:val="-1"/>
          <w:sz w:val="28"/>
        </w:rPr>
        <w:t> </w:t>
      </w:r>
      <w:r>
        <w:rPr>
          <w:sz w:val="28"/>
        </w:rPr>
        <w:t>форме с графиками и</w:t>
      </w:r>
      <w:r>
        <w:rPr>
          <w:spacing w:val="-1"/>
          <w:sz w:val="28"/>
        </w:rPr>
        <w:t> </w:t>
      </w:r>
      <w:r>
        <w:rPr>
          <w:sz w:val="28"/>
        </w:rPr>
        <w:t>выводами</w:t>
      </w:r>
      <w:r>
        <w:rPr>
          <w:spacing w:val="-1"/>
          <w:sz w:val="28"/>
        </w:rPr>
        <w:t> </w:t>
      </w:r>
      <w:r>
        <w:rPr>
          <w:sz w:val="28"/>
        </w:rPr>
        <w:t>по</w:t>
      </w:r>
      <w:r>
        <w:rPr>
          <w:spacing w:val="-1"/>
          <w:sz w:val="28"/>
        </w:rPr>
        <w:t> </w:t>
      </w:r>
      <w:r>
        <w:rPr>
          <w:sz w:val="28"/>
        </w:rPr>
        <w:t>каждому</w:t>
      </w:r>
      <w:r>
        <w:rPr>
          <w:spacing w:val="-4"/>
          <w:sz w:val="28"/>
        </w:rPr>
        <w:t> </w:t>
      </w:r>
      <w:r>
        <w:rPr>
          <w:sz w:val="28"/>
        </w:rPr>
        <w:t>пункту</w:t>
      </w:r>
      <w:r>
        <w:rPr>
          <w:spacing w:val="-5"/>
          <w:sz w:val="28"/>
        </w:rPr>
        <w:t> </w:t>
      </w:r>
      <w:r>
        <w:rPr>
          <w:sz w:val="28"/>
        </w:rPr>
        <w:t>исследования.</w:t>
      </w:r>
    </w:p>
    <w:p>
      <w:pPr>
        <w:spacing w:line="288" w:lineRule="auto" w:before="0"/>
        <w:ind w:left="113" w:right="305" w:firstLine="710"/>
        <w:jc w:val="both"/>
        <w:rPr>
          <w:sz w:val="28"/>
        </w:rPr>
      </w:pPr>
      <w:r>
        <w:rPr>
          <w:b/>
          <w:i/>
          <w:sz w:val="28"/>
        </w:rPr>
        <w:t>Примечание: </w:t>
      </w:r>
      <w:r>
        <w:rPr>
          <w:sz w:val="28"/>
        </w:rPr>
        <w:t>программные модели проектов FEKO прилагаются к лабо-</w:t>
      </w:r>
      <w:r>
        <w:rPr>
          <w:spacing w:val="1"/>
          <w:sz w:val="28"/>
        </w:rPr>
        <w:t> </w:t>
      </w:r>
      <w:r>
        <w:rPr>
          <w:sz w:val="28"/>
        </w:rPr>
        <w:t>раторной</w:t>
      </w:r>
      <w:r>
        <w:rPr>
          <w:spacing w:val="1"/>
          <w:sz w:val="28"/>
        </w:rPr>
        <w:t> </w:t>
      </w:r>
      <w:r>
        <w:rPr>
          <w:sz w:val="28"/>
        </w:rPr>
        <w:t>работе</w:t>
      </w:r>
      <w:r>
        <w:rPr>
          <w:spacing w:val="1"/>
          <w:sz w:val="28"/>
        </w:rPr>
        <w:t> </w:t>
      </w:r>
      <w:r>
        <w:rPr>
          <w:sz w:val="28"/>
        </w:rPr>
        <w:t>пятью</w:t>
      </w:r>
      <w:r>
        <w:rPr>
          <w:spacing w:val="1"/>
          <w:sz w:val="28"/>
        </w:rPr>
        <w:t> </w:t>
      </w:r>
      <w:r>
        <w:rPr>
          <w:sz w:val="28"/>
        </w:rPr>
        <w:t>файлами:</w:t>
      </w:r>
      <w:r>
        <w:rPr>
          <w:spacing w:val="1"/>
          <w:sz w:val="28"/>
        </w:rPr>
        <w:t> </w:t>
      </w:r>
      <w:r>
        <w:rPr>
          <w:i/>
          <w:sz w:val="28"/>
        </w:rPr>
        <w:t>Dipole.cfx,Monople.cfx,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Loop.cfx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i/>
          <w:sz w:val="28"/>
        </w:rPr>
        <w:t>Horn.cfx,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PCB.cfx</w:t>
      </w:r>
      <w:r>
        <w:rPr>
          <w:sz w:val="28"/>
        </w:rPr>
        <w:t>.</w:t>
      </w:r>
    </w:p>
    <w:p>
      <w:pPr>
        <w:spacing w:after="0" w:line="288" w:lineRule="auto"/>
        <w:jc w:val="both"/>
        <w:rPr>
          <w:sz w:val="28"/>
        </w:rPr>
        <w:sectPr>
          <w:pgSz w:w="11910" w:h="16840"/>
          <w:pgMar w:header="0" w:footer="991" w:top="1040" w:bottom="1240" w:left="1020" w:right="820"/>
        </w:sectPr>
      </w:pPr>
    </w:p>
    <w:p>
      <w:pPr>
        <w:pStyle w:val="ListParagraph"/>
        <w:numPr>
          <w:ilvl w:val="2"/>
          <w:numId w:val="28"/>
        </w:numPr>
        <w:tabs>
          <w:tab w:pos="3144" w:val="left" w:leader="none"/>
        </w:tabs>
        <w:spacing w:line="240" w:lineRule="auto" w:before="67" w:after="0"/>
        <w:ind w:left="3143" w:right="0" w:hanging="496"/>
        <w:jc w:val="left"/>
        <w:rPr>
          <w:sz w:val="28"/>
        </w:rPr>
      </w:pPr>
      <w:bookmarkStart w:name="_bookmark25" w:id="39"/>
      <w:bookmarkEnd w:id="39"/>
      <w:r>
        <w:rPr/>
      </w:r>
      <w:bookmarkStart w:name="_bookmark25" w:id="40"/>
      <w:bookmarkEnd w:id="40"/>
      <w:r>
        <w:rPr>
          <w:sz w:val="28"/>
        </w:rPr>
        <w:t>П</w:t>
      </w:r>
      <w:r>
        <w:rPr>
          <w:sz w:val="28"/>
        </w:rPr>
        <w:t>РАКТИЧЕСКОЕ</w:t>
      </w:r>
      <w:r>
        <w:rPr>
          <w:spacing w:val="-12"/>
          <w:sz w:val="28"/>
        </w:rPr>
        <w:t> </w:t>
      </w:r>
      <w:r>
        <w:rPr>
          <w:sz w:val="28"/>
        </w:rPr>
        <w:t>ЗАДАНИЕ</w:t>
      </w:r>
      <w:r>
        <w:rPr>
          <w:spacing w:val="-11"/>
          <w:sz w:val="28"/>
        </w:rPr>
        <w:t> </w:t>
      </w:r>
      <w:r>
        <w:rPr>
          <w:sz w:val="28"/>
        </w:rPr>
        <w:t>№3</w:t>
      </w:r>
    </w:p>
    <w:p>
      <w:pPr>
        <w:pStyle w:val="Heading3"/>
        <w:spacing w:before="207"/>
        <w:ind w:left="242" w:right="456" w:firstLine="538"/>
        <w:jc w:val="both"/>
      </w:pPr>
      <w:bookmarkStart w:name="_bookmark26" w:id="41"/>
      <w:bookmarkEnd w:id="41"/>
      <w:r>
        <w:rPr>
          <w:b w:val="0"/>
        </w:rPr>
      </w:r>
      <w:r>
        <w:rPr/>
        <w:t>ИССЛЕДОВАНИЕ МОДОВЫХ СТРУКТУР РАСПРЕДЕЛЕНИЯ</w:t>
      </w:r>
      <w:r>
        <w:rPr>
          <w:spacing w:val="1"/>
        </w:rPr>
        <w:t> </w:t>
      </w:r>
      <w:r>
        <w:rPr/>
        <w:t>ЭЛЕКТРОМАГНИТНОГО</w:t>
      </w:r>
      <w:r>
        <w:rPr>
          <w:spacing w:val="-9"/>
        </w:rPr>
        <w:t> </w:t>
      </w:r>
      <w:r>
        <w:rPr/>
        <w:t>ПОЛЯ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ПРЯМОУГОЛЬНОМ</w:t>
      </w:r>
      <w:r>
        <w:rPr>
          <w:spacing w:val="-5"/>
        </w:rPr>
        <w:t> </w:t>
      </w:r>
      <w:r>
        <w:rPr/>
        <w:t>ВОЛНОВОДЕ</w:t>
      </w:r>
    </w:p>
    <w:p>
      <w:pPr>
        <w:pStyle w:val="BodyText"/>
        <w:spacing w:line="288" w:lineRule="auto" w:before="235"/>
        <w:ind w:left="113" w:right="312" w:firstLine="710"/>
        <w:jc w:val="both"/>
      </w:pPr>
      <w:r>
        <w:rPr>
          <w:b/>
          <w:i/>
        </w:rPr>
        <w:t>Постановка задания:</w:t>
      </w:r>
      <w:r>
        <w:rPr>
          <w:b/>
          <w:i/>
          <w:spacing w:val="1"/>
        </w:rPr>
        <w:t> </w:t>
      </w:r>
      <w:r>
        <w:rPr/>
        <w:t>Исследовать электродинамические особенности</w:t>
      </w:r>
      <w:r>
        <w:rPr>
          <w:spacing w:val="1"/>
        </w:rPr>
        <w:t> </w:t>
      </w:r>
      <w:r>
        <w:rPr/>
        <w:t>распределения модовых структур электромагнитных полей СВЧ диапазона в</w:t>
      </w:r>
      <w:r>
        <w:rPr>
          <w:spacing w:val="1"/>
        </w:rPr>
        <w:t> </w:t>
      </w:r>
      <w:r>
        <w:rPr/>
        <w:t>прямоугольном волноводе следующих типов волн: </w:t>
      </w:r>
      <w:r>
        <w:rPr>
          <w:i/>
        </w:rPr>
        <w:t>TE</w:t>
      </w:r>
      <w:r>
        <w:rPr>
          <w:vertAlign w:val="subscript"/>
        </w:rPr>
        <w:t>10</w:t>
      </w:r>
      <w:r>
        <w:rPr>
          <w:vertAlign w:val="baseline"/>
        </w:rPr>
        <w:t>, </w:t>
      </w:r>
      <w:r>
        <w:rPr>
          <w:i/>
          <w:vertAlign w:val="baseline"/>
        </w:rPr>
        <w:t>TE</w:t>
      </w:r>
      <w:r>
        <w:rPr>
          <w:vertAlign w:val="subscript"/>
        </w:rPr>
        <w:t>20</w:t>
      </w:r>
      <w:r>
        <w:rPr>
          <w:vertAlign w:val="baseline"/>
        </w:rPr>
        <w:t>, </w:t>
      </w:r>
      <w:r>
        <w:rPr>
          <w:i/>
          <w:vertAlign w:val="baseline"/>
        </w:rPr>
        <w:t>TE</w:t>
      </w:r>
      <w:r>
        <w:rPr>
          <w:vertAlign w:val="subscript"/>
        </w:rPr>
        <w:t>11</w:t>
      </w:r>
      <w:r>
        <w:rPr>
          <w:vertAlign w:val="baseline"/>
        </w:rPr>
        <w:t>, </w:t>
      </w:r>
      <w:r>
        <w:rPr>
          <w:i/>
          <w:vertAlign w:val="baseline"/>
        </w:rPr>
        <w:t>TE</w:t>
      </w:r>
      <w:r>
        <w:rPr>
          <w:vertAlign w:val="subscript"/>
        </w:rPr>
        <w:t>21</w:t>
      </w:r>
      <w:r>
        <w:rPr>
          <w:vertAlign w:val="baseline"/>
        </w:rPr>
        <w:t>, </w:t>
      </w:r>
      <w:r>
        <w:rPr>
          <w:i/>
          <w:vertAlign w:val="baseline"/>
        </w:rPr>
        <w:t>TM</w:t>
      </w:r>
      <w:r>
        <w:rPr>
          <w:vertAlign w:val="subscript"/>
        </w:rPr>
        <w:t>11</w:t>
      </w:r>
      <w:r>
        <w:rPr>
          <w:vertAlign w:val="baseline"/>
        </w:rPr>
        <w:t>,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TM</w:t>
      </w:r>
      <w:r>
        <w:rPr>
          <w:vertAlign w:val="subscript"/>
        </w:rPr>
        <w:t>21</w:t>
      </w:r>
      <w:r>
        <w:rPr>
          <w:vertAlign w:val="baseline"/>
        </w:rPr>
        <w:t> (рис.4.3.1). Познакомиться с принципами параметрического моделирова-</w:t>
      </w:r>
      <w:r>
        <w:rPr>
          <w:spacing w:val="1"/>
          <w:vertAlign w:val="baseline"/>
        </w:rPr>
        <w:t> </w:t>
      </w:r>
      <w:r>
        <w:rPr>
          <w:vertAlign w:val="baseline"/>
        </w:rPr>
        <w:t>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в среде</w:t>
      </w:r>
      <w:r>
        <w:rPr>
          <w:spacing w:val="2"/>
          <w:vertAlign w:val="baseline"/>
        </w:rPr>
        <w:t> </w:t>
      </w:r>
      <w:r>
        <w:rPr>
          <w:vertAlign w:val="baseline"/>
        </w:rPr>
        <w:t>FEKO.</w:t>
      </w:r>
    </w:p>
    <w:p>
      <w:pPr>
        <w:pStyle w:val="BodyText"/>
        <w:spacing w:line="288" w:lineRule="auto" w:before="3"/>
        <w:ind w:left="113" w:right="309" w:firstLine="706"/>
        <w:jc w:val="both"/>
      </w:pPr>
      <w:r>
        <w:rPr>
          <w:b/>
          <w:i/>
        </w:rPr>
        <w:t>Порядок</w:t>
      </w:r>
      <w:r>
        <w:rPr>
          <w:b/>
          <w:i/>
          <w:spacing w:val="1"/>
        </w:rPr>
        <w:t> </w:t>
      </w:r>
      <w:r>
        <w:rPr>
          <w:b/>
          <w:i/>
        </w:rPr>
        <w:t>выполнения</w:t>
      </w:r>
      <w:r>
        <w:rPr>
          <w:b/>
          <w:i/>
          <w:spacing w:val="1"/>
        </w:rPr>
        <w:t> </w:t>
      </w:r>
      <w:r>
        <w:rPr>
          <w:b/>
          <w:i/>
        </w:rPr>
        <w:t>задания:</w:t>
      </w:r>
      <w:r>
        <w:rPr>
          <w:b/>
          <w:i/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заданной</w:t>
      </w:r>
      <w:r>
        <w:rPr>
          <w:spacing w:val="1"/>
        </w:rPr>
        <w:t> </w:t>
      </w:r>
      <w:r>
        <w:rPr/>
        <w:t>параметрической</w:t>
      </w:r>
      <w:r>
        <w:rPr>
          <w:spacing w:val="1"/>
        </w:rPr>
        <w:t> </w:t>
      </w:r>
      <w:r>
        <w:rPr/>
        <w:t>программной модели (waveguide.cfx) прямоугольного волновода типа </w:t>
      </w:r>
      <w:r>
        <w:rPr>
          <w:i/>
        </w:rPr>
        <w:t>WR</w:t>
      </w:r>
      <w:r>
        <w:rPr/>
        <w:t>-187 в</w:t>
      </w:r>
      <w:r>
        <w:rPr>
          <w:spacing w:val="1"/>
        </w:rPr>
        <w:t> </w:t>
      </w:r>
      <w:r>
        <w:rPr/>
        <w:t>среде</w:t>
      </w:r>
      <w:r>
        <w:rPr>
          <w:spacing w:val="1"/>
        </w:rPr>
        <w:t> </w:t>
      </w:r>
      <w:r>
        <w:rPr/>
        <w:t>FEKO</w:t>
      </w:r>
      <w:r>
        <w:rPr>
          <w:spacing w:val="1"/>
        </w:rPr>
        <w:t> </w:t>
      </w:r>
      <w:r>
        <w:rPr/>
        <w:t>провести следующий порядок исследований:</w:t>
      </w:r>
    </w:p>
    <w:p>
      <w:pPr>
        <w:pStyle w:val="ListParagraph"/>
        <w:numPr>
          <w:ilvl w:val="0"/>
          <w:numId w:val="31"/>
        </w:numPr>
        <w:tabs>
          <w:tab w:pos="834" w:val="left" w:leader="none"/>
        </w:tabs>
        <w:spacing w:line="288" w:lineRule="auto" w:before="0" w:after="0"/>
        <w:ind w:left="833" w:right="306" w:hanging="361"/>
        <w:jc w:val="both"/>
        <w:rPr>
          <w:sz w:val="28"/>
        </w:rPr>
      </w:pPr>
      <w:r>
        <w:rPr>
          <w:sz w:val="28"/>
        </w:rPr>
        <w:t>Идентифицировать модовые структуры электромагнитных полей для ше-</w:t>
      </w:r>
      <w:r>
        <w:rPr>
          <w:spacing w:val="1"/>
          <w:sz w:val="28"/>
        </w:rPr>
        <w:t> </w:t>
      </w:r>
      <w:r>
        <w:rPr>
          <w:sz w:val="28"/>
        </w:rPr>
        <w:t>сти волновых конфигураций (WaveTip1,…,WaveTip6), соответствующих</w:t>
      </w:r>
      <w:r>
        <w:rPr>
          <w:spacing w:val="1"/>
          <w:sz w:val="28"/>
        </w:rPr>
        <w:t> </w:t>
      </w:r>
      <w:r>
        <w:rPr>
          <w:sz w:val="28"/>
        </w:rPr>
        <w:t>основным типам низших мод волн,</w:t>
      </w:r>
      <w:r>
        <w:rPr>
          <w:spacing w:val="1"/>
          <w:sz w:val="28"/>
        </w:rPr>
        <w:t> </w:t>
      </w:r>
      <w:r>
        <w:rPr>
          <w:sz w:val="28"/>
        </w:rPr>
        <w:t>возбуждаемых в прямоугольном вол-</w:t>
      </w:r>
      <w:r>
        <w:rPr>
          <w:spacing w:val="1"/>
          <w:sz w:val="28"/>
        </w:rPr>
        <w:t> </w:t>
      </w:r>
      <w:r>
        <w:rPr>
          <w:sz w:val="28"/>
        </w:rPr>
        <w:t>новоде: </w:t>
      </w:r>
      <w:r>
        <w:rPr>
          <w:i/>
          <w:sz w:val="28"/>
        </w:rPr>
        <w:t>TE</w:t>
      </w:r>
      <w:r>
        <w:rPr>
          <w:sz w:val="28"/>
          <w:vertAlign w:val="subscript"/>
        </w:rPr>
        <w:t>10</w:t>
      </w:r>
      <w:r>
        <w:rPr>
          <w:sz w:val="28"/>
          <w:vertAlign w:val="baseline"/>
        </w:rPr>
        <w:t>, </w:t>
      </w:r>
      <w:r>
        <w:rPr>
          <w:i/>
          <w:sz w:val="28"/>
          <w:vertAlign w:val="baseline"/>
        </w:rPr>
        <w:t>TE</w:t>
      </w:r>
      <w:r>
        <w:rPr>
          <w:sz w:val="28"/>
          <w:vertAlign w:val="subscript"/>
        </w:rPr>
        <w:t>20</w:t>
      </w:r>
      <w:r>
        <w:rPr>
          <w:sz w:val="28"/>
          <w:vertAlign w:val="baseline"/>
        </w:rPr>
        <w:t>, </w:t>
      </w:r>
      <w:r>
        <w:rPr>
          <w:i/>
          <w:sz w:val="28"/>
          <w:vertAlign w:val="baseline"/>
        </w:rPr>
        <w:t>TE</w:t>
      </w:r>
      <w:r>
        <w:rPr>
          <w:sz w:val="28"/>
          <w:vertAlign w:val="subscript"/>
        </w:rPr>
        <w:t>11</w:t>
      </w:r>
      <w:r>
        <w:rPr>
          <w:sz w:val="28"/>
          <w:vertAlign w:val="baseline"/>
        </w:rPr>
        <w:t>, </w:t>
      </w:r>
      <w:r>
        <w:rPr>
          <w:i/>
          <w:sz w:val="28"/>
          <w:vertAlign w:val="baseline"/>
        </w:rPr>
        <w:t>TE</w:t>
      </w:r>
      <w:r>
        <w:rPr>
          <w:sz w:val="28"/>
          <w:vertAlign w:val="subscript"/>
        </w:rPr>
        <w:t>21</w:t>
      </w:r>
      <w:r>
        <w:rPr>
          <w:sz w:val="28"/>
          <w:vertAlign w:val="baseline"/>
        </w:rPr>
        <w:t>, </w:t>
      </w:r>
      <w:r>
        <w:rPr>
          <w:i/>
          <w:sz w:val="28"/>
          <w:vertAlign w:val="baseline"/>
        </w:rPr>
        <w:t>TM</w:t>
      </w:r>
      <w:r>
        <w:rPr>
          <w:sz w:val="28"/>
          <w:vertAlign w:val="subscript"/>
        </w:rPr>
        <w:t>11</w:t>
      </w:r>
      <w:r>
        <w:rPr>
          <w:sz w:val="28"/>
          <w:vertAlign w:val="baseline"/>
        </w:rPr>
        <w:t>, </w:t>
      </w:r>
      <w:r>
        <w:rPr>
          <w:i/>
          <w:sz w:val="28"/>
          <w:vertAlign w:val="baseline"/>
        </w:rPr>
        <w:t>TM</w:t>
      </w:r>
      <w:r>
        <w:rPr>
          <w:sz w:val="28"/>
          <w:vertAlign w:val="subscript"/>
        </w:rPr>
        <w:t>21</w:t>
      </w:r>
      <w:r>
        <w:rPr>
          <w:sz w:val="28"/>
          <w:vertAlign w:val="baseline"/>
        </w:rPr>
        <w:t>. Сравнить полученные результа-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ты с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эпюрами,</w:t>
      </w:r>
      <w:r>
        <w:rPr>
          <w:spacing w:val="3"/>
          <w:sz w:val="28"/>
          <w:vertAlign w:val="baseline"/>
        </w:rPr>
        <w:t> </w:t>
      </w:r>
      <w:r>
        <w:rPr>
          <w:sz w:val="28"/>
          <w:vertAlign w:val="baseline"/>
        </w:rPr>
        <w:t>представленными на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рис.1.</w:t>
      </w:r>
    </w:p>
    <w:p>
      <w:pPr>
        <w:pStyle w:val="ListParagraph"/>
        <w:numPr>
          <w:ilvl w:val="0"/>
          <w:numId w:val="31"/>
        </w:numPr>
        <w:tabs>
          <w:tab w:pos="834" w:val="left" w:leader="none"/>
        </w:tabs>
        <w:spacing w:line="288" w:lineRule="auto" w:before="1" w:after="0"/>
        <w:ind w:left="833" w:right="313" w:hanging="361"/>
        <w:jc w:val="both"/>
        <w:rPr>
          <w:sz w:val="28"/>
        </w:rPr>
      </w:pPr>
      <w:r>
        <w:rPr>
          <w:sz w:val="28"/>
        </w:rPr>
        <w:t>Для каждого типа волновой структуры распределения электромагнитного</w:t>
      </w:r>
      <w:r>
        <w:rPr>
          <w:spacing w:val="-67"/>
          <w:sz w:val="28"/>
        </w:rPr>
        <w:t> </w:t>
      </w:r>
      <w:r>
        <w:rPr>
          <w:sz w:val="28"/>
        </w:rPr>
        <w:t>поля в волноводе с поправкой на декрементный шаг задаваемой частоты</w:t>
      </w:r>
      <w:r>
        <w:rPr>
          <w:spacing w:val="1"/>
          <w:sz w:val="28"/>
        </w:rPr>
        <w:t> </w:t>
      </w:r>
      <w:r>
        <w:rPr>
          <w:sz w:val="28"/>
        </w:rPr>
        <w:t>определить доверительный интервал нахождения критической частоты </w:t>
      </w:r>
      <w:r>
        <w:rPr>
          <w:i/>
          <w:sz w:val="28"/>
        </w:rPr>
        <w:t>f</w:t>
      </w:r>
      <w:r>
        <w:rPr>
          <w:sz w:val="28"/>
          <w:vertAlign w:val="subscript"/>
        </w:rPr>
        <w:t>кр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и соответствующей ей критической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длины волны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λ</w:t>
      </w:r>
      <w:r>
        <w:rPr>
          <w:sz w:val="28"/>
          <w:vertAlign w:val="subscript"/>
        </w:rPr>
        <w:t>кр</w:t>
      </w:r>
      <w:r>
        <w:rPr>
          <w:sz w:val="28"/>
          <w:vertAlign w:val="baseline"/>
        </w:rPr>
        <w:t>.</w:t>
      </w:r>
    </w:p>
    <w:p>
      <w:pPr>
        <w:pStyle w:val="ListParagraph"/>
        <w:numPr>
          <w:ilvl w:val="0"/>
          <w:numId w:val="31"/>
        </w:numPr>
        <w:tabs>
          <w:tab w:pos="834" w:val="left" w:leader="none"/>
        </w:tabs>
        <w:spacing w:line="288" w:lineRule="auto" w:before="0" w:after="43"/>
        <w:ind w:left="833" w:right="312" w:hanging="361"/>
        <w:jc w:val="both"/>
        <w:rPr>
          <w:sz w:val="28"/>
        </w:rPr>
      </w:pPr>
      <w:r>
        <w:rPr/>
        <w:pict>
          <v:group style="position:absolute;margin-left:261.768463pt;margin-top:95.584137pt;width:86.1pt;height:41.95pt;mso-position-horizontal-relative:page;mso-position-vertical-relative:paragraph;z-index:-19664384" id="docshapegroup294" coordorigin="5235,1912" coordsize="1722,839">
            <v:shape style="position:absolute;left:5585;top:2391;width:1075;height:2" id="docshape295" coordorigin="5585,2391" coordsize="1075,0" path="m5585,2391l5818,2391m6489,2391l6660,2391e" filled="false" stroked="true" strokeweight=".337228pt" strokecolor="#000000">
              <v:path arrowok="t"/>
              <v:stroke dashstyle="solid"/>
            </v:shape>
            <v:shape style="position:absolute;left:5268;top:1961;width:1673;height:788" id="docshape296" coordorigin="5269,1962" coordsize="1673,788" path="m5269,2490l5295,2450m5295,2449l5364,2749m5364,2749l5438,1962m5438,1962l6941,1962e" filled="false" stroked="true" strokeweight=".137049pt" strokecolor="#000000">
              <v:path arrowok="t"/>
              <v:stroke dashstyle="solid"/>
            </v:shape>
            <v:shape style="position:absolute;left:5257;top:1947;width:1677;height:795" id="docshape297" coordorigin="5257,1948" coordsize="1677,795" path="m6934,1948l5426,1948,5356,2676,5296,2424,5257,2480,5265,2485,5280,2460,5350,2742,5364,2742,5437,1961,6934,1961,6934,1948xe" filled="true" fillcolor="#000000" stroked="false">
              <v:path arrowok="t"/>
              <v:fill type="solid"/>
            </v:shape>
            <v:line style="position:absolute" from="5235,1918" to="6956,1918" stroked="true" strokeweight=".66382pt" strokecolor="#000000">
              <v:stroke dashstyle="solid"/>
            </v:line>
            <w10:wrap type="none"/>
          </v:group>
        </w:pict>
      </w:r>
      <w:r>
        <w:rPr>
          <w:sz w:val="28"/>
        </w:rPr>
        <w:t>Для каждого идентифицированного типа модовой структуры распределе-</w:t>
      </w:r>
      <w:r>
        <w:rPr>
          <w:spacing w:val="1"/>
          <w:sz w:val="28"/>
        </w:rPr>
        <w:t> </w:t>
      </w:r>
      <w:r>
        <w:rPr>
          <w:sz w:val="28"/>
        </w:rPr>
        <w:t>ния электрической и магнитной компонент переменного поля в волново-</w:t>
      </w:r>
      <w:r>
        <w:rPr>
          <w:spacing w:val="1"/>
          <w:sz w:val="28"/>
        </w:rPr>
        <w:t> </w:t>
      </w:r>
      <w:r>
        <w:rPr>
          <w:sz w:val="28"/>
        </w:rPr>
        <w:t>де оценить критическую длину волны λ</w:t>
      </w:r>
      <w:r>
        <w:rPr>
          <w:sz w:val="28"/>
          <w:vertAlign w:val="subscript"/>
        </w:rPr>
        <w:t>кр</w:t>
      </w:r>
      <w:r>
        <w:rPr>
          <w:sz w:val="28"/>
          <w:vertAlign w:val="baseline"/>
        </w:rPr>
        <w:t> по формуле (4.3.1) и соответ-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ствующую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ей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критическую частоту</w:t>
      </w:r>
      <w:r>
        <w:rPr>
          <w:spacing w:val="2"/>
          <w:sz w:val="28"/>
          <w:vertAlign w:val="baseline"/>
        </w:rPr>
        <w:t> </w:t>
      </w:r>
      <w:r>
        <w:rPr>
          <w:i/>
          <w:sz w:val="28"/>
          <w:vertAlign w:val="baseline"/>
        </w:rPr>
        <w:t>f</w:t>
      </w:r>
      <w:r>
        <w:rPr>
          <w:sz w:val="28"/>
          <w:vertAlign w:val="subscript"/>
        </w:rPr>
        <w:t>кр</w:t>
      </w:r>
      <w:r>
        <w:rPr>
          <w:sz w:val="28"/>
          <w:vertAlign w:val="baseline"/>
        </w:rPr>
        <w:t>.</w:t>
      </w:r>
    </w:p>
    <w:tbl>
      <w:tblPr>
        <w:tblW w:w="0" w:type="auto"/>
        <w:jc w:val="left"/>
        <w:tblInd w:w="33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47"/>
        <w:gridCol w:w="2437"/>
      </w:tblGrid>
      <w:tr>
        <w:trPr>
          <w:trHeight w:val="1167" w:hRule="atLeast"/>
        </w:trPr>
        <w:tc>
          <w:tcPr>
            <w:tcW w:w="4147" w:type="dxa"/>
          </w:tcPr>
          <w:p>
            <w:pPr>
              <w:pStyle w:val="TableParagraph"/>
              <w:tabs>
                <w:tab w:pos="416" w:val="left" w:leader="none"/>
                <w:tab w:pos="1431" w:val="left" w:leader="none"/>
                <w:tab w:pos="2389" w:val="left" w:leader="none"/>
              </w:tabs>
              <w:spacing w:line="397" w:lineRule="exact"/>
              <w:ind w:right="1290"/>
              <w:jc w:val="center"/>
              <w:rPr>
                <w:sz w:val="25"/>
              </w:rPr>
            </w:pPr>
            <w:r>
              <w:rPr>
                <w:rFonts w:ascii="Symbol" w:hAnsi="Symbol"/>
                <w:w w:val="105"/>
                <w:sz w:val="25"/>
              </w:rPr>
              <w:t></w:t>
            </w:r>
            <w:r>
              <w:rPr>
                <w:w w:val="105"/>
                <w:sz w:val="25"/>
              </w:rPr>
              <w:tab/>
            </w:r>
            <w:r>
              <w:rPr>
                <w:rFonts w:ascii="Symbol" w:hAnsi="Symbol"/>
                <w:w w:val="105"/>
                <w:sz w:val="25"/>
              </w:rPr>
              <w:t></w:t>
            </w:r>
            <w:r>
              <w:rPr>
                <w:w w:val="105"/>
                <w:sz w:val="25"/>
              </w:rPr>
              <w:tab/>
            </w:r>
            <w:r>
              <w:rPr>
                <w:w w:val="105"/>
                <w:position w:val="17"/>
                <w:sz w:val="25"/>
              </w:rPr>
              <w:t>2</w:t>
              <w:tab/>
            </w:r>
            <w:r>
              <w:rPr>
                <w:w w:val="105"/>
                <w:sz w:val="25"/>
              </w:rPr>
              <w:t>,</w:t>
            </w:r>
          </w:p>
          <w:p>
            <w:pPr>
              <w:pStyle w:val="TableParagraph"/>
              <w:tabs>
                <w:tab w:pos="1207" w:val="left" w:leader="none"/>
                <w:tab w:pos="2125" w:val="right" w:leader="none"/>
              </w:tabs>
              <w:spacing w:line="125" w:lineRule="exact"/>
              <w:ind w:right="1281"/>
              <w:jc w:val="center"/>
              <w:rPr>
                <w:sz w:val="14"/>
              </w:rPr>
            </w:pPr>
            <w:r>
              <w:rPr>
                <w:i/>
                <w:w w:val="110"/>
                <w:position w:val="7"/>
                <w:sz w:val="14"/>
              </w:rPr>
              <w:t>кр</w:t>
              <w:tab/>
            </w:r>
            <w:r>
              <w:rPr>
                <w:w w:val="110"/>
                <w:sz w:val="14"/>
              </w:rPr>
              <w:t>2</w:t>
              <w:tab/>
              <w:t>2</w:t>
            </w:r>
          </w:p>
          <w:p>
            <w:pPr>
              <w:pStyle w:val="TableParagraph"/>
              <w:spacing w:line="96" w:lineRule="auto" w:before="11"/>
              <w:ind w:left="1035"/>
              <w:rPr>
                <w:rFonts w:ascii="Symbol" w:hAnsi="Symbol"/>
                <w:sz w:val="25"/>
              </w:rPr>
            </w:pPr>
            <w:r>
              <w:rPr>
                <w:rFonts w:ascii="Symbol" w:hAnsi="Symbol"/>
                <w:w w:val="105"/>
                <w:sz w:val="25"/>
              </w:rPr>
              <w:t></w:t>
            </w:r>
            <w:r>
              <w:rPr>
                <w:w w:val="105"/>
                <w:sz w:val="25"/>
              </w:rPr>
              <w:t> </w:t>
            </w:r>
            <w:r>
              <w:rPr>
                <w:i/>
                <w:w w:val="105"/>
                <w:position w:val="2"/>
                <w:sz w:val="25"/>
              </w:rPr>
              <w:t>m </w:t>
            </w:r>
            <w:r>
              <w:rPr>
                <w:rFonts w:ascii="Symbol" w:hAnsi="Symbol"/>
                <w:w w:val="105"/>
                <w:sz w:val="25"/>
              </w:rPr>
              <w:t></w:t>
            </w:r>
            <w:r>
              <w:rPr>
                <w:w w:val="105"/>
                <w:sz w:val="25"/>
              </w:rPr>
              <w:t> </w:t>
            </w:r>
            <w:r>
              <w:rPr>
                <w:spacing w:val="44"/>
                <w:w w:val="105"/>
                <w:sz w:val="25"/>
              </w:rPr>
              <w:t> </w:t>
            </w:r>
            <w:r>
              <w:rPr>
                <w:rFonts w:ascii="Symbol" w:hAnsi="Symbol"/>
                <w:w w:val="105"/>
                <w:position w:val="-14"/>
                <w:sz w:val="25"/>
              </w:rPr>
              <w:t></w:t>
            </w:r>
            <w:r>
              <w:rPr>
                <w:spacing w:val="-6"/>
                <w:w w:val="105"/>
                <w:position w:val="-14"/>
                <w:sz w:val="25"/>
              </w:rPr>
              <w:t> </w:t>
            </w:r>
            <w:r>
              <w:rPr>
                <w:rFonts w:ascii="Symbol" w:hAnsi="Symbol"/>
                <w:w w:val="105"/>
                <w:sz w:val="25"/>
              </w:rPr>
              <w:t></w:t>
            </w:r>
            <w:r>
              <w:rPr>
                <w:w w:val="105"/>
                <w:sz w:val="25"/>
              </w:rPr>
              <w:t> </w:t>
            </w:r>
            <w:r>
              <w:rPr>
                <w:i/>
                <w:w w:val="105"/>
                <w:position w:val="2"/>
                <w:sz w:val="25"/>
              </w:rPr>
              <w:t>n</w:t>
            </w:r>
            <w:r>
              <w:rPr>
                <w:i/>
                <w:spacing w:val="-3"/>
                <w:w w:val="105"/>
                <w:position w:val="2"/>
                <w:sz w:val="25"/>
              </w:rPr>
              <w:t> </w:t>
            </w:r>
            <w:r>
              <w:rPr>
                <w:rFonts w:ascii="Symbol" w:hAnsi="Symbol"/>
                <w:w w:val="105"/>
                <w:sz w:val="25"/>
              </w:rPr>
              <w:t></w:t>
            </w:r>
          </w:p>
          <w:p>
            <w:pPr>
              <w:pStyle w:val="TableParagraph"/>
              <w:tabs>
                <w:tab w:pos="1939" w:val="left" w:leader="none"/>
              </w:tabs>
              <w:spacing w:line="69" w:lineRule="auto"/>
              <w:ind w:left="1035"/>
              <w:rPr>
                <w:rFonts w:ascii="Symbol" w:hAnsi="Symbol"/>
                <w:sz w:val="25"/>
              </w:rPr>
            </w:pPr>
            <w:r>
              <w:rPr>
                <w:rFonts w:ascii="Symbol" w:hAnsi="Symbol"/>
                <w:w w:val="105"/>
                <w:sz w:val="25"/>
              </w:rPr>
              <w:t></w:t>
            </w:r>
            <w:r>
              <w:rPr>
                <w:spacing w:val="28"/>
                <w:w w:val="105"/>
                <w:sz w:val="25"/>
              </w:rPr>
              <w:t> </w:t>
            </w:r>
            <w:r>
              <w:rPr>
                <w:i/>
                <w:w w:val="105"/>
                <w:position w:val="-13"/>
                <w:sz w:val="25"/>
              </w:rPr>
              <w:t>a</w:t>
            </w:r>
            <w:r>
              <w:rPr>
                <w:i/>
                <w:spacing w:val="30"/>
                <w:w w:val="105"/>
                <w:position w:val="-13"/>
                <w:sz w:val="25"/>
              </w:rPr>
              <w:t> </w:t>
            </w:r>
            <w:r>
              <w:rPr>
                <w:rFonts w:ascii="Symbol" w:hAnsi="Symbol"/>
                <w:w w:val="105"/>
                <w:sz w:val="25"/>
              </w:rPr>
              <w:t></w:t>
            </w:r>
            <w:r>
              <w:rPr>
                <w:w w:val="105"/>
                <w:sz w:val="25"/>
              </w:rPr>
              <w:tab/>
            </w:r>
            <w:r>
              <w:rPr>
                <w:rFonts w:ascii="Symbol" w:hAnsi="Symbol"/>
                <w:w w:val="105"/>
                <w:sz w:val="25"/>
              </w:rPr>
              <w:t></w:t>
            </w:r>
            <w:r>
              <w:rPr>
                <w:spacing w:val="-2"/>
                <w:w w:val="105"/>
                <w:sz w:val="25"/>
              </w:rPr>
              <w:t> </w:t>
            </w:r>
            <w:r>
              <w:rPr>
                <w:i/>
                <w:w w:val="105"/>
                <w:position w:val="-13"/>
                <w:sz w:val="25"/>
              </w:rPr>
              <w:t>b</w:t>
            </w:r>
            <w:r>
              <w:rPr>
                <w:i/>
                <w:spacing w:val="1"/>
                <w:w w:val="105"/>
                <w:position w:val="-13"/>
                <w:sz w:val="25"/>
              </w:rPr>
              <w:t> </w:t>
            </w:r>
            <w:r>
              <w:rPr>
                <w:rFonts w:ascii="Symbol" w:hAnsi="Symbol"/>
                <w:w w:val="105"/>
                <w:sz w:val="25"/>
              </w:rPr>
              <w:t></w:t>
            </w:r>
          </w:p>
          <w:p>
            <w:pPr>
              <w:pStyle w:val="TableParagraph"/>
              <w:tabs>
                <w:tab w:pos="1459" w:val="left" w:leader="none"/>
                <w:tab w:pos="1939" w:val="left" w:leader="none"/>
                <w:tab w:pos="2301" w:val="left" w:leader="none"/>
              </w:tabs>
              <w:spacing w:line="150" w:lineRule="exact"/>
              <w:ind w:left="1035"/>
              <w:rPr>
                <w:rFonts w:ascii="Symbol" w:hAnsi="Symbol"/>
                <w:sz w:val="25"/>
              </w:rPr>
            </w:pPr>
            <w:r>
              <w:rPr>
                <w:rFonts w:ascii="Symbol" w:hAnsi="Symbol"/>
                <w:w w:val="105"/>
                <w:sz w:val="25"/>
              </w:rPr>
              <w:t></w:t>
            </w:r>
            <w:r>
              <w:rPr>
                <w:w w:val="105"/>
                <w:sz w:val="25"/>
              </w:rPr>
              <w:tab/>
            </w:r>
            <w:r>
              <w:rPr>
                <w:rFonts w:ascii="Symbol" w:hAnsi="Symbol"/>
                <w:w w:val="105"/>
                <w:sz w:val="25"/>
              </w:rPr>
              <w:t></w:t>
            </w:r>
            <w:r>
              <w:rPr>
                <w:w w:val="105"/>
                <w:sz w:val="25"/>
              </w:rPr>
              <w:tab/>
            </w:r>
            <w:r>
              <w:rPr>
                <w:rFonts w:ascii="Symbol" w:hAnsi="Symbol"/>
                <w:w w:val="105"/>
                <w:sz w:val="25"/>
              </w:rPr>
              <w:t></w:t>
            </w:r>
            <w:r>
              <w:rPr>
                <w:w w:val="105"/>
                <w:sz w:val="25"/>
              </w:rPr>
              <w:tab/>
            </w:r>
            <w:r>
              <w:rPr>
                <w:rFonts w:ascii="Symbol" w:hAnsi="Symbol"/>
                <w:w w:val="105"/>
                <w:sz w:val="25"/>
              </w:rPr>
              <w:t></w:t>
            </w:r>
          </w:p>
        </w:tc>
        <w:tc>
          <w:tcPr>
            <w:tcW w:w="2437" w:type="dxa"/>
          </w:tcPr>
          <w:p>
            <w:pPr>
              <w:pStyle w:val="TableParagraph"/>
              <w:spacing w:before="7"/>
              <w:rPr>
                <w:sz w:val="35"/>
              </w:rPr>
            </w:pPr>
          </w:p>
          <w:p>
            <w:pPr>
              <w:pStyle w:val="TableParagraph"/>
              <w:ind w:left="1490"/>
              <w:rPr>
                <w:sz w:val="28"/>
              </w:rPr>
            </w:pPr>
            <w:r>
              <w:rPr>
                <w:sz w:val="28"/>
              </w:rPr>
              <w:t>(4.3.1)</w:t>
            </w:r>
          </w:p>
        </w:tc>
      </w:tr>
    </w:tbl>
    <w:p>
      <w:pPr>
        <w:pStyle w:val="BodyText"/>
        <w:rPr>
          <w:sz w:val="41"/>
        </w:rPr>
      </w:pPr>
    </w:p>
    <w:p>
      <w:pPr>
        <w:pStyle w:val="BodyText"/>
        <w:spacing w:line="288" w:lineRule="auto"/>
        <w:ind w:left="819" w:right="317"/>
        <w:jc w:val="both"/>
      </w:pPr>
      <w:r>
        <w:rPr/>
        <w:t>где </w:t>
      </w:r>
      <w:r>
        <w:rPr>
          <w:i/>
        </w:rPr>
        <w:t>m</w:t>
      </w:r>
      <w:r>
        <w:rPr/>
        <w:t>, </w:t>
      </w:r>
      <w:r>
        <w:rPr>
          <w:i/>
        </w:rPr>
        <w:t>n </w:t>
      </w:r>
      <w:r>
        <w:rPr/>
        <w:t>– индексы, соответствующие числу полупериодов стоячей волны</w:t>
      </w:r>
      <w:r>
        <w:rPr>
          <w:spacing w:val="1"/>
        </w:rPr>
        <w:t> </w:t>
      </w:r>
      <w:r>
        <w:rPr/>
        <w:t>вдоль широкой </w:t>
      </w:r>
      <w:r>
        <w:rPr>
          <w:i/>
        </w:rPr>
        <w:t>a </w:t>
      </w:r>
      <w:r>
        <w:rPr/>
        <w:t>и узкой </w:t>
      </w:r>
      <w:r>
        <w:rPr>
          <w:i/>
        </w:rPr>
        <w:t>b </w:t>
      </w:r>
      <w:r>
        <w:rPr/>
        <w:t>стенок прямоугольного волновода. Сопоста-</w:t>
      </w:r>
      <w:r>
        <w:rPr>
          <w:spacing w:val="1"/>
        </w:rPr>
        <w:t> </w:t>
      </w:r>
      <w:r>
        <w:rPr/>
        <w:t>вить результат оценки </w:t>
      </w:r>
      <w:r>
        <w:rPr>
          <w:i/>
        </w:rPr>
        <w:t>f</w:t>
      </w:r>
      <w:r>
        <w:rPr>
          <w:vertAlign w:val="subscript"/>
        </w:rPr>
        <w:t>кр</w:t>
      </w:r>
      <w:r>
        <w:rPr>
          <w:vertAlign w:val="baseline"/>
        </w:rPr>
        <w:t> с доверительным интервалом нахождения кри-</w:t>
      </w:r>
      <w:r>
        <w:rPr>
          <w:spacing w:val="1"/>
          <w:vertAlign w:val="baseline"/>
        </w:rPr>
        <w:t> </w:t>
      </w:r>
      <w:r>
        <w:rPr>
          <w:vertAlign w:val="baseline"/>
        </w:rPr>
        <w:t>тической частоты </w:t>
      </w:r>
      <w:r>
        <w:rPr>
          <w:i/>
          <w:vertAlign w:val="baseline"/>
        </w:rPr>
        <w:t>f</w:t>
      </w:r>
      <w:r>
        <w:rPr>
          <w:vertAlign w:val="subscript"/>
        </w:rPr>
        <w:t>кр</w:t>
      </w:r>
      <w:r>
        <w:rPr>
          <w:vertAlign w:val="baseline"/>
        </w:rPr>
        <w:t>, установленным в п.2. Определить рабочий диапазон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волновода в одноволновом режиме и оценить возможность распростране-</w:t>
      </w:r>
      <w:r>
        <w:rPr>
          <w:spacing w:val="1"/>
          <w:vertAlign w:val="baseline"/>
        </w:rPr>
        <w:t> </w:t>
      </w:r>
      <w:r>
        <w:rPr>
          <w:vertAlign w:val="baseline"/>
        </w:rPr>
        <w:t>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-1"/>
          <w:vertAlign w:val="baseline"/>
        </w:rPr>
        <w:t> </w:t>
      </w:r>
      <w:r>
        <w:rPr>
          <w:vertAlign w:val="baseline"/>
        </w:rPr>
        <w:t>волноводе</w:t>
      </w:r>
      <w:r>
        <w:rPr>
          <w:spacing w:val="3"/>
          <w:vertAlign w:val="baseline"/>
        </w:rPr>
        <w:t> </w:t>
      </w:r>
      <w:r>
        <w:rPr>
          <w:vertAlign w:val="baseline"/>
        </w:rPr>
        <w:t>WR-187</w:t>
      </w:r>
      <w:r>
        <w:rPr>
          <w:spacing w:val="2"/>
          <w:vertAlign w:val="baseline"/>
        </w:rPr>
        <w:t> </w:t>
      </w:r>
      <w:r>
        <w:rPr>
          <w:vertAlign w:val="baseline"/>
        </w:rPr>
        <w:t>волны основного типа</w:t>
      </w:r>
      <w:r>
        <w:rPr>
          <w:spacing w:val="5"/>
          <w:vertAlign w:val="baseline"/>
        </w:rPr>
        <w:t> </w:t>
      </w:r>
      <w:r>
        <w:rPr>
          <w:i/>
          <w:vertAlign w:val="baseline"/>
        </w:rPr>
        <w:t>TE</w:t>
      </w:r>
      <w:r>
        <w:rPr>
          <w:vertAlign w:val="subscript"/>
        </w:rPr>
        <w:t>10</w:t>
      </w:r>
      <w:r>
        <w:rPr>
          <w:vertAlign w:val="baseline"/>
        </w:rPr>
        <w:t>.</w:t>
      </w:r>
    </w:p>
    <w:p>
      <w:pPr>
        <w:pStyle w:val="ListParagraph"/>
        <w:numPr>
          <w:ilvl w:val="0"/>
          <w:numId w:val="31"/>
        </w:numPr>
        <w:tabs>
          <w:tab w:pos="834" w:val="left" w:leader="none"/>
        </w:tabs>
        <w:spacing w:line="285" w:lineRule="auto" w:before="1" w:after="0"/>
        <w:ind w:left="833" w:right="312" w:hanging="361"/>
        <w:jc w:val="both"/>
        <w:rPr>
          <w:sz w:val="28"/>
        </w:rPr>
      </w:pPr>
      <w:r>
        <w:rPr>
          <w:sz w:val="28"/>
        </w:rPr>
        <w:t>Для каждого типа модовой структуры электромагнитных полей из шести</w:t>
      </w:r>
      <w:r>
        <w:rPr>
          <w:spacing w:val="1"/>
          <w:sz w:val="28"/>
        </w:rPr>
        <w:t> </w:t>
      </w:r>
      <w:r>
        <w:rPr>
          <w:sz w:val="28"/>
        </w:rPr>
        <w:t>волновых</w:t>
      </w:r>
      <w:r>
        <w:rPr>
          <w:spacing w:val="23"/>
          <w:sz w:val="28"/>
        </w:rPr>
        <w:t> </w:t>
      </w:r>
      <w:r>
        <w:rPr>
          <w:sz w:val="28"/>
        </w:rPr>
        <w:t>конфигураций</w:t>
      </w:r>
      <w:r>
        <w:rPr>
          <w:spacing w:val="27"/>
          <w:sz w:val="28"/>
        </w:rPr>
        <w:t> </w:t>
      </w:r>
      <w:r>
        <w:rPr>
          <w:sz w:val="28"/>
        </w:rPr>
        <w:t>(WaveTip1,…,WaveTip6)</w:t>
      </w:r>
      <w:r>
        <w:rPr>
          <w:spacing w:val="27"/>
          <w:sz w:val="28"/>
        </w:rPr>
        <w:t> </w:t>
      </w:r>
      <w:r>
        <w:rPr>
          <w:sz w:val="28"/>
        </w:rPr>
        <w:t>построить</w:t>
      </w:r>
      <w:r>
        <w:rPr>
          <w:spacing w:val="27"/>
          <w:sz w:val="28"/>
        </w:rPr>
        <w:t> </w:t>
      </w:r>
      <w:r>
        <w:rPr>
          <w:sz w:val="28"/>
        </w:rPr>
        <w:t>трехмерные</w:t>
      </w:r>
    </w:p>
    <w:p>
      <w:pPr>
        <w:spacing w:after="0" w:line="285" w:lineRule="auto"/>
        <w:jc w:val="both"/>
        <w:rPr>
          <w:sz w:val="28"/>
        </w:rPr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spacing w:line="290" w:lineRule="auto" w:before="67"/>
        <w:ind w:left="833" w:right="327"/>
        <w:jc w:val="both"/>
      </w:pPr>
      <w:r>
        <w:rPr/>
        <w:t>и двумерные эпюры распределения электрического и магнитных компо-</w:t>
      </w:r>
      <w:r>
        <w:rPr>
          <w:spacing w:val="1"/>
        </w:rPr>
        <w:t> </w:t>
      </w:r>
      <w:r>
        <w:rPr/>
        <w:t>нент</w:t>
      </w:r>
      <w:r>
        <w:rPr>
          <w:spacing w:val="-1"/>
        </w:rPr>
        <w:t> </w:t>
      </w:r>
      <w:r>
        <w:rPr/>
        <w:t>переменного</w:t>
      </w:r>
      <w:r>
        <w:rPr>
          <w:spacing w:val="2"/>
        </w:rPr>
        <w:t> </w:t>
      </w:r>
      <w:r>
        <w:rPr/>
        <w:t>поля.</w:t>
      </w:r>
    </w:p>
    <w:p>
      <w:pPr>
        <w:pStyle w:val="ListParagraph"/>
        <w:numPr>
          <w:ilvl w:val="0"/>
          <w:numId w:val="31"/>
        </w:numPr>
        <w:tabs>
          <w:tab w:pos="834" w:val="left" w:leader="none"/>
        </w:tabs>
        <w:spacing w:line="288" w:lineRule="auto" w:before="0" w:after="0"/>
        <w:ind w:left="833" w:right="305" w:hanging="361"/>
        <w:jc w:val="both"/>
        <w:rPr>
          <w:sz w:val="28"/>
        </w:rPr>
      </w:pPr>
      <w:r>
        <w:rPr>
          <w:sz w:val="28"/>
        </w:rPr>
        <w:t>Измерить длину волны в волноводе λ</w:t>
      </w:r>
      <w:r>
        <w:rPr>
          <w:sz w:val="28"/>
          <w:vertAlign w:val="subscript"/>
        </w:rPr>
        <w:t>g</w:t>
      </w:r>
      <w:r>
        <w:rPr>
          <w:sz w:val="28"/>
          <w:vertAlign w:val="baseline"/>
        </w:rPr>
        <w:t> для основного типа </w:t>
      </w:r>
      <w:r>
        <w:rPr>
          <w:i/>
          <w:sz w:val="28"/>
          <w:vertAlign w:val="baseline"/>
        </w:rPr>
        <w:t>TE</w:t>
      </w:r>
      <w:r>
        <w:rPr>
          <w:sz w:val="28"/>
          <w:vertAlign w:val="subscript"/>
        </w:rPr>
        <w:t>10</w:t>
      </w:r>
      <w:r>
        <w:rPr>
          <w:sz w:val="28"/>
          <w:vertAlign w:val="baseline"/>
        </w:rPr>
        <w:t>. Рассчи-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тать длину волны в волноводе λ</w:t>
      </w:r>
      <w:r>
        <w:rPr>
          <w:sz w:val="28"/>
          <w:vertAlign w:val="subscript"/>
        </w:rPr>
        <w:t>g</w:t>
      </w:r>
      <w:r>
        <w:rPr>
          <w:sz w:val="28"/>
          <w:vertAlign w:val="baseline"/>
        </w:rPr>
        <w:t> по формуле (4.3.2) для шести указанных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случаев.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Проанализировать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полученные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результаты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для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волны</w:t>
      </w:r>
      <w:r>
        <w:rPr>
          <w:spacing w:val="7"/>
          <w:sz w:val="28"/>
          <w:vertAlign w:val="baseline"/>
        </w:rPr>
        <w:t> </w:t>
      </w:r>
      <w:r>
        <w:rPr>
          <w:i/>
          <w:sz w:val="28"/>
          <w:vertAlign w:val="baseline"/>
        </w:rPr>
        <w:t>TE</w:t>
      </w:r>
      <w:r>
        <w:rPr>
          <w:sz w:val="28"/>
          <w:vertAlign w:val="subscript"/>
        </w:rPr>
        <w:t>10</w:t>
      </w:r>
      <w:r>
        <w:rPr>
          <w:sz w:val="28"/>
          <w:vertAlign w:val="baseline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35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2"/>
        <w:gridCol w:w="2540"/>
      </w:tblGrid>
      <w:tr>
        <w:trPr>
          <w:trHeight w:val="1348" w:hRule="atLeast"/>
        </w:trPr>
        <w:tc>
          <w:tcPr>
            <w:tcW w:w="3842" w:type="dxa"/>
          </w:tcPr>
          <w:p>
            <w:pPr>
              <w:pStyle w:val="TableParagraph"/>
              <w:tabs>
                <w:tab w:pos="355" w:val="left" w:leader="none"/>
                <w:tab w:pos="1126" w:val="left" w:leader="none"/>
                <w:tab w:pos="1981" w:val="left" w:leader="none"/>
              </w:tabs>
              <w:spacing w:line="414" w:lineRule="exact" w:before="8"/>
              <w:ind w:right="1392"/>
              <w:jc w:val="center"/>
              <w:rPr>
                <w:sz w:val="25"/>
              </w:rPr>
            </w:pPr>
            <w:r>
              <w:rPr>
                <w:rFonts w:ascii="Symbol" w:hAnsi="Symbol"/>
                <w:w w:val="105"/>
                <w:sz w:val="25"/>
              </w:rPr>
              <w:t></w:t>
            </w:r>
            <w:r>
              <w:rPr>
                <w:w w:val="105"/>
                <w:sz w:val="25"/>
              </w:rPr>
              <w:tab/>
            </w:r>
            <w:r>
              <w:rPr>
                <w:rFonts w:ascii="Symbol" w:hAnsi="Symbol"/>
                <w:w w:val="105"/>
                <w:sz w:val="25"/>
              </w:rPr>
              <w:t></w:t>
            </w:r>
            <w:r>
              <w:rPr>
                <w:w w:val="105"/>
                <w:sz w:val="25"/>
              </w:rPr>
              <w:tab/>
            </w:r>
            <w:r>
              <w:rPr>
                <w:rFonts w:ascii="Symbol" w:hAnsi="Symbol"/>
                <w:spacing w:val="11"/>
                <w:w w:val="105"/>
                <w:position w:val="17"/>
                <w:sz w:val="25"/>
              </w:rPr>
              <w:t></w:t>
            </w:r>
            <w:r>
              <w:rPr>
                <w:spacing w:val="11"/>
                <w:w w:val="105"/>
                <w:position w:val="10"/>
                <w:sz w:val="15"/>
              </w:rPr>
              <w:t>0</w:t>
              <w:tab/>
            </w:r>
            <w:r>
              <w:rPr>
                <w:w w:val="105"/>
                <w:sz w:val="25"/>
              </w:rPr>
              <w:t>,</w:t>
            </w:r>
          </w:p>
          <w:p>
            <w:pPr>
              <w:pStyle w:val="TableParagraph"/>
              <w:tabs>
                <w:tab w:pos="1708" w:val="right" w:leader="none"/>
              </w:tabs>
              <w:spacing w:line="127" w:lineRule="auto"/>
              <w:ind w:right="1377"/>
              <w:jc w:val="center"/>
              <w:rPr>
                <w:sz w:val="15"/>
              </w:rPr>
            </w:pPr>
            <w:r>
              <w:rPr>
                <w:i/>
                <w:sz w:val="15"/>
              </w:rPr>
              <w:t>g</w:t>
              <w:tab/>
            </w:r>
            <w:r>
              <w:rPr>
                <w:position w:val="-6"/>
                <w:sz w:val="15"/>
              </w:rPr>
              <w:t>2</w:t>
            </w:r>
          </w:p>
          <w:p>
            <w:pPr>
              <w:pStyle w:val="TableParagraph"/>
              <w:tabs>
                <w:tab w:pos="572" w:val="left" w:leader="none"/>
              </w:tabs>
              <w:spacing w:line="242" w:lineRule="exact"/>
              <w:ind w:right="524"/>
              <w:jc w:val="center"/>
              <w:rPr>
                <w:rFonts w:ascii="Symbol" w:hAnsi="Symbol"/>
                <w:sz w:val="25"/>
              </w:rPr>
            </w:pPr>
            <w:r>
              <w:rPr>
                <w:rFonts w:ascii="Symbol" w:hAnsi="Symbol"/>
                <w:w w:val="105"/>
                <w:sz w:val="25"/>
              </w:rPr>
              <w:t></w:t>
            </w:r>
            <w:r>
              <w:rPr>
                <w:spacing w:val="38"/>
                <w:w w:val="105"/>
                <w:sz w:val="25"/>
              </w:rPr>
              <w:t> </w:t>
            </w:r>
            <w:r>
              <w:rPr>
                <w:rFonts w:ascii="Symbol" w:hAnsi="Symbol"/>
                <w:w w:val="105"/>
                <w:position w:val="-4"/>
                <w:sz w:val="25"/>
              </w:rPr>
              <w:t></w:t>
            </w:r>
            <w:r>
              <w:rPr>
                <w:w w:val="105"/>
                <w:position w:val="-4"/>
                <w:sz w:val="25"/>
              </w:rPr>
              <w:tab/>
            </w:r>
            <w:r>
              <w:rPr>
                <w:rFonts w:ascii="Symbol" w:hAnsi="Symbol"/>
                <w:w w:val="105"/>
                <w:sz w:val="25"/>
              </w:rPr>
              <w:t></w:t>
            </w:r>
          </w:p>
          <w:p>
            <w:pPr>
              <w:pStyle w:val="TableParagraph"/>
              <w:spacing w:line="79" w:lineRule="auto"/>
              <w:ind w:right="1845"/>
              <w:jc w:val="right"/>
              <w:rPr>
                <w:rFonts w:ascii="Symbol" w:hAnsi="Symbol"/>
                <w:sz w:val="25"/>
              </w:rPr>
            </w:pPr>
            <w:r>
              <w:rPr>
                <w:position w:val="-9"/>
                <w:sz w:val="25"/>
              </w:rPr>
              <w:t>1</w:t>
            </w:r>
            <w:r>
              <w:rPr>
                <w:spacing w:val="-19"/>
                <w:position w:val="-9"/>
                <w:sz w:val="25"/>
              </w:rPr>
              <w:t> </w:t>
            </w:r>
            <w:r>
              <w:rPr>
                <w:rFonts w:ascii="Symbol" w:hAnsi="Symbol"/>
                <w:position w:val="-9"/>
                <w:sz w:val="25"/>
              </w:rPr>
              <w:t></w:t>
            </w:r>
            <w:r>
              <w:rPr>
                <w:spacing w:val="4"/>
                <w:position w:val="-9"/>
                <w:sz w:val="25"/>
              </w:rPr>
              <w:t> </w:t>
            </w:r>
            <w:r>
              <w:rPr>
                <w:rFonts w:ascii="Symbol" w:hAnsi="Symbol"/>
                <w:position w:val="-23"/>
                <w:sz w:val="25"/>
              </w:rPr>
              <w:t></w:t>
            </w:r>
            <w:r>
              <w:rPr>
                <w:sz w:val="25"/>
                <w:u w:val="single"/>
              </w:rPr>
              <w:t>   </w:t>
            </w:r>
            <w:r>
              <w:rPr>
                <w:spacing w:val="20"/>
                <w:sz w:val="25"/>
                <w:u w:val="single"/>
              </w:rPr>
              <w:t> </w:t>
            </w:r>
            <w:r>
              <w:rPr>
                <w:w w:val="105"/>
                <w:sz w:val="15"/>
                <w:u w:val="single"/>
              </w:rPr>
              <w:t>0  </w:t>
            </w:r>
            <w:r>
              <w:rPr>
                <w:spacing w:val="3"/>
                <w:w w:val="105"/>
                <w:sz w:val="15"/>
              </w:rPr>
              <w:t> </w:t>
            </w:r>
            <w:r>
              <w:rPr>
                <w:rFonts w:ascii="Symbol" w:hAnsi="Symbol"/>
                <w:w w:val="105"/>
                <w:position w:val="-23"/>
                <w:sz w:val="25"/>
              </w:rPr>
              <w:t></w:t>
            </w:r>
          </w:p>
          <w:p>
            <w:pPr>
              <w:pStyle w:val="TableParagraph"/>
              <w:spacing w:line="347" w:lineRule="exact"/>
              <w:ind w:right="1845"/>
              <w:jc w:val="right"/>
              <w:rPr>
                <w:rFonts w:ascii="Symbol" w:hAnsi="Symbol"/>
                <w:sz w:val="25"/>
              </w:rPr>
            </w:pPr>
            <w:r>
              <w:rPr>
                <w:rFonts w:ascii="Symbol" w:hAnsi="Symbol"/>
                <w:position w:val="-2"/>
                <w:sz w:val="25"/>
              </w:rPr>
              <w:t></w:t>
            </w:r>
            <w:r>
              <w:rPr>
                <w:spacing w:val="8"/>
                <w:position w:val="-2"/>
                <w:sz w:val="25"/>
              </w:rPr>
              <w:t> </w:t>
            </w:r>
            <w:r>
              <w:rPr>
                <w:rFonts w:ascii="Symbol" w:hAnsi="Symbol"/>
                <w:position w:val="7"/>
                <w:sz w:val="25"/>
              </w:rPr>
              <w:t></w:t>
            </w:r>
            <w:r>
              <w:rPr>
                <w:spacing w:val="-35"/>
                <w:position w:val="7"/>
                <w:sz w:val="25"/>
              </w:rPr>
              <w:t> </w:t>
            </w:r>
            <w:r>
              <w:rPr>
                <w:i/>
                <w:sz w:val="15"/>
              </w:rPr>
              <w:t>кр</w:t>
            </w:r>
            <w:r>
              <w:rPr>
                <w:i/>
                <w:spacing w:val="61"/>
                <w:sz w:val="15"/>
              </w:rPr>
              <w:t> </w:t>
            </w:r>
            <w:r>
              <w:rPr>
                <w:rFonts w:ascii="Symbol" w:hAnsi="Symbol"/>
                <w:position w:val="-2"/>
                <w:sz w:val="25"/>
              </w:rPr>
              <w:t></w:t>
            </w:r>
          </w:p>
        </w:tc>
        <w:tc>
          <w:tcPr>
            <w:tcW w:w="2540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83"/>
              <w:ind w:left="1594"/>
              <w:rPr>
                <w:sz w:val="28"/>
              </w:rPr>
            </w:pPr>
            <w:r>
              <w:rPr>
                <w:sz w:val="28"/>
              </w:rPr>
              <w:t>(4.3.2)</w:t>
            </w:r>
          </w:p>
        </w:tc>
      </w:tr>
    </w:tbl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991" w:top="1040" w:bottom="1240" w:left="1020" w:right="820"/>
        </w:sectPr>
      </w:pPr>
    </w:p>
    <w:p>
      <w:pPr>
        <w:spacing w:before="267"/>
        <w:ind w:left="819" w:right="0" w:firstLine="0"/>
        <w:jc w:val="left"/>
        <w:rPr>
          <w:sz w:val="15"/>
        </w:rPr>
      </w:pPr>
      <w:r>
        <w:rPr/>
        <w:pict>
          <v:group style="position:absolute;margin-left:268.786377pt;margin-top:-61.202122pt;width:68.7pt;height:49.55pt;mso-position-horizontal-relative:page;mso-position-vertical-relative:paragraph;z-index:-19663360" id="docshapegroup298" coordorigin="5376,-1224" coordsize="1374,991">
            <v:shape style="position:absolute;left:5408;top:-1174;width:1326;height:939" id="docshape299" coordorigin="5409,-1174" coordsize="1326,939" path="m5409,-545l5435,-591m5435,-592l5504,-236m5504,-235l5580,-1173m5580,-1174l6735,-1174e" filled="false" stroked="true" strokeweight=".137378pt" strokecolor="#000000">
              <v:path arrowok="t"/>
              <v:stroke dashstyle="solid"/>
            </v:shape>
            <v:shape style="position:absolute;left:5397;top:-1188;width:1330;height:945" id="docshape300" coordorigin="5398,-1188" coordsize="1330,945" path="m6727,-1188l5566,-1188,5496,-321,5436,-621,5398,-554,5406,-550,5420,-578,5490,-243,5504,-243,5579,-1175,6727,-1175,6727,-1188xe" filled="true" fillcolor="#000000" stroked="false">
              <v:path arrowok="t"/>
              <v:fill type="solid"/>
            </v:shape>
            <v:line style="position:absolute" from="5376,-1217" to="6749,-1217" stroked="true" strokeweight=".669213pt" strokecolor="#000000">
              <v:stroke dashstyle="solid"/>
            </v:line>
            <w10:wrap type="none"/>
          </v:group>
        </w:pict>
      </w:r>
      <w:r>
        <w:rPr>
          <w:w w:val="95"/>
          <w:sz w:val="28"/>
        </w:rPr>
        <w:t>где</w:t>
      </w:r>
      <w:r>
        <w:rPr>
          <w:spacing w:val="37"/>
          <w:w w:val="95"/>
          <w:sz w:val="28"/>
        </w:rPr>
        <w:t> </w:t>
      </w:r>
      <w:r>
        <w:rPr>
          <w:rFonts w:ascii="Symbol" w:hAnsi="Symbol"/>
          <w:w w:val="95"/>
          <w:sz w:val="25"/>
        </w:rPr>
        <w:t></w:t>
      </w:r>
      <w:r>
        <w:rPr>
          <w:spacing w:val="-32"/>
          <w:w w:val="95"/>
          <w:sz w:val="25"/>
        </w:rPr>
        <w:t> </w:t>
      </w:r>
      <w:r>
        <w:rPr>
          <w:w w:val="95"/>
          <w:position w:val="-6"/>
          <w:sz w:val="15"/>
        </w:rPr>
        <w:t>0</w:t>
      </w:r>
    </w:p>
    <w:p>
      <w:pPr>
        <w:pStyle w:val="ListParagraph"/>
        <w:numPr>
          <w:ilvl w:val="0"/>
          <w:numId w:val="17"/>
        </w:numPr>
        <w:tabs>
          <w:tab w:pos="287" w:val="left" w:leader="none"/>
        </w:tabs>
        <w:spacing w:line="240" w:lineRule="auto" w:before="265" w:after="0"/>
        <w:ind w:left="286" w:right="0" w:hanging="213"/>
        <w:jc w:val="left"/>
        <w:rPr>
          <w:sz w:val="28"/>
        </w:rPr>
      </w:pPr>
      <w:r>
        <w:rPr>
          <w:spacing w:val="-3"/>
          <w:w w:val="99"/>
          <w:sz w:val="28"/>
        </w:rPr>
        <w:br w:type="column"/>
      </w:r>
      <w:r>
        <w:rPr>
          <w:w w:val="95"/>
          <w:sz w:val="28"/>
        </w:rPr>
        <w:t>длина</w:t>
      </w:r>
      <w:r>
        <w:rPr>
          <w:spacing w:val="4"/>
          <w:w w:val="95"/>
          <w:sz w:val="28"/>
        </w:rPr>
        <w:t> </w:t>
      </w:r>
      <w:r>
        <w:rPr>
          <w:w w:val="95"/>
          <w:sz w:val="28"/>
        </w:rPr>
        <w:t>волны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свободном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пространстве</w:t>
      </w:r>
      <w:r>
        <w:rPr>
          <w:spacing w:val="4"/>
          <w:w w:val="95"/>
          <w:sz w:val="28"/>
        </w:rPr>
        <w:t> </w:t>
      </w:r>
      <w:r>
        <w:rPr>
          <w:w w:val="95"/>
          <w:sz w:val="28"/>
        </w:rPr>
        <w:t>из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дискретного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диапазона.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header="0" w:footer="991" w:top="1040" w:bottom="280" w:left="1020" w:right="820"/>
          <w:cols w:num="2" w:equalWidth="0">
            <w:col w:w="1535" w:space="39"/>
            <w:col w:w="8496"/>
          </w:cols>
        </w:sectPr>
      </w:pPr>
    </w:p>
    <w:p>
      <w:pPr>
        <w:pStyle w:val="ListParagraph"/>
        <w:numPr>
          <w:ilvl w:val="0"/>
          <w:numId w:val="31"/>
        </w:numPr>
        <w:tabs>
          <w:tab w:pos="834" w:val="left" w:leader="none"/>
        </w:tabs>
        <w:spacing w:line="240" w:lineRule="auto" w:before="72" w:after="0"/>
        <w:ind w:left="833" w:right="0" w:hanging="361"/>
        <w:jc w:val="left"/>
        <w:rPr>
          <w:sz w:val="28"/>
        </w:rPr>
      </w:pPr>
      <w:r>
        <w:rPr>
          <w:sz w:val="28"/>
        </w:rPr>
        <w:t>Рассчитать</w:t>
      </w:r>
      <w:r>
        <w:rPr>
          <w:spacing w:val="45"/>
          <w:sz w:val="28"/>
        </w:rPr>
        <w:t> </w:t>
      </w:r>
      <w:r>
        <w:rPr>
          <w:sz w:val="28"/>
        </w:rPr>
        <w:t>соответствующие</w:t>
      </w:r>
      <w:r>
        <w:rPr>
          <w:spacing w:val="51"/>
          <w:sz w:val="28"/>
        </w:rPr>
        <w:t> </w:t>
      </w:r>
      <w:r>
        <w:rPr>
          <w:sz w:val="28"/>
        </w:rPr>
        <w:t>характеристические</w:t>
      </w:r>
      <w:r>
        <w:rPr>
          <w:spacing w:val="46"/>
          <w:sz w:val="28"/>
        </w:rPr>
        <w:t> </w:t>
      </w:r>
      <w:r>
        <w:rPr>
          <w:sz w:val="28"/>
        </w:rPr>
        <w:t>сопротивления</w:t>
      </w:r>
      <w:r>
        <w:rPr>
          <w:spacing w:val="55"/>
          <w:sz w:val="28"/>
        </w:rPr>
        <w:t> </w:t>
      </w:r>
      <w:r>
        <w:rPr>
          <w:sz w:val="28"/>
        </w:rPr>
        <w:t>Z</w:t>
      </w:r>
      <w:r>
        <w:rPr>
          <w:sz w:val="28"/>
          <w:vertAlign w:val="subscript"/>
        </w:rPr>
        <w:t>0</w:t>
      </w:r>
      <w:r>
        <w:rPr>
          <w:spacing w:val="46"/>
          <w:sz w:val="28"/>
          <w:vertAlign w:val="baseline"/>
        </w:rPr>
        <w:t> </w:t>
      </w:r>
      <w:r>
        <w:rPr>
          <w:sz w:val="28"/>
          <w:vertAlign w:val="baseline"/>
        </w:rPr>
        <w:t>для</w:t>
      </w:r>
    </w:p>
    <w:p>
      <w:pPr>
        <w:pStyle w:val="BodyText"/>
        <w:spacing w:before="62"/>
        <w:ind w:left="833"/>
      </w:pPr>
      <w:r>
        <w:rPr/>
        <w:pict>
          <v:line style="position:absolute;mso-position-horizontal-relative:page;mso-position-vertical-relative:paragraph;z-index:-19662848" from="155.828278pt,64.075356pt" to="155.828281pt,80.416674pt" stroked="true" strokeweight=".690209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19661824" from="296.367493pt,63.443775pt" to="296.367501pt,80.095353pt" stroked="true" strokeweight=".685714pt" strokecolor="#000000">
            <v:stroke dashstyle="solid"/>
            <w10:wrap type="none"/>
          </v:line>
        </w:pict>
      </w:r>
      <w:r>
        <w:rPr/>
        <w:pict>
          <v:group style="position:absolute;margin-left:352.89032pt;margin-top:45.109467pt;width:66.6pt;height:49.05pt;mso-position-horizontal-relative:page;mso-position-vertical-relative:paragraph;z-index:-19661312" id="docshapegroup301" coordorigin="7058,902" coordsize="1332,981">
            <v:line style="position:absolute" from="7729,1435" to="8108,1435" stroked="true" strokeweight=".669386pt" strokecolor="#000000">
              <v:stroke dashstyle="solid"/>
            </v:line>
            <v:shape style="position:absolute;left:7068;top:916;width:1321;height:965" id="docshape302" coordorigin="7069,916" coordsize="1321,965" path="m7069,1563l7095,1515m7095,1515l7164,1881m7164,1881l7239,917m7239,916l8389,916e" filled="false" stroked="true" strokeweight=".137677pt" strokecolor="#000000">
              <v:path arrowok="t"/>
              <v:stroke dashstyle="solid"/>
            </v:shape>
            <v:shape style="position:absolute;left:7057;top:902;width:1324;height:972" id="docshape303" coordorigin="7058,902" coordsize="1324,972" path="m8382,902l7225,902,7156,1793,7096,1485,7058,1553,7066,1558,7080,1529,7149,1873,7163,1873,7238,916,8382,916,8382,90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i/>
        </w:rPr>
        <w:t>TE</w:t>
      </w:r>
      <w:r>
        <w:rPr/>
        <w:t>-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>
          <w:i/>
        </w:rPr>
        <w:t>TM</w:t>
      </w:r>
      <w:r>
        <w:rPr/>
        <w:t>-мод по</w:t>
      </w:r>
      <w:r>
        <w:rPr>
          <w:spacing w:val="-3"/>
        </w:rPr>
        <w:t> </w:t>
      </w:r>
      <w:r>
        <w:rPr/>
        <w:t>формуле</w:t>
      </w:r>
      <w:r>
        <w:rPr>
          <w:spacing w:val="-2"/>
        </w:rPr>
        <w:t> </w:t>
      </w:r>
      <w:r>
        <w:rPr/>
        <w:t>(4.3.3).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tbl>
      <w:tblPr>
        <w:tblW w:w="0" w:type="auto"/>
        <w:jc w:val="left"/>
        <w:tblInd w:w="16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623"/>
        <w:gridCol w:w="1738"/>
      </w:tblGrid>
      <w:tr>
        <w:trPr>
          <w:trHeight w:val="1516" w:hRule="atLeast"/>
        </w:trPr>
        <w:tc>
          <w:tcPr>
            <w:tcW w:w="6623" w:type="dxa"/>
          </w:tcPr>
          <w:p>
            <w:pPr>
              <w:pStyle w:val="TableParagraph"/>
              <w:spacing w:line="119" w:lineRule="exact" w:before="30"/>
              <w:ind w:right="895"/>
              <w:jc w:val="right"/>
              <w:rPr>
                <w:sz w:val="15"/>
              </w:rPr>
            </w:pPr>
            <w:r>
              <w:rPr>
                <w:w w:val="103"/>
                <w:sz w:val="15"/>
              </w:rPr>
              <w:t>2</w:t>
            </w:r>
          </w:p>
          <w:p>
            <w:pPr>
              <w:pStyle w:val="TableParagraph"/>
              <w:tabs>
                <w:tab w:pos="815" w:val="left" w:leader="none"/>
                <w:tab w:pos="1422" w:val="left" w:leader="none"/>
                <w:tab w:pos="2443" w:val="left" w:leader="none"/>
                <w:tab w:pos="3012" w:val="left" w:leader="none"/>
                <w:tab w:pos="3670" w:val="left" w:leader="none"/>
              </w:tabs>
              <w:spacing w:line="413" w:lineRule="exact"/>
              <w:ind w:left="200"/>
              <w:rPr>
                <w:sz w:val="26"/>
              </w:rPr>
            </w:pPr>
            <w:r>
              <w:rPr>
                <w:i/>
                <w:w w:val="105"/>
                <w:sz w:val="25"/>
              </w:rPr>
              <w:t>Z</w:t>
              <w:tab/>
            </w:r>
            <w:r>
              <w:rPr>
                <w:rFonts w:ascii="Symbol" w:hAnsi="Symbol"/>
                <w:w w:val="105"/>
                <w:sz w:val="25"/>
              </w:rPr>
              <w:t></w:t>
            </w:r>
            <w:r>
              <w:rPr>
                <w:w w:val="105"/>
                <w:sz w:val="25"/>
              </w:rPr>
              <w:tab/>
            </w:r>
            <w:r>
              <w:rPr>
                <w:w w:val="105"/>
                <w:position w:val="17"/>
                <w:sz w:val="25"/>
              </w:rPr>
              <w:t>120</w:t>
            </w:r>
            <w:r>
              <w:rPr>
                <w:rFonts w:ascii="Symbol" w:hAnsi="Symbol"/>
                <w:w w:val="105"/>
                <w:position w:val="17"/>
                <w:sz w:val="25"/>
              </w:rPr>
              <w:t></w:t>
            </w:r>
            <w:r>
              <w:rPr>
                <w:w w:val="105"/>
                <w:position w:val="17"/>
                <w:sz w:val="25"/>
              </w:rPr>
              <w:tab/>
            </w:r>
            <w:r>
              <w:rPr>
                <w:w w:val="105"/>
                <w:sz w:val="25"/>
              </w:rPr>
              <w:t>,</w:t>
              <w:tab/>
            </w:r>
            <w:r>
              <w:rPr>
                <w:i/>
                <w:w w:val="105"/>
                <w:position w:val="1"/>
                <w:sz w:val="26"/>
              </w:rPr>
              <w:t>Z</w:t>
              <w:tab/>
            </w:r>
            <w:r>
              <w:rPr>
                <w:rFonts w:ascii="Symbol" w:hAnsi="Symbol"/>
                <w:position w:val="1"/>
                <w:sz w:val="26"/>
              </w:rPr>
              <w:t></w:t>
            </w:r>
            <w:r>
              <w:rPr>
                <w:spacing w:val="-25"/>
                <w:position w:val="1"/>
                <w:sz w:val="26"/>
              </w:rPr>
              <w:t> </w:t>
            </w:r>
            <w:r>
              <w:rPr>
                <w:position w:val="1"/>
                <w:sz w:val="26"/>
              </w:rPr>
              <w:t>120</w:t>
            </w:r>
            <w:r>
              <w:rPr>
                <w:rFonts w:ascii="Symbol" w:hAnsi="Symbol"/>
                <w:position w:val="1"/>
                <w:sz w:val="26"/>
              </w:rPr>
              <w:t></w:t>
            </w:r>
            <w:r>
              <w:rPr>
                <w:spacing w:val="122"/>
                <w:position w:val="1"/>
                <w:sz w:val="26"/>
              </w:rPr>
              <w:t> </w:t>
            </w:r>
            <w:r>
              <w:rPr>
                <w:position w:val="1"/>
                <w:sz w:val="26"/>
              </w:rPr>
              <w:t>1</w:t>
            </w:r>
            <w:r>
              <w:rPr>
                <w:spacing w:val="-27"/>
                <w:position w:val="1"/>
                <w:sz w:val="26"/>
              </w:rPr>
              <w:t> </w:t>
            </w:r>
            <w:r>
              <w:rPr>
                <w:rFonts w:ascii="Symbol" w:hAnsi="Symbol"/>
                <w:position w:val="1"/>
                <w:sz w:val="26"/>
              </w:rPr>
              <w:t></w:t>
            </w:r>
            <w:r>
              <w:rPr>
                <w:spacing w:val="-8"/>
                <w:position w:val="1"/>
                <w:sz w:val="26"/>
              </w:rPr>
              <w:t> </w:t>
            </w:r>
            <w:r>
              <w:rPr>
                <w:rFonts w:ascii="Symbol" w:hAnsi="Symbol"/>
                <w:position w:val="24"/>
                <w:sz w:val="26"/>
              </w:rPr>
              <w:t></w:t>
            </w:r>
            <w:r>
              <w:rPr>
                <w:spacing w:val="47"/>
                <w:position w:val="24"/>
                <w:sz w:val="26"/>
              </w:rPr>
              <w:t> </w:t>
            </w:r>
            <w:r>
              <w:rPr>
                <w:rFonts w:ascii="Symbol" w:hAnsi="Symbol"/>
                <w:position w:val="18"/>
                <w:sz w:val="26"/>
              </w:rPr>
              <w:t></w:t>
            </w:r>
            <w:r>
              <w:rPr>
                <w:position w:val="11"/>
                <w:sz w:val="15"/>
              </w:rPr>
              <w:t>0</w:t>
            </w:r>
            <w:r>
              <w:rPr>
                <w:spacing w:val="62"/>
                <w:position w:val="11"/>
                <w:sz w:val="15"/>
              </w:rPr>
              <w:t> </w:t>
            </w:r>
            <w:r>
              <w:rPr>
                <w:rFonts w:ascii="Symbol" w:hAnsi="Symbol"/>
                <w:position w:val="24"/>
                <w:sz w:val="26"/>
              </w:rPr>
              <w:t></w:t>
            </w:r>
            <w:r>
              <w:rPr>
                <w:spacing w:val="79"/>
                <w:position w:val="24"/>
                <w:sz w:val="26"/>
              </w:rPr>
              <w:t> </w:t>
            </w:r>
            <w:r>
              <w:rPr>
                <w:position w:val="1"/>
                <w:sz w:val="26"/>
              </w:rPr>
              <w:t>.</w:t>
            </w:r>
          </w:p>
          <w:p>
            <w:pPr>
              <w:pStyle w:val="TableParagraph"/>
              <w:tabs>
                <w:tab w:pos="1582" w:val="left" w:leader="none"/>
                <w:tab w:pos="2155" w:val="left" w:leader="none"/>
                <w:tab w:pos="3180" w:val="left" w:leader="none"/>
                <w:tab w:pos="4961" w:val="left" w:leader="none"/>
                <w:tab w:pos="5531" w:val="left" w:leader="none"/>
              </w:tabs>
              <w:spacing w:line="93" w:lineRule="auto"/>
              <w:ind w:left="368"/>
              <w:rPr>
                <w:rFonts w:ascii="Symbol" w:hAnsi="Symbol"/>
                <w:sz w:val="26"/>
              </w:rPr>
            </w:pPr>
            <w:r>
              <w:rPr>
                <w:w w:val="105"/>
                <w:position w:val="4"/>
                <w:sz w:val="15"/>
              </w:rPr>
              <w:t>0  </w:t>
            </w:r>
            <w:r>
              <w:rPr>
                <w:w w:val="105"/>
                <w:sz w:val="15"/>
              </w:rPr>
              <w:t>TE</w:t>
              <w:tab/>
            </w:r>
            <w:r>
              <w:rPr>
                <w:rFonts w:ascii="Symbol" w:hAnsi="Symbol"/>
                <w:w w:val="105"/>
                <w:position w:val="-21"/>
                <w:sz w:val="25"/>
              </w:rPr>
              <w:t></w:t>
            </w:r>
            <w:r>
              <w:rPr>
                <w:w w:val="105"/>
                <w:position w:val="-21"/>
                <w:sz w:val="25"/>
              </w:rPr>
              <w:tab/>
            </w:r>
            <w:r>
              <w:rPr>
                <w:rFonts w:ascii="Symbol" w:hAnsi="Symbol"/>
                <w:w w:val="105"/>
                <w:position w:val="-21"/>
                <w:sz w:val="25"/>
              </w:rPr>
              <w:t></w:t>
            </w:r>
            <w:r>
              <w:rPr>
                <w:w w:val="105"/>
                <w:position w:val="-2"/>
                <w:sz w:val="15"/>
              </w:rPr>
              <w:t>2</w:t>
              <w:tab/>
            </w:r>
            <w:r>
              <w:rPr>
                <w:w w:val="105"/>
                <w:position w:val="4"/>
                <w:sz w:val="15"/>
              </w:rPr>
              <w:t>0</w:t>
            </w:r>
            <w:r>
              <w:rPr>
                <w:spacing w:val="37"/>
                <w:w w:val="105"/>
                <w:position w:val="4"/>
                <w:sz w:val="15"/>
              </w:rPr>
              <w:t> </w:t>
            </w:r>
            <w:r>
              <w:rPr>
                <w:w w:val="105"/>
                <w:position w:val="1"/>
                <w:sz w:val="15"/>
              </w:rPr>
              <w:t>TM</w:t>
              <w:tab/>
            </w:r>
            <w:r>
              <w:rPr>
                <w:rFonts w:ascii="Symbol" w:hAnsi="Symbol"/>
                <w:w w:val="105"/>
                <w:position w:val="-2"/>
                <w:sz w:val="26"/>
              </w:rPr>
              <w:t></w:t>
            </w:r>
            <w:r>
              <w:rPr>
                <w:spacing w:val="-9"/>
                <w:w w:val="105"/>
                <w:position w:val="-2"/>
                <w:sz w:val="26"/>
              </w:rPr>
              <w:t> </w:t>
            </w:r>
            <w:r>
              <w:rPr>
                <w:rFonts w:ascii="Symbol" w:hAnsi="Symbol"/>
                <w:w w:val="105"/>
                <w:position w:val="-9"/>
                <w:sz w:val="26"/>
              </w:rPr>
              <w:t></w:t>
            </w:r>
            <w:r>
              <w:rPr>
                <w:w w:val="105"/>
                <w:position w:val="-9"/>
                <w:sz w:val="26"/>
              </w:rPr>
              <w:tab/>
            </w:r>
            <w:r>
              <w:rPr>
                <w:rFonts w:ascii="Symbol" w:hAnsi="Symbol"/>
                <w:w w:val="105"/>
                <w:position w:val="-2"/>
                <w:sz w:val="26"/>
              </w:rPr>
              <w:t></w:t>
            </w:r>
          </w:p>
          <w:p>
            <w:pPr>
              <w:pStyle w:val="TableParagraph"/>
              <w:tabs>
                <w:tab w:pos="4961" w:val="left" w:leader="none"/>
                <w:tab w:pos="5293" w:val="left" w:leader="none"/>
              </w:tabs>
              <w:spacing w:line="57" w:lineRule="auto"/>
              <w:ind w:left="1787"/>
              <w:rPr>
                <w:rFonts w:ascii="Symbol" w:hAnsi="Symbol"/>
                <w:sz w:val="26"/>
              </w:rPr>
            </w:pPr>
            <w:r>
              <w:rPr>
                <w:rFonts w:ascii="Symbol" w:hAnsi="Symbol"/>
                <w:w w:val="105"/>
                <w:position w:val="-9"/>
                <w:sz w:val="25"/>
              </w:rPr>
              <w:t></w:t>
            </w:r>
            <w:r>
              <w:rPr>
                <w:w w:val="105"/>
                <w:position w:val="-9"/>
                <w:sz w:val="25"/>
              </w:rPr>
              <w:tab/>
            </w:r>
            <w:r>
              <w:rPr>
                <w:rFonts w:ascii="Symbol" w:hAnsi="Symbol"/>
                <w:w w:val="105"/>
                <w:position w:val="-2"/>
                <w:sz w:val="26"/>
              </w:rPr>
              <w:t></w:t>
            </w:r>
            <w:r>
              <w:rPr>
                <w:w w:val="105"/>
                <w:position w:val="-2"/>
                <w:sz w:val="26"/>
              </w:rPr>
              <w:tab/>
            </w:r>
            <w:r>
              <w:rPr>
                <w:i/>
                <w:w w:val="105"/>
                <w:sz w:val="15"/>
              </w:rPr>
              <w:t>кр </w:t>
            </w:r>
            <w:r>
              <w:rPr>
                <w:i/>
                <w:spacing w:val="4"/>
                <w:w w:val="105"/>
                <w:sz w:val="15"/>
              </w:rPr>
              <w:t> </w:t>
            </w:r>
            <w:r>
              <w:rPr>
                <w:rFonts w:ascii="Symbol" w:hAnsi="Symbol"/>
                <w:w w:val="105"/>
                <w:position w:val="-2"/>
                <w:sz w:val="26"/>
              </w:rPr>
              <w:t></w:t>
            </w:r>
          </w:p>
          <w:p>
            <w:pPr>
              <w:pStyle w:val="TableParagraph"/>
              <w:spacing w:line="124" w:lineRule="auto"/>
              <w:ind w:right="4363"/>
              <w:jc w:val="right"/>
              <w:rPr>
                <w:rFonts w:ascii="Symbol" w:hAnsi="Symbol"/>
                <w:sz w:val="25"/>
              </w:rPr>
            </w:pPr>
            <w:r>
              <w:rPr>
                <w:w w:val="105"/>
                <w:position w:val="-9"/>
                <w:sz w:val="25"/>
              </w:rPr>
              <w:t>1</w:t>
            </w:r>
            <w:r>
              <w:rPr>
                <w:spacing w:val="-28"/>
                <w:w w:val="105"/>
                <w:position w:val="-9"/>
                <w:sz w:val="25"/>
              </w:rPr>
              <w:t> </w:t>
            </w:r>
            <w:r>
              <w:rPr>
                <w:rFonts w:ascii="Symbol" w:hAnsi="Symbol"/>
                <w:w w:val="105"/>
                <w:position w:val="-9"/>
                <w:sz w:val="25"/>
              </w:rPr>
              <w:t></w:t>
            </w:r>
            <w:r>
              <w:rPr>
                <w:spacing w:val="-11"/>
                <w:w w:val="105"/>
                <w:position w:val="-9"/>
                <w:sz w:val="25"/>
              </w:rPr>
              <w:t> </w:t>
            </w:r>
            <w:r>
              <w:rPr>
                <w:rFonts w:ascii="Symbol" w:hAnsi="Symbol"/>
                <w:w w:val="105"/>
                <w:position w:val="-23"/>
                <w:sz w:val="25"/>
              </w:rPr>
              <w:t></w:t>
            </w:r>
            <w:r>
              <w:rPr>
                <w:w w:val="105"/>
                <w:sz w:val="25"/>
                <w:u w:val="single"/>
              </w:rPr>
              <w:t>   </w:t>
            </w:r>
            <w:r>
              <w:rPr>
                <w:spacing w:val="7"/>
                <w:w w:val="105"/>
                <w:sz w:val="25"/>
                <w:u w:val="single"/>
              </w:rPr>
              <w:t> </w:t>
            </w:r>
            <w:r>
              <w:rPr>
                <w:w w:val="105"/>
                <w:sz w:val="15"/>
                <w:u w:val="single"/>
              </w:rPr>
              <w:t>0  </w:t>
            </w:r>
            <w:r>
              <w:rPr>
                <w:spacing w:val="4"/>
                <w:w w:val="105"/>
                <w:sz w:val="15"/>
              </w:rPr>
              <w:t> </w:t>
            </w:r>
            <w:r>
              <w:rPr>
                <w:rFonts w:ascii="Symbol" w:hAnsi="Symbol"/>
                <w:w w:val="105"/>
                <w:position w:val="-23"/>
                <w:sz w:val="25"/>
              </w:rPr>
              <w:t></w:t>
            </w:r>
          </w:p>
          <w:p>
            <w:pPr>
              <w:pStyle w:val="TableParagraph"/>
              <w:spacing w:line="199" w:lineRule="auto"/>
              <w:ind w:right="4363"/>
              <w:jc w:val="right"/>
              <w:rPr>
                <w:rFonts w:ascii="Symbol" w:hAnsi="Symbol"/>
                <w:sz w:val="25"/>
              </w:rPr>
            </w:pPr>
            <w:r>
              <w:rPr>
                <w:rFonts w:ascii="Symbol" w:hAnsi="Symbol"/>
                <w:position w:val="-2"/>
                <w:sz w:val="25"/>
              </w:rPr>
              <w:t></w:t>
            </w:r>
            <w:r>
              <w:rPr>
                <w:spacing w:val="9"/>
                <w:position w:val="-2"/>
                <w:sz w:val="25"/>
              </w:rPr>
              <w:t> </w:t>
            </w:r>
            <w:r>
              <w:rPr>
                <w:rFonts w:ascii="Symbol" w:hAnsi="Symbol"/>
                <w:position w:val="7"/>
                <w:sz w:val="25"/>
              </w:rPr>
              <w:t></w:t>
            </w:r>
            <w:r>
              <w:rPr>
                <w:spacing w:val="-36"/>
                <w:position w:val="7"/>
                <w:sz w:val="25"/>
              </w:rPr>
              <w:t> </w:t>
            </w:r>
            <w:r>
              <w:rPr>
                <w:i/>
                <w:sz w:val="15"/>
              </w:rPr>
              <w:t>кр</w:t>
            </w:r>
            <w:r>
              <w:rPr>
                <w:i/>
                <w:spacing w:val="64"/>
                <w:sz w:val="15"/>
              </w:rPr>
              <w:t> </w:t>
            </w:r>
            <w:r>
              <w:rPr>
                <w:rFonts w:ascii="Symbol" w:hAnsi="Symbol"/>
                <w:position w:val="-2"/>
                <w:sz w:val="25"/>
              </w:rPr>
              <w:t></w:t>
            </w:r>
          </w:p>
        </w:tc>
        <w:tc>
          <w:tcPr>
            <w:tcW w:w="1738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226"/>
              <w:ind w:left="791"/>
              <w:rPr>
                <w:sz w:val="28"/>
              </w:rPr>
            </w:pPr>
            <w:r>
              <w:rPr>
                <w:sz w:val="28"/>
              </w:rPr>
              <w:t>(4.3.3)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31"/>
        </w:numPr>
        <w:tabs>
          <w:tab w:pos="834" w:val="left" w:leader="none"/>
        </w:tabs>
        <w:spacing w:line="240" w:lineRule="auto" w:before="251" w:after="0"/>
        <w:ind w:left="833" w:right="0" w:hanging="361"/>
        <w:jc w:val="left"/>
        <w:rPr>
          <w:sz w:val="28"/>
        </w:rPr>
      </w:pPr>
      <w:r>
        <w:rPr/>
        <w:pict>
          <v:group style="position:absolute;margin-left:182.648056pt;margin-top:-61.251186pt;width:68.8pt;height:49.55pt;mso-position-horizontal-relative:page;mso-position-vertical-relative:paragraph;z-index:-19662336" id="docshapegroup304" coordorigin="3653,-1225" coordsize="1376,991">
            <v:shape style="position:absolute;left:3686;top:-1175;width:1328;height:939" id="docshape305" coordorigin="3686,-1174" coordsize="1328,939" path="m3686,-546l3713,-592m3713,-593l3782,-237m3782,-236l3857,-1174m3857,-1174l5013,-1174e" filled="false" stroked="true" strokeweight=".138117pt" strokecolor="#000000">
              <v:path arrowok="t"/>
              <v:stroke dashstyle="solid"/>
            </v:shape>
            <v:shape style="position:absolute;left:3675;top:-1189;width:1332;height:945" id="docshape306" coordorigin="3675,-1189" coordsize="1332,945" path="m5007,-1189l3843,-1189,3774,-322,3714,-622,3675,-555,3683,-551,3698,-579,3767,-244,3781,-244,3856,-1176,5007,-1176,5007,-1189xe" filled="true" fillcolor="#000000" stroked="false">
              <v:path arrowok="t"/>
              <v:fill type="solid"/>
            </v:shape>
            <v:line style="position:absolute" from="3653,-1218" to="5028,-1218" stroked="true" strokeweight=".669213pt" strokecolor="#000000">
              <v:stroke dashstyle="solid"/>
            </v:line>
            <w10:wrap type="none"/>
          </v:group>
        </w:pict>
      </w:r>
      <w:r>
        <w:rPr>
          <w:sz w:val="28"/>
        </w:rPr>
        <w:t>По</w:t>
      </w:r>
      <w:r>
        <w:rPr>
          <w:spacing w:val="-4"/>
          <w:sz w:val="28"/>
        </w:rPr>
        <w:t> </w:t>
      </w:r>
      <w:r>
        <w:rPr>
          <w:sz w:val="28"/>
        </w:rPr>
        <w:t>каждому</w:t>
      </w:r>
      <w:r>
        <w:rPr>
          <w:spacing w:val="-8"/>
          <w:sz w:val="28"/>
        </w:rPr>
        <w:t> </w:t>
      </w:r>
      <w:r>
        <w:rPr>
          <w:sz w:val="28"/>
        </w:rPr>
        <w:t>пункту</w:t>
      </w:r>
      <w:r>
        <w:rPr>
          <w:spacing w:val="-7"/>
          <w:sz w:val="28"/>
        </w:rPr>
        <w:t> </w:t>
      </w:r>
      <w:r>
        <w:rPr>
          <w:sz w:val="28"/>
        </w:rPr>
        <w:t>исследований</w:t>
      </w:r>
      <w:r>
        <w:rPr>
          <w:spacing w:val="-4"/>
          <w:sz w:val="28"/>
        </w:rPr>
        <w:t> </w:t>
      </w:r>
      <w:r>
        <w:rPr>
          <w:sz w:val="28"/>
        </w:rPr>
        <w:t>сформулировать</w:t>
      </w:r>
      <w:r>
        <w:rPr>
          <w:spacing w:val="-6"/>
          <w:sz w:val="28"/>
        </w:rPr>
        <w:t> </w:t>
      </w:r>
      <w:r>
        <w:rPr>
          <w:sz w:val="28"/>
        </w:rPr>
        <w:t>краткие</w:t>
      </w:r>
      <w:r>
        <w:rPr>
          <w:spacing w:val="-3"/>
          <w:sz w:val="28"/>
        </w:rPr>
        <w:t> </w:t>
      </w:r>
      <w:r>
        <w:rPr>
          <w:sz w:val="28"/>
        </w:rPr>
        <w:t>выводы.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25">
            <wp:simplePos x="0" y="0"/>
            <wp:positionH relativeFrom="page">
              <wp:posOffset>784518</wp:posOffset>
            </wp:positionH>
            <wp:positionV relativeFrom="paragraph">
              <wp:posOffset>139371</wp:posOffset>
            </wp:positionV>
            <wp:extent cx="6017475" cy="3413379"/>
            <wp:effectExtent l="0" t="0" r="0" b="0"/>
            <wp:wrapTopAndBottom/>
            <wp:docPr id="99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7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7475" cy="341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pStyle w:val="BodyText"/>
        <w:spacing w:line="288" w:lineRule="auto" w:before="67"/>
        <w:ind w:left="465" w:right="302"/>
        <w:jc w:val="center"/>
      </w:pPr>
      <w:r>
        <w:rPr/>
        <w:t>Рис. 4.3.1. Структура поля низших мод в прямоугольном волноводе: сплош-</w:t>
      </w:r>
      <w:r>
        <w:rPr>
          <w:spacing w:val="-67"/>
        </w:rPr>
        <w:t> </w:t>
      </w:r>
      <w:r>
        <w:rPr/>
        <w:t>ной линей показано распределение электрической компоненты поля; пунк-</w:t>
      </w:r>
      <w:r>
        <w:rPr>
          <w:spacing w:val="1"/>
        </w:rPr>
        <w:t> </w:t>
      </w:r>
      <w:r>
        <w:rPr/>
        <w:t>тирной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магнитной</w:t>
      </w:r>
      <w:r>
        <w:rPr>
          <w:spacing w:val="1"/>
        </w:rPr>
        <w:t> </w:t>
      </w:r>
      <w:r>
        <w:rPr/>
        <w:t>компоненты поля.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31">
            <wp:simplePos x="0" y="0"/>
            <wp:positionH relativeFrom="page">
              <wp:posOffset>739140</wp:posOffset>
            </wp:positionH>
            <wp:positionV relativeFrom="paragraph">
              <wp:posOffset>127804</wp:posOffset>
            </wp:positionV>
            <wp:extent cx="6148593" cy="1867662"/>
            <wp:effectExtent l="0" t="0" r="0" b="0"/>
            <wp:wrapTopAndBottom/>
            <wp:docPr id="101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8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8593" cy="186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288" w:lineRule="auto"/>
        <w:ind w:left="526" w:right="364" w:hanging="6"/>
        <w:jc w:val="center"/>
      </w:pPr>
      <w:r>
        <w:rPr/>
        <w:t>Рис. 4.3.2. Структура поля низших мод в круглом волноводе: сплошной ли-</w:t>
      </w:r>
      <w:r>
        <w:rPr>
          <w:spacing w:val="1"/>
        </w:rPr>
        <w:t> </w:t>
      </w:r>
      <w:r>
        <w:rPr/>
        <w:t>ней показано распределение электрической компоненты поля; пунктирной –</w:t>
      </w:r>
      <w:r>
        <w:rPr>
          <w:spacing w:val="-67"/>
        </w:rPr>
        <w:t> </w:t>
      </w:r>
      <w:r>
        <w:rPr/>
        <w:t>магнитной компоненты</w:t>
      </w:r>
      <w:r>
        <w:rPr>
          <w:spacing w:val="1"/>
        </w:rPr>
        <w:t> </w:t>
      </w:r>
      <w:r>
        <w:rPr/>
        <w:t>поля.</w:t>
      </w:r>
    </w:p>
    <w:p>
      <w:pPr>
        <w:pStyle w:val="ListParagraph"/>
        <w:numPr>
          <w:ilvl w:val="0"/>
          <w:numId w:val="31"/>
        </w:numPr>
        <w:tabs>
          <w:tab w:pos="834" w:val="left" w:leader="none"/>
        </w:tabs>
        <w:spacing w:line="240" w:lineRule="auto" w:before="238" w:after="0"/>
        <w:ind w:left="833" w:right="0" w:hanging="361"/>
        <w:jc w:val="left"/>
        <w:rPr>
          <w:sz w:val="28"/>
        </w:rPr>
      </w:pPr>
      <w:r>
        <w:rPr>
          <w:sz w:val="28"/>
        </w:rPr>
        <w:t>Повторить</w:t>
      </w:r>
      <w:r>
        <w:rPr>
          <w:spacing w:val="-5"/>
          <w:sz w:val="28"/>
        </w:rPr>
        <w:t> </w:t>
      </w:r>
      <w:r>
        <w:rPr>
          <w:sz w:val="28"/>
        </w:rPr>
        <w:t>пункты 1</w:t>
      </w:r>
      <w:r>
        <w:rPr>
          <w:spacing w:val="-2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7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волновода</w:t>
      </w:r>
      <w:r>
        <w:rPr>
          <w:spacing w:val="1"/>
          <w:sz w:val="28"/>
        </w:rPr>
        <w:t> </w:t>
      </w:r>
      <w:r>
        <w:rPr>
          <w:sz w:val="28"/>
        </w:rPr>
        <w:t>круглой</w:t>
      </w:r>
      <w:r>
        <w:rPr>
          <w:spacing w:val="-3"/>
          <w:sz w:val="28"/>
        </w:rPr>
        <w:t> </w:t>
      </w:r>
      <w:r>
        <w:rPr>
          <w:sz w:val="28"/>
        </w:rPr>
        <w:t>конфигурации</w:t>
      </w:r>
      <w:r>
        <w:rPr>
          <w:spacing w:val="-2"/>
          <w:sz w:val="28"/>
        </w:rPr>
        <w:t> </w:t>
      </w:r>
      <w:r>
        <w:rPr>
          <w:sz w:val="28"/>
        </w:rPr>
        <w:t>(рис.4.3.2).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991" w:top="1040" w:bottom="1240" w:left="1020" w:right="820"/>
        </w:sectPr>
      </w:pPr>
    </w:p>
    <w:p>
      <w:pPr>
        <w:pStyle w:val="ListParagraph"/>
        <w:numPr>
          <w:ilvl w:val="2"/>
          <w:numId w:val="28"/>
        </w:numPr>
        <w:tabs>
          <w:tab w:pos="3144" w:val="left" w:leader="none"/>
        </w:tabs>
        <w:spacing w:line="240" w:lineRule="auto" w:before="67" w:after="0"/>
        <w:ind w:left="3143" w:right="0" w:hanging="496"/>
        <w:jc w:val="left"/>
        <w:rPr>
          <w:sz w:val="28"/>
        </w:rPr>
      </w:pPr>
      <w:bookmarkStart w:name="_bookmark27" w:id="42"/>
      <w:bookmarkEnd w:id="42"/>
      <w:r>
        <w:rPr/>
      </w:r>
      <w:bookmarkStart w:name="_bookmark27" w:id="43"/>
      <w:bookmarkEnd w:id="43"/>
      <w:r>
        <w:rPr>
          <w:sz w:val="28"/>
        </w:rPr>
        <w:t>П</w:t>
      </w:r>
      <w:r>
        <w:rPr>
          <w:sz w:val="28"/>
        </w:rPr>
        <w:t>РАКТИЧЕСКОЕ</w:t>
      </w:r>
      <w:r>
        <w:rPr>
          <w:spacing w:val="-12"/>
          <w:sz w:val="28"/>
        </w:rPr>
        <w:t> </w:t>
      </w:r>
      <w:r>
        <w:rPr>
          <w:sz w:val="28"/>
        </w:rPr>
        <w:t>ЗАДАНИЕ</w:t>
      </w:r>
      <w:r>
        <w:rPr>
          <w:spacing w:val="-11"/>
          <w:sz w:val="28"/>
        </w:rPr>
        <w:t> </w:t>
      </w:r>
      <w:r>
        <w:rPr>
          <w:sz w:val="28"/>
        </w:rPr>
        <w:t>№4</w:t>
      </w:r>
    </w:p>
    <w:p>
      <w:pPr>
        <w:pStyle w:val="Heading3"/>
        <w:spacing w:before="207"/>
        <w:ind w:left="1726" w:right="493" w:hanging="1239"/>
        <w:jc w:val="left"/>
      </w:pPr>
      <w:bookmarkStart w:name="_bookmark28" w:id="44"/>
      <w:bookmarkEnd w:id="44"/>
      <w:r>
        <w:rPr>
          <w:b w:val="0"/>
        </w:rPr>
      </w:r>
      <w:r>
        <w:rPr/>
        <w:t>ИССЛЕДОВАНИЕ</w:t>
      </w:r>
      <w:r>
        <w:rPr>
          <w:spacing w:val="-12"/>
        </w:rPr>
        <w:t> </w:t>
      </w:r>
      <w:r>
        <w:rPr/>
        <w:t>РАСПРОСТРАНЕНИЯ</w:t>
      </w:r>
      <w:r>
        <w:rPr>
          <w:spacing w:val="-12"/>
        </w:rPr>
        <w:t> </w:t>
      </w:r>
      <w:r>
        <w:rPr/>
        <w:t>ЭЛЕКТРОМАГНИТНЫХ</w:t>
      </w:r>
      <w:r>
        <w:rPr>
          <w:spacing w:val="-67"/>
        </w:rPr>
        <w:t> </w:t>
      </w:r>
      <w:r>
        <w:rPr/>
        <w:t>ВОЛН В</w:t>
      </w:r>
      <w:r>
        <w:rPr>
          <w:spacing w:val="1"/>
        </w:rPr>
        <w:t> </w:t>
      </w:r>
      <w:r>
        <w:rPr/>
        <w:t>СРЕДАХ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ВОЛНОВОЙ ДИСПЕРСИЕЙ</w:t>
      </w:r>
    </w:p>
    <w:p>
      <w:pPr>
        <w:pStyle w:val="BodyText"/>
        <w:spacing w:line="288" w:lineRule="auto" w:before="235"/>
        <w:ind w:left="113" w:right="316" w:firstLine="706"/>
        <w:jc w:val="both"/>
      </w:pPr>
      <w:r>
        <w:rPr>
          <w:b/>
          <w:i/>
        </w:rPr>
        <w:t>Постановка задания:</w:t>
      </w:r>
      <w:r>
        <w:rPr>
          <w:b/>
          <w:i/>
          <w:spacing w:val="1"/>
        </w:rPr>
        <w:t> </w:t>
      </w:r>
      <w:r>
        <w:rPr/>
        <w:t>Исследовать влияние параметров материальных</w:t>
      </w:r>
      <w:r>
        <w:rPr>
          <w:spacing w:val="1"/>
        </w:rPr>
        <w:t> </w:t>
      </w:r>
      <w:r>
        <w:rPr/>
        <w:t>среды на распространение электромагнитных волн в прямоугольном волноводе</w:t>
      </w:r>
      <w:r>
        <w:rPr>
          <w:spacing w:val="1"/>
        </w:rPr>
        <w:t> </w:t>
      </w:r>
      <w:r>
        <w:rPr/>
        <w:t>с неоднородным диэлектрическим заполнением. Познакомиться с принципами</w:t>
      </w:r>
      <w:r>
        <w:rPr>
          <w:spacing w:val="1"/>
        </w:rPr>
        <w:t> </w:t>
      </w:r>
      <w:r>
        <w:rPr/>
        <w:t>параметрического моделирования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среде</w:t>
      </w:r>
      <w:r>
        <w:rPr>
          <w:spacing w:val="2"/>
        </w:rPr>
        <w:t> </w:t>
      </w:r>
      <w:r>
        <w:rPr/>
        <w:t>FEKO.</w:t>
      </w:r>
    </w:p>
    <w:p>
      <w:pPr>
        <w:pStyle w:val="BodyText"/>
        <w:spacing w:line="288" w:lineRule="auto"/>
        <w:ind w:left="113" w:right="311" w:firstLine="706"/>
        <w:jc w:val="both"/>
      </w:pPr>
      <w:r>
        <w:rPr>
          <w:b/>
          <w:i/>
        </w:rPr>
        <w:t>Порядок выполнения задания:</w:t>
      </w:r>
      <w:r>
        <w:rPr>
          <w:b/>
          <w:i/>
          <w:spacing w:val="1"/>
        </w:rPr>
        <w:t> </w:t>
      </w:r>
      <w:r>
        <w:rPr/>
        <w:t>на основе параметрической программной</w:t>
      </w:r>
      <w:r>
        <w:rPr>
          <w:spacing w:val="-67"/>
        </w:rPr>
        <w:t> </w:t>
      </w:r>
      <w:r>
        <w:rPr/>
        <w:t>модели среды с волновой дисперсией (mediumdisp.cfx), заданной прямоуголь-</w:t>
      </w:r>
      <w:r>
        <w:rPr>
          <w:spacing w:val="1"/>
        </w:rPr>
        <w:t> </w:t>
      </w:r>
      <w:r>
        <w:rPr/>
        <w:t>ным волноводом с четырехсекционным диэлектрическим заполнением из мате-</w:t>
      </w:r>
      <w:r>
        <w:rPr>
          <w:spacing w:val="1"/>
        </w:rPr>
        <w:t> </w:t>
      </w:r>
      <w:r>
        <w:rPr/>
        <w:t>риалов </w:t>
      </w:r>
      <w:r>
        <w:rPr>
          <w:i/>
        </w:rPr>
        <w:t>FR-</w:t>
      </w:r>
      <w:r>
        <w:rPr/>
        <w:t>4, фторопласт-2М, поликор, ФЛАН-16</w:t>
      </w:r>
      <w:r>
        <w:rPr>
          <w:spacing w:val="1"/>
        </w:rPr>
        <w:t> </w:t>
      </w:r>
      <w:r>
        <w:rPr/>
        <w:t>в среде FEKO провести сле-</w:t>
      </w:r>
      <w:r>
        <w:rPr>
          <w:spacing w:val="1"/>
        </w:rPr>
        <w:t> </w:t>
      </w:r>
      <w:r>
        <w:rPr/>
        <w:t>дующий порядок</w:t>
      </w:r>
      <w:r>
        <w:rPr>
          <w:spacing w:val="1"/>
        </w:rPr>
        <w:t> </w:t>
      </w:r>
      <w:r>
        <w:rPr/>
        <w:t>исследований:</w:t>
      </w:r>
    </w:p>
    <w:p>
      <w:pPr>
        <w:pStyle w:val="ListParagraph"/>
        <w:numPr>
          <w:ilvl w:val="0"/>
          <w:numId w:val="32"/>
        </w:numPr>
        <w:tabs>
          <w:tab w:pos="834" w:val="left" w:leader="none"/>
        </w:tabs>
        <w:spacing w:line="288" w:lineRule="auto" w:before="3" w:after="0"/>
        <w:ind w:left="833" w:right="310" w:hanging="361"/>
        <w:jc w:val="both"/>
        <w:rPr>
          <w:sz w:val="28"/>
        </w:rPr>
      </w:pPr>
      <w:r>
        <w:rPr>
          <w:sz w:val="28"/>
        </w:rPr>
        <w:t>На частоте 4,0 ГГц построить векторные 3D-диаграммы распределения</w:t>
      </w:r>
      <w:r>
        <w:rPr>
          <w:spacing w:val="1"/>
          <w:sz w:val="28"/>
        </w:rPr>
        <w:t> </w:t>
      </w:r>
      <w:r>
        <w:rPr>
          <w:sz w:val="28"/>
        </w:rPr>
        <w:t>электрической компоненты ближнего поля внутри диэлектрических сек-</w:t>
      </w:r>
      <w:r>
        <w:rPr>
          <w:spacing w:val="1"/>
          <w:sz w:val="28"/>
        </w:rPr>
        <w:t> </w:t>
      </w:r>
      <w:r>
        <w:rPr>
          <w:sz w:val="28"/>
        </w:rPr>
        <w:t>ций прямоугольного</w:t>
      </w:r>
      <w:r>
        <w:rPr>
          <w:spacing w:val="1"/>
          <w:sz w:val="28"/>
        </w:rPr>
        <w:t> </w:t>
      </w:r>
      <w:r>
        <w:rPr>
          <w:sz w:val="28"/>
        </w:rPr>
        <w:t>волновода.</w:t>
      </w:r>
    </w:p>
    <w:p>
      <w:pPr>
        <w:pStyle w:val="ListParagraph"/>
        <w:numPr>
          <w:ilvl w:val="0"/>
          <w:numId w:val="32"/>
        </w:numPr>
        <w:tabs>
          <w:tab w:pos="834" w:val="left" w:leader="none"/>
        </w:tabs>
        <w:spacing w:line="288" w:lineRule="auto" w:before="0" w:after="0"/>
        <w:ind w:left="833" w:right="310" w:hanging="361"/>
        <w:jc w:val="both"/>
        <w:rPr>
          <w:sz w:val="28"/>
        </w:rPr>
      </w:pPr>
      <w:r>
        <w:rPr>
          <w:sz w:val="28"/>
        </w:rPr>
        <w:t>Построить</w:t>
      </w:r>
      <w:r>
        <w:rPr>
          <w:spacing w:val="1"/>
          <w:sz w:val="28"/>
        </w:rPr>
        <w:t> </w:t>
      </w:r>
      <w:r>
        <w:rPr>
          <w:sz w:val="28"/>
        </w:rPr>
        <w:t>эпюры</w:t>
      </w:r>
      <w:r>
        <w:rPr>
          <w:spacing w:val="1"/>
          <w:sz w:val="28"/>
        </w:rPr>
        <w:t> </w:t>
      </w:r>
      <w:r>
        <w:rPr>
          <w:sz w:val="28"/>
        </w:rPr>
        <w:t>квадрата</w:t>
      </w:r>
      <w:r>
        <w:rPr>
          <w:spacing w:val="1"/>
          <w:sz w:val="28"/>
        </w:rPr>
        <w:t> </w:t>
      </w:r>
      <w:r>
        <w:rPr>
          <w:sz w:val="28"/>
        </w:rPr>
        <w:t>распределения</w:t>
      </w:r>
      <w:r>
        <w:rPr>
          <w:spacing w:val="1"/>
          <w:sz w:val="28"/>
        </w:rPr>
        <w:t> </w:t>
      </w:r>
      <w:r>
        <w:rPr>
          <w:sz w:val="28"/>
        </w:rPr>
        <w:t>электрической</w:t>
      </w:r>
      <w:r>
        <w:rPr>
          <w:spacing w:val="1"/>
          <w:sz w:val="28"/>
        </w:rPr>
        <w:t> </w:t>
      </w:r>
      <w:r>
        <w:rPr>
          <w:sz w:val="28"/>
        </w:rPr>
        <w:t>компоненты</w:t>
      </w:r>
      <w:r>
        <w:rPr>
          <w:spacing w:val="1"/>
          <w:sz w:val="28"/>
        </w:rPr>
        <w:t> </w:t>
      </w:r>
      <w:r>
        <w:rPr>
          <w:sz w:val="28"/>
        </w:rPr>
        <w:t>поля в центрально-продольном</w:t>
      </w:r>
      <w:r>
        <w:rPr>
          <w:spacing w:val="1"/>
          <w:sz w:val="28"/>
        </w:rPr>
        <w:t> </w:t>
      </w:r>
      <w:r>
        <w:rPr>
          <w:sz w:val="28"/>
        </w:rPr>
        <w:t>сечении волновода (вдоль оси </w:t>
      </w:r>
      <w:r>
        <w:rPr>
          <w:i/>
          <w:sz w:val="28"/>
        </w:rPr>
        <w:t>Y</w:t>
      </w:r>
      <w:r>
        <w:rPr>
          <w:sz w:val="28"/>
        </w:rPr>
        <w:t>). Экспе-</w:t>
      </w:r>
      <w:r>
        <w:rPr>
          <w:spacing w:val="1"/>
          <w:sz w:val="28"/>
        </w:rPr>
        <w:t> </w:t>
      </w:r>
      <w:r>
        <w:rPr>
          <w:sz w:val="28"/>
        </w:rPr>
        <w:t>риментально измерить длину волны λ</w:t>
      </w:r>
      <w:r>
        <w:rPr>
          <w:sz w:val="28"/>
          <w:vertAlign w:val="subscript"/>
        </w:rPr>
        <w:t>g</w:t>
      </w:r>
      <w:r>
        <w:rPr>
          <w:sz w:val="28"/>
          <w:vertAlign w:val="baseline"/>
        </w:rPr>
        <w:t> (полудлину волны λ</w:t>
      </w:r>
      <w:r>
        <w:rPr>
          <w:sz w:val="28"/>
          <w:vertAlign w:val="subscript"/>
        </w:rPr>
        <w:t>g</w:t>
      </w:r>
      <w:r>
        <w:rPr>
          <w:sz w:val="28"/>
          <w:vertAlign w:val="baseline"/>
        </w:rPr>
        <w:t>/2) в каждой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диэлектрической</w:t>
      </w:r>
      <w:r>
        <w:rPr>
          <w:spacing w:val="12"/>
          <w:sz w:val="28"/>
          <w:vertAlign w:val="baseline"/>
        </w:rPr>
        <w:t> </w:t>
      </w:r>
      <w:r>
        <w:rPr>
          <w:sz w:val="28"/>
          <w:vertAlign w:val="baseline"/>
        </w:rPr>
        <w:t>секции.</w:t>
      </w:r>
      <w:r>
        <w:rPr>
          <w:spacing w:val="12"/>
          <w:sz w:val="28"/>
          <w:vertAlign w:val="baseline"/>
        </w:rPr>
        <w:t> </w:t>
      </w:r>
      <w:r>
        <w:rPr>
          <w:sz w:val="28"/>
          <w:vertAlign w:val="baseline"/>
        </w:rPr>
        <w:t>Определить</w:t>
      </w:r>
      <w:r>
        <w:rPr>
          <w:spacing w:val="12"/>
          <w:sz w:val="28"/>
          <w:vertAlign w:val="baseline"/>
        </w:rPr>
        <w:t> </w:t>
      </w:r>
      <w:r>
        <w:rPr>
          <w:sz w:val="28"/>
          <w:vertAlign w:val="baseline"/>
        </w:rPr>
        <w:t>значение</w:t>
      </w:r>
      <w:r>
        <w:rPr>
          <w:spacing w:val="10"/>
          <w:sz w:val="28"/>
          <w:vertAlign w:val="baseline"/>
        </w:rPr>
        <w:t> </w:t>
      </w:r>
      <w:r>
        <w:rPr>
          <w:sz w:val="28"/>
          <w:vertAlign w:val="baseline"/>
        </w:rPr>
        <w:t>относительной</w:t>
      </w:r>
      <w:r>
        <w:rPr>
          <w:spacing w:val="9"/>
          <w:sz w:val="28"/>
          <w:vertAlign w:val="baseline"/>
        </w:rPr>
        <w:t> </w:t>
      </w:r>
      <w:r>
        <w:rPr>
          <w:sz w:val="28"/>
          <w:vertAlign w:val="baseline"/>
        </w:rPr>
        <w:t>диэлек-</w:t>
      </w:r>
    </w:p>
    <w:p>
      <w:pPr>
        <w:spacing w:after="0" w:line="288" w:lineRule="auto"/>
        <w:jc w:val="both"/>
        <w:rPr>
          <w:sz w:val="28"/>
        </w:rPr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spacing w:before="9"/>
        <w:ind w:left="833"/>
        <w:rPr>
          <w:i/>
          <w:sz w:val="15"/>
        </w:rPr>
      </w:pPr>
      <w:r>
        <w:rPr/>
        <w:t>трической</w:t>
      </w:r>
      <w:r>
        <w:rPr>
          <w:spacing w:val="14"/>
        </w:rPr>
        <w:t> </w:t>
      </w:r>
      <w:r>
        <w:rPr/>
        <w:t>проницаемости</w:t>
      </w:r>
      <w:r>
        <w:rPr>
          <w:spacing w:val="54"/>
        </w:rPr>
        <w:t> </w:t>
      </w:r>
      <w:r>
        <w:rPr>
          <w:rFonts w:ascii="Symbol" w:hAnsi="Symbol"/>
          <w:spacing w:val="11"/>
          <w:sz w:val="26"/>
        </w:rPr>
        <w:t></w:t>
      </w:r>
      <w:r>
        <w:rPr>
          <w:i/>
          <w:spacing w:val="11"/>
          <w:position w:val="-6"/>
          <w:sz w:val="15"/>
        </w:rPr>
        <w:t>r</w:t>
      </w:r>
    </w:p>
    <w:p>
      <w:pPr>
        <w:pStyle w:val="BodyText"/>
        <w:spacing w:before="72"/>
        <w:ind w:left="833"/>
      </w:pPr>
      <w:r>
        <w:rPr/>
        <w:pict>
          <v:group style="position:absolute;margin-left:257.734039pt;margin-top:25.829527pt;width:90.3pt;height:70.45pt;mso-position-horizontal-relative:page;mso-position-vertical-relative:paragraph;z-index:-19660288" id="docshapegroup307" coordorigin="5155,517" coordsize="1806,1409">
            <v:shape style="position:absolute;left:6088;top:530;width:420;height:356" id="docshape308" coordorigin="6088,531" coordsize="420,356" path="m6088,770l6116,751m6117,751l6184,885m6184,886l6257,531m6257,531l6508,531e" filled="false" stroked="true" strokeweight=".137035pt" strokecolor="#000000">
              <v:path arrowok="t"/>
              <v:stroke dashstyle="solid"/>
            </v:shape>
            <v:shape style="position:absolute;left:6078;top:516;width:423;height:362" id="docshape309" coordorigin="6078,517" coordsize="423,362" path="m6501,517l6245,517,6177,845,6117,734,6078,759,6084,766,6101,753,6170,878,6184,878,6256,530,6501,530,6501,517xe" filled="true" fillcolor="#000000" stroked="false">
              <v:path arrowok="t"/>
              <v:fill type="solid"/>
            </v:shape>
            <v:shape style="position:absolute;left:5187;top:951;width:1758;height:973" id="docshape310" coordorigin="5187,951" coordsize="1758,973" path="m5187,1603l5214,1555m5214,1554l5282,1923m5282,1924l5357,952m5357,951l6945,951m6232,1753l6259,1734m6260,1734l6328,1868m6328,1868l6401,1514m6401,1513l6651,1513e" filled="false" stroked="true" strokeweight=".137035pt" strokecolor="#000000">
              <v:path arrowok="t"/>
              <v:stroke dashstyle="solid"/>
            </v:shape>
            <v:shape style="position:absolute;left:5176;top:936;width:1763;height:980" id="docshape311" coordorigin="5176,937" coordsize="1763,980" path="m6644,1499l6389,1499,6321,1828,6260,1716,6222,1742,6227,1749,6245,1736,6314,1861,6327,1861,6400,1512,6644,1512,6644,1499xm6938,937l5343,937,5274,1835,5214,1525,5176,1594,5185,1598,5199,1569,5268,1916,5281,1916,5356,950,6938,950,6938,937xe" filled="true" fillcolor="#000000" stroked="false">
              <v:path arrowok="t"/>
              <v:fill type="solid"/>
            </v:shape>
            <v:line style="position:absolute" from="5155,908" to="6960,908" stroked="true" strokeweight=".663797pt" strokecolor="#000000">
              <v:stroke dashstyle="solid"/>
            </v:line>
            <w10:wrap type="none"/>
          </v:group>
        </w:pict>
      </w:r>
      <w:r>
        <w:rPr/>
        <w:t>трика,</w:t>
      </w:r>
      <w:r>
        <w:rPr>
          <w:spacing w:val="-2"/>
        </w:rPr>
        <w:t> </w:t>
      </w:r>
      <w:r>
        <w:rPr/>
        <w:t>если</w:t>
      </w:r>
    </w:p>
    <w:p>
      <w:pPr>
        <w:pStyle w:val="BodyText"/>
        <w:spacing w:before="8"/>
        <w:ind w:left="111"/>
      </w:pPr>
      <w:r>
        <w:rPr/>
        <w:br w:type="column"/>
      </w:r>
      <w:r>
        <w:rPr/>
        <w:t>и</w:t>
      </w:r>
      <w:r>
        <w:rPr>
          <w:spacing w:val="11"/>
        </w:rPr>
        <w:t> </w:t>
      </w:r>
      <w:r>
        <w:rPr/>
        <w:t>тип</w:t>
      </w:r>
      <w:r>
        <w:rPr>
          <w:spacing w:val="11"/>
        </w:rPr>
        <w:t> </w:t>
      </w:r>
      <w:r>
        <w:rPr/>
        <w:t>соответствующего</w:t>
      </w:r>
      <w:r>
        <w:rPr>
          <w:spacing w:val="12"/>
        </w:rPr>
        <w:t> </w:t>
      </w:r>
      <w:r>
        <w:rPr/>
        <w:t>материала</w:t>
      </w:r>
      <w:r>
        <w:rPr>
          <w:spacing w:val="13"/>
        </w:rPr>
        <w:t> </w:t>
      </w:r>
      <w:r>
        <w:rPr/>
        <w:t>диэлек-</w:t>
      </w:r>
    </w:p>
    <w:p>
      <w:pPr>
        <w:spacing w:after="0"/>
        <w:sectPr>
          <w:type w:val="continuous"/>
          <w:pgSz w:w="11910" w:h="16840"/>
          <w:pgMar w:header="0" w:footer="991" w:top="1040" w:bottom="280" w:left="1020" w:right="820"/>
          <w:cols w:num="2" w:equalWidth="0">
            <w:col w:w="4318" w:space="40"/>
            <w:col w:w="5712"/>
          </w:cols>
        </w:sectPr>
      </w:pP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33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64"/>
        <w:gridCol w:w="2435"/>
      </w:tblGrid>
      <w:tr>
        <w:trPr>
          <w:trHeight w:val="1399" w:hRule="atLeast"/>
        </w:trPr>
        <w:tc>
          <w:tcPr>
            <w:tcW w:w="4164" w:type="dxa"/>
          </w:tcPr>
          <w:p>
            <w:pPr>
              <w:pStyle w:val="TableParagraph"/>
              <w:tabs>
                <w:tab w:pos="352" w:val="left" w:leader="none"/>
                <w:tab w:pos="1021" w:val="left" w:leader="none"/>
                <w:tab w:pos="1674" w:val="left" w:leader="none"/>
                <w:tab w:pos="2408" w:val="left" w:leader="none"/>
              </w:tabs>
              <w:spacing w:line="177" w:lineRule="auto" w:before="19"/>
              <w:ind w:right="1287"/>
              <w:jc w:val="center"/>
              <w:rPr>
                <w:sz w:val="25"/>
              </w:rPr>
            </w:pPr>
            <w:r>
              <w:rPr>
                <w:rFonts w:ascii="Symbol" w:hAnsi="Symbol"/>
                <w:w w:val="105"/>
                <w:position w:val="-18"/>
                <w:sz w:val="25"/>
              </w:rPr>
              <w:t></w:t>
            </w:r>
            <w:r>
              <w:rPr>
                <w:w w:val="105"/>
                <w:position w:val="-18"/>
                <w:sz w:val="25"/>
              </w:rPr>
              <w:tab/>
            </w:r>
            <w:r>
              <w:rPr>
                <w:rFonts w:ascii="Symbol" w:hAnsi="Symbol"/>
                <w:w w:val="105"/>
                <w:position w:val="-18"/>
                <w:sz w:val="25"/>
              </w:rPr>
              <w:t></w:t>
            </w:r>
            <w:r>
              <w:rPr>
                <w:w w:val="105"/>
                <w:position w:val="-18"/>
                <w:sz w:val="25"/>
              </w:rPr>
              <w:tab/>
            </w:r>
            <w:r>
              <w:rPr>
                <w:rFonts w:ascii="Symbol" w:hAnsi="Symbol"/>
                <w:spacing w:val="9"/>
                <w:w w:val="105"/>
                <w:sz w:val="25"/>
              </w:rPr>
              <w:t></w:t>
            </w:r>
            <w:r>
              <w:rPr>
                <w:spacing w:val="9"/>
                <w:w w:val="105"/>
                <w:position w:val="-6"/>
                <w:sz w:val="15"/>
              </w:rPr>
              <w:t>0</w:t>
            </w:r>
            <w:r>
              <w:rPr>
                <w:spacing w:val="45"/>
                <w:w w:val="105"/>
                <w:position w:val="-6"/>
                <w:sz w:val="15"/>
              </w:rPr>
              <w:t> </w:t>
            </w:r>
            <w:r>
              <w:rPr>
                <w:w w:val="105"/>
                <w:sz w:val="25"/>
              </w:rPr>
              <w:t>/</w:t>
              <w:tab/>
            </w:r>
            <w:r>
              <w:rPr>
                <w:rFonts w:ascii="Symbol" w:hAnsi="Symbol"/>
                <w:w w:val="105"/>
                <w:sz w:val="25"/>
              </w:rPr>
              <w:t></w:t>
            </w:r>
            <w:r>
              <w:rPr>
                <w:i/>
                <w:w w:val="105"/>
                <w:position w:val="-6"/>
                <w:sz w:val="15"/>
              </w:rPr>
              <w:t>r</w:t>
              <w:tab/>
            </w:r>
            <w:r>
              <w:rPr>
                <w:w w:val="105"/>
                <w:position w:val="-18"/>
                <w:sz w:val="25"/>
              </w:rPr>
              <w:t>,</w:t>
            </w:r>
          </w:p>
          <w:p>
            <w:pPr>
              <w:pStyle w:val="TableParagraph"/>
              <w:tabs>
                <w:tab w:pos="2139" w:val="right" w:leader="none"/>
              </w:tabs>
              <w:spacing w:line="124" w:lineRule="auto"/>
              <w:ind w:right="1272"/>
              <w:jc w:val="center"/>
              <w:rPr>
                <w:sz w:val="15"/>
              </w:rPr>
            </w:pPr>
            <w:r>
              <w:rPr>
                <w:i/>
                <w:sz w:val="15"/>
              </w:rPr>
              <w:t>g</w:t>
              <w:tab/>
            </w:r>
            <w:r>
              <w:rPr>
                <w:position w:val="-6"/>
                <w:sz w:val="15"/>
              </w:rPr>
              <w:t>2</w:t>
            </w:r>
          </w:p>
          <w:p>
            <w:pPr>
              <w:pStyle w:val="TableParagraph"/>
              <w:tabs>
                <w:tab w:pos="1737" w:val="left" w:leader="none"/>
                <w:tab w:pos="2322" w:val="left" w:leader="none"/>
              </w:tabs>
              <w:spacing w:line="260" w:lineRule="exact"/>
              <w:ind w:left="1311"/>
              <w:rPr>
                <w:rFonts w:ascii="Symbol" w:hAnsi="Symbol"/>
                <w:sz w:val="25"/>
              </w:rPr>
            </w:pPr>
            <w:r>
              <w:rPr>
                <w:rFonts w:ascii="Symbol" w:hAnsi="Symbol"/>
                <w:w w:val="105"/>
                <w:sz w:val="25"/>
              </w:rPr>
              <w:t></w:t>
            </w:r>
            <w:r>
              <w:rPr>
                <w:w w:val="105"/>
                <w:sz w:val="25"/>
              </w:rPr>
              <w:tab/>
            </w:r>
            <w:r>
              <w:rPr>
                <w:rFonts w:ascii="Symbol" w:hAnsi="Symbol"/>
                <w:w w:val="105"/>
                <w:position w:val="-6"/>
                <w:sz w:val="25"/>
              </w:rPr>
              <w:t></w:t>
            </w:r>
            <w:r>
              <w:rPr>
                <w:w w:val="105"/>
                <w:position w:val="-6"/>
                <w:sz w:val="25"/>
              </w:rPr>
              <w:tab/>
            </w:r>
            <w:r>
              <w:rPr>
                <w:rFonts w:ascii="Symbol" w:hAnsi="Symbol"/>
                <w:w w:val="105"/>
                <w:sz w:val="25"/>
              </w:rPr>
              <w:t></w:t>
            </w:r>
          </w:p>
          <w:p>
            <w:pPr>
              <w:pStyle w:val="TableParagraph"/>
              <w:tabs>
                <w:tab w:pos="955" w:val="left" w:leader="none"/>
                <w:tab w:pos="1335" w:val="left" w:leader="none"/>
              </w:tabs>
              <w:spacing w:line="79" w:lineRule="auto"/>
              <w:ind w:right="1738"/>
              <w:jc w:val="right"/>
              <w:rPr>
                <w:rFonts w:ascii="Symbol" w:hAnsi="Symbol"/>
                <w:sz w:val="25"/>
              </w:rPr>
            </w:pPr>
            <w:r>
              <w:rPr>
                <w:w w:val="105"/>
                <w:position w:val="-9"/>
                <w:sz w:val="25"/>
              </w:rPr>
              <w:t>1</w:t>
            </w:r>
            <w:r>
              <w:rPr>
                <w:spacing w:val="-31"/>
                <w:w w:val="105"/>
                <w:position w:val="-9"/>
                <w:sz w:val="25"/>
              </w:rPr>
              <w:t> </w:t>
            </w:r>
            <w:r>
              <w:rPr>
                <w:rFonts w:ascii="Symbol" w:hAnsi="Symbol"/>
                <w:w w:val="105"/>
                <w:position w:val="-9"/>
                <w:sz w:val="25"/>
              </w:rPr>
              <w:t></w:t>
            </w:r>
            <w:r>
              <w:rPr>
                <w:spacing w:val="-14"/>
                <w:w w:val="105"/>
                <w:position w:val="-9"/>
                <w:sz w:val="25"/>
              </w:rPr>
              <w:t> </w:t>
            </w:r>
            <w:r>
              <w:rPr>
                <w:rFonts w:ascii="Symbol" w:hAnsi="Symbol"/>
                <w:w w:val="105"/>
                <w:position w:val="-25"/>
                <w:sz w:val="25"/>
              </w:rPr>
              <w:t></w:t>
            </w:r>
            <w:r>
              <w:rPr>
                <w:w w:val="105"/>
                <w:sz w:val="25"/>
                <w:u w:val="single"/>
              </w:rPr>
              <w:tab/>
            </w:r>
            <w:r>
              <w:rPr>
                <w:w w:val="105"/>
                <w:sz w:val="15"/>
                <w:u w:val="single"/>
              </w:rPr>
              <w:t>0</w:t>
              <w:tab/>
            </w:r>
            <w:r>
              <w:rPr>
                <w:rFonts w:ascii="Symbol" w:hAnsi="Symbol"/>
                <w:w w:val="105"/>
                <w:position w:val="-25"/>
                <w:sz w:val="25"/>
              </w:rPr>
              <w:t></w:t>
            </w:r>
          </w:p>
          <w:p>
            <w:pPr>
              <w:pStyle w:val="TableParagraph"/>
              <w:tabs>
                <w:tab w:pos="706" w:val="left" w:leader="none"/>
              </w:tabs>
              <w:spacing w:line="361" w:lineRule="exact"/>
              <w:ind w:right="1738"/>
              <w:jc w:val="right"/>
              <w:rPr>
                <w:rFonts w:ascii="Symbol" w:hAnsi="Symbol"/>
                <w:sz w:val="25"/>
              </w:rPr>
            </w:pPr>
            <w:r>
              <w:rPr>
                <w:rFonts w:ascii="Symbol" w:hAnsi="Symbol"/>
                <w:w w:val="105"/>
                <w:position w:val="-2"/>
                <w:sz w:val="25"/>
              </w:rPr>
              <w:t></w:t>
            </w:r>
            <w:r>
              <w:rPr>
                <w:w w:val="105"/>
                <w:position w:val="-2"/>
                <w:sz w:val="25"/>
              </w:rPr>
              <w:t> </w:t>
            </w:r>
            <w:r>
              <w:rPr>
                <w:rFonts w:ascii="Symbol" w:hAnsi="Symbol"/>
                <w:w w:val="105"/>
                <w:position w:val="7"/>
                <w:sz w:val="25"/>
              </w:rPr>
              <w:t></w:t>
            </w:r>
            <w:r>
              <w:rPr>
                <w:i/>
                <w:w w:val="105"/>
                <w:sz w:val="15"/>
              </w:rPr>
              <w:t>кр</w:t>
              <w:tab/>
            </w:r>
            <w:r>
              <w:rPr>
                <w:rFonts w:ascii="Symbol" w:hAnsi="Symbol"/>
                <w:w w:val="105"/>
                <w:position w:val="7"/>
                <w:sz w:val="25"/>
              </w:rPr>
              <w:t></w:t>
            </w:r>
            <w:r>
              <w:rPr>
                <w:i/>
                <w:w w:val="105"/>
                <w:sz w:val="15"/>
              </w:rPr>
              <w:t>r  </w:t>
            </w:r>
            <w:r>
              <w:rPr>
                <w:i/>
                <w:spacing w:val="9"/>
                <w:w w:val="105"/>
                <w:sz w:val="15"/>
              </w:rPr>
              <w:t> </w:t>
            </w:r>
            <w:r>
              <w:rPr>
                <w:rFonts w:ascii="Symbol" w:hAnsi="Symbol"/>
                <w:w w:val="105"/>
                <w:position w:val="-2"/>
                <w:sz w:val="25"/>
              </w:rPr>
              <w:t></w:t>
            </w:r>
          </w:p>
        </w:tc>
        <w:tc>
          <w:tcPr>
            <w:tcW w:w="2435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5"/>
              <w:ind w:left="1488"/>
              <w:rPr>
                <w:sz w:val="28"/>
              </w:rPr>
            </w:pPr>
            <w:r>
              <w:rPr>
                <w:sz w:val="28"/>
              </w:rPr>
              <w:t>(4.4.1)</w:t>
            </w:r>
          </w:p>
        </w:tc>
      </w:tr>
    </w:tbl>
    <w:p>
      <w:pPr>
        <w:pStyle w:val="BodyText"/>
        <w:spacing w:line="290" w:lineRule="auto" w:before="96"/>
        <w:ind w:left="819" w:right="311"/>
      </w:pPr>
      <w:r>
        <w:rPr/>
        <w:t>где λ</w:t>
      </w:r>
      <w:r>
        <w:rPr>
          <w:vertAlign w:val="subscript"/>
        </w:rPr>
        <w:t>0</w:t>
      </w:r>
      <w:r>
        <w:rPr>
          <w:vertAlign w:val="baseline"/>
        </w:rPr>
        <w:t> – длина волны в свободном пространстве, λ</w:t>
      </w:r>
      <w:r>
        <w:rPr>
          <w:vertAlign w:val="subscript"/>
        </w:rPr>
        <w:t>кр</w:t>
      </w:r>
      <w:r>
        <w:rPr>
          <w:vertAlign w:val="baseline"/>
        </w:rPr>
        <w:t> = 96 мм – критическая</w:t>
      </w:r>
      <w:r>
        <w:rPr>
          <w:spacing w:val="-67"/>
          <w:vertAlign w:val="baseline"/>
        </w:rPr>
        <w:t> </w:t>
      </w:r>
      <w:r>
        <w:rPr>
          <w:vertAlign w:val="baseline"/>
        </w:rPr>
        <w:t>длина</w:t>
      </w:r>
      <w:r>
        <w:rPr>
          <w:spacing w:val="-2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-1"/>
          <w:vertAlign w:val="baseline"/>
        </w:rPr>
        <w:t> </w:t>
      </w:r>
      <w:r>
        <w:rPr>
          <w:vertAlign w:val="baseline"/>
        </w:rPr>
        <w:t>для</w:t>
      </w:r>
      <w:r>
        <w:rPr>
          <w:spacing w:val="-1"/>
          <w:vertAlign w:val="baseline"/>
        </w:rPr>
        <w:t> </w:t>
      </w:r>
      <w:r>
        <w:rPr>
          <w:vertAlign w:val="baseline"/>
        </w:rPr>
        <w:t>данного</w:t>
      </w:r>
      <w:r>
        <w:rPr>
          <w:spacing w:val="-1"/>
          <w:vertAlign w:val="baseline"/>
        </w:rPr>
        <w:t> </w:t>
      </w:r>
      <w:r>
        <w:rPr>
          <w:vertAlign w:val="baseline"/>
        </w:rPr>
        <w:t>типа</w:t>
      </w:r>
      <w:r>
        <w:rPr>
          <w:spacing w:val="-2"/>
          <w:vertAlign w:val="baseline"/>
        </w:rPr>
        <w:t> </w:t>
      </w:r>
      <w:r>
        <w:rPr>
          <w:vertAlign w:val="baseline"/>
        </w:rPr>
        <w:t>волновода,</w:t>
      </w:r>
      <w:r>
        <w:rPr>
          <w:spacing w:val="1"/>
          <w:vertAlign w:val="baseline"/>
        </w:rPr>
        <w:t> </w:t>
      </w:r>
      <w:r>
        <w:rPr>
          <w:vertAlign w:val="baseline"/>
        </w:rPr>
        <w:t>возбуждаемого</w:t>
      </w:r>
      <w:r>
        <w:rPr>
          <w:spacing w:val="-3"/>
          <w:vertAlign w:val="baseline"/>
        </w:rPr>
        <w:t> </w:t>
      </w:r>
      <w:r>
        <w:rPr>
          <w:vertAlign w:val="baseline"/>
        </w:rPr>
        <w:t>волной</w:t>
      </w:r>
      <w:r>
        <w:rPr>
          <w:spacing w:val="7"/>
          <w:vertAlign w:val="baseline"/>
        </w:rPr>
        <w:t> </w:t>
      </w:r>
      <w:r>
        <w:rPr>
          <w:vertAlign w:val="baseline"/>
        </w:rPr>
        <w:t>TE</w:t>
      </w:r>
      <w:r>
        <w:rPr>
          <w:vertAlign w:val="subscript"/>
        </w:rPr>
        <w:t>10</w:t>
      </w:r>
      <w:r>
        <w:rPr>
          <w:vertAlign w:val="baseline"/>
        </w:rPr>
        <w:t>.</w:t>
      </w:r>
    </w:p>
    <w:p>
      <w:pPr>
        <w:pStyle w:val="ListParagraph"/>
        <w:numPr>
          <w:ilvl w:val="0"/>
          <w:numId w:val="32"/>
        </w:numPr>
        <w:tabs>
          <w:tab w:pos="834" w:val="left" w:leader="none"/>
          <w:tab w:pos="3664" w:val="left" w:leader="none"/>
        </w:tabs>
        <w:spacing w:line="290" w:lineRule="auto" w:before="0" w:after="0"/>
        <w:ind w:left="833" w:right="319" w:hanging="361"/>
        <w:jc w:val="left"/>
        <w:rPr>
          <w:sz w:val="28"/>
        </w:rPr>
      </w:pPr>
      <w:r>
        <w:rPr>
          <w:sz w:val="28"/>
        </w:rPr>
        <w:t>Построить эпюры распределения электричкой напряженности поля в цен-</w:t>
      </w:r>
      <w:r>
        <w:rPr>
          <w:spacing w:val="-67"/>
          <w:sz w:val="28"/>
        </w:rPr>
        <w:t> </w:t>
      </w:r>
      <w:r>
        <w:rPr>
          <w:sz w:val="28"/>
        </w:rPr>
        <w:t>трально-продольном</w:t>
        <w:tab/>
        <w:t>сечении</w:t>
      </w:r>
      <w:r>
        <w:rPr>
          <w:spacing w:val="29"/>
          <w:sz w:val="28"/>
        </w:rPr>
        <w:t> </w:t>
      </w:r>
      <w:r>
        <w:rPr>
          <w:sz w:val="28"/>
        </w:rPr>
        <w:t>волновода.</w:t>
      </w:r>
      <w:r>
        <w:rPr>
          <w:spacing w:val="27"/>
          <w:sz w:val="28"/>
        </w:rPr>
        <w:t> </w:t>
      </w:r>
      <w:r>
        <w:rPr>
          <w:sz w:val="28"/>
        </w:rPr>
        <w:t>Оценить</w:t>
      </w:r>
      <w:r>
        <w:rPr>
          <w:spacing w:val="28"/>
          <w:sz w:val="28"/>
        </w:rPr>
        <w:t> </w:t>
      </w:r>
      <w:r>
        <w:rPr>
          <w:sz w:val="28"/>
        </w:rPr>
        <w:t>фазовую</w:t>
      </w:r>
      <w:r>
        <w:rPr>
          <w:spacing w:val="28"/>
          <w:sz w:val="28"/>
        </w:rPr>
        <w:t> </w:t>
      </w:r>
      <w:r>
        <w:rPr>
          <w:sz w:val="28"/>
        </w:rPr>
        <w:t>скорость</w:t>
      </w:r>
    </w:p>
    <w:p>
      <w:pPr>
        <w:spacing w:after="0" w:line="290" w:lineRule="auto"/>
        <w:jc w:val="left"/>
        <w:rPr>
          <w:sz w:val="28"/>
        </w:rPr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pStyle w:val="BodyText"/>
        <w:spacing w:line="320" w:lineRule="exact"/>
        <w:ind w:left="833"/>
      </w:pPr>
      <w:r>
        <w:rPr>
          <w:w w:val="95"/>
        </w:rPr>
        <w:t>волны</w:t>
      </w:r>
    </w:p>
    <w:p>
      <w:pPr>
        <w:pStyle w:val="BodyText"/>
        <w:spacing w:line="366" w:lineRule="exact"/>
        <w:ind w:left="107"/>
      </w:pPr>
      <w:r>
        <w:rPr/>
        <w:br w:type="column"/>
      </w:r>
      <w:r>
        <w:rPr>
          <w:rFonts w:ascii="Symbol" w:hAnsi="Symbol"/>
          <w:spacing w:val="-1"/>
          <w:sz w:val="25"/>
        </w:rPr>
        <w:t></w:t>
      </w:r>
      <w:r>
        <w:rPr>
          <w:i/>
          <w:spacing w:val="-1"/>
          <w:position w:val="-6"/>
          <w:sz w:val="14"/>
        </w:rPr>
        <w:t>ф</w:t>
      </w:r>
      <w:r>
        <w:rPr>
          <w:i/>
          <w:spacing w:val="-20"/>
          <w:position w:val="-6"/>
          <w:sz w:val="14"/>
        </w:rPr>
        <w:t> </w:t>
      </w:r>
      <w:r>
        <w:rPr>
          <w:spacing w:val="-1"/>
          <w:position w:val="-6"/>
          <w:sz w:val="14"/>
        </w:rPr>
        <w:t>(</w:t>
      </w:r>
      <w:r>
        <w:rPr>
          <w:spacing w:val="-12"/>
          <w:position w:val="-6"/>
          <w:sz w:val="14"/>
        </w:rPr>
        <w:t> </w:t>
      </w:r>
      <w:r>
        <w:rPr>
          <w:i/>
          <w:spacing w:val="-1"/>
          <w:position w:val="-6"/>
          <w:sz w:val="14"/>
        </w:rPr>
        <w:t>g</w:t>
      </w:r>
      <w:r>
        <w:rPr>
          <w:i/>
          <w:spacing w:val="-10"/>
          <w:position w:val="-6"/>
          <w:sz w:val="14"/>
        </w:rPr>
        <w:t> </w:t>
      </w:r>
      <w:r>
        <w:rPr>
          <w:spacing w:val="-1"/>
          <w:position w:val="-6"/>
          <w:sz w:val="14"/>
        </w:rPr>
        <w:t>)</w:t>
      </w:r>
      <w:r>
        <w:rPr>
          <w:spacing w:val="7"/>
          <w:position w:val="-6"/>
          <w:sz w:val="14"/>
        </w:rPr>
        <w:t> </w:t>
      </w:r>
      <w:r>
        <w:rPr>
          <w:position w:val="1"/>
        </w:rPr>
        <w:t>в</w:t>
      </w:r>
      <w:r>
        <w:rPr>
          <w:spacing w:val="33"/>
          <w:position w:val="1"/>
        </w:rPr>
        <w:t> </w:t>
      </w:r>
      <w:r>
        <w:rPr>
          <w:position w:val="1"/>
        </w:rPr>
        <w:t>каждой</w:t>
      </w:r>
      <w:r>
        <w:rPr>
          <w:spacing w:val="35"/>
          <w:position w:val="1"/>
        </w:rPr>
        <w:t> </w:t>
      </w:r>
      <w:r>
        <w:rPr>
          <w:position w:val="1"/>
        </w:rPr>
        <w:t>диэлектрической</w:t>
      </w:r>
      <w:r>
        <w:rPr>
          <w:spacing w:val="35"/>
          <w:position w:val="1"/>
        </w:rPr>
        <w:t> </w:t>
      </w:r>
      <w:r>
        <w:rPr>
          <w:position w:val="1"/>
        </w:rPr>
        <w:t>секции</w:t>
      </w:r>
      <w:r>
        <w:rPr>
          <w:spacing w:val="35"/>
          <w:position w:val="1"/>
        </w:rPr>
        <w:t> </w:t>
      </w:r>
      <w:r>
        <w:rPr>
          <w:position w:val="1"/>
        </w:rPr>
        <w:t>волновода.</w:t>
      </w:r>
      <w:r>
        <w:rPr>
          <w:spacing w:val="37"/>
          <w:position w:val="1"/>
        </w:rPr>
        <w:t> </w:t>
      </w:r>
      <w:r>
        <w:rPr>
          <w:position w:val="1"/>
        </w:rPr>
        <w:t>Объяснить</w:t>
      </w:r>
      <w:r>
        <w:rPr>
          <w:spacing w:val="38"/>
          <w:position w:val="1"/>
        </w:rPr>
        <w:t> </w:t>
      </w:r>
      <w:r>
        <w:rPr>
          <w:position w:val="1"/>
        </w:rPr>
        <w:t>ха-</w:t>
      </w:r>
    </w:p>
    <w:p>
      <w:pPr>
        <w:spacing w:after="0" w:line="366" w:lineRule="exact"/>
        <w:sectPr>
          <w:type w:val="continuous"/>
          <w:pgSz w:w="11910" w:h="16840"/>
          <w:pgMar w:header="0" w:footer="991" w:top="1040" w:bottom="280" w:left="1020" w:right="820"/>
          <w:cols w:num="2" w:equalWidth="0">
            <w:col w:w="1578" w:space="40"/>
            <w:col w:w="8452"/>
          </w:cols>
        </w:sectPr>
      </w:pPr>
    </w:p>
    <w:p>
      <w:pPr>
        <w:pStyle w:val="BodyText"/>
        <w:spacing w:before="106"/>
        <w:ind w:left="833"/>
      </w:pPr>
      <w:r>
        <w:rPr/>
        <w:pict>
          <v:group style="position:absolute;margin-left:263.792572pt;margin-top:27.729527pt;width:91.6pt;height:70.45pt;mso-position-horizontal-relative:page;mso-position-vertical-relative:paragraph;z-index:-19659776" id="docshapegroup312" coordorigin="5276,555" coordsize="1832,1409">
            <v:shape style="position:absolute;left:6151;top:568;width:425;height:356" id="docshape313" coordorigin="6151,569" coordsize="425,356" path="m6151,808l6179,789m6179,789l6248,923m6248,924l6323,569m6323,569l6576,569e" filled="false" stroked="true" strokeweight=".137747pt" strokecolor="#000000">
              <v:path arrowok="t"/>
              <v:stroke dashstyle="solid"/>
            </v:shape>
            <v:shape style="position:absolute;left:6141;top:554;width:428;height:362" id="docshape314" coordorigin="6141,555" coordsize="428,362" path="m6569,555l6310,555,6241,883,6179,772,6141,797,6146,804,6165,791,6234,916,6248,916,6321,568,6569,568,6569,555xe" filled="true" fillcolor="#000000" stroked="false">
              <v:path arrowok="t"/>
              <v:fill type="solid"/>
            </v:shape>
            <v:shape style="position:absolute;left:5309;top:989;width:1783;height:973" id="docshape315" coordorigin="5309,989" coordsize="1783,973" path="m5309,1641l5336,1593m5336,1592l5405,1961m5405,1962l5481,990m5481,989l7092,989m6369,1791l6397,1772m6397,1772l6466,1906m6466,1906l6540,1552m6540,1551l6793,1551e" filled="false" stroked="true" strokeweight=".137747pt" strokecolor="#000000">
              <v:path arrowok="t"/>
              <v:stroke dashstyle="solid"/>
            </v:shape>
            <v:shape style="position:absolute;left:5298;top:974;width:1787;height:980" id="docshape316" coordorigin="5298,975" coordsize="1787,980" path="m6786,1537l6528,1537,6459,1866,6397,1754,6359,1780,6364,1787,6382,1774,6452,1899,6466,1899,6539,1550,6786,1550,6786,1537xm7085,975l5467,975,5397,1873,5337,1563,5298,1632,5307,1636,5321,1607,5391,1954,5405,1954,5480,988,7085,988,7085,975xe" filled="true" fillcolor="#000000" stroked="false">
              <v:path arrowok="t"/>
              <v:fill type="solid"/>
            </v:shape>
            <v:line style="position:absolute" from="5276,946" to="7107,946" stroked="true" strokeweight=".663797pt" strokecolor="#000000">
              <v:stroke dashstyle="solid"/>
            </v:line>
            <w10:wrap type="none"/>
          </v:group>
        </w:pict>
      </w:r>
      <w:r>
        <w:rPr/>
        <w:t>рактер</w:t>
      </w:r>
      <w:r>
        <w:rPr>
          <w:spacing w:val="-9"/>
        </w:rPr>
        <w:t> </w:t>
      </w:r>
      <w:r>
        <w:rPr/>
        <w:t>возникновения</w:t>
      </w:r>
      <w:r>
        <w:rPr>
          <w:spacing w:val="-8"/>
        </w:rPr>
        <w:t> </w:t>
      </w:r>
      <w:r>
        <w:rPr/>
        <w:t>волновой</w:t>
      </w:r>
      <w:r>
        <w:rPr>
          <w:spacing w:val="-8"/>
        </w:rPr>
        <w:t> </w:t>
      </w:r>
      <w:r>
        <w:rPr/>
        <w:t>дисперсии,</w:t>
      </w:r>
      <w:r>
        <w:rPr>
          <w:spacing w:val="-7"/>
        </w:rPr>
        <w:t> </w:t>
      </w:r>
      <w:r>
        <w:rPr/>
        <w:t>если</w:t>
      </w:r>
    </w:p>
    <w:p>
      <w:pPr>
        <w:pStyle w:val="BodyText"/>
        <w:spacing w:before="3"/>
        <w:rPr>
          <w:sz w:val="12"/>
        </w:rPr>
      </w:pPr>
    </w:p>
    <w:tbl>
      <w:tblPr>
        <w:tblW w:w="0" w:type="auto"/>
        <w:jc w:val="left"/>
        <w:tblInd w:w="32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7"/>
        <w:gridCol w:w="2361"/>
      </w:tblGrid>
      <w:tr>
        <w:trPr>
          <w:trHeight w:val="1399" w:hRule="atLeast"/>
        </w:trPr>
        <w:tc>
          <w:tcPr>
            <w:tcW w:w="4377" w:type="dxa"/>
          </w:tcPr>
          <w:p>
            <w:pPr>
              <w:pStyle w:val="TableParagraph"/>
              <w:tabs>
                <w:tab w:pos="609" w:val="left" w:leader="none"/>
                <w:tab w:pos="1361" w:val="left" w:leader="none"/>
                <w:tab w:pos="1878" w:val="left" w:leader="none"/>
                <w:tab w:pos="2694" w:val="left" w:leader="none"/>
              </w:tabs>
              <w:spacing w:line="177" w:lineRule="auto" w:before="19"/>
              <w:ind w:right="1213"/>
              <w:jc w:val="center"/>
              <w:rPr>
                <w:sz w:val="25"/>
              </w:rPr>
            </w:pPr>
            <w:r>
              <w:rPr>
                <w:rFonts w:ascii="Symbol" w:hAnsi="Symbol"/>
                <w:w w:val="105"/>
                <w:position w:val="-18"/>
                <w:sz w:val="25"/>
              </w:rPr>
              <w:t></w:t>
            </w:r>
            <w:r>
              <w:rPr>
                <w:w w:val="105"/>
                <w:position w:val="-18"/>
                <w:sz w:val="25"/>
              </w:rPr>
              <w:tab/>
            </w:r>
            <w:r>
              <w:rPr>
                <w:rFonts w:ascii="Symbol" w:hAnsi="Symbol"/>
                <w:w w:val="105"/>
                <w:position w:val="-18"/>
                <w:sz w:val="25"/>
              </w:rPr>
              <w:t></w:t>
            </w:r>
            <w:r>
              <w:rPr>
                <w:w w:val="105"/>
                <w:position w:val="-18"/>
                <w:sz w:val="25"/>
              </w:rPr>
              <w:tab/>
            </w:r>
            <w:r>
              <w:rPr>
                <w:i/>
                <w:w w:val="105"/>
                <w:sz w:val="25"/>
              </w:rPr>
              <w:t>с</w:t>
            </w:r>
            <w:r>
              <w:rPr>
                <w:i/>
                <w:spacing w:val="3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/</w:t>
              <w:tab/>
            </w:r>
            <w:r>
              <w:rPr>
                <w:rFonts w:ascii="Symbol" w:hAnsi="Symbol"/>
                <w:w w:val="105"/>
                <w:sz w:val="25"/>
              </w:rPr>
              <w:t></w:t>
            </w:r>
            <w:r>
              <w:rPr>
                <w:i/>
                <w:w w:val="105"/>
                <w:position w:val="-6"/>
                <w:sz w:val="15"/>
              </w:rPr>
              <w:t>r</w:t>
              <w:tab/>
            </w:r>
            <w:r>
              <w:rPr>
                <w:w w:val="105"/>
                <w:position w:val="-18"/>
                <w:sz w:val="25"/>
              </w:rPr>
              <w:t>,</w:t>
            </w:r>
          </w:p>
          <w:p>
            <w:pPr>
              <w:pStyle w:val="TableParagraph"/>
              <w:tabs>
                <w:tab w:pos="2436" w:val="right" w:leader="none"/>
              </w:tabs>
              <w:spacing w:line="124" w:lineRule="auto"/>
              <w:ind w:right="1213"/>
              <w:jc w:val="center"/>
              <w:rPr>
                <w:sz w:val="15"/>
              </w:rPr>
            </w:pPr>
            <w:r>
              <w:rPr>
                <w:i/>
                <w:sz w:val="15"/>
              </w:rPr>
              <w:t>ф</w:t>
            </w:r>
            <w:r>
              <w:rPr>
                <w:i/>
                <w:spacing w:val="-21"/>
                <w:sz w:val="15"/>
              </w:rPr>
              <w:t> </w:t>
            </w:r>
            <w:r>
              <w:rPr>
                <w:sz w:val="15"/>
              </w:rPr>
              <w:t>(</w:t>
            </w:r>
            <w:r>
              <w:rPr>
                <w:spacing w:val="-14"/>
                <w:sz w:val="15"/>
              </w:rPr>
              <w:t> </w:t>
            </w:r>
            <w:r>
              <w:rPr>
                <w:i/>
                <w:sz w:val="15"/>
              </w:rPr>
              <w:t>g</w:t>
            </w:r>
            <w:r>
              <w:rPr>
                <w:i/>
                <w:spacing w:val="-12"/>
                <w:sz w:val="15"/>
              </w:rPr>
              <w:t> </w:t>
            </w:r>
            <w:r>
              <w:rPr>
                <w:sz w:val="15"/>
              </w:rPr>
              <w:t>)</w:t>
              <w:tab/>
            </w:r>
            <w:r>
              <w:rPr>
                <w:position w:val="-6"/>
                <w:sz w:val="15"/>
              </w:rPr>
              <w:t>2</w:t>
            </w:r>
          </w:p>
          <w:p>
            <w:pPr>
              <w:pStyle w:val="TableParagraph"/>
              <w:tabs>
                <w:tab w:pos="431" w:val="left" w:leader="none"/>
                <w:tab w:pos="1025" w:val="left" w:leader="none"/>
              </w:tabs>
              <w:spacing w:line="257" w:lineRule="exact"/>
              <w:ind w:right="87"/>
              <w:jc w:val="center"/>
              <w:rPr>
                <w:rFonts w:ascii="Symbol" w:hAnsi="Symbol"/>
                <w:sz w:val="25"/>
              </w:rPr>
            </w:pPr>
            <w:r>
              <w:rPr>
                <w:rFonts w:ascii="Symbol" w:hAnsi="Symbol"/>
                <w:w w:val="105"/>
                <w:sz w:val="25"/>
              </w:rPr>
              <w:t></w:t>
            </w:r>
            <w:r>
              <w:rPr>
                <w:w w:val="105"/>
                <w:sz w:val="25"/>
              </w:rPr>
              <w:tab/>
            </w:r>
            <w:r>
              <w:rPr>
                <w:rFonts w:ascii="Symbol" w:hAnsi="Symbol"/>
                <w:w w:val="105"/>
                <w:position w:val="-6"/>
                <w:sz w:val="25"/>
              </w:rPr>
              <w:t></w:t>
            </w:r>
            <w:r>
              <w:rPr>
                <w:w w:val="105"/>
                <w:position w:val="-6"/>
                <w:sz w:val="25"/>
              </w:rPr>
              <w:tab/>
            </w:r>
            <w:r>
              <w:rPr>
                <w:rFonts w:ascii="Symbol" w:hAnsi="Symbol"/>
                <w:w w:val="105"/>
                <w:sz w:val="25"/>
              </w:rPr>
              <w:t></w:t>
            </w:r>
          </w:p>
          <w:p>
            <w:pPr>
              <w:pStyle w:val="TableParagraph"/>
              <w:tabs>
                <w:tab w:pos="969" w:val="left" w:leader="none"/>
                <w:tab w:pos="1354" w:val="left" w:leader="none"/>
              </w:tabs>
              <w:spacing w:line="93" w:lineRule="auto"/>
              <w:ind w:right="1667"/>
              <w:jc w:val="right"/>
              <w:rPr>
                <w:rFonts w:ascii="Symbol" w:hAnsi="Symbol"/>
                <w:sz w:val="25"/>
              </w:rPr>
            </w:pPr>
            <w:r>
              <w:rPr>
                <w:w w:val="106"/>
                <w:position w:val="2"/>
                <w:sz w:val="25"/>
              </w:rPr>
              <w:t>1</w:t>
            </w:r>
            <w:r>
              <w:rPr>
                <w:spacing w:val="-27"/>
                <w:position w:val="2"/>
                <w:sz w:val="25"/>
              </w:rPr>
              <w:t> </w:t>
            </w:r>
            <w:r>
              <w:rPr>
                <w:rFonts w:ascii="Symbol" w:hAnsi="Symbol"/>
                <w:w w:val="106"/>
                <w:position w:val="2"/>
                <w:sz w:val="25"/>
              </w:rPr>
              <w:t></w:t>
            </w:r>
            <w:r>
              <w:rPr>
                <w:spacing w:val="-9"/>
                <w:position w:val="2"/>
                <w:sz w:val="25"/>
              </w:rPr>
              <w:t> </w:t>
            </w:r>
            <w:r>
              <w:rPr>
                <w:rFonts w:ascii="Symbol" w:hAnsi="Symbol"/>
                <w:spacing w:val="-103"/>
                <w:w w:val="106"/>
                <w:sz w:val="25"/>
              </w:rPr>
              <w:t></w:t>
            </w:r>
            <w:r>
              <w:rPr>
                <w:rFonts w:ascii="Symbol" w:hAnsi="Symbol"/>
                <w:w w:val="106"/>
                <w:position w:val="-13"/>
                <w:sz w:val="25"/>
              </w:rPr>
              <w:t></w:t>
            </w:r>
            <w:r>
              <w:rPr>
                <w:spacing w:val="-14"/>
                <w:position w:val="-13"/>
                <w:sz w:val="25"/>
              </w:rPr>
              <w:t> </w:t>
            </w:r>
            <w:r>
              <w:rPr>
                <w:w w:val="103"/>
                <w:position w:val="11"/>
                <w:sz w:val="15"/>
                <w:u w:val="single"/>
              </w:rPr>
              <w:t> </w:t>
            </w:r>
            <w:r>
              <w:rPr>
                <w:position w:val="11"/>
                <w:sz w:val="15"/>
                <w:u w:val="single"/>
              </w:rPr>
              <w:tab/>
            </w:r>
            <w:r>
              <w:rPr>
                <w:w w:val="103"/>
                <w:position w:val="11"/>
                <w:sz w:val="15"/>
                <w:u w:val="single"/>
              </w:rPr>
              <w:t>0</w:t>
            </w:r>
            <w:r>
              <w:rPr>
                <w:position w:val="11"/>
                <w:sz w:val="15"/>
                <w:u w:val="single"/>
              </w:rPr>
              <w:tab/>
            </w:r>
            <w:r>
              <w:rPr>
                <w:spacing w:val="3"/>
                <w:position w:val="11"/>
                <w:sz w:val="15"/>
              </w:rPr>
              <w:t> </w:t>
            </w:r>
            <w:r>
              <w:rPr>
                <w:rFonts w:ascii="Symbol" w:hAnsi="Symbol"/>
                <w:spacing w:val="-103"/>
                <w:w w:val="106"/>
                <w:sz w:val="25"/>
              </w:rPr>
              <w:t></w:t>
            </w:r>
            <w:r>
              <w:rPr>
                <w:rFonts w:ascii="Symbol" w:hAnsi="Symbol"/>
                <w:w w:val="106"/>
                <w:position w:val="-13"/>
                <w:sz w:val="25"/>
              </w:rPr>
              <w:t></w:t>
            </w:r>
          </w:p>
          <w:p>
            <w:pPr>
              <w:pStyle w:val="TableParagraph"/>
              <w:tabs>
                <w:tab w:pos="716" w:val="left" w:leader="none"/>
              </w:tabs>
              <w:spacing w:line="192" w:lineRule="auto"/>
              <w:ind w:right="1667"/>
              <w:jc w:val="right"/>
              <w:rPr>
                <w:rFonts w:ascii="Symbol" w:hAnsi="Symbol"/>
                <w:sz w:val="25"/>
              </w:rPr>
            </w:pPr>
            <w:r>
              <w:rPr>
                <w:rFonts w:ascii="Symbol" w:hAnsi="Symbol"/>
                <w:w w:val="105"/>
                <w:position w:val="-2"/>
                <w:sz w:val="25"/>
              </w:rPr>
              <w:t></w:t>
            </w:r>
            <w:r>
              <w:rPr>
                <w:spacing w:val="2"/>
                <w:w w:val="105"/>
                <w:position w:val="-2"/>
                <w:sz w:val="25"/>
              </w:rPr>
              <w:t> </w:t>
            </w:r>
            <w:r>
              <w:rPr>
                <w:rFonts w:ascii="Symbol" w:hAnsi="Symbol"/>
                <w:w w:val="105"/>
                <w:position w:val="7"/>
                <w:sz w:val="25"/>
              </w:rPr>
              <w:t></w:t>
            </w:r>
            <w:r>
              <w:rPr>
                <w:i/>
                <w:w w:val="105"/>
                <w:sz w:val="15"/>
              </w:rPr>
              <w:t>кр</w:t>
              <w:tab/>
            </w:r>
            <w:r>
              <w:rPr>
                <w:rFonts w:ascii="Symbol" w:hAnsi="Symbol"/>
                <w:w w:val="105"/>
                <w:position w:val="7"/>
                <w:sz w:val="25"/>
              </w:rPr>
              <w:t></w:t>
            </w:r>
            <w:r>
              <w:rPr>
                <w:i/>
                <w:w w:val="105"/>
                <w:sz w:val="15"/>
              </w:rPr>
              <w:t>r  </w:t>
            </w:r>
            <w:r>
              <w:rPr>
                <w:i/>
                <w:spacing w:val="15"/>
                <w:w w:val="105"/>
                <w:sz w:val="15"/>
              </w:rPr>
              <w:t> </w:t>
            </w:r>
            <w:r>
              <w:rPr>
                <w:rFonts w:ascii="Symbol" w:hAnsi="Symbol"/>
                <w:w w:val="105"/>
                <w:position w:val="-2"/>
                <w:sz w:val="25"/>
              </w:rPr>
              <w:t></w:t>
            </w:r>
          </w:p>
        </w:tc>
        <w:tc>
          <w:tcPr>
            <w:tcW w:w="2361" w:type="dxa"/>
          </w:tcPr>
          <w:p>
            <w:pPr>
              <w:pStyle w:val="TableParagraph"/>
              <w:spacing w:before="11"/>
              <w:rPr>
                <w:sz w:val="44"/>
              </w:rPr>
            </w:pPr>
          </w:p>
          <w:p>
            <w:pPr>
              <w:pStyle w:val="TableParagraph"/>
              <w:ind w:left="1414"/>
              <w:rPr>
                <w:sz w:val="28"/>
              </w:rPr>
            </w:pPr>
            <w:r>
              <w:rPr>
                <w:sz w:val="28"/>
              </w:rPr>
              <w:t>(4.4.2)</w:t>
            </w:r>
          </w:p>
        </w:tc>
      </w:tr>
    </w:tbl>
    <w:p>
      <w:pPr>
        <w:pStyle w:val="BodyText"/>
        <w:spacing w:before="97"/>
        <w:ind w:left="819"/>
      </w:pPr>
      <w:r>
        <w:rPr/>
        <w:t>где</w:t>
      </w:r>
      <w:r>
        <w:rPr>
          <w:spacing w:val="-3"/>
        </w:rPr>
        <w:t> </w:t>
      </w:r>
      <w:r>
        <w:rPr>
          <w:i/>
        </w:rPr>
        <w:t>c</w:t>
      </w:r>
      <w:r>
        <w:rPr>
          <w:i/>
          <w:spacing w:val="-3"/>
        </w:rPr>
        <w:t> </w:t>
      </w:r>
      <w:r>
        <w:rPr/>
        <w:t>–</w:t>
      </w:r>
      <w:r>
        <w:rPr>
          <w:spacing w:val="-9"/>
        </w:rPr>
        <w:t> </w:t>
      </w:r>
      <w:r>
        <w:rPr/>
        <w:t>скорость</w:t>
      </w:r>
      <w:r>
        <w:rPr>
          <w:spacing w:val="-6"/>
        </w:rPr>
        <w:t> </w:t>
      </w:r>
      <w:r>
        <w:rPr/>
        <w:t>света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свободном</w:t>
      </w:r>
      <w:r>
        <w:rPr>
          <w:spacing w:val="-3"/>
        </w:rPr>
        <w:t> </w:t>
      </w:r>
      <w:r>
        <w:rPr/>
        <w:t>пространстве.</w:t>
      </w:r>
    </w:p>
    <w:p>
      <w:pPr>
        <w:spacing w:after="0"/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pStyle w:val="ListParagraph"/>
        <w:numPr>
          <w:ilvl w:val="0"/>
          <w:numId w:val="32"/>
        </w:numPr>
        <w:tabs>
          <w:tab w:pos="834" w:val="left" w:leader="none"/>
        </w:tabs>
        <w:spacing w:line="290" w:lineRule="auto" w:before="67" w:after="0"/>
        <w:ind w:left="833" w:right="316" w:hanging="361"/>
        <w:jc w:val="left"/>
        <w:rPr>
          <w:sz w:val="28"/>
        </w:rPr>
      </w:pPr>
      <w:r>
        <w:rPr>
          <w:sz w:val="28"/>
        </w:rPr>
        <w:t>Измерить</w:t>
      </w:r>
      <w:r>
        <w:rPr>
          <w:spacing w:val="44"/>
          <w:sz w:val="28"/>
        </w:rPr>
        <w:t> </w:t>
      </w:r>
      <w:r>
        <w:rPr>
          <w:sz w:val="28"/>
        </w:rPr>
        <w:t>коэффициент</w:t>
      </w:r>
      <w:r>
        <w:rPr>
          <w:spacing w:val="44"/>
          <w:sz w:val="28"/>
        </w:rPr>
        <w:t> </w:t>
      </w:r>
      <w:r>
        <w:rPr>
          <w:sz w:val="28"/>
        </w:rPr>
        <w:t>затухания</w:t>
      </w:r>
      <w:r>
        <w:rPr>
          <w:spacing w:val="48"/>
          <w:sz w:val="28"/>
        </w:rPr>
        <w:t> </w:t>
      </w:r>
      <w:r>
        <w:rPr>
          <w:sz w:val="28"/>
        </w:rPr>
        <w:t>α</w:t>
      </w:r>
      <w:r>
        <w:rPr>
          <w:spacing w:val="44"/>
          <w:sz w:val="28"/>
        </w:rPr>
        <w:t> </w:t>
      </w:r>
      <w:r>
        <w:rPr>
          <w:sz w:val="28"/>
        </w:rPr>
        <w:t>во</w:t>
      </w:r>
      <w:r>
        <w:rPr>
          <w:spacing w:val="50"/>
          <w:sz w:val="28"/>
        </w:rPr>
        <w:t> </w:t>
      </w:r>
      <w:r>
        <w:rPr>
          <w:sz w:val="28"/>
        </w:rPr>
        <w:t>второй</w:t>
      </w:r>
      <w:r>
        <w:rPr>
          <w:spacing w:val="47"/>
          <w:sz w:val="28"/>
        </w:rPr>
        <w:t> </w:t>
      </w:r>
      <w:r>
        <w:rPr>
          <w:sz w:val="28"/>
        </w:rPr>
        <w:t>диэлектрической</w:t>
      </w:r>
      <w:r>
        <w:rPr>
          <w:spacing w:val="46"/>
          <w:sz w:val="28"/>
        </w:rPr>
        <w:t> </w:t>
      </w:r>
      <w:r>
        <w:rPr>
          <w:sz w:val="28"/>
        </w:rPr>
        <w:t>секции</w:t>
      </w:r>
      <w:r>
        <w:rPr>
          <w:spacing w:val="-67"/>
          <w:sz w:val="28"/>
        </w:rPr>
        <w:t> </w:t>
      </w:r>
      <w:r>
        <w:rPr>
          <w:sz w:val="28"/>
        </w:rPr>
        <w:t>волновода</w:t>
      </w:r>
      <w:r>
        <w:rPr>
          <w:spacing w:val="43"/>
          <w:sz w:val="28"/>
        </w:rPr>
        <w:t> </w:t>
      </w:r>
      <w:r>
        <w:rPr>
          <w:sz w:val="28"/>
        </w:rPr>
        <w:t>(между</w:t>
      </w:r>
      <w:r>
        <w:rPr>
          <w:spacing w:val="37"/>
          <w:sz w:val="28"/>
        </w:rPr>
        <w:t> </w:t>
      </w:r>
      <w:r>
        <w:rPr>
          <w:sz w:val="28"/>
        </w:rPr>
        <w:t>краевыми</w:t>
      </w:r>
      <w:r>
        <w:rPr>
          <w:spacing w:val="42"/>
          <w:sz w:val="28"/>
        </w:rPr>
        <w:t> </w:t>
      </w:r>
      <w:r>
        <w:rPr>
          <w:sz w:val="28"/>
        </w:rPr>
        <w:t>максимумами</w:t>
      </w:r>
      <w:r>
        <w:rPr>
          <w:spacing w:val="43"/>
          <w:sz w:val="28"/>
        </w:rPr>
        <w:t> </w:t>
      </w:r>
      <w:r>
        <w:rPr>
          <w:sz w:val="28"/>
        </w:rPr>
        <w:t>напряженности</w:t>
      </w:r>
      <w:r>
        <w:rPr>
          <w:spacing w:val="42"/>
          <w:sz w:val="28"/>
        </w:rPr>
        <w:t> </w:t>
      </w:r>
      <w:r>
        <w:rPr>
          <w:sz w:val="28"/>
        </w:rPr>
        <w:t>поля</w:t>
      </w:r>
      <w:r>
        <w:rPr>
          <w:spacing w:val="44"/>
          <w:sz w:val="28"/>
        </w:rPr>
        <w:t> </w:t>
      </w:r>
      <w:r>
        <w:rPr>
          <w:sz w:val="28"/>
        </w:rPr>
        <w:t>на</w:t>
      </w:r>
      <w:r>
        <w:rPr>
          <w:spacing w:val="43"/>
          <w:sz w:val="28"/>
        </w:rPr>
        <w:t> </w:t>
      </w:r>
      <w:r>
        <w:rPr>
          <w:sz w:val="28"/>
        </w:rPr>
        <w:t>рас-</w:t>
      </w:r>
    </w:p>
    <w:p>
      <w:pPr>
        <w:spacing w:after="0" w:line="290" w:lineRule="auto"/>
        <w:jc w:val="left"/>
        <w:rPr>
          <w:sz w:val="28"/>
        </w:rPr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spacing w:before="4"/>
        <w:ind w:left="833"/>
      </w:pPr>
      <w:r>
        <w:rPr/>
        <w:pict>
          <v:line style="position:absolute;mso-position-horizontal-relative:page;mso-position-vertical-relative:paragraph;z-index:-19659264" from="282.090088pt,46.480457pt" to="347.470287pt,46.480483pt" stroked="true" strokeweight=".336056pt" strokecolor="#000000">
            <v:stroke dashstyle="solid"/>
            <w10:wrap type="none"/>
          </v:line>
        </w:pict>
      </w:r>
      <w:r>
        <w:rPr>
          <w:spacing w:val="-1"/>
        </w:rPr>
        <w:t>стоянии</w:t>
      </w:r>
    </w:p>
    <w:p>
      <w:pPr>
        <w:spacing w:before="4"/>
        <w:ind w:left="82" w:right="0" w:firstLine="0"/>
        <w:jc w:val="left"/>
        <w:rPr>
          <w:sz w:val="28"/>
        </w:rPr>
      </w:pPr>
      <w:r>
        <w:rPr/>
        <w:br w:type="column"/>
      </w:r>
      <w:r>
        <w:rPr>
          <w:i/>
          <w:sz w:val="25"/>
        </w:rPr>
        <w:t>L</w:t>
      </w:r>
      <w:r>
        <w:rPr>
          <w:i/>
          <w:spacing w:val="11"/>
          <w:sz w:val="25"/>
        </w:rPr>
        <w:t> </w:t>
      </w:r>
      <w:r>
        <w:rPr>
          <w:rFonts w:ascii="Symbol" w:hAnsi="Symbol"/>
          <w:sz w:val="25"/>
        </w:rPr>
        <w:t></w:t>
      </w:r>
      <w:r>
        <w:rPr>
          <w:spacing w:val="4"/>
          <w:sz w:val="25"/>
        </w:rPr>
        <w:t> </w:t>
      </w:r>
      <w:r>
        <w:rPr>
          <w:rFonts w:ascii="Symbol" w:hAnsi="Symbol"/>
          <w:spacing w:val="11"/>
          <w:sz w:val="25"/>
        </w:rPr>
        <w:t></w:t>
      </w:r>
      <w:r>
        <w:rPr>
          <w:i/>
          <w:spacing w:val="11"/>
          <w:position w:val="-6"/>
          <w:sz w:val="14"/>
        </w:rPr>
        <w:t>g </w:t>
      </w:r>
      <w:r>
        <w:rPr>
          <w:i/>
          <w:spacing w:val="28"/>
          <w:position w:val="-6"/>
          <w:sz w:val="14"/>
        </w:rPr>
        <w:t> </w:t>
      </w:r>
      <w:r>
        <w:rPr>
          <w:sz w:val="25"/>
        </w:rPr>
        <w:t>/</w:t>
      </w:r>
      <w:r>
        <w:rPr>
          <w:spacing w:val="13"/>
          <w:sz w:val="25"/>
        </w:rPr>
        <w:t> </w:t>
      </w:r>
      <w:r>
        <w:rPr>
          <w:sz w:val="25"/>
        </w:rPr>
        <w:t>2</w:t>
      </w:r>
      <w:r>
        <w:rPr>
          <w:spacing w:val="-23"/>
          <w:sz w:val="25"/>
        </w:rPr>
        <w:t> </w:t>
      </w:r>
      <w:r>
        <w:rPr>
          <w:position w:val="1"/>
          <w:sz w:val="28"/>
        </w:rPr>
        <w:t>),</w:t>
      </w:r>
      <w:r>
        <w:rPr>
          <w:spacing w:val="16"/>
          <w:position w:val="1"/>
          <w:sz w:val="28"/>
        </w:rPr>
        <w:t> </w:t>
      </w:r>
      <w:r>
        <w:rPr>
          <w:position w:val="1"/>
          <w:sz w:val="28"/>
        </w:rPr>
        <w:t>если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header="0" w:footer="991" w:top="1040" w:bottom="280" w:left="1020" w:right="820"/>
          <w:cols w:num="2" w:equalWidth="0">
            <w:col w:w="1794" w:space="40"/>
            <w:col w:w="8236"/>
          </w:cols>
        </w:sectPr>
      </w:pPr>
    </w:p>
    <w:p>
      <w:pPr>
        <w:pStyle w:val="BodyText"/>
        <w:spacing w:before="8"/>
        <w:rPr>
          <w:sz w:val="14"/>
        </w:rPr>
      </w:pPr>
    </w:p>
    <w:tbl>
      <w:tblPr>
        <w:tblW w:w="0" w:type="auto"/>
        <w:jc w:val="left"/>
        <w:tblInd w:w="32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48"/>
        <w:gridCol w:w="2365"/>
      </w:tblGrid>
      <w:tr>
        <w:trPr>
          <w:trHeight w:val="1135" w:hRule="atLeast"/>
        </w:trPr>
        <w:tc>
          <w:tcPr>
            <w:tcW w:w="4348" w:type="dxa"/>
          </w:tcPr>
          <w:p>
            <w:pPr>
              <w:pStyle w:val="TableParagraph"/>
              <w:tabs>
                <w:tab w:pos="392" w:val="left" w:leader="none"/>
                <w:tab w:pos="873" w:val="left" w:leader="none"/>
                <w:tab w:pos="1497" w:val="left" w:leader="none"/>
              </w:tabs>
              <w:spacing w:line="273" w:lineRule="exact" w:before="2"/>
              <w:ind w:right="1522"/>
              <w:jc w:val="right"/>
              <w:rPr>
                <w:rFonts w:ascii="Symbol" w:hAnsi="Symbol"/>
                <w:sz w:val="26"/>
              </w:rPr>
            </w:pPr>
            <w:r>
              <w:rPr>
                <w:rFonts w:ascii="Symbol" w:hAnsi="Symbol"/>
                <w:w w:val="105"/>
                <w:position w:val="2"/>
                <w:sz w:val="26"/>
              </w:rPr>
              <w:t></w:t>
            </w:r>
            <w:r>
              <w:rPr>
                <w:w w:val="105"/>
                <w:position w:val="2"/>
                <w:sz w:val="26"/>
              </w:rPr>
              <w:tab/>
            </w:r>
            <w:r>
              <w:rPr>
                <w:i/>
                <w:w w:val="105"/>
                <w:sz w:val="26"/>
              </w:rPr>
              <w:t>E</w:t>
              <w:tab/>
            </w:r>
            <w:r>
              <w:rPr>
                <w:sz w:val="26"/>
              </w:rPr>
              <w:t>(</w:t>
            </w:r>
            <w:r>
              <w:rPr>
                <w:spacing w:val="-23"/>
                <w:sz w:val="26"/>
              </w:rPr>
              <w:t> </w:t>
            </w:r>
            <w:r>
              <w:rPr>
                <w:i/>
                <w:sz w:val="26"/>
              </w:rPr>
              <w:t>y</w:t>
            </w:r>
            <w:r>
              <w:rPr>
                <w:sz w:val="26"/>
              </w:rPr>
              <w:t>)</w:t>
              <w:tab/>
            </w:r>
            <w:r>
              <w:rPr>
                <w:rFonts w:ascii="Symbol" w:hAnsi="Symbol"/>
                <w:w w:val="105"/>
                <w:position w:val="2"/>
                <w:sz w:val="26"/>
              </w:rPr>
              <w:t></w:t>
            </w:r>
          </w:p>
          <w:p>
            <w:pPr>
              <w:pStyle w:val="TableParagraph"/>
              <w:tabs>
                <w:tab w:pos="1108" w:val="left" w:leader="none"/>
                <w:tab w:pos="2042" w:val="left" w:leader="none"/>
              </w:tabs>
              <w:spacing w:line="217" w:lineRule="exact"/>
              <w:ind w:right="1522"/>
              <w:jc w:val="right"/>
              <w:rPr>
                <w:rFonts w:ascii="Symbol" w:hAnsi="Symbol"/>
                <w:sz w:val="26"/>
              </w:rPr>
            </w:pPr>
            <w:r>
              <w:rPr>
                <w:sz w:val="26"/>
              </w:rPr>
              <w:t>20</w:t>
            </w:r>
            <w:r>
              <w:rPr>
                <w:spacing w:val="-34"/>
                <w:sz w:val="26"/>
              </w:rPr>
              <w:t> </w:t>
            </w:r>
            <w:r>
              <w:rPr>
                <w:sz w:val="26"/>
              </w:rPr>
              <w:t>lg</w:t>
            </w:r>
            <w:r>
              <w:rPr>
                <w:spacing w:val="-28"/>
                <w:sz w:val="26"/>
              </w:rPr>
              <w:t> </w:t>
            </w:r>
            <w:r>
              <w:rPr>
                <w:rFonts w:ascii="Symbol" w:hAnsi="Symbol"/>
                <w:position w:val="-6"/>
                <w:sz w:val="26"/>
              </w:rPr>
              <w:t></w:t>
            </w:r>
            <w:r>
              <w:rPr>
                <w:position w:val="-6"/>
                <w:sz w:val="26"/>
              </w:rPr>
              <w:tab/>
            </w:r>
            <w:r>
              <w:rPr>
                <w:w w:val="105"/>
                <w:position w:val="10"/>
                <w:sz w:val="15"/>
              </w:rPr>
              <w:t>max</w:t>
              <w:tab/>
            </w:r>
            <w:r>
              <w:rPr>
                <w:rFonts w:ascii="Symbol" w:hAnsi="Symbol"/>
                <w:w w:val="105"/>
                <w:position w:val="-6"/>
                <w:sz w:val="26"/>
              </w:rPr>
              <w:t></w:t>
            </w:r>
          </w:p>
          <w:p>
            <w:pPr>
              <w:pStyle w:val="TableParagraph"/>
              <w:tabs>
                <w:tab w:pos="1222" w:val="left" w:leader="none"/>
              </w:tabs>
              <w:spacing w:line="158" w:lineRule="auto"/>
              <w:ind w:left="200"/>
              <w:rPr>
                <w:sz w:val="26"/>
              </w:rPr>
            </w:pPr>
            <w:r>
              <w:rPr>
                <w:rFonts w:ascii="Symbol" w:hAnsi="Symbol"/>
                <w:w w:val="105"/>
                <w:position w:val="-19"/>
                <w:sz w:val="26"/>
              </w:rPr>
              <w:t></w:t>
            </w:r>
            <w:r>
              <w:rPr>
                <w:spacing w:val="-4"/>
                <w:w w:val="105"/>
                <w:position w:val="-19"/>
                <w:sz w:val="26"/>
              </w:rPr>
              <w:t> </w:t>
            </w:r>
            <w:r>
              <w:rPr>
                <w:rFonts w:ascii="Symbol" w:hAnsi="Symbol"/>
                <w:w w:val="105"/>
                <w:position w:val="-19"/>
                <w:sz w:val="26"/>
              </w:rPr>
              <w:t></w:t>
            </w:r>
            <w:r>
              <w:rPr>
                <w:w w:val="105"/>
                <w:position w:val="-6"/>
                <w:sz w:val="26"/>
                <w:u w:val="single"/>
              </w:rPr>
              <w:tab/>
            </w:r>
            <w:r>
              <w:rPr>
                <w:rFonts w:ascii="Symbol" w:hAnsi="Symbol"/>
                <w:position w:val="-6"/>
                <w:sz w:val="26"/>
                <w:u w:val="single"/>
              </w:rPr>
              <w:t></w:t>
            </w:r>
            <w:r>
              <w:rPr>
                <w:spacing w:val="20"/>
                <w:position w:val="-6"/>
                <w:sz w:val="26"/>
                <w:u w:val="single"/>
              </w:rPr>
              <w:t> </w:t>
            </w:r>
            <w:r>
              <w:rPr>
                <w:i/>
                <w:sz w:val="26"/>
              </w:rPr>
              <w:t>E</w:t>
            </w:r>
            <w:r>
              <w:rPr>
                <w:position w:val="-6"/>
                <w:sz w:val="15"/>
                <w:u w:val="single"/>
              </w:rPr>
              <w:t>max</w:t>
            </w:r>
            <w:r>
              <w:rPr>
                <w:spacing w:val="7"/>
                <w:position w:val="-6"/>
                <w:sz w:val="15"/>
                <w:u w:val="single"/>
              </w:rPr>
              <w:t> </w:t>
            </w:r>
            <w:r>
              <w:rPr>
                <w:sz w:val="26"/>
              </w:rPr>
              <w:t>(</w:t>
            </w:r>
            <w:r>
              <w:rPr>
                <w:spacing w:val="-22"/>
                <w:sz w:val="26"/>
              </w:rPr>
              <w:t> </w:t>
            </w:r>
            <w:r>
              <w:rPr>
                <w:i/>
                <w:sz w:val="26"/>
              </w:rPr>
              <w:t>y</w:t>
            </w:r>
            <w:r>
              <w:rPr>
                <w:i/>
                <w:spacing w:val="13"/>
                <w:sz w:val="26"/>
              </w:rPr>
              <w:t> </w:t>
            </w:r>
            <w:r>
              <w:rPr>
                <w:rFonts w:ascii="Symbol" w:hAnsi="Symbol"/>
                <w:sz w:val="26"/>
              </w:rPr>
              <w:t></w:t>
            </w:r>
            <w:r>
              <w:rPr>
                <w:spacing w:val="19"/>
                <w:sz w:val="26"/>
              </w:rPr>
              <w:t> </w:t>
            </w:r>
            <w:r>
              <w:rPr>
                <w:i/>
                <w:sz w:val="26"/>
              </w:rPr>
              <w:t>L</w:t>
            </w:r>
            <w:r>
              <w:rPr>
                <w:sz w:val="26"/>
              </w:rPr>
              <w:t>) </w:t>
            </w:r>
            <w:r>
              <w:rPr>
                <w:rFonts w:ascii="Symbol" w:hAnsi="Symbol"/>
                <w:position w:val="-6"/>
                <w:sz w:val="26"/>
                <w:u w:val="single"/>
              </w:rPr>
              <w:t></w:t>
            </w:r>
            <w:r>
              <w:rPr>
                <w:spacing w:val="-21"/>
                <w:position w:val="-6"/>
                <w:sz w:val="26"/>
              </w:rPr>
              <w:t> </w:t>
            </w:r>
            <w:r>
              <w:rPr>
                <w:position w:val="-19"/>
                <w:sz w:val="26"/>
              </w:rPr>
              <w:t>.</w:t>
            </w:r>
          </w:p>
          <w:p>
            <w:pPr>
              <w:pStyle w:val="TableParagraph"/>
              <w:spacing w:line="279" w:lineRule="exact"/>
              <w:ind w:left="1407"/>
              <w:rPr>
                <w:i/>
                <w:sz w:val="26"/>
              </w:rPr>
            </w:pPr>
            <w:r>
              <w:rPr>
                <w:sz w:val="26"/>
              </w:rPr>
              <w:t>8,</w:t>
            </w:r>
            <w:r>
              <w:rPr>
                <w:spacing w:val="-30"/>
                <w:sz w:val="26"/>
              </w:rPr>
              <w:t> </w:t>
            </w:r>
            <w:r>
              <w:rPr>
                <w:sz w:val="26"/>
              </w:rPr>
              <w:t>69</w:t>
            </w:r>
            <w:r>
              <w:rPr>
                <w:i/>
                <w:sz w:val="26"/>
              </w:rPr>
              <w:t>L</w:t>
            </w:r>
          </w:p>
        </w:tc>
        <w:tc>
          <w:tcPr>
            <w:tcW w:w="2365" w:type="dxa"/>
          </w:tcPr>
          <w:p>
            <w:pPr>
              <w:pStyle w:val="TableParagraph"/>
              <w:spacing w:before="11"/>
              <w:rPr>
                <w:sz w:val="33"/>
              </w:rPr>
            </w:pPr>
          </w:p>
          <w:p>
            <w:pPr>
              <w:pStyle w:val="TableParagraph"/>
              <w:ind w:left="1419"/>
              <w:rPr>
                <w:sz w:val="28"/>
              </w:rPr>
            </w:pPr>
            <w:r>
              <w:rPr>
                <w:sz w:val="28"/>
              </w:rPr>
              <w:t>(4.4.3)</w:t>
            </w:r>
          </w:p>
        </w:tc>
      </w:tr>
    </w:tbl>
    <w:p>
      <w:pPr>
        <w:pStyle w:val="BodyText"/>
        <w:spacing w:before="1"/>
        <w:rPr>
          <w:sz w:val="6"/>
        </w:rPr>
      </w:pPr>
    </w:p>
    <w:p>
      <w:pPr>
        <w:spacing w:after="0"/>
        <w:rPr>
          <w:sz w:val="6"/>
        </w:rPr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pStyle w:val="BodyText"/>
        <w:spacing w:before="35"/>
        <w:ind w:left="819"/>
      </w:pPr>
      <w:r>
        <w:rPr/>
        <w:t>Сравнить</w:t>
      </w:r>
      <w:r>
        <w:rPr>
          <w:spacing w:val="33"/>
        </w:rPr>
        <w:t> </w:t>
      </w:r>
      <w:r>
        <w:rPr/>
        <w:t>полученное</w:t>
      </w:r>
      <w:r>
        <w:rPr>
          <w:spacing w:val="36"/>
        </w:rPr>
        <w:t> </w:t>
      </w:r>
      <w:r>
        <w:rPr/>
        <w:t>значение</w:t>
      </w:r>
      <w:r>
        <w:rPr>
          <w:spacing w:val="37"/>
        </w:rPr>
        <w:t> </w:t>
      </w:r>
      <w:r>
        <w:rPr/>
        <w:t>параметра</w:t>
      </w:r>
      <w:r>
        <w:rPr>
          <w:spacing w:val="36"/>
        </w:rPr>
        <w:t> </w:t>
      </w:r>
      <w:r>
        <w:rPr/>
        <w:t>затухания</w:t>
      </w:r>
    </w:p>
    <w:p>
      <w:pPr>
        <w:spacing w:before="37"/>
        <w:ind w:left="115" w:right="0" w:firstLine="0"/>
        <w:jc w:val="left"/>
        <w:rPr>
          <w:sz w:val="28"/>
        </w:rPr>
      </w:pPr>
      <w:r>
        <w:rPr/>
        <w:br w:type="column"/>
      </w:r>
      <w:r>
        <w:rPr>
          <w:rFonts w:ascii="Symbol" w:hAnsi="Symbol"/>
          <w:sz w:val="25"/>
        </w:rPr>
        <w:t></w:t>
      </w:r>
      <w:r>
        <w:rPr>
          <w:sz w:val="25"/>
          <w:vertAlign w:val="subscript"/>
        </w:rPr>
        <w:t>1</w:t>
      </w:r>
      <w:r>
        <w:rPr>
          <w:spacing w:val="84"/>
          <w:sz w:val="25"/>
          <w:vertAlign w:val="baseline"/>
        </w:rPr>
        <w:t> </w:t>
      </w:r>
      <w:r>
        <w:rPr>
          <w:sz w:val="28"/>
          <w:vertAlign w:val="baseline"/>
        </w:rPr>
        <w:t>с</w:t>
      </w:r>
      <w:r>
        <w:rPr>
          <w:spacing w:val="40"/>
          <w:sz w:val="28"/>
          <w:vertAlign w:val="baseline"/>
        </w:rPr>
        <w:t> </w:t>
      </w:r>
      <w:r>
        <w:rPr>
          <w:sz w:val="28"/>
          <w:vertAlign w:val="baseline"/>
        </w:rPr>
        <w:t>расчетным</w:t>
      </w:r>
      <w:r>
        <w:rPr>
          <w:spacing w:val="41"/>
          <w:sz w:val="28"/>
          <w:vertAlign w:val="baseline"/>
        </w:rPr>
        <w:t> </w:t>
      </w:r>
      <w:r>
        <w:rPr>
          <w:sz w:val="28"/>
          <w:vertAlign w:val="baseline"/>
        </w:rPr>
        <w:t>на</w:t>
      </w:r>
    </w:p>
    <w:p>
      <w:pPr>
        <w:spacing w:after="0"/>
        <w:jc w:val="left"/>
        <w:rPr>
          <w:sz w:val="28"/>
        </w:rPr>
        <w:sectPr>
          <w:type w:val="continuous"/>
          <w:pgSz w:w="11910" w:h="16840"/>
          <w:pgMar w:header="0" w:footer="991" w:top="1040" w:bottom="280" w:left="1020" w:right="820"/>
          <w:cols w:num="2" w:equalWidth="0">
            <w:col w:w="7287" w:space="40"/>
            <w:col w:w="2743"/>
          </w:cols>
        </w:sectPr>
      </w:pPr>
    </w:p>
    <w:p>
      <w:pPr>
        <w:pStyle w:val="BodyText"/>
        <w:spacing w:line="285" w:lineRule="auto" w:before="113" w:after="17"/>
        <w:ind w:left="819"/>
      </w:pPr>
      <w:r>
        <w:rPr/>
        <w:pict>
          <v:group style="position:absolute;margin-left:258.015503pt;margin-top:62.479332pt;width:88.8pt;height:49.55pt;mso-position-horizontal-relative:page;mso-position-vertical-relative:paragraph;z-index:-19658752" id="docshapegroup317" coordorigin="5160,1250" coordsize="1776,991">
            <v:shape style="position:absolute;left:5466;top:1300;width:1455;height:939" id="docshape318" coordorigin="5466,1300" coordsize="1455,939" path="m5466,1929l5492,1882m5492,1882l5560,2238m5560,2238l5635,1301m5635,1300l6921,1300e" filled="false" stroked="true" strokeweight=".137467pt" strokecolor="#000000">
              <v:path arrowok="t"/>
              <v:stroke dashstyle="solid"/>
            </v:shape>
            <v:shape style="position:absolute;left:5454;top:1285;width:1459;height:945" id="docshape319" coordorigin="5455,1286" coordsize="1459,945" path="m6914,1286l5621,1286,5553,2153,5493,1853,5455,1920,5463,1924,5477,1896,5546,2231,5560,2231,5634,1299,6914,1299,6914,1286xe" filled="true" fillcolor="#000000" stroked="false">
              <v:path arrowok="t"/>
              <v:fill type="solid"/>
            </v:shape>
            <v:line style="position:absolute" from="5160,1256" to="6936,1256" stroked="true" strokeweight=".669206pt" strokecolor="#000000">
              <v:stroke dashstyle="solid"/>
            </v:line>
            <w10:wrap type="none"/>
          </v:group>
        </w:pict>
      </w:r>
      <w:r>
        <w:rPr/>
        <w:t>частоте</w:t>
      </w:r>
      <w:r>
        <w:rPr>
          <w:spacing w:val="12"/>
        </w:rPr>
        <w:t> </w:t>
      </w:r>
      <w:r>
        <w:rPr/>
        <w:t>4,0</w:t>
      </w:r>
      <w:r>
        <w:rPr>
          <w:spacing w:val="11"/>
        </w:rPr>
        <w:t> </w:t>
      </w:r>
      <w:r>
        <w:rPr/>
        <w:t>ГГц</w:t>
      </w:r>
      <w:r>
        <w:rPr>
          <w:spacing w:val="11"/>
        </w:rPr>
        <w:t> </w:t>
      </w:r>
      <w:r>
        <w:rPr/>
        <w:t>для</w:t>
      </w:r>
      <w:r>
        <w:rPr>
          <w:spacing w:val="19"/>
        </w:rPr>
        <w:t> </w:t>
      </w:r>
      <w:r>
        <w:rPr/>
        <w:t>установленного</w:t>
      </w:r>
      <w:r>
        <w:rPr>
          <w:spacing w:val="16"/>
        </w:rPr>
        <w:t> </w:t>
      </w:r>
      <w:r>
        <w:rPr/>
        <w:t>в</w:t>
      </w:r>
      <w:r>
        <w:rPr>
          <w:spacing w:val="9"/>
        </w:rPr>
        <w:t> </w:t>
      </w:r>
      <w:r>
        <w:rPr/>
        <w:t>п.2</w:t>
      </w:r>
      <w:r>
        <w:rPr>
          <w:spacing w:val="11"/>
        </w:rPr>
        <w:t> </w:t>
      </w:r>
      <w:r>
        <w:rPr/>
        <w:t>материала</w:t>
      </w:r>
      <w:r>
        <w:rPr>
          <w:spacing w:val="12"/>
        </w:rPr>
        <w:t> </w:t>
      </w:r>
      <w:r>
        <w:rPr/>
        <w:t>второй</w:t>
      </w:r>
      <w:r>
        <w:rPr>
          <w:spacing w:val="11"/>
        </w:rPr>
        <w:t> </w:t>
      </w:r>
      <w:r>
        <w:rPr/>
        <w:t>диэлектриче-</w:t>
      </w:r>
      <w:r>
        <w:rPr>
          <w:spacing w:val="-67"/>
        </w:rPr>
        <w:t> </w:t>
      </w:r>
      <w:r>
        <w:rPr/>
        <w:t>ской секции,</w:t>
      </w:r>
      <w:r>
        <w:rPr>
          <w:spacing w:val="3"/>
        </w:rPr>
        <w:t> </w:t>
      </w:r>
      <w:r>
        <w:rPr/>
        <w:t>если</w:t>
      </w:r>
    </w:p>
    <w:tbl>
      <w:tblPr>
        <w:tblW w:w="0" w:type="auto"/>
        <w:jc w:val="left"/>
        <w:tblInd w:w="34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17"/>
        <w:gridCol w:w="2448"/>
      </w:tblGrid>
      <w:tr>
        <w:trPr>
          <w:trHeight w:val="1348" w:hRule="atLeast"/>
        </w:trPr>
        <w:tc>
          <w:tcPr>
            <w:tcW w:w="4117" w:type="dxa"/>
          </w:tcPr>
          <w:p>
            <w:pPr>
              <w:pStyle w:val="TableParagraph"/>
              <w:tabs>
                <w:tab w:pos="845" w:val="left" w:leader="none"/>
                <w:tab w:pos="2349" w:val="left" w:leader="none"/>
              </w:tabs>
              <w:spacing w:line="172" w:lineRule="auto" w:before="28"/>
              <w:ind w:right="1300"/>
              <w:jc w:val="center"/>
              <w:rPr>
                <w:sz w:val="25"/>
              </w:rPr>
            </w:pPr>
            <w:r>
              <w:rPr>
                <w:rFonts w:ascii="Symbol" w:hAnsi="Symbol"/>
                <w:w w:val="105"/>
                <w:position w:val="-16"/>
                <w:sz w:val="25"/>
              </w:rPr>
              <w:t></w:t>
            </w:r>
            <w:r>
              <w:rPr>
                <w:w w:val="105"/>
                <w:position w:val="-16"/>
                <w:sz w:val="25"/>
              </w:rPr>
              <w:t> </w:t>
            </w:r>
            <w:r>
              <w:rPr>
                <w:spacing w:val="27"/>
                <w:w w:val="105"/>
                <w:position w:val="-16"/>
                <w:sz w:val="25"/>
              </w:rPr>
              <w:t> </w:t>
            </w:r>
            <w:r>
              <w:rPr>
                <w:rFonts w:ascii="Symbol" w:hAnsi="Symbol"/>
                <w:w w:val="105"/>
                <w:position w:val="-16"/>
                <w:sz w:val="25"/>
              </w:rPr>
              <w:t></w:t>
            </w:r>
            <w:r>
              <w:rPr>
                <w:w w:val="105"/>
                <w:position w:val="-16"/>
                <w:sz w:val="25"/>
              </w:rPr>
              <w:tab/>
            </w:r>
            <w:r>
              <w:rPr>
                <w:w w:val="105"/>
                <w:sz w:val="25"/>
              </w:rPr>
              <w:t>8,</w:t>
            </w:r>
            <w:r>
              <w:rPr>
                <w:spacing w:val="-37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69</w:t>
            </w:r>
            <w:r>
              <w:rPr>
                <w:rFonts w:ascii="Symbol" w:hAnsi="Symbol"/>
                <w:w w:val="105"/>
                <w:sz w:val="25"/>
              </w:rPr>
              <w:t></w:t>
            </w:r>
            <w:r>
              <w:rPr>
                <w:spacing w:val="-16"/>
                <w:w w:val="105"/>
                <w:sz w:val="25"/>
              </w:rPr>
              <w:t> </w:t>
            </w:r>
            <w:r>
              <w:rPr>
                <w:rFonts w:ascii="Symbol" w:hAnsi="Symbol"/>
                <w:w w:val="105"/>
                <w:sz w:val="25"/>
              </w:rPr>
              <w:t></w:t>
            </w:r>
            <w:r>
              <w:rPr>
                <w:spacing w:val="-26"/>
                <w:w w:val="105"/>
                <w:sz w:val="25"/>
              </w:rPr>
              <w:t> </w:t>
            </w:r>
            <w:r>
              <w:rPr>
                <w:i/>
                <w:w w:val="105"/>
                <w:sz w:val="25"/>
              </w:rPr>
              <w:t>tg</w:t>
            </w:r>
            <w:r>
              <w:rPr>
                <w:rFonts w:ascii="Symbol" w:hAnsi="Symbol"/>
                <w:w w:val="105"/>
                <w:sz w:val="25"/>
              </w:rPr>
              <w:t></w:t>
            </w:r>
            <w:r>
              <w:rPr>
                <w:w w:val="105"/>
                <w:sz w:val="25"/>
              </w:rPr>
              <w:tab/>
            </w:r>
            <w:r>
              <w:rPr>
                <w:w w:val="105"/>
                <w:position w:val="-16"/>
                <w:sz w:val="25"/>
              </w:rPr>
              <w:t>,</w:t>
            </w:r>
          </w:p>
          <w:p>
            <w:pPr>
              <w:pStyle w:val="TableParagraph"/>
              <w:tabs>
                <w:tab w:pos="2007" w:val="left" w:leader="none"/>
              </w:tabs>
              <w:spacing w:line="127" w:lineRule="auto"/>
              <w:ind w:right="1288"/>
              <w:jc w:val="center"/>
              <w:rPr>
                <w:sz w:val="15"/>
              </w:rPr>
            </w:pPr>
            <w:r>
              <w:rPr>
                <w:sz w:val="15"/>
              </w:rPr>
              <w:t>1</w:t>
              <w:tab/>
            </w:r>
            <w:r>
              <w:rPr>
                <w:position w:val="-6"/>
                <w:sz w:val="15"/>
              </w:rPr>
              <w:t>2</w:t>
            </w:r>
          </w:p>
          <w:p>
            <w:pPr>
              <w:pStyle w:val="TableParagraph"/>
              <w:tabs>
                <w:tab w:pos="1216" w:val="left" w:leader="none"/>
              </w:tabs>
              <w:spacing w:line="396" w:lineRule="exact"/>
              <w:ind w:left="755"/>
              <w:rPr>
                <w:rFonts w:ascii="Symbol" w:hAnsi="Symbol"/>
                <w:sz w:val="25"/>
              </w:rPr>
            </w:pPr>
            <w:r>
              <w:rPr>
                <w:rFonts w:ascii="Symbol" w:hAnsi="Symbol"/>
                <w:w w:val="105"/>
                <w:sz w:val="25"/>
              </w:rPr>
              <w:t></w:t>
            </w:r>
            <w:r>
              <w:rPr>
                <w:w w:val="105"/>
                <w:sz w:val="25"/>
              </w:rPr>
              <w:tab/>
            </w:r>
            <w:r>
              <w:rPr>
                <w:rFonts w:ascii="Symbol" w:hAnsi="Symbol"/>
                <w:w w:val="105"/>
                <w:sz w:val="25"/>
              </w:rPr>
              <w:t></w:t>
            </w:r>
            <w:r>
              <w:rPr>
                <w:w w:val="105"/>
                <w:sz w:val="25"/>
              </w:rPr>
              <w:t> </w:t>
            </w:r>
            <w:r>
              <w:rPr>
                <w:spacing w:val="34"/>
                <w:w w:val="105"/>
                <w:sz w:val="25"/>
              </w:rPr>
              <w:t> </w:t>
            </w:r>
            <w:r>
              <w:rPr>
                <w:rFonts w:ascii="Symbol" w:hAnsi="Symbol"/>
                <w:w w:val="105"/>
                <w:sz w:val="25"/>
              </w:rPr>
              <w:t></w:t>
            </w:r>
            <w:r>
              <w:rPr>
                <w:spacing w:val="-12"/>
                <w:w w:val="105"/>
                <w:sz w:val="25"/>
              </w:rPr>
              <w:t> </w:t>
            </w:r>
            <w:r>
              <w:rPr>
                <w:rFonts w:ascii="Symbol" w:hAnsi="Symbol"/>
                <w:w w:val="105"/>
                <w:position w:val="22"/>
                <w:sz w:val="25"/>
              </w:rPr>
              <w:t></w:t>
            </w:r>
            <w:r>
              <w:rPr>
                <w:spacing w:val="35"/>
                <w:w w:val="105"/>
                <w:position w:val="10"/>
                <w:sz w:val="25"/>
                <w:u w:val="single"/>
              </w:rPr>
              <w:t> </w:t>
            </w:r>
            <w:r>
              <w:rPr>
                <w:rFonts w:ascii="Symbol" w:hAnsi="Symbol"/>
                <w:spacing w:val="10"/>
                <w:w w:val="105"/>
                <w:position w:val="17"/>
                <w:sz w:val="25"/>
              </w:rPr>
              <w:t></w:t>
            </w:r>
            <w:r>
              <w:rPr>
                <w:spacing w:val="10"/>
                <w:w w:val="105"/>
                <w:position w:val="10"/>
                <w:sz w:val="15"/>
                <w:u w:val="single"/>
              </w:rPr>
              <w:t>0 </w:t>
            </w:r>
            <w:r>
              <w:rPr>
                <w:spacing w:val="32"/>
                <w:w w:val="105"/>
                <w:position w:val="10"/>
                <w:sz w:val="15"/>
              </w:rPr>
              <w:t> </w:t>
            </w:r>
            <w:r>
              <w:rPr>
                <w:rFonts w:ascii="Symbol" w:hAnsi="Symbol"/>
                <w:w w:val="105"/>
                <w:position w:val="22"/>
                <w:sz w:val="25"/>
              </w:rPr>
              <w:t></w:t>
            </w:r>
          </w:p>
          <w:p>
            <w:pPr>
              <w:pStyle w:val="TableParagraph"/>
              <w:tabs>
                <w:tab w:pos="1349" w:val="left" w:leader="none"/>
                <w:tab w:pos="1697" w:val="left" w:leader="none"/>
                <w:tab w:pos="2264" w:val="left" w:leader="none"/>
              </w:tabs>
              <w:spacing w:line="93" w:lineRule="auto"/>
              <w:ind w:left="920"/>
              <w:rPr>
                <w:rFonts w:ascii="Symbol" w:hAnsi="Symbol"/>
                <w:sz w:val="25"/>
              </w:rPr>
            </w:pPr>
            <w:r>
              <w:rPr>
                <w:w w:val="105"/>
                <w:sz w:val="15"/>
              </w:rPr>
              <w:t>0</w:t>
              <w:tab/>
            </w:r>
            <w:r>
              <w:rPr>
                <w:i/>
                <w:w w:val="105"/>
                <w:sz w:val="15"/>
              </w:rPr>
              <w:t>r</w:t>
              <w:tab/>
            </w:r>
            <w:r>
              <w:rPr>
                <w:rFonts w:ascii="Symbol" w:hAnsi="Symbol"/>
                <w:w w:val="105"/>
                <w:position w:val="-6"/>
                <w:sz w:val="25"/>
              </w:rPr>
              <w:t></w:t>
            </w:r>
            <w:r>
              <w:rPr>
                <w:spacing w:val="-6"/>
                <w:w w:val="105"/>
                <w:position w:val="-6"/>
                <w:sz w:val="25"/>
              </w:rPr>
              <w:t> </w:t>
            </w:r>
            <w:r>
              <w:rPr>
                <w:rFonts w:ascii="Symbol" w:hAnsi="Symbol"/>
                <w:w w:val="105"/>
                <w:position w:val="-13"/>
                <w:sz w:val="25"/>
              </w:rPr>
              <w:t></w:t>
            </w:r>
            <w:r>
              <w:rPr>
                <w:w w:val="105"/>
                <w:position w:val="-13"/>
                <w:sz w:val="25"/>
              </w:rPr>
              <w:tab/>
            </w:r>
            <w:r>
              <w:rPr>
                <w:rFonts w:ascii="Symbol" w:hAnsi="Symbol"/>
                <w:w w:val="105"/>
                <w:position w:val="-6"/>
                <w:sz w:val="25"/>
              </w:rPr>
              <w:t></w:t>
            </w:r>
          </w:p>
          <w:p>
            <w:pPr>
              <w:pStyle w:val="TableParagraph"/>
              <w:tabs>
                <w:tab w:pos="329" w:val="left" w:leader="none"/>
              </w:tabs>
              <w:spacing w:line="204" w:lineRule="exact"/>
              <w:ind w:right="52"/>
              <w:jc w:val="center"/>
              <w:rPr>
                <w:rFonts w:ascii="Symbol" w:hAnsi="Symbol"/>
                <w:sz w:val="25"/>
              </w:rPr>
            </w:pPr>
            <w:r>
              <w:rPr>
                <w:rFonts w:ascii="Symbol" w:hAnsi="Symbol"/>
                <w:w w:val="105"/>
                <w:position w:val="-2"/>
                <w:sz w:val="25"/>
              </w:rPr>
              <w:t></w:t>
            </w:r>
            <w:r>
              <w:rPr>
                <w:w w:val="105"/>
                <w:position w:val="-2"/>
                <w:sz w:val="25"/>
              </w:rPr>
              <w:tab/>
            </w:r>
            <w:r>
              <w:rPr>
                <w:i/>
                <w:w w:val="105"/>
                <w:sz w:val="15"/>
              </w:rPr>
              <w:t>кр </w:t>
            </w:r>
            <w:r>
              <w:rPr>
                <w:i/>
                <w:spacing w:val="5"/>
                <w:w w:val="105"/>
                <w:sz w:val="15"/>
              </w:rPr>
              <w:t> </w:t>
            </w:r>
            <w:r>
              <w:rPr>
                <w:rFonts w:ascii="Symbol" w:hAnsi="Symbol"/>
                <w:w w:val="105"/>
                <w:position w:val="-2"/>
                <w:sz w:val="25"/>
              </w:rPr>
              <w:t></w:t>
            </w:r>
          </w:p>
        </w:tc>
        <w:tc>
          <w:tcPr>
            <w:tcW w:w="2448" w:type="dxa"/>
          </w:tcPr>
          <w:p>
            <w:pPr>
              <w:pStyle w:val="TableParagraph"/>
              <w:rPr>
                <w:sz w:val="30"/>
              </w:rPr>
            </w:pPr>
          </w:p>
          <w:p>
            <w:pPr>
              <w:pStyle w:val="TableParagraph"/>
              <w:spacing w:before="178"/>
              <w:ind w:left="1501"/>
              <w:rPr>
                <w:sz w:val="28"/>
              </w:rPr>
            </w:pPr>
            <w:r>
              <w:rPr>
                <w:sz w:val="28"/>
              </w:rPr>
              <w:t>(4.4.4)</w:t>
            </w:r>
          </w:p>
        </w:tc>
      </w:tr>
    </w:tbl>
    <w:p>
      <w:pPr>
        <w:pStyle w:val="BodyText"/>
        <w:spacing w:line="324" w:lineRule="auto" w:before="110"/>
        <w:ind w:left="819"/>
      </w:pPr>
      <w:r>
        <w:rPr/>
        <w:t>где</w:t>
      </w:r>
      <w:r>
        <w:rPr>
          <w:spacing w:val="33"/>
        </w:rPr>
        <w:t> </w:t>
      </w:r>
      <w:r>
        <w:rPr>
          <w:i/>
          <w:sz w:val="26"/>
        </w:rPr>
        <w:t>tg</w:t>
      </w:r>
      <w:r>
        <w:rPr>
          <w:rFonts w:ascii="Symbol" w:hAnsi="Symbol"/>
          <w:sz w:val="26"/>
        </w:rPr>
        <w:t></w:t>
      </w:r>
      <w:r>
        <w:rPr>
          <w:spacing w:val="58"/>
          <w:sz w:val="26"/>
        </w:rPr>
        <w:t> </w:t>
      </w:r>
      <w:r>
        <w:rPr/>
        <w:t>–</w:t>
      </w:r>
      <w:r>
        <w:rPr>
          <w:spacing w:val="11"/>
        </w:rPr>
        <w:t> </w:t>
      </w:r>
      <w:r>
        <w:rPr/>
        <w:t>справочное</w:t>
      </w:r>
      <w:r>
        <w:rPr>
          <w:spacing w:val="12"/>
        </w:rPr>
        <w:t> </w:t>
      </w:r>
      <w:r>
        <w:rPr/>
        <w:t>значение</w:t>
      </w:r>
      <w:r>
        <w:rPr>
          <w:spacing w:val="16"/>
        </w:rPr>
        <w:t> </w:t>
      </w:r>
      <w:r>
        <w:rPr/>
        <w:t>тангенса</w:t>
      </w:r>
      <w:r>
        <w:rPr>
          <w:spacing w:val="16"/>
        </w:rPr>
        <w:t> </w:t>
      </w:r>
      <w:r>
        <w:rPr/>
        <w:t>угла</w:t>
      </w:r>
      <w:r>
        <w:rPr>
          <w:spacing w:val="12"/>
        </w:rPr>
        <w:t> </w:t>
      </w:r>
      <w:r>
        <w:rPr/>
        <w:t>диэлектрических</w:t>
      </w:r>
      <w:r>
        <w:rPr>
          <w:spacing w:val="7"/>
        </w:rPr>
        <w:t> </w:t>
      </w:r>
      <w:r>
        <w:rPr/>
        <w:t>потерь</w:t>
      </w:r>
      <w:r>
        <w:rPr>
          <w:spacing w:val="8"/>
        </w:rPr>
        <w:t> </w:t>
      </w:r>
      <w:r>
        <w:rPr/>
        <w:t>ма-</w:t>
      </w:r>
      <w:r>
        <w:rPr>
          <w:spacing w:val="-67"/>
        </w:rPr>
        <w:t> </w:t>
      </w:r>
      <w:r>
        <w:rPr/>
        <w:t>териала</w:t>
      </w:r>
      <w:r>
        <w:rPr>
          <w:spacing w:val="-2"/>
        </w:rPr>
        <w:t> </w:t>
      </w:r>
      <w:r>
        <w:rPr/>
        <w:t>второй</w:t>
      </w:r>
      <w:r>
        <w:rPr>
          <w:spacing w:val="-3"/>
        </w:rPr>
        <w:t> </w:t>
      </w:r>
      <w:r>
        <w:rPr/>
        <w:t>диэлектрической</w:t>
      </w:r>
      <w:r>
        <w:rPr>
          <w:spacing w:val="-2"/>
        </w:rPr>
        <w:t> </w:t>
      </w:r>
      <w:r>
        <w:rPr/>
        <w:t>секции,</w:t>
      </w:r>
      <w:r>
        <w:rPr>
          <w:spacing w:val="-1"/>
        </w:rPr>
        <w:t> </w:t>
      </w:r>
      <w:r>
        <w:rPr/>
        <w:t>тип</w:t>
      </w:r>
      <w:r>
        <w:rPr>
          <w:spacing w:val="-3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установлен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п.2.</w:t>
      </w:r>
    </w:p>
    <w:p>
      <w:pPr>
        <w:pStyle w:val="ListParagraph"/>
        <w:numPr>
          <w:ilvl w:val="0"/>
          <w:numId w:val="32"/>
        </w:numPr>
        <w:tabs>
          <w:tab w:pos="834" w:val="left" w:leader="none"/>
        </w:tabs>
        <w:spacing w:line="275" w:lineRule="exact" w:before="0" w:after="0"/>
        <w:ind w:left="833" w:right="0" w:hanging="361"/>
        <w:jc w:val="left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> </w:t>
      </w:r>
      <w:r>
        <w:rPr>
          <w:sz w:val="28"/>
        </w:rPr>
        <w:t>каждому</w:t>
      </w:r>
      <w:r>
        <w:rPr>
          <w:spacing w:val="-8"/>
          <w:sz w:val="28"/>
        </w:rPr>
        <w:t> </w:t>
      </w:r>
      <w:r>
        <w:rPr>
          <w:sz w:val="28"/>
        </w:rPr>
        <w:t>пункту</w:t>
      </w:r>
      <w:r>
        <w:rPr>
          <w:spacing w:val="-7"/>
          <w:sz w:val="28"/>
        </w:rPr>
        <w:t> </w:t>
      </w:r>
      <w:r>
        <w:rPr>
          <w:sz w:val="28"/>
        </w:rPr>
        <w:t>исследований</w:t>
      </w:r>
      <w:r>
        <w:rPr>
          <w:spacing w:val="-4"/>
          <w:sz w:val="28"/>
        </w:rPr>
        <w:t> </w:t>
      </w:r>
      <w:r>
        <w:rPr>
          <w:sz w:val="28"/>
        </w:rPr>
        <w:t>сформулировать</w:t>
      </w:r>
      <w:r>
        <w:rPr>
          <w:spacing w:val="-6"/>
          <w:sz w:val="28"/>
        </w:rPr>
        <w:t> </w:t>
      </w:r>
      <w:r>
        <w:rPr>
          <w:sz w:val="28"/>
        </w:rPr>
        <w:t>краткие</w:t>
      </w:r>
      <w:r>
        <w:rPr>
          <w:spacing w:val="-3"/>
          <w:sz w:val="28"/>
        </w:rPr>
        <w:t> </w:t>
      </w:r>
      <w:r>
        <w:rPr>
          <w:sz w:val="28"/>
        </w:rPr>
        <w:t>выводы.</w:t>
      </w:r>
    </w:p>
    <w:p>
      <w:pPr>
        <w:spacing w:after="0" w:line="275" w:lineRule="exact"/>
        <w:jc w:val="left"/>
        <w:rPr>
          <w:sz w:val="28"/>
        </w:rPr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pStyle w:val="ListParagraph"/>
        <w:numPr>
          <w:ilvl w:val="2"/>
          <w:numId w:val="28"/>
        </w:numPr>
        <w:tabs>
          <w:tab w:pos="3144" w:val="left" w:leader="none"/>
        </w:tabs>
        <w:spacing w:line="240" w:lineRule="auto" w:before="67" w:after="0"/>
        <w:ind w:left="3143" w:right="0" w:hanging="496"/>
        <w:jc w:val="left"/>
        <w:rPr>
          <w:sz w:val="28"/>
        </w:rPr>
      </w:pPr>
      <w:bookmarkStart w:name="_bookmark29" w:id="45"/>
      <w:bookmarkEnd w:id="45"/>
      <w:r>
        <w:rPr/>
      </w:r>
      <w:bookmarkStart w:name="_bookmark29" w:id="46"/>
      <w:bookmarkEnd w:id="46"/>
      <w:r>
        <w:rPr>
          <w:sz w:val="28"/>
        </w:rPr>
        <w:t>П</w:t>
      </w:r>
      <w:r>
        <w:rPr>
          <w:sz w:val="28"/>
        </w:rPr>
        <w:t>РАКТИЧЕСКОЕ</w:t>
      </w:r>
      <w:r>
        <w:rPr>
          <w:spacing w:val="-12"/>
          <w:sz w:val="28"/>
        </w:rPr>
        <w:t> </w:t>
      </w:r>
      <w:r>
        <w:rPr>
          <w:sz w:val="28"/>
        </w:rPr>
        <w:t>ЗАДАНИЕ</w:t>
      </w:r>
      <w:r>
        <w:rPr>
          <w:spacing w:val="-11"/>
          <w:sz w:val="28"/>
        </w:rPr>
        <w:t> </w:t>
      </w:r>
      <w:r>
        <w:rPr>
          <w:sz w:val="28"/>
        </w:rPr>
        <w:t>№5</w:t>
      </w:r>
    </w:p>
    <w:p>
      <w:pPr>
        <w:pStyle w:val="Heading3"/>
        <w:spacing w:before="245"/>
        <w:ind w:left="3710" w:hanging="3439"/>
        <w:jc w:val="left"/>
      </w:pPr>
      <w:bookmarkStart w:name="_bookmark30" w:id="47"/>
      <w:bookmarkEnd w:id="47"/>
      <w:r>
        <w:rPr>
          <w:b w:val="0"/>
        </w:rPr>
      </w:r>
      <w:r>
        <w:rPr/>
        <w:t>СИНТЕЗ</w:t>
      </w:r>
      <w:r>
        <w:rPr>
          <w:spacing w:val="-4"/>
        </w:rPr>
        <w:t> </w:t>
      </w:r>
      <w:r>
        <w:rPr/>
        <w:t>И</w:t>
      </w:r>
      <w:r>
        <w:rPr>
          <w:spacing w:val="-6"/>
        </w:rPr>
        <w:t> </w:t>
      </w:r>
      <w:r>
        <w:rPr/>
        <w:t>ИССЛЕДОВАНИЕ</w:t>
      </w:r>
      <w:r>
        <w:rPr>
          <w:spacing w:val="-5"/>
        </w:rPr>
        <w:t> </w:t>
      </w:r>
      <w:r>
        <w:rPr/>
        <w:t>ПАРАМЕТРОВ</w:t>
      </w:r>
      <w:r>
        <w:rPr>
          <w:spacing w:val="-10"/>
        </w:rPr>
        <w:t> </w:t>
      </w:r>
      <w:r>
        <w:rPr/>
        <w:t>МИКРОПОЛОСКОВЫХ</w:t>
      </w:r>
      <w:r>
        <w:rPr>
          <w:spacing w:val="-67"/>
        </w:rPr>
        <w:t> </w:t>
      </w:r>
      <w:r>
        <w:rPr/>
        <w:t>УСТРОЙСТВ</w:t>
      </w:r>
      <w:r>
        <w:rPr>
          <w:spacing w:val="1"/>
        </w:rPr>
        <w:t> </w:t>
      </w:r>
      <w:r>
        <w:rPr/>
        <w:t>СВЧ</w:t>
      </w:r>
    </w:p>
    <w:p>
      <w:pPr>
        <w:pStyle w:val="BodyText"/>
        <w:spacing w:line="288" w:lineRule="auto" w:before="235"/>
        <w:ind w:left="113" w:right="318" w:firstLine="706"/>
        <w:jc w:val="both"/>
      </w:pPr>
      <w:r>
        <w:rPr>
          <w:b/>
          <w:i/>
        </w:rPr>
        <w:t>Постановка задания: </w:t>
      </w:r>
      <w:r>
        <w:rPr/>
        <w:t>Рассчитать конструктивные параметры микропо-</w:t>
      </w:r>
      <w:r>
        <w:rPr>
          <w:spacing w:val="1"/>
        </w:rPr>
        <w:t> </w:t>
      </w:r>
      <w:r>
        <w:rPr/>
        <w:t>лоскового фильтра нижних частот (ФНЧ) и исследовать его радиотехнические</w:t>
      </w:r>
      <w:r>
        <w:rPr>
          <w:spacing w:val="1"/>
        </w:rPr>
        <w:t> </w:t>
      </w:r>
      <w:r>
        <w:rPr/>
        <w:t>характеристики. Познакомиться с принципами параметрического моделирова-</w:t>
      </w:r>
      <w:r>
        <w:rPr>
          <w:spacing w:val="1"/>
        </w:rPr>
        <w:t> </w:t>
      </w:r>
      <w:r>
        <w:rPr/>
        <w:t>ния и</w:t>
      </w:r>
      <w:r>
        <w:rPr>
          <w:spacing w:val="-1"/>
        </w:rPr>
        <w:t> </w:t>
      </w:r>
      <w:r>
        <w:rPr/>
        <w:t>проектирования</w:t>
      </w:r>
      <w:r>
        <w:rPr>
          <w:spacing w:val="2"/>
        </w:rPr>
        <w:t> </w:t>
      </w:r>
      <w:r>
        <w:rPr/>
        <w:t>микрополосковых</w:t>
      </w:r>
      <w:r>
        <w:rPr>
          <w:spacing w:val="-1"/>
        </w:rPr>
        <w:t> </w:t>
      </w:r>
      <w:r>
        <w:rPr/>
        <w:t>устройств</w:t>
      </w:r>
      <w:r>
        <w:rPr>
          <w:spacing w:val="-3"/>
        </w:rPr>
        <w:t> </w:t>
      </w:r>
      <w:r>
        <w:rPr/>
        <w:t>СВЧ</w:t>
      </w:r>
      <w:r>
        <w:rPr>
          <w:spacing w:val="5"/>
        </w:rPr>
        <w:t> </w:t>
      </w:r>
      <w:r>
        <w:rPr/>
        <w:t>в</w:t>
      </w:r>
      <w:r>
        <w:rPr>
          <w:spacing w:val="-2"/>
        </w:rPr>
        <w:t> </w:t>
      </w:r>
      <w:r>
        <w:rPr/>
        <w:t>среде FEKO.</w:t>
      </w:r>
    </w:p>
    <w:p>
      <w:pPr>
        <w:pStyle w:val="BodyText"/>
        <w:spacing w:line="288" w:lineRule="auto" w:before="1"/>
        <w:ind w:left="113" w:right="317" w:firstLine="706"/>
        <w:jc w:val="both"/>
      </w:pPr>
      <w:r>
        <w:rPr>
          <w:b/>
          <w:i/>
        </w:rPr>
        <w:t>Порядок выполнения задания:</w:t>
      </w:r>
      <w:r>
        <w:rPr>
          <w:b/>
          <w:i/>
          <w:spacing w:val="1"/>
        </w:rPr>
        <w:t> </w:t>
      </w:r>
      <w:r>
        <w:rPr/>
        <w:t>Рассчитать конструкцию микрополоско-</w:t>
      </w:r>
      <w:r>
        <w:rPr>
          <w:spacing w:val="1"/>
        </w:rPr>
        <w:t> </w:t>
      </w:r>
      <w:r>
        <w:rPr/>
        <w:t>вого ФНЧ, встроенного в </w:t>
      </w:r>
      <w:r>
        <w:rPr>
          <w:i/>
        </w:rPr>
        <w:t>Z</w:t>
      </w:r>
      <w:r>
        <w:rPr/>
        <w:t>-омную микрополосковую линию, на основе следу-</w:t>
      </w:r>
      <w:r>
        <w:rPr>
          <w:spacing w:val="1"/>
        </w:rPr>
        <w:t> </w:t>
      </w:r>
      <w:r>
        <w:rPr/>
        <w:t>ющих</w:t>
      </w:r>
      <w:r>
        <w:rPr>
          <w:spacing w:val="-6"/>
        </w:rPr>
        <w:t> </w:t>
      </w:r>
      <w:r>
        <w:rPr/>
        <w:t>данных</w:t>
      </w:r>
      <w:r>
        <w:rPr>
          <w:spacing w:val="-3"/>
        </w:rPr>
        <w:t> </w:t>
      </w:r>
      <w:r>
        <w:rPr/>
        <w:t>(исходные</w:t>
      </w:r>
      <w:r>
        <w:rPr>
          <w:spacing w:val="-1"/>
        </w:rPr>
        <w:t> </w:t>
      </w:r>
      <w:r>
        <w:rPr/>
        <w:t>технические данные</w:t>
      </w:r>
      <w:r>
        <w:rPr>
          <w:spacing w:val="-1"/>
        </w:rPr>
        <w:t> </w:t>
      </w:r>
      <w:r>
        <w:rPr/>
        <w:t>приведены</w:t>
      </w:r>
      <w:r>
        <w:rPr>
          <w:spacing w:val="7"/>
        </w:rPr>
        <w:t> </w:t>
      </w:r>
      <w:r>
        <w:rPr/>
        <w:t>в</w:t>
      </w:r>
      <w:r>
        <w:rPr>
          <w:spacing w:val="-3"/>
        </w:rPr>
        <w:t> </w:t>
      </w:r>
      <w:r>
        <w:rPr/>
        <w:t>таблица 4.5.1):</w:t>
      </w:r>
    </w:p>
    <w:p>
      <w:pPr>
        <w:pStyle w:val="ListParagraph"/>
        <w:numPr>
          <w:ilvl w:val="0"/>
          <w:numId w:val="33"/>
        </w:numPr>
        <w:tabs>
          <w:tab w:pos="834" w:val="left" w:leader="none"/>
        </w:tabs>
        <w:spacing w:line="240" w:lineRule="auto" w:before="2" w:after="0"/>
        <w:ind w:left="833" w:right="0" w:hanging="361"/>
        <w:jc w:val="both"/>
        <w:rPr>
          <w:sz w:val="28"/>
        </w:rPr>
      </w:pPr>
      <w:r>
        <w:rPr>
          <w:sz w:val="28"/>
        </w:rPr>
        <w:t>ФНЧ</w:t>
      </w:r>
      <w:r>
        <w:rPr>
          <w:spacing w:val="-4"/>
          <w:sz w:val="28"/>
        </w:rPr>
        <w:t> </w:t>
      </w:r>
      <w:r>
        <w:rPr>
          <w:sz w:val="28"/>
        </w:rPr>
        <w:t>имеет</w:t>
      </w:r>
      <w:r>
        <w:rPr>
          <w:spacing w:val="-6"/>
          <w:sz w:val="28"/>
        </w:rPr>
        <w:t> </w:t>
      </w:r>
      <w:r>
        <w:rPr>
          <w:sz w:val="28"/>
        </w:rPr>
        <w:t>максимально</w:t>
      </w:r>
      <w:r>
        <w:rPr>
          <w:spacing w:val="-4"/>
          <w:sz w:val="28"/>
        </w:rPr>
        <w:t> </w:t>
      </w:r>
      <w:r>
        <w:rPr>
          <w:sz w:val="28"/>
        </w:rPr>
        <w:t>плоскую</w:t>
      </w:r>
      <w:r>
        <w:rPr>
          <w:spacing w:val="-2"/>
          <w:sz w:val="28"/>
        </w:rPr>
        <w:t> </w:t>
      </w:r>
      <w:r>
        <w:rPr>
          <w:sz w:val="28"/>
        </w:rPr>
        <w:t>характеристику</w:t>
      </w:r>
      <w:r>
        <w:rPr>
          <w:spacing w:val="-8"/>
          <w:sz w:val="28"/>
        </w:rPr>
        <w:t> </w:t>
      </w:r>
      <w:r>
        <w:rPr>
          <w:sz w:val="28"/>
        </w:rPr>
        <w:t>с</w:t>
      </w:r>
      <w:r>
        <w:rPr>
          <w:spacing w:val="-4"/>
          <w:sz w:val="28"/>
        </w:rPr>
        <w:t> </w:t>
      </w:r>
      <w:r>
        <w:rPr>
          <w:sz w:val="28"/>
        </w:rPr>
        <w:t>частотой</w:t>
      </w:r>
      <w:r>
        <w:rPr>
          <w:spacing w:val="-4"/>
          <w:sz w:val="28"/>
        </w:rPr>
        <w:t> </w:t>
      </w:r>
      <w:r>
        <w:rPr>
          <w:sz w:val="28"/>
        </w:rPr>
        <w:t>среза</w:t>
      </w:r>
      <w:r>
        <w:rPr>
          <w:spacing w:val="10"/>
          <w:sz w:val="28"/>
        </w:rPr>
        <w:t> </w:t>
      </w:r>
      <w:r>
        <w:rPr>
          <w:i/>
          <w:sz w:val="28"/>
        </w:rPr>
        <w:t>f</w:t>
      </w:r>
      <w:r>
        <w:rPr>
          <w:sz w:val="28"/>
          <w:vertAlign w:val="subscript"/>
        </w:rPr>
        <w:t>с</w:t>
      </w:r>
      <w:r>
        <w:rPr>
          <w:sz w:val="28"/>
          <w:vertAlign w:val="baseline"/>
        </w:rPr>
        <w:t>.</w:t>
      </w:r>
    </w:p>
    <w:p>
      <w:pPr>
        <w:pStyle w:val="ListParagraph"/>
        <w:numPr>
          <w:ilvl w:val="0"/>
          <w:numId w:val="33"/>
        </w:numPr>
        <w:tabs>
          <w:tab w:pos="834" w:val="left" w:leader="none"/>
        </w:tabs>
        <w:spacing w:line="240" w:lineRule="auto" w:before="63" w:after="0"/>
        <w:ind w:left="833" w:right="0" w:hanging="361"/>
        <w:jc w:val="both"/>
        <w:rPr>
          <w:sz w:val="28"/>
        </w:rPr>
      </w:pPr>
      <w:r>
        <w:rPr>
          <w:sz w:val="28"/>
        </w:rPr>
        <w:t>Максимальное</w:t>
      </w:r>
      <w:r>
        <w:rPr>
          <w:spacing w:val="-3"/>
          <w:sz w:val="28"/>
        </w:rPr>
        <w:t> </w:t>
      </w:r>
      <w:r>
        <w:rPr>
          <w:sz w:val="28"/>
        </w:rPr>
        <w:t>затухание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полосе</w:t>
      </w:r>
      <w:r>
        <w:rPr>
          <w:spacing w:val="-3"/>
          <w:sz w:val="28"/>
        </w:rPr>
        <w:t> </w:t>
      </w:r>
      <w:r>
        <w:rPr>
          <w:sz w:val="28"/>
        </w:rPr>
        <w:t>пропускания</w:t>
      </w:r>
      <w:r>
        <w:rPr>
          <w:spacing w:val="5"/>
          <w:sz w:val="28"/>
        </w:rPr>
        <w:t> </w:t>
      </w:r>
      <w:r>
        <w:rPr>
          <w:i/>
          <w:sz w:val="28"/>
        </w:rPr>
        <w:t>L</w:t>
      </w:r>
      <w:r>
        <w:rPr>
          <w:sz w:val="28"/>
          <w:vertAlign w:val="subscript"/>
        </w:rPr>
        <w:t>п</w:t>
      </w:r>
      <w:r>
        <w:rPr>
          <w:spacing w:val="-4"/>
          <w:sz w:val="28"/>
          <w:vertAlign w:val="baseline"/>
        </w:rPr>
        <w:t> </w:t>
      </w:r>
      <w:r>
        <w:rPr>
          <w:sz w:val="28"/>
          <w:vertAlign w:val="baseline"/>
        </w:rPr>
        <w:t>=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3</w:t>
      </w:r>
      <w:r>
        <w:rPr>
          <w:spacing w:val="-7"/>
          <w:sz w:val="28"/>
          <w:vertAlign w:val="baseline"/>
        </w:rPr>
        <w:t> </w:t>
      </w:r>
      <w:r>
        <w:rPr>
          <w:sz w:val="28"/>
          <w:vertAlign w:val="baseline"/>
        </w:rPr>
        <w:t>дБ.</w:t>
      </w:r>
    </w:p>
    <w:p>
      <w:pPr>
        <w:pStyle w:val="ListParagraph"/>
        <w:numPr>
          <w:ilvl w:val="0"/>
          <w:numId w:val="33"/>
        </w:numPr>
        <w:tabs>
          <w:tab w:pos="834" w:val="left" w:leader="none"/>
        </w:tabs>
        <w:spacing w:line="285" w:lineRule="auto" w:before="66" w:after="0"/>
        <w:ind w:left="833" w:right="314" w:hanging="361"/>
        <w:jc w:val="both"/>
        <w:rPr>
          <w:sz w:val="28"/>
        </w:rPr>
      </w:pPr>
      <w:r>
        <w:rPr>
          <w:sz w:val="28"/>
        </w:rPr>
        <w:t>Затухание, вносимое фильтром на частоте </w:t>
      </w:r>
      <w:r>
        <w:rPr>
          <w:i/>
          <w:sz w:val="28"/>
        </w:rPr>
        <w:t>f</w:t>
      </w:r>
      <w:r>
        <w:rPr>
          <w:sz w:val="28"/>
          <w:vertAlign w:val="subscript"/>
        </w:rPr>
        <w:t>з</w:t>
      </w:r>
      <w:r>
        <w:rPr>
          <w:sz w:val="28"/>
          <w:vertAlign w:val="baseline"/>
        </w:rPr>
        <w:t>, в </w:t>
      </w:r>
      <w:r>
        <w:rPr>
          <w:i/>
          <w:sz w:val="28"/>
          <w:vertAlign w:val="baseline"/>
        </w:rPr>
        <w:t>N </w:t>
      </w:r>
      <w:r>
        <w:rPr>
          <w:sz w:val="28"/>
          <w:vertAlign w:val="baseline"/>
        </w:rPr>
        <w:t>раз больше частоты сре-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за</w:t>
      </w:r>
      <w:r>
        <w:rPr>
          <w:spacing w:val="6"/>
          <w:sz w:val="28"/>
          <w:vertAlign w:val="baseline"/>
        </w:rPr>
        <w:t> </w:t>
      </w:r>
      <w:r>
        <w:rPr>
          <w:i/>
          <w:sz w:val="28"/>
          <w:vertAlign w:val="baseline"/>
        </w:rPr>
        <w:t>f</w:t>
      </w:r>
      <w:r>
        <w:rPr>
          <w:sz w:val="28"/>
          <w:vertAlign w:val="subscript"/>
        </w:rPr>
        <w:t>с</w:t>
      </w:r>
      <w:r>
        <w:rPr>
          <w:sz w:val="28"/>
          <w:vertAlign w:val="baseline"/>
        </w:rPr>
        <w:t>,</w:t>
      </w:r>
      <w:r>
        <w:rPr>
          <w:spacing w:val="3"/>
          <w:sz w:val="28"/>
          <w:vertAlign w:val="baseline"/>
        </w:rPr>
        <w:t> </w:t>
      </w:r>
      <w:r>
        <w:rPr>
          <w:sz w:val="28"/>
          <w:vertAlign w:val="baseline"/>
        </w:rPr>
        <w:t>должно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быть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не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менее</w:t>
      </w:r>
      <w:r>
        <w:rPr>
          <w:spacing w:val="7"/>
          <w:sz w:val="28"/>
          <w:vertAlign w:val="baseline"/>
        </w:rPr>
        <w:t> </w:t>
      </w:r>
      <w:r>
        <w:rPr>
          <w:i/>
          <w:sz w:val="28"/>
          <w:vertAlign w:val="baseline"/>
        </w:rPr>
        <w:t>L</w:t>
      </w:r>
      <w:r>
        <w:rPr>
          <w:sz w:val="28"/>
          <w:vertAlign w:val="subscript"/>
        </w:rPr>
        <w:t>з</w:t>
      </w:r>
      <w:r>
        <w:rPr>
          <w:sz w:val="28"/>
          <w:vertAlign w:val="baseline"/>
        </w:rPr>
        <w:t>.</w:t>
      </w:r>
    </w:p>
    <w:p>
      <w:pPr>
        <w:pStyle w:val="ListParagraph"/>
        <w:numPr>
          <w:ilvl w:val="0"/>
          <w:numId w:val="33"/>
        </w:numPr>
        <w:tabs>
          <w:tab w:pos="829" w:val="left" w:leader="none"/>
        </w:tabs>
        <w:spacing w:line="240" w:lineRule="auto" w:before="7" w:after="0"/>
        <w:ind w:left="828" w:right="0" w:hanging="361"/>
        <w:jc w:val="both"/>
        <w:rPr>
          <w:sz w:val="28"/>
        </w:rPr>
      </w:pPr>
      <w:r>
        <w:rPr>
          <w:sz w:val="28"/>
        </w:rPr>
        <w:t>ФНЧ</w:t>
      </w:r>
      <w:r>
        <w:rPr>
          <w:spacing w:val="23"/>
          <w:sz w:val="28"/>
        </w:rPr>
        <w:t> </w:t>
      </w:r>
      <w:r>
        <w:rPr>
          <w:sz w:val="28"/>
        </w:rPr>
        <w:t>реализуется</w:t>
      </w:r>
      <w:r>
        <w:rPr>
          <w:spacing w:val="92"/>
          <w:sz w:val="28"/>
        </w:rPr>
        <w:t> </w:t>
      </w:r>
      <w:r>
        <w:rPr>
          <w:sz w:val="28"/>
        </w:rPr>
        <w:t>на</w:t>
      </w:r>
      <w:r>
        <w:rPr>
          <w:spacing w:val="92"/>
          <w:sz w:val="28"/>
        </w:rPr>
        <w:t> </w:t>
      </w:r>
      <w:r>
        <w:rPr>
          <w:sz w:val="28"/>
        </w:rPr>
        <w:t>МПЛ</w:t>
      </w:r>
      <w:r>
        <w:rPr>
          <w:spacing w:val="89"/>
          <w:sz w:val="28"/>
        </w:rPr>
        <w:t> </w:t>
      </w:r>
      <w:r>
        <w:rPr>
          <w:sz w:val="28"/>
        </w:rPr>
        <w:t>с</w:t>
      </w:r>
      <w:r>
        <w:rPr>
          <w:spacing w:val="92"/>
          <w:sz w:val="28"/>
        </w:rPr>
        <w:t> </w:t>
      </w:r>
      <w:r>
        <w:rPr>
          <w:sz w:val="28"/>
        </w:rPr>
        <w:t>относительной</w:t>
      </w:r>
      <w:r>
        <w:rPr>
          <w:spacing w:val="91"/>
          <w:sz w:val="28"/>
        </w:rPr>
        <w:t> </w:t>
      </w:r>
      <w:r>
        <w:rPr>
          <w:sz w:val="28"/>
        </w:rPr>
        <w:t>толщиной</w:t>
      </w:r>
      <w:r>
        <w:rPr>
          <w:spacing w:val="91"/>
          <w:sz w:val="28"/>
        </w:rPr>
        <w:t> </w:t>
      </w:r>
      <w:r>
        <w:rPr>
          <w:sz w:val="28"/>
        </w:rPr>
        <w:t>микрополоска</w:t>
      </w:r>
    </w:p>
    <w:p>
      <w:pPr>
        <w:pStyle w:val="BodyText"/>
        <w:spacing w:line="290" w:lineRule="auto" w:before="62"/>
        <w:ind w:left="828" w:right="307"/>
        <w:jc w:val="both"/>
      </w:pPr>
      <w:r>
        <w:rPr/>
        <w:t>∆/d = 0,025 на диэлектрической подложке из материала </w:t>
      </w:r>
      <w:r>
        <w:rPr>
          <w:i/>
        </w:rPr>
        <w:t>FR</w:t>
      </w:r>
      <w:r>
        <w:rPr/>
        <w:t>-4 (толщину</w:t>
      </w:r>
      <w:r>
        <w:rPr>
          <w:spacing w:val="1"/>
        </w:rPr>
        <w:t> </w:t>
      </w:r>
      <w:r>
        <w:rPr/>
        <w:t>подложки</w:t>
      </w:r>
      <w:r>
        <w:rPr>
          <w:spacing w:val="1"/>
        </w:rPr>
        <w:t> </w:t>
      </w:r>
      <w:r>
        <w:rPr/>
        <w:t>выбрать</w:t>
      </w:r>
      <w:r>
        <w:rPr>
          <w:spacing w:val="-1"/>
        </w:rPr>
        <w:t> </w:t>
      </w:r>
      <w:r>
        <w:rPr/>
        <w:t>самостоятельно).</w:t>
      </w:r>
    </w:p>
    <w:p>
      <w:pPr>
        <w:pStyle w:val="BodyText"/>
        <w:spacing w:before="114"/>
        <w:ind w:left="113"/>
        <w:jc w:val="both"/>
      </w:pPr>
      <w:r>
        <w:rPr/>
        <w:t>Таблица</w:t>
      </w:r>
      <w:r>
        <w:rPr>
          <w:spacing w:val="-2"/>
        </w:rPr>
        <w:t> </w:t>
      </w:r>
      <w:r>
        <w:rPr/>
        <w:t>4.5.1.</w:t>
      </w:r>
      <w:r>
        <w:rPr>
          <w:spacing w:val="-2"/>
        </w:rPr>
        <w:t> </w:t>
      </w:r>
      <w:r>
        <w:rPr/>
        <w:t>Исходные</w:t>
      </w:r>
      <w:r>
        <w:rPr>
          <w:spacing w:val="-3"/>
        </w:rPr>
        <w:t> </w:t>
      </w:r>
      <w:r>
        <w:rPr/>
        <w:t>технические</w:t>
      </w:r>
      <w:r>
        <w:rPr>
          <w:spacing w:val="-4"/>
        </w:rPr>
        <w:t> </w:t>
      </w:r>
      <w:r>
        <w:rPr/>
        <w:t>данные.</w:t>
      </w:r>
    </w:p>
    <w:p>
      <w:pPr>
        <w:pStyle w:val="BodyText"/>
        <w:spacing w:before="5"/>
        <w:rPr>
          <w:sz w:val="6"/>
        </w:rPr>
      </w:pPr>
    </w:p>
    <w:tbl>
      <w:tblPr>
        <w:tblW w:w="0" w:type="auto"/>
        <w:jc w:val="left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7"/>
        <w:gridCol w:w="1945"/>
        <w:gridCol w:w="1983"/>
        <w:gridCol w:w="1979"/>
        <w:gridCol w:w="1719"/>
      </w:tblGrid>
      <w:tr>
        <w:trPr>
          <w:trHeight w:val="383" w:hRule="atLeast"/>
        </w:trPr>
        <w:tc>
          <w:tcPr>
            <w:tcW w:w="201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варианта</w:t>
            </w:r>
          </w:p>
        </w:tc>
        <w:tc>
          <w:tcPr>
            <w:tcW w:w="1945" w:type="dxa"/>
          </w:tcPr>
          <w:p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1983" w:type="dxa"/>
          </w:tcPr>
          <w:p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1979" w:type="dxa"/>
          </w:tcPr>
          <w:p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719" w:type="dxa"/>
          </w:tcPr>
          <w:p>
            <w:pPr>
              <w:pStyle w:val="TableParagraph"/>
              <w:spacing w:line="315" w:lineRule="exact"/>
              <w:ind w:left="13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>
        <w:trPr>
          <w:trHeight w:val="388" w:hRule="atLeast"/>
        </w:trPr>
        <w:tc>
          <w:tcPr>
            <w:tcW w:w="2017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Z</w:t>
            </w:r>
            <w:r>
              <w:rPr>
                <w:sz w:val="28"/>
              </w:rPr>
              <w:t>, Ом</w:t>
            </w:r>
          </w:p>
        </w:tc>
        <w:tc>
          <w:tcPr>
            <w:tcW w:w="1945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983" w:type="dxa"/>
          </w:tcPr>
          <w:p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979" w:type="dxa"/>
          </w:tcPr>
          <w:p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719" w:type="dxa"/>
          </w:tcPr>
          <w:p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</w:tr>
      <w:tr>
        <w:trPr>
          <w:trHeight w:val="388" w:hRule="atLeast"/>
        </w:trPr>
        <w:tc>
          <w:tcPr>
            <w:tcW w:w="201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f</w:t>
            </w:r>
            <w:r>
              <w:rPr>
                <w:sz w:val="28"/>
                <w:vertAlign w:val="subscript"/>
              </w:rPr>
              <w:t>с</w:t>
            </w:r>
            <w:r>
              <w:rPr>
                <w:sz w:val="28"/>
                <w:vertAlign w:val="baseline"/>
              </w:rPr>
              <w:t>,</w:t>
            </w:r>
            <w:r>
              <w:rPr>
                <w:spacing w:val="1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МГц</w:t>
            </w:r>
          </w:p>
        </w:tc>
        <w:tc>
          <w:tcPr>
            <w:tcW w:w="194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950</w:t>
            </w:r>
          </w:p>
        </w:tc>
        <w:tc>
          <w:tcPr>
            <w:tcW w:w="1983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1950</w:t>
            </w:r>
          </w:p>
        </w:tc>
        <w:tc>
          <w:tcPr>
            <w:tcW w:w="197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2550</w:t>
            </w:r>
          </w:p>
        </w:tc>
        <w:tc>
          <w:tcPr>
            <w:tcW w:w="1719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</w:tr>
      <w:tr>
        <w:trPr>
          <w:trHeight w:val="383" w:hRule="atLeast"/>
        </w:trPr>
        <w:tc>
          <w:tcPr>
            <w:tcW w:w="2017" w:type="dxa"/>
          </w:tcPr>
          <w:p>
            <w:pPr>
              <w:pStyle w:val="TableParagraph"/>
              <w:spacing w:line="315" w:lineRule="exact"/>
              <w:ind w:left="110"/>
              <w:rPr>
                <w:i/>
                <w:sz w:val="28"/>
              </w:rPr>
            </w:pPr>
            <w:r>
              <w:rPr>
                <w:i/>
                <w:w w:val="99"/>
                <w:sz w:val="28"/>
              </w:rPr>
              <w:t>N</w:t>
            </w:r>
          </w:p>
        </w:tc>
        <w:tc>
          <w:tcPr>
            <w:tcW w:w="194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1983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97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1719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>
        <w:trPr>
          <w:trHeight w:val="388" w:hRule="atLeast"/>
        </w:trPr>
        <w:tc>
          <w:tcPr>
            <w:tcW w:w="2017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i/>
                <w:sz w:val="28"/>
              </w:rPr>
              <w:t>L</w:t>
            </w:r>
            <w:r>
              <w:rPr>
                <w:sz w:val="28"/>
                <w:vertAlign w:val="subscript"/>
              </w:rPr>
              <w:t>з</w:t>
            </w:r>
            <w:r>
              <w:rPr>
                <w:sz w:val="28"/>
                <w:vertAlign w:val="baseline"/>
              </w:rPr>
              <w:t>,</w:t>
            </w:r>
            <w:r>
              <w:rPr>
                <w:spacing w:val="3"/>
                <w:sz w:val="28"/>
                <w:vertAlign w:val="baseline"/>
              </w:rPr>
              <w:t> </w:t>
            </w:r>
            <w:r>
              <w:rPr>
                <w:sz w:val="28"/>
                <w:vertAlign w:val="baseline"/>
              </w:rPr>
              <w:t>дБ</w:t>
            </w:r>
          </w:p>
        </w:tc>
        <w:tc>
          <w:tcPr>
            <w:tcW w:w="194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  <w:tc>
          <w:tcPr>
            <w:tcW w:w="1983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979" w:type="dxa"/>
          </w:tcPr>
          <w:p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40</w:t>
            </w:r>
          </w:p>
        </w:tc>
        <w:tc>
          <w:tcPr>
            <w:tcW w:w="1719" w:type="dxa"/>
          </w:tcPr>
          <w:p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</w:tbl>
    <w:p>
      <w:pPr>
        <w:pStyle w:val="BodyText"/>
        <w:spacing w:before="116"/>
        <w:ind w:left="113"/>
        <w:jc w:val="both"/>
      </w:pPr>
      <w:r>
        <w:rPr/>
        <w:t>На</w:t>
      </w:r>
      <w:r>
        <w:rPr>
          <w:spacing w:val="-2"/>
        </w:rPr>
        <w:t> </w:t>
      </w:r>
      <w:r>
        <w:rPr/>
        <w:t>основе</w:t>
      </w:r>
      <w:r>
        <w:rPr>
          <w:spacing w:val="-2"/>
        </w:rPr>
        <w:t> </w:t>
      </w:r>
      <w:r>
        <w:rPr/>
        <w:t>исходных</w:t>
      </w:r>
      <w:r>
        <w:rPr>
          <w:spacing w:val="-6"/>
        </w:rPr>
        <w:t> </w:t>
      </w:r>
      <w:r>
        <w:rPr/>
        <w:t>данных</w:t>
      </w:r>
      <w:r>
        <w:rPr>
          <w:spacing w:val="-7"/>
        </w:rPr>
        <w:t> </w:t>
      </w:r>
      <w:r>
        <w:rPr/>
        <w:t>по</w:t>
      </w:r>
      <w:r>
        <w:rPr>
          <w:spacing w:val="3"/>
        </w:rPr>
        <w:t> </w:t>
      </w:r>
      <w:r>
        <w:rPr/>
        <w:t>заданному</w:t>
      </w:r>
      <w:r>
        <w:rPr>
          <w:spacing w:val="-4"/>
        </w:rPr>
        <w:t> </w:t>
      </w:r>
      <w:r>
        <w:rPr/>
        <w:t>варианту:</w:t>
      </w:r>
    </w:p>
    <w:p>
      <w:pPr>
        <w:pStyle w:val="ListParagraph"/>
        <w:numPr>
          <w:ilvl w:val="0"/>
          <w:numId w:val="34"/>
        </w:numPr>
        <w:tabs>
          <w:tab w:pos="834" w:val="left" w:leader="none"/>
        </w:tabs>
        <w:spacing w:line="240" w:lineRule="auto" w:before="62" w:after="0"/>
        <w:ind w:left="833" w:right="0" w:hanging="361"/>
        <w:jc w:val="both"/>
        <w:rPr>
          <w:sz w:val="28"/>
        </w:rPr>
      </w:pPr>
      <w:r>
        <w:rPr>
          <w:sz w:val="28"/>
        </w:rPr>
        <w:t>Определить</w:t>
      </w:r>
      <w:r>
        <w:rPr>
          <w:spacing w:val="-8"/>
          <w:sz w:val="28"/>
        </w:rPr>
        <w:t> </w:t>
      </w:r>
      <w:r>
        <w:rPr>
          <w:sz w:val="28"/>
        </w:rPr>
        <w:t>число</w:t>
      </w:r>
      <w:r>
        <w:rPr>
          <w:spacing w:val="-5"/>
          <w:sz w:val="28"/>
        </w:rPr>
        <w:t> </w:t>
      </w:r>
      <w:r>
        <w:rPr>
          <w:sz w:val="28"/>
        </w:rPr>
        <w:t>звеньев</w:t>
      </w:r>
      <w:r>
        <w:rPr>
          <w:spacing w:val="-6"/>
          <w:sz w:val="28"/>
        </w:rPr>
        <w:t> </w:t>
      </w:r>
      <w:r>
        <w:rPr>
          <w:sz w:val="28"/>
        </w:rPr>
        <w:t>ФНЧ</w:t>
      </w:r>
      <w:r>
        <w:rPr>
          <w:spacing w:val="-4"/>
          <w:sz w:val="28"/>
        </w:rPr>
        <w:t> </w:t>
      </w:r>
      <w:r>
        <w:rPr>
          <w:sz w:val="28"/>
        </w:rPr>
        <w:t>(число</w:t>
      </w:r>
      <w:r>
        <w:rPr>
          <w:spacing w:val="-5"/>
          <w:sz w:val="28"/>
        </w:rPr>
        <w:t> </w:t>
      </w:r>
      <w:r>
        <w:rPr>
          <w:sz w:val="28"/>
        </w:rPr>
        <w:t>реактивных</w:t>
      </w:r>
      <w:r>
        <w:rPr>
          <w:spacing w:val="-8"/>
          <w:sz w:val="28"/>
        </w:rPr>
        <w:t> </w:t>
      </w:r>
      <w:r>
        <w:rPr>
          <w:sz w:val="28"/>
        </w:rPr>
        <w:t>элементов).</w:t>
      </w:r>
    </w:p>
    <w:p>
      <w:pPr>
        <w:pStyle w:val="ListParagraph"/>
        <w:numPr>
          <w:ilvl w:val="0"/>
          <w:numId w:val="34"/>
        </w:numPr>
        <w:tabs>
          <w:tab w:pos="834" w:val="left" w:leader="none"/>
        </w:tabs>
        <w:spacing w:line="285" w:lineRule="auto" w:before="67" w:after="0"/>
        <w:ind w:left="833" w:right="312" w:hanging="361"/>
        <w:jc w:val="both"/>
        <w:rPr>
          <w:sz w:val="28"/>
        </w:rPr>
      </w:pPr>
      <w:r>
        <w:rPr>
          <w:sz w:val="28"/>
        </w:rPr>
        <w:t>Построить эквивалентную схему фильтра-прототипа на сосредоточенных</w:t>
      </w:r>
      <w:r>
        <w:rPr>
          <w:spacing w:val="1"/>
          <w:sz w:val="28"/>
        </w:rPr>
        <w:t> </w:t>
      </w:r>
      <w:r>
        <w:rPr>
          <w:sz w:val="28"/>
        </w:rPr>
        <w:t>RLC-элементах</w:t>
      </w:r>
      <w:r>
        <w:rPr>
          <w:spacing w:val="-7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sz w:val="28"/>
        </w:rPr>
        <w:t>рассчитать</w:t>
      </w:r>
      <w:r>
        <w:rPr>
          <w:spacing w:val="-4"/>
          <w:sz w:val="28"/>
        </w:rPr>
        <w:t> </w:t>
      </w:r>
      <w:r>
        <w:rPr>
          <w:sz w:val="28"/>
        </w:rPr>
        <w:t>соответствующие</w:t>
      </w:r>
      <w:r>
        <w:rPr>
          <w:spacing w:val="6"/>
          <w:sz w:val="28"/>
        </w:rPr>
        <w:t> </w:t>
      </w:r>
      <w:r>
        <w:rPr>
          <w:i/>
          <w:sz w:val="28"/>
        </w:rPr>
        <w:t>L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и</w:t>
      </w:r>
      <w:r>
        <w:rPr>
          <w:spacing w:val="-3"/>
          <w:sz w:val="28"/>
        </w:rPr>
        <w:t> </w:t>
      </w:r>
      <w:r>
        <w:rPr>
          <w:i/>
          <w:sz w:val="28"/>
        </w:rPr>
        <w:t>C</w:t>
      </w:r>
      <w:r>
        <w:rPr>
          <w:sz w:val="28"/>
        </w:rPr>
        <w:t>-параметры ФНЧ.</w:t>
      </w:r>
    </w:p>
    <w:p>
      <w:pPr>
        <w:pStyle w:val="ListParagraph"/>
        <w:numPr>
          <w:ilvl w:val="0"/>
          <w:numId w:val="34"/>
        </w:numPr>
        <w:tabs>
          <w:tab w:pos="834" w:val="left" w:leader="none"/>
        </w:tabs>
        <w:spacing w:line="288" w:lineRule="auto" w:before="7" w:after="0"/>
        <w:ind w:left="833" w:right="309" w:hanging="361"/>
        <w:jc w:val="both"/>
        <w:rPr>
          <w:sz w:val="28"/>
        </w:rPr>
      </w:pPr>
      <w:r>
        <w:rPr>
          <w:sz w:val="28"/>
        </w:rPr>
        <w:t>Рассчитать и построить топологию ФНЧ на элементах с распределенны-</w:t>
      </w:r>
      <w:r>
        <w:rPr>
          <w:spacing w:val="1"/>
          <w:sz w:val="28"/>
        </w:rPr>
        <w:t> </w:t>
      </w:r>
      <w:r>
        <w:rPr>
          <w:sz w:val="28"/>
        </w:rPr>
        <w:t>ми параметрами и привести ее параметрический чертеж, указав размеры</w:t>
      </w:r>
      <w:r>
        <w:rPr>
          <w:spacing w:val="1"/>
          <w:sz w:val="28"/>
        </w:rPr>
        <w:t> </w:t>
      </w:r>
      <w:r>
        <w:rPr>
          <w:sz w:val="28"/>
        </w:rPr>
        <w:t>элементов</w:t>
      </w:r>
      <w:r>
        <w:rPr>
          <w:spacing w:val="-2"/>
          <w:sz w:val="28"/>
        </w:rPr>
        <w:t> </w:t>
      </w:r>
      <w:r>
        <w:rPr>
          <w:sz w:val="28"/>
        </w:rPr>
        <w:t>PCB-топологии. Влияние</w:t>
      </w:r>
      <w:r>
        <w:rPr>
          <w:spacing w:val="-1"/>
          <w:sz w:val="28"/>
        </w:rPr>
        <w:t> </w:t>
      </w:r>
      <w:r>
        <w:rPr>
          <w:sz w:val="28"/>
        </w:rPr>
        <w:t>краевых</w:t>
      </w:r>
      <w:r>
        <w:rPr>
          <w:spacing w:val="-6"/>
          <w:sz w:val="28"/>
        </w:rPr>
        <w:t> </w:t>
      </w:r>
      <w:r>
        <w:rPr>
          <w:sz w:val="28"/>
        </w:rPr>
        <w:t>эффектов</w:t>
      </w:r>
      <w:r>
        <w:rPr>
          <w:spacing w:val="-3"/>
          <w:sz w:val="28"/>
        </w:rPr>
        <w:t> </w:t>
      </w:r>
      <w:r>
        <w:rPr>
          <w:sz w:val="28"/>
        </w:rPr>
        <w:t>не</w:t>
      </w:r>
      <w:r>
        <w:rPr>
          <w:spacing w:val="4"/>
          <w:sz w:val="28"/>
        </w:rPr>
        <w:t> </w:t>
      </w:r>
      <w:r>
        <w:rPr>
          <w:sz w:val="28"/>
        </w:rPr>
        <w:t>учитывать.</w:t>
      </w:r>
    </w:p>
    <w:p>
      <w:pPr>
        <w:pStyle w:val="ListParagraph"/>
        <w:numPr>
          <w:ilvl w:val="0"/>
          <w:numId w:val="34"/>
        </w:numPr>
        <w:tabs>
          <w:tab w:pos="834" w:val="left" w:leader="none"/>
        </w:tabs>
        <w:spacing w:line="288" w:lineRule="auto" w:before="0" w:after="0"/>
        <w:ind w:left="833" w:right="313" w:hanging="361"/>
        <w:jc w:val="both"/>
        <w:rPr>
          <w:sz w:val="28"/>
        </w:rPr>
      </w:pPr>
      <w:r>
        <w:rPr>
          <w:sz w:val="28"/>
        </w:rPr>
        <w:t>Построить модель ФНЧ в среде Feko и исследовать его </w:t>
      </w:r>
      <w:r>
        <w:rPr>
          <w:i/>
          <w:sz w:val="28"/>
        </w:rPr>
        <w:t>S</w:t>
      </w:r>
      <w:r>
        <w:rPr>
          <w:sz w:val="28"/>
        </w:rPr>
        <w:t>-параметры в за-</w:t>
      </w:r>
      <w:r>
        <w:rPr>
          <w:spacing w:val="1"/>
          <w:sz w:val="28"/>
        </w:rPr>
        <w:t> </w:t>
      </w:r>
      <w:r>
        <w:rPr>
          <w:sz w:val="28"/>
        </w:rPr>
        <w:t>данной полосе частот (шаг частотной дискретизации выбирать из расчета</w:t>
      </w:r>
      <w:r>
        <w:rPr>
          <w:spacing w:val="1"/>
          <w:sz w:val="28"/>
        </w:rPr>
        <w:t> </w:t>
      </w:r>
      <w:r>
        <w:rPr>
          <w:sz w:val="28"/>
        </w:rPr>
        <w:t>не менее 10 точек на полосу пропускания фильтра). При необходимости</w:t>
      </w:r>
      <w:r>
        <w:rPr>
          <w:spacing w:val="1"/>
          <w:sz w:val="28"/>
        </w:rPr>
        <w:t> </w:t>
      </w:r>
      <w:r>
        <w:rPr>
          <w:sz w:val="28"/>
        </w:rPr>
        <w:t>скорректировать параметры микрополосковой топологии ФНЧ для полу-</w:t>
      </w:r>
      <w:r>
        <w:rPr>
          <w:spacing w:val="1"/>
          <w:sz w:val="28"/>
        </w:rPr>
        <w:t> </w:t>
      </w:r>
      <w:r>
        <w:rPr>
          <w:sz w:val="28"/>
        </w:rPr>
        <w:t>чения</w:t>
      </w:r>
      <w:r>
        <w:rPr>
          <w:spacing w:val="1"/>
          <w:sz w:val="28"/>
        </w:rPr>
        <w:t> </w:t>
      </w:r>
      <w:r>
        <w:rPr>
          <w:sz w:val="28"/>
        </w:rPr>
        <w:t>требуемой</w:t>
      </w:r>
      <w:r>
        <w:rPr>
          <w:spacing w:val="1"/>
          <w:sz w:val="28"/>
        </w:rPr>
        <w:t> </w:t>
      </w:r>
      <w:r>
        <w:rPr>
          <w:sz w:val="28"/>
        </w:rPr>
        <w:t>АЧХ.</w:t>
      </w:r>
    </w:p>
    <w:p>
      <w:pPr>
        <w:spacing w:after="0" w:line="288" w:lineRule="auto"/>
        <w:jc w:val="both"/>
        <w:rPr>
          <w:sz w:val="28"/>
        </w:rPr>
        <w:sectPr>
          <w:pgSz w:w="11910" w:h="16840"/>
          <w:pgMar w:header="0" w:footer="991" w:top="1040" w:bottom="1240" w:left="1020" w:right="820"/>
        </w:sectPr>
      </w:pPr>
    </w:p>
    <w:tbl>
      <w:tblPr>
        <w:tblW w:w="0" w:type="auto"/>
        <w:jc w:val="left"/>
        <w:tblInd w:w="2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75"/>
      </w:tblGrid>
      <w:tr>
        <w:trPr>
          <w:trHeight w:val="449" w:hRule="atLeast"/>
        </w:trPr>
        <w:tc>
          <w:tcPr>
            <w:tcW w:w="9075" w:type="dxa"/>
          </w:tcPr>
          <w:p>
            <w:pPr>
              <w:pStyle w:val="TableParagraph"/>
              <w:spacing w:line="309" w:lineRule="exact"/>
              <w:ind w:left="414" w:right="203"/>
              <w:jc w:val="center"/>
              <w:rPr>
                <w:i/>
                <w:sz w:val="28"/>
              </w:rPr>
            </w:pPr>
            <w:bookmarkStart w:name="_bookmark31" w:id="48"/>
            <w:bookmarkEnd w:id="48"/>
            <w:r>
              <w:rPr/>
            </w:r>
            <w:r>
              <w:rPr>
                <w:i/>
                <w:sz w:val="28"/>
              </w:rPr>
              <w:t>Приложение</w:t>
            </w:r>
            <w:r>
              <w:rPr>
                <w:i/>
                <w:spacing w:val="-5"/>
                <w:sz w:val="28"/>
              </w:rPr>
              <w:t> </w:t>
            </w:r>
            <w:r>
              <w:rPr>
                <w:i/>
                <w:sz w:val="28"/>
              </w:rPr>
              <w:t>1.</w:t>
            </w:r>
            <w:r>
              <w:rPr>
                <w:i/>
                <w:spacing w:val="-1"/>
                <w:sz w:val="28"/>
              </w:rPr>
              <w:t> </w:t>
            </w:r>
            <w:r>
              <w:rPr>
                <w:i/>
                <w:sz w:val="28"/>
              </w:rPr>
              <w:t>Пример</w:t>
            </w:r>
            <w:r>
              <w:rPr>
                <w:i/>
                <w:spacing w:val="-3"/>
                <w:sz w:val="28"/>
              </w:rPr>
              <w:t> </w:t>
            </w:r>
            <w:r>
              <w:rPr>
                <w:i/>
                <w:sz w:val="28"/>
              </w:rPr>
              <w:t>оформления</w:t>
            </w:r>
            <w:r>
              <w:rPr>
                <w:i/>
                <w:spacing w:val="-5"/>
                <w:sz w:val="28"/>
              </w:rPr>
              <w:t> </w:t>
            </w:r>
            <w:r>
              <w:rPr>
                <w:i/>
                <w:sz w:val="28"/>
              </w:rPr>
              <w:t>отчета</w:t>
            </w:r>
            <w:r>
              <w:rPr>
                <w:i/>
                <w:spacing w:val="-2"/>
                <w:sz w:val="28"/>
              </w:rPr>
              <w:t> </w:t>
            </w:r>
            <w:r>
              <w:rPr>
                <w:i/>
                <w:sz w:val="28"/>
              </w:rPr>
              <w:t>по</w:t>
            </w:r>
            <w:r>
              <w:rPr>
                <w:i/>
                <w:spacing w:val="-5"/>
                <w:sz w:val="28"/>
              </w:rPr>
              <w:t> </w:t>
            </w:r>
            <w:r>
              <w:rPr>
                <w:i/>
                <w:sz w:val="28"/>
              </w:rPr>
              <w:t>лабораторной</w:t>
            </w:r>
            <w:r>
              <w:rPr>
                <w:i/>
                <w:spacing w:val="-5"/>
                <w:sz w:val="28"/>
              </w:rPr>
              <w:t> </w:t>
            </w:r>
            <w:r>
              <w:rPr>
                <w:i/>
                <w:sz w:val="28"/>
              </w:rPr>
              <w:t>работе</w:t>
            </w:r>
          </w:p>
        </w:tc>
      </w:tr>
      <w:tr>
        <w:trPr>
          <w:trHeight w:val="1812" w:hRule="atLeast"/>
        </w:trPr>
        <w:tc>
          <w:tcPr>
            <w:tcW w:w="9075" w:type="dxa"/>
          </w:tcPr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ind w:left="390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94599" cy="1018412"/>
                  <wp:effectExtent l="0" t="0" r="0" b="0"/>
                  <wp:docPr id="103" name="image5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59.pn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599" cy="1018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39" w:hRule="atLeast"/>
        </w:trPr>
        <w:tc>
          <w:tcPr>
            <w:tcW w:w="9075" w:type="dxa"/>
          </w:tcPr>
          <w:p>
            <w:pPr>
              <w:pStyle w:val="TableParagraph"/>
              <w:spacing w:line="248" w:lineRule="exact" w:before="72"/>
              <w:ind w:left="414" w:right="199"/>
              <w:jc w:val="center"/>
              <w:rPr>
                <w:sz w:val="24"/>
              </w:rPr>
            </w:pPr>
            <w:r>
              <w:rPr>
                <w:sz w:val="24"/>
              </w:rPr>
              <w:t>МИНОБРНАУКИ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РОССИИ</w:t>
            </w:r>
          </w:p>
        </w:tc>
      </w:tr>
      <w:tr>
        <w:trPr>
          <w:trHeight w:val="1201" w:hRule="atLeast"/>
        </w:trPr>
        <w:tc>
          <w:tcPr>
            <w:tcW w:w="907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08" w:lineRule="auto" w:before="11"/>
              <w:ind w:left="965" w:right="753"/>
              <w:jc w:val="center"/>
              <w:rPr>
                <w:sz w:val="24"/>
              </w:rPr>
            </w:pPr>
            <w:r>
              <w:rPr>
                <w:sz w:val="24"/>
              </w:rPr>
              <w:t>Федеральное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государственное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бюджетное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учреждение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высшего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</w:p>
          <w:p>
            <w:pPr>
              <w:pStyle w:val="TableParagraph"/>
              <w:spacing w:line="244" w:lineRule="exact"/>
              <w:ind w:left="414" w:right="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«МИРЭА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Российский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технологический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университет»</w:t>
            </w:r>
          </w:p>
          <w:p>
            <w:pPr>
              <w:pStyle w:val="TableParagraph"/>
              <w:spacing w:line="319" w:lineRule="exact"/>
              <w:ind w:left="414" w:right="19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РТУ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МИРЭА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before="86"/>
        <w:ind w:left="756" w:right="964" w:hanging="7"/>
        <w:jc w:val="center"/>
      </w:pPr>
      <w:r>
        <w:rPr/>
        <w:t>Институт радиотехнических и телекоммуникационных систем</w:t>
      </w:r>
      <w:r>
        <w:rPr>
          <w:spacing w:val="1"/>
        </w:rPr>
        <w:t> </w:t>
      </w:r>
      <w:r>
        <w:rPr/>
        <w:t>Кафедра</w:t>
      </w:r>
      <w:r>
        <w:rPr>
          <w:spacing w:val="-7"/>
        </w:rPr>
        <w:t> </w:t>
      </w:r>
      <w:r>
        <w:rPr/>
        <w:t>конструирования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производства</w:t>
      </w:r>
      <w:r>
        <w:rPr>
          <w:spacing w:val="-6"/>
        </w:rPr>
        <w:t> </w:t>
      </w:r>
      <w:r>
        <w:rPr/>
        <w:t>радиоэлектронных</w:t>
      </w:r>
      <w:r>
        <w:rPr>
          <w:spacing w:val="-12"/>
        </w:rPr>
        <w:t> </w:t>
      </w:r>
      <w:r>
        <w:rPr/>
        <w:t>средств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322" w:lineRule="exact" w:before="1"/>
        <w:ind w:left="185" w:right="384"/>
        <w:jc w:val="center"/>
      </w:pPr>
      <w:r>
        <w:rPr/>
        <w:t>Дисциплина</w:t>
      </w:r>
    </w:p>
    <w:p>
      <w:pPr>
        <w:pStyle w:val="BodyText"/>
        <w:ind w:left="814" w:right="1006"/>
        <w:jc w:val="center"/>
      </w:pPr>
      <w:r>
        <w:rPr/>
        <w:t>«Волновые</w:t>
      </w:r>
      <w:r>
        <w:rPr>
          <w:spacing w:val="-1"/>
        </w:rPr>
        <w:t> </w:t>
      </w:r>
      <w:r>
        <w:rPr/>
        <w:t>процессы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материальных</w:t>
      </w:r>
      <w:r>
        <w:rPr>
          <w:spacing w:val="-6"/>
        </w:rPr>
        <w:t> </w:t>
      </w:r>
      <w:r>
        <w:rPr/>
        <w:t>средах»</w:t>
      </w:r>
    </w:p>
    <w:p>
      <w:pPr>
        <w:pStyle w:val="BodyText"/>
        <w:rPr>
          <w:sz w:val="30"/>
        </w:rPr>
      </w:pPr>
    </w:p>
    <w:p>
      <w:pPr>
        <w:pStyle w:val="BodyText"/>
        <w:spacing w:before="221"/>
        <w:ind w:left="814" w:right="1016"/>
        <w:jc w:val="center"/>
      </w:pPr>
      <w:r>
        <w:rPr/>
        <w:t>Отчет</w:t>
      </w:r>
      <w:r>
        <w:rPr>
          <w:spacing w:val="-4"/>
        </w:rPr>
        <w:t> </w:t>
      </w:r>
      <w:r>
        <w:rPr/>
        <w:t>по</w:t>
      </w:r>
      <w:r>
        <w:rPr>
          <w:spacing w:val="-2"/>
        </w:rPr>
        <w:t> </w:t>
      </w:r>
      <w:r>
        <w:rPr/>
        <w:t>лабораторной</w:t>
      </w:r>
      <w:r>
        <w:rPr>
          <w:spacing w:val="-3"/>
        </w:rPr>
        <w:t> </w:t>
      </w:r>
      <w:r>
        <w:rPr/>
        <w:t>работе</w:t>
      </w:r>
      <w:r>
        <w:rPr>
          <w:spacing w:val="-1"/>
        </w:rPr>
        <w:t> </w:t>
      </w:r>
      <w:r>
        <w:rPr/>
        <w:t>№1</w:t>
      </w:r>
    </w:p>
    <w:p>
      <w:pPr>
        <w:pStyle w:val="BodyText"/>
        <w:spacing w:line="285" w:lineRule="auto" w:before="120"/>
        <w:ind w:right="202"/>
        <w:jc w:val="center"/>
      </w:pPr>
      <w:r>
        <w:rPr/>
        <w:t>«ИССЛЕДОВАНИЕ</w:t>
      </w:r>
      <w:r>
        <w:rPr>
          <w:spacing w:val="-11"/>
        </w:rPr>
        <w:t> </w:t>
      </w:r>
      <w:r>
        <w:rPr/>
        <w:t>РАСПРОСТРАНЕНИЯ</w:t>
      </w:r>
      <w:r>
        <w:rPr>
          <w:spacing w:val="-8"/>
        </w:rPr>
        <w:t> </w:t>
      </w:r>
      <w:r>
        <w:rPr/>
        <w:t>ЭЛЕКТРОМАГНИТНЫХ</w:t>
      </w:r>
      <w:r>
        <w:rPr>
          <w:spacing w:val="-5"/>
        </w:rPr>
        <w:t> </w:t>
      </w:r>
      <w:r>
        <w:rPr/>
        <w:t>ВОЛН</w:t>
      </w:r>
      <w:r>
        <w:rPr>
          <w:spacing w:val="-8"/>
        </w:rPr>
        <w:t> </w:t>
      </w:r>
      <w:r>
        <w:rPr/>
        <w:t>В</w:t>
      </w:r>
      <w:r>
        <w:rPr>
          <w:spacing w:val="-67"/>
        </w:rPr>
        <w:t> </w:t>
      </w:r>
      <w:r>
        <w:rPr/>
        <w:t>СРЕДАХ</w:t>
      </w:r>
      <w:r>
        <w:rPr>
          <w:spacing w:val="1"/>
        </w:rPr>
        <w:t> </w:t>
      </w:r>
      <w:r>
        <w:rPr/>
        <w:t>С</w:t>
      </w:r>
      <w:r>
        <w:rPr>
          <w:spacing w:val="2"/>
        </w:rPr>
        <w:t> </w:t>
      </w:r>
      <w:r>
        <w:rPr/>
        <w:t>ВОЛНОВОЙ</w:t>
      </w:r>
      <w:r>
        <w:rPr>
          <w:spacing w:val="-4"/>
        </w:rPr>
        <w:t> </w:t>
      </w:r>
      <w:r>
        <w:rPr/>
        <w:t>ДИСПЕРСИЕЙ»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9"/>
      </w:pPr>
    </w:p>
    <w:p>
      <w:pPr>
        <w:pStyle w:val="BodyText"/>
        <w:ind w:left="113"/>
      </w:pPr>
      <w:r>
        <w:rPr/>
        <w:t>Выполнил</w:t>
      </w:r>
      <w:r>
        <w:rPr>
          <w:spacing w:val="-5"/>
        </w:rPr>
        <w:t> </w:t>
      </w:r>
      <w:r>
        <w:rPr/>
        <w:t>студент:</w:t>
      </w:r>
    </w:p>
    <w:p>
      <w:pPr>
        <w:pStyle w:val="BodyText"/>
        <w:spacing w:before="120"/>
        <w:ind w:left="113"/>
      </w:pPr>
      <w:r>
        <w:rPr/>
        <w:t>Группа:</w:t>
      </w:r>
    </w:p>
    <w:p>
      <w:pPr>
        <w:pStyle w:val="BodyText"/>
        <w:spacing w:before="119"/>
        <w:ind w:left="113"/>
      </w:pPr>
      <w:r>
        <w:rPr/>
        <w:t>Преподаватель: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60"/>
        <w:ind w:left="814" w:right="1012"/>
        <w:jc w:val="center"/>
      </w:pPr>
      <w:r>
        <w:rPr/>
        <w:t>Москва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2018</w:t>
      </w:r>
    </w:p>
    <w:p>
      <w:pPr>
        <w:spacing w:after="0"/>
        <w:jc w:val="center"/>
        <w:sectPr>
          <w:pgSz w:w="11910" w:h="16840"/>
          <w:pgMar w:header="0" w:footer="991" w:top="500" w:bottom="1240" w:left="1020" w:right="820"/>
        </w:sectPr>
      </w:pPr>
    </w:p>
    <w:p>
      <w:pPr>
        <w:pStyle w:val="BodyText"/>
        <w:spacing w:line="288" w:lineRule="auto" w:before="67"/>
        <w:ind w:left="113" w:right="313" w:firstLine="706"/>
        <w:jc w:val="both"/>
      </w:pPr>
      <w:r>
        <w:rPr>
          <w:b/>
          <w:i/>
        </w:rPr>
        <w:t>Цель работы:</w:t>
      </w:r>
      <w:r>
        <w:rPr>
          <w:b/>
          <w:i/>
          <w:spacing w:val="1"/>
        </w:rPr>
        <w:t> </w:t>
      </w:r>
      <w:r>
        <w:rPr/>
        <w:t>Исследовать электродинамические особенности распре-</w:t>
      </w:r>
      <w:r>
        <w:rPr>
          <w:spacing w:val="1"/>
        </w:rPr>
        <w:t> </w:t>
      </w:r>
      <w:r>
        <w:rPr/>
        <w:t>деления модовых структур электромагнитных полей СВЧ диапазона в прямо-</w:t>
      </w:r>
      <w:r>
        <w:rPr>
          <w:spacing w:val="1"/>
        </w:rPr>
        <w:t> </w:t>
      </w:r>
      <w:r>
        <w:rPr/>
        <w:t>угольном волноводе следующих типов волн: </w:t>
      </w:r>
      <w:r>
        <w:rPr>
          <w:i/>
        </w:rPr>
        <w:t>TE</w:t>
      </w:r>
      <w:r>
        <w:rPr>
          <w:vertAlign w:val="subscript"/>
        </w:rPr>
        <w:t>10</w:t>
      </w:r>
      <w:r>
        <w:rPr>
          <w:vertAlign w:val="baseline"/>
        </w:rPr>
        <w:t>, </w:t>
      </w:r>
      <w:r>
        <w:rPr>
          <w:i/>
          <w:vertAlign w:val="baseline"/>
        </w:rPr>
        <w:t>TE</w:t>
      </w:r>
      <w:r>
        <w:rPr>
          <w:vertAlign w:val="subscript"/>
        </w:rPr>
        <w:t>20</w:t>
      </w:r>
      <w:r>
        <w:rPr>
          <w:vertAlign w:val="baseline"/>
        </w:rPr>
        <w:t>, </w:t>
      </w:r>
      <w:r>
        <w:rPr>
          <w:i/>
          <w:vertAlign w:val="baseline"/>
        </w:rPr>
        <w:t>TE</w:t>
      </w:r>
      <w:r>
        <w:rPr>
          <w:vertAlign w:val="subscript"/>
        </w:rPr>
        <w:t>11</w:t>
      </w:r>
      <w:r>
        <w:rPr>
          <w:vertAlign w:val="baseline"/>
        </w:rPr>
        <w:t>, </w:t>
      </w:r>
      <w:r>
        <w:rPr>
          <w:i/>
          <w:vertAlign w:val="baseline"/>
        </w:rPr>
        <w:t>TE</w:t>
      </w:r>
      <w:r>
        <w:rPr>
          <w:vertAlign w:val="subscript"/>
        </w:rPr>
        <w:t>21</w:t>
      </w:r>
      <w:r>
        <w:rPr>
          <w:vertAlign w:val="baseline"/>
        </w:rPr>
        <w:t>, </w:t>
      </w:r>
      <w:r>
        <w:rPr>
          <w:i/>
          <w:vertAlign w:val="baseline"/>
        </w:rPr>
        <w:t>TM</w:t>
      </w:r>
      <w:r>
        <w:rPr>
          <w:vertAlign w:val="subscript"/>
        </w:rPr>
        <w:t>11</w:t>
      </w:r>
      <w:r>
        <w:rPr>
          <w:vertAlign w:val="baseline"/>
        </w:rPr>
        <w:t>, </w:t>
      </w:r>
      <w:r>
        <w:rPr>
          <w:i/>
          <w:vertAlign w:val="baseline"/>
        </w:rPr>
        <w:t>TM</w:t>
      </w:r>
      <w:r>
        <w:rPr>
          <w:vertAlign w:val="subscript"/>
        </w:rPr>
        <w:t>21</w:t>
      </w:r>
      <w:r>
        <w:rPr>
          <w:vertAlign w:val="baseline"/>
        </w:rPr>
        <w:t>.</w:t>
      </w:r>
      <w:r>
        <w:rPr>
          <w:spacing w:val="1"/>
          <w:vertAlign w:val="baseline"/>
        </w:rPr>
        <w:t> </w:t>
      </w:r>
      <w:r>
        <w:rPr>
          <w:vertAlign w:val="baseline"/>
        </w:rPr>
        <w:t>Познакомиться</w:t>
      </w:r>
      <w:r>
        <w:rPr>
          <w:spacing w:val="-3"/>
          <w:vertAlign w:val="baseline"/>
        </w:rPr>
        <w:t> </w:t>
      </w:r>
      <w:r>
        <w:rPr>
          <w:vertAlign w:val="baseline"/>
        </w:rPr>
        <w:t>с</w:t>
      </w:r>
      <w:r>
        <w:rPr>
          <w:spacing w:val="-3"/>
          <w:vertAlign w:val="baseline"/>
        </w:rPr>
        <w:t> </w:t>
      </w:r>
      <w:r>
        <w:rPr>
          <w:vertAlign w:val="baseline"/>
        </w:rPr>
        <w:t>принципами</w:t>
      </w:r>
      <w:r>
        <w:rPr>
          <w:spacing w:val="-4"/>
          <w:vertAlign w:val="baseline"/>
        </w:rPr>
        <w:t> </w:t>
      </w:r>
      <w:r>
        <w:rPr>
          <w:vertAlign w:val="baseline"/>
        </w:rPr>
        <w:t>параметрического</w:t>
      </w:r>
      <w:r>
        <w:rPr>
          <w:spacing w:val="-4"/>
          <w:vertAlign w:val="baseline"/>
        </w:rPr>
        <w:t> </w:t>
      </w:r>
      <w:r>
        <w:rPr>
          <w:vertAlign w:val="baseline"/>
        </w:rPr>
        <w:t>моделирования</w:t>
      </w:r>
      <w:r>
        <w:rPr>
          <w:spacing w:val="-4"/>
          <w:vertAlign w:val="baseline"/>
        </w:rPr>
        <w:t> </w:t>
      </w:r>
      <w:r>
        <w:rPr>
          <w:vertAlign w:val="baseline"/>
        </w:rPr>
        <w:t>в</w:t>
      </w:r>
      <w:r>
        <w:rPr>
          <w:spacing w:val="-5"/>
          <w:vertAlign w:val="baseline"/>
        </w:rPr>
        <w:t> </w:t>
      </w:r>
      <w:r>
        <w:rPr>
          <w:vertAlign w:val="baseline"/>
        </w:rPr>
        <w:t>среде</w:t>
      </w:r>
      <w:r>
        <w:rPr>
          <w:spacing w:val="-3"/>
          <w:vertAlign w:val="baseline"/>
        </w:rPr>
        <w:t> </w:t>
      </w:r>
      <w:r>
        <w:rPr>
          <w:vertAlign w:val="baseline"/>
        </w:rPr>
        <w:t>FEKO.</w:t>
      </w:r>
    </w:p>
    <w:p>
      <w:pPr>
        <w:pStyle w:val="BodyText"/>
        <w:spacing w:line="288" w:lineRule="auto" w:before="1"/>
        <w:ind w:left="113" w:right="313" w:firstLine="706"/>
        <w:jc w:val="both"/>
      </w:pPr>
      <w:r>
        <w:rPr>
          <w:b/>
          <w:i/>
        </w:rPr>
        <w:t>Задание:</w:t>
      </w:r>
      <w:r>
        <w:rPr>
          <w:b/>
          <w:i/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основе</w:t>
      </w:r>
      <w:r>
        <w:rPr>
          <w:spacing w:val="1"/>
        </w:rPr>
        <w:t> </w:t>
      </w:r>
      <w:r>
        <w:rPr/>
        <w:t>заданной</w:t>
      </w:r>
      <w:r>
        <w:rPr>
          <w:spacing w:val="1"/>
        </w:rPr>
        <w:t> </w:t>
      </w:r>
      <w:r>
        <w:rPr/>
        <w:t>параметрической</w:t>
      </w:r>
      <w:r>
        <w:rPr>
          <w:spacing w:val="1"/>
        </w:rPr>
        <w:t> </w:t>
      </w:r>
      <w:r>
        <w:rPr/>
        <w:t>программной</w:t>
      </w:r>
      <w:r>
        <w:rPr>
          <w:spacing w:val="1"/>
        </w:rPr>
        <w:t> </w:t>
      </w:r>
      <w:r>
        <w:rPr/>
        <w:t>модели</w:t>
      </w:r>
      <w:r>
        <w:rPr>
          <w:spacing w:val="1"/>
        </w:rPr>
        <w:t> </w:t>
      </w:r>
      <w:r>
        <w:rPr/>
        <w:t>(waveguide.cfx) прямоугольного волновода типа WR-187 в среде FEKO прове-</w:t>
      </w:r>
      <w:r>
        <w:rPr>
          <w:spacing w:val="1"/>
        </w:rPr>
        <w:t> </w:t>
      </w:r>
      <w:r>
        <w:rPr/>
        <w:t>сти следующий</w:t>
      </w:r>
      <w:r>
        <w:rPr>
          <w:spacing w:val="1"/>
        </w:rPr>
        <w:t> </w:t>
      </w:r>
      <w:r>
        <w:rPr/>
        <w:t>порядок</w:t>
      </w:r>
      <w:r>
        <w:rPr>
          <w:spacing w:val="1"/>
        </w:rPr>
        <w:t> </w:t>
      </w:r>
      <w:r>
        <w:rPr/>
        <w:t>исследований:</w:t>
      </w:r>
    </w:p>
    <w:p>
      <w:pPr>
        <w:pStyle w:val="ListParagraph"/>
        <w:numPr>
          <w:ilvl w:val="0"/>
          <w:numId w:val="35"/>
        </w:numPr>
        <w:tabs>
          <w:tab w:pos="834" w:val="left" w:leader="none"/>
        </w:tabs>
        <w:spacing w:line="288" w:lineRule="auto" w:before="3" w:after="0"/>
        <w:ind w:left="833" w:right="306" w:hanging="361"/>
        <w:jc w:val="both"/>
        <w:rPr>
          <w:sz w:val="28"/>
        </w:rPr>
      </w:pPr>
      <w:r>
        <w:rPr>
          <w:sz w:val="28"/>
        </w:rPr>
        <w:t>Идентифицировать модовые структуры электромагнитных полей для ше-</w:t>
      </w:r>
      <w:r>
        <w:rPr>
          <w:spacing w:val="1"/>
          <w:sz w:val="28"/>
        </w:rPr>
        <w:t> </w:t>
      </w:r>
      <w:r>
        <w:rPr>
          <w:sz w:val="28"/>
        </w:rPr>
        <w:t>сти волновых конфигураций (WaveTip1,…,WaveTip6), соответствующих</w:t>
      </w:r>
      <w:r>
        <w:rPr>
          <w:spacing w:val="1"/>
          <w:sz w:val="28"/>
        </w:rPr>
        <w:t> </w:t>
      </w:r>
      <w:r>
        <w:rPr>
          <w:sz w:val="28"/>
        </w:rPr>
        <w:t>основным типам низших мод волн,</w:t>
      </w:r>
      <w:r>
        <w:rPr>
          <w:spacing w:val="1"/>
          <w:sz w:val="28"/>
        </w:rPr>
        <w:t> </w:t>
      </w:r>
      <w:r>
        <w:rPr>
          <w:sz w:val="28"/>
        </w:rPr>
        <w:t>возбуждаемых в прямоугольном вол-</w:t>
      </w:r>
      <w:r>
        <w:rPr>
          <w:spacing w:val="1"/>
          <w:sz w:val="28"/>
        </w:rPr>
        <w:t> </w:t>
      </w:r>
      <w:r>
        <w:rPr>
          <w:sz w:val="28"/>
        </w:rPr>
        <w:t>новоде: </w:t>
      </w:r>
      <w:r>
        <w:rPr>
          <w:i/>
          <w:sz w:val="28"/>
        </w:rPr>
        <w:t>TE</w:t>
      </w:r>
      <w:r>
        <w:rPr>
          <w:sz w:val="28"/>
          <w:vertAlign w:val="subscript"/>
        </w:rPr>
        <w:t>10</w:t>
      </w:r>
      <w:r>
        <w:rPr>
          <w:sz w:val="28"/>
          <w:vertAlign w:val="baseline"/>
        </w:rPr>
        <w:t>, </w:t>
      </w:r>
      <w:r>
        <w:rPr>
          <w:i/>
          <w:sz w:val="28"/>
          <w:vertAlign w:val="baseline"/>
        </w:rPr>
        <w:t>TE</w:t>
      </w:r>
      <w:r>
        <w:rPr>
          <w:sz w:val="28"/>
          <w:vertAlign w:val="subscript"/>
        </w:rPr>
        <w:t>20</w:t>
      </w:r>
      <w:r>
        <w:rPr>
          <w:sz w:val="28"/>
          <w:vertAlign w:val="baseline"/>
        </w:rPr>
        <w:t>, </w:t>
      </w:r>
      <w:r>
        <w:rPr>
          <w:i/>
          <w:sz w:val="28"/>
          <w:vertAlign w:val="baseline"/>
        </w:rPr>
        <w:t>TE</w:t>
      </w:r>
      <w:r>
        <w:rPr>
          <w:sz w:val="28"/>
          <w:vertAlign w:val="subscript"/>
        </w:rPr>
        <w:t>11</w:t>
      </w:r>
      <w:r>
        <w:rPr>
          <w:sz w:val="28"/>
          <w:vertAlign w:val="baseline"/>
        </w:rPr>
        <w:t>, </w:t>
      </w:r>
      <w:r>
        <w:rPr>
          <w:i/>
          <w:sz w:val="28"/>
          <w:vertAlign w:val="baseline"/>
        </w:rPr>
        <w:t>TE</w:t>
      </w:r>
      <w:r>
        <w:rPr>
          <w:sz w:val="28"/>
          <w:vertAlign w:val="subscript"/>
        </w:rPr>
        <w:t>21</w:t>
      </w:r>
      <w:r>
        <w:rPr>
          <w:sz w:val="28"/>
          <w:vertAlign w:val="baseline"/>
        </w:rPr>
        <w:t>, </w:t>
      </w:r>
      <w:r>
        <w:rPr>
          <w:i/>
          <w:sz w:val="28"/>
          <w:vertAlign w:val="baseline"/>
        </w:rPr>
        <w:t>TM</w:t>
      </w:r>
      <w:r>
        <w:rPr>
          <w:sz w:val="28"/>
          <w:vertAlign w:val="subscript"/>
        </w:rPr>
        <w:t>11</w:t>
      </w:r>
      <w:r>
        <w:rPr>
          <w:sz w:val="28"/>
          <w:vertAlign w:val="baseline"/>
        </w:rPr>
        <w:t>, </w:t>
      </w:r>
      <w:r>
        <w:rPr>
          <w:i/>
          <w:sz w:val="28"/>
          <w:vertAlign w:val="baseline"/>
        </w:rPr>
        <w:t>TM</w:t>
      </w:r>
      <w:r>
        <w:rPr>
          <w:sz w:val="28"/>
          <w:vertAlign w:val="subscript"/>
        </w:rPr>
        <w:t>21</w:t>
      </w:r>
      <w:r>
        <w:rPr>
          <w:sz w:val="28"/>
          <w:vertAlign w:val="baseline"/>
        </w:rPr>
        <w:t>. Сравнить полученные результа-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ты с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эпюрами,</w:t>
      </w:r>
      <w:r>
        <w:rPr>
          <w:spacing w:val="3"/>
          <w:sz w:val="28"/>
          <w:vertAlign w:val="baseline"/>
        </w:rPr>
        <w:t> </w:t>
      </w:r>
      <w:r>
        <w:rPr>
          <w:sz w:val="28"/>
          <w:vertAlign w:val="baseline"/>
        </w:rPr>
        <w:t>представленными на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рис.1.</w:t>
      </w:r>
    </w:p>
    <w:p>
      <w:pPr>
        <w:pStyle w:val="ListParagraph"/>
        <w:numPr>
          <w:ilvl w:val="0"/>
          <w:numId w:val="35"/>
        </w:numPr>
        <w:tabs>
          <w:tab w:pos="834" w:val="left" w:leader="none"/>
        </w:tabs>
        <w:spacing w:line="288" w:lineRule="auto" w:before="0" w:after="0"/>
        <w:ind w:left="833" w:right="313" w:hanging="361"/>
        <w:jc w:val="both"/>
        <w:rPr>
          <w:sz w:val="28"/>
        </w:rPr>
      </w:pPr>
      <w:r>
        <w:rPr>
          <w:sz w:val="28"/>
        </w:rPr>
        <w:t>Для каждого типа волновой структуры распределения электромагнитного</w:t>
      </w:r>
      <w:r>
        <w:rPr>
          <w:spacing w:val="-67"/>
          <w:sz w:val="28"/>
        </w:rPr>
        <w:t> </w:t>
      </w:r>
      <w:r>
        <w:rPr>
          <w:sz w:val="28"/>
        </w:rPr>
        <w:t>поля в волноводе с поправкой на декрементный шаг задаваемой частоты</w:t>
      </w:r>
      <w:r>
        <w:rPr>
          <w:spacing w:val="1"/>
          <w:sz w:val="28"/>
        </w:rPr>
        <w:t> </w:t>
      </w:r>
      <w:r>
        <w:rPr>
          <w:sz w:val="28"/>
        </w:rPr>
        <w:t>определить доверительный интервал нахождения критической частоты </w:t>
      </w:r>
      <w:r>
        <w:rPr>
          <w:i/>
          <w:sz w:val="28"/>
        </w:rPr>
        <w:t>f</w:t>
      </w:r>
      <w:r>
        <w:rPr>
          <w:sz w:val="28"/>
          <w:vertAlign w:val="subscript"/>
        </w:rPr>
        <w:t>кр</w:t>
      </w:r>
      <w:r>
        <w:rPr>
          <w:spacing w:val="-67"/>
          <w:sz w:val="28"/>
          <w:vertAlign w:val="baseline"/>
        </w:rPr>
        <w:t> </w:t>
      </w:r>
      <w:r>
        <w:rPr>
          <w:sz w:val="28"/>
          <w:vertAlign w:val="baseline"/>
        </w:rPr>
        <w:t>и соответствующей ей критической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длины волны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λ</w:t>
      </w:r>
      <w:r>
        <w:rPr>
          <w:sz w:val="28"/>
          <w:vertAlign w:val="subscript"/>
        </w:rPr>
        <w:t>кр</w:t>
      </w:r>
      <w:r>
        <w:rPr>
          <w:sz w:val="28"/>
          <w:vertAlign w:val="baseline"/>
        </w:rPr>
        <w:t>.</w:t>
      </w:r>
    </w:p>
    <w:p>
      <w:pPr>
        <w:pStyle w:val="ListParagraph"/>
        <w:numPr>
          <w:ilvl w:val="0"/>
          <w:numId w:val="35"/>
        </w:numPr>
        <w:tabs>
          <w:tab w:pos="829" w:val="left" w:leader="none"/>
        </w:tabs>
        <w:spacing w:line="288" w:lineRule="auto" w:before="0" w:after="0"/>
        <w:ind w:left="828" w:right="311" w:hanging="361"/>
        <w:jc w:val="both"/>
        <w:rPr>
          <w:sz w:val="28"/>
        </w:rPr>
      </w:pPr>
      <w:r>
        <w:rPr>
          <w:sz w:val="28"/>
        </w:rPr>
        <w:t>Для каждого идентифицированного типа модовой структуры распределе-</w:t>
      </w:r>
      <w:r>
        <w:rPr>
          <w:spacing w:val="1"/>
          <w:sz w:val="28"/>
        </w:rPr>
        <w:t> </w:t>
      </w:r>
      <w:r>
        <w:rPr>
          <w:sz w:val="28"/>
        </w:rPr>
        <w:t>ния электрической и магнитной компонент переменного поля в волноводе</w:t>
      </w:r>
      <w:r>
        <w:rPr>
          <w:spacing w:val="-67"/>
          <w:sz w:val="28"/>
        </w:rPr>
        <w:t> </w:t>
      </w:r>
      <w:r>
        <w:rPr>
          <w:sz w:val="28"/>
        </w:rPr>
        <w:t>оценить критическую длину волны λ</w:t>
      </w:r>
      <w:r>
        <w:rPr>
          <w:sz w:val="28"/>
          <w:vertAlign w:val="subscript"/>
        </w:rPr>
        <w:t>кр</w:t>
      </w:r>
      <w:r>
        <w:rPr>
          <w:sz w:val="28"/>
          <w:vertAlign w:val="baseline"/>
        </w:rPr>
        <w:t> по формуле (1) и соответствую-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щую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ей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критическую частоту</w:t>
      </w:r>
      <w:r>
        <w:rPr>
          <w:spacing w:val="1"/>
          <w:sz w:val="28"/>
          <w:vertAlign w:val="baseline"/>
        </w:rPr>
        <w:t> </w:t>
      </w:r>
      <w:r>
        <w:rPr>
          <w:i/>
          <w:sz w:val="28"/>
          <w:vertAlign w:val="baseline"/>
        </w:rPr>
        <w:t>f</w:t>
      </w:r>
      <w:r>
        <w:rPr>
          <w:sz w:val="28"/>
          <w:vertAlign w:val="subscript"/>
        </w:rPr>
        <w:t>кр</w:t>
      </w:r>
      <w:r>
        <w:rPr>
          <w:sz w:val="28"/>
          <w:vertAlign w:val="baseline"/>
        </w:rPr>
        <w:t>.</w:t>
      </w:r>
    </w:p>
    <w:p>
      <w:pPr>
        <w:spacing w:after="0" w:line="288" w:lineRule="auto"/>
        <w:jc w:val="both"/>
        <w:rPr>
          <w:sz w:val="28"/>
        </w:rPr>
        <w:sectPr>
          <w:pgSz w:w="11910" w:h="16840"/>
          <w:pgMar w:header="0" w:footer="991" w:top="1040" w:bottom="1240" w:left="1020" w:right="820"/>
        </w:sectPr>
      </w:pPr>
    </w:p>
    <w:p>
      <w:pPr>
        <w:tabs>
          <w:tab w:pos="6179" w:val="left" w:leader="none"/>
        </w:tabs>
        <w:spacing w:before="189"/>
        <w:ind w:left="3789" w:right="0" w:firstLine="0"/>
        <w:jc w:val="left"/>
        <w:rPr>
          <w:sz w:val="25"/>
        </w:rPr>
      </w:pPr>
      <w:r>
        <w:rPr/>
        <w:pict>
          <v:group style="position:absolute;margin-left:272.318451pt;margin-top:18.274637pt;width:86.1pt;height:42.2pt;mso-position-horizontal-relative:page;mso-position-vertical-relative:paragraph;z-index:-19658240" id="docshapegroup320" coordorigin="5446,365" coordsize="1722,844">
            <v:shape style="position:absolute;left:5796;top:844;width:1075;height:2" id="docshape321" coordorigin="5796,845" coordsize="1075,0" path="m5796,845l6029,845m6700,845l6871,845e" filled="false" stroked="true" strokeweight=".337094pt" strokecolor="#000000">
              <v:path arrowok="t"/>
              <v:stroke dashstyle="solid"/>
            </v:shape>
            <v:shape style="position:absolute;left:5479;top:415;width:1673;height:787" id="docshape322" coordorigin="5480,416" coordsize="1673,787" path="m5480,944l5506,903m5506,903l5575,1202m5575,1202l5649,416m5649,416l7152,416e" filled="false" stroked="true" strokeweight=".136994pt" strokecolor="#000000">
              <v:path arrowok="t"/>
              <v:stroke dashstyle="solid"/>
            </v:shape>
            <v:shape style="position:absolute;left:5468;top:401;width:1677;height:794" id="docshape323" coordorigin="5468,401" coordsize="1677,794" path="m7145,401l5637,401,5567,1129,5507,877,5468,934,5476,939,5491,913,5561,1195,5575,1195,5648,415,7145,415,7145,401xe" filled="true" fillcolor="#000000" stroked="false">
              <v:path arrowok="t"/>
              <v:fill type="solid"/>
            </v:shape>
            <v:line style="position:absolute" from="5446,372" to="7167,372" stroked="true" strokeweight=".663283pt" strokecolor="#000000">
              <v:stroke dashstyle="solid"/>
            </v:line>
            <v:shape style="position:absolute;left:5645;top:510;width:1388;height:459" type="#_x0000_t202" id="docshape324" filled="false" stroked="false">
              <v:textbox inset="0,0,0,0">
                <w:txbxContent>
                  <w:p>
                    <w:pPr>
                      <w:spacing w:line="235" w:lineRule="auto" w:before="6"/>
                      <w:ind w:left="0" w:right="0" w:firstLine="0"/>
                      <w:jc w:val="left"/>
                      <w:rPr>
                        <w:rFonts w:ascii="Symbol" w:hAnsi="Symbol"/>
                        <w:sz w:val="25"/>
                      </w:rPr>
                    </w:pPr>
                    <w:r>
                      <w:rPr>
                        <w:rFonts w:ascii="Symbol" w:hAnsi="Symbol"/>
                        <w:w w:val="105"/>
                        <w:sz w:val="25"/>
                      </w:rPr>
                      <w:t></w:t>
                    </w:r>
                    <w:r>
                      <w:rPr>
                        <w:w w:val="105"/>
                        <w:sz w:val="25"/>
                      </w:rPr>
                      <w:t> </w:t>
                    </w:r>
                    <w:r>
                      <w:rPr>
                        <w:i/>
                        <w:w w:val="105"/>
                        <w:position w:val="2"/>
                        <w:sz w:val="25"/>
                      </w:rPr>
                      <w:t>m </w:t>
                    </w:r>
                    <w:r>
                      <w:rPr>
                        <w:rFonts w:ascii="Symbol" w:hAnsi="Symbol"/>
                        <w:w w:val="105"/>
                        <w:sz w:val="25"/>
                      </w:rPr>
                      <w:t></w:t>
                    </w:r>
                    <w:r>
                      <w:rPr>
                        <w:w w:val="105"/>
                        <w:sz w:val="25"/>
                      </w:rPr>
                      <w:t> </w:t>
                    </w:r>
                    <w:r>
                      <w:rPr>
                        <w:spacing w:val="44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position w:val="-14"/>
                        <w:sz w:val="25"/>
                      </w:rPr>
                      <w:t></w:t>
                    </w:r>
                    <w:r>
                      <w:rPr>
                        <w:spacing w:val="-7"/>
                        <w:w w:val="105"/>
                        <w:position w:val="-14"/>
                        <w:sz w:val="25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5"/>
                      </w:rPr>
                      <w:t></w:t>
                    </w:r>
                    <w:r>
                      <w:rPr>
                        <w:spacing w:val="1"/>
                        <w:w w:val="105"/>
                        <w:sz w:val="25"/>
                      </w:rPr>
                      <w:t> </w:t>
                    </w:r>
                    <w:r>
                      <w:rPr>
                        <w:i/>
                        <w:w w:val="105"/>
                        <w:position w:val="2"/>
                        <w:sz w:val="25"/>
                      </w:rPr>
                      <w:t>n</w:t>
                    </w:r>
                    <w:r>
                      <w:rPr>
                        <w:i/>
                        <w:spacing w:val="-3"/>
                        <w:w w:val="105"/>
                        <w:position w:val="2"/>
                        <w:sz w:val="25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5"/>
                      </w:rPr>
                      <w:t></w:t>
                    </w:r>
                  </w:p>
                </w:txbxContent>
              </v:textbox>
              <w10:wrap type="none"/>
            </v:shape>
            <v:shape style="position:absolute;left:6185;top:449;width:97;height:164" type="#_x0000_t202" id="docshape325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9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027;top:449;width:97;height:164" type="#_x0000_t202" id="docshape326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9"/>
                        <w:sz w:val="14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645;top:723;width:1388;height:454" type="#_x0000_t202" id="docshape327" filled="false" stroked="false">
              <v:textbox inset="0,0,0,0">
                <w:txbxContent>
                  <w:p>
                    <w:pPr>
                      <w:tabs>
                        <w:tab w:pos="903" w:val="left" w:leader="none"/>
                      </w:tabs>
                      <w:spacing w:before="6"/>
                      <w:ind w:left="0" w:right="0" w:firstLine="0"/>
                      <w:jc w:val="left"/>
                      <w:rPr>
                        <w:rFonts w:ascii="Symbol" w:hAnsi="Symbol"/>
                        <w:sz w:val="25"/>
                      </w:rPr>
                    </w:pPr>
                    <w:r>
                      <w:rPr>
                        <w:rFonts w:ascii="Symbol" w:hAnsi="Symbol"/>
                        <w:w w:val="105"/>
                        <w:sz w:val="25"/>
                      </w:rPr>
                      <w:t></w:t>
                    </w:r>
                    <w:r>
                      <w:rPr>
                        <w:spacing w:val="28"/>
                        <w:w w:val="105"/>
                        <w:sz w:val="25"/>
                      </w:rPr>
                      <w:t> </w:t>
                    </w:r>
                    <w:r>
                      <w:rPr>
                        <w:i/>
                        <w:w w:val="105"/>
                        <w:position w:val="-13"/>
                        <w:sz w:val="25"/>
                      </w:rPr>
                      <w:t>a</w:t>
                    </w:r>
                    <w:r>
                      <w:rPr>
                        <w:i/>
                        <w:spacing w:val="30"/>
                        <w:w w:val="105"/>
                        <w:position w:val="-13"/>
                        <w:sz w:val="25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5"/>
                      </w:rPr>
                      <w:t></w:t>
                    </w:r>
                    <w:r>
                      <w:rPr>
                        <w:w w:val="105"/>
                        <w:sz w:val="25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25"/>
                      </w:rPr>
                      <w:t></w:t>
                    </w:r>
                    <w:r>
                      <w:rPr>
                        <w:spacing w:val="-2"/>
                        <w:w w:val="105"/>
                        <w:sz w:val="25"/>
                      </w:rPr>
                      <w:t> </w:t>
                    </w:r>
                    <w:r>
                      <w:rPr>
                        <w:i/>
                        <w:w w:val="105"/>
                        <w:position w:val="-13"/>
                        <w:sz w:val="25"/>
                      </w:rPr>
                      <w:t>b</w:t>
                    </w:r>
                    <w:r>
                      <w:rPr>
                        <w:i/>
                        <w:spacing w:val="1"/>
                        <w:w w:val="105"/>
                        <w:position w:val="-13"/>
                        <w:sz w:val="25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sz w:val="25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5645;top:895;width:1388;height:314" type="#_x0000_t202" id="docshape328" filled="false" stroked="false">
              <v:textbox inset="0,0,0,0">
                <w:txbxContent>
                  <w:p>
                    <w:pPr>
                      <w:tabs>
                        <w:tab w:pos="424" w:val="left" w:leader="none"/>
                        <w:tab w:pos="903" w:val="left" w:leader="none"/>
                        <w:tab w:pos="1265" w:val="left" w:leader="none"/>
                      </w:tabs>
                      <w:spacing w:before="6"/>
                      <w:ind w:left="0" w:right="0" w:firstLine="0"/>
                      <w:jc w:val="left"/>
                      <w:rPr>
                        <w:rFonts w:ascii="Symbol" w:hAnsi="Symbol"/>
                        <w:sz w:val="25"/>
                      </w:rPr>
                    </w:pPr>
                    <w:r>
                      <w:rPr>
                        <w:rFonts w:ascii="Symbol" w:hAnsi="Symbol"/>
                        <w:w w:val="105"/>
                        <w:sz w:val="25"/>
                      </w:rPr>
                      <w:t></w:t>
                    </w:r>
                    <w:r>
                      <w:rPr>
                        <w:w w:val="105"/>
                        <w:sz w:val="25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25"/>
                      </w:rPr>
                      <w:t></w:t>
                    </w:r>
                    <w:r>
                      <w:rPr>
                        <w:w w:val="105"/>
                        <w:sz w:val="25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25"/>
                      </w:rPr>
                      <w:t></w:t>
                    </w:r>
                    <w:r>
                      <w:rPr>
                        <w:w w:val="105"/>
                        <w:sz w:val="25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25"/>
                      </w:rPr>
                      <w:t>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12.052948pt;margin-top:2.078375pt;width:6.65pt;height:14.2pt;mso-position-horizontal-relative:page;mso-position-vertical-relative:paragraph;z-index:-19657728" type="#_x0000_t202" id="docshape329" filled="false" stroked="false">
            <v:textbox inset="0,0,0,0">
              <w:txbxContent>
                <w:p>
                  <w:pPr>
                    <w:spacing w:line="282" w:lineRule="exact" w:before="0"/>
                    <w:ind w:left="0" w:right="0" w:firstLine="0"/>
                    <w:jc w:val="left"/>
                    <w:rPr>
                      <w:sz w:val="25"/>
                    </w:rPr>
                  </w:pPr>
                  <w:r>
                    <w:rPr>
                      <w:w w:val="105"/>
                      <w:sz w:val="25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Symbol" w:hAnsi="Symbol"/>
          <w:w w:val="105"/>
          <w:sz w:val="25"/>
        </w:rPr>
        <w:t></w:t>
      </w:r>
      <w:r>
        <w:rPr>
          <w:spacing w:val="-42"/>
          <w:w w:val="105"/>
          <w:sz w:val="25"/>
        </w:rPr>
        <w:t> </w:t>
      </w:r>
      <w:r>
        <w:rPr>
          <w:i/>
          <w:w w:val="105"/>
          <w:position w:val="-6"/>
          <w:sz w:val="14"/>
        </w:rPr>
        <w:t>кр </w:t>
      </w:r>
      <w:r>
        <w:rPr>
          <w:i/>
          <w:spacing w:val="25"/>
          <w:w w:val="105"/>
          <w:position w:val="-6"/>
          <w:sz w:val="14"/>
        </w:rPr>
        <w:t> </w:t>
      </w:r>
      <w:r>
        <w:rPr>
          <w:rFonts w:ascii="Symbol" w:hAnsi="Symbol"/>
          <w:w w:val="105"/>
          <w:sz w:val="25"/>
        </w:rPr>
        <w:t></w:t>
      </w:r>
      <w:r>
        <w:rPr>
          <w:w w:val="105"/>
          <w:sz w:val="25"/>
        </w:rPr>
        <w:tab/>
      </w:r>
      <w:r>
        <w:rPr>
          <w:spacing w:val="-6"/>
          <w:w w:val="105"/>
          <w:sz w:val="25"/>
        </w:rPr>
        <w:t>,</w:t>
      </w:r>
    </w:p>
    <w:p>
      <w:pPr>
        <w:spacing w:line="240" w:lineRule="auto" w:before="7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pStyle w:val="BodyText"/>
        <w:ind w:right="309"/>
        <w:jc w:val="right"/>
      </w:pPr>
      <w:r>
        <w:rPr/>
        <w:t>(1)</w:t>
      </w:r>
    </w:p>
    <w:p>
      <w:pPr>
        <w:spacing w:after="0"/>
        <w:jc w:val="right"/>
        <w:sectPr>
          <w:type w:val="continuous"/>
          <w:pgSz w:w="11910" w:h="16840"/>
          <w:pgMar w:header="0" w:footer="991" w:top="1040" w:bottom="280" w:left="1020" w:right="820"/>
          <w:cols w:num="2" w:equalWidth="0">
            <w:col w:w="6246" w:space="40"/>
            <w:col w:w="378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88" w:lineRule="auto" w:before="87"/>
        <w:ind w:left="824" w:right="315"/>
        <w:jc w:val="both"/>
      </w:pPr>
      <w:r>
        <w:rPr/>
        <w:t>где </w:t>
      </w:r>
      <w:r>
        <w:rPr>
          <w:i/>
        </w:rPr>
        <w:t>m</w:t>
      </w:r>
      <w:r>
        <w:rPr/>
        <w:t>, </w:t>
      </w:r>
      <w:r>
        <w:rPr>
          <w:i/>
        </w:rPr>
        <w:t>n </w:t>
      </w:r>
      <w:r>
        <w:rPr/>
        <w:t>– индексы, соответствующие числу полупериодов стоячей волны</w:t>
      </w:r>
      <w:r>
        <w:rPr>
          <w:spacing w:val="1"/>
        </w:rPr>
        <w:t> </w:t>
      </w:r>
      <w:r>
        <w:rPr/>
        <w:t>вдоль широкой </w:t>
      </w:r>
      <w:r>
        <w:rPr>
          <w:i/>
        </w:rPr>
        <w:t>a </w:t>
      </w:r>
      <w:r>
        <w:rPr/>
        <w:t>и узкой </w:t>
      </w:r>
      <w:r>
        <w:rPr>
          <w:i/>
        </w:rPr>
        <w:t>b </w:t>
      </w:r>
      <w:r>
        <w:rPr/>
        <w:t>стенок прямоугольного волновода. Сопоста-</w:t>
      </w:r>
      <w:r>
        <w:rPr>
          <w:spacing w:val="1"/>
        </w:rPr>
        <w:t> </w:t>
      </w:r>
      <w:r>
        <w:rPr/>
        <w:t>вить результат оценки </w:t>
      </w:r>
      <w:r>
        <w:rPr>
          <w:i/>
        </w:rPr>
        <w:t>f</w:t>
      </w:r>
      <w:r>
        <w:rPr>
          <w:vertAlign w:val="subscript"/>
        </w:rPr>
        <w:t>кр</w:t>
      </w:r>
      <w:r>
        <w:rPr>
          <w:vertAlign w:val="baseline"/>
        </w:rPr>
        <w:t> с доверительным интервалом нахождения кри-</w:t>
      </w:r>
      <w:r>
        <w:rPr>
          <w:spacing w:val="1"/>
          <w:vertAlign w:val="baseline"/>
        </w:rPr>
        <w:t> </w:t>
      </w:r>
      <w:r>
        <w:rPr>
          <w:vertAlign w:val="baseline"/>
        </w:rPr>
        <w:t>тической частоты </w:t>
      </w:r>
      <w:r>
        <w:rPr>
          <w:i/>
          <w:vertAlign w:val="baseline"/>
        </w:rPr>
        <w:t>f</w:t>
      </w:r>
      <w:r>
        <w:rPr>
          <w:vertAlign w:val="subscript"/>
        </w:rPr>
        <w:t>кр</w:t>
      </w:r>
      <w:r>
        <w:rPr>
          <w:vertAlign w:val="baseline"/>
        </w:rPr>
        <w:t>, установленным в п.2. Определить рабочий диапазон</w:t>
      </w:r>
      <w:r>
        <w:rPr>
          <w:spacing w:val="1"/>
          <w:vertAlign w:val="baseline"/>
        </w:rPr>
        <w:t> </w:t>
      </w:r>
      <w:r>
        <w:rPr>
          <w:vertAlign w:val="baseline"/>
        </w:rPr>
        <w:t>волновода в одноволновом режиме и оценить возможность распростране-</w:t>
      </w:r>
      <w:r>
        <w:rPr>
          <w:spacing w:val="-67"/>
          <w:vertAlign w:val="baseline"/>
        </w:rPr>
        <w:t> </w:t>
      </w:r>
      <w:r>
        <w:rPr>
          <w:vertAlign w:val="baseline"/>
        </w:rPr>
        <w:t>ния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-1"/>
          <w:vertAlign w:val="baseline"/>
        </w:rPr>
        <w:t> </w:t>
      </w:r>
      <w:r>
        <w:rPr>
          <w:vertAlign w:val="baseline"/>
        </w:rPr>
        <w:t>волноводе</w:t>
      </w:r>
      <w:r>
        <w:rPr>
          <w:spacing w:val="3"/>
          <w:vertAlign w:val="baseline"/>
        </w:rPr>
        <w:t> </w:t>
      </w:r>
      <w:r>
        <w:rPr>
          <w:vertAlign w:val="baseline"/>
        </w:rPr>
        <w:t>WR-187</w:t>
      </w:r>
      <w:r>
        <w:rPr>
          <w:spacing w:val="2"/>
          <w:vertAlign w:val="baseline"/>
        </w:rPr>
        <w:t> </w:t>
      </w:r>
      <w:r>
        <w:rPr>
          <w:vertAlign w:val="baseline"/>
        </w:rPr>
        <w:t>волны основного типа</w:t>
      </w:r>
      <w:r>
        <w:rPr>
          <w:spacing w:val="5"/>
          <w:vertAlign w:val="baseline"/>
        </w:rPr>
        <w:t> </w:t>
      </w:r>
      <w:r>
        <w:rPr>
          <w:i/>
          <w:vertAlign w:val="baseline"/>
        </w:rPr>
        <w:t>TE</w:t>
      </w:r>
      <w:r>
        <w:rPr>
          <w:vertAlign w:val="subscript"/>
        </w:rPr>
        <w:t>10</w:t>
      </w:r>
      <w:r>
        <w:rPr>
          <w:vertAlign w:val="baseline"/>
        </w:rPr>
        <w:t>.</w:t>
      </w:r>
    </w:p>
    <w:p>
      <w:pPr>
        <w:pStyle w:val="ListParagraph"/>
        <w:numPr>
          <w:ilvl w:val="0"/>
          <w:numId w:val="35"/>
        </w:numPr>
        <w:tabs>
          <w:tab w:pos="834" w:val="left" w:leader="none"/>
        </w:tabs>
        <w:spacing w:line="288" w:lineRule="auto" w:before="1" w:after="0"/>
        <w:ind w:left="833" w:right="312" w:hanging="361"/>
        <w:jc w:val="both"/>
        <w:rPr>
          <w:sz w:val="28"/>
        </w:rPr>
      </w:pPr>
      <w:r>
        <w:rPr>
          <w:sz w:val="28"/>
        </w:rPr>
        <w:t>Для каждого типа модовой структуры электромагнитных полей из шести</w:t>
      </w:r>
      <w:r>
        <w:rPr>
          <w:spacing w:val="1"/>
          <w:sz w:val="28"/>
        </w:rPr>
        <w:t> </w:t>
      </w:r>
      <w:r>
        <w:rPr>
          <w:sz w:val="28"/>
        </w:rPr>
        <w:t>волновых конфигураций (WaveTip1,…,WaveTip6) построить трехмерные</w:t>
      </w:r>
      <w:r>
        <w:rPr>
          <w:spacing w:val="1"/>
          <w:sz w:val="28"/>
        </w:rPr>
        <w:t> </w:t>
      </w:r>
      <w:r>
        <w:rPr>
          <w:sz w:val="28"/>
        </w:rPr>
        <w:t>и двумерные эпюры распределения электрического и магнитных компо-</w:t>
      </w:r>
      <w:r>
        <w:rPr>
          <w:spacing w:val="1"/>
          <w:sz w:val="28"/>
        </w:rPr>
        <w:t> </w:t>
      </w:r>
      <w:r>
        <w:rPr>
          <w:sz w:val="28"/>
        </w:rPr>
        <w:t>нент</w:t>
      </w:r>
      <w:r>
        <w:rPr>
          <w:spacing w:val="-1"/>
          <w:sz w:val="28"/>
        </w:rPr>
        <w:t> </w:t>
      </w:r>
      <w:r>
        <w:rPr>
          <w:sz w:val="28"/>
        </w:rPr>
        <w:t>переменного</w:t>
      </w:r>
      <w:r>
        <w:rPr>
          <w:spacing w:val="2"/>
          <w:sz w:val="28"/>
        </w:rPr>
        <w:t> </w:t>
      </w:r>
      <w:r>
        <w:rPr>
          <w:sz w:val="28"/>
        </w:rPr>
        <w:t>поля.</w:t>
      </w:r>
    </w:p>
    <w:p>
      <w:pPr>
        <w:pStyle w:val="ListParagraph"/>
        <w:numPr>
          <w:ilvl w:val="0"/>
          <w:numId w:val="35"/>
        </w:numPr>
        <w:tabs>
          <w:tab w:pos="834" w:val="left" w:leader="none"/>
        </w:tabs>
        <w:spacing w:line="288" w:lineRule="auto" w:before="1" w:after="0"/>
        <w:ind w:left="833" w:right="305" w:hanging="361"/>
        <w:jc w:val="both"/>
        <w:rPr>
          <w:sz w:val="28"/>
        </w:rPr>
      </w:pPr>
      <w:r>
        <w:rPr>
          <w:sz w:val="28"/>
        </w:rPr>
        <w:t>Измерить длину волны в волноводе λ</w:t>
      </w:r>
      <w:r>
        <w:rPr>
          <w:sz w:val="28"/>
          <w:vertAlign w:val="subscript"/>
        </w:rPr>
        <w:t>g</w:t>
      </w:r>
      <w:r>
        <w:rPr>
          <w:sz w:val="28"/>
          <w:vertAlign w:val="baseline"/>
        </w:rPr>
        <w:t> для основного типа </w:t>
      </w:r>
      <w:r>
        <w:rPr>
          <w:i/>
          <w:sz w:val="28"/>
          <w:vertAlign w:val="baseline"/>
        </w:rPr>
        <w:t>TE</w:t>
      </w:r>
      <w:r>
        <w:rPr>
          <w:sz w:val="28"/>
          <w:vertAlign w:val="subscript"/>
        </w:rPr>
        <w:t>10</w:t>
      </w:r>
      <w:r>
        <w:rPr>
          <w:sz w:val="28"/>
          <w:vertAlign w:val="baseline"/>
        </w:rPr>
        <w:t>. Рассчи-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тать длину волны в волноводе λ</w:t>
      </w:r>
      <w:r>
        <w:rPr>
          <w:sz w:val="28"/>
          <w:vertAlign w:val="subscript"/>
        </w:rPr>
        <w:t>g</w:t>
      </w:r>
      <w:r>
        <w:rPr>
          <w:sz w:val="28"/>
          <w:vertAlign w:val="baseline"/>
        </w:rPr>
        <w:t> по формуле (2) для шести указанных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случаев.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Проанализировать</w:t>
      </w:r>
      <w:r>
        <w:rPr>
          <w:spacing w:val="-3"/>
          <w:sz w:val="28"/>
          <w:vertAlign w:val="baseline"/>
        </w:rPr>
        <w:t> </w:t>
      </w:r>
      <w:r>
        <w:rPr>
          <w:sz w:val="28"/>
          <w:vertAlign w:val="baseline"/>
        </w:rPr>
        <w:t>полученные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результаты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для</w:t>
      </w:r>
      <w:r>
        <w:rPr>
          <w:spacing w:val="1"/>
          <w:sz w:val="28"/>
          <w:vertAlign w:val="baseline"/>
        </w:rPr>
        <w:t> </w:t>
      </w:r>
      <w:r>
        <w:rPr>
          <w:sz w:val="28"/>
          <w:vertAlign w:val="baseline"/>
        </w:rPr>
        <w:t>волны</w:t>
      </w:r>
      <w:r>
        <w:rPr>
          <w:spacing w:val="7"/>
          <w:sz w:val="28"/>
          <w:vertAlign w:val="baseline"/>
        </w:rPr>
        <w:t> </w:t>
      </w:r>
      <w:r>
        <w:rPr>
          <w:i/>
          <w:sz w:val="28"/>
          <w:vertAlign w:val="baseline"/>
        </w:rPr>
        <w:t>TE</w:t>
      </w:r>
      <w:r>
        <w:rPr>
          <w:sz w:val="28"/>
          <w:vertAlign w:val="subscript"/>
        </w:rPr>
        <w:t>10</w:t>
      </w:r>
      <w:r>
        <w:rPr>
          <w:sz w:val="28"/>
          <w:vertAlign w:val="baseline"/>
        </w:rPr>
        <w:t>.</w:t>
      </w:r>
    </w:p>
    <w:p>
      <w:pPr>
        <w:spacing w:after="0" w:line="288" w:lineRule="auto"/>
        <w:jc w:val="both"/>
        <w:rPr>
          <w:sz w:val="28"/>
        </w:rPr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spacing w:before="265"/>
        <w:ind w:left="0" w:right="0" w:firstLine="0"/>
        <w:jc w:val="right"/>
        <w:rPr>
          <w:rFonts w:ascii="Symbol" w:hAnsi="Symbol"/>
          <w:sz w:val="25"/>
        </w:rPr>
      </w:pPr>
      <w:r>
        <w:rPr/>
        <w:pict>
          <v:group style="position:absolute;margin-left:279.371948pt;margin-top:22.041214pt;width:68.7pt;height:49.75pt;mso-position-horizontal-relative:page;mso-position-vertical-relative:paragraph;z-index:-19657216" id="docshapegroup330" coordorigin="5587,441" coordsize="1374,995">
            <v:shape style="position:absolute;left:5620;top:491;width:1326;height:939" id="docshape331" coordorigin="5621,491" coordsize="1326,939" path="m5621,1120l5647,1074m5647,1073l5716,1429m5716,1430l5791,492m5791,491l6946,491e" filled="false" stroked="true" strokeweight=".137345pt" strokecolor="#000000">
              <v:path arrowok="t"/>
              <v:stroke dashstyle="solid"/>
            </v:shape>
            <v:shape style="position:absolute;left:5609;top:477;width:1330;height:945" id="docshape332" coordorigin="5609,477" coordsize="1330,945" path="m6939,477l5778,477,5708,1344,5648,1044,5609,1111,5618,1115,5632,1087,5702,1422,5715,1422,5790,490,6939,490,6939,477xe" filled="true" fillcolor="#000000" stroked="false">
              <v:path arrowok="t"/>
              <v:fill type="solid"/>
            </v:shape>
            <v:line style="position:absolute" from="5587,448" to="6960,448" stroked="true" strokeweight=".669213pt" strokecolor="#000000">
              <v:stroke dashstyle="solid"/>
            </v:line>
            <v:shape style="position:absolute;left:5764;top:806;width:1061;height:457" type="#_x0000_t202" id="docshape333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Symbol" w:hAnsi="Symbol"/>
                        <w:sz w:val="25"/>
                      </w:rPr>
                    </w:pPr>
                    <w:r>
                      <w:rPr>
                        <w:position w:val="-9"/>
                        <w:sz w:val="25"/>
                      </w:rPr>
                      <w:t>1</w:t>
                    </w:r>
                    <w:r>
                      <w:rPr>
                        <w:spacing w:val="-19"/>
                        <w:position w:val="-9"/>
                        <w:sz w:val="25"/>
                      </w:rPr>
                      <w:t> </w:t>
                    </w:r>
                    <w:r>
                      <w:rPr>
                        <w:rFonts w:ascii="Symbol" w:hAnsi="Symbol"/>
                        <w:position w:val="-9"/>
                        <w:sz w:val="25"/>
                      </w:rPr>
                      <w:t></w:t>
                    </w:r>
                    <w:r>
                      <w:rPr>
                        <w:spacing w:val="3"/>
                        <w:position w:val="-9"/>
                        <w:sz w:val="25"/>
                      </w:rPr>
                      <w:t> </w:t>
                    </w:r>
                    <w:r>
                      <w:rPr>
                        <w:rFonts w:ascii="Symbol" w:hAnsi="Symbol"/>
                        <w:position w:val="-23"/>
                        <w:sz w:val="25"/>
                      </w:rPr>
                      <w:t></w:t>
                    </w:r>
                    <w:r>
                      <w:rPr>
                        <w:sz w:val="25"/>
                        <w:u w:val="single"/>
                      </w:rPr>
                      <w:t>   </w:t>
                    </w:r>
                    <w:r>
                      <w:rPr>
                        <w:spacing w:val="20"/>
                        <w:sz w:val="25"/>
                        <w:u w:val="single"/>
                      </w:rPr>
                      <w:t> </w:t>
                    </w:r>
                    <w:r>
                      <w:rPr>
                        <w:w w:val="105"/>
                        <w:sz w:val="15"/>
                        <w:u w:val="single"/>
                      </w:rPr>
                      <w:t>0  </w:t>
                    </w:r>
                    <w:r>
                      <w:rPr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position w:val="-23"/>
                        <w:sz w:val="25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6132;top:586;width:693;height:367" type="#_x0000_t202" id="docshape334" filled="false" stroked="false">
              <v:textbox inset="0,0,0,0">
                <w:txbxContent>
                  <w:p>
                    <w:pPr>
                      <w:tabs>
                        <w:tab w:pos="571" w:val="left" w:leader="none"/>
                      </w:tabs>
                      <w:spacing w:before="6"/>
                      <w:ind w:left="0" w:right="0" w:firstLine="0"/>
                      <w:jc w:val="left"/>
                      <w:rPr>
                        <w:rFonts w:ascii="Symbol" w:hAnsi="Symbol"/>
                        <w:sz w:val="25"/>
                      </w:rPr>
                    </w:pPr>
                    <w:r>
                      <w:rPr>
                        <w:rFonts w:ascii="Symbol" w:hAnsi="Symbol"/>
                        <w:w w:val="105"/>
                        <w:sz w:val="25"/>
                      </w:rPr>
                      <w:t></w:t>
                    </w:r>
                    <w:r>
                      <w:rPr>
                        <w:spacing w:val="38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position w:val="-4"/>
                        <w:sz w:val="25"/>
                      </w:rPr>
                      <w:t></w:t>
                    </w:r>
                    <w:r>
                      <w:rPr>
                        <w:w w:val="105"/>
                        <w:position w:val="-4"/>
                        <w:sz w:val="25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25"/>
                      </w:rPr>
                      <w:t></w:t>
                    </w:r>
                  </w:p>
                </w:txbxContent>
              </v:textbox>
              <w10:wrap type="none"/>
            </v:shape>
            <v:shape style="position:absolute;left:6820;top:525;width:96;height:165" type="#_x0000_t202" id="docshape335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1"/>
                        <w:sz w:val="15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6132;top:1015;width:693;height:420" type="#_x0000_t202" id="docshape336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Symbol" w:hAnsi="Symbol"/>
                        <w:sz w:val="25"/>
                      </w:rPr>
                    </w:pPr>
                    <w:r>
                      <w:rPr>
                        <w:rFonts w:ascii="Symbol" w:hAnsi="Symbol"/>
                        <w:position w:val="-2"/>
                        <w:sz w:val="25"/>
                      </w:rPr>
                      <w:t></w:t>
                    </w:r>
                    <w:r>
                      <w:rPr>
                        <w:spacing w:val="7"/>
                        <w:position w:val="-2"/>
                        <w:sz w:val="25"/>
                      </w:rPr>
                      <w:t> </w:t>
                    </w:r>
                    <w:r>
                      <w:rPr>
                        <w:rFonts w:ascii="Symbol" w:hAnsi="Symbol"/>
                        <w:position w:val="7"/>
                        <w:sz w:val="25"/>
                      </w:rPr>
                      <w:t></w:t>
                    </w:r>
                    <w:r>
                      <w:rPr>
                        <w:spacing w:val="-36"/>
                        <w:position w:val="7"/>
                        <w:sz w:val="25"/>
                      </w:rPr>
                      <w:t> </w:t>
                    </w:r>
                    <w:r>
                      <w:rPr>
                        <w:i/>
                        <w:sz w:val="15"/>
                      </w:rPr>
                      <w:t>кр</w:t>
                    </w:r>
                    <w:r>
                      <w:rPr>
                        <w:i/>
                        <w:spacing w:val="61"/>
                        <w:sz w:val="15"/>
                      </w:rPr>
                      <w:t> </w:t>
                    </w:r>
                    <w:r>
                      <w:rPr>
                        <w:rFonts w:ascii="Symbol" w:hAnsi="Symbol"/>
                        <w:position w:val="-2"/>
                        <w:sz w:val="25"/>
                      </w:rPr>
                      <w:t>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Symbol" w:hAnsi="Symbol"/>
          <w:sz w:val="25"/>
        </w:rPr>
        <w:t></w:t>
      </w:r>
      <w:r>
        <w:rPr>
          <w:spacing w:val="-28"/>
          <w:sz w:val="25"/>
        </w:rPr>
        <w:t> </w:t>
      </w:r>
      <w:r>
        <w:rPr>
          <w:i/>
          <w:position w:val="-6"/>
          <w:sz w:val="15"/>
        </w:rPr>
        <w:t>g</w:t>
      </w:r>
      <w:r>
        <w:rPr>
          <w:i/>
          <w:spacing w:val="35"/>
          <w:position w:val="-6"/>
          <w:sz w:val="15"/>
        </w:rPr>
        <w:t> </w:t>
      </w:r>
      <w:r>
        <w:rPr>
          <w:rFonts w:ascii="Symbol" w:hAnsi="Symbol"/>
          <w:sz w:val="25"/>
        </w:rPr>
        <w:t></w:t>
      </w:r>
    </w:p>
    <w:p>
      <w:pPr>
        <w:tabs>
          <w:tab w:pos="1441" w:val="left" w:leader="none"/>
        </w:tabs>
        <w:spacing w:before="94"/>
        <w:ind w:left="587" w:right="0" w:firstLine="0"/>
        <w:jc w:val="left"/>
        <w:rPr>
          <w:sz w:val="25"/>
        </w:rPr>
      </w:pPr>
      <w:r>
        <w:rPr/>
        <w:br w:type="column"/>
      </w:r>
      <w:r>
        <w:rPr>
          <w:rFonts w:ascii="Symbol" w:hAnsi="Symbol"/>
          <w:spacing w:val="11"/>
          <w:w w:val="105"/>
          <w:sz w:val="25"/>
        </w:rPr>
        <w:t></w:t>
      </w:r>
      <w:r>
        <w:rPr>
          <w:spacing w:val="11"/>
          <w:w w:val="105"/>
          <w:position w:val="-6"/>
          <w:sz w:val="15"/>
        </w:rPr>
        <w:t>0</w:t>
        <w:tab/>
      </w:r>
      <w:r>
        <w:rPr>
          <w:spacing w:val="-7"/>
          <w:w w:val="105"/>
          <w:position w:val="-16"/>
          <w:sz w:val="25"/>
        </w:rPr>
        <w:t>,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264"/>
        <w:ind w:right="309"/>
        <w:jc w:val="right"/>
      </w:pPr>
      <w:r>
        <w:rPr/>
        <w:t>(2)</w:t>
      </w:r>
    </w:p>
    <w:p>
      <w:pPr>
        <w:spacing w:after="0"/>
        <w:jc w:val="right"/>
        <w:sectPr>
          <w:pgSz w:w="11910" w:h="16840"/>
          <w:pgMar w:header="0" w:footer="991" w:top="1420" w:bottom="1240" w:left="1020" w:right="820"/>
          <w:cols w:num="3" w:equalWidth="0">
            <w:col w:w="4491" w:space="40"/>
            <w:col w:w="1507" w:space="39"/>
            <w:col w:w="399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spacing w:before="99"/>
        <w:ind w:left="113" w:right="0" w:firstLine="0"/>
        <w:jc w:val="left"/>
        <w:rPr>
          <w:sz w:val="15"/>
        </w:rPr>
      </w:pPr>
      <w:r>
        <w:rPr>
          <w:spacing w:val="-1"/>
          <w:w w:val="95"/>
          <w:sz w:val="28"/>
        </w:rPr>
        <w:t>где</w:t>
      </w:r>
      <w:r>
        <w:rPr>
          <w:spacing w:val="36"/>
          <w:w w:val="95"/>
          <w:sz w:val="28"/>
        </w:rPr>
        <w:t> </w:t>
      </w:r>
      <w:r>
        <w:rPr>
          <w:rFonts w:ascii="Symbol" w:hAnsi="Symbol"/>
          <w:w w:val="95"/>
          <w:sz w:val="26"/>
        </w:rPr>
        <w:t></w:t>
      </w:r>
      <w:r>
        <w:rPr>
          <w:spacing w:val="-36"/>
          <w:w w:val="95"/>
          <w:sz w:val="26"/>
        </w:rPr>
        <w:t> </w:t>
      </w:r>
      <w:r>
        <w:rPr>
          <w:w w:val="95"/>
          <w:position w:val="-6"/>
          <w:sz w:val="15"/>
        </w:rPr>
        <w:t>0</w:t>
      </w:r>
    </w:p>
    <w:p>
      <w:pPr>
        <w:pStyle w:val="ListParagraph"/>
        <w:numPr>
          <w:ilvl w:val="0"/>
          <w:numId w:val="17"/>
        </w:numPr>
        <w:tabs>
          <w:tab w:pos="287" w:val="left" w:leader="none"/>
        </w:tabs>
        <w:spacing w:line="240" w:lineRule="auto" w:before="97" w:after="0"/>
        <w:ind w:left="286" w:right="0" w:hanging="212"/>
        <w:jc w:val="left"/>
        <w:rPr>
          <w:sz w:val="28"/>
        </w:rPr>
      </w:pPr>
      <w:r>
        <w:rPr>
          <w:spacing w:val="-3"/>
          <w:w w:val="99"/>
          <w:sz w:val="28"/>
        </w:rPr>
        <w:br w:type="column"/>
      </w:r>
      <w:r>
        <w:rPr>
          <w:w w:val="95"/>
          <w:sz w:val="28"/>
        </w:rPr>
        <w:t>длина</w:t>
      </w:r>
      <w:r>
        <w:rPr>
          <w:spacing w:val="3"/>
          <w:w w:val="95"/>
          <w:sz w:val="28"/>
        </w:rPr>
        <w:t> </w:t>
      </w:r>
      <w:r>
        <w:rPr>
          <w:w w:val="95"/>
          <w:sz w:val="28"/>
        </w:rPr>
        <w:t>волны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в</w:t>
      </w:r>
      <w:r>
        <w:rPr>
          <w:spacing w:val="-5"/>
          <w:w w:val="95"/>
          <w:sz w:val="28"/>
        </w:rPr>
        <w:t> </w:t>
      </w:r>
      <w:r>
        <w:rPr>
          <w:w w:val="95"/>
          <w:sz w:val="28"/>
        </w:rPr>
        <w:t>свободном</w:t>
      </w:r>
      <w:r>
        <w:rPr>
          <w:spacing w:val="-2"/>
          <w:w w:val="95"/>
          <w:sz w:val="28"/>
        </w:rPr>
        <w:t> </w:t>
      </w:r>
      <w:r>
        <w:rPr>
          <w:w w:val="95"/>
          <w:sz w:val="28"/>
        </w:rPr>
        <w:t>пространстве</w:t>
      </w:r>
      <w:r>
        <w:rPr>
          <w:spacing w:val="4"/>
          <w:w w:val="95"/>
          <w:sz w:val="28"/>
        </w:rPr>
        <w:t> </w:t>
      </w:r>
      <w:r>
        <w:rPr>
          <w:w w:val="95"/>
          <w:sz w:val="28"/>
        </w:rPr>
        <w:t>из</w:t>
      </w:r>
      <w:r>
        <w:rPr>
          <w:spacing w:val="-3"/>
          <w:w w:val="95"/>
          <w:sz w:val="28"/>
        </w:rPr>
        <w:t> </w:t>
      </w:r>
      <w:r>
        <w:rPr>
          <w:w w:val="95"/>
          <w:sz w:val="28"/>
        </w:rPr>
        <w:t>дискретного</w:t>
      </w:r>
      <w:r>
        <w:rPr>
          <w:spacing w:val="1"/>
          <w:w w:val="95"/>
          <w:sz w:val="28"/>
        </w:rPr>
        <w:t> </w:t>
      </w:r>
      <w:r>
        <w:rPr>
          <w:w w:val="95"/>
          <w:sz w:val="28"/>
        </w:rPr>
        <w:t>диапазона.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1910" w:h="16840"/>
          <w:pgMar w:header="0" w:footer="991" w:top="1040" w:bottom="280" w:left="1020" w:right="820"/>
          <w:cols w:num="2" w:equalWidth="0">
            <w:col w:w="829" w:space="40"/>
            <w:col w:w="9201"/>
          </w:cols>
        </w:sectPr>
      </w:pPr>
    </w:p>
    <w:p>
      <w:pPr>
        <w:pStyle w:val="ListParagraph"/>
        <w:numPr>
          <w:ilvl w:val="0"/>
          <w:numId w:val="35"/>
        </w:numPr>
        <w:tabs>
          <w:tab w:pos="834" w:val="left" w:leader="none"/>
        </w:tabs>
        <w:spacing w:line="240" w:lineRule="auto" w:before="66" w:after="0"/>
        <w:ind w:left="833" w:right="0" w:hanging="361"/>
        <w:jc w:val="left"/>
        <w:rPr>
          <w:sz w:val="28"/>
        </w:rPr>
      </w:pPr>
      <w:r>
        <w:rPr>
          <w:sz w:val="28"/>
        </w:rPr>
        <w:t>Рассчитать</w:t>
      </w:r>
      <w:r>
        <w:rPr>
          <w:spacing w:val="45"/>
          <w:sz w:val="28"/>
        </w:rPr>
        <w:t> </w:t>
      </w:r>
      <w:r>
        <w:rPr>
          <w:sz w:val="28"/>
        </w:rPr>
        <w:t>соответствующие</w:t>
      </w:r>
      <w:r>
        <w:rPr>
          <w:spacing w:val="51"/>
          <w:sz w:val="28"/>
        </w:rPr>
        <w:t> </w:t>
      </w:r>
      <w:r>
        <w:rPr>
          <w:sz w:val="28"/>
        </w:rPr>
        <w:t>характеристические</w:t>
      </w:r>
      <w:r>
        <w:rPr>
          <w:spacing w:val="46"/>
          <w:sz w:val="28"/>
        </w:rPr>
        <w:t> </w:t>
      </w:r>
      <w:r>
        <w:rPr>
          <w:sz w:val="28"/>
        </w:rPr>
        <w:t>сопротивления</w:t>
      </w:r>
      <w:r>
        <w:rPr>
          <w:spacing w:val="55"/>
          <w:sz w:val="28"/>
        </w:rPr>
        <w:t> </w:t>
      </w:r>
      <w:r>
        <w:rPr>
          <w:sz w:val="28"/>
        </w:rPr>
        <w:t>Z</w:t>
      </w:r>
      <w:r>
        <w:rPr>
          <w:sz w:val="28"/>
          <w:vertAlign w:val="subscript"/>
        </w:rPr>
        <w:t>0</w:t>
      </w:r>
      <w:r>
        <w:rPr>
          <w:spacing w:val="46"/>
          <w:sz w:val="28"/>
          <w:vertAlign w:val="baseline"/>
        </w:rPr>
        <w:t> </w:t>
      </w:r>
      <w:r>
        <w:rPr>
          <w:sz w:val="28"/>
          <w:vertAlign w:val="baseline"/>
        </w:rPr>
        <w:t>для</w:t>
      </w:r>
    </w:p>
    <w:p>
      <w:pPr>
        <w:pStyle w:val="BodyText"/>
        <w:spacing w:before="67"/>
        <w:ind w:left="833"/>
      </w:pPr>
      <w:r>
        <w:rPr/>
        <w:pict>
          <v:group style="position:absolute;margin-left:373.790314pt;margin-top:45.417278pt;width:66.6pt;height:49.2pt;mso-position-horizontal-relative:page;mso-position-vertical-relative:paragraph;z-index:-19655168" id="docshapegroup337" coordorigin="7476,908" coordsize="1332,984">
            <v:line style="position:absolute" from="8147,1441" to="8526,1441" stroked="true" strokeweight=".668756pt" strokecolor="#000000">
              <v:stroke dashstyle="solid"/>
            </v:line>
            <v:shape style="position:absolute;left:7486;top:922;width:1321;height:964" id="docshape338" coordorigin="7487,923" coordsize="1321,964" path="m7487,1568l7513,1521m7513,1520l7582,1886m7582,1886l7657,924m7657,923l8807,923e" filled="false" stroked="true" strokeweight=".137613pt" strokecolor="#000000">
              <v:path arrowok="t"/>
              <v:stroke dashstyle="solid"/>
            </v:shape>
            <v:shape style="position:absolute;left:7475;top:908;width:1324;height:971" id="docshape339" coordorigin="7476,908" coordsize="1324,971" path="m8800,908l7643,908,7574,1798,7514,1491,7476,1559,7484,1563,7498,1535,7567,1878,7581,1878,7656,922,8800,922,8800,908xe" filled="true" fillcolor="#000000" stroked="false">
              <v:path arrowok="t"/>
              <v:fill type="solid"/>
            </v:shape>
            <v:shape style="position:absolute;left:7629;top:1247;width:491;height:469" type="#_x0000_t202" id="docshape340" filled="false" stroked="false">
              <v:textbox inset="0,0,0,0">
                <w:txbxContent>
                  <w:p>
                    <w:pPr>
                      <w:spacing w:line="237" w:lineRule="auto" w:before="3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sz w:val="26"/>
                      </w:rPr>
                      <w:t>1</w:t>
                    </w:r>
                    <w:r>
                      <w:rPr>
                        <w:spacing w:val="-28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sz w:val="26"/>
                      </w:rPr>
                      <w:t></w:t>
                    </w:r>
                    <w:r>
                      <w:rPr>
                        <w:spacing w:val="-8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position w:val="-14"/>
                        <w:sz w:val="26"/>
                      </w:rPr>
                      <w:t></w:t>
                    </w:r>
                  </w:p>
                </w:txbxContent>
              </v:textbox>
              <w10:wrap type="none"/>
            </v:shape>
            <v:shape style="position:absolute;left:7996;top:1019;width:693;height:375" type="#_x0000_t202" id="docshape341" filled="false" stroked="false">
              <v:textbox inset="0,0,0,0">
                <w:txbxContent>
                  <w:p>
                    <w:pPr>
                      <w:tabs>
                        <w:tab w:pos="569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5"/>
                        <w:sz w:val="26"/>
                      </w:rPr>
                      <w:t></w:t>
                    </w:r>
                    <w:r>
                      <w:rPr>
                        <w:spacing w:val="31"/>
                        <w:w w:val="105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position w:val="-4"/>
                        <w:sz w:val="26"/>
                      </w:rPr>
                      <w:t></w:t>
                    </w:r>
                    <w:r>
                      <w:rPr>
                        <w:w w:val="105"/>
                        <w:position w:val="-4"/>
                        <w:sz w:val="26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26"/>
                      </w:rPr>
                      <w:t></w:t>
                    </w:r>
                  </w:p>
                </w:txbxContent>
              </v:textbox>
              <w10:wrap type="none"/>
            </v:shape>
            <v:shape style="position:absolute;left:8682;top:957;width:98;height:168" type="#_x0000_t202" id="docshape342" filled="false" stroked="false">
              <v:textbox inset="0,0,0,0">
                <w:txbxContent>
                  <w:p>
                    <w:pPr>
                      <w:spacing w:line="167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3"/>
                        <w:sz w:val="15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7996;top:1464;width:693;height:428" type="#_x0000_t202" id="docshape343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5"/>
                        <w:position w:val="-2"/>
                        <w:sz w:val="26"/>
                      </w:rPr>
                      <w:t></w:t>
                    </w:r>
                    <w:r>
                      <w:rPr>
                        <w:spacing w:val="-3"/>
                        <w:w w:val="105"/>
                        <w:position w:val="-2"/>
                        <w:sz w:val="26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position w:val="7"/>
                        <w:sz w:val="26"/>
                      </w:rPr>
                      <w:t></w:t>
                    </w:r>
                    <w:r>
                      <w:rPr>
                        <w:i/>
                        <w:w w:val="105"/>
                        <w:sz w:val="15"/>
                      </w:rPr>
                      <w:t>кр </w:t>
                    </w:r>
                    <w:r>
                      <w:rPr>
                        <w:i/>
                        <w:spacing w:val="1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position w:val="-2"/>
                        <w:sz w:val="26"/>
                      </w:rPr>
                      <w:t></w:t>
                    </w:r>
                  </w:p>
                </w:txbxContent>
              </v:textbox>
              <w10:wrap type="none"/>
            </v:shape>
            <v:shape style="position:absolute;left:8366;top:1273;width:323;height:443" type="#_x0000_t202" id="docshape344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3"/>
                        <w:sz w:val="15"/>
                      </w:rPr>
                      <w:t>0</w:t>
                    </w:r>
                  </w:p>
                  <w:p>
                    <w:pPr>
                      <w:spacing w:line="297" w:lineRule="exact" w:before="0"/>
                      <w:ind w:left="199" w:right="0" w:firstLine="0"/>
                      <w:jc w:val="left"/>
                      <w:rPr>
                        <w:rFonts w:ascii="Symbol" w:hAnsi="Symbol"/>
                        <w:sz w:val="26"/>
                      </w:rPr>
                    </w:pPr>
                    <w:r>
                      <w:rPr>
                        <w:rFonts w:ascii="Symbol" w:hAnsi="Symbol"/>
                        <w:w w:val="103"/>
                        <w:sz w:val="26"/>
                      </w:rPr>
                      <w:t>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</w:rPr>
        <w:t>TE</w:t>
      </w:r>
      <w:r>
        <w:rPr/>
        <w:t>-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>
          <w:i/>
        </w:rPr>
        <w:t>TM</w:t>
      </w:r>
      <w:r>
        <w:rPr/>
        <w:t>-мод</w:t>
      </w:r>
      <w:r>
        <w:rPr>
          <w:spacing w:val="-1"/>
        </w:rPr>
        <w:t> </w:t>
      </w:r>
      <w:r>
        <w:rPr/>
        <w:t>по</w:t>
      </w:r>
      <w:r>
        <w:rPr>
          <w:spacing w:val="-3"/>
        </w:rPr>
        <w:t> </w:t>
      </w:r>
      <w:r>
        <w:rPr/>
        <w:t>формуле</w:t>
      </w:r>
      <w:r>
        <w:rPr>
          <w:spacing w:val="-2"/>
        </w:rPr>
        <w:t> </w:t>
      </w:r>
      <w:r>
        <w:rPr/>
        <w:t>(3).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pStyle w:val="BodyText"/>
        <w:spacing w:before="4"/>
        <w:rPr>
          <w:sz w:val="36"/>
        </w:rPr>
      </w:pPr>
    </w:p>
    <w:p>
      <w:pPr>
        <w:spacing w:before="1"/>
        <w:ind w:left="0" w:right="0" w:firstLine="0"/>
        <w:jc w:val="right"/>
        <w:rPr>
          <w:rFonts w:ascii="Symbol" w:hAnsi="Symbol"/>
          <w:sz w:val="25"/>
        </w:rPr>
      </w:pPr>
      <w:r>
        <w:rPr/>
        <w:pict>
          <v:line style="position:absolute;mso-position-horizontal-relative:page;mso-position-vertical-relative:paragraph;z-index:-19656704" from="176.72113pt,1.017859pt" to="176.72113pt,17.359009pt" stroked="true" strokeweight=".689919pt" strokecolor="#000000">
            <v:stroke dashstyle="solid"/>
            <w10:wrap type="none"/>
          </v:line>
        </w:pict>
      </w:r>
      <w:r>
        <w:rPr/>
        <w:pict>
          <v:group style="position:absolute;margin-left:203.529617pt;margin-top:8.841216pt;width:68.75pt;height:49.75pt;mso-position-horizontal-relative:page;mso-position-vertical-relative:paragraph;z-index:-19656192" id="docshapegroup345" coordorigin="4071,177" coordsize="1375,995">
            <v:shape style="position:absolute;left:4103;top:227;width:1327;height:939" id="docshape346" coordorigin="4104,227" coordsize="1327,939" path="m4104,856l4130,810m4130,809l4199,1165m4199,1166l4275,228m4275,227l5430,227e" filled="false" stroked="true" strokeweight=".138086pt" strokecolor="#000000">
              <v:path arrowok="t"/>
              <v:stroke dashstyle="solid"/>
            </v:shape>
            <v:shape style="position:absolute;left:4092;top:213;width:1332;height:945" id="docshape347" coordorigin="4093,213" coordsize="1332,945" path="m5424,213l4261,213,4191,1080,4131,780,4093,847,4101,851,4115,823,4185,1158,4199,1158,4274,226,5424,226,5424,213xe" filled="true" fillcolor="#000000" stroked="false">
              <v:path arrowok="t"/>
              <v:fill type="solid"/>
            </v:shape>
            <v:line style="position:absolute" from="4071,184" to="5445,184" stroked="true" strokeweight=".669206pt" strokecolor="#000000">
              <v:stroke dashstyle="solid"/>
            </v:line>
            <v:shape style="position:absolute;left:4248;top:542;width:1064;height:457" type="#_x0000_t202" id="docshape348" filled="false" stroked="false">
              <v:textbox inset="0,0,0,0">
                <w:txbxContent>
                  <w:p>
                    <w:pPr>
                      <w:spacing w:before="10"/>
                      <w:ind w:left="0" w:right="0" w:firstLine="0"/>
                      <w:jc w:val="left"/>
                      <w:rPr>
                        <w:rFonts w:ascii="Symbol" w:hAnsi="Symbol"/>
                        <w:sz w:val="25"/>
                      </w:rPr>
                    </w:pPr>
                    <w:r>
                      <w:rPr>
                        <w:w w:val="105"/>
                        <w:position w:val="-9"/>
                        <w:sz w:val="25"/>
                      </w:rPr>
                      <w:t>1</w:t>
                    </w:r>
                    <w:r>
                      <w:rPr>
                        <w:spacing w:val="-28"/>
                        <w:w w:val="105"/>
                        <w:position w:val="-9"/>
                        <w:sz w:val="25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position w:val="-9"/>
                        <w:sz w:val="25"/>
                      </w:rPr>
                      <w:t></w:t>
                    </w:r>
                    <w:r>
                      <w:rPr>
                        <w:spacing w:val="-11"/>
                        <w:w w:val="105"/>
                        <w:position w:val="-9"/>
                        <w:sz w:val="25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position w:val="-23"/>
                        <w:sz w:val="25"/>
                      </w:rPr>
                      <w:t></w:t>
                    </w:r>
                    <w:r>
                      <w:rPr>
                        <w:w w:val="105"/>
                        <w:sz w:val="25"/>
                        <w:u w:val="single"/>
                      </w:rPr>
                      <w:t>   </w:t>
                    </w:r>
                    <w:r>
                      <w:rPr>
                        <w:spacing w:val="6"/>
                        <w:w w:val="105"/>
                        <w:sz w:val="25"/>
                        <w:u w:val="single"/>
                      </w:rPr>
                      <w:t> </w:t>
                    </w:r>
                    <w:r>
                      <w:rPr>
                        <w:w w:val="105"/>
                        <w:sz w:val="15"/>
                        <w:u w:val="single"/>
                      </w:rPr>
                      <w:t>0  </w:t>
                    </w:r>
                    <w:r>
                      <w:rPr>
                        <w:spacing w:val="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position w:val="-23"/>
                        <w:sz w:val="25"/>
                      </w:rPr>
                      <w:t></w:t>
                    </w:r>
                  </w:p>
                </w:txbxContent>
              </v:textbox>
              <w10:wrap type="none"/>
            </v:shape>
            <v:shape style="position:absolute;left:4616;top:322;width:695;height:367" type="#_x0000_t202" id="docshape349" filled="false" stroked="false">
              <v:textbox inset="0,0,0,0">
                <w:txbxContent>
                  <w:p>
                    <w:pPr>
                      <w:tabs>
                        <w:tab w:pos="573" w:val="left" w:leader="none"/>
                      </w:tabs>
                      <w:spacing w:before="6"/>
                      <w:ind w:left="0" w:right="0" w:firstLine="0"/>
                      <w:jc w:val="left"/>
                      <w:rPr>
                        <w:rFonts w:ascii="Symbol" w:hAnsi="Symbol"/>
                        <w:sz w:val="25"/>
                      </w:rPr>
                    </w:pPr>
                    <w:r>
                      <w:rPr>
                        <w:rFonts w:ascii="Symbol" w:hAnsi="Symbol"/>
                        <w:w w:val="105"/>
                        <w:sz w:val="25"/>
                      </w:rPr>
                      <w:t></w:t>
                    </w:r>
                    <w:r>
                      <w:rPr>
                        <w:spacing w:val="38"/>
                        <w:w w:val="105"/>
                        <w:sz w:val="25"/>
                      </w:rPr>
                      <w:t> </w:t>
                    </w:r>
                    <w:r>
                      <w:rPr>
                        <w:rFonts w:ascii="Symbol" w:hAnsi="Symbol"/>
                        <w:w w:val="105"/>
                        <w:position w:val="-4"/>
                        <w:sz w:val="25"/>
                      </w:rPr>
                      <w:t></w:t>
                    </w:r>
                    <w:r>
                      <w:rPr>
                        <w:w w:val="105"/>
                        <w:position w:val="-4"/>
                        <w:sz w:val="25"/>
                      </w:rPr>
                      <w:tab/>
                    </w:r>
                    <w:r>
                      <w:rPr>
                        <w:rFonts w:ascii="Symbol" w:hAnsi="Symbol"/>
                        <w:w w:val="105"/>
                        <w:sz w:val="25"/>
                      </w:rPr>
                      <w:t></w:t>
                    </w:r>
                  </w:p>
                </w:txbxContent>
              </v:textbox>
              <w10:wrap type="none"/>
            </v:shape>
            <v:shape style="position:absolute;left:5305;top:261;width:97;height:165" type="#_x0000_t202" id="docshape350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w w:val="102"/>
                        <w:sz w:val="15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4616;top:751;width:695;height:420" type="#_x0000_t202" id="docshape351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Symbol" w:hAnsi="Symbol"/>
                        <w:sz w:val="25"/>
                      </w:rPr>
                    </w:pPr>
                    <w:r>
                      <w:rPr>
                        <w:rFonts w:ascii="Symbol" w:hAnsi="Symbol"/>
                        <w:position w:val="-2"/>
                        <w:sz w:val="25"/>
                      </w:rPr>
                      <w:t></w:t>
                    </w:r>
                    <w:r>
                      <w:rPr>
                        <w:spacing w:val="8"/>
                        <w:position w:val="-2"/>
                        <w:sz w:val="25"/>
                      </w:rPr>
                      <w:t> </w:t>
                    </w:r>
                    <w:r>
                      <w:rPr>
                        <w:rFonts w:ascii="Symbol" w:hAnsi="Symbol"/>
                        <w:position w:val="7"/>
                        <w:sz w:val="25"/>
                      </w:rPr>
                      <w:t></w:t>
                    </w:r>
                    <w:r>
                      <w:rPr>
                        <w:spacing w:val="-37"/>
                        <w:position w:val="7"/>
                        <w:sz w:val="25"/>
                      </w:rPr>
                      <w:t> </w:t>
                    </w:r>
                    <w:r>
                      <w:rPr>
                        <w:i/>
                        <w:sz w:val="15"/>
                      </w:rPr>
                      <w:t>кр</w:t>
                    </w:r>
                    <w:r>
                      <w:rPr>
                        <w:i/>
                        <w:spacing w:val="61"/>
                        <w:sz w:val="15"/>
                      </w:rPr>
                      <w:t> </w:t>
                    </w:r>
                    <w:r>
                      <w:rPr>
                        <w:rFonts w:ascii="Symbol" w:hAnsi="Symbol"/>
                        <w:position w:val="-2"/>
                        <w:sz w:val="25"/>
                      </w:rPr>
                      <w:t>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pacing w:val="10"/>
          <w:w w:val="105"/>
          <w:sz w:val="25"/>
        </w:rPr>
        <w:t>Z</w:t>
      </w:r>
      <w:r>
        <w:rPr>
          <w:spacing w:val="10"/>
          <w:w w:val="105"/>
          <w:position w:val="-6"/>
          <w:sz w:val="15"/>
        </w:rPr>
        <w:t>0</w:t>
      </w:r>
      <w:r>
        <w:rPr>
          <w:spacing w:val="40"/>
          <w:w w:val="105"/>
          <w:position w:val="-6"/>
          <w:sz w:val="15"/>
        </w:rPr>
        <w:t> </w:t>
      </w:r>
      <w:r>
        <w:rPr>
          <w:w w:val="105"/>
          <w:position w:val="-10"/>
          <w:sz w:val="15"/>
        </w:rPr>
        <w:t>TE</w:t>
      </w:r>
      <w:r>
        <w:rPr>
          <w:spacing w:val="19"/>
          <w:w w:val="105"/>
          <w:position w:val="-10"/>
          <w:sz w:val="15"/>
        </w:rPr>
        <w:t> </w:t>
      </w:r>
      <w:r>
        <w:rPr>
          <w:rFonts w:ascii="Symbol" w:hAnsi="Symbol"/>
          <w:w w:val="105"/>
          <w:sz w:val="25"/>
        </w:rPr>
        <w:t></w:t>
      </w:r>
    </w:p>
    <w:p>
      <w:pPr>
        <w:tabs>
          <w:tab w:pos="1441" w:val="left" w:leader="none"/>
        </w:tabs>
        <w:spacing w:before="247"/>
        <w:ind w:left="421" w:right="0" w:firstLine="0"/>
        <w:jc w:val="left"/>
        <w:rPr>
          <w:sz w:val="25"/>
        </w:rPr>
      </w:pPr>
      <w:r>
        <w:rPr/>
        <w:br w:type="column"/>
      </w:r>
      <w:r>
        <w:rPr>
          <w:w w:val="105"/>
          <w:sz w:val="25"/>
        </w:rPr>
        <w:t>120</w:t>
      </w:r>
      <w:r>
        <w:rPr>
          <w:rFonts w:ascii="Symbol" w:hAnsi="Symbol"/>
          <w:w w:val="105"/>
          <w:sz w:val="25"/>
        </w:rPr>
        <w:t></w:t>
      </w:r>
      <w:r>
        <w:rPr>
          <w:w w:val="105"/>
          <w:sz w:val="25"/>
        </w:rPr>
        <w:tab/>
      </w:r>
      <w:r>
        <w:rPr>
          <w:spacing w:val="-5"/>
          <w:w w:val="105"/>
          <w:position w:val="-16"/>
          <w:sz w:val="25"/>
        </w:rPr>
        <w:t>,</w:t>
      </w:r>
    </w:p>
    <w:p>
      <w:pPr>
        <w:spacing w:line="240" w:lineRule="auto" w:before="4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spacing w:before="0"/>
        <w:ind w:left="463" w:right="0" w:firstLine="0"/>
        <w:jc w:val="left"/>
        <w:rPr>
          <w:sz w:val="15"/>
        </w:rPr>
      </w:pPr>
      <w:r>
        <w:rPr/>
        <w:pict>
          <v:line style="position:absolute;mso-position-horizontal-relative:page;mso-position-vertical-relative:paragraph;z-index:-19655680" from="317.267517pt,.389323pt" to="317.267526pt,17.025229pt" stroked="true" strokeweight=".685714pt" strokecolor="#000000">
            <v:stroke dashstyle="solid"/>
            <w10:wrap type="none"/>
          </v:line>
        </w:pict>
      </w:r>
      <w:r>
        <w:rPr>
          <w:i/>
          <w:w w:val="105"/>
          <w:position w:val="11"/>
          <w:sz w:val="26"/>
        </w:rPr>
        <w:t>Z</w:t>
      </w:r>
      <w:r>
        <w:rPr>
          <w:w w:val="105"/>
          <w:position w:val="4"/>
          <w:sz w:val="15"/>
        </w:rPr>
        <w:t>0 </w:t>
      </w:r>
      <w:r>
        <w:rPr>
          <w:spacing w:val="1"/>
          <w:w w:val="105"/>
          <w:position w:val="4"/>
          <w:sz w:val="15"/>
        </w:rPr>
        <w:t> </w:t>
      </w:r>
      <w:r>
        <w:rPr>
          <w:w w:val="105"/>
          <w:sz w:val="15"/>
        </w:rPr>
        <w:t>TM</w:t>
      </w:r>
    </w:p>
    <w:p>
      <w:pPr>
        <w:spacing w:line="240" w:lineRule="auto" w:before="9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tabs>
          <w:tab w:pos="2144" w:val="left" w:leader="none"/>
        </w:tabs>
        <w:spacing w:before="0"/>
        <w:ind w:left="51" w:right="0" w:firstLine="0"/>
        <w:jc w:val="left"/>
        <w:rPr>
          <w:sz w:val="26"/>
        </w:rPr>
      </w:pPr>
      <w:r>
        <w:rPr>
          <w:rFonts w:ascii="Symbol" w:hAnsi="Symbol"/>
          <w:sz w:val="26"/>
        </w:rPr>
        <w:t></w:t>
      </w:r>
      <w:r>
        <w:rPr>
          <w:spacing w:val="-22"/>
          <w:sz w:val="26"/>
        </w:rPr>
        <w:t> </w:t>
      </w:r>
      <w:r>
        <w:rPr>
          <w:sz w:val="26"/>
        </w:rPr>
        <w:t>120</w:t>
      </w:r>
      <w:r>
        <w:rPr>
          <w:rFonts w:ascii="Symbol" w:hAnsi="Symbol"/>
          <w:sz w:val="26"/>
        </w:rPr>
        <w:t></w:t>
      </w:r>
      <w:r>
        <w:rPr>
          <w:sz w:val="26"/>
        </w:rPr>
        <w:tab/>
      </w:r>
      <w:r>
        <w:rPr>
          <w:spacing w:val="-8"/>
          <w:w w:val="105"/>
          <w:sz w:val="26"/>
        </w:rPr>
        <w:t>.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ind w:right="309"/>
        <w:jc w:val="right"/>
      </w:pPr>
      <w:r>
        <w:rPr/>
        <w:t>(3)</w:t>
      </w:r>
    </w:p>
    <w:p>
      <w:pPr>
        <w:spacing w:after="0"/>
        <w:jc w:val="right"/>
        <w:sectPr>
          <w:type w:val="continuous"/>
          <w:pgSz w:w="11910" w:h="16840"/>
          <w:pgMar w:header="0" w:footer="991" w:top="1040" w:bottom="280" w:left="1020" w:right="820"/>
          <w:cols w:num="5" w:equalWidth="0">
            <w:col w:w="2976" w:space="40"/>
            <w:col w:w="1509" w:space="39"/>
            <w:col w:w="1031" w:space="39"/>
            <w:col w:w="2212" w:space="40"/>
            <w:col w:w="218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227"/>
        <w:ind w:left="113"/>
      </w:pPr>
      <w:r>
        <w:rPr>
          <w:u w:val="single"/>
        </w:rPr>
        <w:t>Пункт</w:t>
      </w:r>
      <w:r>
        <w:rPr>
          <w:spacing w:val="-5"/>
          <w:u w:val="single"/>
        </w:rPr>
        <w:t> </w:t>
      </w:r>
      <w:r>
        <w:rPr>
          <w:u w:val="single"/>
        </w:rPr>
        <w:t>1</w:t>
      </w:r>
    </w:p>
    <w:p>
      <w:pPr>
        <w:pStyle w:val="Heading1"/>
        <w:spacing w:before="88"/>
        <w:ind w:left="113" w:right="0"/>
        <w:jc w:val="left"/>
      </w:pPr>
      <w:r>
        <w:rPr>
          <w:b w:val="0"/>
        </w:rPr>
        <w:br w:type="column"/>
      </w:r>
      <w:r>
        <w:rPr/>
        <w:t>Волновая</w:t>
      </w:r>
      <w:r>
        <w:rPr>
          <w:spacing w:val="-11"/>
        </w:rPr>
        <w:t> </w:t>
      </w:r>
      <w:r>
        <w:rPr/>
        <w:t>конфигурация</w:t>
      </w:r>
      <w:r>
        <w:rPr>
          <w:spacing w:val="-2"/>
        </w:rPr>
        <w:t> </w:t>
      </w:r>
      <w:r>
        <w:rPr/>
        <w:t>WaveTrip1</w:t>
      </w:r>
    </w:p>
    <w:p>
      <w:pPr>
        <w:spacing w:after="0"/>
        <w:jc w:val="left"/>
        <w:sectPr>
          <w:type w:val="continuous"/>
          <w:pgSz w:w="11910" w:h="16840"/>
          <w:pgMar w:header="0" w:footer="991" w:top="1040" w:bottom="280" w:left="1020" w:right="820"/>
          <w:cols w:num="2" w:equalWidth="0">
            <w:col w:w="1109" w:space="1086"/>
            <w:col w:w="7875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6"/>
        </w:rPr>
      </w:pPr>
    </w:p>
    <w:p>
      <w:pPr>
        <w:pStyle w:val="BodyText"/>
        <w:spacing w:before="87"/>
        <w:ind w:left="113"/>
      </w:pPr>
      <w:r>
        <w:rPr/>
        <w:drawing>
          <wp:anchor distT="0" distB="0" distL="0" distR="0" allowOverlap="1" layoutInCell="1" locked="0" behindDoc="0" simplePos="0" relativeHeight="15853056">
            <wp:simplePos x="0" y="0"/>
            <wp:positionH relativeFrom="page">
              <wp:posOffset>902665</wp:posOffset>
            </wp:positionH>
            <wp:positionV relativeFrom="paragraph">
              <wp:posOffset>-1378073</wp:posOffset>
            </wp:positionV>
            <wp:extent cx="2447925" cy="1597310"/>
            <wp:effectExtent l="0" t="0" r="0" b="0"/>
            <wp:wrapNone/>
            <wp:docPr id="105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0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59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3568">
            <wp:simplePos x="0" y="0"/>
            <wp:positionH relativeFrom="page">
              <wp:posOffset>4001515</wp:posOffset>
            </wp:positionH>
            <wp:positionV relativeFrom="paragraph">
              <wp:posOffset>-1484712</wp:posOffset>
            </wp:positionV>
            <wp:extent cx="2554202" cy="1699961"/>
            <wp:effectExtent l="0" t="0" r="0" b="0"/>
            <wp:wrapNone/>
            <wp:docPr id="107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1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4202" cy="1699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8.485001pt;margin-top:49.802364pt;width:445.9pt;height:139.950pt;mso-position-horizontal-relative:page;mso-position-vertical-relative:paragraph;z-index:15854080" id="docshapegroup352" coordorigin="1370,996" coordsize="8918,2799">
            <v:shape style="position:absolute;left:1369;top:2054;width:4618;height:1561" type="#_x0000_t75" id="docshape353" stroked="false">
              <v:imagedata r:id="rId107" o:title=""/>
            </v:shape>
            <v:shape style="position:absolute;left:6018;top:996;width:4269;height:2799" type="#_x0000_t75" id="docshape354" stroked="false">
              <v:imagedata r:id="rId108" o:title=""/>
            </v:shape>
            <w10:wrap type="none"/>
          </v:group>
        </w:pict>
      </w:r>
      <w:r>
        <w:rPr/>
        <w:t>а)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3"/>
        </w:rPr>
      </w:pPr>
    </w:p>
    <w:p>
      <w:pPr>
        <w:pStyle w:val="BodyText"/>
        <w:ind w:left="113"/>
      </w:pPr>
      <w:r>
        <w:rPr/>
        <w:t>б)</w:t>
      </w:r>
    </w:p>
    <w:p>
      <w:pPr>
        <w:spacing w:after="0"/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pStyle w:val="BodyText"/>
        <w:spacing w:before="67"/>
        <w:ind w:left="185" w:right="390" w:firstLine="1"/>
        <w:jc w:val="center"/>
      </w:pPr>
      <w:r>
        <w:rPr/>
        <w:t>Рисунок 1 – а) – распределение волны в волноводе в поперечном сечении в 3D</w:t>
      </w:r>
      <w:r>
        <w:rPr>
          <w:spacing w:val="-67"/>
        </w:rPr>
        <w:t> </w:t>
      </w:r>
      <w:r>
        <w:rPr/>
        <w:t>слева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2D</w:t>
      </w:r>
      <w:r>
        <w:rPr>
          <w:spacing w:val="-2"/>
        </w:rPr>
        <w:t> </w:t>
      </w:r>
      <w:r>
        <w:rPr/>
        <w:t>справа;</w:t>
      </w:r>
      <w:r>
        <w:rPr>
          <w:spacing w:val="-3"/>
        </w:rPr>
        <w:t> </w:t>
      </w:r>
      <w:r>
        <w:rPr/>
        <w:t>б) –</w:t>
      </w:r>
      <w:r>
        <w:rPr>
          <w:spacing w:val="-2"/>
        </w:rPr>
        <w:t> </w:t>
      </w:r>
      <w:r>
        <w:rPr/>
        <w:t>распределение</w:t>
      </w:r>
      <w:r>
        <w:rPr>
          <w:spacing w:val="-6"/>
        </w:rPr>
        <w:t> </w:t>
      </w:r>
      <w:r>
        <w:rPr/>
        <w:t>волны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волноводе</w:t>
      </w:r>
      <w:r>
        <w:rPr>
          <w:spacing w:val="-1"/>
        </w:rPr>
        <w:t> </w:t>
      </w:r>
      <w:r>
        <w:rPr/>
        <w:t>в</w:t>
      </w:r>
      <w:r>
        <w:rPr>
          <w:spacing w:val="-4"/>
        </w:rPr>
        <w:t> </w:t>
      </w:r>
      <w:r>
        <w:rPr/>
        <w:t>продольном</w:t>
      </w:r>
      <w:r>
        <w:rPr>
          <w:spacing w:val="-2"/>
        </w:rPr>
        <w:t> </w:t>
      </w:r>
      <w:r>
        <w:rPr/>
        <w:t>сече-</w:t>
      </w:r>
      <w:r>
        <w:rPr>
          <w:spacing w:val="-67"/>
        </w:rPr>
        <w:t> </w:t>
      </w:r>
      <w:r>
        <w:rPr/>
        <w:t>нии в 3D</w:t>
      </w:r>
      <w:r>
        <w:rPr>
          <w:spacing w:val="2"/>
        </w:rPr>
        <w:t> </w:t>
      </w:r>
      <w:r>
        <w:rPr/>
        <w:t>слева</w:t>
      </w:r>
      <w:r>
        <w:rPr>
          <w:spacing w:val="2"/>
        </w:rPr>
        <w:t> </w:t>
      </w:r>
      <w:r>
        <w:rPr/>
        <w:t>и в 2D</w:t>
      </w:r>
      <w:r>
        <w:rPr>
          <w:spacing w:val="2"/>
        </w:rPr>
        <w:t> </w:t>
      </w:r>
      <w:r>
        <w:rPr/>
        <w:t>справа.</w:t>
      </w:r>
    </w:p>
    <w:p>
      <w:pPr>
        <w:pStyle w:val="BodyText"/>
        <w:rPr>
          <w:sz w:val="30"/>
        </w:rPr>
      </w:pPr>
    </w:p>
    <w:p>
      <w:pPr>
        <w:pStyle w:val="BodyText"/>
        <w:spacing w:before="221"/>
        <w:ind w:left="113" w:right="492" w:firstLine="216"/>
      </w:pPr>
      <w:r>
        <w:rPr/>
        <w:t>Из</w:t>
      </w:r>
      <w:r>
        <w:rPr>
          <w:spacing w:val="-7"/>
        </w:rPr>
        <w:t> </w:t>
      </w:r>
      <w:r>
        <w:rPr/>
        <w:t>распределения</w:t>
      </w:r>
      <w:r>
        <w:rPr>
          <w:spacing w:val="-6"/>
        </w:rPr>
        <w:t> </w:t>
      </w:r>
      <w:r>
        <w:rPr/>
        <w:t>электрической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магнитной</w:t>
      </w:r>
      <w:r>
        <w:rPr>
          <w:spacing w:val="-6"/>
        </w:rPr>
        <w:t> </w:t>
      </w:r>
      <w:r>
        <w:rPr/>
        <w:t>компоненты</w:t>
      </w:r>
      <w:r>
        <w:rPr>
          <w:spacing w:val="-7"/>
        </w:rPr>
        <w:t> </w:t>
      </w:r>
      <w:r>
        <w:rPr/>
        <w:t>можно</w:t>
      </w:r>
      <w:r>
        <w:rPr>
          <w:spacing w:val="-7"/>
        </w:rPr>
        <w:t> </w:t>
      </w:r>
      <w:r>
        <w:rPr/>
        <w:t>сделать</w:t>
      </w:r>
      <w:r>
        <w:rPr>
          <w:spacing w:val="-67"/>
        </w:rPr>
        <w:t> </w:t>
      </w:r>
      <w:r>
        <w:rPr/>
        <w:t>вывод</w:t>
      </w:r>
      <w:r>
        <w:rPr>
          <w:spacing w:val="2"/>
        </w:rPr>
        <w:t> </w:t>
      </w:r>
      <w:r>
        <w:rPr/>
        <w:t>что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волна</w:t>
      </w:r>
      <w:r>
        <w:rPr>
          <w:spacing w:val="3"/>
        </w:rPr>
        <w:t> </w:t>
      </w:r>
      <w:r>
        <w:rPr>
          <w:i/>
        </w:rPr>
        <w:t>ТЕ</w:t>
      </w:r>
      <w:r>
        <w:rPr>
          <w:vertAlign w:val="subscript"/>
        </w:rPr>
        <w:t>10</w:t>
      </w:r>
      <w:r>
        <w:rPr>
          <w:vertAlign w:val="baseline"/>
        </w:rPr>
        <w:t>.</w:t>
      </w:r>
    </w:p>
    <w:p>
      <w:pPr>
        <w:pStyle w:val="BodyText"/>
        <w:spacing w:before="120"/>
        <w:ind w:left="113"/>
      </w:pPr>
      <w:r>
        <w:rPr>
          <w:u w:val="single"/>
        </w:rPr>
        <w:t>Пункт</w:t>
      </w:r>
      <w:r>
        <w:rPr>
          <w:spacing w:val="-4"/>
          <w:u w:val="single"/>
        </w:rPr>
        <w:t> </w:t>
      </w:r>
      <w:r>
        <w:rPr>
          <w:u w:val="single"/>
        </w:rPr>
        <w:t>2</w:t>
      </w:r>
    </w:p>
    <w:p>
      <w:pPr>
        <w:pStyle w:val="BodyText"/>
        <w:spacing w:line="230" w:lineRule="auto" w:before="134"/>
        <w:ind w:left="113" w:firstLine="216"/>
        <w:rPr>
          <w:rFonts w:ascii="Cambria Math" w:hAnsi="Cambria Math" w:eastAsia="Cambria Math"/>
        </w:rPr>
      </w:pPr>
      <w:r>
        <w:rPr/>
        <w:t>Доверительный</w:t>
      </w:r>
      <w:r>
        <w:rPr>
          <w:spacing w:val="-14"/>
        </w:rPr>
        <w:t> </w:t>
      </w:r>
      <w:r>
        <w:rPr/>
        <w:t>интервал</w:t>
      </w:r>
      <w:r>
        <w:rPr>
          <w:spacing w:val="-13"/>
        </w:rPr>
        <w:t> </w:t>
      </w:r>
      <w:r>
        <w:rPr/>
        <w:t>нахождения</w:t>
      </w:r>
      <w:r>
        <w:rPr>
          <w:spacing w:val="-14"/>
        </w:rPr>
        <w:t> </w:t>
      </w:r>
      <w:r>
        <w:rPr/>
        <w:t>критической</w:t>
      </w:r>
      <w:r>
        <w:rPr>
          <w:spacing w:val="-14"/>
        </w:rPr>
        <w:t> </w:t>
      </w:r>
      <w:r>
        <w:rPr/>
        <w:t>частоты</w:t>
      </w:r>
      <w:r>
        <w:rPr>
          <w:spacing w:val="-2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23"/>
          <w:position w:val="-5"/>
          <w:sz w:val="20"/>
        </w:rPr>
        <w:t> </w:t>
      </w:r>
      <w:r>
        <w:rPr/>
        <w:t>находится</w:t>
      </w:r>
      <w:r>
        <w:rPr>
          <w:spacing w:val="-12"/>
        </w:rPr>
        <w:t> </w:t>
      </w:r>
      <w:r>
        <w:rPr/>
        <w:t>в</w:t>
      </w:r>
      <w:r>
        <w:rPr>
          <w:spacing w:val="-67"/>
        </w:rPr>
        <w:t> </w:t>
      </w:r>
      <w:r>
        <w:rPr/>
        <w:t>пределах:</w:t>
      </w:r>
      <w:r>
        <w:rPr>
          <w:spacing w:val="2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1"/>
          <w:position w:val="-5"/>
          <w:sz w:val="20"/>
        </w:rPr>
        <w:t> </w:t>
      </w:r>
      <w:r>
        <w:rPr>
          <w:rFonts w:ascii="Cambria Math" w:hAnsi="Cambria Math" w:eastAsia="Cambria Math"/>
        </w:rPr>
        <w:t>∈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3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;</w:t>
      </w:r>
      <w:r>
        <w:rPr>
          <w:rFonts w:ascii="Cambria Math" w:hAnsi="Cambria Math" w:eastAsia="Cambria Math"/>
          <w:spacing w:val="-16"/>
        </w:rPr>
        <w:t> </w:t>
      </w:r>
      <w:r>
        <w:rPr>
          <w:rFonts w:ascii="Cambria Math" w:hAnsi="Cambria Math" w:eastAsia="Cambria Math"/>
        </w:rPr>
        <w:t>4</w:t>
      </w:r>
      <w:r>
        <w:rPr>
          <w:rFonts w:ascii="Cambria Math" w:hAnsi="Cambria Math" w:eastAsia="Cambria Math"/>
          <w:position w:val="1"/>
        </w:rPr>
        <w:t>]</w:t>
      </w:r>
      <w:r>
        <w:rPr>
          <w:rFonts w:ascii="Cambria Math" w:hAnsi="Cambria Math" w:eastAsia="Cambria Math"/>
          <w:spacing w:val="3"/>
          <w:position w:val="1"/>
        </w:rPr>
        <w:t> </w:t>
      </w:r>
      <w:r>
        <w:rPr>
          <w:rFonts w:ascii="Cambria Math" w:hAnsi="Cambria Math" w:eastAsia="Cambria Math"/>
        </w:rPr>
        <w:t>ГГц</w:t>
      </w:r>
    </w:p>
    <w:p>
      <w:pPr>
        <w:pStyle w:val="BodyText"/>
        <w:spacing w:before="111"/>
        <w:ind w:left="329"/>
      </w:pPr>
      <w:r>
        <w:rPr/>
        <w:t>Частота</w:t>
      </w:r>
      <w:r>
        <w:rPr>
          <w:spacing w:val="-4"/>
        </w:rPr>
        <w:t> </w:t>
      </w:r>
      <w:r>
        <w:rPr/>
        <w:t>связана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длиной</w:t>
      </w:r>
      <w:r>
        <w:rPr>
          <w:spacing w:val="-4"/>
        </w:rPr>
        <w:t> </w:t>
      </w:r>
      <w:r>
        <w:rPr/>
        <w:t>волны</w:t>
      </w:r>
      <w:r>
        <w:rPr>
          <w:spacing w:val="-4"/>
        </w:rPr>
        <w:t> </w:t>
      </w:r>
      <w:r>
        <w:rPr/>
        <w:t>следующим</w:t>
      </w:r>
      <w:r>
        <w:rPr>
          <w:spacing w:val="5"/>
        </w:rPr>
        <w:t> </w:t>
      </w:r>
      <w:r>
        <w:rPr/>
        <w:t>выражением:</w:t>
      </w:r>
    </w:p>
    <w:p>
      <w:pPr>
        <w:spacing w:line="265" w:lineRule="exact" w:before="28"/>
        <w:ind w:left="814" w:right="122" w:firstLine="0"/>
        <w:jc w:val="center"/>
        <w:rPr>
          <w:rFonts w:ascii="Cambria Math" w:eastAsia="Cambria Math"/>
          <w:sz w:val="28"/>
        </w:rPr>
      </w:pPr>
      <w:r>
        <w:rPr>
          <w:rFonts w:ascii="Cambria Math" w:eastAsia="Cambria Math"/>
          <w:sz w:val="28"/>
        </w:rPr>
        <w:t>𝑐</w:t>
      </w:r>
    </w:p>
    <w:p>
      <w:pPr>
        <w:spacing w:after="0" w:line="265" w:lineRule="exact"/>
        <w:jc w:val="center"/>
        <w:rPr>
          <w:rFonts w:ascii="Cambria Math" w:eastAsia="Cambria Math"/>
          <w:sz w:val="28"/>
        </w:rPr>
        <w:sectPr>
          <w:pgSz w:w="11910" w:h="16840"/>
          <w:pgMar w:header="0" w:footer="991" w:top="1040" w:bottom="1240" w:left="1020" w:right="820"/>
        </w:sectPr>
      </w:pPr>
    </w:p>
    <w:p>
      <w:pPr>
        <w:spacing w:line="209" w:lineRule="exact" w:before="0"/>
        <w:ind w:left="4785" w:right="0" w:firstLine="0"/>
        <w:jc w:val="left"/>
        <w:rPr>
          <w:rFonts w:ascii="Cambria Math" w:eastAsia="Cambria Math"/>
          <w:sz w:val="28"/>
        </w:rPr>
      </w:pPr>
      <w:r>
        <w:rPr/>
        <w:pict>
          <v:rect style="position:absolute;margin-left:316.459991pt;margin-top:6.303533pt;width:7.44pt;height:.95999pt;mso-position-horizontal-relative:page;mso-position-vertical-relative:paragraph;z-index:15854592" id="docshape355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sz w:val="28"/>
        </w:rPr>
        <w:t>𝑓</w:t>
      </w:r>
      <w:r>
        <w:rPr>
          <w:rFonts w:ascii="Cambria Math" w:eastAsia="Cambria Math"/>
          <w:spacing w:val="19"/>
          <w:sz w:val="28"/>
        </w:rPr>
        <w:t> </w:t>
      </w:r>
      <w:r>
        <w:rPr>
          <w:rFonts w:ascii="Cambria Math" w:eastAsia="Cambria Math"/>
          <w:sz w:val="28"/>
        </w:rPr>
        <w:t>=</w:t>
      </w:r>
    </w:p>
    <w:p>
      <w:pPr>
        <w:spacing w:line="258" w:lineRule="exact" w:before="0"/>
        <w:ind w:left="5309" w:right="0" w:firstLine="0"/>
        <w:jc w:val="left"/>
        <w:rPr>
          <w:rFonts w:ascii="Cambria Math" w:eastAsia="Cambria Math"/>
          <w:sz w:val="28"/>
        </w:rPr>
      </w:pPr>
      <w:r>
        <w:rPr>
          <w:rFonts w:ascii="Cambria Math" w:eastAsia="Cambria Math"/>
          <w:w w:val="95"/>
          <w:sz w:val="28"/>
        </w:rPr>
        <w:t>𝜆</w:t>
      </w:r>
    </w:p>
    <w:p>
      <w:pPr>
        <w:spacing w:line="279" w:lineRule="exact" w:before="0"/>
        <w:ind w:left="0" w:right="718" w:firstLine="0"/>
        <w:jc w:val="right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sz w:val="28"/>
        </w:rPr>
        <w:t>(1)</w:t>
      </w:r>
    </w:p>
    <w:p>
      <w:pPr>
        <w:spacing w:after="0" w:line="279" w:lineRule="exact"/>
        <w:jc w:val="right"/>
        <w:rPr>
          <w:rFonts w:ascii="Cambria Math"/>
          <w:sz w:val="28"/>
        </w:rPr>
        <w:sectPr>
          <w:type w:val="continuous"/>
          <w:pgSz w:w="11910" w:h="16840"/>
          <w:pgMar w:header="0" w:footer="991" w:top="1040" w:bottom="280" w:left="1020" w:right="820"/>
          <w:cols w:num="2" w:equalWidth="0">
            <w:col w:w="5454" w:space="40"/>
            <w:col w:w="4576"/>
          </w:cols>
        </w:sectPr>
      </w:pPr>
    </w:p>
    <w:p>
      <w:pPr>
        <w:pStyle w:val="BodyText"/>
        <w:spacing w:line="242" w:lineRule="auto" w:before="55"/>
        <w:ind w:left="113" w:firstLine="216"/>
        <w:rPr>
          <w:rFonts w:ascii="Cambria Math" w:hAnsi="Cambria Math" w:eastAsia="Cambria Math"/>
        </w:rPr>
      </w:pPr>
      <w:r>
        <w:rPr/>
        <w:t>Вычислили</w:t>
      </w:r>
      <w:r>
        <w:rPr>
          <w:spacing w:val="-6"/>
        </w:rPr>
        <w:t> </w:t>
      </w:r>
      <w:r>
        <w:rPr/>
        <w:t>по</w:t>
      </w:r>
      <w:r>
        <w:rPr>
          <w:spacing w:val="-7"/>
        </w:rPr>
        <w:t> </w:t>
      </w:r>
      <w:r>
        <w:rPr/>
        <w:t>формуле</w:t>
      </w:r>
      <w:r>
        <w:rPr>
          <w:spacing w:val="-5"/>
        </w:rPr>
        <w:t> </w:t>
      </w:r>
      <w:r>
        <w:rPr/>
        <w:t>(1)</w:t>
      </w:r>
      <w:r>
        <w:rPr>
          <w:spacing w:val="-8"/>
        </w:rPr>
        <w:t> </w:t>
      </w:r>
      <w:r>
        <w:rPr/>
        <w:t>доверительный</w:t>
      </w:r>
      <w:r>
        <w:rPr>
          <w:spacing w:val="-7"/>
        </w:rPr>
        <w:t> </w:t>
      </w:r>
      <w:r>
        <w:rPr/>
        <w:t>интервал</w:t>
      </w:r>
      <w:r>
        <w:rPr>
          <w:spacing w:val="-5"/>
        </w:rPr>
        <w:t> </w:t>
      </w:r>
      <w:r>
        <w:rPr/>
        <w:t>нахождения</w:t>
      </w:r>
      <w:r>
        <w:rPr>
          <w:spacing w:val="-6"/>
        </w:rPr>
        <w:t> </w:t>
      </w:r>
      <w:r>
        <w:rPr/>
        <w:t>критической</w:t>
      </w:r>
      <w:r>
        <w:rPr>
          <w:spacing w:val="-67"/>
        </w:rPr>
        <w:t> </w:t>
      </w:r>
      <w:r>
        <w:rPr/>
        <w:t>длины волны:</w:t>
      </w:r>
      <w:r>
        <w:rPr>
          <w:spacing w:val="3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1"/>
          <w:position w:val="-5"/>
          <w:sz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</w:rPr>
        <w:t>[75 ;</w:t>
      </w:r>
      <w:r>
        <w:rPr>
          <w:rFonts w:ascii="Cambria Math" w:hAnsi="Cambria Math" w:eastAsia="Cambria Math"/>
          <w:spacing w:val="-16"/>
        </w:rPr>
        <w:t> </w:t>
      </w:r>
      <w:r>
        <w:rPr>
          <w:rFonts w:ascii="Cambria Math" w:hAnsi="Cambria Math" w:eastAsia="Cambria Math"/>
        </w:rPr>
        <w:t>100) мм</w:t>
      </w:r>
    </w:p>
    <w:p>
      <w:pPr>
        <w:pStyle w:val="BodyText"/>
        <w:spacing w:before="108"/>
        <w:ind w:left="113"/>
      </w:pPr>
      <w:r>
        <w:rPr>
          <w:u w:val="single"/>
        </w:rPr>
        <w:t>Пункт</w:t>
      </w:r>
      <w:r>
        <w:rPr>
          <w:spacing w:val="-4"/>
          <w:u w:val="single"/>
        </w:rPr>
        <w:t> </w:t>
      </w:r>
      <w:r>
        <w:rPr>
          <w:u w:val="single"/>
        </w:rPr>
        <w:t>3</w:t>
      </w:r>
    </w:p>
    <w:p>
      <w:pPr>
        <w:pStyle w:val="BodyText"/>
        <w:spacing w:line="244" w:lineRule="auto" w:before="119"/>
        <w:ind w:left="113" w:right="307" w:firstLine="216"/>
      </w:pPr>
      <w:r>
        <w:rPr/>
        <w:t>После</w:t>
      </w:r>
      <w:r>
        <w:rPr>
          <w:spacing w:val="-6"/>
        </w:rPr>
        <w:t> </w:t>
      </w:r>
      <w:r>
        <w:rPr/>
        <w:t>этого</w:t>
      </w:r>
      <w:r>
        <w:rPr>
          <w:spacing w:val="-7"/>
        </w:rPr>
        <w:t> </w:t>
      </w:r>
      <w:r>
        <w:rPr/>
        <w:t>необходимо</w:t>
      </w:r>
      <w:r>
        <w:rPr>
          <w:spacing w:val="-7"/>
        </w:rPr>
        <w:t> </w:t>
      </w:r>
      <w:r>
        <w:rPr/>
        <w:t>вычислить</w:t>
      </w:r>
      <w:r>
        <w:rPr>
          <w:spacing w:val="-8"/>
        </w:rPr>
        <w:t> </w:t>
      </w:r>
      <w:r>
        <w:rPr/>
        <w:t>точное</w:t>
      </w:r>
      <w:r>
        <w:rPr>
          <w:spacing w:val="-6"/>
        </w:rPr>
        <w:t> </w:t>
      </w:r>
      <w:r>
        <w:rPr/>
        <w:t>значение</w:t>
      </w:r>
      <w:r>
        <w:rPr>
          <w:spacing w:val="-6"/>
        </w:rPr>
        <w:t> </w:t>
      </w:r>
      <w:r>
        <w:rPr/>
        <w:t>критической</w:t>
      </w:r>
      <w:r>
        <w:rPr>
          <w:spacing w:val="-6"/>
        </w:rPr>
        <w:t> </w:t>
      </w:r>
      <w:r>
        <w:rPr/>
        <w:t>длины</w:t>
      </w:r>
      <w:r>
        <w:rPr>
          <w:spacing w:val="-7"/>
        </w:rPr>
        <w:t> </w:t>
      </w:r>
      <w:r>
        <w:rPr/>
        <w:t>вол-</w:t>
      </w:r>
      <w:r>
        <w:rPr>
          <w:spacing w:val="-67"/>
        </w:rPr>
        <w:t> </w:t>
      </w:r>
      <w:r>
        <w:rPr/>
        <w:t>ны</w:t>
      </w:r>
      <w:r>
        <w:rPr>
          <w:spacing w:val="-2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23"/>
          <w:position w:val="-5"/>
          <w:sz w:val="20"/>
        </w:rPr>
        <w:t> </w:t>
      </w:r>
      <w:r>
        <w:rPr/>
        <w:t>по</w:t>
      </w:r>
      <w:r>
        <w:rPr>
          <w:spacing w:val="-2"/>
        </w:rPr>
        <w:t> </w:t>
      </w:r>
      <w:r>
        <w:rPr/>
        <w:t>формуле</w:t>
      </w:r>
      <w:r>
        <w:rPr>
          <w:spacing w:val="-1"/>
        </w:rPr>
        <w:t> </w:t>
      </w:r>
      <w:r>
        <w:rPr/>
        <w:t>(2)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соответствующее</w:t>
      </w:r>
      <w:r>
        <w:rPr>
          <w:spacing w:val="-1"/>
        </w:rPr>
        <w:t> </w:t>
      </w:r>
      <w:r>
        <w:rPr/>
        <w:t>ей</w:t>
      </w:r>
      <w:r>
        <w:rPr>
          <w:spacing w:val="-2"/>
        </w:rPr>
        <w:t> </w:t>
      </w:r>
      <w:r>
        <w:rPr/>
        <w:t>значение</w:t>
      </w:r>
      <w:r>
        <w:rPr>
          <w:spacing w:val="-2"/>
        </w:rPr>
        <w:t> </w:t>
      </w:r>
      <w:r>
        <w:rPr/>
        <w:t>критической</w:t>
      </w:r>
      <w:r>
        <w:rPr>
          <w:spacing w:val="-2"/>
        </w:rPr>
        <w:t> </w:t>
      </w:r>
      <w:r>
        <w:rPr/>
        <w:t>частоты</w:t>
      </w:r>
    </w:p>
    <w:p>
      <w:pPr>
        <w:pStyle w:val="BodyText"/>
        <w:spacing w:line="357" w:lineRule="exact"/>
        <w:ind w:left="113"/>
      </w:pP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15"/>
          <w:position w:val="-5"/>
          <w:sz w:val="20"/>
        </w:rPr>
        <w:t> </w:t>
      </w:r>
      <w:r>
        <w:rPr/>
        <w:t>по</w:t>
      </w:r>
      <w:r>
        <w:rPr>
          <w:spacing w:val="-14"/>
        </w:rPr>
        <w:t> </w:t>
      </w:r>
      <w:r>
        <w:rPr/>
        <w:t>формуле</w:t>
      </w:r>
      <w:r>
        <w:rPr>
          <w:spacing w:val="-13"/>
        </w:rPr>
        <w:t> </w:t>
      </w:r>
      <w:r>
        <w:rPr/>
        <w:t>(1):</w:t>
      </w:r>
    </w:p>
    <w:p>
      <w:pPr>
        <w:spacing w:after="0" w:line="357" w:lineRule="exact"/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pStyle w:val="BodyText"/>
        <w:spacing w:line="229" w:lineRule="exact"/>
        <w:ind w:left="5381"/>
        <w:rPr>
          <w:rFonts w:ascii="Cambria Math"/>
        </w:rPr>
      </w:pPr>
      <w:r>
        <w:rPr>
          <w:rFonts w:ascii="Cambria Math"/>
          <w:w w:val="99"/>
        </w:rPr>
        <w:t>2</w:t>
      </w:r>
    </w:p>
    <w:p>
      <w:pPr>
        <w:tabs>
          <w:tab w:pos="4195" w:val="left" w:leader="none"/>
        </w:tabs>
        <w:spacing w:line="314" w:lineRule="exact" w:before="0"/>
        <w:ind w:left="3561" w:right="0" w:firstLine="0"/>
        <w:jc w:val="left"/>
        <w:rPr>
          <w:rFonts w:ascii="Cambria Math" w:hAnsi="Cambria Math" w:eastAsia="Cambria Math"/>
          <w:sz w:val="28"/>
        </w:rPr>
      </w:pPr>
      <w:r>
        <w:rPr/>
        <w:pict>
          <v:rect style="position:absolute;margin-left:285.720001pt;margin-top:14.096202pt;width:77.064pt;height:.95999pt;mso-position-horizontal-relative:page;mso-position-vertical-relative:paragraph;z-index:15855104" id="docshape356" filled="true" fillcolor="#000000" stroked="false">
            <v:fill type="solid"/>
            <w10:wrap type="none"/>
          </v:rect>
        </w:pict>
      </w:r>
      <w:r>
        <w:rPr/>
        <w:pict>
          <v:rect style="position:absolute;margin-left:275.160004pt;margin-top:5.936172pt;width:97.488pt;height:.96002pt;mso-position-horizontal-relative:page;mso-position-vertical-relative:paragraph;z-index:15855616" id="docshape357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sz w:val="28"/>
        </w:rPr>
        <w:t>𝜆</w:t>
      </w:r>
      <w:r>
        <w:rPr>
          <w:rFonts w:ascii="Cambria Math" w:hAnsi="Cambria Math" w:eastAsia="Cambria Math"/>
          <w:position w:val="-5"/>
          <w:sz w:val="20"/>
        </w:rPr>
        <w:t>кр</w:t>
        <w:tab/>
      </w:r>
      <w:r>
        <w:rPr>
          <w:rFonts w:ascii="Cambria Math" w:hAnsi="Cambria Math" w:eastAsia="Cambria Math"/>
          <w:sz w:val="28"/>
        </w:rPr>
        <w:t>=</w:t>
      </w:r>
    </w:p>
    <w:p>
      <w:pPr>
        <w:spacing w:before="172"/>
        <w:ind w:left="0" w:right="603" w:firstLine="0"/>
        <w:jc w:val="right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sz w:val="28"/>
        </w:rPr>
        <w:t>(2)</w:t>
      </w:r>
    </w:p>
    <w:p>
      <w:pPr>
        <w:spacing w:after="0"/>
        <w:jc w:val="right"/>
        <w:rPr>
          <w:rFonts w:ascii="Cambria Math"/>
          <w:sz w:val="28"/>
        </w:rPr>
        <w:sectPr>
          <w:type w:val="continuous"/>
          <w:pgSz w:w="11910" w:h="16840"/>
          <w:pgMar w:header="0" w:footer="991" w:top="1040" w:bottom="280" w:left="1020" w:right="820"/>
          <w:cols w:num="2" w:equalWidth="0">
            <w:col w:w="5536" w:space="40"/>
            <w:col w:w="4494"/>
          </w:cols>
        </w:sectPr>
      </w:pPr>
    </w:p>
    <w:p>
      <w:pPr>
        <w:pStyle w:val="BodyText"/>
        <w:rPr>
          <w:rFonts w:ascii="Cambria Math"/>
          <w:sz w:val="34"/>
        </w:rPr>
      </w:pPr>
    </w:p>
    <w:p>
      <w:pPr>
        <w:pStyle w:val="BodyText"/>
        <w:spacing w:before="11"/>
        <w:rPr>
          <w:rFonts w:ascii="Cambria Math"/>
          <w:sz w:val="26"/>
        </w:rPr>
      </w:pPr>
    </w:p>
    <w:p>
      <w:pPr>
        <w:spacing w:before="0"/>
        <w:ind w:left="324" w:right="0" w:firstLine="0"/>
        <w:jc w:val="left"/>
        <w:rPr>
          <w:sz w:val="28"/>
        </w:rPr>
      </w:pPr>
      <w:r>
        <w:rPr>
          <w:rFonts w:ascii="Cambria Math" w:hAnsi="Cambria Math" w:eastAsia="Cambria Math"/>
          <w:sz w:val="28"/>
        </w:rPr>
        <w:t>𝜆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35"/>
          <w:position w:val="-5"/>
          <w:sz w:val="20"/>
        </w:rPr>
        <w:t> </w:t>
      </w:r>
      <w:r>
        <w:rPr>
          <w:sz w:val="28"/>
        </w:rPr>
        <w:t>=</w:t>
      </w:r>
      <w:r>
        <w:rPr>
          <w:spacing w:val="2"/>
          <w:sz w:val="28"/>
        </w:rPr>
        <w:t> </w:t>
      </w:r>
      <w:r>
        <w:rPr>
          <w:sz w:val="28"/>
        </w:rPr>
        <w:t>96мм.</w:t>
      </w:r>
    </w:p>
    <w:p>
      <w:pPr>
        <w:spacing w:line="225" w:lineRule="exact" w:before="0"/>
        <w:ind w:left="670" w:right="0" w:firstLine="0"/>
        <w:jc w:val="left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position w:val="-7"/>
          <w:sz w:val="28"/>
          <w:u w:val="single"/>
        </w:rPr>
        <w:t>𝑚</w:t>
      </w:r>
      <w:r>
        <w:rPr>
          <w:rFonts w:ascii="Cambria Math" w:eastAsia="Cambria Math"/>
          <w:spacing w:val="69"/>
          <w:position w:val="-7"/>
          <w:sz w:val="28"/>
        </w:rPr>
        <w:t> </w:t>
      </w:r>
      <w:r>
        <w:rPr>
          <w:rFonts w:ascii="Cambria Math" w:eastAsia="Cambria Math"/>
          <w:sz w:val="20"/>
        </w:rPr>
        <w:t>2</w:t>
      </w:r>
    </w:p>
    <w:p>
      <w:pPr>
        <w:spacing w:line="165" w:lineRule="auto" w:before="0"/>
        <w:ind w:left="535" w:right="0" w:firstLine="0"/>
        <w:jc w:val="left"/>
        <w:rPr>
          <w:rFonts w:ascii="Cambria Math" w:eastAsia="Cambria Math"/>
          <w:sz w:val="28"/>
        </w:rPr>
      </w:pPr>
      <w:r>
        <w:rPr/>
        <w:pict>
          <v:shape style="position:absolute;margin-left:275.160004pt;margin-top:-1.652119pt;width:10.45pt;height:13.95pt;mso-position-horizontal-relative:page;mso-position-vertical-relative:paragraph;z-index:15856128" type="#_x0000_t202" id="docshape358" filled="false" stroked="false">
            <v:textbox inset="0,0,0,0">
              <w:txbxContent>
                <w:p>
                  <w:pPr>
                    <w:spacing w:line="279" w:lineRule="exact" w:before="0"/>
                    <w:ind w:left="0" w:right="0" w:firstLine="0"/>
                    <w:jc w:val="left"/>
                    <w:rPr>
                      <w:rFonts w:ascii="Cambria Math" w:hAnsi="Cambria Math"/>
                      <w:sz w:val="28"/>
                    </w:rPr>
                  </w:pPr>
                  <w:r>
                    <w:rPr>
                      <w:rFonts w:ascii="Cambria Math" w:hAnsi="Cambria Math"/>
                      <w:w w:val="113"/>
                      <w:sz w:val="28"/>
                    </w:rPr>
                    <w:t>√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10"/>
          <w:sz w:val="28"/>
        </w:rPr>
        <w:t>(</w:t>
      </w:r>
      <w:r>
        <w:rPr>
          <w:rFonts w:ascii="Cambria Math" w:eastAsia="Cambria Math"/>
          <w:spacing w:val="-32"/>
          <w:w w:val="110"/>
          <w:sz w:val="28"/>
        </w:rPr>
        <w:t> </w:t>
      </w:r>
      <w:r>
        <w:rPr>
          <w:rFonts w:ascii="Cambria Math" w:eastAsia="Cambria Math"/>
          <w:w w:val="110"/>
          <w:position w:val="-13"/>
          <w:sz w:val="28"/>
        </w:rPr>
        <w:t>𝑎</w:t>
      </w:r>
      <w:r>
        <w:rPr>
          <w:rFonts w:ascii="Cambria Math" w:eastAsia="Cambria Math"/>
          <w:spacing w:val="-22"/>
          <w:w w:val="110"/>
          <w:position w:val="-13"/>
          <w:sz w:val="28"/>
        </w:rPr>
        <w:t> </w:t>
      </w:r>
      <w:r>
        <w:rPr>
          <w:rFonts w:ascii="Cambria Math" w:eastAsia="Cambria Math"/>
          <w:w w:val="110"/>
          <w:sz w:val="28"/>
        </w:rPr>
        <w:t>)</w:t>
      </w:r>
    </w:p>
    <w:p>
      <w:pPr>
        <w:spacing w:line="225" w:lineRule="exact" w:before="0"/>
        <w:ind w:left="443" w:right="0" w:firstLine="0"/>
        <w:jc w:val="left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position w:val="-7"/>
          <w:sz w:val="28"/>
          <w:u w:val="single"/>
        </w:rPr>
        <w:t>𝑛</w:t>
      </w:r>
      <w:r>
        <w:rPr>
          <w:rFonts w:ascii="Cambria Math" w:eastAsia="Cambria Math"/>
          <w:spacing w:val="85"/>
          <w:position w:val="-7"/>
          <w:sz w:val="28"/>
        </w:rPr>
        <w:t> </w:t>
      </w:r>
      <w:r>
        <w:rPr>
          <w:rFonts w:ascii="Cambria Math" w:eastAsia="Cambria Math"/>
          <w:sz w:val="20"/>
        </w:rPr>
        <w:t>2</w:t>
      </w:r>
    </w:p>
    <w:p>
      <w:pPr>
        <w:spacing w:line="165" w:lineRule="auto" w:before="0"/>
        <w:ind w:left="30" w:right="0" w:firstLine="0"/>
        <w:jc w:val="left"/>
        <w:rPr>
          <w:rFonts w:ascii="Cambria Math" w:eastAsia="Cambria Math"/>
          <w:sz w:val="28"/>
        </w:rPr>
      </w:pPr>
      <w:r>
        <w:rPr>
          <w:rFonts w:ascii="Cambria Math" w:eastAsia="Cambria Math"/>
          <w:w w:val="110"/>
          <w:sz w:val="28"/>
        </w:rPr>
        <w:t>+</w:t>
      </w:r>
      <w:r>
        <w:rPr>
          <w:rFonts w:ascii="Cambria Math" w:eastAsia="Cambria Math"/>
          <w:spacing w:val="-6"/>
          <w:w w:val="110"/>
          <w:sz w:val="28"/>
        </w:rPr>
        <w:t> </w:t>
      </w:r>
      <w:r>
        <w:rPr>
          <w:rFonts w:ascii="Cambria Math" w:eastAsia="Cambria Math"/>
          <w:w w:val="110"/>
          <w:sz w:val="28"/>
        </w:rPr>
        <w:t>(</w:t>
      </w:r>
      <w:r>
        <w:rPr>
          <w:rFonts w:ascii="Cambria Math" w:eastAsia="Cambria Math"/>
          <w:w w:val="110"/>
          <w:position w:val="-13"/>
          <w:sz w:val="28"/>
        </w:rPr>
        <w:t>𝑏</w:t>
      </w:r>
      <w:r>
        <w:rPr>
          <w:rFonts w:ascii="Cambria Math" w:eastAsia="Cambria Math"/>
          <w:w w:val="110"/>
          <w:sz w:val="28"/>
        </w:rPr>
        <w:t>)</w:t>
      </w:r>
    </w:p>
    <w:p>
      <w:pPr>
        <w:spacing w:after="0" w:line="165" w:lineRule="auto"/>
        <w:jc w:val="left"/>
        <w:rPr>
          <w:rFonts w:ascii="Cambria Math" w:eastAsia="Cambria Math"/>
          <w:sz w:val="28"/>
        </w:rPr>
        <w:sectPr>
          <w:type w:val="continuous"/>
          <w:pgSz w:w="11910" w:h="16840"/>
          <w:pgMar w:header="0" w:footer="991" w:top="1040" w:bottom="280" w:left="1020" w:right="820"/>
          <w:cols w:num="3" w:equalWidth="0">
            <w:col w:w="1746" w:space="2413"/>
            <w:col w:w="1167" w:space="39"/>
            <w:col w:w="4705"/>
          </w:cols>
        </w:sectPr>
      </w:pPr>
    </w:p>
    <w:p>
      <w:pPr>
        <w:pStyle w:val="BodyText"/>
        <w:spacing w:before="109"/>
        <w:ind w:left="113" w:right="492" w:firstLine="216"/>
      </w:pPr>
      <w:r>
        <w:rPr/>
        <w:t>Расчетное</w:t>
      </w:r>
      <w:r>
        <w:rPr>
          <w:spacing w:val="-5"/>
        </w:rPr>
        <w:t> </w:t>
      </w:r>
      <w:r>
        <w:rPr/>
        <w:t>значение</w:t>
      </w:r>
      <w:r>
        <w:rPr>
          <w:spacing w:val="-5"/>
        </w:rPr>
        <w:t> </w:t>
      </w:r>
      <w:r>
        <w:rPr/>
        <w:t>критической</w:t>
      </w:r>
      <w:r>
        <w:rPr>
          <w:spacing w:val="-5"/>
        </w:rPr>
        <w:t> </w:t>
      </w:r>
      <w:r>
        <w:rPr/>
        <w:t>длины</w:t>
      </w:r>
      <w:r>
        <w:rPr>
          <w:spacing w:val="1"/>
        </w:rPr>
        <w:t> </w:t>
      </w:r>
      <w:r>
        <w:rPr/>
        <w:t>волны</w:t>
      </w:r>
      <w:r>
        <w:rPr>
          <w:spacing w:val="-5"/>
        </w:rPr>
        <w:t> </w:t>
      </w:r>
      <w:r>
        <w:rPr/>
        <w:t>входит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интервал</w:t>
      </w:r>
      <w:r>
        <w:rPr>
          <w:spacing w:val="-4"/>
        </w:rPr>
        <w:t> </w:t>
      </w:r>
      <w:r>
        <w:rPr/>
        <w:t>рассчитан-</w:t>
      </w:r>
      <w:r>
        <w:rPr>
          <w:spacing w:val="-67"/>
        </w:rPr>
        <w:t> </w:t>
      </w:r>
      <w:r>
        <w:rPr/>
        <w:t>ный ранее.</w:t>
      </w:r>
    </w:p>
    <w:p>
      <w:pPr>
        <w:pStyle w:val="BodyText"/>
        <w:spacing w:before="125"/>
        <w:ind w:left="329"/>
      </w:pPr>
      <w:r>
        <w:rPr/>
        <w:t>Рассчитанное</w:t>
      </w:r>
      <w:r>
        <w:rPr>
          <w:spacing w:val="-10"/>
        </w:rPr>
        <w:t> </w:t>
      </w:r>
      <w:r>
        <w:rPr/>
        <w:t>значение</w:t>
      </w:r>
      <w:r>
        <w:rPr>
          <w:spacing w:val="-9"/>
        </w:rPr>
        <w:t> </w:t>
      </w:r>
      <w:r>
        <w:rPr/>
        <w:t>критической</w:t>
      </w:r>
      <w:r>
        <w:rPr>
          <w:spacing w:val="-9"/>
        </w:rPr>
        <w:t> </w:t>
      </w:r>
      <w:r>
        <w:rPr/>
        <w:t>частоты</w:t>
      </w:r>
      <w:r>
        <w:rPr>
          <w:spacing w:val="-10"/>
        </w:rPr>
        <w:t> </w:t>
      </w:r>
      <w:r>
        <w:rPr/>
        <w:t>составляет:</w:t>
      </w:r>
      <w:r>
        <w:rPr>
          <w:spacing w:val="-3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28"/>
          <w:position w:val="-5"/>
          <w:sz w:val="20"/>
        </w:rPr>
        <w:t> </w:t>
      </w:r>
      <w:r>
        <w:rPr/>
        <w:t>=</w:t>
      </w:r>
      <w:r>
        <w:rPr>
          <w:spacing w:val="-9"/>
        </w:rPr>
        <w:t> </w:t>
      </w:r>
      <w:r>
        <w:rPr/>
        <w:t>3,125</w:t>
      </w:r>
      <w:r>
        <w:rPr>
          <w:spacing w:val="-13"/>
        </w:rPr>
        <w:t> </w:t>
      </w:r>
      <w:r>
        <w:rPr/>
        <w:t>ГГц</w:t>
      </w:r>
    </w:p>
    <w:p>
      <w:pPr>
        <w:pStyle w:val="BodyText"/>
        <w:spacing w:before="114"/>
        <w:ind w:left="113" w:right="492" w:firstLine="216"/>
      </w:pPr>
      <w:r>
        <w:rPr/>
        <w:t>Из</w:t>
      </w:r>
      <w:r>
        <w:rPr>
          <w:spacing w:val="-6"/>
        </w:rPr>
        <w:t> </w:t>
      </w:r>
      <w:r>
        <w:rPr/>
        <w:t>принадлежности</w:t>
      </w:r>
      <w:r>
        <w:rPr>
          <w:spacing w:val="-6"/>
        </w:rPr>
        <w:t> </w:t>
      </w:r>
      <w:r>
        <w:rPr/>
        <w:t>критической</w:t>
      </w:r>
      <w:r>
        <w:rPr>
          <w:spacing w:val="-6"/>
        </w:rPr>
        <w:t> </w:t>
      </w:r>
      <w:r>
        <w:rPr/>
        <w:t>частоты</w:t>
      </w:r>
      <w:r>
        <w:rPr>
          <w:spacing w:val="-6"/>
        </w:rPr>
        <w:t> </w:t>
      </w:r>
      <w:r>
        <w:rPr/>
        <w:t>соответствующему</w:t>
      </w:r>
      <w:r>
        <w:rPr>
          <w:spacing w:val="-10"/>
        </w:rPr>
        <w:t> </w:t>
      </w:r>
      <w:r>
        <w:rPr/>
        <w:t>интервалу</w:t>
      </w:r>
      <w:r>
        <w:rPr>
          <w:spacing w:val="-10"/>
        </w:rPr>
        <w:t> </w:t>
      </w:r>
      <w:r>
        <w:rPr/>
        <w:t>сле-</w:t>
      </w:r>
      <w:r>
        <w:rPr>
          <w:spacing w:val="-67"/>
        </w:rPr>
        <w:t> </w:t>
      </w:r>
      <w:r>
        <w:rPr/>
        <w:t>дует,</w:t>
      </w:r>
      <w:r>
        <w:rPr>
          <w:spacing w:val="2"/>
        </w:rPr>
        <w:t> </w:t>
      </w:r>
      <w:r>
        <w:rPr/>
        <w:t>что была</w:t>
      </w:r>
      <w:r>
        <w:rPr>
          <w:spacing w:val="2"/>
        </w:rPr>
        <w:t> </w:t>
      </w:r>
      <w:r>
        <w:rPr/>
        <w:t>верно</w:t>
      </w:r>
      <w:r>
        <w:rPr>
          <w:spacing w:val="-1"/>
        </w:rPr>
        <w:t> </w:t>
      </w:r>
      <w:r>
        <w:rPr/>
        <w:t>определена</w:t>
      </w:r>
      <w:r>
        <w:rPr>
          <w:spacing w:val="1"/>
        </w:rPr>
        <w:t> </w:t>
      </w:r>
      <w:r>
        <w:rPr/>
        <w:t>модовая</w:t>
      </w:r>
      <w:r>
        <w:rPr>
          <w:spacing w:val="2"/>
        </w:rPr>
        <w:t> </w:t>
      </w:r>
      <w:r>
        <w:rPr/>
        <w:t>структура волны</w:t>
      </w:r>
      <w:r>
        <w:rPr>
          <w:spacing w:val="10"/>
        </w:rPr>
        <w:t> </w:t>
      </w:r>
      <w:r>
        <w:rPr>
          <w:i/>
        </w:rPr>
        <w:t>ТЕ</w:t>
      </w:r>
      <w:r>
        <w:rPr>
          <w:vertAlign w:val="subscript"/>
        </w:rPr>
        <w:t>10</w:t>
      </w:r>
      <w:r>
        <w:rPr>
          <w:vertAlign w:val="baseline"/>
        </w:rPr>
        <w:t>.</w:t>
      </w:r>
    </w:p>
    <w:p>
      <w:pPr>
        <w:pStyle w:val="BodyText"/>
        <w:spacing w:before="120"/>
        <w:ind w:left="329"/>
      </w:pPr>
      <w:r>
        <w:rPr/>
        <w:t>Рабочий</w:t>
      </w:r>
      <w:r>
        <w:rPr>
          <w:spacing w:val="-6"/>
        </w:rPr>
        <w:t> </w:t>
      </w:r>
      <w:r>
        <w:rPr/>
        <w:t>диапазон</w:t>
      </w:r>
      <w:r>
        <w:rPr>
          <w:spacing w:val="-5"/>
        </w:rPr>
        <w:t> </w:t>
      </w:r>
      <w:r>
        <w:rPr/>
        <w:t>волновода</w:t>
      </w:r>
      <w:r>
        <w:rPr>
          <w:spacing w:val="-4"/>
        </w:rPr>
        <w:t> </w:t>
      </w:r>
      <w:r>
        <w:rPr/>
        <w:t>в</w:t>
      </w:r>
      <w:r>
        <w:rPr>
          <w:spacing w:val="-6"/>
        </w:rPr>
        <w:t> </w:t>
      </w:r>
      <w:r>
        <w:rPr/>
        <w:t>одноволновом</w:t>
      </w:r>
      <w:r>
        <w:rPr>
          <w:spacing w:val="-5"/>
        </w:rPr>
        <w:t> </w:t>
      </w:r>
      <w:r>
        <w:rPr/>
        <w:t>режиме</w:t>
      </w:r>
      <w:r>
        <w:rPr>
          <w:spacing w:val="-5"/>
        </w:rPr>
        <w:t> </w:t>
      </w:r>
      <w:r>
        <w:rPr/>
        <w:t>составляет:</w:t>
      </w:r>
    </w:p>
    <w:p>
      <w:pPr>
        <w:pStyle w:val="BodyText"/>
        <w:spacing w:before="125"/>
        <w:ind w:left="324"/>
        <w:rPr>
          <w:rFonts w:ascii="Cambria Math" w:hAnsi="Cambria Math" w:eastAsia="Cambria Math"/>
        </w:rPr>
      </w:pPr>
      <w:r>
        <w:rPr>
          <w:rFonts w:ascii="Cambria Math" w:hAnsi="Cambria Math" w:eastAsia="Cambria Math"/>
        </w:rPr>
        <w:t>48мм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≤</w:t>
      </w:r>
      <w:r>
        <w:rPr>
          <w:rFonts w:ascii="Cambria Math" w:hAnsi="Cambria Math" w:eastAsia="Cambria Math"/>
          <w:spacing w:val="14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spacing w:val="16"/>
        </w:rPr>
        <w:t> </w:t>
      </w:r>
      <w:r>
        <w:rPr>
          <w:rFonts w:ascii="Cambria Math" w:hAnsi="Cambria Math" w:eastAsia="Cambria Math"/>
        </w:rPr>
        <w:t>&lt;</w:t>
      </w:r>
      <w:r>
        <w:rPr>
          <w:rFonts w:ascii="Cambria Math" w:hAnsi="Cambria Math" w:eastAsia="Cambria Math"/>
          <w:spacing w:val="15"/>
        </w:rPr>
        <w:t> </w:t>
      </w:r>
      <w:r>
        <w:rPr>
          <w:rFonts w:ascii="Cambria Math" w:hAnsi="Cambria Math" w:eastAsia="Cambria Math"/>
        </w:rPr>
        <w:t>96мм</w:t>
      </w:r>
    </w:p>
    <w:p>
      <w:pPr>
        <w:pStyle w:val="BodyText"/>
        <w:spacing w:before="113"/>
        <w:ind w:left="113"/>
      </w:pPr>
      <w:r>
        <w:rPr>
          <w:u w:val="single"/>
        </w:rPr>
        <w:t>Пункт</w:t>
      </w:r>
      <w:r>
        <w:rPr>
          <w:spacing w:val="-4"/>
          <w:u w:val="single"/>
        </w:rPr>
        <w:t> </w:t>
      </w:r>
      <w:r>
        <w:rPr>
          <w:u w:val="single"/>
        </w:rPr>
        <w:t>4</w:t>
      </w:r>
    </w:p>
    <w:p>
      <w:pPr>
        <w:pStyle w:val="BodyText"/>
        <w:spacing w:before="119"/>
        <w:ind w:left="113" w:firstLine="216"/>
      </w:pPr>
      <w:r>
        <w:rPr/>
        <w:t>Трехмерные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двумерные</w:t>
      </w:r>
      <w:r>
        <w:rPr>
          <w:spacing w:val="-6"/>
        </w:rPr>
        <w:t> </w:t>
      </w:r>
      <w:r>
        <w:rPr/>
        <w:t>эпюры</w:t>
      </w:r>
      <w:r>
        <w:rPr>
          <w:spacing w:val="-7"/>
        </w:rPr>
        <w:t> </w:t>
      </w:r>
      <w:r>
        <w:rPr/>
        <w:t>распределения</w:t>
      </w:r>
      <w:r>
        <w:rPr>
          <w:spacing w:val="-6"/>
        </w:rPr>
        <w:t> </w:t>
      </w:r>
      <w:r>
        <w:rPr/>
        <w:t>электрического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магнитных</w:t>
      </w:r>
      <w:r>
        <w:rPr>
          <w:spacing w:val="-67"/>
        </w:rPr>
        <w:t> </w:t>
      </w:r>
      <w:r>
        <w:rPr/>
        <w:t>компонент</w:t>
      </w:r>
      <w:r>
        <w:rPr>
          <w:spacing w:val="-2"/>
        </w:rPr>
        <w:t> </w:t>
      </w:r>
      <w:r>
        <w:rPr/>
        <w:t>магнитного</w:t>
      </w:r>
      <w:r>
        <w:rPr>
          <w:spacing w:val="-1"/>
        </w:rPr>
        <w:t> </w:t>
      </w:r>
      <w:r>
        <w:rPr/>
        <w:t>переменного</w:t>
      </w:r>
      <w:r>
        <w:rPr>
          <w:spacing w:val="1"/>
        </w:rPr>
        <w:t> </w:t>
      </w:r>
      <w:r>
        <w:rPr/>
        <w:t>поля</w:t>
      </w:r>
      <w:r>
        <w:rPr>
          <w:spacing w:val="1"/>
        </w:rPr>
        <w:t> </w:t>
      </w:r>
      <w:r>
        <w:rPr/>
        <w:t>приведены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пункте 1.</w:t>
      </w:r>
    </w:p>
    <w:p>
      <w:pPr>
        <w:spacing w:after="0"/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pStyle w:val="BodyText"/>
        <w:spacing w:before="67"/>
        <w:ind w:left="113"/>
      </w:pPr>
      <w:r>
        <w:rPr>
          <w:u w:val="single"/>
        </w:rPr>
        <w:t>Пункт</w:t>
      </w:r>
      <w:r>
        <w:rPr>
          <w:spacing w:val="-4"/>
          <w:u w:val="single"/>
        </w:rPr>
        <w:t> </w:t>
      </w:r>
      <w:r>
        <w:rPr>
          <w:u w:val="single"/>
        </w:rPr>
        <w:t>5</w:t>
      </w:r>
    </w:p>
    <w:p>
      <w:pPr>
        <w:pStyle w:val="BodyText"/>
        <w:spacing w:before="6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50">
            <wp:simplePos x="0" y="0"/>
            <wp:positionH relativeFrom="page">
              <wp:posOffset>950945</wp:posOffset>
            </wp:positionH>
            <wp:positionV relativeFrom="paragraph">
              <wp:posOffset>128986</wp:posOffset>
            </wp:positionV>
            <wp:extent cx="5700806" cy="3738562"/>
            <wp:effectExtent l="0" t="0" r="0" b="0"/>
            <wp:wrapTopAndBottom/>
            <wp:docPr id="109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4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806" cy="3738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7"/>
        <w:ind w:left="2802" w:hanging="2670"/>
      </w:pPr>
      <w:r>
        <w:rPr/>
        <w:t>Рисунок</w:t>
      </w:r>
      <w:r>
        <w:rPr>
          <w:spacing w:val="-9"/>
        </w:rPr>
        <w:t> </w:t>
      </w:r>
      <w:r>
        <w:rPr/>
        <w:t>2-</w:t>
      </w:r>
      <w:r>
        <w:rPr>
          <w:spacing w:val="-9"/>
        </w:rPr>
        <w:t> </w:t>
      </w:r>
      <w:r>
        <w:rPr/>
        <w:t>Двумерное</w:t>
      </w:r>
      <w:r>
        <w:rPr>
          <w:spacing w:val="-5"/>
        </w:rPr>
        <w:t> </w:t>
      </w:r>
      <w:r>
        <w:rPr/>
        <w:t>распределение</w:t>
      </w:r>
      <w:r>
        <w:rPr>
          <w:spacing w:val="-7"/>
        </w:rPr>
        <w:t> </w:t>
      </w:r>
      <w:r>
        <w:rPr/>
        <w:t>квадратичной</w:t>
      </w:r>
      <w:r>
        <w:rPr>
          <w:spacing w:val="-8"/>
        </w:rPr>
        <w:t> </w:t>
      </w:r>
      <w:r>
        <w:rPr/>
        <w:t>электрической</w:t>
      </w:r>
      <w:r>
        <w:rPr>
          <w:spacing w:val="-7"/>
        </w:rPr>
        <w:t> </w:t>
      </w:r>
      <w:r>
        <w:rPr/>
        <w:t>компоненты</w:t>
      </w:r>
      <w:r>
        <w:rPr>
          <w:spacing w:val="-67"/>
        </w:rPr>
        <w:t> </w:t>
      </w:r>
      <w:r>
        <w:rPr/>
        <w:t>волны</w:t>
      </w:r>
      <w:r>
        <w:rPr>
          <w:spacing w:val="1"/>
        </w:rPr>
        <w:t> </w:t>
      </w:r>
      <w:r>
        <w:rPr/>
        <w:t>ТЕ10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продольном</w:t>
      </w:r>
      <w:r>
        <w:rPr>
          <w:spacing w:val="2"/>
        </w:rPr>
        <w:t> </w:t>
      </w:r>
      <w:r>
        <w:rPr/>
        <w:t>сечении.</w:t>
      </w:r>
    </w:p>
    <w:p>
      <w:pPr>
        <w:pStyle w:val="BodyText"/>
        <w:spacing w:before="240"/>
        <w:ind w:left="113" w:right="492" w:firstLine="710"/>
      </w:pPr>
      <w:r>
        <w:rPr/>
        <w:t>Как</w:t>
      </w:r>
      <w:r>
        <w:rPr>
          <w:spacing w:val="-6"/>
        </w:rPr>
        <w:t> </w:t>
      </w:r>
      <w:r>
        <w:rPr/>
        <w:t>видно</w:t>
      </w:r>
      <w:r>
        <w:rPr>
          <w:spacing w:val="-6"/>
        </w:rPr>
        <w:t> </w:t>
      </w:r>
      <w:r>
        <w:rPr/>
        <w:t>из</w:t>
      </w:r>
      <w:r>
        <w:rPr>
          <w:spacing w:val="-5"/>
        </w:rPr>
        <w:t> </w:t>
      </w:r>
      <w:r>
        <w:rPr/>
        <w:t>рисунка</w:t>
      </w:r>
      <w:r>
        <w:rPr>
          <w:spacing w:val="-5"/>
        </w:rPr>
        <w:t> </w:t>
      </w:r>
      <w:r>
        <w:rPr/>
        <w:t>2,</w:t>
      </w:r>
      <w:r>
        <w:rPr>
          <w:spacing w:val="-3"/>
        </w:rPr>
        <w:t> </w:t>
      </w:r>
      <w:r>
        <w:rPr/>
        <w:t>отмеченный</w:t>
      </w:r>
      <w:r>
        <w:rPr>
          <w:spacing w:val="-2"/>
        </w:rPr>
        <w:t> </w:t>
      </w:r>
      <w:r>
        <w:rPr/>
        <w:t>участок</w:t>
      </w:r>
      <w:r>
        <w:rPr>
          <w:spacing w:val="-5"/>
        </w:rPr>
        <w:t> </w:t>
      </w:r>
      <w:r>
        <w:rPr/>
        <w:t>соответствует</w:t>
      </w:r>
      <w:r>
        <w:rPr>
          <w:spacing w:val="-7"/>
        </w:rPr>
        <w:t> </w:t>
      </w:r>
      <w:r>
        <w:rPr/>
        <w:t>половине</w:t>
      </w:r>
      <w:r>
        <w:rPr>
          <w:spacing w:val="-67"/>
        </w:rPr>
        <w:t> </w:t>
      </w:r>
      <w:r>
        <w:rPr/>
        <w:t>длине</w:t>
      </w:r>
      <w:r>
        <w:rPr>
          <w:spacing w:val="1"/>
        </w:rPr>
        <w:t> </w:t>
      </w:r>
      <w:r>
        <w:rPr/>
        <w:t>волны</w:t>
      </w:r>
      <w:r>
        <w:rPr>
          <w:spacing w:val="6"/>
        </w:rPr>
        <w:t> </w:t>
      </w:r>
      <w:r>
        <w:rPr/>
        <w:t>:</w:t>
      </w:r>
    </w:p>
    <w:p>
      <w:pPr>
        <w:pStyle w:val="BodyText"/>
        <w:spacing w:before="4"/>
        <w:ind w:left="324"/>
      </w:pP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position w:val="-5"/>
          <w:sz w:val="20"/>
        </w:rPr>
        <w:t>𝑔</w:t>
      </w:r>
      <w:r>
        <w:rPr>
          <w:rFonts w:ascii="Cambria Math" w:hAnsi="Cambria Math" w:eastAsia="Cambria Math"/>
        </w:rPr>
        <w:t>/2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20"/>
        </w:rPr>
        <w:t> </w:t>
      </w:r>
      <w:r>
        <w:rPr>
          <w:rFonts w:ascii="Cambria Math" w:hAnsi="Cambria Math" w:eastAsia="Cambria Math"/>
        </w:rPr>
        <w:t>57мм</w:t>
      </w:r>
      <w:r>
        <w:rPr/>
        <w:t>.</w:t>
      </w:r>
    </w:p>
    <w:p>
      <w:pPr>
        <w:pStyle w:val="BodyText"/>
        <w:spacing w:line="319" w:lineRule="exact" w:before="110"/>
        <w:ind w:left="824"/>
      </w:pPr>
      <w:r>
        <w:rPr/>
        <w:t>Учитывая</w:t>
      </w:r>
      <w:r>
        <w:rPr>
          <w:spacing w:val="-3"/>
        </w:rPr>
        <w:t> </w:t>
      </w:r>
      <w:r>
        <w:rPr/>
        <w:t>погрешность</w:t>
      </w:r>
      <w:r>
        <w:rPr>
          <w:spacing w:val="-7"/>
        </w:rPr>
        <w:t> </w:t>
      </w:r>
      <w:r>
        <w:rPr/>
        <w:t>которая</w:t>
      </w:r>
      <w:r>
        <w:rPr>
          <w:spacing w:val="-2"/>
        </w:rPr>
        <w:t> </w:t>
      </w:r>
      <w:r>
        <w:rPr/>
        <w:t>возникает</w:t>
      </w:r>
      <w:r>
        <w:rPr>
          <w:spacing w:val="-6"/>
        </w:rPr>
        <w:t> </w:t>
      </w:r>
      <w:r>
        <w:rPr/>
        <w:t>из</w:t>
      </w:r>
      <w:r>
        <w:rPr>
          <w:spacing w:val="-4"/>
        </w:rPr>
        <w:t> </w:t>
      </w:r>
      <w:r>
        <w:rPr/>
        <w:t>шага</w:t>
      </w:r>
      <w:r>
        <w:rPr>
          <w:spacing w:val="-3"/>
        </w:rPr>
        <w:t> </w:t>
      </w:r>
      <w:r>
        <w:rPr/>
        <w:t>дискретизации:</w:t>
      </w:r>
    </w:p>
    <w:p>
      <w:pPr>
        <w:pStyle w:val="BodyText"/>
        <w:spacing w:line="378" w:lineRule="exact"/>
        <w:ind w:left="324"/>
      </w:pP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position w:val="-5"/>
          <w:sz w:val="20"/>
        </w:rPr>
        <w:t>𝑔</w:t>
      </w:r>
      <w:r>
        <w:rPr>
          <w:rFonts w:ascii="Cambria Math" w:hAnsi="Cambria Math" w:eastAsia="Cambria Math"/>
          <w:spacing w:val="41"/>
          <w:position w:val="-5"/>
          <w:sz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6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114мм</w:t>
      </w:r>
      <w:r>
        <w:rPr>
          <w:rFonts w:ascii="Cambria Math" w:hAnsi="Cambria Math" w:eastAsia="Cambria Math"/>
          <w:spacing w:val="8"/>
        </w:rPr>
        <w:t> </w:t>
      </w:r>
      <w:r>
        <w:rPr>
          <w:rFonts w:ascii="Cambria Math" w:hAnsi="Cambria Math" w:eastAsia="Cambria Math"/>
        </w:rPr>
        <w:t>±</w:t>
      </w:r>
      <w:r>
        <w:rPr>
          <w:rFonts w:ascii="Cambria Math" w:hAnsi="Cambria Math" w:eastAsia="Cambria Math"/>
          <w:spacing w:val="-3"/>
        </w:rPr>
        <w:t> </w:t>
      </w:r>
      <w:r>
        <w:rPr>
          <w:rFonts w:ascii="Cambria Math" w:hAnsi="Cambria Math" w:eastAsia="Cambria Math"/>
        </w:rPr>
        <w:t>6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</w:rPr>
        <w:t>мм</w:t>
      </w:r>
      <w:r>
        <w:rPr/>
        <w:t>.</w:t>
      </w:r>
    </w:p>
    <w:p>
      <w:pPr>
        <w:pStyle w:val="BodyText"/>
        <w:spacing w:before="115"/>
        <w:ind w:left="329"/>
      </w:pPr>
      <w:r>
        <w:rPr/>
        <w:t>Далее</w:t>
      </w:r>
      <w:r>
        <w:rPr>
          <w:spacing w:val="-3"/>
        </w:rPr>
        <w:t> </w:t>
      </w:r>
      <w:r>
        <w:rPr/>
        <w:t>необходимо</w:t>
      </w:r>
      <w:r>
        <w:rPr>
          <w:spacing w:val="-3"/>
        </w:rPr>
        <w:t> </w:t>
      </w:r>
      <w:r>
        <w:rPr/>
        <w:t>рассчитать</w:t>
      </w:r>
      <w:r>
        <w:rPr>
          <w:spacing w:val="-5"/>
        </w:rPr>
        <w:t> </w:t>
      </w:r>
      <w:r>
        <w:rPr/>
        <w:t>длину</w:t>
      </w:r>
      <w:r>
        <w:rPr>
          <w:spacing w:val="-4"/>
        </w:rPr>
        <w:t> </w:t>
      </w:r>
      <w:r>
        <w:rPr/>
        <w:t>волны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волноводе</w:t>
      </w:r>
      <w:r>
        <w:rPr>
          <w:spacing w:val="6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position w:val="-5"/>
          <w:sz w:val="20"/>
        </w:rPr>
        <w:t>𝑔</w:t>
      </w:r>
      <w:r>
        <w:rPr>
          <w:rFonts w:ascii="Cambria Math" w:hAnsi="Cambria Math" w:eastAsia="Cambria Math"/>
          <w:spacing w:val="34"/>
          <w:position w:val="-5"/>
          <w:sz w:val="20"/>
        </w:rPr>
        <w:t> </w:t>
      </w:r>
      <w:r>
        <w:rPr/>
        <w:t>по</w:t>
      </w:r>
      <w:r>
        <w:rPr>
          <w:spacing w:val="-4"/>
        </w:rPr>
        <w:t> </w:t>
      </w:r>
      <w:r>
        <w:rPr/>
        <w:t>формуле:</w:t>
      </w:r>
    </w:p>
    <w:p>
      <w:pPr>
        <w:spacing w:line="234" w:lineRule="exact" w:before="76"/>
        <w:ind w:left="814" w:right="191" w:firstLine="0"/>
        <w:jc w:val="center"/>
        <w:rPr>
          <w:rFonts w:ascii="Cambria Math" w:eastAsia="Cambria Math"/>
          <w:sz w:val="20"/>
        </w:rPr>
      </w:pPr>
      <w:r>
        <w:rPr>
          <w:rFonts w:ascii="Cambria Math" w:eastAsia="Cambria Math"/>
          <w:sz w:val="28"/>
        </w:rPr>
        <w:t>𝜆</w:t>
      </w:r>
      <w:r>
        <w:rPr>
          <w:rFonts w:ascii="Cambria Math" w:eastAsia="Cambria Math"/>
          <w:position w:val="-5"/>
          <w:sz w:val="20"/>
        </w:rPr>
        <w:t>0</w:t>
      </w:r>
    </w:p>
    <w:p>
      <w:pPr>
        <w:spacing w:after="0" w:line="234" w:lineRule="exact"/>
        <w:jc w:val="center"/>
        <w:rPr>
          <w:rFonts w:ascii="Cambria Math" w:eastAsia="Cambria Math"/>
          <w:sz w:val="20"/>
        </w:rPr>
        <w:sectPr>
          <w:pgSz w:w="11910" w:h="16840"/>
          <w:pgMar w:header="0" w:footer="991" w:top="1040" w:bottom="1180" w:left="1020" w:right="820"/>
        </w:sectPr>
      </w:pPr>
    </w:p>
    <w:p>
      <w:pPr>
        <w:tabs>
          <w:tab w:pos="4819" w:val="left" w:leader="none"/>
          <w:tab w:pos="6151" w:val="left" w:leader="none"/>
        </w:tabs>
        <w:spacing w:line="352" w:lineRule="exact" w:before="0"/>
        <w:ind w:left="3964" w:right="0" w:firstLine="0"/>
        <w:jc w:val="left"/>
        <w:rPr>
          <w:sz w:val="28"/>
        </w:rPr>
      </w:pPr>
      <w:r>
        <w:rPr/>
        <w:pict>
          <v:rect style="position:absolute;margin-left:281.399994pt;margin-top:7.836144pt;width:74.184pt;height:.96002pt;mso-position-horizontal-relative:page;mso-position-vertical-relative:paragraph;z-index:-19650048" id="docshape359" filled="true" fillcolor="#000000" stroked="false">
            <v:fill type="solid"/>
            <w10:wrap type="none"/>
          </v:rect>
        </w:pict>
      </w:r>
      <w:r>
        <w:rPr/>
        <w:pict>
          <v:shape style="position:absolute;margin-left:349.100006pt;margin-top:17.265774pt;width:5.85pt;height:10.1pt;mso-position-horizontal-relative:page;mso-position-vertical-relative:paragraph;z-index:15858176" type="#_x0000_t202" id="docshape360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rFonts w:ascii="Cambria Math"/>
                      <w:sz w:val="20"/>
                    </w:rPr>
                  </w:pPr>
                  <w:r>
                    <w:rPr>
                      <w:rFonts w:ascii="Cambria Math"/>
                      <w:w w:val="105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sz w:val="28"/>
        </w:rPr>
        <w:t>𝜆</w:t>
      </w:r>
      <w:r>
        <w:rPr>
          <w:rFonts w:ascii="Cambria Math" w:eastAsia="Cambria Math"/>
          <w:position w:val="-5"/>
          <w:sz w:val="20"/>
        </w:rPr>
        <w:t>𝑔</w:t>
      </w:r>
      <w:r>
        <w:rPr>
          <w:rFonts w:ascii="Cambria Math" w:eastAsia="Cambria Math"/>
          <w:spacing w:val="42"/>
          <w:position w:val="-5"/>
          <w:sz w:val="20"/>
        </w:rPr>
        <w:t> </w:t>
      </w:r>
      <w:r>
        <w:rPr>
          <w:rFonts w:ascii="Cambria Math" w:eastAsia="Cambria Math"/>
          <w:sz w:val="28"/>
        </w:rPr>
        <w:t>=</w:t>
        <w:tab/>
      </w:r>
      <w:r>
        <w:rPr>
          <w:w w:val="99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spacing w:line="310" w:lineRule="exact" w:before="0"/>
        <w:ind w:left="0" w:right="637" w:firstLine="0"/>
        <w:jc w:val="right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sz w:val="28"/>
        </w:rPr>
        <w:t>(3)</w:t>
      </w:r>
    </w:p>
    <w:p>
      <w:pPr>
        <w:spacing w:after="0" w:line="310" w:lineRule="exact"/>
        <w:jc w:val="right"/>
        <w:rPr>
          <w:rFonts w:ascii="Cambria Math"/>
          <w:sz w:val="28"/>
        </w:rPr>
        <w:sectPr>
          <w:type w:val="continuous"/>
          <w:pgSz w:w="11910" w:h="16840"/>
          <w:pgMar w:header="0" w:footer="991" w:top="1040" w:bottom="280" w:left="1020" w:right="820"/>
          <w:cols w:num="2" w:equalWidth="0">
            <w:col w:w="6152" w:space="40"/>
            <w:col w:w="3878"/>
          </w:cols>
        </w:sectPr>
      </w:pPr>
    </w:p>
    <w:p>
      <w:pPr>
        <w:pStyle w:val="BodyText"/>
        <w:spacing w:line="405" w:lineRule="exact" w:before="16"/>
        <w:ind w:left="814" w:right="310"/>
        <w:jc w:val="center"/>
        <w:rPr>
          <w:rFonts w:ascii="Cambria Math" w:hAnsi="Cambria Math" w:eastAsia="Cambria Math"/>
        </w:rPr>
      </w:pPr>
      <w:r>
        <w:rPr/>
        <w:pict>
          <v:rect style="position:absolute;margin-left:323.420013pt;margin-top:18.042776pt;width:18.72pt;height:.95996pt;mso-position-horizontal-relative:page;mso-position-vertical-relative:paragraph;z-index:-19650560" id="docshape361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w w:val="105"/>
          <w:position w:val="2"/>
        </w:rPr>
        <w:t>√</w:t>
      </w:r>
      <w:r>
        <w:rPr>
          <w:rFonts w:ascii="Cambria Math" w:hAnsi="Cambria Math" w:eastAsia="Cambria Math"/>
          <w:w w:val="105"/>
        </w:rPr>
        <w:t>1</w:t>
      </w:r>
      <w:r>
        <w:rPr>
          <w:rFonts w:ascii="Cambria Math" w:hAnsi="Cambria Math" w:eastAsia="Cambria Math"/>
          <w:spacing w:val="4"/>
          <w:w w:val="105"/>
        </w:rPr>
        <w:t> </w:t>
      </w:r>
      <w:r>
        <w:rPr>
          <w:rFonts w:ascii="Cambria Math" w:hAnsi="Cambria Math" w:eastAsia="Cambria Math"/>
          <w:w w:val="105"/>
        </w:rPr>
        <w:t>− (</w:t>
      </w:r>
      <w:r>
        <w:rPr>
          <w:rFonts w:ascii="Cambria Math" w:hAnsi="Cambria Math" w:eastAsia="Cambria Math"/>
          <w:spacing w:val="-8"/>
          <w:w w:val="105"/>
        </w:rPr>
        <w:t> </w:t>
      </w:r>
      <w:r>
        <w:rPr>
          <w:rFonts w:ascii="Cambria Math" w:hAnsi="Cambria Math" w:eastAsia="Cambria Math"/>
          <w:w w:val="105"/>
          <w:position w:val="17"/>
        </w:rPr>
        <w:t>𝜆</w:t>
      </w:r>
      <w:r>
        <w:rPr>
          <w:rFonts w:ascii="Cambria Math" w:hAnsi="Cambria Math" w:eastAsia="Cambria Math"/>
          <w:w w:val="105"/>
          <w:position w:val="11"/>
          <w:sz w:val="20"/>
        </w:rPr>
        <w:t>0</w:t>
      </w:r>
      <w:r>
        <w:rPr>
          <w:rFonts w:ascii="Cambria Math" w:hAnsi="Cambria Math" w:eastAsia="Cambria Math"/>
          <w:spacing w:val="17"/>
          <w:w w:val="105"/>
          <w:position w:val="11"/>
          <w:sz w:val="20"/>
        </w:rPr>
        <w:t> </w:t>
      </w:r>
      <w:r>
        <w:rPr>
          <w:rFonts w:ascii="Cambria Math" w:hAnsi="Cambria Math" w:eastAsia="Cambria Math"/>
          <w:w w:val="105"/>
        </w:rPr>
        <w:t>)</w:t>
      </w:r>
    </w:p>
    <w:p>
      <w:pPr>
        <w:spacing w:line="277" w:lineRule="exact" w:before="0"/>
        <w:ind w:left="2527" w:right="1327" w:firstLine="0"/>
        <w:jc w:val="center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position w:val="6"/>
          <w:sz w:val="28"/>
        </w:rPr>
        <w:t>𝜆</w:t>
      </w:r>
      <w:r>
        <w:rPr>
          <w:rFonts w:ascii="Cambria Math" w:hAnsi="Cambria Math" w:eastAsia="Cambria Math"/>
          <w:sz w:val="20"/>
        </w:rPr>
        <w:t>кр</w:t>
      </w:r>
    </w:p>
    <w:p>
      <w:pPr>
        <w:pStyle w:val="BodyText"/>
        <w:spacing w:before="5"/>
        <w:rPr>
          <w:rFonts w:ascii="Cambria Math"/>
          <w:sz w:val="12"/>
        </w:rPr>
      </w:pPr>
    </w:p>
    <w:p>
      <w:pPr>
        <w:pStyle w:val="BodyText"/>
        <w:spacing w:before="82"/>
        <w:ind w:left="113"/>
      </w:pPr>
      <w:r>
        <w:rPr/>
        <w:t>где</w:t>
      </w:r>
      <w:r>
        <w:rPr>
          <w:spacing w:val="-4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19"/>
          <w:vertAlign w:val="baseline"/>
        </w:rPr>
        <w:t> </w:t>
      </w:r>
      <w:r>
        <w:rPr>
          <w:vertAlign w:val="baseline"/>
        </w:rPr>
        <w:t>– длина</w:t>
      </w:r>
      <w:r>
        <w:rPr>
          <w:spacing w:val="-1"/>
          <w:vertAlign w:val="baseline"/>
        </w:rPr>
        <w:t> </w:t>
      </w:r>
      <w:r>
        <w:rPr>
          <w:vertAlign w:val="baseline"/>
        </w:rPr>
        <w:t>волны</w:t>
      </w:r>
      <w:r>
        <w:rPr>
          <w:spacing w:val="-1"/>
          <w:vertAlign w:val="baseline"/>
        </w:rPr>
        <w:t> </w:t>
      </w:r>
      <w:r>
        <w:rPr>
          <w:vertAlign w:val="baseline"/>
        </w:rPr>
        <w:t>в</w:t>
      </w:r>
      <w:r>
        <w:rPr>
          <w:spacing w:val="-3"/>
          <w:vertAlign w:val="baseline"/>
        </w:rPr>
        <w:t> </w:t>
      </w:r>
      <w:r>
        <w:rPr>
          <w:vertAlign w:val="baseline"/>
        </w:rPr>
        <w:t>свободном</w:t>
      </w:r>
      <w:r>
        <w:rPr>
          <w:spacing w:val="-1"/>
          <w:vertAlign w:val="baseline"/>
        </w:rPr>
        <w:t> </w:t>
      </w:r>
      <w:r>
        <w:rPr>
          <w:vertAlign w:val="baseline"/>
        </w:rPr>
        <w:t>пространстве</w:t>
      </w:r>
      <w:r>
        <w:rPr>
          <w:spacing w:val="-1"/>
          <w:vertAlign w:val="baseline"/>
        </w:rPr>
        <w:t> </w:t>
      </w:r>
      <w:r>
        <w:rPr>
          <w:vertAlign w:val="baseline"/>
        </w:rPr>
        <w:t>из</w:t>
      </w:r>
      <w:r>
        <w:rPr>
          <w:spacing w:val="-1"/>
          <w:vertAlign w:val="baseline"/>
        </w:rPr>
        <w:t> </w:t>
      </w:r>
      <w:r>
        <w:rPr>
          <w:vertAlign w:val="baseline"/>
        </w:rPr>
        <w:t>дискретного</w:t>
      </w:r>
      <w:r>
        <w:rPr>
          <w:spacing w:val="-1"/>
          <w:vertAlign w:val="baseline"/>
        </w:rPr>
        <w:t> </w:t>
      </w:r>
      <w:r>
        <w:rPr>
          <w:vertAlign w:val="baseline"/>
        </w:rPr>
        <w:t>диапазона.</w:t>
      </w:r>
    </w:p>
    <w:p>
      <w:pPr>
        <w:pStyle w:val="BodyText"/>
        <w:spacing w:before="123"/>
        <w:ind w:left="824"/>
      </w:pPr>
      <w:r>
        <w:rPr/>
        <w:t>В</w:t>
      </w:r>
      <w:r>
        <w:rPr>
          <w:spacing w:val="-4"/>
        </w:rPr>
        <w:t> </w:t>
      </w:r>
      <w:r>
        <w:rPr/>
        <w:t>данном случае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частоте 4</w:t>
      </w:r>
      <w:r>
        <w:rPr>
          <w:spacing w:val="5"/>
        </w:rPr>
        <w:t> </w:t>
      </w:r>
      <w:r>
        <w:rPr/>
        <w:t>ГГц</w:t>
      </w:r>
      <w:r>
        <w:rPr>
          <w:spacing w:val="-1"/>
        </w:rPr>
        <w:t> </w:t>
      </w:r>
      <w:r>
        <w:rPr/>
        <w:t>длина</w:t>
      </w:r>
      <w:r>
        <w:rPr>
          <w:spacing w:val="1"/>
        </w:rPr>
        <w:t> </w:t>
      </w:r>
      <w:r>
        <w:rPr/>
        <w:t>волны равна:</w:t>
      </w:r>
      <w:r>
        <w:rPr>
          <w:spacing w:val="3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vertAlign w:val="baseline"/>
        </w:rPr>
        <w:t>= 75мм.</w:t>
      </w:r>
    </w:p>
    <w:p>
      <w:pPr>
        <w:pStyle w:val="BodyText"/>
        <w:spacing w:before="3"/>
        <w:ind w:left="113"/>
      </w:pPr>
      <w:r>
        <w:rPr/>
        <w:t>Расчётное</w:t>
      </w:r>
      <w:r>
        <w:rPr>
          <w:spacing w:val="-2"/>
        </w:rPr>
        <w:t> </w:t>
      </w:r>
      <w:r>
        <w:rPr/>
        <w:t>значение</w:t>
      </w:r>
      <w:r>
        <w:rPr>
          <w:spacing w:val="2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position w:val="-5"/>
          <w:sz w:val="20"/>
        </w:rPr>
        <w:t>𝑔</w:t>
      </w:r>
      <w:r>
        <w:rPr>
          <w:rFonts w:ascii="Cambria Math" w:hAnsi="Cambria Math" w:eastAsia="Cambria Math"/>
          <w:spacing w:val="35"/>
          <w:position w:val="-5"/>
          <w:sz w:val="20"/>
        </w:rPr>
        <w:t> </w:t>
      </w:r>
      <w:r>
        <w:rPr/>
        <w:t>=</w:t>
      </w:r>
      <w:r>
        <w:rPr>
          <w:spacing w:val="-2"/>
        </w:rPr>
        <w:t> </w:t>
      </w:r>
      <w:r>
        <w:rPr/>
        <w:t>119</w:t>
      </w:r>
      <w:r>
        <w:rPr>
          <w:spacing w:val="68"/>
        </w:rPr>
        <w:t> </w:t>
      </w:r>
      <w:r>
        <w:rPr/>
        <w:t>мм.</w:t>
      </w:r>
    </w:p>
    <w:p>
      <w:pPr>
        <w:pStyle w:val="BodyText"/>
        <w:spacing w:before="109"/>
        <w:ind w:left="113" w:firstLine="710"/>
      </w:pPr>
      <w:r>
        <w:rPr/>
        <w:t>Вывод:</w:t>
      </w:r>
      <w:r>
        <w:rPr>
          <w:spacing w:val="-10"/>
        </w:rPr>
        <w:t> </w:t>
      </w:r>
      <w:r>
        <w:rPr/>
        <w:t>измеренная</w:t>
      </w:r>
      <w:r>
        <w:rPr>
          <w:spacing w:val="-2"/>
        </w:rPr>
        <w:t> </w:t>
      </w:r>
      <w:r>
        <w:rPr/>
        <w:t>длина</w:t>
      </w:r>
      <w:r>
        <w:rPr>
          <w:spacing w:val="-4"/>
        </w:rPr>
        <w:t> </w:t>
      </w:r>
      <w:r>
        <w:rPr/>
        <w:t>волны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учетом</w:t>
      </w:r>
      <w:r>
        <w:rPr>
          <w:spacing w:val="-3"/>
        </w:rPr>
        <w:t> </w:t>
      </w:r>
      <w:r>
        <w:rPr/>
        <w:t>шага</w:t>
      </w:r>
      <w:r>
        <w:rPr>
          <w:spacing w:val="-8"/>
        </w:rPr>
        <w:t> </w:t>
      </w:r>
      <w:r>
        <w:rPr/>
        <w:t>дискретизации</w:t>
      </w:r>
      <w:r>
        <w:rPr>
          <w:spacing w:val="-4"/>
        </w:rPr>
        <w:t> </w:t>
      </w:r>
      <w:r>
        <w:rPr/>
        <w:t>соответ-</w:t>
      </w:r>
      <w:r>
        <w:rPr>
          <w:spacing w:val="-67"/>
        </w:rPr>
        <w:t> </w:t>
      </w:r>
      <w:r>
        <w:rPr/>
        <w:t>ствует</w:t>
      </w:r>
      <w:r>
        <w:rPr>
          <w:spacing w:val="-2"/>
        </w:rPr>
        <w:t> </w:t>
      </w:r>
      <w:r>
        <w:rPr/>
        <w:t>расчетному</w:t>
      </w:r>
      <w:r>
        <w:rPr>
          <w:spacing w:val="-5"/>
        </w:rPr>
        <w:t> </w:t>
      </w:r>
      <w:r>
        <w:rPr/>
        <w:t>значению,</w:t>
      </w:r>
      <w:r>
        <w:rPr>
          <w:spacing w:val="2"/>
        </w:rPr>
        <w:t> </w:t>
      </w:r>
      <w:r>
        <w:rPr/>
        <w:t>что</w:t>
      </w:r>
      <w:r>
        <w:rPr>
          <w:spacing w:val="-1"/>
        </w:rPr>
        <w:t> </w:t>
      </w:r>
      <w:r>
        <w:rPr/>
        <w:t>подтверждает</w:t>
      </w:r>
      <w:r>
        <w:rPr>
          <w:spacing w:val="-2"/>
        </w:rPr>
        <w:t> </w:t>
      </w:r>
      <w:r>
        <w:rPr/>
        <w:t>верность</w:t>
      </w:r>
      <w:r>
        <w:rPr>
          <w:spacing w:val="-3"/>
        </w:rPr>
        <w:t> </w:t>
      </w:r>
      <w:r>
        <w:rPr/>
        <w:t>измерений.</w:t>
      </w:r>
    </w:p>
    <w:p>
      <w:pPr>
        <w:pStyle w:val="BodyText"/>
        <w:spacing w:before="120"/>
        <w:ind w:left="113"/>
      </w:pPr>
      <w:r>
        <w:rPr>
          <w:u w:val="single"/>
        </w:rPr>
        <w:t>Пункт</w:t>
      </w:r>
      <w:r>
        <w:rPr>
          <w:spacing w:val="-4"/>
          <w:u w:val="single"/>
        </w:rPr>
        <w:t> </w:t>
      </w:r>
      <w:r>
        <w:rPr>
          <w:u w:val="single"/>
        </w:rPr>
        <w:t>6</w:t>
      </w:r>
    </w:p>
    <w:p>
      <w:pPr>
        <w:pStyle w:val="BodyText"/>
        <w:spacing w:line="322" w:lineRule="exact" w:before="119"/>
        <w:ind w:left="824"/>
      </w:pPr>
      <w:r>
        <w:rPr/>
        <w:t>Рассчитаем</w:t>
      </w:r>
      <w:r>
        <w:rPr>
          <w:spacing w:val="-8"/>
        </w:rPr>
        <w:t> </w:t>
      </w:r>
      <w:r>
        <w:rPr/>
        <w:t>соответствующие</w:t>
      </w:r>
      <w:r>
        <w:rPr>
          <w:spacing w:val="-8"/>
        </w:rPr>
        <w:t> </w:t>
      </w:r>
      <w:r>
        <w:rPr/>
        <w:t>волновые</w:t>
      </w:r>
      <w:r>
        <w:rPr>
          <w:spacing w:val="-4"/>
        </w:rPr>
        <w:t> </w:t>
      </w:r>
      <w:r>
        <w:rPr/>
        <w:t>характеристики</w:t>
      </w:r>
      <w:r>
        <w:rPr>
          <w:spacing w:val="-10"/>
        </w:rPr>
        <w:t> </w:t>
      </w:r>
      <w:r>
        <w:rPr/>
        <w:t>сопротивления</w:t>
      </w:r>
    </w:p>
    <w:p>
      <w:pPr>
        <w:pStyle w:val="BodyText"/>
        <w:ind w:left="113"/>
      </w:pPr>
      <w:r>
        <w:rPr>
          <w:i/>
        </w:rPr>
        <w:t>Z</w:t>
      </w:r>
      <w:r>
        <w:rPr/>
        <w:t>o</w:t>
      </w:r>
      <w:r>
        <w:rPr>
          <w:spacing w:val="-1"/>
        </w:rPr>
        <w:t> </w:t>
      </w:r>
      <w:r>
        <w:rPr/>
        <w:t>для</w:t>
      </w:r>
      <w:r>
        <w:rPr>
          <w:spacing w:val="1"/>
        </w:rPr>
        <w:t> </w:t>
      </w:r>
      <w:r>
        <w:rPr>
          <w:i/>
        </w:rPr>
        <w:t>ТЕ</w:t>
      </w:r>
      <w:r>
        <w:rPr>
          <w:vertAlign w:val="subscript"/>
        </w:rPr>
        <w:t>10</w:t>
      </w:r>
      <w:r>
        <w:rPr>
          <w:spacing w:val="-1"/>
          <w:vertAlign w:val="baseline"/>
        </w:rPr>
        <w:t> </w:t>
      </w:r>
      <w:r>
        <w:rPr>
          <w:vertAlign w:val="baseline"/>
        </w:rPr>
        <w:t>моды</w:t>
      </w:r>
      <w:r>
        <w:rPr>
          <w:spacing w:val="-2"/>
          <w:vertAlign w:val="baseline"/>
        </w:rPr>
        <w:t> </w:t>
      </w:r>
      <w:r>
        <w:rPr>
          <w:vertAlign w:val="baseline"/>
        </w:rPr>
        <w:t>по</w:t>
      </w:r>
      <w:r>
        <w:rPr>
          <w:spacing w:val="-2"/>
          <w:vertAlign w:val="baseline"/>
        </w:rPr>
        <w:t> </w:t>
      </w:r>
      <w:r>
        <w:rPr>
          <w:vertAlign w:val="baseline"/>
        </w:rPr>
        <w:t>формуле</w:t>
      </w:r>
      <w:r>
        <w:rPr>
          <w:spacing w:val="-1"/>
          <w:vertAlign w:val="baseline"/>
        </w:rPr>
        <w:t> </w:t>
      </w:r>
      <w:r>
        <w:rPr>
          <w:vertAlign w:val="baseline"/>
        </w:rPr>
        <w:t>(4):</w:t>
      </w:r>
    </w:p>
    <w:p>
      <w:pPr>
        <w:spacing w:after="0"/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pStyle w:val="BodyText"/>
        <w:spacing w:line="272" w:lineRule="exact" w:before="34"/>
        <w:ind w:right="493"/>
        <w:jc w:val="right"/>
        <w:rPr>
          <w:rFonts w:ascii="Cambria Math" w:eastAsia="Cambria Math"/>
        </w:rPr>
      </w:pPr>
      <w:r>
        <w:rPr>
          <w:rFonts w:ascii="Cambria Math" w:eastAsia="Cambria Math"/>
        </w:rPr>
        <w:t>120𝜋</w:t>
      </w:r>
    </w:p>
    <w:p>
      <w:pPr>
        <w:tabs>
          <w:tab w:pos="5313" w:val="left" w:leader="none"/>
          <w:tab w:pos="6646" w:val="left" w:leader="none"/>
        </w:tabs>
        <w:spacing w:line="314" w:lineRule="exact" w:before="0"/>
        <w:ind w:left="4089" w:right="0" w:firstLine="0"/>
        <w:jc w:val="left"/>
        <w:rPr>
          <w:sz w:val="28"/>
        </w:rPr>
      </w:pPr>
      <w:r>
        <w:rPr/>
        <w:pict>
          <v:rect style="position:absolute;margin-left:306.119995pt;margin-top:5.936178pt;width:74.208pt;height:.96pt;mso-position-horizontal-relative:page;mso-position-vertical-relative:paragraph;z-index:-19648512" id="docshape362" filled="true" fillcolor="#000000" stroked="false">
            <v:fill type="solid"/>
            <w10:wrap type="none"/>
          </v:rect>
        </w:pict>
      </w:r>
      <w:r>
        <w:rPr/>
        <w:pict>
          <v:shape style="position:absolute;margin-left:373.850006pt;margin-top:15.365788pt;width:5.85pt;height:10.1pt;mso-position-horizontal-relative:page;mso-position-vertical-relative:paragraph;z-index:15860736" type="#_x0000_t202" id="docshape363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rFonts w:ascii="Cambria Math"/>
                      <w:sz w:val="20"/>
                    </w:rPr>
                  </w:pPr>
                  <w:r>
                    <w:rPr>
                      <w:rFonts w:ascii="Cambria Math"/>
                      <w:w w:val="105"/>
                      <w:sz w:val="20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sz w:val="28"/>
        </w:rPr>
        <w:t>𝑍</w:t>
      </w:r>
      <w:r>
        <w:rPr>
          <w:rFonts w:ascii="Cambria Math" w:eastAsia="Cambria Math"/>
          <w:position w:val="-5"/>
          <w:sz w:val="20"/>
        </w:rPr>
        <w:t>0</w:t>
      </w:r>
      <w:r>
        <w:rPr>
          <w:rFonts w:ascii="Cambria Math" w:eastAsia="Cambria Math"/>
          <w:sz w:val="28"/>
        </w:rPr>
        <w:t>|</w:t>
      </w:r>
      <w:r>
        <w:rPr>
          <w:rFonts w:ascii="Cambria Math" w:eastAsia="Cambria Math"/>
          <w:position w:val="-5"/>
          <w:sz w:val="20"/>
        </w:rPr>
        <w:t>𝑇𝐸</w:t>
      </w:r>
      <w:r>
        <w:rPr>
          <w:rFonts w:ascii="Cambria Math" w:eastAsia="Cambria Math"/>
          <w:spacing w:val="13"/>
          <w:position w:val="-5"/>
          <w:sz w:val="20"/>
        </w:rPr>
        <w:t> </w:t>
      </w:r>
      <w:r>
        <w:rPr>
          <w:rFonts w:ascii="Cambria Math" w:eastAsia="Cambria Math"/>
          <w:sz w:val="28"/>
        </w:rPr>
        <w:t>=</w:t>
        <w:tab/>
      </w:r>
      <w:r>
        <w:rPr>
          <w:w w:val="99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spacing w:before="250"/>
        <w:ind w:left="2166" w:right="0" w:firstLine="0"/>
        <w:jc w:val="left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sz w:val="28"/>
        </w:rPr>
        <w:t>(4)</w:t>
      </w:r>
    </w:p>
    <w:p>
      <w:pPr>
        <w:spacing w:after="0"/>
        <w:jc w:val="left"/>
        <w:rPr>
          <w:rFonts w:ascii="Cambria Math"/>
          <w:sz w:val="28"/>
        </w:rPr>
        <w:sectPr>
          <w:pgSz w:w="11910" w:h="16840"/>
          <w:pgMar w:header="0" w:footer="991" w:top="1040" w:bottom="1240" w:left="1020" w:right="820"/>
          <w:cols w:num="2" w:equalWidth="0">
            <w:col w:w="6647" w:space="40"/>
            <w:col w:w="3383"/>
          </w:cols>
        </w:sectPr>
      </w:pPr>
    </w:p>
    <w:p>
      <w:pPr>
        <w:pStyle w:val="BodyText"/>
        <w:rPr>
          <w:rFonts w:ascii="Cambria Math"/>
          <w:sz w:val="38"/>
        </w:rPr>
      </w:pPr>
    </w:p>
    <w:p>
      <w:pPr>
        <w:pStyle w:val="BodyText"/>
        <w:spacing w:before="5"/>
        <w:rPr>
          <w:rFonts w:ascii="Cambria Math"/>
          <w:sz w:val="41"/>
        </w:rPr>
      </w:pPr>
    </w:p>
    <w:p>
      <w:pPr>
        <w:spacing w:before="0"/>
        <w:ind w:left="113" w:right="0" w:firstLine="0"/>
        <w:jc w:val="left"/>
        <w:rPr>
          <w:sz w:val="28"/>
        </w:rPr>
      </w:pPr>
      <w:r>
        <w:rPr>
          <w:rFonts w:ascii="Cambria Math" w:hAnsi="Cambria Math" w:eastAsia="Cambria Math"/>
          <w:sz w:val="28"/>
        </w:rPr>
        <w:t>𝑍</w:t>
      </w:r>
      <w:r>
        <w:rPr>
          <w:rFonts w:ascii="Cambria Math" w:hAnsi="Cambria Math" w:eastAsia="Cambria Math"/>
          <w:position w:val="-5"/>
          <w:sz w:val="20"/>
        </w:rPr>
        <w:t>0</w:t>
      </w:r>
      <w:r>
        <w:rPr>
          <w:rFonts w:ascii="Cambria Math" w:hAnsi="Cambria Math" w:eastAsia="Cambria Math"/>
          <w:sz w:val="28"/>
        </w:rPr>
        <w:t>|</w:t>
      </w:r>
      <w:r>
        <w:rPr>
          <w:rFonts w:ascii="Cambria Math" w:hAnsi="Cambria Math" w:eastAsia="Cambria Math"/>
          <w:position w:val="-5"/>
          <w:sz w:val="20"/>
        </w:rPr>
        <w:t>𝑇𝐸</w:t>
      </w:r>
      <w:r>
        <w:rPr>
          <w:rFonts w:ascii="Cambria Math" w:hAnsi="Cambria Math" w:eastAsia="Cambria Math"/>
          <w:position w:val="-9"/>
          <w:sz w:val="16"/>
        </w:rPr>
        <w:t>10</w:t>
      </w:r>
      <w:r>
        <w:rPr>
          <w:rFonts w:ascii="Cambria Math" w:hAnsi="Cambria Math" w:eastAsia="Cambria Math"/>
          <w:spacing w:val="25"/>
          <w:position w:val="-9"/>
          <w:sz w:val="16"/>
        </w:rPr>
        <w:t> </w:t>
      </w:r>
      <w:r>
        <w:rPr>
          <w:sz w:val="28"/>
        </w:rPr>
        <w:t>=</w:t>
      </w:r>
      <w:r>
        <w:rPr>
          <w:spacing w:val="8"/>
          <w:sz w:val="28"/>
        </w:rPr>
        <w:t> </w:t>
      </w:r>
      <w:r>
        <w:rPr>
          <w:sz w:val="28"/>
        </w:rPr>
        <w:t>604</w:t>
      </w:r>
      <w:r>
        <w:rPr>
          <w:spacing w:val="8"/>
          <w:sz w:val="28"/>
        </w:rPr>
        <w:t> </w:t>
      </w:r>
      <w:r>
        <w:rPr>
          <w:sz w:val="28"/>
        </w:rPr>
        <w:t>Ом.</w:t>
      </w:r>
    </w:p>
    <w:p>
      <w:pPr>
        <w:spacing w:line="405" w:lineRule="exact" w:before="16"/>
        <w:ind w:left="113" w:right="0" w:firstLine="0"/>
        <w:jc w:val="left"/>
        <w:rPr>
          <w:rFonts w:ascii="Cambria Math" w:hAnsi="Cambria Math" w:eastAsia="Cambria Math"/>
          <w:sz w:val="28"/>
        </w:rPr>
      </w:pPr>
      <w:r>
        <w:rPr/>
        <w:br w:type="column"/>
      </w:r>
      <w:r>
        <w:rPr>
          <w:rFonts w:ascii="Cambria Math" w:hAnsi="Cambria Math" w:eastAsia="Cambria Math"/>
          <w:w w:val="105"/>
          <w:position w:val="2"/>
          <w:sz w:val="28"/>
        </w:rPr>
        <w:t>√</w:t>
      </w:r>
      <w:r>
        <w:rPr>
          <w:rFonts w:ascii="Cambria Math" w:hAnsi="Cambria Math" w:eastAsia="Cambria Math"/>
          <w:w w:val="105"/>
          <w:sz w:val="28"/>
        </w:rPr>
        <w:t>1</w:t>
      </w:r>
      <w:r>
        <w:rPr>
          <w:rFonts w:ascii="Cambria Math" w:hAnsi="Cambria Math" w:eastAsia="Cambria Math"/>
          <w:spacing w:val="6"/>
          <w:w w:val="105"/>
          <w:sz w:val="28"/>
        </w:rPr>
        <w:t> </w:t>
      </w:r>
      <w:r>
        <w:rPr>
          <w:rFonts w:ascii="Cambria Math" w:hAnsi="Cambria Math" w:eastAsia="Cambria Math"/>
          <w:w w:val="105"/>
          <w:sz w:val="28"/>
        </w:rPr>
        <w:t>−</w:t>
      </w:r>
      <w:r>
        <w:rPr>
          <w:rFonts w:ascii="Cambria Math" w:hAnsi="Cambria Math" w:eastAsia="Cambria Math"/>
          <w:spacing w:val="1"/>
          <w:w w:val="105"/>
          <w:sz w:val="28"/>
        </w:rPr>
        <w:t> </w:t>
      </w:r>
      <w:r>
        <w:rPr>
          <w:rFonts w:ascii="Cambria Math" w:hAnsi="Cambria Math" w:eastAsia="Cambria Math"/>
          <w:w w:val="105"/>
          <w:sz w:val="28"/>
        </w:rPr>
        <w:t>(</w:t>
      </w:r>
      <w:r>
        <w:rPr>
          <w:rFonts w:ascii="Cambria Math" w:hAnsi="Cambria Math" w:eastAsia="Cambria Math"/>
          <w:spacing w:val="-7"/>
          <w:w w:val="105"/>
          <w:sz w:val="28"/>
        </w:rPr>
        <w:t> </w:t>
      </w:r>
      <w:r>
        <w:rPr>
          <w:rFonts w:ascii="Cambria Math" w:hAnsi="Cambria Math" w:eastAsia="Cambria Math"/>
          <w:w w:val="105"/>
          <w:position w:val="17"/>
          <w:sz w:val="28"/>
        </w:rPr>
        <w:t>𝜆</w:t>
      </w:r>
      <w:r>
        <w:rPr>
          <w:rFonts w:ascii="Cambria Math" w:hAnsi="Cambria Math" w:eastAsia="Cambria Math"/>
          <w:w w:val="105"/>
          <w:position w:val="11"/>
          <w:sz w:val="20"/>
        </w:rPr>
        <w:t>0</w:t>
      </w:r>
      <w:r>
        <w:rPr>
          <w:rFonts w:ascii="Cambria Math" w:hAnsi="Cambria Math" w:eastAsia="Cambria Math"/>
          <w:spacing w:val="19"/>
          <w:w w:val="105"/>
          <w:position w:val="11"/>
          <w:sz w:val="20"/>
        </w:rPr>
        <w:t> </w:t>
      </w:r>
      <w:r>
        <w:rPr>
          <w:rFonts w:ascii="Cambria Math" w:hAnsi="Cambria Math" w:eastAsia="Cambria Math"/>
          <w:w w:val="105"/>
          <w:sz w:val="28"/>
        </w:rPr>
        <w:t>)</w:t>
      </w:r>
    </w:p>
    <w:p>
      <w:pPr>
        <w:spacing w:line="277" w:lineRule="exact" w:before="0"/>
        <w:ind w:left="953" w:right="0" w:firstLine="0"/>
        <w:jc w:val="left"/>
        <w:rPr>
          <w:rFonts w:ascii="Cambria Math" w:hAnsi="Cambria Math" w:eastAsia="Cambria Math"/>
          <w:sz w:val="20"/>
        </w:rPr>
      </w:pPr>
      <w:r>
        <w:rPr/>
        <w:pict>
          <v:rect style="position:absolute;margin-left:348.140015pt;margin-top:-3.00379pt;width:18.72pt;height:.96pt;mso-position-horizontal-relative:page;mso-position-vertical-relative:paragraph;z-index:-19649024" id="docshape364" filled="true" fillcolor="#000000" stroked="false">
            <v:fill type="solid"/>
            <w10:wrap type="none"/>
          </v:rect>
        </w:pict>
      </w:r>
      <w:r>
        <w:rPr>
          <w:rFonts w:ascii="Cambria Math" w:hAnsi="Cambria Math" w:eastAsia="Cambria Math"/>
          <w:position w:val="6"/>
          <w:sz w:val="28"/>
        </w:rPr>
        <w:t>𝜆</w:t>
      </w:r>
      <w:r>
        <w:rPr>
          <w:rFonts w:ascii="Cambria Math" w:hAnsi="Cambria Math" w:eastAsia="Cambria Math"/>
          <w:sz w:val="20"/>
        </w:rPr>
        <w:t>кр</w:t>
      </w:r>
    </w:p>
    <w:p>
      <w:pPr>
        <w:spacing w:after="0" w:line="277" w:lineRule="exact"/>
        <w:jc w:val="left"/>
        <w:rPr>
          <w:rFonts w:ascii="Cambria Math" w:hAnsi="Cambria Math" w:eastAsia="Cambria Math"/>
          <w:sz w:val="20"/>
        </w:rPr>
        <w:sectPr>
          <w:type w:val="continuous"/>
          <w:pgSz w:w="11910" w:h="16840"/>
          <w:pgMar w:header="0" w:footer="991" w:top="1040" w:bottom="280" w:left="1020" w:right="820"/>
          <w:cols w:num="2" w:equalWidth="0">
            <w:col w:w="2231" w:space="2758"/>
            <w:col w:w="5081"/>
          </w:cols>
        </w:sectPr>
      </w:pPr>
    </w:p>
    <w:p>
      <w:pPr>
        <w:pStyle w:val="Heading1"/>
        <w:spacing w:before="84"/>
      </w:pPr>
      <w:r>
        <w:rPr/>
        <w:t>Волновая</w:t>
      </w:r>
      <w:r>
        <w:rPr>
          <w:spacing w:val="-8"/>
        </w:rPr>
        <w:t> </w:t>
      </w:r>
      <w:r>
        <w:rPr/>
        <w:t>конфигурация</w:t>
      </w:r>
      <w:r>
        <w:rPr>
          <w:spacing w:val="1"/>
        </w:rPr>
        <w:t> </w:t>
      </w:r>
      <w:r>
        <w:rPr/>
        <w:t>WaveTrip</w:t>
      </w:r>
      <w:r>
        <w:rPr>
          <w:spacing w:val="-2"/>
        </w:rPr>
        <w:t> </w:t>
      </w:r>
      <w:r>
        <w:rPr/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08"/>
        <w:ind w:right="9616"/>
        <w:jc w:val="center"/>
      </w:pPr>
      <w:r>
        <w:rPr/>
        <w:pict>
          <v:group style="position:absolute;margin-left:67.575996pt;margin-top:-118.577522pt;width:446.75pt;height:141.3pt;mso-position-horizontal-relative:page;mso-position-vertical-relative:paragraph;z-index:15859712" id="docshapegroup365" coordorigin="1352,-2372" coordsize="8935,2826">
            <v:shape style="position:absolute;left:1351;top:-2138;width:4620;height:2496" type="#_x0000_t75" id="docshape366" stroked="false">
              <v:imagedata r:id="rId110" o:title=""/>
            </v:shape>
            <v:shape style="position:absolute;left:6000;top:-2372;width:4286;height:2826" type="#_x0000_t75" id="docshape367" stroked="false">
              <v:imagedata r:id="rId111" o:title=""/>
            </v:shape>
            <w10:wrap type="none"/>
          </v:group>
        </w:pict>
      </w:r>
      <w:r>
        <w:rPr/>
        <w:pict>
          <v:group style="position:absolute;margin-left:71.412476pt;margin-top:58.49395pt;width:449.25pt;height:141.5pt;mso-position-horizontal-relative:page;mso-position-vertical-relative:paragraph;z-index:15860224" id="docshapegroup368" coordorigin="1428,1170" coordsize="8985,2830">
            <v:shape style="position:absolute;left:1428;top:2161;width:4665;height:1788" type="#_x0000_t75" id="docshape369" stroked="false">
              <v:imagedata r:id="rId112" o:title=""/>
            </v:shape>
            <v:shape style="position:absolute;left:6107;top:1169;width:4306;height:2830" type="#_x0000_t75" id="docshape370" stroked="false">
              <v:imagedata r:id="rId113" o:title=""/>
            </v:shape>
            <w10:wrap type="none"/>
          </v:group>
        </w:pict>
      </w:r>
      <w:r>
        <w:rPr/>
        <w:t>а)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40"/>
        </w:rPr>
      </w:pPr>
    </w:p>
    <w:p>
      <w:pPr>
        <w:pStyle w:val="BodyText"/>
        <w:ind w:right="9596"/>
        <w:jc w:val="center"/>
      </w:pPr>
      <w:r>
        <w:rPr/>
        <w:t>б)</w:t>
      </w:r>
    </w:p>
    <w:p>
      <w:pPr>
        <w:pStyle w:val="BodyText"/>
        <w:spacing w:before="120"/>
        <w:ind w:left="65" w:right="273"/>
        <w:jc w:val="center"/>
      </w:pPr>
      <w:r>
        <w:rPr/>
        <w:t>Рисунок</w:t>
      </w:r>
      <w:r>
        <w:rPr>
          <w:spacing w:val="-4"/>
        </w:rPr>
        <w:t> </w:t>
      </w:r>
      <w:r>
        <w:rPr/>
        <w:t>3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а)</w:t>
      </w:r>
      <w:r>
        <w:rPr>
          <w:spacing w:val="63"/>
        </w:rPr>
        <w:t> </w:t>
      </w:r>
      <w:r>
        <w:rPr/>
        <w:t>–</w:t>
      </w:r>
      <w:r>
        <w:rPr>
          <w:spacing w:val="-2"/>
        </w:rPr>
        <w:t> </w:t>
      </w:r>
      <w:r>
        <w:rPr/>
        <w:t>распределение</w:t>
      </w:r>
      <w:r>
        <w:rPr>
          <w:spacing w:val="-3"/>
        </w:rPr>
        <w:t> </w:t>
      </w:r>
      <w:r>
        <w:rPr/>
        <w:t>волны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волноводе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поперечном</w:t>
      </w:r>
      <w:r>
        <w:rPr>
          <w:spacing w:val="-3"/>
        </w:rPr>
        <w:t> </w:t>
      </w:r>
      <w:r>
        <w:rPr/>
        <w:t>сечении</w:t>
      </w:r>
      <w:r>
        <w:rPr>
          <w:spacing w:val="1"/>
        </w:rPr>
        <w:t> </w:t>
      </w:r>
      <w:r>
        <w:rPr/>
        <w:t>в</w:t>
      </w:r>
      <w:r>
        <w:rPr>
          <w:spacing w:val="-4"/>
        </w:rPr>
        <w:t> </w:t>
      </w:r>
      <w:r>
        <w:rPr/>
        <w:t>3D</w:t>
      </w:r>
      <w:r>
        <w:rPr>
          <w:spacing w:val="-67"/>
        </w:rPr>
        <w:t> </w:t>
      </w:r>
      <w:r>
        <w:rPr/>
        <w:t>слева и в 2D справа; б – распределение волны в волноводе в продольном сече-</w:t>
      </w:r>
      <w:r>
        <w:rPr>
          <w:spacing w:val="-67"/>
        </w:rPr>
        <w:t> </w:t>
      </w:r>
      <w:r>
        <w:rPr/>
        <w:t>нии в 3D</w:t>
      </w:r>
      <w:r>
        <w:rPr>
          <w:spacing w:val="2"/>
        </w:rPr>
        <w:t> </w:t>
      </w:r>
      <w:r>
        <w:rPr/>
        <w:t>слева</w:t>
      </w:r>
      <w:r>
        <w:rPr>
          <w:spacing w:val="2"/>
        </w:rPr>
        <w:t> </w:t>
      </w:r>
      <w:r>
        <w:rPr/>
        <w:t>и в 2D</w:t>
      </w:r>
      <w:r>
        <w:rPr>
          <w:spacing w:val="2"/>
        </w:rPr>
        <w:t> </w:t>
      </w:r>
      <w:r>
        <w:rPr/>
        <w:t>справа.</w:t>
      </w:r>
    </w:p>
    <w:p>
      <w:pPr>
        <w:pStyle w:val="BodyText"/>
        <w:spacing w:before="239"/>
        <w:ind w:left="113" w:firstLine="710"/>
      </w:pPr>
      <w:r>
        <w:rPr/>
        <w:t>Из</w:t>
      </w:r>
      <w:r>
        <w:rPr>
          <w:spacing w:val="-5"/>
        </w:rPr>
        <w:t> </w:t>
      </w:r>
      <w:r>
        <w:rPr/>
        <w:t>распределения</w:t>
      </w:r>
      <w:r>
        <w:rPr>
          <w:spacing w:val="-5"/>
        </w:rPr>
        <w:t> </w:t>
      </w:r>
      <w:r>
        <w:rPr/>
        <w:t>электрической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магнитной</w:t>
      </w:r>
      <w:r>
        <w:rPr>
          <w:spacing w:val="-5"/>
        </w:rPr>
        <w:t> </w:t>
      </w:r>
      <w:r>
        <w:rPr/>
        <w:t>компоненты</w:t>
      </w:r>
      <w:r>
        <w:rPr>
          <w:spacing w:val="-6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сделать</w:t>
      </w:r>
      <w:r>
        <w:rPr>
          <w:spacing w:val="-67"/>
        </w:rPr>
        <w:t> </w:t>
      </w:r>
      <w:r>
        <w:rPr/>
        <w:t>вывод</w:t>
      </w:r>
      <w:r>
        <w:rPr>
          <w:spacing w:val="2"/>
        </w:rPr>
        <w:t> </w:t>
      </w:r>
      <w:r>
        <w:rPr/>
        <w:t>что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волна</w:t>
      </w:r>
      <w:r>
        <w:rPr>
          <w:spacing w:val="5"/>
        </w:rPr>
        <w:t> </w:t>
      </w:r>
      <w:r>
        <w:rPr>
          <w:i/>
        </w:rPr>
        <w:t>ТЕ</w:t>
      </w:r>
      <w:r>
        <w:rPr>
          <w:vertAlign w:val="subscript"/>
        </w:rPr>
        <w:t>20</w:t>
      </w:r>
      <w:r>
        <w:rPr>
          <w:vertAlign w:val="baseline"/>
        </w:rPr>
        <w:t>.</w:t>
      </w:r>
    </w:p>
    <w:p>
      <w:pPr>
        <w:pStyle w:val="BodyText"/>
        <w:spacing w:before="120"/>
        <w:ind w:left="113"/>
      </w:pPr>
      <w:r>
        <w:rPr>
          <w:u w:val="single"/>
        </w:rPr>
        <w:t>Пункт</w:t>
      </w:r>
      <w:r>
        <w:rPr>
          <w:spacing w:val="-4"/>
          <w:u w:val="single"/>
        </w:rPr>
        <w:t> </w:t>
      </w:r>
      <w:r>
        <w:rPr>
          <w:u w:val="single"/>
        </w:rPr>
        <w:t>2</w:t>
      </w:r>
    </w:p>
    <w:p>
      <w:pPr>
        <w:pStyle w:val="BodyText"/>
        <w:spacing w:line="232" w:lineRule="auto" w:before="131"/>
        <w:ind w:left="113" w:right="307" w:firstLine="710"/>
        <w:rPr>
          <w:rFonts w:ascii="Cambria Math" w:hAnsi="Cambria Math" w:eastAsia="Cambria Math"/>
        </w:rPr>
      </w:pPr>
      <w:r>
        <w:rPr/>
        <w:t>Доверительный</w:t>
      </w:r>
      <w:r>
        <w:rPr>
          <w:spacing w:val="-15"/>
        </w:rPr>
        <w:t> </w:t>
      </w:r>
      <w:r>
        <w:rPr/>
        <w:t>интервал</w:t>
      </w:r>
      <w:r>
        <w:rPr>
          <w:spacing w:val="-14"/>
        </w:rPr>
        <w:t> </w:t>
      </w:r>
      <w:r>
        <w:rPr/>
        <w:t>нахождения</w:t>
      </w:r>
      <w:r>
        <w:rPr>
          <w:spacing w:val="-14"/>
        </w:rPr>
        <w:t> </w:t>
      </w:r>
      <w:r>
        <w:rPr/>
        <w:t>критической</w:t>
      </w:r>
      <w:r>
        <w:rPr>
          <w:spacing w:val="-15"/>
        </w:rPr>
        <w:t> </w:t>
      </w:r>
      <w:r>
        <w:rPr/>
        <w:t>частоты</w:t>
      </w:r>
      <w:r>
        <w:rPr>
          <w:spacing w:val="-6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22"/>
          <w:position w:val="-5"/>
          <w:sz w:val="20"/>
        </w:rPr>
        <w:t> </w:t>
      </w:r>
      <w:r>
        <w:rPr/>
        <w:t>находится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пределах:</w:t>
      </w:r>
      <w:r>
        <w:rPr>
          <w:spacing w:val="2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1"/>
          <w:position w:val="-5"/>
          <w:sz w:val="20"/>
        </w:rPr>
        <w:t> </w:t>
      </w:r>
      <w:r>
        <w:rPr>
          <w:rFonts w:ascii="Cambria Math" w:hAnsi="Cambria Math" w:eastAsia="Cambria Math"/>
        </w:rPr>
        <w:t>∈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6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;</w:t>
      </w:r>
      <w:r>
        <w:rPr>
          <w:rFonts w:ascii="Cambria Math" w:hAnsi="Cambria Math" w:eastAsia="Cambria Math"/>
          <w:spacing w:val="-16"/>
        </w:rPr>
        <w:t> </w:t>
      </w:r>
      <w:r>
        <w:rPr>
          <w:rFonts w:ascii="Cambria Math" w:hAnsi="Cambria Math" w:eastAsia="Cambria Math"/>
        </w:rPr>
        <w:t>7</w:t>
      </w:r>
      <w:r>
        <w:rPr>
          <w:rFonts w:ascii="Cambria Math" w:hAnsi="Cambria Math" w:eastAsia="Cambria Math"/>
          <w:position w:val="1"/>
        </w:rPr>
        <w:t>]</w:t>
      </w:r>
      <w:r>
        <w:rPr>
          <w:rFonts w:ascii="Cambria Math" w:hAnsi="Cambria Math" w:eastAsia="Cambria Math"/>
          <w:spacing w:val="3"/>
          <w:position w:val="1"/>
        </w:rPr>
        <w:t> </w:t>
      </w:r>
      <w:r>
        <w:rPr>
          <w:rFonts w:ascii="Cambria Math" w:hAnsi="Cambria Math" w:eastAsia="Cambria Math"/>
        </w:rPr>
        <w:t>ГГц</w:t>
      </w:r>
    </w:p>
    <w:p>
      <w:pPr>
        <w:pStyle w:val="BodyText"/>
        <w:spacing w:line="244" w:lineRule="auto" w:before="111"/>
        <w:ind w:left="113" w:right="561" w:firstLine="710"/>
        <w:rPr>
          <w:rFonts w:ascii="Cambria Math" w:hAnsi="Cambria Math" w:eastAsia="Cambria Math"/>
        </w:rPr>
      </w:pPr>
      <w:r>
        <w:rPr/>
        <w:t>Вычислили по формуле (1) доверительный интервал нахождения крити-</w:t>
      </w:r>
      <w:r>
        <w:rPr>
          <w:spacing w:val="-68"/>
        </w:rPr>
        <w:t> </w:t>
      </w:r>
      <w:r>
        <w:rPr/>
        <w:t>ческой длины</w:t>
      </w:r>
      <w:r>
        <w:rPr>
          <w:spacing w:val="1"/>
        </w:rPr>
        <w:t> </w:t>
      </w:r>
      <w:r>
        <w:rPr/>
        <w:t>волны:</w:t>
      </w:r>
      <w:r>
        <w:rPr>
          <w:spacing w:val="-2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3"/>
          <w:position w:val="-5"/>
          <w:sz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8"/>
        </w:rPr>
        <w:t> </w:t>
      </w:r>
      <w:r>
        <w:rPr>
          <w:rFonts w:ascii="Cambria Math" w:hAnsi="Cambria Math" w:eastAsia="Cambria Math"/>
        </w:rPr>
        <w:t>[43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;</w:t>
      </w:r>
      <w:r>
        <w:rPr>
          <w:rFonts w:ascii="Cambria Math" w:hAnsi="Cambria Math" w:eastAsia="Cambria Math"/>
          <w:spacing w:val="-15"/>
        </w:rPr>
        <w:t> </w:t>
      </w:r>
      <w:r>
        <w:rPr>
          <w:rFonts w:ascii="Cambria Math" w:hAnsi="Cambria Math" w:eastAsia="Cambria Math"/>
        </w:rPr>
        <w:t>50)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мм</w:t>
      </w:r>
    </w:p>
    <w:p>
      <w:pPr>
        <w:pStyle w:val="BodyText"/>
        <w:spacing w:before="102"/>
        <w:ind w:left="113"/>
      </w:pPr>
      <w:r>
        <w:rPr>
          <w:u w:val="single"/>
        </w:rPr>
        <w:t>Пункт</w:t>
      </w:r>
      <w:r>
        <w:rPr>
          <w:spacing w:val="-4"/>
          <w:u w:val="single"/>
        </w:rPr>
        <w:t> </w:t>
      </w:r>
      <w:r>
        <w:rPr>
          <w:u w:val="single"/>
        </w:rPr>
        <w:t>3</w:t>
      </w:r>
    </w:p>
    <w:p>
      <w:pPr>
        <w:spacing w:after="0"/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pStyle w:val="BodyText"/>
        <w:spacing w:line="242" w:lineRule="auto" w:before="67"/>
        <w:ind w:left="113" w:firstLine="710"/>
      </w:pPr>
      <w:r>
        <w:rPr/>
        <w:t>После этого необходимо вычислить точное значение критической длины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21"/>
          <w:position w:val="-5"/>
          <w:sz w:val="20"/>
        </w:rPr>
        <w:t> </w:t>
      </w:r>
      <w:r>
        <w:rPr/>
        <w:t>по</w:t>
      </w:r>
      <w:r>
        <w:rPr>
          <w:spacing w:val="-4"/>
        </w:rPr>
        <w:t> </w:t>
      </w:r>
      <w:r>
        <w:rPr/>
        <w:t>формуле</w:t>
      </w:r>
      <w:r>
        <w:rPr>
          <w:spacing w:val="-3"/>
        </w:rPr>
        <w:t> </w:t>
      </w:r>
      <w:r>
        <w:rPr/>
        <w:t>(2)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соответствующее</w:t>
      </w:r>
      <w:r>
        <w:rPr>
          <w:spacing w:val="-3"/>
        </w:rPr>
        <w:t> </w:t>
      </w:r>
      <w:r>
        <w:rPr/>
        <w:t>ей</w:t>
      </w:r>
      <w:r>
        <w:rPr>
          <w:spacing w:val="-4"/>
        </w:rPr>
        <w:t> </w:t>
      </w:r>
      <w:r>
        <w:rPr/>
        <w:t>значение</w:t>
      </w:r>
      <w:r>
        <w:rPr>
          <w:spacing w:val="-3"/>
        </w:rPr>
        <w:t> </w:t>
      </w:r>
      <w:r>
        <w:rPr/>
        <w:t>критической</w:t>
      </w:r>
      <w:r>
        <w:rPr>
          <w:spacing w:val="-4"/>
        </w:rPr>
        <w:t> </w:t>
      </w:r>
      <w:r>
        <w:rPr/>
        <w:t>частоты</w:t>
      </w:r>
    </w:p>
    <w:p>
      <w:pPr>
        <w:pStyle w:val="BodyText"/>
        <w:spacing w:line="363" w:lineRule="exact"/>
        <w:ind w:left="113"/>
      </w:pP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15"/>
          <w:position w:val="-5"/>
          <w:sz w:val="20"/>
        </w:rPr>
        <w:t> </w:t>
      </w:r>
      <w:r>
        <w:rPr/>
        <w:t>по</w:t>
      </w:r>
      <w:r>
        <w:rPr>
          <w:spacing w:val="-14"/>
        </w:rPr>
        <w:t> </w:t>
      </w:r>
      <w:r>
        <w:rPr/>
        <w:t>формуле</w:t>
      </w:r>
      <w:r>
        <w:rPr>
          <w:spacing w:val="-13"/>
        </w:rPr>
        <w:t> </w:t>
      </w:r>
      <w:r>
        <w:rPr/>
        <w:t>(1):</w:t>
      </w:r>
    </w:p>
    <w:p>
      <w:pPr>
        <w:spacing w:before="115"/>
        <w:ind w:left="4243" w:right="0" w:firstLine="0"/>
        <w:jc w:val="left"/>
        <w:rPr>
          <w:sz w:val="28"/>
        </w:rPr>
      </w:pPr>
      <w:r>
        <w:rPr>
          <w:rFonts w:ascii="Cambria Math" w:hAnsi="Cambria Math" w:eastAsia="Cambria Math"/>
          <w:sz w:val="28"/>
        </w:rPr>
        <w:t>𝜆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34"/>
          <w:position w:val="-5"/>
          <w:sz w:val="20"/>
        </w:rPr>
        <w:t> </w:t>
      </w:r>
      <w:r>
        <w:rPr>
          <w:sz w:val="28"/>
        </w:rPr>
        <w:t>=</w:t>
      </w:r>
      <w:r>
        <w:rPr>
          <w:spacing w:val="2"/>
          <w:sz w:val="28"/>
        </w:rPr>
        <w:t> </w:t>
      </w:r>
      <w:r>
        <w:rPr>
          <w:sz w:val="28"/>
        </w:rPr>
        <w:t>48мм.</w:t>
      </w:r>
    </w:p>
    <w:p>
      <w:pPr>
        <w:pStyle w:val="BodyText"/>
        <w:spacing w:before="115"/>
        <w:ind w:left="113" w:firstLine="710"/>
      </w:pPr>
      <w:r>
        <w:rPr/>
        <w:t>Расчетное</w:t>
      </w:r>
      <w:r>
        <w:rPr>
          <w:spacing w:val="-5"/>
        </w:rPr>
        <w:t> </w:t>
      </w:r>
      <w:r>
        <w:rPr/>
        <w:t>значение</w:t>
      </w:r>
      <w:r>
        <w:rPr>
          <w:spacing w:val="-4"/>
        </w:rPr>
        <w:t> </w:t>
      </w:r>
      <w:r>
        <w:rPr/>
        <w:t>критической</w:t>
      </w:r>
      <w:r>
        <w:rPr>
          <w:spacing w:val="-4"/>
        </w:rPr>
        <w:t> </w:t>
      </w:r>
      <w:r>
        <w:rPr/>
        <w:t>длины</w:t>
      </w:r>
      <w:r>
        <w:rPr>
          <w:spacing w:val="-1"/>
        </w:rPr>
        <w:t> </w:t>
      </w:r>
      <w:r>
        <w:rPr/>
        <w:t>волны</w:t>
      </w:r>
      <w:r>
        <w:rPr>
          <w:spacing w:val="-4"/>
        </w:rPr>
        <w:t> </w:t>
      </w:r>
      <w:r>
        <w:rPr/>
        <w:t>входит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интервал</w:t>
      </w:r>
      <w:r>
        <w:rPr>
          <w:spacing w:val="-4"/>
        </w:rPr>
        <w:t> </w:t>
      </w:r>
      <w:r>
        <w:rPr/>
        <w:t>рассчи-</w:t>
      </w:r>
      <w:r>
        <w:rPr>
          <w:spacing w:val="-67"/>
        </w:rPr>
        <w:t> </w:t>
      </w:r>
      <w:r>
        <w:rPr/>
        <w:t>танный ранее.</w:t>
      </w:r>
    </w:p>
    <w:p>
      <w:pPr>
        <w:pStyle w:val="BodyText"/>
        <w:spacing w:line="430" w:lineRule="atLeast" w:before="64"/>
        <w:ind w:left="824" w:right="492"/>
      </w:pPr>
      <w:r>
        <w:rPr/>
        <w:t>Рассчитанное значение критической частоты составляет: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кр </w:t>
      </w:r>
      <w:r>
        <w:rPr/>
        <w:t>= 6,25 ГГц</w:t>
      </w:r>
      <w:r>
        <w:rPr>
          <w:spacing w:val="1"/>
        </w:rPr>
        <w:t> </w:t>
      </w:r>
      <w:r>
        <w:rPr/>
        <w:t>Из</w:t>
      </w:r>
      <w:r>
        <w:rPr>
          <w:spacing w:val="-6"/>
        </w:rPr>
        <w:t> </w:t>
      </w:r>
      <w:r>
        <w:rPr/>
        <w:t>принадлежности</w:t>
      </w:r>
      <w:r>
        <w:rPr>
          <w:spacing w:val="-6"/>
        </w:rPr>
        <w:t> </w:t>
      </w:r>
      <w:r>
        <w:rPr/>
        <w:t>критической</w:t>
      </w:r>
      <w:r>
        <w:rPr>
          <w:spacing w:val="-7"/>
        </w:rPr>
        <w:t> </w:t>
      </w:r>
      <w:r>
        <w:rPr/>
        <w:t>частоты</w:t>
      </w:r>
      <w:r>
        <w:rPr>
          <w:spacing w:val="-6"/>
        </w:rPr>
        <w:t> </w:t>
      </w:r>
      <w:r>
        <w:rPr/>
        <w:t>соответствующему</w:t>
      </w:r>
      <w:r>
        <w:rPr>
          <w:spacing w:val="-10"/>
        </w:rPr>
        <w:t> </w:t>
      </w:r>
      <w:r>
        <w:rPr/>
        <w:t>интервалу</w:t>
      </w:r>
    </w:p>
    <w:p>
      <w:pPr>
        <w:pStyle w:val="BodyText"/>
        <w:spacing w:line="328" w:lineRule="auto" w:before="2"/>
        <w:ind w:left="113" w:right="1845"/>
      </w:pPr>
      <w:r>
        <w:rPr/>
        <w:t>следует, что была верно определена модовая структура волны </w:t>
      </w:r>
      <w:r>
        <w:rPr>
          <w:i/>
        </w:rPr>
        <w:t>ТЕ</w:t>
      </w:r>
      <w:r>
        <w:rPr>
          <w:vertAlign w:val="subscript"/>
        </w:rPr>
        <w:t>20</w:t>
      </w:r>
      <w:r>
        <w:rPr>
          <w:vertAlign w:val="baseline"/>
        </w:rPr>
        <w:t>.</w:t>
      </w:r>
      <w:r>
        <w:rPr>
          <w:spacing w:val="-67"/>
          <w:vertAlign w:val="baseline"/>
        </w:rPr>
        <w:t> </w:t>
      </w:r>
      <w:r>
        <w:rPr>
          <w:u w:val="single"/>
          <w:vertAlign w:val="baseline"/>
        </w:rPr>
        <w:t>Пункт</w:t>
      </w:r>
      <w:r>
        <w:rPr>
          <w:spacing w:val="-1"/>
          <w:u w:val="single"/>
          <w:vertAlign w:val="baseline"/>
        </w:rPr>
        <w:t> </w:t>
      </w:r>
      <w:r>
        <w:rPr>
          <w:u w:val="single"/>
          <w:vertAlign w:val="baseline"/>
        </w:rPr>
        <w:t>4</w:t>
      </w:r>
    </w:p>
    <w:p>
      <w:pPr>
        <w:pStyle w:val="BodyText"/>
        <w:spacing w:before="1"/>
        <w:ind w:left="113" w:firstLine="710"/>
      </w:pPr>
      <w:r>
        <w:rPr/>
        <w:t>Трехмерные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двумерные</w:t>
      </w:r>
      <w:r>
        <w:rPr>
          <w:spacing w:val="-4"/>
        </w:rPr>
        <w:t> </w:t>
      </w:r>
      <w:r>
        <w:rPr/>
        <w:t>эпюры</w:t>
      </w:r>
      <w:r>
        <w:rPr>
          <w:spacing w:val="-6"/>
        </w:rPr>
        <w:t> </w:t>
      </w:r>
      <w:r>
        <w:rPr/>
        <w:t>распределения</w:t>
      </w:r>
      <w:r>
        <w:rPr>
          <w:spacing w:val="-4"/>
        </w:rPr>
        <w:t> </w:t>
      </w:r>
      <w:r>
        <w:rPr/>
        <w:t>электрического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маг-</w:t>
      </w:r>
      <w:r>
        <w:rPr>
          <w:spacing w:val="-67"/>
        </w:rPr>
        <w:t> </w:t>
      </w:r>
      <w:r>
        <w:rPr/>
        <w:t>нитных</w:t>
      </w:r>
      <w:r>
        <w:rPr>
          <w:spacing w:val="-7"/>
        </w:rPr>
        <w:t> </w:t>
      </w:r>
      <w:r>
        <w:rPr/>
        <w:t>компонент</w:t>
      </w:r>
      <w:r>
        <w:rPr>
          <w:spacing w:val="-3"/>
        </w:rPr>
        <w:t> </w:t>
      </w:r>
      <w:r>
        <w:rPr/>
        <w:t>магнитного</w:t>
      </w:r>
      <w:r>
        <w:rPr>
          <w:spacing w:val="-2"/>
        </w:rPr>
        <w:t> </w:t>
      </w:r>
      <w:r>
        <w:rPr/>
        <w:t>переменного</w:t>
      </w:r>
      <w:r>
        <w:rPr>
          <w:spacing w:val="-2"/>
        </w:rPr>
        <w:t> </w:t>
      </w:r>
      <w:r>
        <w:rPr/>
        <w:t>поля</w:t>
      </w:r>
      <w:r>
        <w:rPr>
          <w:spacing w:val="-1"/>
        </w:rPr>
        <w:t> </w:t>
      </w:r>
      <w:r>
        <w:rPr/>
        <w:t>приведены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пункте</w:t>
      </w:r>
      <w:r>
        <w:rPr>
          <w:spacing w:val="-2"/>
        </w:rPr>
        <w:t> </w:t>
      </w:r>
      <w:r>
        <w:rPr/>
        <w:t>1.</w:t>
      </w:r>
    </w:p>
    <w:p>
      <w:pPr>
        <w:pStyle w:val="BodyText"/>
        <w:spacing w:before="119"/>
        <w:ind w:left="113"/>
      </w:pPr>
      <w:r>
        <w:rPr>
          <w:u w:val="single"/>
        </w:rPr>
        <w:t>Пункт</w:t>
      </w:r>
      <w:r>
        <w:rPr>
          <w:spacing w:val="-4"/>
          <w:u w:val="single"/>
        </w:rPr>
        <w:t> </w:t>
      </w:r>
      <w:r>
        <w:rPr>
          <w:u w:val="single"/>
        </w:rPr>
        <w:t>5</w:t>
      </w:r>
    </w:p>
    <w:p>
      <w:pPr>
        <w:pStyle w:val="BodyText"/>
        <w:spacing w:before="125"/>
        <w:ind w:left="824"/>
      </w:pPr>
      <w:r>
        <w:rPr/>
        <w:t>Далее</w:t>
      </w:r>
      <w:r>
        <w:rPr>
          <w:spacing w:val="-3"/>
        </w:rPr>
        <w:t> </w:t>
      </w:r>
      <w:r>
        <w:rPr/>
        <w:t>необходимо</w:t>
      </w:r>
      <w:r>
        <w:rPr>
          <w:spacing w:val="-3"/>
        </w:rPr>
        <w:t> </w:t>
      </w:r>
      <w:r>
        <w:rPr/>
        <w:t>рассчитать</w:t>
      </w:r>
      <w:r>
        <w:rPr>
          <w:spacing w:val="-5"/>
        </w:rPr>
        <w:t> </w:t>
      </w:r>
      <w:r>
        <w:rPr/>
        <w:t>длину</w:t>
      </w:r>
      <w:r>
        <w:rPr>
          <w:spacing w:val="-7"/>
        </w:rPr>
        <w:t> </w:t>
      </w:r>
      <w:r>
        <w:rPr/>
        <w:t>волны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волноводе</w:t>
      </w:r>
      <w:r>
        <w:rPr>
          <w:spacing w:val="8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position w:val="-5"/>
          <w:sz w:val="20"/>
        </w:rPr>
        <w:t>𝑔</w:t>
      </w:r>
      <w:r>
        <w:rPr>
          <w:rFonts w:ascii="Cambria Math" w:hAnsi="Cambria Math" w:eastAsia="Cambria Math"/>
          <w:spacing w:val="33"/>
          <w:position w:val="-5"/>
          <w:sz w:val="20"/>
        </w:rPr>
        <w:t> </w:t>
      </w:r>
      <w:r>
        <w:rPr/>
        <w:t>по</w:t>
      </w:r>
      <w:r>
        <w:rPr>
          <w:spacing w:val="-4"/>
        </w:rPr>
        <w:t> </w:t>
      </w:r>
      <w:r>
        <w:rPr/>
        <w:t>формуле</w:t>
      </w:r>
    </w:p>
    <w:p>
      <w:pPr>
        <w:pStyle w:val="BodyText"/>
        <w:spacing w:line="312" w:lineRule="exact"/>
        <w:ind w:left="113"/>
      </w:pPr>
      <w:r>
        <w:rPr/>
        <w:t>(3).</w:t>
      </w:r>
    </w:p>
    <w:p>
      <w:pPr>
        <w:pStyle w:val="BodyText"/>
        <w:spacing w:line="328" w:lineRule="auto" w:before="120"/>
        <w:ind w:left="824" w:right="1125"/>
      </w:pPr>
      <w:r>
        <w:rPr/>
        <w:t>В</w:t>
      </w:r>
      <w:r>
        <w:rPr>
          <w:spacing w:val="-4"/>
        </w:rPr>
        <w:t> </w:t>
      </w:r>
      <w:r>
        <w:rPr/>
        <w:t>данном случае при</w:t>
      </w:r>
      <w:r>
        <w:rPr>
          <w:spacing w:val="-1"/>
        </w:rPr>
        <w:t> </w:t>
      </w:r>
      <w:r>
        <w:rPr/>
        <w:t>частоте 7ГГц</w:t>
      </w:r>
      <w:r>
        <w:rPr>
          <w:spacing w:val="-1"/>
        </w:rPr>
        <w:t> </w:t>
      </w:r>
      <w:r>
        <w:rPr/>
        <w:t>длина волны равна:</w:t>
      </w:r>
      <w:r>
        <w:rPr>
          <w:spacing w:val="6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21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43мм.</w:t>
      </w:r>
      <w:r>
        <w:rPr>
          <w:spacing w:val="-67"/>
          <w:vertAlign w:val="baseline"/>
        </w:rPr>
        <w:t> </w:t>
      </w:r>
      <w:r>
        <w:rPr>
          <w:vertAlign w:val="baseline"/>
        </w:rPr>
        <w:t>Расчётное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значение</w:t>
      </w:r>
      <w:r>
        <w:rPr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𝜆</w:t>
      </w:r>
      <w:r>
        <w:rPr>
          <w:rFonts w:ascii="Cambria Math" w:hAnsi="Cambria Math" w:eastAsia="Cambria Math"/>
          <w:position w:val="-5"/>
          <w:sz w:val="20"/>
          <w:vertAlign w:val="baseline"/>
        </w:rPr>
        <w:t>𝑔</w:t>
      </w:r>
      <w:r>
        <w:rPr>
          <w:rFonts w:ascii="Cambria Math" w:hAnsi="Cambria Math" w:eastAsia="Cambria Math"/>
          <w:spacing w:val="38"/>
          <w:position w:val="-5"/>
          <w:sz w:val="20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86мм.</w:t>
      </w:r>
    </w:p>
    <w:p>
      <w:pPr>
        <w:pStyle w:val="BodyText"/>
        <w:spacing w:line="312" w:lineRule="exact"/>
        <w:ind w:left="113"/>
      </w:pPr>
      <w:r>
        <w:rPr>
          <w:u w:val="single"/>
        </w:rPr>
        <w:t>Пункт</w:t>
      </w:r>
      <w:r>
        <w:rPr>
          <w:spacing w:val="-4"/>
          <w:u w:val="single"/>
        </w:rPr>
        <w:t> </w:t>
      </w:r>
      <w:r>
        <w:rPr>
          <w:u w:val="single"/>
        </w:rPr>
        <w:t>6</w:t>
      </w:r>
    </w:p>
    <w:p>
      <w:pPr>
        <w:pStyle w:val="BodyText"/>
        <w:spacing w:before="119"/>
        <w:ind w:left="113" w:right="492" w:firstLine="710"/>
      </w:pPr>
      <w:r>
        <w:rPr/>
        <w:t>Рассчитаем</w:t>
      </w:r>
      <w:r>
        <w:rPr>
          <w:spacing w:val="-10"/>
        </w:rPr>
        <w:t> </w:t>
      </w:r>
      <w:r>
        <w:rPr/>
        <w:t>соответствующие</w:t>
      </w:r>
      <w:r>
        <w:rPr>
          <w:spacing w:val="-10"/>
        </w:rPr>
        <w:t> </w:t>
      </w:r>
      <w:r>
        <w:rPr/>
        <w:t>волновые</w:t>
      </w:r>
      <w:r>
        <w:rPr>
          <w:spacing w:val="-6"/>
        </w:rPr>
        <w:t> </w:t>
      </w:r>
      <w:r>
        <w:rPr/>
        <w:t>характеристики</w:t>
      </w:r>
      <w:r>
        <w:rPr>
          <w:spacing w:val="-11"/>
        </w:rPr>
        <w:t> </w:t>
      </w:r>
      <w:r>
        <w:rPr/>
        <w:t>сопротивления</w:t>
      </w:r>
      <w:r>
        <w:rPr>
          <w:spacing w:val="-67"/>
        </w:rPr>
        <w:t> </w:t>
      </w:r>
      <w:r>
        <w:rPr/>
        <w:t>Zo</w:t>
      </w:r>
      <w:r>
        <w:rPr>
          <w:spacing w:val="1"/>
        </w:rPr>
        <w:t> </w:t>
      </w:r>
      <w:r>
        <w:rPr/>
        <w:t>для</w:t>
      </w:r>
      <w:r>
        <w:rPr>
          <w:spacing w:val="3"/>
        </w:rPr>
        <w:t> </w:t>
      </w:r>
      <w:r>
        <w:rPr/>
        <w:t>ТЕ20</w:t>
      </w:r>
      <w:r>
        <w:rPr>
          <w:spacing w:val="1"/>
        </w:rPr>
        <w:t> </w:t>
      </w:r>
      <w:r>
        <w:rPr/>
        <w:t>моды по</w:t>
      </w:r>
      <w:r>
        <w:rPr>
          <w:spacing w:val="1"/>
        </w:rPr>
        <w:t> </w:t>
      </w:r>
      <w:r>
        <w:rPr/>
        <w:t>формуле</w:t>
      </w:r>
      <w:r>
        <w:rPr>
          <w:spacing w:val="2"/>
        </w:rPr>
        <w:t> </w:t>
      </w:r>
      <w:r>
        <w:rPr/>
        <w:t>(4):</w:t>
      </w:r>
    </w:p>
    <w:p>
      <w:pPr>
        <w:spacing w:before="125"/>
        <w:ind w:left="814" w:right="1004" w:firstLine="0"/>
        <w:jc w:val="center"/>
        <w:rPr>
          <w:sz w:val="28"/>
        </w:rPr>
      </w:pPr>
      <w:r>
        <w:rPr>
          <w:rFonts w:ascii="Cambria Math" w:hAnsi="Cambria Math" w:eastAsia="Cambria Math"/>
          <w:sz w:val="28"/>
        </w:rPr>
        <w:t>𝑍</w:t>
      </w:r>
      <w:r>
        <w:rPr>
          <w:rFonts w:ascii="Cambria Math" w:hAnsi="Cambria Math" w:eastAsia="Cambria Math"/>
          <w:position w:val="-5"/>
          <w:sz w:val="20"/>
        </w:rPr>
        <w:t>0</w:t>
      </w:r>
      <w:r>
        <w:rPr>
          <w:rFonts w:ascii="Cambria Math" w:hAnsi="Cambria Math" w:eastAsia="Cambria Math"/>
          <w:sz w:val="28"/>
        </w:rPr>
        <w:t>|</w:t>
      </w:r>
      <w:r>
        <w:rPr>
          <w:rFonts w:ascii="Cambria Math" w:hAnsi="Cambria Math" w:eastAsia="Cambria Math"/>
          <w:position w:val="-5"/>
          <w:sz w:val="20"/>
        </w:rPr>
        <w:t>𝑇𝐸</w:t>
      </w:r>
      <w:r>
        <w:rPr>
          <w:rFonts w:ascii="Cambria Math" w:hAnsi="Cambria Math" w:eastAsia="Cambria Math"/>
          <w:position w:val="-9"/>
          <w:sz w:val="16"/>
        </w:rPr>
        <w:t>20</w:t>
      </w:r>
      <w:r>
        <w:rPr>
          <w:rFonts w:ascii="Cambria Math" w:hAnsi="Cambria Math" w:eastAsia="Cambria Math"/>
          <w:spacing w:val="25"/>
          <w:position w:val="-9"/>
          <w:sz w:val="16"/>
        </w:rPr>
        <w:t> </w:t>
      </w:r>
      <w:r>
        <w:rPr>
          <w:sz w:val="28"/>
        </w:rPr>
        <w:t>=</w:t>
      </w:r>
      <w:r>
        <w:rPr>
          <w:spacing w:val="7"/>
          <w:sz w:val="28"/>
        </w:rPr>
        <w:t> </w:t>
      </w:r>
      <w:r>
        <w:rPr>
          <w:sz w:val="28"/>
        </w:rPr>
        <w:t>778</w:t>
      </w:r>
      <w:r>
        <w:rPr>
          <w:spacing w:val="7"/>
          <w:sz w:val="28"/>
        </w:rPr>
        <w:t> </w:t>
      </w:r>
      <w:r>
        <w:rPr>
          <w:sz w:val="28"/>
        </w:rPr>
        <w:t>Ом.</w:t>
      </w:r>
    </w:p>
    <w:p>
      <w:pPr>
        <w:pStyle w:val="Heading1"/>
        <w:spacing w:before="84"/>
      </w:pPr>
      <w:r>
        <w:rPr/>
        <w:drawing>
          <wp:anchor distT="0" distB="0" distL="0" distR="0" allowOverlap="1" layoutInCell="1" locked="0" behindDoc="0" simplePos="0" relativeHeight="15861248">
            <wp:simplePos x="0" y="0"/>
            <wp:positionH relativeFrom="page">
              <wp:posOffset>858215</wp:posOffset>
            </wp:positionH>
            <wp:positionV relativeFrom="paragraph">
              <wp:posOffset>674084</wp:posOffset>
            </wp:positionV>
            <wp:extent cx="5753785" cy="1731898"/>
            <wp:effectExtent l="0" t="0" r="0" b="0"/>
            <wp:wrapNone/>
            <wp:docPr id="111" name="image6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9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785" cy="1731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Волновая</w:t>
      </w:r>
      <w:r>
        <w:rPr>
          <w:spacing w:val="-8"/>
        </w:rPr>
        <w:t> </w:t>
      </w:r>
      <w:r>
        <w:rPr/>
        <w:t>конфигурация</w:t>
      </w:r>
      <w:r>
        <w:rPr>
          <w:spacing w:val="1"/>
        </w:rPr>
        <w:t> </w:t>
      </w:r>
      <w:r>
        <w:rPr/>
        <w:t>WaveTrip</w:t>
      </w:r>
      <w:r>
        <w:rPr>
          <w:spacing w:val="-2"/>
        </w:rPr>
        <w:t> </w:t>
      </w:r>
      <w:r>
        <w:rPr/>
        <w:t>3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spacing w:before="3"/>
        <w:rPr>
          <w:b/>
          <w:sz w:val="51"/>
        </w:rPr>
      </w:pPr>
    </w:p>
    <w:p>
      <w:pPr>
        <w:pStyle w:val="BodyText"/>
        <w:ind w:left="113"/>
      </w:pPr>
      <w:r>
        <w:rPr/>
        <w:t>а)</w:t>
      </w:r>
    </w:p>
    <w:p>
      <w:pPr>
        <w:spacing w:after="0"/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</w:p>
    <w:p>
      <w:pPr>
        <w:pStyle w:val="BodyText"/>
        <w:spacing w:before="87"/>
        <w:ind w:right="9596"/>
        <w:jc w:val="center"/>
      </w:pPr>
      <w:r>
        <w:rPr/>
        <w:pict>
          <v:group style="position:absolute;margin-left:68.485001pt;margin-top:-116.489693pt;width:449.75pt;height:133.6pt;mso-position-horizontal-relative:page;mso-position-vertical-relative:paragraph;z-index:15861760" id="docshapegroup371" coordorigin="1370,-2330" coordsize="8995,2672">
            <v:shape style="position:absolute;left:1369;top:-1714;width:4893;height:1881" type="#_x0000_t75" id="docshape372" stroked="false">
              <v:imagedata r:id="rId115" o:title=""/>
            </v:shape>
            <v:shape style="position:absolute;left:6291;top:-2330;width:4073;height:2672" type="#_x0000_t75" id="docshape373" stroked="false">
              <v:imagedata r:id="rId116" o:title=""/>
            </v:shape>
            <w10:wrap type="none"/>
          </v:group>
        </w:pict>
      </w:r>
      <w:r>
        <w:rPr/>
        <w:t>б)</w:t>
      </w:r>
    </w:p>
    <w:p>
      <w:pPr>
        <w:pStyle w:val="BodyText"/>
        <w:spacing w:line="242" w:lineRule="auto" w:before="120"/>
        <w:ind w:right="203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4</w:t>
      </w:r>
      <w:r>
        <w:rPr>
          <w:spacing w:val="-1"/>
        </w:rPr>
        <w:t> </w:t>
      </w:r>
      <w:r>
        <w:rPr/>
        <w:t>–</w:t>
      </w:r>
      <w:r>
        <w:rPr>
          <w:spacing w:val="65"/>
        </w:rPr>
        <w:t> </w:t>
      </w:r>
      <w:r>
        <w:rPr/>
        <w:t>а)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распределение</w:t>
      </w:r>
      <w:r>
        <w:rPr>
          <w:spacing w:val="-2"/>
        </w:rPr>
        <w:t> </w:t>
      </w:r>
      <w:r>
        <w:rPr/>
        <w:t>волны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волноводе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поперечном</w:t>
      </w:r>
      <w:r>
        <w:rPr>
          <w:spacing w:val="-3"/>
        </w:rPr>
        <w:t> </w:t>
      </w:r>
      <w:r>
        <w:rPr/>
        <w:t>сечении</w:t>
      </w:r>
      <w:r>
        <w:rPr>
          <w:spacing w:val="1"/>
        </w:rPr>
        <w:t> </w:t>
      </w:r>
      <w:r>
        <w:rPr/>
        <w:t>в</w:t>
      </w:r>
      <w:r>
        <w:rPr>
          <w:spacing w:val="-5"/>
        </w:rPr>
        <w:t> </w:t>
      </w:r>
      <w:r>
        <w:rPr/>
        <w:t>3D</w:t>
      </w:r>
      <w:r>
        <w:rPr>
          <w:spacing w:val="-67"/>
        </w:rPr>
        <w:t> </w:t>
      </w:r>
      <w:r>
        <w:rPr/>
        <w:t>слева и в 2D справа; б) – распределение волны в волноводе в продольном сече-</w:t>
      </w:r>
      <w:r>
        <w:rPr>
          <w:spacing w:val="-67"/>
        </w:rPr>
        <w:t> </w:t>
      </w:r>
      <w:r>
        <w:rPr/>
        <w:t>нии в 3D</w:t>
      </w:r>
      <w:r>
        <w:rPr>
          <w:spacing w:val="2"/>
        </w:rPr>
        <w:t> </w:t>
      </w:r>
      <w:r>
        <w:rPr/>
        <w:t>слева</w:t>
      </w:r>
      <w:r>
        <w:rPr>
          <w:spacing w:val="2"/>
        </w:rPr>
        <w:t> </w:t>
      </w:r>
      <w:r>
        <w:rPr/>
        <w:t>и в 2D</w:t>
      </w:r>
      <w:r>
        <w:rPr>
          <w:spacing w:val="2"/>
        </w:rPr>
        <w:t> </w:t>
      </w:r>
      <w:r>
        <w:rPr/>
        <w:t>справа.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113" w:firstLine="710"/>
      </w:pPr>
      <w:r>
        <w:rPr/>
        <w:t>Из</w:t>
      </w:r>
      <w:r>
        <w:rPr>
          <w:spacing w:val="-5"/>
        </w:rPr>
        <w:t> </w:t>
      </w:r>
      <w:r>
        <w:rPr/>
        <w:t>распределения</w:t>
      </w:r>
      <w:r>
        <w:rPr>
          <w:spacing w:val="-5"/>
        </w:rPr>
        <w:t> </w:t>
      </w:r>
      <w:r>
        <w:rPr/>
        <w:t>электрической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магнитной</w:t>
      </w:r>
      <w:r>
        <w:rPr>
          <w:spacing w:val="-5"/>
        </w:rPr>
        <w:t> </w:t>
      </w:r>
      <w:r>
        <w:rPr/>
        <w:t>компоненты</w:t>
      </w:r>
      <w:r>
        <w:rPr>
          <w:spacing w:val="-5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сделать</w:t>
      </w:r>
      <w:r>
        <w:rPr>
          <w:spacing w:val="-67"/>
        </w:rPr>
        <w:t> </w:t>
      </w:r>
      <w:r>
        <w:rPr/>
        <w:t>вывод</w:t>
      </w:r>
      <w:r>
        <w:rPr>
          <w:spacing w:val="3"/>
        </w:rPr>
        <w:t> </w:t>
      </w:r>
      <w:r>
        <w:rPr/>
        <w:t>что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волна</w:t>
      </w:r>
      <w:r>
        <w:rPr>
          <w:spacing w:val="4"/>
        </w:rPr>
        <w:t> </w:t>
      </w:r>
      <w:r>
        <w:rPr>
          <w:i/>
        </w:rPr>
        <w:t>ТЕ</w:t>
      </w:r>
      <w:r>
        <w:rPr>
          <w:vertAlign w:val="subscript"/>
        </w:rPr>
        <w:t>11</w:t>
      </w:r>
      <w:r>
        <w:rPr>
          <w:vertAlign w:val="baseline"/>
        </w:rPr>
        <w:t>.</w:t>
      </w:r>
    </w:p>
    <w:p>
      <w:pPr>
        <w:pStyle w:val="BodyText"/>
        <w:spacing w:before="240"/>
        <w:ind w:left="113"/>
      </w:pPr>
      <w:r>
        <w:rPr>
          <w:u w:val="single"/>
        </w:rPr>
        <w:t>Пункт</w:t>
      </w:r>
      <w:r>
        <w:rPr>
          <w:spacing w:val="-4"/>
          <w:u w:val="single"/>
        </w:rPr>
        <w:t> </w:t>
      </w:r>
      <w:r>
        <w:rPr>
          <w:u w:val="single"/>
        </w:rPr>
        <w:t>2</w:t>
      </w:r>
    </w:p>
    <w:p>
      <w:pPr>
        <w:pStyle w:val="BodyText"/>
        <w:spacing w:line="230" w:lineRule="auto" w:before="133"/>
        <w:ind w:left="113" w:right="307" w:firstLine="710"/>
        <w:rPr>
          <w:rFonts w:ascii="Cambria Math" w:hAnsi="Cambria Math" w:eastAsia="Cambria Math"/>
        </w:rPr>
      </w:pPr>
      <w:r>
        <w:rPr/>
        <w:t>Доверительный</w:t>
      </w:r>
      <w:r>
        <w:rPr>
          <w:spacing w:val="-15"/>
        </w:rPr>
        <w:t> </w:t>
      </w:r>
      <w:r>
        <w:rPr/>
        <w:t>интервал</w:t>
      </w:r>
      <w:r>
        <w:rPr>
          <w:spacing w:val="-14"/>
        </w:rPr>
        <w:t> </w:t>
      </w:r>
      <w:r>
        <w:rPr/>
        <w:t>нахождения</w:t>
      </w:r>
      <w:r>
        <w:rPr>
          <w:spacing w:val="-14"/>
        </w:rPr>
        <w:t> </w:t>
      </w:r>
      <w:r>
        <w:rPr/>
        <w:t>критической</w:t>
      </w:r>
      <w:r>
        <w:rPr>
          <w:spacing w:val="-15"/>
        </w:rPr>
        <w:t> </w:t>
      </w:r>
      <w:r>
        <w:rPr/>
        <w:t>частоты</w:t>
      </w:r>
      <w:r>
        <w:rPr>
          <w:spacing w:val="-6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22"/>
          <w:position w:val="-5"/>
          <w:sz w:val="20"/>
        </w:rPr>
        <w:t> </w:t>
      </w:r>
      <w:r>
        <w:rPr/>
        <w:t>находится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пределах:</w:t>
      </w:r>
      <w:r>
        <w:rPr>
          <w:spacing w:val="2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1"/>
          <w:position w:val="-5"/>
          <w:sz w:val="20"/>
        </w:rPr>
        <w:t> </w:t>
      </w:r>
      <w:r>
        <w:rPr>
          <w:rFonts w:ascii="Cambria Math" w:hAnsi="Cambria Math" w:eastAsia="Cambria Math"/>
        </w:rPr>
        <w:t>∈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7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;</w:t>
      </w:r>
      <w:r>
        <w:rPr>
          <w:rFonts w:ascii="Cambria Math" w:hAnsi="Cambria Math" w:eastAsia="Cambria Math"/>
          <w:spacing w:val="-16"/>
        </w:rPr>
        <w:t> </w:t>
      </w:r>
      <w:r>
        <w:rPr>
          <w:rFonts w:ascii="Cambria Math" w:hAnsi="Cambria Math" w:eastAsia="Cambria Math"/>
        </w:rPr>
        <w:t>8</w:t>
      </w:r>
      <w:r>
        <w:rPr>
          <w:rFonts w:ascii="Cambria Math" w:hAnsi="Cambria Math" w:eastAsia="Cambria Math"/>
          <w:position w:val="1"/>
        </w:rPr>
        <w:t>]</w:t>
      </w:r>
      <w:r>
        <w:rPr>
          <w:rFonts w:ascii="Cambria Math" w:hAnsi="Cambria Math" w:eastAsia="Cambria Math"/>
          <w:spacing w:val="3"/>
          <w:position w:val="1"/>
        </w:rPr>
        <w:t> </w:t>
      </w:r>
      <w:r>
        <w:rPr>
          <w:rFonts w:ascii="Cambria Math" w:hAnsi="Cambria Math" w:eastAsia="Cambria Math"/>
        </w:rPr>
        <w:t>ГГц</w:t>
      </w:r>
    </w:p>
    <w:p>
      <w:pPr>
        <w:pStyle w:val="BodyText"/>
        <w:spacing w:line="242" w:lineRule="auto" w:before="112"/>
        <w:ind w:left="113" w:firstLine="710"/>
        <w:rPr>
          <w:rFonts w:ascii="Cambria Math" w:hAnsi="Cambria Math" w:eastAsia="Cambria Math"/>
        </w:rPr>
      </w:pPr>
      <w:r>
        <w:rPr/>
        <w:t>Вычислили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формуле</w:t>
      </w:r>
      <w:r>
        <w:rPr>
          <w:spacing w:val="-5"/>
        </w:rPr>
        <w:t> </w:t>
      </w:r>
      <w:r>
        <w:rPr/>
        <w:t>(1)</w:t>
      </w:r>
      <w:r>
        <w:rPr>
          <w:spacing w:val="-7"/>
        </w:rPr>
        <w:t> </w:t>
      </w:r>
      <w:r>
        <w:rPr/>
        <w:t>доверительный</w:t>
      </w:r>
      <w:r>
        <w:rPr>
          <w:spacing w:val="-6"/>
        </w:rPr>
        <w:t> </w:t>
      </w:r>
      <w:r>
        <w:rPr/>
        <w:t>интервал</w:t>
      </w:r>
      <w:r>
        <w:rPr>
          <w:spacing w:val="-5"/>
        </w:rPr>
        <w:t> </w:t>
      </w:r>
      <w:r>
        <w:rPr/>
        <w:t>нахождения</w:t>
      </w:r>
      <w:r>
        <w:rPr>
          <w:spacing w:val="-5"/>
        </w:rPr>
        <w:t> </w:t>
      </w:r>
      <w:r>
        <w:rPr/>
        <w:t>крити-</w:t>
      </w:r>
      <w:r>
        <w:rPr>
          <w:spacing w:val="-67"/>
        </w:rPr>
        <w:t> </w:t>
      </w:r>
      <w:r>
        <w:rPr/>
        <w:t>ческой длины</w:t>
      </w:r>
      <w:r>
        <w:rPr>
          <w:spacing w:val="1"/>
        </w:rPr>
        <w:t> </w:t>
      </w:r>
      <w:r>
        <w:rPr/>
        <w:t>волны:</w:t>
      </w:r>
      <w:r>
        <w:rPr>
          <w:spacing w:val="-1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3"/>
          <w:position w:val="-5"/>
          <w:sz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[37,5 ;</w:t>
      </w:r>
      <w:r>
        <w:rPr>
          <w:rFonts w:ascii="Cambria Math" w:hAnsi="Cambria Math" w:eastAsia="Cambria Math"/>
          <w:spacing w:val="-16"/>
        </w:rPr>
        <w:t> </w:t>
      </w:r>
      <w:r>
        <w:rPr>
          <w:rFonts w:ascii="Cambria Math" w:hAnsi="Cambria Math" w:eastAsia="Cambria Math"/>
        </w:rPr>
        <w:t>43) мм</w:t>
      </w:r>
    </w:p>
    <w:p>
      <w:pPr>
        <w:pStyle w:val="BodyText"/>
        <w:spacing w:before="107"/>
        <w:ind w:left="113"/>
      </w:pPr>
      <w:r>
        <w:rPr>
          <w:u w:val="single"/>
        </w:rPr>
        <w:t>Пункт</w:t>
      </w:r>
      <w:r>
        <w:rPr>
          <w:spacing w:val="-4"/>
          <w:u w:val="single"/>
        </w:rPr>
        <w:t> </w:t>
      </w:r>
      <w:r>
        <w:rPr>
          <w:u w:val="single"/>
        </w:rPr>
        <w:t>3</w:t>
      </w:r>
    </w:p>
    <w:p>
      <w:pPr>
        <w:pStyle w:val="BodyText"/>
        <w:spacing w:line="247" w:lineRule="auto" w:before="120"/>
        <w:ind w:left="113" w:firstLine="710"/>
      </w:pPr>
      <w:r>
        <w:rPr/>
        <w:t>После этого необходимо вычислить точное значение критической длины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21"/>
          <w:position w:val="-5"/>
          <w:sz w:val="20"/>
        </w:rPr>
        <w:t> </w:t>
      </w:r>
      <w:r>
        <w:rPr/>
        <w:t>по</w:t>
      </w:r>
      <w:r>
        <w:rPr>
          <w:spacing w:val="-4"/>
        </w:rPr>
        <w:t> </w:t>
      </w:r>
      <w:r>
        <w:rPr/>
        <w:t>формуле</w:t>
      </w:r>
      <w:r>
        <w:rPr>
          <w:spacing w:val="-3"/>
        </w:rPr>
        <w:t> </w:t>
      </w:r>
      <w:r>
        <w:rPr/>
        <w:t>(2)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соответствующее</w:t>
      </w:r>
      <w:r>
        <w:rPr>
          <w:spacing w:val="-3"/>
        </w:rPr>
        <w:t> </w:t>
      </w:r>
      <w:r>
        <w:rPr/>
        <w:t>ей</w:t>
      </w:r>
      <w:r>
        <w:rPr>
          <w:spacing w:val="-4"/>
        </w:rPr>
        <w:t> </w:t>
      </w:r>
      <w:r>
        <w:rPr/>
        <w:t>значение</w:t>
      </w:r>
      <w:r>
        <w:rPr>
          <w:spacing w:val="-3"/>
        </w:rPr>
        <w:t> </w:t>
      </w:r>
      <w:r>
        <w:rPr/>
        <w:t>критической</w:t>
      </w:r>
      <w:r>
        <w:rPr>
          <w:spacing w:val="-4"/>
        </w:rPr>
        <w:t> </w:t>
      </w:r>
      <w:r>
        <w:rPr/>
        <w:t>частоты</w:t>
      </w:r>
    </w:p>
    <w:p>
      <w:pPr>
        <w:pStyle w:val="BodyText"/>
        <w:spacing w:line="355" w:lineRule="exact"/>
        <w:ind w:left="113"/>
      </w:pP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15"/>
          <w:position w:val="-5"/>
          <w:sz w:val="20"/>
        </w:rPr>
        <w:t> </w:t>
      </w:r>
      <w:r>
        <w:rPr/>
        <w:t>по</w:t>
      </w:r>
      <w:r>
        <w:rPr>
          <w:spacing w:val="-14"/>
        </w:rPr>
        <w:t> </w:t>
      </w:r>
      <w:r>
        <w:rPr/>
        <w:t>формуле</w:t>
      </w:r>
      <w:r>
        <w:rPr>
          <w:spacing w:val="-13"/>
        </w:rPr>
        <w:t> </w:t>
      </w:r>
      <w:r>
        <w:rPr/>
        <w:t>(1):</w:t>
      </w:r>
    </w:p>
    <w:p>
      <w:pPr>
        <w:spacing w:before="114"/>
        <w:ind w:left="4243" w:right="0" w:firstLine="0"/>
        <w:jc w:val="left"/>
        <w:rPr>
          <w:sz w:val="28"/>
        </w:rPr>
      </w:pPr>
      <w:r>
        <w:rPr>
          <w:rFonts w:ascii="Cambria Math" w:hAnsi="Cambria Math" w:eastAsia="Cambria Math"/>
          <w:sz w:val="28"/>
        </w:rPr>
        <w:t>𝜆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34"/>
          <w:position w:val="-5"/>
          <w:sz w:val="20"/>
        </w:rPr>
        <w:t> </w:t>
      </w:r>
      <w:r>
        <w:rPr>
          <w:sz w:val="28"/>
        </w:rPr>
        <w:t>=</w:t>
      </w:r>
      <w:r>
        <w:rPr>
          <w:spacing w:val="2"/>
          <w:sz w:val="28"/>
        </w:rPr>
        <w:t> </w:t>
      </w:r>
      <w:r>
        <w:rPr>
          <w:sz w:val="28"/>
        </w:rPr>
        <w:t>42мм.</w:t>
      </w:r>
    </w:p>
    <w:p>
      <w:pPr>
        <w:pStyle w:val="BodyText"/>
        <w:spacing w:before="109"/>
        <w:ind w:left="113" w:firstLine="710"/>
      </w:pPr>
      <w:r>
        <w:rPr/>
        <w:t>Расчетное</w:t>
      </w:r>
      <w:r>
        <w:rPr>
          <w:spacing w:val="-5"/>
        </w:rPr>
        <w:t> </w:t>
      </w:r>
      <w:r>
        <w:rPr/>
        <w:t>значение</w:t>
      </w:r>
      <w:r>
        <w:rPr>
          <w:spacing w:val="-4"/>
        </w:rPr>
        <w:t> </w:t>
      </w:r>
      <w:r>
        <w:rPr/>
        <w:t>критической</w:t>
      </w:r>
      <w:r>
        <w:rPr>
          <w:spacing w:val="-4"/>
        </w:rPr>
        <w:t> </w:t>
      </w:r>
      <w:r>
        <w:rPr/>
        <w:t>длины</w:t>
      </w:r>
      <w:r>
        <w:rPr>
          <w:spacing w:val="-1"/>
        </w:rPr>
        <w:t> </w:t>
      </w:r>
      <w:r>
        <w:rPr/>
        <w:t>волны</w:t>
      </w:r>
      <w:r>
        <w:rPr>
          <w:spacing w:val="-4"/>
        </w:rPr>
        <w:t> </w:t>
      </w:r>
      <w:r>
        <w:rPr/>
        <w:t>входит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интервал</w:t>
      </w:r>
      <w:r>
        <w:rPr>
          <w:spacing w:val="-4"/>
        </w:rPr>
        <w:t> </w:t>
      </w:r>
      <w:r>
        <w:rPr/>
        <w:t>рассчи-</w:t>
      </w:r>
      <w:r>
        <w:rPr>
          <w:spacing w:val="-67"/>
        </w:rPr>
        <w:t> </w:t>
      </w:r>
      <w:r>
        <w:rPr/>
        <w:t>танный ранее.</w:t>
      </w:r>
    </w:p>
    <w:p>
      <w:pPr>
        <w:pStyle w:val="BodyText"/>
        <w:spacing w:line="430" w:lineRule="atLeast" w:before="66"/>
        <w:ind w:left="824" w:right="492"/>
      </w:pPr>
      <w:r>
        <w:rPr/>
        <w:t>Рассчитанное значение критической частоты составляет: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кр </w:t>
      </w:r>
      <w:r>
        <w:rPr/>
        <w:t>= 7,14 ГГц</w:t>
      </w:r>
      <w:r>
        <w:rPr>
          <w:spacing w:val="1"/>
        </w:rPr>
        <w:t> </w:t>
      </w:r>
      <w:r>
        <w:rPr/>
        <w:t>Из</w:t>
      </w:r>
      <w:r>
        <w:rPr>
          <w:spacing w:val="-6"/>
        </w:rPr>
        <w:t> </w:t>
      </w:r>
      <w:r>
        <w:rPr/>
        <w:t>принадлежности</w:t>
      </w:r>
      <w:r>
        <w:rPr>
          <w:spacing w:val="-6"/>
        </w:rPr>
        <w:t> </w:t>
      </w:r>
      <w:r>
        <w:rPr/>
        <w:t>критической</w:t>
      </w:r>
      <w:r>
        <w:rPr>
          <w:spacing w:val="-7"/>
        </w:rPr>
        <w:t> </w:t>
      </w:r>
      <w:r>
        <w:rPr/>
        <w:t>частоты</w:t>
      </w:r>
      <w:r>
        <w:rPr>
          <w:spacing w:val="-6"/>
        </w:rPr>
        <w:t> </w:t>
      </w:r>
      <w:r>
        <w:rPr/>
        <w:t>соответствующему</w:t>
      </w:r>
      <w:r>
        <w:rPr>
          <w:spacing w:val="-10"/>
        </w:rPr>
        <w:t> </w:t>
      </w:r>
      <w:r>
        <w:rPr/>
        <w:t>интервалу</w:t>
      </w:r>
    </w:p>
    <w:p>
      <w:pPr>
        <w:pStyle w:val="BodyText"/>
        <w:spacing w:line="328" w:lineRule="auto" w:before="1"/>
        <w:ind w:left="113" w:right="1845"/>
      </w:pPr>
      <w:r>
        <w:rPr/>
        <w:t>следует, что была верно определена модовая структура волны </w:t>
      </w:r>
      <w:r>
        <w:rPr>
          <w:i/>
        </w:rPr>
        <w:t>ТЕ</w:t>
      </w:r>
      <w:r>
        <w:rPr>
          <w:vertAlign w:val="subscript"/>
        </w:rPr>
        <w:t>11</w:t>
      </w:r>
      <w:r>
        <w:rPr>
          <w:vertAlign w:val="baseline"/>
        </w:rPr>
        <w:t>.</w:t>
      </w:r>
      <w:r>
        <w:rPr>
          <w:spacing w:val="-67"/>
          <w:vertAlign w:val="baseline"/>
        </w:rPr>
        <w:t> </w:t>
      </w:r>
      <w:r>
        <w:rPr>
          <w:u w:val="single"/>
          <w:vertAlign w:val="baseline"/>
        </w:rPr>
        <w:t>Пункт</w:t>
      </w:r>
      <w:r>
        <w:rPr>
          <w:spacing w:val="-1"/>
          <w:u w:val="single"/>
          <w:vertAlign w:val="baseline"/>
        </w:rPr>
        <w:t> </w:t>
      </w:r>
      <w:r>
        <w:rPr>
          <w:u w:val="single"/>
          <w:vertAlign w:val="baseline"/>
        </w:rPr>
        <w:t>4</w:t>
      </w:r>
    </w:p>
    <w:p>
      <w:pPr>
        <w:pStyle w:val="BodyText"/>
        <w:spacing w:before="1"/>
        <w:ind w:left="113" w:right="708" w:firstLine="710"/>
      </w:pPr>
      <w:r>
        <w:rPr/>
        <w:t>Трехмерные и двумерные эпюры распределения электрического и маг-</w:t>
      </w:r>
      <w:r>
        <w:rPr>
          <w:spacing w:val="-67"/>
        </w:rPr>
        <w:t> </w:t>
      </w:r>
      <w:r>
        <w:rPr/>
        <w:t>нитных</w:t>
      </w:r>
      <w:r>
        <w:rPr>
          <w:spacing w:val="-7"/>
        </w:rPr>
        <w:t> </w:t>
      </w:r>
      <w:r>
        <w:rPr/>
        <w:t>компонент</w:t>
      </w:r>
      <w:r>
        <w:rPr>
          <w:spacing w:val="-3"/>
        </w:rPr>
        <w:t> </w:t>
      </w:r>
      <w:r>
        <w:rPr/>
        <w:t>магнитного</w:t>
      </w:r>
      <w:r>
        <w:rPr>
          <w:spacing w:val="-2"/>
        </w:rPr>
        <w:t> </w:t>
      </w:r>
      <w:r>
        <w:rPr/>
        <w:t>переменного</w:t>
      </w:r>
      <w:r>
        <w:rPr>
          <w:spacing w:val="-2"/>
        </w:rPr>
        <w:t> </w:t>
      </w:r>
      <w:r>
        <w:rPr/>
        <w:t>поля</w:t>
      </w:r>
      <w:r>
        <w:rPr>
          <w:spacing w:val="-1"/>
        </w:rPr>
        <w:t> </w:t>
      </w:r>
      <w:r>
        <w:rPr/>
        <w:t>приведены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пункте</w:t>
      </w:r>
      <w:r>
        <w:rPr>
          <w:spacing w:val="-2"/>
        </w:rPr>
        <w:t> </w:t>
      </w:r>
      <w:r>
        <w:rPr/>
        <w:t>1.</w:t>
      </w:r>
    </w:p>
    <w:p>
      <w:pPr>
        <w:pStyle w:val="BodyText"/>
        <w:spacing w:before="119"/>
        <w:ind w:left="113"/>
      </w:pPr>
      <w:r>
        <w:rPr>
          <w:u w:val="single"/>
        </w:rPr>
        <w:t>Пункт</w:t>
      </w:r>
      <w:r>
        <w:rPr>
          <w:spacing w:val="-4"/>
          <w:u w:val="single"/>
        </w:rPr>
        <w:t> </w:t>
      </w:r>
      <w:r>
        <w:rPr>
          <w:u w:val="single"/>
        </w:rPr>
        <w:t>5</w:t>
      </w:r>
    </w:p>
    <w:p>
      <w:pPr>
        <w:pStyle w:val="BodyText"/>
        <w:spacing w:before="125"/>
        <w:ind w:left="824"/>
      </w:pPr>
      <w:r>
        <w:rPr/>
        <w:t>Далее</w:t>
      </w:r>
      <w:r>
        <w:rPr>
          <w:spacing w:val="-3"/>
        </w:rPr>
        <w:t> </w:t>
      </w:r>
      <w:r>
        <w:rPr/>
        <w:t>необходимо</w:t>
      </w:r>
      <w:r>
        <w:rPr>
          <w:spacing w:val="-3"/>
        </w:rPr>
        <w:t> </w:t>
      </w:r>
      <w:r>
        <w:rPr/>
        <w:t>рассчитать</w:t>
      </w:r>
      <w:r>
        <w:rPr>
          <w:spacing w:val="-5"/>
        </w:rPr>
        <w:t> </w:t>
      </w:r>
      <w:r>
        <w:rPr/>
        <w:t>длину</w:t>
      </w:r>
      <w:r>
        <w:rPr>
          <w:spacing w:val="-7"/>
        </w:rPr>
        <w:t> </w:t>
      </w:r>
      <w:r>
        <w:rPr/>
        <w:t>волны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волноводе</w:t>
      </w:r>
      <w:r>
        <w:rPr>
          <w:spacing w:val="8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position w:val="-5"/>
          <w:sz w:val="20"/>
        </w:rPr>
        <w:t>𝑔</w:t>
      </w:r>
      <w:r>
        <w:rPr>
          <w:rFonts w:ascii="Cambria Math" w:hAnsi="Cambria Math" w:eastAsia="Cambria Math"/>
          <w:spacing w:val="33"/>
          <w:position w:val="-5"/>
          <w:sz w:val="20"/>
        </w:rPr>
        <w:t> </w:t>
      </w:r>
      <w:r>
        <w:rPr/>
        <w:t>по</w:t>
      </w:r>
      <w:r>
        <w:rPr>
          <w:spacing w:val="-4"/>
        </w:rPr>
        <w:t> </w:t>
      </w:r>
      <w:r>
        <w:rPr/>
        <w:t>формуле</w:t>
      </w:r>
    </w:p>
    <w:p>
      <w:pPr>
        <w:pStyle w:val="BodyText"/>
        <w:spacing w:line="312" w:lineRule="exact"/>
        <w:ind w:left="113"/>
      </w:pPr>
      <w:r>
        <w:rPr/>
        <w:t>(3).</w:t>
      </w:r>
    </w:p>
    <w:p>
      <w:pPr>
        <w:pStyle w:val="BodyText"/>
        <w:spacing w:before="119"/>
        <w:ind w:left="824"/>
      </w:pPr>
      <w:r>
        <w:rPr/>
        <w:t>В</w:t>
      </w:r>
      <w:r>
        <w:rPr>
          <w:spacing w:val="-5"/>
        </w:rPr>
        <w:t> </w:t>
      </w:r>
      <w:r>
        <w:rPr/>
        <w:t>данном случае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частоте</w:t>
      </w:r>
      <w:r>
        <w:rPr>
          <w:spacing w:val="-1"/>
        </w:rPr>
        <w:t> </w:t>
      </w:r>
      <w:r>
        <w:rPr/>
        <w:t>8ГГц</w:t>
      </w:r>
      <w:r>
        <w:rPr>
          <w:spacing w:val="-1"/>
        </w:rPr>
        <w:t> </w:t>
      </w:r>
      <w:r>
        <w:rPr/>
        <w:t>длина волны равна:</w:t>
      </w:r>
      <w:r>
        <w:rPr>
          <w:spacing w:val="7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vertAlign w:val="baseline"/>
        </w:rPr>
        <w:t>= 37,5мм.</w:t>
      </w:r>
    </w:p>
    <w:p>
      <w:pPr>
        <w:spacing w:after="0"/>
        <w:sectPr>
          <w:pgSz w:w="11910" w:h="16840"/>
          <w:pgMar w:header="0" w:footer="991" w:top="1140" w:bottom="1240" w:left="1020" w:right="820"/>
        </w:sectPr>
      </w:pPr>
    </w:p>
    <w:p>
      <w:pPr>
        <w:pStyle w:val="BodyText"/>
        <w:spacing w:before="52"/>
        <w:ind w:left="824"/>
      </w:pPr>
      <w:r>
        <w:rPr/>
        <w:t>Расчётное</w:t>
      </w:r>
      <w:r>
        <w:rPr>
          <w:spacing w:val="-2"/>
        </w:rPr>
        <w:t> </w:t>
      </w:r>
      <w:r>
        <w:rPr/>
        <w:t>значение</w:t>
      </w:r>
      <w:r>
        <w:rPr>
          <w:spacing w:val="2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position w:val="-5"/>
          <w:sz w:val="20"/>
        </w:rPr>
        <w:t>𝑔</w:t>
      </w:r>
      <w:r>
        <w:rPr>
          <w:rFonts w:ascii="Cambria Math" w:hAnsi="Cambria Math" w:eastAsia="Cambria Math"/>
          <w:spacing w:val="34"/>
          <w:position w:val="-5"/>
          <w:sz w:val="20"/>
        </w:rPr>
        <w:t> </w:t>
      </w:r>
      <w:r>
        <w:rPr/>
        <w:t>=</w:t>
      </w:r>
      <w:r>
        <w:rPr>
          <w:spacing w:val="-1"/>
        </w:rPr>
        <w:t> </w:t>
      </w:r>
      <w:r>
        <w:rPr/>
        <w:t>82,1мм.</w:t>
      </w:r>
    </w:p>
    <w:p>
      <w:pPr>
        <w:pStyle w:val="BodyText"/>
        <w:spacing w:before="110"/>
        <w:ind w:left="113"/>
      </w:pPr>
      <w:r>
        <w:rPr>
          <w:u w:val="single"/>
        </w:rPr>
        <w:t>Пункт</w:t>
      </w:r>
      <w:r>
        <w:rPr>
          <w:spacing w:val="-4"/>
          <w:u w:val="single"/>
        </w:rPr>
        <w:t> </w:t>
      </w:r>
      <w:r>
        <w:rPr>
          <w:u w:val="single"/>
        </w:rPr>
        <w:t>6</w:t>
      </w:r>
    </w:p>
    <w:p>
      <w:pPr>
        <w:pStyle w:val="BodyText"/>
        <w:spacing w:before="119"/>
        <w:ind w:left="113" w:right="492" w:firstLine="710"/>
      </w:pPr>
      <w:r>
        <w:rPr/>
        <w:t>Рассчитаем</w:t>
      </w:r>
      <w:r>
        <w:rPr>
          <w:spacing w:val="-10"/>
        </w:rPr>
        <w:t> </w:t>
      </w:r>
      <w:r>
        <w:rPr/>
        <w:t>соответствующие</w:t>
      </w:r>
      <w:r>
        <w:rPr>
          <w:spacing w:val="-10"/>
        </w:rPr>
        <w:t> </w:t>
      </w:r>
      <w:r>
        <w:rPr/>
        <w:t>волновые</w:t>
      </w:r>
      <w:r>
        <w:rPr>
          <w:spacing w:val="-6"/>
        </w:rPr>
        <w:t> </w:t>
      </w:r>
      <w:r>
        <w:rPr/>
        <w:t>характеристики</w:t>
      </w:r>
      <w:r>
        <w:rPr>
          <w:spacing w:val="-11"/>
        </w:rPr>
        <w:t> </w:t>
      </w:r>
      <w:r>
        <w:rPr/>
        <w:t>сопротивления</w:t>
      </w:r>
      <w:r>
        <w:rPr>
          <w:spacing w:val="-67"/>
        </w:rPr>
        <w:t> </w:t>
      </w:r>
      <w:r>
        <w:rPr/>
        <w:t>Zo</w:t>
      </w:r>
      <w:r>
        <w:rPr>
          <w:spacing w:val="1"/>
        </w:rPr>
        <w:t> </w:t>
      </w:r>
      <w:r>
        <w:rPr/>
        <w:t>для</w:t>
      </w:r>
      <w:r>
        <w:rPr>
          <w:spacing w:val="3"/>
        </w:rPr>
        <w:t> </w:t>
      </w:r>
      <w:r>
        <w:rPr/>
        <w:t>ТЕ11</w:t>
      </w:r>
      <w:r>
        <w:rPr>
          <w:spacing w:val="1"/>
        </w:rPr>
        <w:t> </w:t>
      </w:r>
      <w:r>
        <w:rPr/>
        <w:t>моды по</w:t>
      </w:r>
      <w:r>
        <w:rPr>
          <w:spacing w:val="1"/>
        </w:rPr>
        <w:t> </w:t>
      </w:r>
      <w:r>
        <w:rPr/>
        <w:t>формуле</w:t>
      </w:r>
      <w:r>
        <w:rPr>
          <w:spacing w:val="2"/>
        </w:rPr>
        <w:t> </w:t>
      </w:r>
      <w:r>
        <w:rPr/>
        <w:t>(4):</w:t>
      </w:r>
    </w:p>
    <w:p>
      <w:pPr>
        <w:spacing w:before="125"/>
        <w:ind w:left="814" w:right="1004" w:firstLine="0"/>
        <w:jc w:val="center"/>
        <w:rPr>
          <w:sz w:val="28"/>
        </w:rPr>
      </w:pPr>
      <w:r>
        <w:rPr>
          <w:rFonts w:ascii="Cambria Math" w:hAnsi="Cambria Math" w:eastAsia="Cambria Math"/>
          <w:sz w:val="28"/>
        </w:rPr>
        <w:t>𝑍</w:t>
      </w:r>
      <w:r>
        <w:rPr>
          <w:rFonts w:ascii="Cambria Math" w:hAnsi="Cambria Math" w:eastAsia="Cambria Math"/>
          <w:position w:val="-5"/>
          <w:sz w:val="20"/>
        </w:rPr>
        <w:t>0</w:t>
      </w:r>
      <w:r>
        <w:rPr>
          <w:rFonts w:ascii="Cambria Math" w:hAnsi="Cambria Math" w:eastAsia="Cambria Math"/>
          <w:sz w:val="28"/>
        </w:rPr>
        <w:t>|</w:t>
      </w:r>
      <w:r>
        <w:rPr>
          <w:rFonts w:ascii="Cambria Math" w:hAnsi="Cambria Math" w:eastAsia="Cambria Math"/>
          <w:position w:val="-5"/>
          <w:sz w:val="20"/>
        </w:rPr>
        <w:t>𝑇𝐸</w:t>
      </w:r>
      <w:r>
        <w:rPr>
          <w:rFonts w:ascii="Cambria Math" w:hAnsi="Cambria Math" w:eastAsia="Cambria Math"/>
          <w:position w:val="-9"/>
          <w:sz w:val="16"/>
        </w:rPr>
        <w:t>11</w:t>
      </w:r>
      <w:r>
        <w:rPr>
          <w:rFonts w:ascii="Cambria Math" w:hAnsi="Cambria Math" w:eastAsia="Cambria Math"/>
          <w:spacing w:val="25"/>
          <w:position w:val="-9"/>
          <w:sz w:val="16"/>
        </w:rPr>
        <w:t> </w:t>
      </w:r>
      <w:r>
        <w:rPr>
          <w:sz w:val="28"/>
        </w:rPr>
        <w:t>=</w:t>
      </w:r>
      <w:r>
        <w:rPr>
          <w:spacing w:val="7"/>
          <w:sz w:val="28"/>
        </w:rPr>
        <w:t> </w:t>
      </w:r>
      <w:r>
        <w:rPr>
          <w:sz w:val="28"/>
        </w:rPr>
        <w:t>837</w:t>
      </w:r>
      <w:r>
        <w:rPr>
          <w:spacing w:val="7"/>
          <w:sz w:val="28"/>
        </w:rPr>
        <w:t> </w:t>
      </w:r>
      <w:r>
        <w:rPr>
          <w:sz w:val="28"/>
        </w:rPr>
        <w:t>Ом.</w:t>
      </w:r>
    </w:p>
    <w:p>
      <w:pPr>
        <w:pStyle w:val="BodyText"/>
        <w:spacing w:before="8"/>
        <w:rPr>
          <w:sz w:val="45"/>
        </w:rPr>
      </w:pPr>
    </w:p>
    <w:p>
      <w:pPr>
        <w:pStyle w:val="Heading1"/>
      </w:pPr>
      <w:r>
        <w:rPr/>
        <w:pict>
          <v:group style="position:absolute;margin-left:67.575996pt;margin-top:75.818779pt;width:451.95pt;height:145.5pt;mso-position-horizontal-relative:page;mso-position-vertical-relative:paragraph;z-index:15862272" id="docshapegroup374" coordorigin="1352,1516" coordsize="9039,2910">
            <v:shape style="position:absolute;left:1351;top:1516;width:4785;height:2873" type="#_x0000_t75" id="docshape375" stroked="false">
              <v:imagedata r:id="rId117" o:title=""/>
            </v:shape>
            <v:shape style="position:absolute;left:6158;top:1638;width:4232;height:2788" type="#_x0000_t75" id="docshape376" stroked="false">
              <v:imagedata r:id="rId118" o:title=""/>
            </v:shape>
            <w10:wrap type="none"/>
          </v:group>
        </w:pict>
      </w:r>
      <w:r>
        <w:rPr/>
        <w:t>Волновая</w:t>
      </w:r>
      <w:r>
        <w:rPr>
          <w:spacing w:val="-8"/>
        </w:rPr>
        <w:t> </w:t>
      </w:r>
      <w:r>
        <w:rPr/>
        <w:t>конфигурация</w:t>
      </w:r>
      <w:r>
        <w:rPr>
          <w:spacing w:val="1"/>
        </w:rPr>
        <w:t> </w:t>
      </w:r>
      <w:r>
        <w:rPr/>
        <w:t>WaveTrip</w:t>
      </w:r>
      <w:r>
        <w:rPr>
          <w:spacing w:val="-2"/>
        </w:rPr>
        <w:t> </w:t>
      </w:r>
      <w:r>
        <w:rPr/>
        <w:t>4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spacing w:before="7"/>
        <w:rPr>
          <w:b/>
          <w:sz w:val="43"/>
        </w:rPr>
      </w:pPr>
    </w:p>
    <w:p>
      <w:pPr>
        <w:pStyle w:val="BodyText"/>
        <w:ind w:left="113"/>
      </w:pPr>
      <w:r>
        <w:rPr/>
        <w:pict>
          <v:group style="position:absolute;margin-left:68.485001pt;margin-top:47.511467pt;width:449.3pt;height:139.950pt;mso-position-horizontal-relative:page;mso-position-vertical-relative:paragraph;z-index:15862784" id="docshapegroup377" coordorigin="1370,950" coordsize="8986,2799">
            <v:shape style="position:absolute;left:1369;top:1715;width:4689;height:1979" type="#_x0000_t75" id="docshape378" stroked="false">
              <v:imagedata r:id="rId119" o:title=""/>
            </v:shape>
            <v:shape style="position:absolute;left:6087;top:950;width:4268;height:2799" type="#_x0000_t75" id="docshape379" stroked="false">
              <v:imagedata r:id="rId120" o:title=""/>
            </v:shape>
            <w10:wrap type="none"/>
          </v:group>
        </w:pict>
      </w:r>
      <w:r>
        <w:rPr/>
        <w:t>а)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8"/>
        </w:rPr>
      </w:pPr>
    </w:p>
    <w:p>
      <w:pPr>
        <w:pStyle w:val="BodyText"/>
        <w:ind w:right="9596"/>
        <w:jc w:val="center"/>
      </w:pPr>
      <w:r>
        <w:rPr/>
        <w:t>б)</w:t>
      </w:r>
    </w:p>
    <w:p>
      <w:pPr>
        <w:pStyle w:val="BodyText"/>
        <w:spacing w:before="120"/>
        <w:ind w:left="185" w:right="390" w:firstLine="1"/>
        <w:jc w:val="center"/>
      </w:pPr>
      <w:r>
        <w:rPr/>
        <w:t>Рисунок 5 – а) – распределение волны в волноводе в поперечном сечении в 3D</w:t>
      </w:r>
      <w:r>
        <w:rPr>
          <w:spacing w:val="-67"/>
        </w:rPr>
        <w:t> </w:t>
      </w:r>
      <w:r>
        <w:rPr/>
        <w:t>слева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2D</w:t>
      </w:r>
      <w:r>
        <w:rPr>
          <w:spacing w:val="-1"/>
        </w:rPr>
        <w:t> </w:t>
      </w:r>
      <w:r>
        <w:rPr/>
        <w:t>справа;</w:t>
      </w:r>
      <w:r>
        <w:rPr>
          <w:spacing w:val="-3"/>
        </w:rPr>
        <w:t> </w:t>
      </w:r>
      <w:r>
        <w:rPr/>
        <w:t>б)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распределение</w:t>
      </w:r>
      <w:r>
        <w:rPr>
          <w:spacing w:val="-6"/>
        </w:rPr>
        <w:t> </w:t>
      </w:r>
      <w:r>
        <w:rPr/>
        <w:t>волны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волноводе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продольном</w:t>
      </w:r>
      <w:r>
        <w:rPr>
          <w:spacing w:val="-2"/>
        </w:rPr>
        <w:t> </w:t>
      </w:r>
      <w:r>
        <w:rPr/>
        <w:t>сече-</w:t>
      </w:r>
      <w:r>
        <w:rPr>
          <w:spacing w:val="-67"/>
        </w:rPr>
        <w:t> </w:t>
      </w:r>
      <w:r>
        <w:rPr/>
        <w:t>нии в 3D</w:t>
      </w:r>
      <w:r>
        <w:rPr>
          <w:spacing w:val="2"/>
        </w:rPr>
        <w:t> </w:t>
      </w:r>
      <w:r>
        <w:rPr/>
        <w:t>слева</w:t>
      </w:r>
      <w:r>
        <w:rPr>
          <w:spacing w:val="2"/>
        </w:rPr>
        <w:t> </w:t>
      </w:r>
      <w:r>
        <w:rPr/>
        <w:t>и в 2D</w:t>
      </w:r>
      <w:r>
        <w:rPr>
          <w:spacing w:val="2"/>
        </w:rPr>
        <w:t> </w:t>
      </w:r>
      <w:r>
        <w:rPr/>
        <w:t>справа.</w:t>
      </w:r>
    </w:p>
    <w:p>
      <w:pPr>
        <w:pStyle w:val="BodyText"/>
        <w:spacing w:line="242" w:lineRule="auto" w:before="119"/>
        <w:ind w:left="113" w:firstLine="710"/>
      </w:pPr>
      <w:r>
        <w:rPr/>
        <w:t>Из</w:t>
      </w:r>
      <w:r>
        <w:rPr>
          <w:spacing w:val="-5"/>
        </w:rPr>
        <w:t> </w:t>
      </w:r>
      <w:r>
        <w:rPr/>
        <w:t>распределения</w:t>
      </w:r>
      <w:r>
        <w:rPr>
          <w:spacing w:val="-5"/>
        </w:rPr>
        <w:t> </w:t>
      </w:r>
      <w:r>
        <w:rPr/>
        <w:t>электрической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магнитной</w:t>
      </w:r>
      <w:r>
        <w:rPr>
          <w:spacing w:val="-5"/>
        </w:rPr>
        <w:t> </w:t>
      </w:r>
      <w:r>
        <w:rPr/>
        <w:t>компоненты</w:t>
      </w:r>
      <w:r>
        <w:rPr>
          <w:spacing w:val="-6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сделать</w:t>
      </w:r>
      <w:r>
        <w:rPr>
          <w:spacing w:val="-67"/>
        </w:rPr>
        <w:t> </w:t>
      </w:r>
      <w:r>
        <w:rPr/>
        <w:t>вывод</w:t>
      </w:r>
      <w:r>
        <w:rPr>
          <w:spacing w:val="2"/>
        </w:rPr>
        <w:t> </w:t>
      </w:r>
      <w:r>
        <w:rPr/>
        <w:t>что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волна</w:t>
      </w:r>
      <w:r>
        <w:rPr>
          <w:spacing w:val="5"/>
        </w:rPr>
        <w:t> </w:t>
      </w:r>
      <w:r>
        <w:rPr>
          <w:i/>
        </w:rPr>
        <w:t>ТЕ</w:t>
      </w:r>
      <w:r>
        <w:rPr>
          <w:vertAlign w:val="subscript"/>
        </w:rPr>
        <w:t>21</w:t>
      </w:r>
      <w:r>
        <w:rPr>
          <w:vertAlign w:val="baseline"/>
        </w:rPr>
        <w:t>.</w:t>
      </w:r>
    </w:p>
    <w:p>
      <w:pPr>
        <w:pStyle w:val="BodyText"/>
        <w:spacing w:before="118"/>
        <w:ind w:left="113"/>
      </w:pPr>
      <w:r>
        <w:rPr>
          <w:u w:val="single"/>
        </w:rPr>
        <w:t>Пункт</w:t>
      </w:r>
      <w:r>
        <w:rPr>
          <w:spacing w:val="-4"/>
          <w:u w:val="single"/>
        </w:rPr>
        <w:t> </w:t>
      </w:r>
      <w:r>
        <w:rPr>
          <w:u w:val="single"/>
        </w:rPr>
        <w:t>2</w:t>
      </w:r>
    </w:p>
    <w:p>
      <w:pPr>
        <w:pStyle w:val="BodyText"/>
        <w:spacing w:line="230" w:lineRule="auto" w:before="134"/>
        <w:ind w:left="113" w:right="307" w:firstLine="710"/>
        <w:rPr>
          <w:rFonts w:ascii="Cambria Math" w:hAnsi="Cambria Math" w:eastAsia="Cambria Math"/>
        </w:rPr>
      </w:pPr>
      <w:r>
        <w:rPr/>
        <w:t>Доверительный</w:t>
      </w:r>
      <w:r>
        <w:rPr>
          <w:spacing w:val="-15"/>
        </w:rPr>
        <w:t> </w:t>
      </w:r>
      <w:r>
        <w:rPr/>
        <w:t>интервал</w:t>
      </w:r>
      <w:r>
        <w:rPr>
          <w:spacing w:val="-14"/>
        </w:rPr>
        <w:t> </w:t>
      </w:r>
      <w:r>
        <w:rPr/>
        <w:t>нахождения</w:t>
      </w:r>
      <w:r>
        <w:rPr>
          <w:spacing w:val="-14"/>
        </w:rPr>
        <w:t> </w:t>
      </w:r>
      <w:r>
        <w:rPr/>
        <w:t>критической</w:t>
      </w:r>
      <w:r>
        <w:rPr>
          <w:spacing w:val="-15"/>
        </w:rPr>
        <w:t> </w:t>
      </w:r>
      <w:r>
        <w:rPr/>
        <w:t>частоты</w:t>
      </w:r>
      <w:r>
        <w:rPr>
          <w:spacing w:val="-6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22"/>
          <w:position w:val="-5"/>
          <w:sz w:val="20"/>
        </w:rPr>
        <w:t> </w:t>
      </w:r>
      <w:r>
        <w:rPr/>
        <w:t>находится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пределах:</w:t>
      </w:r>
      <w:r>
        <w:rPr>
          <w:spacing w:val="2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1"/>
          <w:position w:val="-5"/>
          <w:sz w:val="20"/>
        </w:rPr>
        <w:t> </w:t>
      </w:r>
      <w:r>
        <w:rPr>
          <w:rFonts w:ascii="Cambria Math" w:hAnsi="Cambria Math" w:eastAsia="Cambria Math"/>
        </w:rPr>
        <w:t>∈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8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;</w:t>
      </w:r>
      <w:r>
        <w:rPr>
          <w:rFonts w:ascii="Cambria Math" w:hAnsi="Cambria Math" w:eastAsia="Cambria Math"/>
          <w:spacing w:val="-16"/>
        </w:rPr>
        <w:t> </w:t>
      </w:r>
      <w:r>
        <w:rPr>
          <w:rFonts w:ascii="Cambria Math" w:hAnsi="Cambria Math" w:eastAsia="Cambria Math"/>
        </w:rPr>
        <w:t>10</w:t>
      </w:r>
      <w:r>
        <w:rPr>
          <w:rFonts w:ascii="Cambria Math" w:hAnsi="Cambria Math" w:eastAsia="Cambria Math"/>
          <w:position w:val="1"/>
        </w:rPr>
        <w:t>]</w:t>
      </w:r>
      <w:r>
        <w:rPr>
          <w:rFonts w:ascii="Cambria Math" w:hAnsi="Cambria Math" w:eastAsia="Cambria Math"/>
          <w:spacing w:val="3"/>
          <w:position w:val="1"/>
        </w:rPr>
        <w:t> </w:t>
      </w:r>
      <w:r>
        <w:rPr>
          <w:rFonts w:ascii="Cambria Math" w:hAnsi="Cambria Math" w:eastAsia="Cambria Math"/>
        </w:rPr>
        <w:t>ГГц</w:t>
      </w:r>
    </w:p>
    <w:p>
      <w:pPr>
        <w:spacing w:after="0" w:line="230" w:lineRule="auto"/>
        <w:rPr>
          <w:rFonts w:ascii="Cambria Math" w:hAnsi="Cambria Math" w:eastAsia="Cambria Math"/>
        </w:rPr>
        <w:sectPr>
          <w:pgSz w:w="11910" w:h="16840"/>
          <w:pgMar w:header="0" w:footer="991" w:top="1060" w:bottom="1240" w:left="1020" w:right="820"/>
        </w:sectPr>
      </w:pPr>
    </w:p>
    <w:p>
      <w:pPr>
        <w:pStyle w:val="BodyText"/>
        <w:spacing w:line="242" w:lineRule="auto" w:before="67"/>
        <w:ind w:left="113" w:firstLine="710"/>
        <w:rPr>
          <w:rFonts w:ascii="Cambria Math" w:hAnsi="Cambria Math" w:eastAsia="Cambria Math"/>
        </w:rPr>
      </w:pPr>
      <w:r>
        <w:rPr/>
        <w:t>Вычислили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формуле</w:t>
      </w:r>
      <w:r>
        <w:rPr>
          <w:spacing w:val="-5"/>
        </w:rPr>
        <w:t> </w:t>
      </w:r>
      <w:r>
        <w:rPr/>
        <w:t>(1)</w:t>
      </w:r>
      <w:r>
        <w:rPr>
          <w:spacing w:val="-7"/>
        </w:rPr>
        <w:t> </w:t>
      </w:r>
      <w:r>
        <w:rPr/>
        <w:t>доверительный</w:t>
      </w:r>
      <w:r>
        <w:rPr>
          <w:spacing w:val="-6"/>
        </w:rPr>
        <w:t> </w:t>
      </w:r>
      <w:r>
        <w:rPr/>
        <w:t>интервал</w:t>
      </w:r>
      <w:r>
        <w:rPr>
          <w:spacing w:val="-5"/>
        </w:rPr>
        <w:t> </w:t>
      </w:r>
      <w:r>
        <w:rPr/>
        <w:t>нахождения</w:t>
      </w:r>
      <w:r>
        <w:rPr>
          <w:spacing w:val="-5"/>
        </w:rPr>
        <w:t> </w:t>
      </w:r>
      <w:r>
        <w:rPr/>
        <w:t>крити-</w:t>
      </w:r>
      <w:r>
        <w:rPr>
          <w:spacing w:val="-67"/>
        </w:rPr>
        <w:t> </w:t>
      </w:r>
      <w:r>
        <w:rPr/>
        <w:t>ческой длины</w:t>
      </w:r>
      <w:r>
        <w:rPr>
          <w:spacing w:val="1"/>
        </w:rPr>
        <w:t> </w:t>
      </w:r>
      <w:r>
        <w:rPr/>
        <w:t>волны:</w:t>
      </w:r>
      <w:r>
        <w:rPr>
          <w:spacing w:val="-1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3"/>
          <w:position w:val="-5"/>
          <w:sz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[30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;</w:t>
      </w:r>
      <w:r>
        <w:rPr>
          <w:rFonts w:ascii="Cambria Math" w:hAnsi="Cambria Math" w:eastAsia="Cambria Math"/>
          <w:spacing w:val="-15"/>
        </w:rPr>
        <w:t> </w:t>
      </w:r>
      <w:r>
        <w:rPr>
          <w:rFonts w:ascii="Cambria Math" w:hAnsi="Cambria Math" w:eastAsia="Cambria Math"/>
        </w:rPr>
        <w:t>37,5)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мм</w:t>
      </w:r>
    </w:p>
    <w:p>
      <w:pPr>
        <w:pStyle w:val="BodyText"/>
        <w:spacing w:before="108"/>
        <w:ind w:left="113"/>
      </w:pPr>
      <w:r>
        <w:rPr>
          <w:u w:val="single"/>
        </w:rPr>
        <w:t>Пункт</w:t>
      </w:r>
      <w:r>
        <w:rPr>
          <w:spacing w:val="-4"/>
          <w:u w:val="single"/>
        </w:rPr>
        <w:t> </w:t>
      </w:r>
      <w:r>
        <w:rPr>
          <w:u w:val="single"/>
        </w:rPr>
        <w:t>3</w:t>
      </w:r>
    </w:p>
    <w:p>
      <w:pPr>
        <w:pStyle w:val="BodyText"/>
        <w:spacing w:line="247" w:lineRule="auto" w:before="120"/>
        <w:ind w:left="113" w:firstLine="710"/>
      </w:pPr>
      <w:r>
        <w:rPr/>
        <w:t>После этого необходимо вычислить точное значение критической длины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21"/>
          <w:position w:val="-5"/>
          <w:sz w:val="20"/>
        </w:rPr>
        <w:t> </w:t>
      </w:r>
      <w:r>
        <w:rPr/>
        <w:t>по</w:t>
      </w:r>
      <w:r>
        <w:rPr>
          <w:spacing w:val="-4"/>
        </w:rPr>
        <w:t> </w:t>
      </w:r>
      <w:r>
        <w:rPr/>
        <w:t>формуле</w:t>
      </w:r>
      <w:r>
        <w:rPr>
          <w:spacing w:val="-3"/>
        </w:rPr>
        <w:t> </w:t>
      </w:r>
      <w:r>
        <w:rPr/>
        <w:t>(2)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соответствующее</w:t>
      </w:r>
      <w:r>
        <w:rPr>
          <w:spacing w:val="-3"/>
        </w:rPr>
        <w:t> </w:t>
      </w:r>
      <w:r>
        <w:rPr/>
        <w:t>ей</w:t>
      </w:r>
      <w:r>
        <w:rPr>
          <w:spacing w:val="-4"/>
        </w:rPr>
        <w:t> </w:t>
      </w:r>
      <w:r>
        <w:rPr/>
        <w:t>значение</w:t>
      </w:r>
      <w:r>
        <w:rPr>
          <w:spacing w:val="-3"/>
        </w:rPr>
        <w:t> </w:t>
      </w:r>
      <w:r>
        <w:rPr/>
        <w:t>критической</w:t>
      </w:r>
      <w:r>
        <w:rPr>
          <w:spacing w:val="-4"/>
        </w:rPr>
        <w:t> </w:t>
      </w:r>
      <w:r>
        <w:rPr/>
        <w:t>частоты</w:t>
      </w:r>
    </w:p>
    <w:p>
      <w:pPr>
        <w:pStyle w:val="BodyText"/>
        <w:spacing w:line="355" w:lineRule="exact"/>
        <w:ind w:left="113"/>
      </w:pP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15"/>
          <w:position w:val="-5"/>
          <w:sz w:val="20"/>
        </w:rPr>
        <w:t> </w:t>
      </w:r>
      <w:r>
        <w:rPr/>
        <w:t>по</w:t>
      </w:r>
      <w:r>
        <w:rPr>
          <w:spacing w:val="-14"/>
        </w:rPr>
        <w:t> </w:t>
      </w:r>
      <w:r>
        <w:rPr/>
        <w:t>формуле</w:t>
      </w:r>
      <w:r>
        <w:rPr>
          <w:spacing w:val="-13"/>
        </w:rPr>
        <w:t> </w:t>
      </w:r>
      <w:r>
        <w:rPr/>
        <w:t>(1):</w:t>
      </w:r>
    </w:p>
    <w:p>
      <w:pPr>
        <w:pStyle w:val="BodyText"/>
        <w:spacing w:before="114"/>
        <w:ind w:left="324"/>
      </w:pP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34"/>
          <w:position w:val="-5"/>
          <w:sz w:val="20"/>
        </w:rPr>
        <w:t> </w:t>
      </w:r>
      <w:r>
        <w:rPr/>
        <w:t>= 33,94мм.</w:t>
      </w:r>
    </w:p>
    <w:p>
      <w:pPr>
        <w:pStyle w:val="BodyText"/>
        <w:spacing w:before="110"/>
        <w:ind w:left="113" w:firstLine="710"/>
      </w:pPr>
      <w:r>
        <w:rPr/>
        <w:t>Расчетное</w:t>
      </w:r>
      <w:r>
        <w:rPr>
          <w:spacing w:val="-5"/>
        </w:rPr>
        <w:t> </w:t>
      </w:r>
      <w:r>
        <w:rPr/>
        <w:t>значение</w:t>
      </w:r>
      <w:r>
        <w:rPr>
          <w:spacing w:val="-4"/>
        </w:rPr>
        <w:t> </w:t>
      </w:r>
      <w:r>
        <w:rPr/>
        <w:t>критической</w:t>
      </w:r>
      <w:r>
        <w:rPr>
          <w:spacing w:val="-4"/>
        </w:rPr>
        <w:t> </w:t>
      </w:r>
      <w:r>
        <w:rPr/>
        <w:t>длины</w:t>
      </w:r>
      <w:r>
        <w:rPr>
          <w:spacing w:val="-1"/>
        </w:rPr>
        <w:t> </w:t>
      </w:r>
      <w:r>
        <w:rPr/>
        <w:t>волны</w:t>
      </w:r>
      <w:r>
        <w:rPr>
          <w:spacing w:val="-4"/>
        </w:rPr>
        <w:t> </w:t>
      </w:r>
      <w:r>
        <w:rPr/>
        <w:t>входит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интервал</w:t>
      </w:r>
      <w:r>
        <w:rPr>
          <w:spacing w:val="-4"/>
        </w:rPr>
        <w:t> </w:t>
      </w:r>
      <w:r>
        <w:rPr/>
        <w:t>рассчи-</w:t>
      </w:r>
      <w:r>
        <w:rPr>
          <w:spacing w:val="-67"/>
        </w:rPr>
        <w:t> </w:t>
      </w:r>
      <w:r>
        <w:rPr/>
        <w:t>танный</w:t>
      </w:r>
      <w:r>
        <w:rPr>
          <w:spacing w:val="1"/>
        </w:rPr>
        <w:t> </w:t>
      </w:r>
      <w:r>
        <w:rPr/>
        <w:t>ранее.</w:t>
      </w:r>
    </w:p>
    <w:p>
      <w:pPr>
        <w:pStyle w:val="BodyText"/>
        <w:spacing w:line="430" w:lineRule="atLeast" w:before="65"/>
        <w:ind w:left="824" w:right="492"/>
      </w:pPr>
      <w:r>
        <w:rPr/>
        <w:t>Рассчитанное значение критической частоты составляет: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кр </w:t>
      </w:r>
      <w:r>
        <w:rPr/>
        <w:t>= 8,84 ГГц</w:t>
      </w:r>
      <w:r>
        <w:rPr>
          <w:spacing w:val="1"/>
        </w:rPr>
        <w:t> </w:t>
      </w:r>
      <w:r>
        <w:rPr/>
        <w:t>Из</w:t>
      </w:r>
      <w:r>
        <w:rPr>
          <w:spacing w:val="-6"/>
        </w:rPr>
        <w:t> </w:t>
      </w:r>
      <w:r>
        <w:rPr/>
        <w:t>принадлежности</w:t>
      </w:r>
      <w:r>
        <w:rPr>
          <w:spacing w:val="-6"/>
        </w:rPr>
        <w:t> </w:t>
      </w:r>
      <w:r>
        <w:rPr/>
        <w:t>критической</w:t>
      </w:r>
      <w:r>
        <w:rPr>
          <w:spacing w:val="-7"/>
        </w:rPr>
        <w:t> </w:t>
      </w:r>
      <w:r>
        <w:rPr/>
        <w:t>частоты</w:t>
      </w:r>
      <w:r>
        <w:rPr>
          <w:spacing w:val="-6"/>
        </w:rPr>
        <w:t> </w:t>
      </w:r>
      <w:r>
        <w:rPr/>
        <w:t>соответствующему</w:t>
      </w:r>
      <w:r>
        <w:rPr>
          <w:spacing w:val="-10"/>
        </w:rPr>
        <w:t> </w:t>
      </w:r>
      <w:r>
        <w:rPr/>
        <w:t>интервалу</w:t>
      </w:r>
    </w:p>
    <w:p>
      <w:pPr>
        <w:pStyle w:val="BodyText"/>
        <w:spacing w:line="328" w:lineRule="auto" w:before="1"/>
        <w:ind w:left="113" w:right="1125"/>
      </w:pPr>
      <w:r>
        <w:rPr/>
        <w:t>следует,</w:t>
      </w:r>
      <w:r>
        <w:rPr>
          <w:spacing w:val="-3"/>
        </w:rPr>
        <w:t> </w:t>
      </w:r>
      <w:r>
        <w:rPr/>
        <w:t>что</w:t>
      </w:r>
      <w:r>
        <w:rPr>
          <w:spacing w:val="-5"/>
        </w:rPr>
        <w:t> </w:t>
      </w:r>
      <w:r>
        <w:rPr/>
        <w:t>была</w:t>
      </w:r>
      <w:r>
        <w:rPr>
          <w:spacing w:val="-3"/>
        </w:rPr>
        <w:t> </w:t>
      </w:r>
      <w:r>
        <w:rPr/>
        <w:t>верно</w:t>
      </w:r>
      <w:r>
        <w:rPr>
          <w:spacing w:val="-5"/>
        </w:rPr>
        <w:t> </w:t>
      </w:r>
      <w:r>
        <w:rPr/>
        <w:t>определена</w:t>
      </w:r>
      <w:r>
        <w:rPr>
          <w:spacing w:val="-4"/>
        </w:rPr>
        <w:t> </w:t>
      </w:r>
      <w:r>
        <w:rPr/>
        <w:t>модовая</w:t>
      </w:r>
      <w:r>
        <w:rPr>
          <w:spacing w:val="-3"/>
        </w:rPr>
        <w:t> </w:t>
      </w:r>
      <w:r>
        <w:rPr/>
        <w:t>структура</w:t>
      </w:r>
      <w:r>
        <w:rPr>
          <w:spacing w:val="-4"/>
        </w:rPr>
        <w:t> </w:t>
      </w:r>
      <w:r>
        <w:rPr/>
        <w:t>волны</w:t>
      </w:r>
      <w:r>
        <w:rPr>
          <w:spacing w:val="-5"/>
        </w:rPr>
        <w:t> </w:t>
      </w:r>
      <w:r>
        <w:rPr/>
        <w:t>ТЕ21.</w:t>
      </w:r>
      <w:r>
        <w:rPr>
          <w:spacing w:val="-67"/>
        </w:rPr>
        <w:t> </w:t>
      </w:r>
      <w:r>
        <w:rPr>
          <w:u w:val="single"/>
        </w:rPr>
        <w:t>Пункт</w:t>
      </w:r>
      <w:r>
        <w:rPr>
          <w:spacing w:val="-1"/>
          <w:u w:val="single"/>
        </w:rPr>
        <w:t> </w:t>
      </w:r>
      <w:r>
        <w:rPr>
          <w:u w:val="single"/>
        </w:rPr>
        <w:t>4</w:t>
      </w:r>
    </w:p>
    <w:p>
      <w:pPr>
        <w:pStyle w:val="BodyText"/>
        <w:spacing w:before="1"/>
        <w:ind w:left="113" w:right="708" w:firstLine="710"/>
      </w:pPr>
      <w:r>
        <w:rPr/>
        <w:t>Трехмерные и двумерные эпюры распределения электрического и маг-</w:t>
      </w:r>
      <w:r>
        <w:rPr>
          <w:spacing w:val="-67"/>
        </w:rPr>
        <w:t> </w:t>
      </w:r>
      <w:r>
        <w:rPr/>
        <w:t>нитных</w:t>
      </w:r>
      <w:r>
        <w:rPr>
          <w:spacing w:val="-7"/>
        </w:rPr>
        <w:t> </w:t>
      </w:r>
      <w:r>
        <w:rPr/>
        <w:t>компонент</w:t>
      </w:r>
      <w:r>
        <w:rPr>
          <w:spacing w:val="-3"/>
        </w:rPr>
        <w:t> </w:t>
      </w:r>
      <w:r>
        <w:rPr/>
        <w:t>магнитного</w:t>
      </w:r>
      <w:r>
        <w:rPr>
          <w:spacing w:val="-2"/>
        </w:rPr>
        <w:t> </w:t>
      </w:r>
      <w:r>
        <w:rPr/>
        <w:t>переменного</w:t>
      </w:r>
      <w:r>
        <w:rPr>
          <w:spacing w:val="-2"/>
        </w:rPr>
        <w:t> </w:t>
      </w:r>
      <w:r>
        <w:rPr/>
        <w:t>поля</w:t>
      </w:r>
      <w:r>
        <w:rPr>
          <w:spacing w:val="-1"/>
        </w:rPr>
        <w:t> </w:t>
      </w:r>
      <w:r>
        <w:rPr/>
        <w:t>приведены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пункте</w:t>
      </w:r>
      <w:r>
        <w:rPr>
          <w:spacing w:val="-2"/>
        </w:rPr>
        <w:t> </w:t>
      </w:r>
      <w:r>
        <w:rPr/>
        <w:t>1.</w:t>
      </w:r>
    </w:p>
    <w:p>
      <w:pPr>
        <w:pStyle w:val="BodyText"/>
        <w:spacing w:before="120"/>
        <w:ind w:left="113"/>
      </w:pPr>
      <w:r>
        <w:rPr>
          <w:u w:val="single"/>
        </w:rPr>
        <w:t>Пункт</w:t>
      </w:r>
      <w:r>
        <w:rPr>
          <w:spacing w:val="-4"/>
          <w:u w:val="single"/>
        </w:rPr>
        <w:t> </w:t>
      </w:r>
      <w:r>
        <w:rPr>
          <w:u w:val="single"/>
        </w:rPr>
        <w:t>5</w:t>
      </w:r>
    </w:p>
    <w:p>
      <w:pPr>
        <w:pStyle w:val="BodyText"/>
        <w:spacing w:before="125"/>
        <w:ind w:left="824"/>
      </w:pPr>
      <w:r>
        <w:rPr/>
        <w:t>Далее</w:t>
      </w:r>
      <w:r>
        <w:rPr>
          <w:spacing w:val="-3"/>
        </w:rPr>
        <w:t> </w:t>
      </w:r>
      <w:r>
        <w:rPr/>
        <w:t>необходимо</w:t>
      </w:r>
      <w:r>
        <w:rPr>
          <w:spacing w:val="-3"/>
        </w:rPr>
        <w:t> </w:t>
      </w:r>
      <w:r>
        <w:rPr/>
        <w:t>рассчитать</w:t>
      </w:r>
      <w:r>
        <w:rPr>
          <w:spacing w:val="-5"/>
        </w:rPr>
        <w:t> </w:t>
      </w:r>
      <w:r>
        <w:rPr/>
        <w:t>длину</w:t>
      </w:r>
      <w:r>
        <w:rPr>
          <w:spacing w:val="-7"/>
        </w:rPr>
        <w:t> </w:t>
      </w:r>
      <w:r>
        <w:rPr/>
        <w:t>волны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волноводе</w:t>
      </w:r>
      <w:r>
        <w:rPr>
          <w:spacing w:val="8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position w:val="-5"/>
          <w:sz w:val="20"/>
        </w:rPr>
        <w:t>𝑔</w:t>
      </w:r>
      <w:r>
        <w:rPr>
          <w:rFonts w:ascii="Cambria Math" w:hAnsi="Cambria Math" w:eastAsia="Cambria Math"/>
          <w:spacing w:val="33"/>
          <w:position w:val="-5"/>
          <w:sz w:val="20"/>
        </w:rPr>
        <w:t> </w:t>
      </w:r>
      <w:r>
        <w:rPr/>
        <w:t>по</w:t>
      </w:r>
      <w:r>
        <w:rPr>
          <w:spacing w:val="-4"/>
        </w:rPr>
        <w:t> </w:t>
      </w:r>
      <w:r>
        <w:rPr/>
        <w:t>формуле</w:t>
      </w:r>
    </w:p>
    <w:p>
      <w:pPr>
        <w:pStyle w:val="BodyText"/>
        <w:spacing w:line="311" w:lineRule="exact"/>
        <w:ind w:left="113"/>
      </w:pPr>
      <w:r>
        <w:rPr/>
        <w:t>(3).</w:t>
      </w:r>
    </w:p>
    <w:p>
      <w:pPr>
        <w:pStyle w:val="BodyText"/>
        <w:spacing w:line="331" w:lineRule="auto" w:before="116"/>
        <w:ind w:left="824"/>
      </w:pPr>
      <w:r>
        <w:rPr/>
        <w:t>В</w:t>
      </w:r>
      <w:r>
        <w:rPr>
          <w:spacing w:val="-4"/>
        </w:rPr>
        <w:t> </w:t>
      </w:r>
      <w:r>
        <w:rPr/>
        <w:t>данном случае при</w:t>
      </w:r>
      <w:r>
        <w:rPr>
          <w:spacing w:val="-1"/>
        </w:rPr>
        <w:t> </w:t>
      </w:r>
      <w:r>
        <w:rPr/>
        <w:t>частоте 10</w:t>
      </w:r>
      <w:r>
        <w:rPr>
          <w:spacing w:val="5"/>
        </w:rPr>
        <w:t> </w:t>
      </w:r>
      <w:r>
        <w:rPr/>
        <w:t>ГГц</w:t>
      </w:r>
      <w:r>
        <w:rPr>
          <w:spacing w:val="-1"/>
        </w:rPr>
        <w:t> </w:t>
      </w:r>
      <w:r>
        <w:rPr/>
        <w:t>длина волны равна:</w:t>
      </w:r>
      <w:r>
        <w:rPr>
          <w:spacing w:val="3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vertAlign w:val="baseline"/>
        </w:rPr>
        <w:t>= 30мм.</w:t>
      </w:r>
      <w:r>
        <w:rPr>
          <w:spacing w:val="-67"/>
          <w:vertAlign w:val="baseline"/>
        </w:rPr>
        <w:t> </w:t>
      </w:r>
      <w:r>
        <w:rPr>
          <w:vertAlign w:val="baseline"/>
        </w:rPr>
        <w:t>Расчётное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значение</w:t>
      </w:r>
      <w:r>
        <w:rPr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𝜆</w:t>
      </w:r>
      <w:r>
        <w:rPr>
          <w:rFonts w:ascii="Cambria Math" w:hAnsi="Cambria Math" w:eastAsia="Cambria Math"/>
          <w:position w:val="-5"/>
          <w:sz w:val="20"/>
          <w:vertAlign w:val="baseline"/>
        </w:rPr>
        <w:t>𝑔</w:t>
      </w:r>
      <w:r>
        <w:rPr>
          <w:rFonts w:ascii="Cambria Math" w:hAnsi="Cambria Math" w:eastAsia="Cambria Math"/>
          <w:spacing w:val="38"/>
          <w:position w:val="-5"/>
          <w:sz w:val="20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64,15мм.</w:t>
      </w:r>
    </w:p>
    <w:p>
      <w:pPr>
        <w:pStyle w:val="BodyText"/>
        <w:spacing w:line="309" w:lineRule="exact"/>
        <w:ind w:left="113"/>
      </w:pPr>
      <w:r>
        <w:rPr>
          <w:u w:val="single"/>
        </w:rPr>
        <w:t>Пункт</w:t>
      </w:r>
      <w:r>
        <w:rPr>
          <w:spacing w:val="-4"/>
          <w:u w:val="single"/>
        </w:rPr>
        <w:t> </w:t>
      </w:r>
      <w:r>
        <w:rPr>
          <w:u w:val="single"/>
        </w:rPr>
        <w:t>6</w:t>
      </w:r>
    </w:p>
    <w:p>
      <w:pPr>
        <w:pStyle w:val="BodyText"/>
        <w:spacing w:before="119"/>
        <w:ind w:left="113" w:right="492" w:firstLine="710"/>
      </w:pPr>
      <w:r>
        <w:rPr/>
        <w:t>Рассчитаем</w:t>
      </w:r>
      <w:r>
        <w:rPr>
          <w:spacing w:val="-10"/>
        </w:rPr>
        <w:t> </w:t>
      </w:r>
      <w:r>
        <w:rPr/>
        <w:t>соответствующие</w:t>
      </w:r>
      <w:r>
        <w:rPr>
          <w:spacing w:val="-10"/>
        </w:rPr>
        <w:t> </w:t>
      </w:r>
      <w:r>
        <w:rPr/>
        <w:t>волновые</w:t>
      </w:r>
      <w:r>
        <w:rPr>
          <w:spacing w:val="-6"/>
        </w:rPr>
        <w:t> </w:t>
      </w:r>
      <w:r>
        <w:rPr/>
        <w:t>характеристики</w:t>
      </w:r>
      <w:r>
        <w:rPr>
          <w:spacing w:val="-11"/>
        </w:rPr>
        <w:t> </w:t>
      </w:r>
      <w:r>
        <w:rPr/>
        <w:t>сопротивления</w:t>
      </w:r>
      <w:r>
        <w:rPr>
          <w:spacing w:val="-67"/>
        </w:rPr>
        <w:t> </w:t>
      </w:r>
      <w:r>
        <w:rPr/>
        <w:t>Zo</w:t>
      </w:r>
      <w:r>
        <w:rPr>
          <w:spacing w:val="1"/>
        </w:rPr>
        <w:t> </w:t>
      </w:r>
      <w:r>
        <w:rPr/>
        <w:t>для</w:t>
      </w:r>
      <w:r>
        <w:rPr>
          <w:spacing w:val="3"/>
        </w:rPr>
        <w:t> </w:t>
      </w:r>
      <w:r>
        <w:rPr/>
        <w:t>ТЕ21</w:t>
      </w:r>
      <w:r>
        <w:rPr>
          <w:spacing w:val="1"/>
        </w:rPr>
        <w:t> </w:t>
      </w:r>
      <w:r>
        <w:rPr/>
        <w:t>моды по</w:t>
      </w:r>
      <w:r>
        <w:rPr>
          <w:spacing w:val="1"/>
        </w:rPr>
        <w:t> </w:t>
      </w:r>
      <w:r>
        <w:rPr/>
        <w:t>формуле</w:t>
      </w:r>
      <w:r>
        <w:rPr>
          <w:spacing w:val="2"/>
        </w:rPr>
        <w:t> </w:t>
      </w:r>
      <w:r>
        <w:rPr/>
        <w:t>(4):</w:t>
      </w:r>
    </w:p>
    <w:p>
      <w:pPr>
        <w:spacing w:before="125"/>
        <w:ind w:left="814" w:right="1004" w:firstLine="0"/>
        <w:jc w:val="center"/>
        <w:rPr>
          <w:sz w:val="28"/>
        </w:rPr>
      </w:pPr>
      <w:r>
        <w:rPr>
          <w:rFonts w:ascii="Cambria Math" w:hAnsi="Cambria Math" w:eastAsia="Cambria Math"/>
          <w:sz w:val="28"/>
        </w:rPr>
        <w:t>𝑍</w:t>
      </w:r>
      <w:r>
        <w:rPr>
          <w:rFonts w:ascii="Cambria Math" w:hAnsi="Cambria Math" w:eastAsia="Cambria Math"/>
          <w:position w:val="-5"/>
          <w:sz w:val="20"/>
        </w:rPr>
        <w:t>0</w:t>
      </w:r>
      <w:r>
        <w:rPr>
          <w:rFonts w:ascii="Cambria Math" w:hAnsi="Cambria Math" w:eastAsia="Cambria Math"/>
          <w:sz w:val="28"/>
        </w:rPr>
        <w:t>|</w:t>
      </w:r>
      <w:r>
        <w:rPr>
          <w:rFonts w:ascii="Cambria Math" w:hAnsi="Cambria Math" w:eastAsia="Cambria Math"/>
          <w:position w:val="-5"/>
          <w:sz w:val="20"/>
        </w:rPr>
        <w:t>𝑇𝐸</w:t>
      </w:r>
      <w:r>
        <w:rPr>
          <w:rFonts w:ascii="Cambria Math" w:hAnsi="Cambria Math" w:eastAsia="Cambria Math"/>
          <w:position w:val="-9"/>
          <w:sz w:val="16"/>
        </w:rPr>
        <w:t>21</w:t>
      </w:r>
      <w:r>
        <w:rPr>
          <w:rFonts w:ascii="Cambria Math" w:hAnsi="Cambria Math" w:eastAsia="Cambria Math"/>
          <w:spacing w:val="25"/>
          <w:position w:val="-9"/>
          <w:sz w:val="16"/>
        </w:rPr>
        <w:t> </w:t>
      </w:r>
      <w:r>
        <w:rPr>
          <w:sz w:val="28"/>
        </w:rPr>
        <w:t>=</w:t>
      </w:r>
      <w:r>
        <w:rPr>
          <w:spacing w:val="7"/>
          <w:sz w:val="28"/>
        </w:rPr>
        <w:t> </w:t>
      </w:r>
      <w:r>
        <w:rPr>
          <w:sz w:val="28"/>
        </w:rPr>
        <w:t>806</w:t>
      </w:r>
      <w:r>
        <w:rPr>
          <w:spacing w:val="7"/>
          <w:sz w:val="28"/>
        </w:rPr>
        <w:t> </w:t>
      </w:r>
      <w:r>
        <w:rPr>
          <w:sz w:val="28"/>
        </w:rPr>
        <w:t>Ом.</w:t>
      </w:r>
    </w:p>
    <w:p>
      <w:pPr>
        <w:pStyle w:val="BodyText"/>
        <w:spacing w:before="8"/>
        <w:rPr>
          <w:sz w:val="45"/>
        </w:rPr>
      </w:pPr>
    </w:p>
    <w:p>
      <w:pPr>
        <w:pStyle w:val="Heading1"/>
      </w:pPr>
      <w:r>
        <w:rPr/>
        <w:pict>
          <v:group style="position:absolute;margin-left:67.575996pt;margin-top:48.720501pt;width:448.05pt;height:144pt;mso-position-horizontal-relative:page;mso-position-vertical-relative:paragraph;z-index:15863296" id="docshapegroup380" coordorigin="1352,974" coordsize="8961,2880">
            <v:shape style="position:absolute;left:1351;top:974;width:4812;height:2880" type="#_x0000_t75" id="docshape381" stroked="false">
              <v:imagedata r:id="rId121" o:title=""/>
            </v:shape>
            <v:shape style="position:absolute;left:6185;top:1116;width:4127;height:2715" type="#_x0000_t75" id="docshape382" stroked="false">
              <v:imagedata r:id="rId122" o:title=""/>
            </v:shape>
            <w10:wrap type="none"/>
          </v:group>
        </w:pict>
      </w:r>
      <w:r>
        <w:rPr/>
        <w:t>Волновая</w:t>
      </w:r>
      <w:r>
        <w:rPr>
          <w:spacing w:val="-8"/>
        </w:rPr>
        <w:t> </w:t>
      </w:r>
      <w:r>
        <w:rPr/>
        <w:t>конфигурация</w:t>
      </w:r>
      <w:r>
        <w:rPr>
          <w:spacing w:val="1"/>
        </w:rPr>
        <w:t> </w:t>
      </w:r>
      <w:r>
        <w:rPr/>
        <w:t>WaveTrip</w:t>
      </w:r>
      <w:r>
        <w:rPr>
          <w:spacing w:val="-2"/>
        </w:rPr>
        <w:t> </w:t>
      </w:r>
      <w:r>
        <w:rPr/>
        <w:t>5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spacing w:before="3"/>
        <w:rPr>
          <w:b/>
        </w:rPr>
      </w:pPr>
    </w:p>
    <w:p>
      <w:pPr>
        <w:pStyle w:val="BodyText"/>
        <w:ind w:left="113"/>
      </w:pPr>
      <w:r>
        <w:rPr/>
        <w:t>а)</w:t>
      </w:r>
    </w:p>
    <w:p>
      <w:pPr>
        <w:spacing w:after="0"/>
        <w:sectPr>
          <w:pgSz w:w="11910" w:h="16840"/>
          <w:pgMar w:header="0" w:footer="991" w:top="1040" w:bottom="1240" w:left="1020" w:right="8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322" w:lineRule="exact" w:before="87"/>
        <w:ind w:right="9596"/>
        <w:jc w:val="center"/>
      </w:pPr>
      <w:r>
        <w:rPr/>
        <w:pict>
          <v:group style="position:absolute;margin-left:68.485001pt;margin-top:-119.468849pt;width:448.55pt;height:135.85pt;mso-position-horizontal-relative:page;mso-position-vertical-relative:paragraph;z-index:15863808" id="docshapegroup383" coordorigin="1370,-2389" coordsize="8971,2717">
            <v:shape style="position:absolute;left:1369;top:-1774;width:4813;height:2084" type="#_x0000_t75" id="docshape384" stroked="false">
              <v:imagedata r:id="rId123" o:title=""/>
            </v:shape>
            <v:shape style="position:absolute;left:6199;top:-2390;width:4141;height:2717" type="#_x0000_t75" id="docshape385" stroked="false">
              <v:imagedata r:id="rId124" o:title=""/>
            </v:shape>
            <w10:wrap type="none"/>
          </v:group>
        </w:pict>
      </w:r>
      <w:r>
        <w:rPr/>
        <w:t>б)</w:t>
      </w:r>
    </w:p>
    <w:p>
      <w:pPr>
        <w:pStyle w:val="BodyText"/>
        <w:spacing w:line="242" w:lineRule="auto"/>
        <w:ind w:left="185" w:right="390" w:firstLine="1"/>
        <w:jc w:val="center"/>
      </w:pPr>
      <w:r>
        <w:rPr/>
        <w:t>Рисунок 6 – а) – распределение волны в волноводе в поперечном сечении в 3D</w:t>
      </w:r>
      <w:r>
        <w:rPr>
          <w:spacing w:val="-67"/>
        </w:rPr>
        <w:t> </w:t>
      </w:r>
      <w:r>
        <w:rPr/>
        <w:t>слева</w:t>
      </w:r>
      <w:r>
        <w:rPr>
          <w:spacing w:val="-2"/>
        </w:rPr>
        <w:t> </w:t>
      </w:r>
      <w:r>
        <w:rPr/>
        <w:t>и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2D</w:t>
      </w:r>
      <w:r>
        <w:rPr>
          <w:spacing w:val="-1"/>
        </w:rPr>
        <w:t> </w:t>
      </w:r>
      <w:r>
        <w:rPr/>
        <w:t>справа;</w:t>
      </w:r>
      <w:r>
        <w:rPr>
          <w:spacing w:val="-3"/>
        </w:rPr>
        <w:t> </w:t>
      </w:r>
      <w:r>
        <w:rPr/>
        <w:t>б)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распределение</w:t>
      </w:r>
      <w:r>
        <w:rPr>
          <w:spacing w:val="-6"/>
        </w:rPr>
        <w:t> </w:t>
      </w:r>
      <w:r>
        <w:rPr/>
        <w:t>волны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волноводе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продольном</w:t>
      </w:r>
      <w:r>
        <w:rPr>
          <w:spacing w:val="-2"/>
        </w:rPr>
        <w:t> </w:t>
      </w:r>
      <w:r>
        <w:rPr/>
        <w:t>сече-</w:t>
      </w:r>
      <w:r>
        <w:rPr>
          <w:spacing w:val="-67"/>
        </w:rPr>
        <w:t> </w:t>
      </w:r>
      <w:r>
        <w:rPr/>
        <w:t>нии в 3D</w:t>
      </w:r>
      <w:r>
        <w:rPr>
          <w:spacing w:val="2"/>
        </w:rPr>
        <w:t> </w:t>
      </w:r>
      <w:r>
        <w:rPr/>
        <w:t>слева</w:t>
      </w:r>
      <w:r>
        <w:rPr>
          <w:spacing w:val="2"/>
        </w:rPr>
        <w:t> </w:t>
      </w:r>
      <w:r>
        <w:rPr/>
        <w:t>и в 2D</w:t>
      </w:r>
      <w:r>
        <w:rPr>
          <w:spacing w:val="2"/>
        </w:rPr>
        <w:t> </w:t>
      </w:r>
      <w:r>
        <w:rPr/>
        <w:t>справа.</w:t>
      </w:r>
    </w:p>
    <w:p>
      <w:pPr>
        <w:pStyle w:val="BodyText"/>
        <w:spacing w:before="114"/>
        <w:ind w:left="113" w:firstLine="710"/>
      </w:pPr>
      <w:r>
        <w:rPr/>
        <w:t>Из</w:t>
      </w:r>
      <w:r>
        <w:rPr>
          <w:spacing w:val="-5"/>
        </w:rPr>
        <w:t> </w:t>
      </w:r>
      <w:r>
        <w:rPr/>
        <w:t>распределения</w:t>
      </w:r>
      <w:r>
        <w:rPr>
          <w:spacing w:val="-5"/>
        </w:rPr>
        <w:t> </w:t>
      </w:r>
      <w:r>
        <w:rPr/>
        <w:t>электрической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магнитной</w:t>
      </w:r>
      <w:r>
        <w:rPr>
          <w:spacing w:val="-5"/>
        </w:rPr>
        <w:t> </w:t>
      </w:r>
      <w:r>
        <w:rPr/>
        <w:t>компоненты</w:t>
      </w:r>
      <w:r>
        <w:rPr>
          <w:spacing w:val="-6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сделать</w:t>
      </w:r>
      <w:r>
        <w:rPr>
          <w:spacing w:val="-67"/>
        </w:rPr>
        <w:t> </w:t>
      </w:r>
      <w:r>
        <w:rPr/>
        <w:t>вывод</w:t>
      </w:r>
      <w:r>
        <w:rPr>
          <w:spacing w:val="2"/>
        </w:rPr>
        <w:t> </w:t>
      </w:r>
      <w:r>
        <w:rPr/>
        <w:t>что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волна</w:t>
      </w:r>
      <w:r>
        <w:rPr>
          <w:spacing w:val="5"/>
        </w:rPr>
        <w:t> </w:t>
      </w:r>
      <w:r>
        <w:rPr>
          <w:i/>
        </w:rPr>
        <w:t>ТМ</w:t>
      </w:r>
      <w:r>
        <w:rPr>
          <w:vertAlign w:val="subscript"/>
        </w:rPr>
        <w:t>11</w:t>
      </w:r>
      <w:r>
        <w:rPr>
          <w:vertAlign w:val="baseline"/>
        </w:rPr>
        <w:t>.</w:t>
      </w:r>
    </w:p>
    <w:p>
      <w:pPr>
        <w:pStyle w:val="BodyText"/>
        <w:spacing w:before="120"/>
        <w:ind w:left="113"/>
      </w:pPr>
      <w:r>
        <w:rPr>
          <w:u w:val="single"/>
        </w:rPr>
        <w:t>Пункт</w:t>
      </w:r>
      <w:r>
        <w:rPr>
          <w:spacing w:val="-4"/>
          <w:u w:val="single"/>
        </w:rPr>
        <w:t> </w:t>
      </w:r>
      <w:r>
        <w:rPr>
          <w:u w:val="single"/>
        </w:rPr>
        <w:t>2</w:t>
      </w:r>
    </w:p>
    <w:p>
      <w:pPr>
        <w:pStyle w:val="BodyText"/>
        <w:spacing w:line="230" w:lineRule="auto" w:before="133"/>
        <w:ind w:left="113" w:right="307" w:firstLine="710"/>
        <w:rPr>
          <w:rFonts w:ascii="Cambria Math" w:hAnsi="Cambria Math" w:eastAsia="Cambria Math"/>
        </w:rPr>
      </w:pPr>
      <w:r>
        <w:rPr/>
        <w:t>Доверительный</w:t>
      </w:r>
      <w:r>
        <w:rPr>
          <w:spacing w:val="-15"/>
        </w:rPr>
        <w:t> </w:t>
      </w:r>
      <w:r>
        <w:rPr/>
        <w:t>интервал</w:t>
      </w:r>
      <w:r>
        <w:rPr>
          <w:spacing w:val="-14"/>
        </w:rPr>
        <w:t> </w:t>
      </w:r>
      <w:r>
        <w:rPr/>
        <w:t>нахождения</w:t>
      </w:r>
      <w:r>
        <w:rPr>
          <w:spacing w:val="-14"/>
        </w:rPr>
        <w:t> </w:t>
      </w:r>
      <w:r>
        <w:rPr/>
        <w:t>критической</w:t>
      </w:r>
      <w:r>
        <w:rPr>
          <w:spacing w:val="-15"/>
        </w:rPr>
        <w:t> </w:t>
      </w:r>
      <w:r>
        <w:rPr/>
        <w:t>частоты</w:t>
      </w:r>
      <w:r>
        <w:rPr>
          <w:spacing w:val="-6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22"/>
          <w:position w:val="-5"/>
          <w:sz w:val="20"/>
        </w:rPr>
        <w:t> </w:t>
      </w:r>
      <w:r>
        <w:rPr/>
        <w:t>находится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пределах:</w:t>
      </w:r>
      <w:r>
        <w:rPr>
          <w:spacing w:val="2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1"/>
          <w:position w:val="-5"/>
          <w:sz w:val="20"/>
        </w:rPr>
        <w:t> </w:t>
      </w:r>
      <w:r>
        <w:rPr>
          <w:rFonts w:ascii="Cambria Math" w:hAnsi="Cambria Math" w:eastAsia="Cambria Math"/>
        </w:rPr>
        <w:t>∈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6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;</w:t>
      </w:r>
      <w:r>
        <w:rPr>
          <w:rFonts w:ascii="Cambria Math" w:hAnsi="Cambria Math" w:eastAsia="Cambria Math"/>
          <w:spacing w:val="-16"/>
        </w:rPr>
        <w:t> </w:t>
      </w:r>
      <w:r>
        <w:rPr>
          <w:rFonts w:ascii="Cambria Math" w:hAnsi="Cambria Math" w:eastAsia="Cambria Math"/>
        </w:rPr>
        <w:t>8</w:t>
      </w:r>
      <w:r>
        <w:rPr>
          <w:rFonts w:ascii="Cambria Math" w:hAnsi="Cambria Math" w:eastAsia="Cambria Math"/>
          <w:position w:val="1"/>
        </w:rPr>
        <w:t>]</w:t>
      </w:r>
      <w:r>
        <w:rPr>
          <w:rFonts w:ascii="Cambria Math" w:hAnsi="Cambria Math" w:eastAsia="Cambria Math"/>
          <w:spacing w:val="3"/>
          <w:position w:val="1"/>
        </w:rPr>
        <w:t> </w:t>
      </w:r>
      <w:r>
        <w:rPr>
          <w:rFonts w:ascii="Cambria Math" w:hAnsi="Cambria Math" w:eastAsia="Cambria Math"/>
        </w:rPr>
        <w:t>ГГц</w:t>
      </w:r>
    </w:p>
    <w:p>
      <w:pPr>
        <w:pStyle w:val="BodyText"/>
        <w:spacing w:line="242" w:lineRule="auto" w:before="112"/>
        <w:ind w:left="113" w:firstLine="710"/>
        <w:rPr>
          <w:rFonts w:ascii="Cambria Math" w:hAnsi="Cambria Math" w:eastAsia="Cambria Math"/>
        </w:rPr>
      </w:pPr>
      <w:r>
        <w:rPr/>
        <w:t>Вычислили</w:t>
      </w:r>
      <w:r>
        <w:rPr>
          <w:spacing w:val="-5"/>
        </w:rPr>
        <w:t> </w:t>
      </w:r>
      <w:r>
        <w:rPr/>
        <w:t>по</w:t>
      </w:r>
      <w:r>
        <w:rPr>
          <w:spacing w:val="-6"/>
        </w:rPr>
        <w:t> </w:t>
      </w:r>
      <w:r>
        <w:rPr/>
        <w:t>формуле</w:t>
      </w:r>
      <w:r>
        <w:rPr>
          <w:spacing w:val="-5"/>
        </w:rPr>
        <w:t> </w:t>
      </w:r>
      <w:r>
        <w:rPr/>
        <w:t>(1)</w:t>
      </w:r>
      <w:r>
        <w:rPr>
          <w:spacing w:val="-7"/>
        </w:rPr>
        <w:t> </w:t>
      </w:r>
      <w:r>
        <w:rPr/>
        <w:t>доверительный</w:t>
      </w:r>
      <w:r>
        <w:rPr>
          <w:spacing w:val="-6"/>
        </w:rPr>
        <w:t> </w:t>
      </w:r>
      <w:r>
        <w:rPr/>
        <w:t>интервал</w:t>
      </w:r>
      <w:r>
        <w:rPr>
          <w:spacing w:val="-5"/>
        </w:rPr>
        <w:t> </w:t>
      </w:r>
      <w:r>
        <w:rPr/>
        <w:t>нахождения</w:t>
      </w:r>
      <w:r>
        <w:rPr>
          <w:spacing w:val="-5"/>
        </w:rPr>
        <w:t> </w:t>
      </w:r>
      <w:r>
        <w:rPr/>
        <w:t>крити-</w:t>
      </w:r>
      <w:r>
        <w:rPr>
          <w:spacing w:val="-67"/>
        </w:rPr>
        <w:t> </w:t>
      </w:r>
      <w:r>
        <w:rPr/>
        <w:t>ческой длины</w:t>
      </w:r>
      <w:r>
        <w:rPr>
          <w:spacing w:val="1"/>
        </w:rPr>
        <w:t> </w:t>
      </w:r>
      <w:r>
        <w:rPr/>
        <w:t>волны:</w:t>
      </w:r>
      <w:r>
        <w:rPr>
          <w:spacing w:val="-1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3"/>
          <w:position w:val="-5"/>
          <w:sz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[37,5 ;</w:t>
      </w:r>
      <w:r>
        <w:rPr>
          <w:rFonts w:ascii="Cambria Math" w:hAnsi="Cambria Math" w:eastAsia="Cambria Math"/>
          <w:spacing w:val="-16"/>
        </w:rPr>
        <w:t> </w:t>
      </w:r>
      <w:r>
        <w:rPr>
          <w:rFonts w:ascii="Cambria Math" w:hAnsi="Cambria Math" w:eastAsia="Cambria Math"/>
        </w:rPr>
        <w:t>50) мм</w:t>
      </w:r>
    </w:p>
    <w:p>
      <w:pPr>
        <w:pStyle w:val="BodyText"/>
        <w:spacing w:before="107"/>
        <w:ind w:left="113"/>
      </w:pPr>
      <w:r>
        <w:rPr>
          <w:u w:val="single"/>
        </w:rPr>
        <w:t>Пункт</w:t>
      </w:r>
      <w:r>
        <w:rPr>
          <w:spacing w:val="-4"/>
          <w:u w:val="single"/>
        </w:rPr>
        <w:t> </w:t>
      </w:r>
      <w:r>
        <w:rPr>
          <w:u w:val="single"/>
        </w:rPr>
        <w:t>3</w:t>
      </w:r>
    </w:p>
    <w:p>
      <w:pPr>
        <w:pStyle w:val="BodyText"/>
        <w:spacing w:line="242" w:lineRule="auto" w:before="120"/>
        <w:ind w:left="113" w:firstLine="710"/>
      </w:pPr>
      <w:r>
        <w:rPr/>
        <w:t>После этого необходимо вычислить точное значение критической длины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21"/>
          <w:position w:val="-5"/>
          <w:sz w:val="20"/>
        </w:rPr>
        <w:t> </w:t>
      </w:r>
      <w:r>
        <w:rPr/>
        <w:t>по</w:t>
      </w:r>
      <w:r>
        <w:rPr>
          <w:spacing w:val="-4"/>
        </w:rPr>
        <w:t> </w:t>
      </w:r>
      <w:r>
        <w:rPr/>
        <w:t>формуле</w:t>
      </w:r>
      <w:r>
        <w:rPr>
          <w:spacing w:val="-3"/>
        </w:rPr>
        <w:t> </w:t>
      </w:r>
      <w:r>
        <w:rPr/>
        <w:t>(2)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соответствующее</w:t>
      </w:r>
      <w:r>
        <w:rPr>
          <w:spacing w:val="-3"/>
        </w:rPr>
        <w:t> </w:t>
      </w:r>
      <w:r>
        <w:rPr/>
        <w:t>ей</w:t>
      </w:r>
      <w:r>
        <w:rPr>
          <w:spacing w:val="-4"/>
        </w:rPr>
        <w:t> </w:t>
      </w:r>
      <w:r>
        <w:rPr/>
        <w:t>значение</w:t>
      </w:r>
      <w:r>
        <w:rPr>
          <w:spacing w:val="-3"/>
        </w:rPr>
        <w:t> </w:t>
      </w:r>
      <w:r>
        <w:rPr/>
        <w:t>критической</w:t>
      </w:r>
      <w:r>
        <w:rPr>
          <w:spacing w:val="-4"/>
        </w:rPr>
        <w:t> </w:t>
      </w:r>
      <w:r>
        <w:rPr/>
        <w:t>частоты</w:t>
      </w:r>
    </w:p>
    <w:p>
      <w:pPr>
        <w:pStyle w:val="BodyText"/>
        <w:spacing w:line="368" w:lineRule="exact"/>
        <w:ind w:left="113"/>
      </w:pP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15"/>
          <w:position w:val="-5"/>
          <w:sz w:val="20"/>
        </w:rPr>
        <w:t> </w:t>
      </w:r>
      <w:r>
        <w:rPr/>
        <w:t>по</w:t>
      </w:r>
      <w:r>
        <w:rPr>
          <w:spacing w:val="-14"/>
        </w:rPr>
        <w:t> </w:t>
      </w:r>
      <w:r>
        <w:rPr/>
        <w:t>формуле</w:t>
      </w:r>
      <w:r>
        <w:rPr>
          <w:spacing w:val="-13"/>
        </w:rPr>
        <w:t> </w:t>
      </w:r>
      <w:r>
        <w:rPr/>
        <w:t>(1):</w:t>
      </w:r>
    </w:p>
    <w:p>
      <w:pPr>
        <w:spacing w:before="114"/>
        <w:ind w:left="4104" w:right="0" w:firstLine="0"/>
        <w:jc w:val="left"/>
        <w:rPr>
          <w:sz w:val="28"/>
        </w:rPr>
      </w:pPr>
      <w:r>
        <w:rPr>
          <w:rFonts w:ascii="Cambria Math" w:hAnsi="Cambria Math" w:eastAsia="Cambria Math"/>
          <w:sz w:val="28"/>
        </w:rPr>
        <w:t>𝜆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34"/>
          <w:position w:val="-5"/>
          <w:sz w:val="20"/>
        </w:rPr>
        <w:t> </w:t>
      </w:r>
      <w:r>
        <w:rPr>
          <w:sz w:val="28"/>
        </w:rPr>
        <w:t>=</w:t>
      </w:r>
      <w:r>
        <w:rPr>
          <w:spacing w:val="1"/>
          <w:sz w:val="28"/>
        </w:rPr>
        <w:t> </w:t>
      </w:r>
      <w:r>
        <w:rPr>
          <w:sz w:val="28"/>
        </w:rPr>
        <w:t>42,93мм</w:t>
      </w:r>
    </w:p>
    <w:p>
      <w:pPr>
        <w:pStyle w:val="BodyText"/>
        <w:spacing w:before="110"/>
        <w:ind w:left="113" w:firstLine="710"/>
      </w:pPr>
      <w:r>
        <w:rPr/>
        <w:t>Расчетное</w:t>
      </w:r>
      <w:r>
        <w:rPr>
          <w:spacing w:val="-5"/>
        </w:rPr>
        <w:t> </w:t>
      </w:r>
      <w:r>
        <w:rPr/>
        <w:t>значение</w:t>
      </w:r>
      <w:r>
        <w:rPr>
          <w:spacing w:val="-4"/>
        </w:rPr>
        <w:t> </w:t>
      </w:r>
      <w:r>
        <w:rPr/>
        <w:t>критической</w:t>
      </w:r>
      <w:r>
        <w:rPr>
          <w:spacing w:val="-4"/>
        </w:rPr>
        <w:t> </w:t>
      </w:r>
      <w:r>
        <w:rPr/>
        <w:t>длины</w:t>
      </w:r>
      <w:r>
        <w:rPr>
          <w:spacing w:val="-1"/>
        </w:rPr>
        <w:t> </w:t>
      </w:r>
      <w:r>
        <w:rPr/>
        <w:t>волны</w:t>
      </w:r>
      <w:r>
        <w:rPr>
          <w:spacing w:val="-4"/>
        </w:rPr>
        <w:t> </w:t>
      </w:r>
      <w:r>
        <w:rPr/>
        <w:t>входит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интервал</w:t>
      </w:r>
      <w:r>
        <w:rPr>
          <w:spacing w:val="-4"/>
        </w:rPr>
        <w:t> </w:t>
      </w:r>
      <w:r>
        <w:rPr/>
        <w:t>рассчи-</w:t>
      </w:r>
      <w:r>
        <w:rPr>
          <w:spacing w:val="-67"/>
        </w:rPr>
        <w:t> </w:t>
      </w:r>
      <w:r>
        <w:rPr/>
        <w:t>танный ранее.</w:t>
      </w:r>
    </w:p>
    <w:p>
      <w:pPr>
        <w:pStyle w:val="BodyText"/>
        <w:spacing w:before="125"/>
        <w:ind w:left="824"/>
      </w:pPr>
      <w:r>
        <w:rPr/>
        <w:t>Рассчитанное</w:t>
      </w:r>
      <w:r>
        <w:rPr>
          <w:spacing w:val="-9"/>
        </w:rPr>
        <w:t> </w:t>
      </w:r>
      <w:r>
        <w:rPr/>
        <w:t>значение</w:t>
      </w:r>
      <w:r>
        <w:rPr>
          <w:spacing w:val="-8"/>
        </w:rPr>
        <w:t> </w:t>
      </w:r>
      <w:r>
        <w:rPr/>
        <w:t>критической</w:t>
      </w:r>
      <w:r>
        <w:rPr>
          <w:spacing w:val="-9"/>
        </w:rPr>
        <w:t> </w:t>
      </w:r>
      <w:r>
        <w:rPr/>
        <w:t>частоты</w:t>
      </w:r>
      <w:r>
        <w:rPr>
          <w:spacing w:val="-9"/>
        </w:rPr>
        <w:t> </w:t>
      </w:r>
      <w:r>
        <w:rPr/>
        <w:t>составляет: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29"/>
          <w:position w:val="-5"/>
          <w:sz w:val="20"/>
        </w:rPr>
        <w:t> </w:t>
      </w:r>
      <w:r>
        <w:rPr/>
        <w:t>≈</w:t>
      </w:r>
      <w:r>
        <w:rPr>
          <w:spacing w:val="-9"/>
        </w:rPr>
        <w:t> </w:t>
      </w:r>
      <w:r>
        <w:rPr/>
        <w:t>7</w:t>
      </w:r>
      <w:r>
        <w:rPr>
          <w:spacing w:val="-12"/>
        </w:rPr>
        <w:t> </w:t>
      </w:r>
      <w:r>
        <w:rPr/>
        <w:t>ГГц</w:t>
      </w:r>
    </w:p>
    <w:p>
      <w:pPr>
        <w:pStyle w:val="BodyText"/>
        <w:spacing w:before="109"/>
        <w:ind w:left="113" w:firstLine="710"/>
      </w:pPr>
      <w:r>
        <w:rPr/>
        <w:t>Из</w:t>
      </w:r>
      <w:r>
        <w:rPr>
          <w:spacing w:val="-6"/>
        </w:rPr>
        <w:t> </w:t>
      </w:r>
      <w:r>
        <w:rPr/>
        <w:t>принадлежности</w:t>
      </w:r>
      <w:r>
        <w:rPr>
          <w:spacing w:val="-6"/>
        </w:rPr>
        <w:t> </w:t>
      </w:r>
      <w:r>
        <w:rPr/>
        <w:t>критической</w:t>
      </w:r>
      <w:r>
        <w:rPr>
          <w:spacing w:val="-7"/>
        </w:rPr>
        <w:t> </w:t>
      </w:r>
      <w:r>
        <w:rPr/>
        <w:t>частоты</w:t>
      </w:r>
      <w:r>
        <w:rPr>
          <w:spacing w:val="-6"/>
        </w:rPr>
        <w:t> </w:t>
      </w:r>
      <w:r>
        <w:rPr/>
        <w:t>соответствующему</w:t>
      </w:r>
      <w:r>
        <w:rPr>
          <w:spacing w:val="-10"/>
        </w:rPr>
        <w:t> </w:t>
      </w:r>
      <w:r>
        <w:rPr/>
        <w:t>интервалу</w:t>
      </w:r>
      <w:r>
        <w:rPr>
          <w:spacing w:val="-67"/>
        </w:rPr>
        <w:t> </w:t>
      </w:r>
      <w:r>
        <w:rPr/>
        <w:t>следует,</w:t>
      </w:r>
      <w:r>
        <w:rPr>
          <w:spacing w:val="2"/>
        </w:rPr>
        <w:t> </w:t>
      </w:r>
      <w:r>
        <w:rPr/>
        <w:t>что</w:t>
      </w:r>
      <w:r>
        <w:rPr>
          <w:spacing w:val="-1"/>
        </w:rPr>
        <w:t> </w:t>
      </w:r>
      <w:r>
        <w:rPr/>
        <w:t>была</w:t>
      </w:r>
      <w:r>
        <w:rPr>
          <w:spacing w:val="1"/>
        </w:rPr>
        <w:t> </w:t>
      </w:r>
      <w:r>
        <w:rPr/>
        <w:t>верно</w:t>
      </w:r>
      <w:r>
        <w:rPr>
          <w:spacing w:val="-1"/>
        </w:rPr>
        <w:t> </w:t>
      </w:r>
      <w:r>
        <w:rPr/>
        <w:t>определена модовая</w:t>
      </w:r>
      <w:r>
        <w:rPr>
          <w:spacing w:val="1"/>
        </w:rPr>
        <w:t> </w:t>
      </w:r>
      <w:r>
        <w:rPr/>
        <w:t>структура волны</w:t>
      </w:r>
      <w:r>
        <w:rPr>
          <w:spacing w:val="11"/>
        </w:rPr>
        <w:t> </w:t>
      </w:r>
      <w:r>
        <w:rPr>
          <w:i/>
        </w:rPr>
        <w:t>ТМ</w:t>
      </w:r>
      <w:r>
        <w:rPr>
          <w:vertAlign w:val="subscript"/>
        </w:rPr>
        <w:t>11</w:t>
      </w:r>
      <w:r>
        <w:rPr>
          <w:vertAlign w:val="baseline"/>
        </w:rPr>
        <w:t>.</w:t>
      </w:r>
    </w:p>
    <w:p>
      <w:pPr>
        <w:pStyle w:val="BodyText"/>
        <w:spacing w:before="120"/>
        <w:ind w:left="113"/>
      </w:pPr>
      <w:r>
        <w:rPr>
          <w:u w:val="single"/>
        </w:rPr>
        <w:t>Пункт</w:t>
      </w:r>
      <w:r>
        <w:rPr>
          <w:spacing w:val="-4"/>
          <w:u w:val="single"/>
        </w:rPr>
        <w:t> </w:t>
      </w:r>
      <w:r>
        <w:rPr>
          <w:u w:val="single"/>
        </w:rPr>
        <w:t>4</w:t>
      </w:r>
    </w:p>
    <w:p>
      <w:pPr>
        <w:pStyle w:val="BodyText"/>
        <w:spacing w:before="119"/>
        <w:ind w:left="113" w:right="708" w:firstLine="710"/>
      </w:pPr>
      <w:r>
        <w:rPr/>
        <w:t>Трехмерные и двумерные эпюры распределения электрического и маг-</w:t>
      </w:r>
      <w:r>
        <w:rPr>
          <w:spacing w:val="-67"/>
        </w:rPr>
        <w:t> </w:t>
      </w:r>
      <w:r>
        <w:rPr/>
        <w:t>нитных</w:t>
      </w:r>
      <w:r>
        <w:rPr>
          <w:spacing w:val="-7"/>
        </w:rPr>
        <w:t> </w:t>
      </w:r>
      <w:r>
        <w:rPr/>
        <w:t>компонент</w:t>
      </w:r>
      <w:r>
        <w:rPr>
          <w:spacing w:val="-3"/>
        </w:rPr>
        <w:t> </w:t>
      </w:r>
      <w:r>
        <w:rPr/>
        <w:t>магнитного</w:t>
      </w:r>
      <w:r>
        <w:rPr>
          <w:spacing w:val="-2"/>
        </w:rPr>
        <w:t> </w:t>
      </w:r>
      <w:r>
        <w:rPr/>
        <w:t>переменного</w:t>
      </w:r>
      <w:r>
        <w:rPr>
          <w:spacing w:val="-2"/>
        </w:rPr>
        <w:t> </w:t>
      </w:r>
      <w:r>
        <w:rPr/>
        <w:t>поля</w:t>
      </w:r>
      <w:r>
        <w:rPr>
          <w:spacing w:val="-1"/>
        </w:rPr>
        <w:t> </w:t>
      </w:r>
      <w:r>
        <w:rPr/>
        <w:t>приведены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пункте</w:t>
      </w:r>
      <w:r>
        <w:rPr>
          <w:spacing w:val="-2"/>
        </w:rPr>
        <w:t> </w:t>
      </w:r>
      <w:r>
        <w:rPr/>
        <w:t>1.</w:t>
      </w:r>
    </w:p>
    <w:p>
      <w:pPr>
        <w:pStyle w:val="BodyText"/>
        <w:spacing w:before="120"/>
        <w:ind w:left="113"/>
      </w:pPr>
      <w:r>
        <w:rPr>
          <w:u w:val="single"/>
        </w:rPr>
        <w:t>Пункт</w:t>
      </w:r>
      <w:r>
        <w:rPr>
          <w:spacing w:val="-4"/>
          <w:u w:val="single"/>
        </w:rPr>
        <w:t> </w:t>
      </w:r>
      <w:r>
        <w:rPr>
          <w:u w:val="single"/>
        </w:rPr>
        <w:t>5</w:t>
      </w:r>
    </w:p>
    <w:p>
      <w:pPr>
        <w:pStyle w:val="BodyText"/>
        <w:spacing w:before="125"/>
        <w:ind w:left="824"/>
      </w:pPr>
      <w:r>
        <w:rPr/>
        <w:t>Далее</w:t>
      </w:r>
      <w:r>
        <w:rPr>
          <w:spacing w:val="-3"/>
        </w:rPr>
        <w:t> </w:t>
      </w:r>
      <w:r>
        <w:rPr/>
        <w:t>необходимо</w:t>
      </w:r>
      <w:r>
        <w:rPr>
          <w:spacing w:val="-3"/>
        </w:rPr>
        <w:t> </w:t>
      </w:r>
      <w:r>
        <w:rPr/>
        <w:t>рассчитать</w:t>
      </w:r>
      <w:r>
        <w:rPr>
          <w:spacing w:val="-5"/>
        </w:rPr>
        <w:t> </w:t>
      </w:r>
      <w:r>
        <w:rPr/>
        <w:t>длину</w:t>
      </w:r>
      <w:r>
        <w:rPr>
          <w:spacing w:val="-7"/>
        </w:rPr>
        <w:t> </w:t>
      </w:r>
      <w:r>
        <w:rPr/>
        <w:t>волны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волноводе</w:t>
      </w:r>
      <w:r>
        <w:rPr>
          <w:spacing w:val="8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position w:val="-5"/>
          <w:sz w:val="20"/>
        </w:rPr>
        <w:t>𝑔</w:t>
      </w:r>
      <w:r>
        <w:rPr>
          <w:rFonts w:ascii="Cambria Math" w:hAnsi="Cambria Math" w:eastAsia="Cambria Math"/>
          <w:spacing w:val="33"/>
          <w:position w:val="-5"/>
          <w:sz w:val="20"/>
        </w:rPr>
        <w:t> </w:t>
      </w:r>
      <w:r>
        <w:rPr/>
        <w:t>по</w:t>
      </w:r>
      <w:r>
        <w:rPr>
          <w:spacing w:val="-4"/>
        </w:rPr>
        <w:t> </w:t>
      </w:r>
      <w:r>
        <w:rPr/>
        <w:t>формуле</w:t>
      </w:r>
    </w:p>
    <w:p>
      <w:pPr>
        <w:pStyle w:val="BodyText"/>
        <w:spacing w:line="311" w:lineRule="exact"/>
        <w:ind w:left="113"/>
      </w:pPr>
      <w:r>
        <w:rPr/>
        <w:t>(3).</w:t>
      </w:r>
    </w:p>
    <w:p>
      <w:pPr>
        <w:pStyle w:val="BodyText"/>
        <w:spacing w:before="119"/>
        <w:ind w:left="824"/>
      </w:pPr>
      <w:r>
        <w:rPr/>
        <w:t>В</w:t>
      </w:r>
      <w:r>
        <w:rPr>
          <w:spacing w:val="-5"/>
        </w:rPr>
        <w:t> </w:t>
      </w:r>
      <w:r>
        <w:rPr/>
        <w:t>данном случае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частоте 8</w:t>
      </w:r>
      <w:r>
        <w:rPr>
          <w:spacing w:val="4"/>
        </w:rPr>
        <w:t> </w:t>
      </w:r>
      <w:r>
        <w:rPr/>
        <w:t>ГГц</w:t>
      </w:r>
      <w:r>
        <w:rPr>
          <w:spacing w:val="-1"/>
        </w:rPr>
        <w:t> </w:t>
      </w:r>
      <w:r>
        <w:rPr/>
        <w:t>длина волны равна:</w:t>
      </w:r>
      <w:r>
        <w:rPr>
          <w:spacing w:val="3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vertAlign w:val="baseline"/>
        </w:rPr>
        <w:t>= 37,5мм.</w:t>
      </w:r>
    </w:p>
    <w:p>
      <w:pPr>
        <w:spacing w:after="0"/>
        <w:sectPr>
          <w:pgSz w:w="11910" w:h="16840"/>
          <w:pgMar w:header="0" w:footer="991" w:top="1580" w:bottom="1240" w:left="1020" w:right="820"/>
        </w:sectPr>
      </w:pPr>
    </w:p>
    <w:p>
      <w:pPr>
        <w:pStyle w:val="BodyText"/>
        <w:spacing w:before="52"/>
        <w:ind w:left="824"/>
      </w:pPr>
      <w:r>
        <w:rPr/>
        <w:t>Расчётное</w:t>
      </w:r>
      <w:r>
        <w:rPr>
          <w:spacing w:val="-2"/>
        </w:rPr>
        <w:t> </w:t>
      </w:r>
      <w:r>
        <w:rPr/>
        <w:t>значение</w:t>
      </w:r>
      <w:r>
        <w:rPr>
          <w:spacing w:val="2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position w:val="-5"/>
          <w:sz w:val="20"/>
        </w:rPr>
        <w:t>𝑔</w:t>
      </w:r>
      <w:r>
        <w:rPr>
          <w:rFonts w:ascii="Cambria Math" w:hAnsi="Cambria Math" w:eastAsia="Cambria Math"/>
          <w:spacing w:val="34"/>
          <w:position w:val="-5"/>
          <w:sz w:val="20"/>
        </w:rPr>
        <w:t> </w:t>
      </w:r>
      <w:r>
        <w:rPr/>
        <w:t>=</w:t>
      </w:r>
      <w:r>
        <w:rPr>
          <w:spacing w:val="-2"/>
        </w:rPr>
        <w:t> </w:t>
      </w:r>
      <w:r>
        <w:rPr/>
        <w:t>77,03мм.</w:t>
      </w:r>
    </w:p>
    <w:p>
      <w:pPr>
        <w:pStyle w:val="BodyText"/>
        <w:spacing w:before="110"/>
        <w:ind w:left="113"/>
      </w:pPr>
      <w:r>
        <w:rPr>
          <w:u w:val="single"/>
        </w:rPr>
        <w:t>Пункт</w:t>
      </w:r>
      <w:r>
        <w:rPr>
          <w:spacing w:val="-4"/>
          <w:u w:val="single"/>
        </w:rPr>
        <w:t> </w:t>
      </w:r>
      <w:r>
        <w:rPr>
          <w:u w:val="single"/>
        </w:rPr>
        <w:t>6</w:t>
      </w:r>
    </w:p>
    <w:p>
      <w:pPr>
        <w:pStyle w:val="BodyText"/>
        <w:spacing w:before="119"/>
        <w:ind w:left="113" w:right="492" w:firstLine="710"/>
      </w:pPr>
      <w:r>
        <w:rPr/>
        <w:t>Рассчитаем</w:t>
      </w:r>
      <w:r>
        <w:rPr>
          <w:spacing w:val="-10"/>
        </w:rPr>
        <w:t> </w:t>
      </w:r>
      <w:r>
        <w:rPr/>
        <w:t>соответствующие</w:t>
      </w:r>
      <w:r>
        <w:rPr>
          <w:spacing w:val="-10"/>
        </w:rPr>
        <w:t> </w:t>
      </w:r>
      <w:r>
        <w:rPr/>
        <w:t>волновые</w:t>
      </w:r>
      <w:r>
        <w:rPr>
          <w:spacing w:val="-6"/>
        </w:rPr>
        <w:t> </w:t>
      </w:r>
      <w:r>
        <w:rPr/>
        <w:t>характеристики</w:t>
      </w:r>
      <w:r>
        <w:rPr>
          <w:spacing w:val="-11"/>
        </w:rPr>
        <w:t> </w:t>
      </w:r>
      <w:r>
        <w:rPr/>
        <w:t>сопротивления</w:t>
      </w:r>
      <w:r>
        <w:rPr>
          <w:spacing w:val="-67"/>
        </w:rPr>
        <w:t> </w:t>
      </w:r>
      <w:r>
        <w:rPr/>
        <w:t>Zo</w:t>
      </w:r>
      <w:r>
        <w:rPr>
          <w:spacing w:val="1"/>
        </w:rPr>
        <w:t> </w:t>
      </w:r>
      <w:r>
        <w:rPr/>
        <w:t>для</w:t>
      </w:r>
      <w:r>
        <w:rPr>
          <w:spacing w:val="3"/>
        </w:rPr>
        <w:t> </w:t>
      </w:r>
      <w:r>
        <w:rPr/>
        <w:t>ТМ11</w:t>
      </w:r>
      <w:r>
        <w:rPr>
          <w:spacing w:val="1"/>
        </w:rPr>
        <w:t> </w:t>
      </w:r>
      <w:r>
        <w:rPr/>
        <w:t>моды по</w:t>
      </w:r>
      <w:r>
        <w:rPr>
          <w:spacing w:val="1"/>
        </w:rPr>
        <w:t> </w:t>
      </w:r>
      <w:r>
        <w:rPr/>
        <w:t>формуле</w:t>
      </w:r>
      <w:r>
        <w:rPr>
          <w:spacing w:val="2"/>
        </w:rPr>
        <w:t> </w:t>
      </w:r>
      <w:r>
        <w:rPr/>
        <w:t>(5):</w:t>
      </w:r>
    </w:p>
    <w:p>
      <w:pPr>
        <w:pStyle w:val="BodyText"/>
        <w:rPr>
          <w:sz w:val="14"/>
        </w:rPr>
      </w:pPr>
      <w:r>
        <w:rPr/>
        <w:pict>
          <v:rect style="position:absolute;margin-left:329.420013pt;margin-top:9.259698pt;width:65.784pt;height:.95999pt;mso-position-horizontal-relative:page;mso-position-vertical-relative:paragraph;z-index:-15592960;mso-wrap-distance-left:0;mso-wrap-distance-right:0" id="docshape386" filled="true" fillcolor="#000000" stroked="false">
            <v:fill type="solid"/>
            <w10:wrap type="topAndBottom"/>
          </v:rect>
        </w:pict>
      </w:r>
    </w:p>
    <w:p>
      <w:pPr>
        <w:tabs>
          <w:tab w:pos="6759" w:val="left" w:leader="none"/>
        </w:tabs>
        <w:spacing w:line="226" w:lineRule="exact" w:before="6"/>
        <w:ind w:left="6274" w:right="0" w:firstLine="0"/>
        <w:jc w:val="left"/>
        <w:rPr>
          <w:rFonts w:ascii="Cambria Math" w:eastAsia="Cambria Math"/>
          <w:sz w:val="20"/>
        </w:rPr>
      </w:pPr>
      <w:r>
        <w:rPr>
          <w:rFonts w:ascii="Cambria Math" w:eastAsia="Cambria Math"/>
          <w:position w:val="-15"/>
          <w:sz w:val="28"/>
        </w:rPr>
        <w:t>𝜆</w:t>
        <w:tab/>
      </w:r>
      <w:r>
        <w:rPr>
          <w:rFonts w:ascii="Cambria Math" w:eastAsia="Cambria Math"/>
          <w:sz w:val="20"/>
        </w:rPr>
        <w:t>2</w:t>
      </w:r>
    </w:p>
    <w:p>
      <w:pPr>
        <w:spacing w:after="0" w:line="226" w:lineRule="exact"/>
        <w:jc w:val="left"/>
        <w:rPr>
          <w:rFonts w:ascii="Cambria Math" w:eastAsia="Cambria Math"/>
          <w:sz w:val="20"/>
        </w:rPr>
        <w:sectPr>
          <w:pgSz w:w="11910" w:h="16840"/>
          <w:pgMar w:header="0" w:footer="991" w:top="1060" w:bottom="1240" w:left="1020" w:right="820"/>
        </w:sectPr>
      </w:pPr>
    </w:p>
    <w:p>
      <w:pPr>
        <w:spacing w:before="72"/>
        <w:ind w:left="0" w:right="0" w:firstLine="0"/>
        <w:jc w:val="right"/>
        <w:rPr>
          <w:rFonts w:ascii="Cambria Math" w:eastAsia="Cambria Math"/>
          <w:sz w:val="20"/>
        </w:rPr>
      </w:pPr>
      <w:r>
        <w:rPr/>
        <w:pict>
          <v:shape style="position:absolute;margin-left:318.859985pt;margin-top:1.132319pt;width:61.95pt;height:17.2pt;mso-position-horizontal-relative:page;mso-position-vertical-relative:paragraph;z-index:-19641856" type="#_x0000_t202" id="docshape387" filled="false" stroked="false">
            <v:textbox inset="0,0,0,0">
              <w:txbxContent>
                <w:p>
                  <w:pPr>
                    <w:tabs>
                      <w:tab w:pos="1061" w:val="left" w:leader="none"/>
                    </w:tabs>
                    <w:spacing w:line="141" w:lineRule="auto" w:before="27"/>
                    <w:ind w:left="0" w:right="0" w:firstLine="0"/>
                    <w:jc w:val="left"/>
                    <w:rPr>
                      <w:rFonts w:ascii="Cambria Math" w:hAnsi="Cambria Math"/>
                      <w:sz w:val="20"/>
                    </w:rPr>
                  </w:pPr>
                  <w:r>
                    <w:rPr>
                      <w:rFonts w:ascii="Cambria Math" w:hAnsi="Cambria Math"/>
                      <w:w w:val="110"/>
                      <w:position w:val="-11"/>
                      <w:sz w:val="28"/>
                    </w:rPr>
                    <w:t>√</w:t>
                    <w:tab/>
                  </w:r>
                  <w:r>
                    <w:rPr>
                      <w:rFonts w:ascii="Cambria Math" w:hAnsi="Cambria Math"/>
                      <w:w w:val="110"/>
                      <w:sz w:val="20"/>
                      <w:u w:val="single"/>
                    </w:rPr>
                    <w:t>0</w:t>
                  </w:r>
                  <w:r>
                    <w:rPr>
                      <w:rFonts w:ascii="Cambria Math" w:hAnsi="Cambria Math"/>
                      <w:spacing w:val="16"/>
                      <w:sz w:val="20"/>
                      <w:u w:val="single"/>
                    </w:rPr>
                    <w:t> 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sz w:val="28"/>
        </w:rPr>
        <w:t>𝑍</w:t>
      </w:r>
      <w:r>
        <w:rPr>
          <w:rFonts w:ascii="Cambria Math" w:eastAsia="Cambria Math"/>
          <w:position w:val="-5"/>
          <w:sz w:val="20"/>
        </w:rPr>
        <w:t>0</w:t>
      </w:r>
    </w:p>
    <w:p>
      <w:pPr>
        <w:spacing w:before="70"/>
        <w:ind w:left="-28" w:right="0" w:firstLine="0"/>
        <w:jc w:val="left"/>
        <w:rPr>
          <w:rFonts w:ascii="Cambria Math" w:eastAsia="Cambria Math"/>
          <w:sz w:val="20"/>
        </w:rPr>
      </w:pPr>
      <w:r>
        <w:rPr/>
        <w:br w:type="column"/>
      </w:r>
      <w:r>
        <w:rPr>
          <w:rFonts w:ascii="Cambria Math" w:eastAsia="Cambria Math"/>
          <w:position w:val="6"/>
          <w:sz w:val="28"/>
        </w:rPr>
        <w:t>|</w:t>
      </w:r>
      <w:r>
        <w:rPr>
          <w:rFonts w:ascii="Cambria Math" w:eastAsia="Cambria Math"/>
          <w:sz w:val="20"/>
        </w:rPr>
        <w:t>𝑇𝑀</w:t>
      </w:r>
    </w:p>
    <w:p>
      <w:pPr>
        <w:spacing w:line="148" w:lineRule="exact" w:before="0"/>
        <w:ind w:left="1836" w:right="0" w:firstLine="0"/>
        <w:jc w:val="left"/>
        <w:rPr>
          <w:sz w:val="20"/>
        </w:rPr>
      </w:pPr>
      <w:r>
        <w:rPr/>
        <w:br w:type="column"/>
      </w:r>
      <w:r>
        <w:rPr>
          <w:w w:val="100"/>
          <w:sz w:val="20"/>
          <w:u w:val="single"/>
        </w:rPr>
        <w:t> </w:t>
      </w:r>
      <w:r>
        <w:rPr>
          <w:spacing w:val="-3"/>
          <w:sz w:val="20"/>
          <w:u w:val="single"/>
        </w:rPr>
        <w:t> </w:t>
      </w:r>
    </w:p>
    <w:p>
      <w:pPr>
        <w:pStyle w:val="BodyText"/>
        <w:tabs>
          <w:tab w:pos="1183" w:val="left" w:leader="none"/>
          <w:tab w:pos="2216" w:val="left" w:leader="none"/>
        </w:tabs>
        <w:spacing w:line="181" w:lineRule="exact"/>
        <w:ind w:left="50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-2"/>
          <w:w w:val="105"/>
        </w:rPr>
        <w:t> </w:t>
      </w:r>
      <w:r>
        <w:rPr>
          <w:rFonts w:ascii="Cambria Math" w:hAnsi="Cambria Math" w:eastAsia="Cambria Math"/>
          <w:w w:val="105"/>
        </w:rPr>
        <w:t>120𝜋</w:t>
        <w:tab/>
      </w:r>
      <w:r>
        <w:rPr>
          <w:rFonts w:ascii="Cambria Math" w:hAnsi="Cambria Math" w:eastAsia="Cambria Math"/>
          <w:w w:val="110"/>
        </w:rPr>
        <w:t>1</w:t>
      </w:r>
      <w:r>
        <w:rPr>
          <w:rFonts w:ascii="Cambria Math" w:hAnsi="Cambria Math" w:eastAsia="Cambria Math"/>
          <w:spacing w:val="-3"/>
          <w:w w:val="110"/>
        </w:rPr>
        <w:t> </w:t>
      </w:r>
      <w:r>
        <w:rPr>
          <w:rFonts w:ascii="Cambria Math" w:hAnsi="Cambria Math" w:eastAsia="Cambria Math"/>
          <w:w w:val="110"/>
        </w:rPr>
        <w:t>−</w:t>
      </w:r>
      <w:r>
        <w:rPr>
          <w:rFonts w:ascii="Cambria Math" w:hAnsi="Cambria Math" w:eastAsia="Cambria Math"/>
          <w:spacing w:val="-5"/>
          <w:w w:val="110"/>
        </w:rPr>
        <w:t> </w:t>
      </w:r>
      <w:r>
        <w:rPr>
          <w:rFonts w:ascii="Cambria Math" w:hAnsi="Cambria Math" w:eastAsia="Cambria Math"/>
          <w:w w:val="110"/>
        </w:rPr>
        <w:t>(</w:t>
        <w:tab/>
        <w:t>)</w:t>
      </w:r>
    </w:p>
    <w:p>
      <w:pPr>
        <w:spacing w:line="299" w:lineRule="exact" w:before="0"/>
        <w:ind w:left="1836" w:right="0" w:firstLine="0"/>
        <w:jc w:val="left"/>
        <w:rPr>
          <w:rFonts w:ascii="Cambria Math" w:hAnsi="Cambria Math" w:eastAsia="Cambria Math"/>
          <w:sz w:val="20"/>
        </w:rPr>
      </w:pPr>
      <w:r>
        <w:rPr>
          <w:rFonts w:ascii="Cambria Math" w:hAnsi="Cambria Math" w:eastAsia="Cambria Math"/>
          <w:position w:val="6"/>
          <w:sz w:val="28"/>
        </w:rPr>
        <w:t>𝜆</w:t>
      </w:r>
      <w:r>
        <w:rPr>
          <w:rFonts w:ascii="Cambria Math" w:hAnsi="Cambria Math" w:eastAsia="Cambria Math"/>
          <w:sz w:val="20"/>
        </w:rPr>
        <w:t>кр</w:t>
      </w:r>
    </w:p>
    <w:p>
      <w:pPr>
        <w:spacing w:before="72"/>
        <w:ind w:left="2105" w:right="0" w:firstLine="0"/>
        <w:jc w:val="left"/>
        <w:rPr>
          <w:rFonts w:ascii="Cambria Math"/>
          <w:sz w:val="28"/>
        </w:rPr>
      </w:pPr>
      <w:r>
        <w:rPr/>
        <w:br w:type="column"/>
      </w:r>
      <w:r>
        <w:rPr>
          <w:rFonts w:ascii="Cambria Math"/>
          <w:sz w:val="28"/>
        </w:rPr>
        <w:t>(5)</w:t>
      </w:r>
    </w:p>
    <w:p>
      <w:pPr>
        <w:spacing w:after="0"/>
        <w:jc w:val="left"/>
        <w:rPr>
          <w:rFonts w:ascii="Cambria Math"/>
          <w:sz w:val="28"/>
        </w:rPr>
        <w:sectPr>
          <w:type w:val="continuous"/>
          <w:pgSz w:w="11910" w:h="16840"/>
          <w:pgMar w:header="0" w:footer="991" w:top="1040" w:bottom="280" w:left="1020" w:right="820"/>
          <w:cols w:num="4" w:equalWidth="0">
            <w:col w:w="3933" w:space="40"/>
            <w:col w:w="373" w:space="39"/>
            <w:col w:w="2377" w:space="39"/>
            <w:col w:w="3269"/>
          </w:cols>
        </w:sectPr>
      </w:pPr>
    </w:p>
    <w:p>
      <w:pPr>
        <w:spacing w:before="174"/>
        <w:ind w:left="814" w:right="1009" w:firstLine="0"/>
        <w:jc w:val="center"/>
        <w:rPr>
          <w:sz w:val="28"/>
        </w:rPr>
      </w:pPr>
      <w:r>
        <w:rPr>
          <w:rFonts w:ascii="Cambria Math" w:hAnsi="Cambria Math" w:eastAsia="Cambria Math"/>
          <w:sz w:val="28"/>
        </w:rPr>
        <w:t>𝑍</w:t>
      </w:r>
      <w:r>
        <w:rPr>
          <w:rFonts w:ascii="Cambria Math" w:hAnsi="Cambria Math" w:eastAsia="Cambria Math"/>
          <w:position w:val="-5"/>
          <w:sz w:val="20"/>
        </w:rPr>
        <w:t>0</w:t>
      </w:r>
      <w:r>
        <w:rPr>
          <w:rFonts w:ascii="Cambria Math" w:hAnsi="Cambria Math" w:eastAsia="Cambria Math"/>
          <w:sz w:val="28"/>
        </w:rPr>
        <w:t>|</w:t>
      </w:r>
      <w:r>
        <w:rPr>
          <w:rFonts w:ascii="Cambria Math" w:hAnsi="Cambria Math" w:eastAsia="Cambria Math"/>
          <w:position w:val="-5"/>
          <w:sz w:val="20"/>
        </w:rPr>
        <w:t>𝑇𝑀</w:t>
      </w:r>
      <w:r>
        <w:rPr>
          <w:rFonts w:ascii="Cambria Math" w:hAnsi="Cambria Math" w:eastAsia="Cambria Math"/>
          <w:position w:val="-9"/>
          <w:sz w:val="16"/>
        </w:rPr>
        <w:t>11</w:t>
      </w:r>
      <w:r>
        <w:rPr>
          <w:rFonts w:ascii="Cambria Math" w:hAnsi="Cambria Math" w:eastAsia="Cambria Math"/>
          <w:spacing w:val="24"/>
          <w:position w:val="-9"/>
          <w:sz w:val="16"/>
        </w:rPr>
        <w:t> </w:t>
      </w:r>
      <w:r>
        <w:rPr>
          <w:sz w:val="28"/>
        </w:rPr>
        <w:t>=</w:t>
      </w:r>
      <w:r>
        <w:rPr>
          <w:spacing w:val="7"/>
          <w:sz w:val="28"/>
        </w:rPr>
        <w:t> </w:t>
      </w:r>
      <w:r>
        <w:rPr>
          <w:sz w:val="28"/>
        </w:rPr>
        <w:t>183,5</w:t>
      </w:r>
      <w:r>
        <w:rPr>
          <w:spacing w:val="7"/>
          <w:sz w:val="28"/>
        </w:rPr>
        <w:t> </w:t>
      </w:r>
      <w:r>
        <w:rPr>
          <w:sz w:val="28"/>
        </w:rPr>
        <w:t>Ом.</w:t>
      </w:r>
    </w:p>
    <w:p>
      <w:pPr>
        <w:pStyle w:val="Heading1"/>
        <w:spacing w:before="85"/>
      </w:pPr>
      <w:r>
        <w:rPr/>
        <w:t>Волновая</w:t>
      </w:r>
      <w:r>
        <w:rPr>
          <w:spacing w:val="-8"/>
        </w:rPr>
        <w:t> </w:t>
      </w:r>
      <w:r>
        <w:rPr/>
        <w:t>конфигурация</w:t>
      </w:r>
      <w:r>
        <w:rPr>
          <w:spacing w:val="1"/>
        </w:rPr>
        <w:t> </w:t>
      </w:r>
      <w:r>
        <w:rPr/>
        <w:t>WaveTrip</w:t>
      </w:r>
      <w:r>
        <w:rPr>
          <w:spacing w:val="-2"/>
        </w:rPr>
        <w:t> </w:t>
      </w:r>
      <w:r>
        <w:rPr/>
        <w:t>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60"/>
        <w:ind w:right="9616"/>
        <w:jc w:val="center"/>
      </w:pPr>
      <w:r>
        <w:rPr/>
        <w:pict>
          <v:group style="position:absolute;margin-left:67.575996pt;margin-top:-118.818085pt;width:444.45pt;height:144.15pt;mso-position-horizontal-relative:page;mso-position-vertical-relative:paragraph;z-index:15864832" id="docshapegroup388" coordorigin="1352,-2376" coordsize="8889,2883">
            <v:shape style="position:absolute;left:1351;top:-2083;width:4485;height:2511" type="#_x0000_t75" id="docshape389" stroked="false">
              <v:imagedata r:id="rId125" o:title=""/>
            </v:shape>
            <v:shape style="position:absolute;left:5858;top:-2377;width:4383;height:2883" type="#_x0000_t75" id="docshape390" stroked="false">
              <v:imagedata r:id="rId126" o:title=""/>
            </v:shape>
            <w10:wrap type="none"/>
          </v:group>
        </w:pict>
      </w:r>
      <w:r>
        <w:rPr/>
        <w:pict>
          <v:group style="position:absolute;margin-left:68.485001pt;margin-top:61.252422pt;width:451.65pt;height:135.6pt;mso-position-horizontal-relative:page;mso-position-vertical-relative:paragraph;z-index:15865344" id="docshapegroup391" coordorigin="1370,1225" coordsize="9033,2712">
            <v:shape style="position:absolute;left:1369;top:1973;width:4920;height:1963" type="#_x0000_t75" id="docshape392" stroked="false">
              <v:imagedata r:id="rId127" o:title=""/>
            </v:shape>
            <v:shape style="position:absolute;left:6311;top:1225;width:4091;height:2690" type="#_x0000_t75" id="docshape393" stroked="false">
              <v:imagedata r:id="rId128" o:title=""/>
            </v:shape>
            <w10:wrap type="none"/>
          </v:group>
        </w:pict>
      </w:r>
      <w:r>
        <w:rPr/>
        <w:t>а)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</w:pPr>
    </w:p>
    <w:p>
      <w:pPr>
        <w:pStyle w:val="BodyText"/>
        <w:ind w:right="9596"/>
        <w:jc w:val="center"/>
      </w:pPr>
      <w:r>
        <w:rPr/>
        <w:t>б)</w:t>
      </w:r>
    </w:p>
    <w:p>
      <w:pPr>
        <w:pStyle w:val="BodyText"/>
        <w:spacing w:before="125"/>
        <w:ind w:right="203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7</w:t>
      </w:r>
      <w:r>
        <w:rPr>
          <w:spacing w:val="-1"/>
        </w:rPr>
        <w:t> </w:t>
      </w:r>
      <w:r>
        <w:rPr/>
        <w:t>–</w:t>
      </w:r>
      <w:r>
        <w:rPr>
          <w:spacing w:val="65"/>
        </w:rPr>
        <w:t> </w:t>
      </w:r>
      <w:r>
        <w:rPr/>
        <w:t>а)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распределение</w:t>
      </w:r>
      <w:r>
        <w:rPr>
          <w:spacing w:val="-2"/>
        </w:rPr>
        <w:t> </w:t>
      </w:r>
      <w:r>
        <w:rPr/>
        <w:t>волны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волноводе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поперечном</w:t>
      </w:r>
      <w:r>
        <w:rPr>
          <w:spacing w:val="-3"/>
        </w:rPr>
        <w:t> </w:t>
      </w:r>
      <w:r>
        <w:rPr/>
        <w:t>сечении</w:t>
      </w:r>
      <w:r>
        <w:rPr>
          <w:spacing w:val="1"/>
        </w:rPr>
        <w:t> </w:t>
      </w:r>
      <w:r>
        <w:rPr/>
        <w:t>в</w:t>
      </w:r>
      <w:r>
        <w:rPr>
          <w:spacing w:val="-5"/>
        </w:rPr>
        <w:t> </w:t>
      </w:r>
      <w:r>
        <w:rPr/>
        <w:t>3D</w:t>
      </w:r>
      <w:r>
        <w:rPr>
          <w:spacing w:val="-67"/>
        </w:rPr>
        <w:t> </w:t>
      </w:r>
      <w:r>
        <w:rPr/>
        <w:t>слева и в 2D справа; б) – распределение волны в волноводе в продольном сече-</w:t>
      </w:r>
      <w:r>
        <w:rPr>
          <w:spacing w:val="-67"/>
        </w:rPr>
        <w:t> </w:t>
      </w:r>
      <w:r>
        <w:rPr/>
        <w:t>нии в 3D</w:t>
      </w:r>
      <w:r>
        <w:rPr>
          <w:spacing w:val="2"/>
        </w:rPr>
        <w:t> </w:t>
      </w:r>
      <w:r>
        <w:rPr/>
        <w:t>слева</w:t>
      </w:r>
      <w:r>
        <w:rPr>
          <w:spacing w:val="2"/>
        </w:rPr>
        <w:t> </w:t>
      </w:r>
      <w:r>
        <w:rPr/>
        <w:t>и в 2D</w:t>
      </w:r>
      <w:r>
        <w:rPr>
          <w:spacing w:val="2"/>
        </w:rPr>
        <w:t> </w:t>
      </w:r>
      <w:r>
        <w:rPr/>
        <w:t>справа.</w:t>
      </w:r>
    </w:p>
    <w:p>
      <w:pPr>
        <w:pStyle w:val="BodyText"/>
        <w:spacing w:before="119"/>
        <w:ind w:left="113" w:firstLine="710"/>
      </w:pPr>
      <w:r>
        <w:rPr/>
        <w:t>Из</w:t>
      </w:r>
      <w:r>
        <w:rPr>
          <w:spacing w:val="-5"/>
        </w:rPr>
        <w:t> </w:t>
      </w:r>
      <w:r>
        <w:rPr/>
        <w:t>распределения</w:t>
      </w:r>
      <w:r>
        <w:rPr>
          <w:spacing w:val="-5"/>
        </w:rPr>
        <w:t> </w:t>
      </w:r>
      <w:r>
        <w:rPr/>
        <w:t>электрической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магнитной</w:t>
      </w:r>
      <w:r>
        <w:rPr>
          <w:spacing w:val="-5"/>
        </w:rPr>
        <w:t> </w:t>
      </w:r>
      <w:r>
        <w:rPr/>
        <w:t>компоненты</w:t>
      </w:r>
      <w:r>
        <w:rPr>
          <w:spacing w:val="-6"/>
        </w:rPr>
        <w:t> </w:t>
      </w:r>
      <w:r>
        <w:rPr/>
        <w:t>можно</w:t>
      </w:r>
      <w:r>
        <w:rPr>
          <w:spacing w:val="-6"/>
        </w:rPr>
        <w:t> </w:t>
      </w:r>
      <w:r>
        <w:rPr/>
        <w:t>сделать</w:t>
      </w:r>
      <w:r>
        <w:rPr>
          <w:spacing w:val="-67"/>
        </w:rPr>
        <w:t> </w:t>
      </w:r>
      <w:r>
        <w:rPr/>
        <w:t>вывод</w:t>
      </w:r>
      <w:r>
        <w:rPr>
          <w:spacing w:val="2"/>
        </w:rPr>
        <w:t> </w:t>
      </w:r>
      <w:r>
        <w:rPr/>
        <w:t>что</w:t>
      </w:r>
      <w:r>
        <w:rPr>
          <w:spacing w:val="1"/>
        </w:rPr>
        <w:t> </w:t>
      </w:r>
      <w:r>
        <w:rPr/>
        <w:t>это</w:t>
      </w:r>
      <w:r>
        <w:rPr>
          <w:spacing w:val="1"/>
        </w:rPr>
        <w:t> </w:t>
      </w:r>
      <w:r>
        <w:rPr/>
        <w:t>волна</w:t>
      </w:r>
      <w:r>
        <w:rPr>
          <w:spacing w:val="5"/>
        </w:rPr>
        <w:t> </w:t>
      </w:r>
      <w:r>
        <w:rPr>
          <w:i/>
        </w:rPr>
        <w:t>ТМ</w:t>
      </w:r>
      <w:r>
        <w:rPr>
          <w:vertAlign w:val="subscript"/>
        </w:rPr>
        <w:t>21</w:t>
      </w:r>
      <w:r>
        <w:rPr>
          <w:vertAlign w:val="baseline"/>
        </w:rPr>
        <w:t>.</w:t>
      </w:r>
    </w:p>
    <w:p>
      <w:pPr>
        <w:pStyle w:val="BodyText"/>
        <w:spacing w:before="119"/>
        <w:ind w:left="113"/>
      </w:pPr>
      <w:r>
        <w:rPr>
          <w:u w:val="single"/>
        </w:rPr>
        <w:t>Пункт</w:t>
      </w:r>
      <w:r>
        <w:rPr>
          <w:spacing w:val="-4"/>
          <w:u w:val="single"/>
        </w:rPr>
        <w:t> </w:t>
      </w:r>
      <w:r>
        <w:rPr>
          <w:u w:val="single"/>
        </w:rPr>
        <w:t>2</w:t>
      </w:r>
    </w:p>
    <w:p>
      <w:pPr>
        <w:pStyle w:val="BodyText"/>
        <w:spacing w:line="230" w:lineRule="auto" w:before="134"/>
        <w:ind w:left="113" w:right="307" w:firstLine="710"/>
        <w:rPr>
          <w:rFonts w:ascii="Cambria Math" w:hAnsi="Cambria Math" w:eastAsia="Cambria Math"/>
        </w:rPr>
      </w:pPr>
      <w:r>
        <w:rPr/>
        <w:t>Доверительный</w:t>
      </w:r>
      <w:r>
        <w:rPr>
          <w:spacing w:val="-15"/>
        </w:rPr>
        <w:t> </w:t>
      </w:r>
      <w:r>
        <w:rPr/>
        <w:t>интервал</w:t>
      </w:r>
      <w:r>
        <w:rPr>
          <w:spacing w:val="-14"/>
        </w:rPr>
        <w:t> </w:t>
      </w:r>
      <w:r>
        <w:rPr/>
        <w:t>нахождения</w:t>
      </w:r>
      <w:r>
        <w:rPr>
          <w:spacing w:val="-14"/>
        </w:rPr>
        <w:t> </w:t>
      </w:r>
      <w:r>
        <w:rPr/>
        <w:t>критической</w:t>
      </w:r>
      <w:r>
        <w:rPr>
          <w:spacing w:val="-15"/>
        </w:rPr>
        <w:t> </w:t>
      </w:r>
      <w:r>
        <w:rPr/>
        <w:t>частоты</w:t>
      </w:r>
      <w:r>
        <w:rPr>
          <w:spacing w:val="-6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22"/>
          <w:position w:val="-5"/>
          <w:sz w:val="20"/>
        </w:rPr>
        <w:t> </w:t>
      </w:r>
      <w:r>
        <w:rPr/>
        <w:t>находится</w:t>
      </w:r>
      <w:r>
        <w:rPr>
          <w:spacing w:val="-67"/>
        </w:rPr>
        <w:t> </w:t>
      </w:r>
      <w:r>
        <w:rPr/>
        <w:t>в</w:t>
      </w:r>
      <w:r>
        <w:rPr>
          <w:spacing w:val="-1"/>
        </w:rPr>
        <w:t> </w:t>
      </w:r>
      <w:r>
        <w:rPr/>
        <w:t>пределах:</w:t>
      </w:r>
      <w:r>
        <w:rPr>
          <w:spacing w:val="2"/>
        </w:rPr>
        <w:t>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1"/>
          <w:position w:val="-5"/>
          <w:sz w:val="20"/>
        </w:rPr>
        <w:t> </w:t>
      </w:r>
      <w:r>
        <w:rPr>
          <w:rFonts w:ascii="Cambria Math" w:hAnsi="Cambria Math" w:eastAsia="Cambria Math"/>
        </w:rPr>
        <w:t>∈</w:t>
      </w:r>
      <w:r>
        <w:rPr>
          <w:rFonts w:ascii="Cambria Math" w:hAnsi="Cambria Math" w:eastAsia="Cambria Math"/>
          <w:spacing w:val="13"/>
        </w:rPr>
        <w:t>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8</w:t>
      </w:r>
      <w:r>
        <w:rPr>
          <w:rFonts w:ascii="Cambria Math" w:hAnsi="Cambria Math" w:eastAsia="Cambria Math"/>
          <w:spacing w:val="3"/>
        </w:rPr>
        <w:t> </w:t>
      </w:r>
      <w:r>
        <w:rPr>
          <w:rFonts w:ascii="Cambria Math" w:hAnsi="Cambria Math" w:eastAsia="Cambria Math"/>
        </w:rPr>
        <w:t>;</w:t>
      </w:r>
      <w:r>
        <w:rPr>
          <w:rFonts w:ascii="Cambria Math" w:hAnsi="Cambria Math" w:eastAsia="Cambria Math"/>
          <w:spacing w:val="-16"/>
        </w:rPr>
        <w:t> </w:t>
      </w:r>
      <w:r>
        <w:rPr>
          <w:rFonts w:ascii="Cambria Math" w:hAnsi="Cambria Math" w:eastAsia="Cambria Math"/>
        </w:rPr>
        <w:t>10</w:t>
      </w:r>
      <w:r>
        <w:rPr>
          <w:rFonts w:ascii="Cambria Math" w:hAnsi="Cambria Math" w:eastAsia="Cambria Math"/>
          <w:position w:val="1"/>
        </w:rPr>
        <w:t>]</w:t>
      </w:r>
      <w:r>
        <w:rPr>
          <w:rFonts w:ascii="Cambria Math" w:hAnsi="Cambria Math" w:eastAsia="Cambria Math"/>
          <w:spacing w:val="3"/>
          <w:position w:val="1"/>
        </w:rPr>
        <w:t> </w:t>
      </w:r>
      <w:r>
        <w:rPr>
          <w:rFonts w:ascii="Cambria Math" w:hAnsi="Cambria Math" w:eastAsia="Cambria Math"/>
        </w:rPr>
        <w:t>ГГц</w:t>
      </w:r>
    </w:p>
    <w:p>
      <w:pPr>
        <w:pStyle w:val="BodyText"/>
        <w:spacing w:line="242" w:lineRule="auto" w:before="111"/>
        <w:ind w:left="113" w:right="561" w:firstLine="710"/>
        <w:rPr>
          <w:rFonts w:ascii="Cambria Math" w:hAnsi="Cambria Math" w:eastAsia="Cambria Math"/>
        </w:rPr>
      </w:pPr>
      <w:r>
        <w:rPr/>
        <w:t>Вычислили по формуле (1) доверительный интервал нахождения крити-</w:t>
      </w:r>
      <w:r>
        <w:rPr>
          <w:spacing w:val="-67"/>
        </w:rPr>
        <w:t> </w:t>
      </w:r>
      <w:r>
        <w:rPr/>
        <w:t>ческой длины</w:t>
      </w:r>
      <w:r>
        <w:rPr>
          <w:spacing w:val="1"/>
        </w:rPr>
        <w:t> </w:t>
      </w:r>
      <w:r>
        <w:rPr/>
        <w:t>волны:</w:t>
      </w:r>
      <w:r>
        <w:rPr>
          <w:spacing w:val="-1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3"/>
          <w:position w:val="-5"/>
          <w:sz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7"/>
        </w:rPr>
        <w:t> </w:t>
      </w:r>
      <w:r>
        <w:rPr>
          <w:rFonts w:ascii="Cambria Math" w:hAnsi="Cambria Math" w:eastAsia="Cambria Math"/>
        </w:rPr>
        <w:t>[30</w:t>
      </w:r>
      <w:r>
        <w:rPr>
          <w:rFonts w:ascii="Cambria Math" w:hAnsi="Cambria Math" w:eastAsia="Cambria Math"/>
          <w:spacing w:val="4"/>
        </w:rPr>
        <w:t> </w:t>
      </w:r>
      <w:r>
        <w:rPr>
          <w:rFonts w:ascii="Cambria Math" w:hAnsi="Cambria Math" w:eastAsia="Cambria Math"/>
        </w:rPr>
        <w:t>;</w:t>
      </w:r>
      <w:r>
        <w:rPr>
          <w:rFonts w:ascii="Cambria Math" w:hAnsi="Cambria Math" w:eastAsia="Cambria Math"/>
          <w:spacing w:val="-15"/>
        </w:rPr>
        <w:t> </w:t>
      </w:r>
      <w:r>
        <w:rPr>
          <w:rFonts w:ascii="Cambria Math" w:hAnsi="Cambria Math" w:eastAsia="Cambria Math"/>
        </w:rPr>
        <w:t>37,5)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мм</w:t>
      </w:r>
    </w:p>
    <w:p>
      <w:pPr>
        <w:spacing w:after="0" w:line="242" w:lineRule="auto"/>
        <w:rPr>
          <w:rFonts w:ascii="Cambria Math" w:hAnsi="Cambria Math" w:eastAsia="Cambria Math"/>
        </w:rPr>
        <w:sectPr>
          <w:type w:val="continuous"/>
          <w:pgSz w:w="11910" w:h="16840"/>
          <w:pgMar w:header="0" w:footer="991" w:top="1040" w:bottom="280" w:left="1020" w:right="820"/>
        </w:sectPr>
      </w:pPr>
    </w:p>
    <w:p>
      <w:pPr>
        <w:pStyle w:val="BodyText"/>
        <w:spacing w:before="67"/>
        <w:ind w:left="113"/>
      </w:pPr>
      <w:r>
        <w:rPr>
          <w:u w:val="single"/>
        </w:rPr>
        <w:t>Пункт</w:t>
      </w:r>
      <w:r>
        <w:rPr>
          <w:spacing w:val="-4"/>
          <w:u w:val="single"/>
        </w:rPr>
        <w:t> </w:t>
      </w:r>
      <w:r>
        <w:rPr>
          <w:u w:val="single"/>
        </w:rPr>
        <w:t>3</w:t>
      </w:r>
    </w:p>
    <w:p>
      <w:pPr>
        <w:pStyle w:val="BodyText"/>
        <w:spacing w:line="242" w:lineRule="auto" w:before="120"/>
        <w:ind w:left="113" w:firstLine="710"/>
      </w:pPr>
      <w:r>
        <w:rPr/>
        <w:t>После этого необходимо вычислить точное значение критической длины</w:t>
      </w:r>
      <w:r>
        <w:rPr>
          <w:spacing w:val="1"/>
        </w:rPr>
        <w:t> </w:t>
      </w:r>
      <w:r>
        <w:rPr/>
        <w:t>волны</w:t>
      </w:r>
      <w:r>
        <w:rPr>
          <w:spacing w:val="1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21"/>
          <w:position w:val="-5"/>
          <w:sz w:val="20"/>
        </w:rPr>
        <w:t> </w:t>
      </w:r>
      <w:r>
        <w:rPr/>
        <w:t>по</w:t>
      </w:r>
      <w:r>
        <w:rPr>
          <w:spacing w:val="-4"/>
        </w:rPr>
        <w:t> </w:t>
      </w:r>
      <w:r>
        <w:rPr/>
        <w:t>формуле</w:t>
      </w:r>
      <w:r>
        <w:rPr>
          <w:spacing w:val="-3"/>
        </w:rPr>
        <w:t> </w:t>
      </w:r>
      <w:r>
        <w:rPr/>
        <w:t>(2)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соответствующее</w:t>
      </w:r>
      <w:r>
        <w:rPr>
          <w:spacing w:val="-3"/>
        </w:rPr>
        <w:t> </w:t>
      </w:r>
      <w:r>
        <w:rPr/>
        <w:t>ей</w:t>
      </w:r>
      <w:r>
        <w:rPr>
          <w:spacing w:val="-4"/>
        </w:rPr>
        <w:t> </w:t>
      </w:r>
      <w:r>
        <w:rPr/>
        <w:t>значение</w:t>
      </w:r>
      <w:r>
        <w:rPr>
          <w:spacing w:val="-3"/>
        </w:rPr>
        <w:t> </w:t>
      </w:r>
      <w:r>
        <w:rPr/>
        <w:t>критической</w:t>
      </w:r>
      <w:r>
        <w:rPr>
          <w:spacing w:val="-4"/>
        </w:rPr>
        <w:t> </w:t>
      </w:r>
      <w:r>
        <w:rPr/>
        <w:t>частоты</w:t>
      </w:r>
    </w:p>
    <w:p>
      <w:pPr>
        <w:pStyle w:val="BodyText"/>
        <w:spacing w:line="363" w:lineRule="exact"/>
        <w:ind w:left="113"/>
      </w:pP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15"/>
          <w:position w:val="-5"/>
          <w:sz w:val="20"/>
        </w:rPr>
        <w:t> </w:t>
      </w:r>
      <w:r>
        <w:rPr/>
        <w:t>по</w:t>
      </w:r>
      <w:r>
        <w:rPr>
          <w:spacing w:val="-14"/>
        </w:rPr>
        <w:t> </w:t>
      </w:r>
      <w:r>
        <w:rPr/>
        <w:t>формуле</w:t>
      </w:r>
      <w:r>
        <w:rPr>
          <w:spacing w:val="-13"/>
        </w:rPr>
        <w:t> </w:t>
      </w:r>
      <w:r>
        <w:rPr/>
        <w:t>(1):</w:t>
      </w:r>
    </w:p>
    <w:p>
      <w:pPr>
        <w:spacing w:before="119"/>
        <w:ind w:left="4104" w:right="0" w:firstLine="0"/>
        <w:jc w:val="left"/>
        <w:rPr>
          <w:sz w:val="28"/>
        </w:rPr>
      </w:pPr>
      <w:r>
        <w:rPr>
          <w:rFonts w:ascii="Cambria Math" w:hAnsi="Cambria Math" w:eastAsia="Cambria Math"/>
          <w:sz w:val="28"/>
        </w:rPr>
        <w:t>𝜆</w:t>
      </w:r>
      <w:r>
        <w:rPr>
          <w:rFonts w:ascii="Cambria Math" w:hAnsi="Cambria Math" w:eastAsia="Cambria Math"/>
          <w:position w:val="-5"/>
          <w:sz w:val="20"/>
        </w:rPr>
        <w:t>кр</w:t>
      </w:r>
      <w:r>
        <w:rPr>
          <w:rFonts w:ascii="Cambria Math" w:hAnsi="Cambria Math" w:eastAsia="Cambria Math"/>
          <w:spacing w:val="34"/>
          <w:position w:val="-5"/>
          <w:sz w:val="20"/>
        </w:rPr>
        <w:t> </w:t>
      </w:r>
      <w:r>
        <w:rPr>
          <w:sz w:val="28"/>
        </w:rPr>
        <w:t>=</w:t>
      </w:r>
      <w:r>
        <w:rPr>
          <w:spacing w:val="1"/>
          <w:sz w:val="28"/>
        </w:rPr>
        <w:t> </w:t>
      </w:r>
      <w:r>
        <w:rPr>
          <w:sz w:val="28"/>
        </w:rPr>
        <w:t>33,94мм</w:t>
      </w:r>
    </w:p>
    <w:p>
      <w:pPr>
        <w:pStyle w:val="BodyText"/>
        <w:spacing w:before="110"/>
        <w:ind w:left="113" w:right="415" w:firstLine="710"/>
      </w:pPr>
      <w:r>
        <w:rPr/>
        <w:t>Расчетное значение критической длины волны входит в интервал рассчи-</w:t>
      </w:r>
      <w:r>
        <w:rPr>
          <w:spacing w:val="-67"/>
        </w:rPr>
        <w:t> </w:t>
      </w:r>
      <w:r>
        <w:rPr/>
        <w:t>танный ранее.</w:t>
      </w:r>
    </w:p>
    <w:p>
      <w:pPr>
        <w:pStyle w:val="BodyText"/>
        <w:spacing w:line="430" w:lineRule="atLeast" w:before="65"/>
        <w:ind w:left="824" w:right="492"/>
      </w:pPr>
      <w:r>
        <w:rPr/>
        <w:t>Рассчитанное значение критической частоты составляет: </w:t>
      </w:r>
      <w:r>
        <w:rPr>
          <w:rFonts w:ascii="Cambria Math" w:hAnsi="Cambria Math" w:eastAsia="Cambria Math"/>
        </w:rPr>
        <w:t>𝑓</w:t>
      </w:r>
      <w:r>
        <w:rPr>
          <w:rFonts w:ascii="Cambria Math" w:hAnsi="Cambria Math" w:eastAsia="Cambria Math"/>
          <w:position w:val="-5"/>
          <w:sz w:val="20"/>
        </w:rPr>
        <w:t>кр </w:t>
      </w:r>
      <w:r>
        <w:rPr/>
        <w:t>= 8,84ГГц</w:t>
      </w:r>
      <w:r>
        <w:rPr>
          <w:spacing w:val="1"/>
        </w:rPr>
        <w:t> </w:t>
      </w:r>
      <w:r>
        <w:rPr/>
        <w:t>Из</w:t>
      </w:r>
      <w:r>
        <w:rPr>
          <w:spacing w:val="-6"/>
        </w:rPr>
        <w:t> </w:t>
      </w:r>
      <w:r>
        <w:rPr/>
        <w:t>принадлежности</w:t>
      </w:r>
      <w:r>
        <w:rPr>
          <w:spacing w:val="-6"/>
        </w:rPr>
        <w:t> </w:t>
      </w:r>
      <w:r>
        <w:rPr/>
        <w:t>критической</w:t>
      </w:r>
      <w:r>
        <w:rPr>
          <w:spacing w:val="-7"/>
        </w:rPr>
        <w:t> </w:t>
      </w:r>
      <w:r>
        <w:rPr/>
        <w:t>частоты</w:t>
      </w:r>
      <w:r>
        <w:rPr>
          <w:spacing w:val="-6"/>
        </w:rPr>
        <w:t> </w:t>
      </w:r>
      <w:r>
        <w:rPr/>
        <w:t>соответствующему</w:t>
      </w:r>
      <w:r>
        <w:rPr>
          <w:spacing w:val="-10"/>
        </w:rPr>
        <w:t> </w:t>
      </w:r>
      <w:r>
        <w:rPr/>
        <w:t>интервалу</w:t>
      </w:r>
    </w:p>
    <w:p>
      <w:pPr>
        <w:pStyle w:val="BodyText"/>
        <w:spacing w:line="328" w:lineRule="auto" w:before="1"/>
        <w:ind w:left="113" w:right="1783"/>
      </w:pPr>
      <w:r>
        <w:rPr/>
        <w:t>следует, что была верно определена модовая структура волны </w:t>
      </w:r>
      <w:r>
        <w:rPr>
          <w:i/>
        </w:rPr>
        <w:t>ТМ</w:t>
      </w:r>
      <w:r>
        <w:rPr>
          <w:vertAlign w:val="subscript"/>
        </w:rPr>
        <w:t>21</w:t>
      </w:r>
      <w:r>
        <w:rPr>
          <w:vertAlign w:val="baseline"/>
        </w:rPr>
        <w:t>.</w:t>
      </w:r>
      <w:r>
        <w:rPr>
          <w:spacing w:val="-67"/>
          <w:vertAlign w:val="baseline"/>
        </w:rPr>
        <w:t> </w:t>
      </w:r>
      <w:r>
        <w:rPr>
          <w:u w:val="single"/>
          <w:vertAlign w:val="baseline"/>
        </w:rPr>
        <w:t>Пункт</w:t>
      </w:r>
      <w:r>
        <w:rPr>
          <w:spacing w:val="-1"/>
          <w:u w:val="single"/>
          <w:vertAlign w:val="baseline"/>
        </w:rPr>
        <w:t> </w:t>
      </w:r>
      <w:r>
        <w:rPr>
          <w:u w:val="single"/>
          <w:vertAlign w:val="baseline"/>
        </w:rPr>
        <w:t>4</w:t>
      </w:r>
    </w:p>
    <w:p>
      <w:pPr>
        <w:pStyle w:val="BodyText"/>
        <w:spacing w:before="1"/>
        <w:ind w:left="113" w:firstLine="710"/>
      </w:pPr>
      <w:r>
        <w:rPr/>
        <w:t>Трехмерные</w:t>
      </w:r>
      <w:r>
        <w:rPr>
          <w:spacing w:val="-5"/>
        </w:rPr>
        <w:t> </w:t>
      </w:r>
      <w:r>
        <w:rPr/>
        <w:t>и</w:t>
      </w:r>
      <w:r>
        <w:rPr>
          <w:spacing w:val="-6"/>
        </w:rPr>
        <w:t> </w:t>
      </w:r>
      <w:r>
        <w:rPr/>
        <w:t>двумерные</w:t>
      </w:r>
      <w:r>
        <w:rPr>
          <w:spacing w:val="-4"/>
        </w:rPr>
        <w:t> </w:t>
      </w:r>
      <w:r>
        <w:rPr/>
        <w:t>эпюры</w:t>
      </w:r>
      <w:r>
        <w:rPr>
          <w:spacing w:val="-6"/>
        </w:rPr>
        <w:t> </w:t>
      </w:r>
      <w:r>
        <w:rPr/>
        <w:t>распределения</w:t>
      </w:r>
      <w:r>
        <w:rPr>
          <w:spacing w:val="-4"/>
        </w:rPr>
        <w:t> </w:t>
      </w:r>
      <w:r>
        <w:rPr/>
        <w:t>электрического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маг-</w:t>
      </w:r>
      <w:r>
        <w:rPr>
          <w:spacing w:val="-67"/>
        </w:rPr>
        <w:t> </w:t>
      </w:r>
      <w:r>
        <w:rPr/>
        <w:t>нитных</w:t>
      </w:r>
      <w:r>
        <w:rPr>
          <w:spacing w:val="-7"/>
        </w:rPr>
        <w:t> </w:t>
      </w:r>
      <w:r>
        <w:rPr/>
        <w:t>компонент</w:t>
      </w:r>
      <w:r>
        <w:rPr>
          <w:spacing w:val="-3"/>
        </w:rPr>
        <w:t> </w:t>
      </w:r>
      <w:r>
        <w:rPr/>
        <w:t>магнитного</w:t>
      </w:r>
      <w:r>
        <w:rPr>
          <w:spacing w:val="-2"/>
        </w:rPr>
        <w:t> </w:t>
      </w:r>
      <w:r>
        <w:rPr/>
        <w:t>переменного</w:t>
      </w:r>
      <w:r>
        <w:rPr>
          <w:spacing w:val="-2"/>
        </w:rPr>
        <w:t> </w:t>
      </w:r>
      <w:r>
        <w:rPr/>
        <w:t>поля</w:t>
      </w:r>
      <w:r>
        <w:rPr>
          <w:spacing w:val="-1"/>
        </w:rPr>
        <w:t> </w:t>
      </w:r>
      <w:r>
        <w:rPr/>
        <w:t>приведены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пункте</w:t>
      </w:r>
      <w:r>
        <w:rPr>
          <w:spacing w:val="-2"/>
        </w:rPr>
        <w:t> </w:t>
      </w:r>
      <w:r>
        <w:rPr/>
        <w:t>1.</w:t>
      </w:r>
    </w:p>
    <w:p>
      <w:pPr>
        <w:pStyle w:val="BodyText"/>
        <w:spacing w:before="119"/>
        <w:ind w:left="113"/>
      </w:pPr>
      <w:r>
        <w:rPr>
          <w:u w:val="single"/>
        </w:rPr>
        <w:t>Пункт</w:t>
      </w:r>
      <w:r>
        <w:rPr>
          <w:spacing w:val="-4"/>
          <w:u w:val="single"/>
        </w:rPr>
        <w:t> </w:t>
      </w:r>
      <w:r>
        <w:rPr>
          <w:u w:val="single"/>
        </w:rPr>
        <w:t>5</w:t>
      </w:r>
    </w:p>
    <w:p>
      <w:pPr>
        <w:pStyle w:val="BodyText"/>
        <w:spacing w:before="125"/>
        <w:ind w:left="824"/>
      </w:pPr>
      <w:r>
        <w:rPr/>
        <w:t>Далее</w:t>
      </w:r>
      <w:r>
        <w:rPr>
          <w:spacing w:val="-3"/>
        </w:rPr>
        <w:t> </w:t>
      </w:r>
      <w:r>
        <w:rPr/>
        <w:t>необходимо</w:t>
      </w:r>
      <w:r>
        <w:rPr>
          <w:spacing w:val="-3"/>
        </w:rPr>
        <w:t> </w:t>
      </w:r>
      <w:r>
        <w:rPr/>
        <w:t>рассчитать</w:t>
      </w:r>
      <w:r>
        <w:rPr>
          <w:spacing w:val="-5"/>
        </w:rPr>
        <w:t> </w:t>
      </w:r>
      <w:r>
        <w:rPr/>
        <w:t>длину</w:t>
      </w:r>
      <w:r>
        <w:rPr>
          <w:spacing w:val="-7"/>
        </w:rPr>
        <w:t> </w:t>
      </w:r>
      <w:r>
        <w:rPr/>
        <w:t>волны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волноводе</w:t>
      </w:r>
      <w:r>
        <w:rPr>
          <w:spacing w:val="8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position w:val="-5"/>
          <w:sz w:val="20"/>
        </w:rPr>
        <w:t>𝑔</w:t>
      </w:r>
      <w:r>
        <w:rPr>
          <w:rFonts w:ascii="Cambria Math" w:hAnsi="Cambria Math" w:eastAsia="Cambria Math"/>
          <w:spacing w:val="33"/>
          <w:position w:val="-5"/>
          <w:sz w:val="20"/>
        </w:rPr>
        <w:t> </w:t>
      </w:r>
      <w:r>
        <w:rPr/>
        <w:t>по</w:t>
      </w:r>
      <w:r>
        <w:rPr>
          <w:spacing w:val="-4"/>
        </w:rPr>
        <w:t> </w:t>
      </w:r>
      <w:r>
        <w:rPr/>
        <w:t>формуле</w:t>
      </w:r>
    </w:p>
    <w:p>
      <w:pPr>
        <w:pStyle w:val="BodyText"/>
        <w:spacing w:line="312" w:lineRule="exact"/>
        <w:ind w:left="113"/>
      </w:pPr>
      <w:r>
        <w:rPr/>
        <w:t>(3).</w:t>
      </w:r>
    </w:p>
    <w:p>
      <w:pPr>
        <w:pStyle w:val="BodyText"/>
        <w:spacing w:line="328" w:lineRule="auto" w:before="119"/>
        <w:ind w:left="824"/>
      </w:pPr>
      <w:r>
        <w:rPr/>
        <w:t>В</w:t>
      </w:r>
      <w:r>
        <w:rPr>
          <w:spacing w:val="-4"/>
        </w:rPr>
        <w:t> </w:t>
      </w:r>
      <w:r>
        <w:rPr/>
        <w:t>данном случае при</w:t>
      </w:r>
      <w:r>
        <w:rPr>
          <w:spacing w:val="-1"/>
        </w:rPr>
        <w:t> </w:t>
      </w:r>
      <w:r>
        <w:rPr/>
        <w:t>частоте 10</w:t>
      </w:r>
      <w:r>
        <w:rPr>
          <w:spacing w:val="5"/>
        </w:rPr>
        <w:t> </w:t>
      </w:r>
      <w:r>
        <w:rPr/>
        <w:t>ГГц</w:t>
      </w:r>
      <w:r>
        <w:rPr>
          <w:spacing w:val="-1"/>
        </w:rPr>
        <w:t> </w:t>
      </w:r>
      <w:r>
        <w:rPr/>
        <w:t>длина волны равна:</w:t>
      </w:r>
      <w:r>
        <w:rPr>
          <w:spacing w:val="3"/>
        </w:rPr>
        <w:t> </w:t>
      </w:r>
      <w:r>
        <w:rPr>
          <w:rFonts w:ascii="Cambria Math" w:hAnsi="Cambria Math" w:eastAsia="Cambria Math"/>
        </w:rPr>
        <w:t>𝜆</w:t>
      </w:r>
      <w:r>
        <w:rPr>
          <w:rFonts w:ascii="Cambria Math" w:hAnsi="Cambria Math" w:eastAsia="Cambria Math"/>
          <w:vertAlign w:val="subscript"/>
        </w:rPr>
        <w:t>0</w:t>
      </w:r>
      <w:r>
        <w:rPr>
          <w:rFonts w:ascii="Cambria Math" w:hAnsi="Cambria Math" w:eastAsia="Cambria Math"/>
          <w:spacing w:val="20"/>
          <w:vertAlign w:val="baseline"/>
        </w:rPr>
        <w:t> </w:t>
      </w:r>
      <w:r>
        <w:rPr>
          <w:vertAlign w:val="baseline"/>
        </w:rPr>
        <w:t>= 30мм.</w:t>
      </w:r>
      <w:r>
        <w:rPr>
          <w:spacing w:val="-67"/>
          <w:vertAlign w:val="baseline"/>
        </w:rPr>
        <w:t> </w:t>
      </w:r>
      <w:r>
        <w:rPr>
          <w:vertAlign w:val="baseline"/>
        </w:rPr>
        <w:t>Расчётное</w:t>
      </w:r>
      <w:r>
        <w:rPr>
          <w:spacing w:val="1"/>
          <w:vertAlign w:val="baseline"/>
        </w:rPr>
        <w:t> </w:t>
      </w:r>
      <w:r>
        <w:rPr>
          <w:vertAlign w:val="baseline"/>
        </w:rPr>
        <w:t>значение</w:t>
      </w:r>
      <w:r>
        <w:rPr>
          <w:spacing w:val="6"/>
          <w:vertAlign w:val="baseline"/>
        </w:rPr>
        <w:t> </w:t>
      </w:r>
      <w:r>
        <w:rPr>
          <w:rFonts w:ascii="Cambria Math" w:hAnsi="Cambria Math" w:eastAsia="Cambria Math"/>
          <w:vertAlign w:val="baseline"/>
        </w:rPr>
        <w:t>𝜆</w:t>
      </w:r>
      <w:r>
        <w:rPr>
          <w:rFonts w:ascii="Cambria Math" w:hAnsi="Cambria Math" w:eastAsia="Cambria Math"/>
          <w:position w:val="-5"/>
          <w:sz w:val="20"/>
          <w:vertAlign w:val="baseline"/>
        </w:rPr>
        <w:t>𝑔</w:t>
      </w:r>
      <w:r>
        <w:rPr>
          <w:rFonts w:ascii="Cambria Math" w:hAnsi="Cambria Math" w:eastAsia="Cambria Math"/>
          <w:spacing w:val="38"/>
          <w:position w:val="-5"/>
          <w:sz w:val="20"/>
          <w:vertAlign w:val="baseline"/>
        </w:rPr>
        <w:t> </w:t>
      </w:r>
      <w:r>
        <w:rPr>
          <w:vertAlign w:val="baseline"/>
        </w:rPr>
        <w:t>=</w:t>
      </w:r>
      <w:r>
        <w:rPr>
          <w:spacing w:val="1"/>
          <w:vertAlign w:val="baseline"/>
        </w:rPr>
        <w:t> </w:t>
      </w:r>
      <w:r>
        <w:rPr>
          <w:vertAlign w:val="baseline"/>
        </w:rPr>
        <w:t>64,15мм.</w:t>
      </w:r>
    </w:p>
    <w:p>
      <w:pPr>
        <w:pStyle w:val="BodyText"/>
        <w:spacing w:line="312" w:lineRule="exact"/>
        <w:ind w:left="113"/>
      </w:pPr>
      <w:r>
        <w:rPr>
          <w:u w:val="single"/>
        </w:rPr>
        <w:t>Пункт</w:t>
      </w:r>
      <w:r>
        <w:rPr>
          <w:spacing w:val="-4"/>
          <w:u w:val="single"/>
        </w:rPr>
        <w:t> </w:t>
      </w:r>
      <w:r>
        <w:rPr>
          <w:u w:val="single"/>
        </w:rPr>
        <w:t>6</w:t>
      </w:r>
    </w:p>
    <w:p>
      <w:pPr>
        <w:pStyle w:val="BodyText"/>
        <w:spacing w:before="120"/>
        <w:ind w:left="113" w:right="492" w:firstLine="710"/>
      </w:pPr>
      <w:r>
        <w:rPr/>
        <w:t>Рассчитаем</w:t>
      </w:r>
      <w:r>
        <w:rPr>
          <w:spacing w:val="-10"/>
        </w:rPr>
        <w:t> </w:t>
      </w:r>
      <w:r>
        <w:rPr/>
        <w:t>соответствующие</w:t>
      </w:r>
      <w:r>
        <w:rPr>
          <w:spacing w:val="-10"/>
        </w:rPr>
        <w:t> </w:t>
      </w:r>
      <w:r>
        <w:rPr/>
        <w:t>волновые</w:t>
      </w:r>
      <w:r>
        <w:rPr>
          <w:spacing w:val="-6"/>
        </w:rPr>
        <w:t> </w:t>
      </w:r>
      <w:r>
        <w:rPr/>
        <w:t>характеристики</w:t>
      </w:r>
      <w:r>
        <w:rPr>
          <w:spacing w:val="-11"/>
        </w:rPr>
        <w:t> </w:t>
      </w:r>
      <w:r>
        <w:rPr/>
        <w:t>сопротивления</w:t>
      </w:r>
      <w:r>
        <w:rPr>
          <w:spacing w:val="-67"/>
        </w:rPr>
        <w:t> </w:t>
      </w:r>
      <w:r>
        <w:rPr/>
        <w:t>Zo</w:t>
      </w:r>
      <w:r>
        <w:rPr>
          <w:spacing w:val="1"/>
        </w:rPr>
        <w:t> </w:t>
      </w:r>
      <w:r>
        <w:rPr/>
        <w:t>для</w:t>
      </w:r>
      <w:r>
        <w:rPr>
          <w:spacing w:val="3"/>
        </w:rPr>
        <w:t> </w:t>
      </w:r>
      <w:r>
        <w:rPr/>
        <w:t>ТМ21</w:t>
      </w:r>
      <w:r>
        <w:rPr>
          <w:spacing w:val="1"/>
        </w:rPr>
        <w:t> </w:t>
      </w:r>
      <w:r>
        <w:rPr/>
        <w:t>моды по</w:t>
      </w:r>
      <w:r>
        <w:rPr>
          <w:spacing w:val="1"/>
        </w:rPr>
        <w:t> </w:t>
      </w:r>
      <w:r>
        <w:rPr/>
        <w:t>формуле</w:t>
      </w:r>
      <w:r>
        <w:rPr>
          <w:spacing w:val="2"/>
        </w:rPr>
        <w:t> </w:t>
      </w:r>
      <w:r>
        <w:rPr/>
        <w:t>(5):</w:t>
      </w:r>
    </w:p>
    <w:p>
      <w:pPr>
        <w:spacing w:before="124"/>
        <w:ind w:left="814" w:right="1009" w:firstLine="0"/>
        <w:jc w:val="center"/>
        <w:rPr>
          <w:sz w:val="28"/>
        </w:rPr>
      </w:pPr>
      <w:r>
        <w:rPr>
          <w:rFonts w:ascii="Cambria Math" w:hAnsi="Cambria Math" w:eastAsia="Cambria Math"/>
          <w:sz w:val="28"/>
        </w:rPr>
        <w:t>𝑍</w:t>
      </w:r>
      <w:r>
        <w:rPr>
          <w:rFonts w:ascii="Cambria Math" w:hAnsi="Cambria Math" w:eastAsia="Cambria Math"/>
          <w:position w:val="-5"/>
          <w:sz w:val="20"/>
        </w:rPr>
        <w:t>0</w:t>
      </w:r>
      <w:r>
        <w:rPr>
          <w:rFonts w:ascii="Cambria Math" w:hAnsi="Cambria Math" w:eastAsia="Cambria Math"/>
          <w:sz w:val="28"/>
        </w:rPr>
        <w:t>|</w:t>
      </w:r>
      <w:r>
        <w:rPr>
          <w:rFonts w:ascii="Cambria Math" w:hAnsi="Cambria Math" w:eastAsia="Cambria Math"/>
          <w:position w:val="-5"/>
          <w:sz w:val="20"/>
        </w:rPr>
        <w:t>𝑇𝑀</w:t>
      </w:r>
      <w:r>
        <w:rPr>
          <w:rFonts w:ascii="Cambria Math" w:hAnsi="Cambria Math" w:eastAsia="Cambria Math"/>
          <w:position w:val="-9"/>
          <w:sz w:val="16"/>
        </w:rPr>
        <w:t>21</w:t>
      </w:r>
      <w:r>
        <w:rPr>
          <w:rFonts w:ascii="Cambria Math" w:hAnsi="Cambria Math" w:eastAsia="Cambria Math"/>
          <w:spacing w:val="24"/>
          <w:position w:val="-9"/>
          <w:sz w:val="16"/>
        </w:rPr>
        <w:t> </w:t>
      </w:r>
      <w:r>
        <w:rPr>
          <w:sz w:val="28"/>
        </w:rPr>
        <w:t>=</w:t>
      </w:r>
      <w:r>
        <w:rPr>
          <w:spacing w:val="7"/>
          <w:sz w:val="28"/>
        </w:rPr>
        <w:t> </w:t>
      </w:r>
      <w:r>
        <w:rPr>
          <w:sz w:val="28"/>
        </w:rPr>
        <w:t>153,5</w:t>
      </w:r>
      <w:r>
        <w:rPr>
          <w:spacing w:val="7"/>
          <w:sz w:val="28"/>
        </w:rPr>
        <w:t> </w:t>
      </w:r>
      <w:r>
        <w:rPr>
          <w:sz w:val="28"/>
        </w:rPr>
        <w:t>Ом.</w:t>
      </w:r>
    </w:p>
    <w:p>
      <w:pPr>
        <w:pStyle w:val="BodyText"/>
        <w:spacing w:before="78"/>
        <w:ind w:left="113"/>
      </w:pPr>
      <w:r>
        <w:rPr>
          <w:u w:val="single"/>
        </w:rPr>
        <w:t>Выводы:</w:t>
      </w:r>
    </w:p>
    <w:p>
      <w:pPr>
        <w:spacing w:after="0"/>
        <w:sectPr>
          <w:pgSz w:w="11910" w:h="16840"/>
          <w:pgMar w:header="0" w:footer="991" w:top="1040" w:bottom="1240" w:left="1020" w:right="820"/>
        </w:sectPr>
      </w:pPr>
    </w:p>
    <w:p>
      <w:pPr>
        <w:pStyle w:val="Heading3"/>
        <w:spacing w:before="57"/>
        <w:ind w:right="384"/>
      </w:pPr>
      <w:r>
        <w:rPr/>
        <w:pict>
          <v:group style="position:absolute;margin-left:411.876007pt;margin-top:87.647011pt;width:21pt;height:22.7pt;mso-position-horizontal-relative:page;mso-position-vertical-relative:paragraph;z-index:15866368" id="docshapegroup394" coordorigin="8238,1753" coordsize="420,454">
            <v:shape style="position:absolute;left:8247;top:1762;width:400;height:434" id="docshape395" coordorigin="8248,1763" coordsize="400,434" path="m8648,1763l8248,1763,8248,2196,8548,2196,8548,2096,8648,2096,8648,1763xm8648,2096l8548,2096,8548,2196,8648,2096xe" filled="true" fillcolor="#ff0000" stroked="false">
              <v:path arrowok="t"/>
              <v:fill type="solid"/>
            </v:shape>
            <v:shape style="position:absolute;left:8247;top:1762;width:400;height:434" id="docshape396" coordorigin="8248,1763" coordsize="400,434" path="m8548,2196l8548,2096,8648,2096,8648,1763,8248,1763,8248,2196,8548,2196,8648,2096,8548,2196,8548,2096,8648,2096m8298,1863l8598,1863m8298,1963l8598,1963m8298,2063l8548,2063e" filled="false" stroked="true" strokeweight="1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46.790985pt;margin-top:87.647011pt;width:21pt;height:22.7pt;mso-position-horizontal-relative:page;mso-position-vertical-relative:paragraph;z-index:15866880" id="docshapegroup397" coordorigin="8936,1753" coordsize="420,454">
            <v:shape style="position:absolute;left:8945;top:1762;width:400;height:434" id="docshape398" coordorigin="8946,1763" coordsize="400,434" path="m9346,1763l8946,1763,8946,2196,9246,2196,9246,2096,9346,2096,9346,1763xm9346,2096l9246,2096,9246,2196,9346,2096xe" filled="true" fillcolor="#008000" stroked="false">
              <v:path arrowok="t"/>
              <v:fill type="solid"/>
            </v:shape>
            <v:shape style="position:absolute;left:8945;top:1762;width:400;height:434" id="docshape399" coordorigin="8946,1763" coordsize="400,434" path="m9246,2196l9246,2096,9346,2096,9346,1763,8946,1763,8946,2196,9246,2196,9346,2096,9246,2196,9246,2096,9346,2096m8996,1863l9296,1863m8996,1963l9296,1963m8996,2063l9246,2063e" filled="false" stroked="true" strokeweight="1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80.946991pt;margin-top:87.647011pt;width:21pt;height:22.7pt;mso-position-horizontal-relative:page;mso-position-vertical-relative:paragraph;z-index:15867392" id="docshapegroup400" coordorigin="9619,1753" coordsize="420,454">
            <v:shape style="position:absolute;left:9628;top:1762;width:400;height:434" id="docshape401" coordorigin="9629,1763" coordsize="400,434" path="m10029,1763l9629,1763,9629,2196,9929,2196,9929,2096,10029,2096,10029,1763xm10029,2096l9929,2096,9929,2196,10029,2096xe" filled="true" fillcolor="#ff0000" stroked="false">
              <v:path arrowok="t"/>
              <v:fill type="solid"/>
            </v:shape>
            <v:shape style="position:absolute;left:9628;top:1762;width:400;height:434" id="docshape402" coordorigin="9629,1763" coordsize="400,434" path="m9929,2196l9929,2096,10029,2096,10029,1763,9629,1763,9629,2196,9929,2196,10029,2096,9929,2196,9929,2096,10029,2096m9679,1863l9979,1863m9679,1963l9979,1963m9679,2063l9929,2063e" filled="false" stroked="true" strokeweight="1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392.899994pt;margin-top:199.272659pt;width:21pt;height:22.7pt;mso-position-horizontal-relative:page;mso-position-vertical-relative:page;z-index:15867904" id="docshapegroup403" coordorigin="7858,3985" coordsize="420,454">
            <v:shape style="position:absolute;left:7868;top:3995;width:400;height:434" id="docshape404" coordorigin="7868,3995" coordsize="400,434" path="m8268,3995l7868,3995,7868,4429,8168,4429,8168,4329,8268,4329,8268,3995xm8268,4329l8168,4329,8168,4429,8268,4329xe" filled="true" fillcolor="#008000" stroked="false">
              <v:path arrowok="t"/>
              <v:fill type="solid"/>
            </v:shape>
            <v:shape style="position:absolute;left:7868;top:3995;width:400;height:434" id="docshape405" coordorigin="7868,3995" coordsize="400,434" path="m8168,4429l8168,4329,8268,4329,8268,3995,7868,3995,7868,4429,8168,4429,8268,4329,8168,4429,8168,4329,8268,4329m7918,4095l8218,4095m7918,4195l8218,4195m7918,4295l8168,4295e" filled="false" stroked="true" strokeweight="1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20.225006pt;margin-top:198.513687pt;width:21pt;height:22.7pt;mso-position-horizontal-relative:page;mso-position-vertical-relative:page;z-index:15868416" id="docshapegroup406" coordorigin="8405,3970" coordsize="420,454">
            <v:shape style="position:absolute;left:8414;top:3980;width:400;height:434" id="docshape407" coordorigin="8415,3980" coordsize="400,434" path="m8815,3980l8415,3980,8415,4414,8715,4414,8715,4314,8815,4314,8815,3980xm8815,4314l8715,4314,8715,4414,8815,4314xe" filled="true" fillcolor="#ff0000" stroked="false">
              <v:path arrowok="t"/>
              <v:fill type="solid"/>
            </v:shape>
            <v:shape style="position:absolute;left:8414;top:3980;width:400;height:434" id="docshape408" coordorigin="8415,3980" coordsize="400,434" path="m8715,4414l8715,4314,8815,4314,8815,3980,8415,3980,8415,4414,8715,4414,8815,4314,8715,4414,8715,4314,8815,4314m8465,4080l8765,4080m8465,4180l8765,4180m8465,4280l8715,4280e" filled="false" stroked="true" strokeweight="1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46.790985pt;margin-top:199.272659pt;width:21pt;height:22.7pt;mso-position-horizontal-relative:page;mso-position-vertical-relative:page;z-index:15868928" id="docshapegroup409" coordorigin="8936,3985" coordsize="420,454">
            <v:shape style="position:absolute;left:8945;top:3995;width:400;height:434" id="docshape410" coordorigin="8946,3995" coordsize="400,434" path="m9346,3995l8946,3995,8946,4429,9246,4429,9246,4329,9346,4329,9346,3995xm9346,4329l9246,4329,9246,4429,9346,4329xe" filled="true" fillcolor="#008000" stroked="false">
              <v:path arrowok="t"/>
              <v:fill type="solid"/>
            </v:shape>
            <v:shape style="position:absolute;left:8945;top:3995;width:400;height:434" id="docshape411" coordorigin="8946,3995" coordsize="400,434" path="m9246,4429l9246,4329,9346,4329,9346,3995,8946,3995,8946,4429,9246,4429,9346,4329,9246,4429,9246,4329,9346,4329m8996,4095l9296,4095m8996,4195l9296,4195m8996,4295l9246,4295e" filled="false" stroked="true" strokeweight="1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75.634003pt;margin-top:199.272659pt;width:21pt;height:22.7pt;mso-position-horizontal-relative:page;mso-position-vertical-relative:page;z-index:15869440" id="docshapegroup412" coordorigin="9513,3985" coordsize="420,454">
            <v:shape style="position:absolute;left:9522;top:3995;width:400;height:434" id="docshape413" coordorigin="9523,3995" coordsize="400,434" path="m9923,3995l9523,3995,9523,4429,9823,4429,9823,4329,9923,4329,9923,3995xm9923,4329l9823,4329,9823,4429,9923,4329xe" filled="true" fillcolor="#ff0000" stroked="false">
              <v:path arrowok="t"/>
              <v:fill type="solid"/>
            </v:shape>
            <v:shape style="position:absolute;left:9522;top:3995;width:400;height:434" id="docshape414" coordorigin="9523,3995" coordsize="400,434" path="m9823,4429l9823,4329,9923,4329,9923,3995,9523,3995,9523,4429,9823,4429,9923,4329,9823,4429,9823,4329,9923,4329m9573,4095l9873,4095m9573,4195l9873,4195m9573,4295l9823,4295e" filled="false" stroked="true" strokeweight="1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503.717987pt;margin-top:199.272659pt;width:21pt;height:22.7pt;mso-position-horizontal-relative:page;mso-position-vertical-relative:page;z-index:15869952" id="docshapegroup415" coordorigin="10074,3985" coordsize="420,454">
            <v:shape style="position:absolute;left:10084;top:3995;width:400;height:434" id="docshape416" coordorigin="10084,3995" coordsize="400,434" path="m10484,3995l10084,3995,10084,4429,10384,4429,10384,4329,10484,4329,10484,3995xm10484,4329l10384,4329,10384,4429,10484,4329xe" filled="true" fillcolor="#008000" stroked="false">
              <v:path arrowok="t"/>
              <v:fill type="solid"/>
            </v:shape>
            <v:shape style="position:absolute;left:10084;top:3995;width:400;height:434" id="docshape417" coordorigin="10084,3995" coordsize="400,434" path="m10384,4429l10384,4329,10484,4329,10484,3995,10084,3995,10084,4429,10384,4429,10484,4329,10384,4429,10384,4329,10484,4329m10134,4095l10434,4095m10134,4195l10434,4195m10134,4295l10384,4295e" filled="false" stroked="true" strokeweight="1.000001pt" strokecolor="#000000">
              <v:path arrowok="t"/>
              <v:stroke dashstyle="solid"/>
            </v:shape>
            <w10:wrap type="none"/>
          </v:group>
        </w:pict>
      </w:r>
      <w:r>
        <w:rPr/>
        <w:t>CAD-ПРОЕТЫ</w:t>
      </w:r>
      <w:r>
        <w:rPr>
          <w:spacing w:val="-1"/>
        </w:rPr>
        <w:t> </w:t>
      </w:r>
      <w:r>
        <w:rPr/>
        <w:t>HYPERWORKS</w:t>
      </w:r>
      <w:r>
        <w:rPr>
          <w:spacing w:val="-4"/>
        </w:rPr>
        <w:t> </w:t>
      </w:r>
      <w:r>
        <w:rPr/>
        <w:t>FEKO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5"/>
        <w:gridCol w:w="5955"/>
        <w:gridCol w:w="3193"/>
      </w:tblGrid>
      <w:tr>
        <w:trPr>
          <w:trHeight w:val="321" w:hRule="atLeast"/>
        </w:trPr>
        <w:tc>
          <w:tcPr>
            <w:tcW w:w="485" w:type="dxa"/>
          </w:tcPr>
          <w:p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5955" w:type="dxa"/>
          </w:tcPr>
          <w:p>
            <w:pPr>
              <w:pStyle w:val="TableParagraph"/>
              <w:spacing w:line="302" w:lineRule="exact"/>
              <w:ind w:left="1642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работы</w:t>
            </w:r>
          </w:p>
        </w:tc>
        <w:tc>
          <w:tcPr>
            <w:tcW w:w="3193" w:type="dxa"/>
          </w:tcPr>
          <w:p>
            <w:pPr>
              <w:pStyle w:val="TableParagraph"/>
              <w:spacing w:line="302" w:lineRule="exact"/>
              <w:ind w:left="666"/>
              <w:rPr>
                <w:sz w:val="28"/>
              </w:rPr>
            </w:pPr>
            <w:r>
              <w:rPr>
                <w:sz w:val="28"/>
              </w:rPr>
              <w:t>Файл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вложения</w:t>
            </w:r>
          </w:p>
        </w:tc>
      </w:tr>
      <w:tr>
        <w:trPr>
          <w:trHeight w:val="964" w:hRule="atLeast"/>
        </w:trPr>
        <w:tc>
          <w:tcPr>
            <w:tcW w:w="48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955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рассеяния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плоской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электромаг-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нитной волны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препятствиях</w:t>
            </w:r>
          </w:p>
        </w:tc>
        <w:tc>
          <w:tcPr>
            <w:tcW w:w="319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91" w:hRule="atLeast"/>
        </w:trPr>
        <w:tc>
          <w:tcPr>
            <w:tcW w:w="48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955" w:type="dxa"/>
          </w:tcPr>
          <w:p>
            <w:pPr>
              <w:pStyle w:val="TableParagraph"/>
              <w:ind w:left="110" w:right="263"/>
              <w:rPr>
                <w:sz w:val="28"/>
              </w:rPr>
            </w:pPr>
            <w:r>
              <w:rPr>
                <w:sz w:val="28"/>
              </w:rPr>
              <w:t>Исследование электродинамических характе-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ристик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конструкций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радиоволновых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излучате-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лей</w:t>
            </w:r>
          </w:p>
        </w:tc>
        <w:tc>
          <w:tcPr>
            <w:tcW w:w="319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86" w:hRule="atLeast"/>
        </w:trPr>
        <w:tc>
          <w:tcPr>
            <w:tcW w:w="48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955" w:type="dxa"/>
          </w:tcPr>
          <w:p>
            <w:pPr>
              <w:pStyle w:val="TableParagraph"/>
              <w:ind w:left="110" w:right="98"/>
              <w:jc w:val="both"/>
              <w:rPr>
                <w:sz w:val="28"/>
              </w:rPr>
            </w:pPr>
            <w:r>
              <w:rPr>
                <w:w w:val="95"/>
                <w:sz w:val="28"/>
              </w:rPr>
              <w:t>Исследование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модовых структур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распределения</w:t>
            </w:r>
            <w:r>
              <w:rPr>
                <w:spacing w:val="1"/>
                <w:w w:val="95"/>
                <w:sz w:val="28"/>
              </w:rPr>
              <w:t> </w:t>
            </w:r>
            <w:r>
              <w:rPr>
                <w:sz w:val="28"/>
              </w:rPr>
              <w:t>электромагнитного поля в прямоугольном вол-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новоде</w:t>
            </w:r>
          </w:p>
        </w:tc>
        <w:tc>
          <w:tcPr>
            <w:tcW w:w="319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4" w:hRule="atLeast"/>
        </w:trPr>
        <w:tc>
          <w:tcPr>
            <w:tcW w:w="485" w:type="dxa"/>
          </w:tcPr>
          <w:p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955" w:type="dxa"/>
          </w:tcPr>
          <w:p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Исследование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распространения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электромагнит-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ных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волн в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средах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 волновой дисперсией</w:t>
            </w:r>
          </w:p>
        </w:tc>
        <w:tc>
          <w:tcPr>
            <w:tcW w:w="3193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7"/>
        </w:rPr>
      </w:pPr>
    </w:p>
    <w:p>
      <w:pPr>
        <w:pStyle w:val="BodyText"/>
        <w:spacing w:before="87"/>
        <w:ind w:left="106"/>
      </w:pPr>
      <w:r>
        <w:rPr/>
        <w:pict>
          <v:group style="position:absolute;margin-left:446.790985pt;margin-top:-113.667992pt;width:21pt;height:22.7pt;mso-position-horizontal-relative:page;mso-position-vertical-relative:paragraph;z-index:15870464" id="docshapegroup418" coordorigin="8936,-2273" coordsize="420,454">
            <v:shape style="position:absolute;left:8945;top:-2264;width:400;height:434" id="docshape419" coordorigin="8946,-2263" coordsize="400,434" path="m9346,-2263l8946,-2263,8946,-1830,9246,-1830,9246,-1930,9346,-1930,9346,-2263xm9346,-1930l9246,-1930,9246,-1830,9346,-1930xe" filled="true" fillcolor="#ff0000" stroked="false">
              <v:path arrowok="t"/>
              <v:fill type="solid"/>
            </v:shape>
            <v:shape style="position:absolute;left:8945;top:-2264;width:400;height:434" id="docshape420" coordorigin="8946,-2263" coordsize="400,434" path="m9246,-1830l9246,-1930,9346,-1930,9346,-2263,8946,-2263,8946,-1830,9246,-1830,9346,-1930,9246,-1830,9246,-1930,9346,-1930m8996,-2163l9296,-2163m8996,-2063l9296,-2063m8996,-1963l9246,-1963e" filled="false" stroked="true" strokeweight="1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446.790985pt;margin-top:-56.74099pt;width:21pt;height:22.7pt;mso-position-horizontal-relative:page;mso-position-vertical-relative:paragraph;z-index:15870976" id="docshapegroup421" coordorigin="8936,-1135" coordsize="420,454">
            <v:shape style="position:absolute;left:8945;top:-1125;width:400;height:434" id="docshape422" coordorigin="8946,-1125" coordsize="400,434" path="m9346,-1125l8946,-1125,8946,-691,9246,-691,9246,-791,9346,-791,9346,-1125xm9346,-791l9246,-791,9246,-691,9346,-791xe" filled="true" fillcolor="#008000" stroked="false">
              <v:path arrowok="t"/>
              <v:fill type="solid"/>
            </v:shape>
            <v:shape style="position:absolute;left:8945;top:-1125;width:400;height:434" id="docshape423" coordorigin="8946,-1125" coordsize="400,434" path="m9246,-691l9246,-791,9346,-791,9346,-1125,8946,-1125,8946,-691,9246,-691,9346,-791,9246,-691,9246,-791,9346,-791m8996,-1025l9296,-1025m8996,-925l9296,-925m8996,-825l9246,-825e" filled="false" stroked="true" strokeweight="1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35.781006pt;margin-top:3.222022pt;width:21pt;height:22.7pt;mso-position-horizontal-relative:page;mso-position-vertical-relative:paragraph;z-index:15871488" id="docshapegroup424" coordorigin="4716,64" coordsize="420,454">
            <v:shape style="position:absolute;left:4725;top:74;width:400;height:434" id="docshape425" coordorigin="4726,74" coordsize="400,434" path="m5126,74l4726,74,4726,508,5026,508,5026,408,5126,408,5126,74xm5126,408l5026,408,5026,508,5126,408xe" filled="true" fillcolor="#008000" stroked="false">
              <v:path arrowok="t"/>
              <v:fill type="solid"/>
            </v:shape>
            <v:shape style="position:absolute;left:4725;top:74;width:400;height:434" id="docshape426" coordorigin="4726,74" coordsize="400,434" path="m5026,508l5026,408,5126,408,5126,74,4726,74,4726,508,5026,508,5126,408,5026,508,5026,408,5126,408m4776,174l5076,174m4776,274l5076,274m4776,374l5026,374e" filled="false" stroked="true" strokeweight="1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66.901001pt;margin-top:3.222022pt;width:21pt;height:22.7pt;mso-position-horizontal-relative:page;mso-position-vertical-relative:paragraph;z-index:15872000" id="docshapegroup427" coordorigin="5338,64" coordsize="420,454">
            <v:shape style="position:absolute;left:5348;top:74;width:400;height:434" id="docshape428" coordorigin="5348,74" coordsize="400,434" path="m5748,74l5348,74,5348,508,5648,508,5648,408,5748,408,5748,74xm5748,408l5648,408,5648,508,5748,408xe" filled="true" fillcolor="#ff0000" stroked="false">
              <v:path arrowok="t"/>
              <v:fill type="solid"/>
            </v:shape>
            <v:shape style="position:absolute;left:5348;top:74;width:400;height:434" id="docshape429" coordorigin="5348,74" coordsize="400,434" path="m5648,508l5648,408,5748,408,5748,74,5348,74,5348,508,5648,508,5748,408,5648,508,5648,408,5748,408m5398,174l5698,174m5398,274l5698,274m5398,374l5648,374e" filled="false" stroked="true" strokeweight="1pt" strokecolor="#000000">
              <v:path arrowok="t"/>
              <v:stroke dashstyle="solid"/>
            </v:shape>
            <w10:wrap type="none"/>
          </v:group>
        </w:pict>
      </w:r>
      <w:r>
        <w:rPr/>
        <w:t>Электронные</w:t>
      </w:r>
      <w:r>
        <w:rPr>
          <w:spacing w:val="-11"/>
        </w:rPr>
        <w:t> </w:t>
      </w:r>
      <w:r>
        <w:rPr/>
        <w:t>ресурсы</w:t>
      </w:r>
      <w:r>
        <w:rPr>
          <w:spacing w:val="-10"/>
        </w:rPr>
        <w:t> </w:t>
      </w:r>
      <w:r>
        <w:rPr/>
        <w:t>FEKO</w:t>
      </w:r>
    </w:p>
    <w:sectPr>
      <w:footerReference w:type="default" r:id="rId129"/>
      <w:pgSz w:w="11910" w:h="16840"/>
      <w:pgMar w:footer="0" w:header="0" w:top="1060" w:bottom="280" w:left="1020" w:right="8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 Math">
    <w:altName w:val="Cambria Math"/>
    <w:charset w:val="0"/>
    <w:family w:val="roman"/>
    <w:pitch w:val="variable"/>
  </w:font>
  <w:font w:name="Symbol">
    <w:altName w:val="Symbol"/>
    <w:charset w:val="2"/>
    <w:family w:val="roman"/>
    <w:pitch w:val="variable"/>
  </w:font>
  <w:font w:name="Cambria">
    <w:altName w:val="Cambr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7.780029pt;margin-top:778.146606pt;width:25pt;height:15.3pt;mso-position-horizontal-relative:page;mso-position-vertical-relative:page;z-index:-19779072" type="#_x0000_t202" id="docshape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876" w:hanging="404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98" w:hanging="40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6" w:hanging="4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35" w:hanging="4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53" w:hanging="4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4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90" w:hanging="4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08" w:hanging="4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7" w:hanging="404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9"/>
      <w:numFmt w:val="decimal"/>
      <w:lvlText w:val="%1."/>
      <w:lvlJc w:val="left"/>
      <w:pPr>
        <w:ind w:left="833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4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7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29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74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6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9" w:hanging="361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833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4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7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29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74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6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9" w:hanging="361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833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4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7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29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74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6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9" w:hanging="361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833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4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7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29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74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6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9" w:hanging="361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833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4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7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29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74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6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9" w:hanging="361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113" w:hanging="29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4" w:hanging="29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08" w:hanging="29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3" w:hanging="29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97" w:hanging="29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2" w:hanging="29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6" w:hanging="29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80" w:hanging="29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75" w:hanging="298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13" w:hanging="31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0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3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97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2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6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80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75" w:hanging="317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113" w:hanging="42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4"/>
      <w:numFmt w:val="decimal"/>
      <w:lvlText w:val="%2."/>
      <w:lvlJc w:val="left"/>
      <w:pPr>
        <w:ind w:left="968" w:hanging="284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143" w:hanging="49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05" w:hanging="49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71" w:hanging="49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36" w:hanging="49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02" w:hanging="49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7" w:hanging="49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3" w:hanging="495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540" w:hanging="42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833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4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9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4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39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4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89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4" w:hanging="361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"/>
      <w:lvlJc w:val="left"/>
      <w:pPr>
        <w:ind w:left="113" w:hanging="706"/>
      </w:pPr>
      <w:rPr>
        <w:rFonts w:hint="default" w:ascii="Symbol" w:hAnsi="Symbol" w:eastAsia="Symbol" w:cs="Symbol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4" w:hanging="70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08" w:hanging="70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3" w:hanging="70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97" w:hanging="70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2" w:hanging="70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6" w:hanging="70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80" w:hanging="70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75" w:hanging="706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13" w:hanging="42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11"/>
      <w:numFmt w:val="decimal"/>
      <w:lvlText w:val="%2."/>
      <w:lvlJc w:val="left"/>
      <w:pPr>
        <w:ind w:left="833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6"/>
        <w:szCs w:val="26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4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9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4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39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4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89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4" w:hanging="361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179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68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56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5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3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22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0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98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7" w:hanging="361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833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4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7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29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74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6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9" w:hanging="361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833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4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7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29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74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6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9" w:hanging="361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833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79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7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54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28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5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02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89" w:hanging="361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540" w:hanging="42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833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>
      <w:start w:val="3"/>
      <w:numFmt w:val="decimal"/>
      <w:lvlText w:val="%3."/>
      <w:lvlJc w:val="left"/>
      <w:pPr>
        <w:ind w:left="1039" w:hanging="288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3426" w:hanging="495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69" w:hanging="49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18" w:hanging="49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67" w:hanging="49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16" w:hanging="49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5" w:hanging="495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833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0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13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07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01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5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88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82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76" w:hanging="361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-"/>
      <w:lvlJc w:val="left"/>
      <w:pPr>
        <w:ind w:left="833" w:hanging="69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2" w:hanging="6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4" w:hanging="6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7" w:hanging="6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29" w:hanging="6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6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74" w:hanging="6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6" w:hanging="6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9" w:hanging="692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–"/>
      <w:lvlJc w:val="left"/>
      <w:pPr>
        <w:ind w:left="324" w:hanging="21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63" w:hanging="21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07" w:hanging="21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950" w:hanging="21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494" w:hanging="21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038" w:hanging="21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581" w:hanging="21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125" w:hanging="21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669" w:hanging="212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833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4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7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29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74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6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9" w:hanging="361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833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4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7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29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74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6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9" w:hanging="36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833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4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7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29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74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6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9" w:hanging="361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–"/>
      <w:lvlJc w:val="left"/>
      <w:pPr>
        <w:ind w:left="2235" w:hanging="33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022" w:hanging="3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804" w:hanging="3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87" w:hanging="3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69" w:hanging="3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52" w:hanging="3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34" w:hanging="3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16" w:hanging="3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99" w:hanging="332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7"/>
      <w:numFmt w:val="decimal"/>
      <w:lvlText w:val="%1."/>
      <w:lvlJc w:val="left"/>
      <w:pPr>
        <w:ind w:left="833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4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7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29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74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6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9" w:hanging="361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833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4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7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29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74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6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9" w:hanging="36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13" w:hanging="707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833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4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9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4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39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4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89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4" w:hanging="36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–"/>
      <w:lvlJc w:val="left"/>
      <w:pPr>
        <w:ind w:left="833" w:hanging="36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62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84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7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29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2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74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96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9" w:hanging="361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833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3062" w:hanging="279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244" w:hanging="49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93" w:hanging="49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46" w:hanging="49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99" w:hanging="49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52" w:hanging="49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05" w:hanging="49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58" w:hanging="495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756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0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0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51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1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2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2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2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36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492" w:hanging="36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1">
      <w:start w:val="6"/>
      <w:numFmt w:val="decimal"/>
      <w:lvlText w:val="%2."/>
      <w:lvlJc w:val="left"/>
      <w:pPr>
        <w:ind w:left="795" w:hanging="34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29" w:hanging="3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8" w:hanging="3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8" w:hanging="3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17" w:hanging="3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46" w:hanging="3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76" w:hanging="3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05" w:hanging="342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795" w:hanging="34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26" w:hanging="3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52" w:hanging="3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79" w:hanging="3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05" w:hanging="3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3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58" w:hanging="3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4" w:hanging="3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11" w:hanging="342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656" w:hanging="543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833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64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9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14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39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4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89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4" w:hanging="361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756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90" w:hanging="3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20" w:hanging="3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51" w:hanging="3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81" w:hanging="3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12" w:hanging="3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42" w:hanging="3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2" w:hanging="3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36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396" w:hanging="284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74" w:hanging="42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68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390" w:hanging="279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3244" w:hanging="49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14" w:hanging="49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89" w:hanging="49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4" w:hanging="49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9" w:hanging="49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14" w:hanging="495"/>
      </w:pPr>
      <w:rPr>
        <w:rFonts w:hint="default"/>
        <w:lang w:val="ru-RU" w:eastAsia="en-US" w:bidi="ar-SA"/>
      </w:rPr>
    </w:lvl>
  </w:abstractNum>
  <w:num w:numId="2">
    <w:abstractNumId w:val="1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100"/>
      <w:ind w:left="396" w:hanging="284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361"/>
      <w:ind w:left="113"/>
    </w:pPr>
    <w:rPr>
      <w:rFonts w:ascii="Times New Roman" w:hAnsi="Times New Roman" w:eastAsia="Times New Roman" w:cs="Times New Roman"/>
      <w:b/>
      <w:bCs/>
      <w:i/>
      <w:iCs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100"/>
      <w:ind w:left="353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14" w:right="1004"/>
      <w:jc w:val="center"/>
      <w:outlineLvl w:val="1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73"/>
      <w:ind w:left="1039" w:hanging="279"/>
      <w:outlineLvl w:val="2"/>
    </w:pPr>
    <w:rPr>
      <w:rFonts w:ascii="Times New Roman" w:hAnsi="Times New Roman" w:eastAsia="Times New Roman" w:cs="Times New Roman"/>
      <w:b/>
      <w:bCs/>
      <w:sz w:val="30"/>
      <w:szCs w:val="30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1"/>
      <w:ind w:left="185"/>
      <w:jc w:val="center"/>
      <w:outlineLvl w:val="3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72"/>
      <w:ind w:left="3047"/>
      <w:jc w:val="both"/>
      <w:outlineLvl w:val="4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85" w:right="374"/>
      <w:jc w:val="center"/>
    </w:pPr>
    <w:rPr>
      <w:rFonts w:ascii="Times New Roman" w:hAnsi="Times New Roman" w:eastAsia="Times New Roman" w:cs="Times New Roman"/>
      <w:b/>
      <w:bCs/>
      <w:sz w:val="36"/>
      <w:szCs w:val="36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833" w:hanging="361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footer" Target="footer1.xml"/><Relationship Id="rId7" Type="http://schemas.openxmlformats.org/officeDocument/2006/relationships/image" Target="media/image2.png"/><Relationship Id="rId8" Type="http://schemas.openxmlformats.org/officeDocument/2006/relationships/hyperlink" Target="http://www.feko.info/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jpe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hyperlink" Target="http://library.mirea.ru/books/51240" TargetMode="External"/><Relationship Id="rId48" Type="http://schemas.openxmlformats.org/officeDocument/2006/relationships/hyperlink" Target="http://library.mirea.ru/books/44314" TargetMode="External"/><Relationship Id="rId49" Type="http://schemas.openxmlformats.org/officeDocument/2006/relationships/hyperlink" Target="http://library.mirea.ru/share/374" TargetMode="External"/><Relationship Id="rId50" Type="http://schemas.openxmlformats.org/officeDocument/2006/relationships/hyperlink" Target="https://www.feko.info/" TargetMode="External"/><Relationship Id="rId51" Type="http://schemas.openxmlformats.org/officeDocument/2006/relationships/image" Target="media/image41.jpeg"/><Relationship Id="rId52" Type="http://schemas.openxmlformats.org/officeDocument/2006/relationships/image" Target="media/image42.jpeg"/><Relationship Id="rId53" Type="http://schemas.openxmlformats.org/officeDocument/2006/relationships/image" Target="media/image43.jpeg"/><Relationship Id="rId54" Type="http://schemas.openxmlformats.org/officeDocument/2006/relationships/image" Target="media/image44.jpeg"/><Relationship Id="rId55" Type="http://schemas.openxmlformats.org/officeDocument/2006/relationships/hyperlink" Target="https://ru.wikipedia.org/wiki/%D0%90%D0%BD%D1%82%D0%B5%D0%BD%D0%BD%D0%B0" TargetMode="External"/><Relationship Id="rId56" Type="http://schemas.openxmlformats.org/officeDocument/2006/relationships/hyperlink" Target="https://ru.wikipedia.org/wiki/%D0%A1%D0%92%D0%A7" TargetMode="External"/><Relationship Id="rId57" Type="http://schemas.openxmlformats.org/officeDocument/2006/relationships/hyperlink" Target="https://ru.wikipedia.org/wiki/%D0%94%D0%BB%D0%B8%D0%BD%D0%B0_%D0%B2%D0%BE%D0%BB%D0%BD%D1%8B" TargetMode="External"/><Relationship Id="rId58" Type="http://schemas.openxmlformats.org/officeDocument/2006/relationships/hyperlink" Target="https://ru.wikipedia.org/wiki/%D0%9F%D0%BE%D0%BB%D1%8F%D1%80%D0%B8%D0%B7%D0%B0%D1%86%D0%B8%D1%8F_%D0%B2%D0%BE%D0%BB%D0%BD" TargetMode="External"/><Relationship Id="rId59" Type="http://schemas.openxmlformats.org/officeDocument/2006/relationships/image" Target="media/image45.png"/><Relationship Id="rId60" Type="http://schemas.openxmlformats.org/officeDocument/2006/relationships/hyperlink" Target="https://ru.wikipedia.org/wiki/%D0%A1%D1%82%D0%BE%D1%8F%D1%87%D0%B0%D1%8F_%D0%B2%D0%BE%D0%BB%D0%BD%D0%B0" TargetMode="External"/><Relationship Id="rId61" Type="http://schemas.openxmlformats.org/officeDocument/2006/relationships/hyperlink" Target="https://ru.wikipedia.org/wiki/%D0%A9%D0%B5%D0%BB%D0%B5%D0%B2%D0%B0%D1%8F_%D0%B0%D0%BD%D1%82%D0%B5%D0%BD%D0%BD%D0%B0" TargetMode="External"/><Relationship Id="rId62" Type="http://schemas.openxmlformats.org/officeDocument/2006/relationships/hyperlink" Target="https://ru.wikipedia.org/wiki/%D0%94%D0%B8%D0%B0%D0%B3%D1%80%D0%B0%D0%BC%D0%BC%D0%B0_%D0%BD%D0%B0%D0%BF%D1%80%D0%B0%D0%B2%D0%BB%D0%B5%D0%BD%D0%BD%D0%BE%D1%81%D1%82%D0%B8" TargetMode="External"/><Relationship Id="rId63" Type="http://schemas.openxmlformats.org/officeDocument/2006/relationships/hyperlink" Target="https://ru.wikipedia.org/wiki/DBi" TargetMode="External"/><Relationship Id="rId64" Type="http://schemas.openxmlformats.org/officeDocument/2006/relationships/image" Target="media/image46.png"/><Relationship Id="rId65" Type="http://schemas.openxmlformats.org/officeDocument/2006/relationships/hyperlink" Target="https://ru.wikipedia.org/wiki/%D0%9F%D0%BE%D0%BB%D0%BE%D1%81%D0%B0_%D0%BF%D1%80%D0%BE%D0%BF%D1%83%D1%81%D0%BA%D0%B0%D0%BD%D0%B8%D1%8F" TargetMode="External"/><Relationship Id="rId66" Type="http://schemas.openxmlformats.org/officeDocument/2006/relationships/hyperlink" Target="https://ru.wikipedia.org/wiki/%D0%94%D0%BE%D0%B1%D1%80%D0%BE%D1%82%D0%BD%D0%BE%D1%81%D1%82%D1%8C" TargetMode="External"/><Relationship Id="rId67" Type="http://schemas.openxmlformats.org/officeDocument/2006/relationships/image" Target="media/image47.png"/><Relationship Id="rId68" Type="http://schemas.openxmlformats.org/officeDocument/2006/relationships/image" Target="media/image48.png"/><Relationship Id="rId69" Type="http://schemas.openxmlformats.org/officeDocument/2006/relationships/image" Target="media/image49.png"/><Relationship Id="rId70" Type="http://schemas.openxmlformats.org/officeDocument/2006/relationships/hyperlink" Target="https://ru.wikipedia.org/wiki/%D0%90%D0%BC%D0%BF%D0%BB%D0%B8%D1%82%D1%83%D0%B4%D0%B0" TargetMode="External"/><Relationship Id="rId71" Type="http://schemas.openxmlformats.org/officeDocument/2006/relationships/hyperlink" Target="https://ru.wikipedia.org/wiki/%D0%9D%D0%B0%D0%BF%D1%80%D1%8F%D0%B6%D1%91%D0%BD%D0%BD%D0%BE%D1%81%D1%82%D1%8C_%D1%8D%D0%BB%D0%B5%D0%BA%D1%82%D1%80%D0%B8%D1%87%D0%B5%D1%81%D0%BA%D0%BE%D0%B3%D0%BE_%D0%BF%D0%BE%D0%BB%D1%8F" TargetMode="External"/><Relationship Id="rId72" Type="http://schemas.openxmlformats.org/officeDocument/2006/relationships/hyperlink" Target="https://ru.wikipedia.org/wiki/%D0%9D%D0%B0%D0%BF%D1%80%D1%8F%D0%B6%D1%91%D0%BD%D0%BD%D0%BE%D1%81%D1%82%D1%8C_%D0%BC%D0%B0%D0%B3%D0%BD%D0%B8%D1%82%D0%BD%D0%BE%D0%B3%D0%BE_%D0%BF%D0%BE%D0%BB%D1%8F" TargetMode="External"/><Relationship Id="rId73" Type="http://schemas.openxmlformats.org/officeDocument/2006/relationships/hyperlink" Target="https://ru.wikipedia.org/wiki/%D0%9B%D0%B8%D0%BD%D0%B8%D1%8F_%D0%BF%D0%B5%D1%80%D0%B5%D0%B4%D0%B0%D1%87%D0%B8" TargetMode="External"/><Relationship Id="rId74" Type="http://schemas.openxmlformats.org/officeDocument/2006/relationships/hyperlink" Target="https://ru.wikipedia.org/wiki/%D0%A4%D0%B8%D0%B4%D0%B5%D1%80_(%D1%80%D0%B0%D0%B4%D0%B8%D0%BE%D1%82%D0%B5%D1%85%D0%BD%D0%B8%D0%BA%D0%B0)" TargetMode="External"/><Relationship Id="rId75" Type="http://schemas.openxmlformats.org/officeDocument/2006/relationships/hyperlink" Target="https://ru.wikipedia.org/wiki/%D0%92%D0%BD%D1%83%D1%82%D1%80%D0%B5%D0%BD%D0%BD%D0%B5%D0%B5_%D1%81%D0%BE%D0%BF%D1%80%D0%BE%D1%82%D0%B8%D0%B2%D0%BB%D0%B5%D0%BD%D0%B8%D0%B5" TargetMode="External"/><Relationship Id="rId76" Type="http://schemas.openxmlformats.org/officeDocument/2006/relationships/hyperlink" Target="https://ru.wikipedia.org/wiki/%D0%9A%D0%9F%D0%94" TargetMode="External"/><Relationship Id="rId77" Type="http://schemas.openxmlformats.org/officeDocument/2006/relationships/hyperlink" Target="https://ru.wikipedia.org/wiki/%D0%9A%D0%BE%D1%8D%D1%84%D1%84%D0%B8%D1%86%D0%B8%D0%B5%D0%BD%D1%82_%D0%BE%D1%82%D1%80%D0%B0%D0%B6%D0%B5%D0%BD%D0%B8%D1%8F_(%D1%80%D0%B0%D0%B4%D0%B8%D0%BE%D1%82%D0%B5%D1%85%D0%BD%D0%B8%D0%BA%D0%B0)" TargetMode="External"/><Relationship Id="rId78" Type="http://schemas.openxmlformats.org/officeDocument/2006/relationships/hyperlink" Target="https://ru.wikipedia.org/wiki/%D0%98%D0%BD%D1%82%D0%B5%D1%80%D1%84%D0%B5%D1%80%D0%B5%D0%BD%D1%86%D0%B8%D1%8F_%D0%B2%D0%BE%D0%BB%D0%BD" TargetMode="External"/><Relationship Id="rId79" Type="http://schemas.openxmlformats.org/officeDocument/2006/relationships/hyperlink" Target="https://ru.wikipedia.org/wiki/%D0%9F%D1%83%D1%87%D0%BD%D0%BE%D1%81%D1%82%D1%8C" TargetMode="External"/><Relationship Id="rId80" Type="http://schemas.openxmlformats.org/officeDocument/2006/relationships/hyperlink" Target="https://ru.wikipedia.org/wiki/%D0%92%D0%BE%D0%BB%D1%8C%D1%82_(%D0%B5%D0%B4%D0%B8%D0%BD%D0%B8%D1%86%D0%B0_%D0%B8%D0%B7%D0%BC%D0%B5%D1%80%D0%B5%D0%BD%D0%B8%D1%8F)" TargetMode="External"/><Relationship Id="rId81" Type="http://schemas.openxmlformats.org/officeDocument/2006/relationships/hyperlink" Target="https://ru.wikipedia.org/wiki/%D0%91%D0%B5%D0%B3%D1%83%D1%89%D0%B0%D1%8F_%D0%B2%D0%BE%D0%BB%D0%BD%D0%B0" TargetMode="External"/><Relationship Id="rId82" Type="http://schemas.openxmlformats.org/officeDocument/2006/relationships/hyperlink" Target="https://ru.wikipedia.org/wiki/%D0%92%D0%BD%D1%83%D1%82%D1%80%D0%B5%D0%BD%D0%BD%D0%B5%D0%B5_%D1%81%D0%BE%D0%BF%D1%80%D0%BE%D1%82%D0%B8%D0%B2%D0%BB%D0%B5%D0%BD%D0%B8%D0%B5#.D0.A1.D0.BE.D0.B3.D0.BB.D0.B0.D1.81.D0.BE.D0.B2.D0.B0.D0.BD.D0.B8.D0.B5_.D0.B8.D1.81.D1.82.D0.BE.D1.87.D0.BD.D0.B8.D0.BA.D0.B0_.D0.B8_.D0.BD.D0.B0.D0.B3.D1.80.D1.83.D0.B7.D0.BA.D0.B8" TargetMode="External"/><Relationship Id="rId83" Type="http://schemas.openxmlformats.org/officeDocument/2006/relationships/hyperlink" Target="https://ru.wikipedia.org/wiki/%D0%92%D0%BE%D0%BB%D0%BD%D0%BE%D0%B2%D0%BE%D0%B5_%D1%81%D0%BE%D0%BF%D1%80%D0%BE%D1%82%D0%B8%D0%B2%D0%BB%D0%B5%D0%BD%D0%B8%D0%B5" TargetMode="External"/><Relationship Id="rId84" Type="http://schemas.openxmlformats.org/officeDocument/2006/relationships/hyperlink" Target="https://ru.wikipedia.org/wiki/%D0%AD%D0%BB%D0%B5%D0%BA%D1%82%D1%80%D0%B8%D1%87%D0%B5%D1%81%D0%BA%D0%B8%D0%B9_%D0%B8%D0%BC%D0%BF%D0%B5%D0%B4%D0%B0%D0%BD%D1%81" TargetMode="External"/><Relationship Id="rId85" Type="http://schemas.openxmlformats.org/officeDocument/2006/relationships/hyperlink" Target="https://ru.wikipedia.org/wiki/%D0%94%D0%B8%D0%B0%D0%B3%D1%80%D0%B0%D0%BC%D0%BC%D0%B0_%D0%92%D0%BE%D0%BB%D1%8C%D0%BF%D0%B5%D1%80%D1%82%D0%B0_%E2%80%94_%D0%A1%D0%BC%D0%B8%D1%82%D0%B0" TargetMode="External"/><Relationship Id="rId86" Type="http://schemas.openxmlformats.org/officeDocument/2006/relationships/hyperlink" Target="https://ru.wikipedia.org/wiki/%D0%94%D0%BB%D0%B8%D0%BD%D0%BD%D0%B0%D1%8F_%D0%BB%D0%B8%D0%BD%D0%B8%D1%8F" TargetMode="External"/><Relationship Id="rId87" Type="http://schemas.openxmlformats.org/officeDocument/2006/relationships/hyperlink" Target="https://ru.wikipedia.org/wiki/%D0%AD%D0%BB%D0%B5%D0%BA%D1%82%D1%80%D0%B8%D1%87%D0%B5%D1%81%D0%BA%D0%BE%D0%B5_%D1%81%D0%BE%D0%BF%D1%80%D0%BE%D1%82%D0%B8%D0%B2%D0%BB%D0%B5%D0%BD%D0%B8%D0%B5" TargetMode="External"/><Relationship Id="rId88" Type="http://schemas.openxmlformats.org/officeDocument/2006/relationships/hyperlink" Target="https://ru.wikipedia.org/wiki/%D0%AD%D0%BB%D0%B5%D0%BA%D1%82%D1%80%D0%B8%D1%87%D0%B5%D1%81%D0%BA%D0%BE%D0%B5_%D0%BD%D0%B0%D0%BF%D1%80%D1%8F%D0%B6%D0%B5%D0%BD%D0%B8%D0%B5" TargetMode="External"/><Relationship Id="rId89" Type="http://schemas.openxmlformats.org/officeDocument/2006/relationships/hyperlink" Target="https://ru.wikipedia.org/wiki/%D0%A1%D0%B8%D0%BB%D0%B0_%D1%82%D0%BE%D0%BA%D0%B0" TargetMode="External"/><Relationship Id="rId90" Type="http://schemas.openxmlformats.org/officeDocument/2006/relationships/hyperlink" Target="https://ru.wikipedia.org/wiki/%D0%94%D0%B2%D1%83%D1%85%D0%BF%D0%BE%D0%BB%D1%8E%D1%81%D0%BD%D0%B8%D0%BA" TargetMode="External"/><Relationship Id="rId91" Type="http://schemas.openxmlformats.org/officeDocument/2006/relationships/hyperlink" Target="https://ru.wikipedia.org/wiki/%D0%9A%D0%9F%D0%94_%D0%B0%D0%BD%D1%82%D0%B5%D0%BD%D0%BD%D1%8B" TargetMode="External"/><Relationship Id="rId92" Type="http://schemas.openxmlformats.org/officeDocument/2006/relationships/hyperlink" Target="https://ru.wikipedia.org/wiki/%D0%9A%D0%BE%D1%8D%D1%84%D1%84%D0%B8%D1%86%D0%B8%D0%B5%D0%BD%D1%82_%D1%83%D1%81%D0%B8%D0%BB%D0%B5%D0%BD%D0%B8%D1%8F_%D0%B0%D0%BD%D1%82%D0%B5%D0%BD%D0%BD%D1%8B" TargetMode="External"/><Relationship Id="rId93" Type="http://schemas.openxmlformats.org/officeDocument/2006/relationships/hyperlink" Target="https://ru.wikipedia.org/wiki/%D0%A1%D0%BE%D0%BF%D1%80%D0%BE%D1%82%D0%B8%D0%B2%D0%BB%D0%B5%D0%BD%D0%B8%D0%B5_%D0%B8%D0%B7%D0%BB%D1%83%D1%87%D0%B5%D0%BD%D0%B8%D1%8F" TargetMode="External"/><Relationship Id="rId94" Type="http://schemas.openxmlformats.org/officeDocument/2006/relationships/image" Target="media/image50.png"/><Relationship Id="rId95" Type="http://schemas.openxmlformats.org/officeDocument/2006/relationships/image" Target="media/image51.png"/><Relationship Id="rId96" Type="http://schemas.openxmlformats.org/officeDocument/2006/relationships/image" Target="media/image52.png"/><Relationship Id="rId97" Type="http://schemas.openxmlformats.org/officeDocument/2006/relationships/image" Target="media/image53.png"/><Relationship Id="rId98" Type="http://schemas.openxmlformats.org/officeDocument/2006/relationships/image" Target="media/image54.png"/><Relationship Id="rId99" Type="http://schemas.openxmlformats.org/officeDocument/2006/relationships/hyperlink" Target="http://knowledge.su/i/ili" TargetMode="External"/><Relationship Id="rId100" Type="http://schemas.openxmlformats.org/officeDocument/2006/relationships/image" Target="media/image55.jpeg"/><Relationship Id="rId101" Type="http://schemas.openxmlformats.org/officeDocument/2006/relationships/image" Target="media/image56.jpeg"/><Relationship Id="rId102" Type="http://schemas.openxmlformats.org/officeDocument/2006/relationships/image" Target="media/image57.jpeg"/><Relationship Id="rId103" Type="http://schemas.openxmlformats.org/officeDocument/2006/relationships/image" Target="media/image58.jpeg"/><Relationship Id="rId104" Type="http://schemas.openxmlformats.org/officeDocument/2006/relationships/image" Target="media/image59.png"/><Relationship Id="rId105" Type="http://schemas.openxmlformats.org/officeDocument/2006/relationships/image" Target="media/image60.jpeg"/><Relationship Id="rId106" Type="http://schemas.openxmlformats.org/officeDocument/2006/relationships/image" Target="media/image61.jpeg"/><Relationship Id="rId107" Type="http://schemas.openxmlformats.org/officeDocument/2006/relationships/image" Target="media/image62.jpeg"/><Relationship Id="rId108" Type="http://schemas.openxmlformats.org/officeDocument/2006/relationships/image" Target="media/image63.jpeg"/><Relationship Id="rId109" Type="http://schemas.openxmlformats.org/officeDocument/2006/relationships/image" Target="media/image64.png"/><Relationship Id="rId110" Type="http://schemas.openxmlformats.org/officeDocument/2006/relationships/image" Target="media/image65.jpeg"/><Relationship Id="rId111" Type="http://schemas.openxmlformats.org/officeDocument/2006/relationships/image" Target="media/image66.jpeg"/><Relationship Id="rId112" Type="http://schemas.openxmlformats.org/officeDocument/2006/relationships/image" Target="media/image67.jpeg"/><Relationship Id="rId113" Type="http://schemas.openxmlformats.org/officeDocument/2006/relationships/image" Target="media/image68.jpeg"/><Relationship Id="rId114" Type="http://schemas.openxmlformats.org/officeDocument/2006/relationships/image" Target="media/image69.png"/><Relationship Id="rId115" Type="http://schemas.openxmlformats.org/officeDocument/2006/relationships/image" Target="media/image70.jpeg"/><Relationship Id="rId116" Type="http://schemas.openxmlformats.org/officeDocument/2006/relationships/image" Target="media/image71.jpeg"/><Relationship Id="rId117" Type="http://schemas.openxmlformats.org/officeDocument/2006/relationships/image" Target="media/image72.jpeg"/><Relationship Id="rId118" Type="http://schemas.openxmlformats.org/officeDocument/2006/relationships/image" Target="media/image73.jpeg"/><Relationship Id="rId119" Type="http://schemas.openxmlformats.org/officeDocument/2006/relationships/image" Target="media/image74.jpeg"/><Relationship Id="rId120" Type="http://schemas.openxmlformats.org/officeDocument/2006/relationships/image" Target="media/image75.jpeg"/><Relationship Id="rId121" Type="http://schemas.openxmlformats.org/officeDocument/2006/relationships/image" Target="media/image76.jpeg"/><Relationship Id="rId122" Type="http://schemas.openxmlformats.org/officeDocument/2006/relationships/image" Target="media/image77.jpeg"/><Relationship Id="rId123" Type="http://schemas.openxmlformats.org/officeDocument/2006/relationships/image" Target="media/image78.jpeg"/><Relationship Id="rId124" Type="http://schemas.openxmlformats.org/officeDocument/2006/relationships/image" Target="media/image79.jpeg"/><Relationship Id="rId125" Type="http://schemas.openxmlformats.org/officeDocument/2006/relationships/image" Target="media/image80.jpeg"/><Relationship Id="rId126" Type="http://schemas.openxmlformats.org/officeDocument/2006/relationships/image" Target="media/image81.jpeg"/><Relationship Id="rId127" Type="http://schemas.openxmlformats.org/officeDocument/2006/relationships/image" Target="media/image82.jpeg"/><Relationship Id="rId128" Type="http://schemas.openxmlformats.org/officeDocument/2006/relationships/image" Target="media/image83.jpeg"/><Relationship Id="rId129" Type="http://schemas.openxmlformats.org/officeDocument/2006/relationships/footer" Target="footer2.xml"/><Relationship Id="rId13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Куликов Г В</dc:creator>
  <dcterms:created xsi:type="dcterms:W3CDTF">2021-12-02T15:50:20Z</dcterms:created>
  <dcterms:modified xsi:type="dcterms:W3CDTF">2021-12-02T15:50:20Z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2021-12-02T00:00:00Z</vt:filetime>
  </property>
</Properties>
</file>