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BF1076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57074B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BF1076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BF1076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BF1076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b/>
        </w:rPr>
        <w:t>2.3.5</w:t>
      </w:r>
      <w:r w:rsidR="00F36671">
        <w:rPr>
          <w:b/>
        </w:rPr>
        <w:t xml:space="preserve"> «Математическое и программное обеспечение вычислительных машин, комплексов и компьютерных сетей»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BF1076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51A9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F36671">
        <w:rPr>
          <w:sz w:val="28"/>
        </w:rPr>
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F36671" w:rsidRPr="00F54916" w:rsidTr="0057074B">
        <w:trPr>
          <w:trHeight w:val="2760"/>
          <w:jc w:val="center"/>
        </w:trPr>
        <w:tc>
          <w:tcPr>
            <w:tcW w:w="1772" w:type="pct"/>
            <w:shd w:val="clear" w:color="auto" w:fill="auto"/>
          </w:tcPr>
          <w:p w:rsidR="00F36671" w:rsidRDefault="00F36671" w:rsidP="00F36671">
            <w:pPr>
              <w:autoSpaceDE w:val="0"/>
              <w:autoSpaceDN w:val="0"/>
              <w:adjustRightInd w:val="0"/>
              <w:ind w:firstLine="0"/>
              <w:rPr>
                <w:rFonts w:eastAsia="SimSun"/>
                <w:b/>
                <w:kern w:val="2"/>
                <w:szCs w:val="20"/>
                <w:lang w:eastAsia="x-none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 xml:space="preserve">ПК-1 </w:t>
            </w:r>
            <w:r>
              <w:rPr>
                <w:rFonts w:eastAsia="SimSun"/>
                <w:kern w:val="2"/>
                <w:lang w:eastAsia="x-none"/>
              </w:rPr>
              <w:t>(</w:t>
            </w:r>
            <w:r>
              <w:rPr>
                <w:szCs w:val="28"/>
              </w:rPr>
      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      </w:r>
            <w:r>
              <w:rPr>
                <w:rFonts w:eastAsia="SimSun"/>
                <w:b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F36671" w:rsidRDefault="00F36671" w:rsidP="00F36671">
            <w:pPr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t>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lastRenderedPageBreak/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</w:t>
            </w:r>
            <w:r>
              <w:lastRenderedPageBreak/>
              <w:t>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</w:t>
            </w:r>
            <w:r>
              <w:lastRenderedPageBreak/>
              <w:t>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F36671" w:rsidRPr="00B06A52" w:rsidTr="0057074B">
        <w:trPr>
          <w:trHeight w:val="240"/>
        </w:trPr>
        <w:tc>
          <w:tcPr>
            <w:tcW w:w="1668" w:type="dxa"/>
          </w:tcPr>
          <w:p w:rsidR="00F36671" w:rsidRPr="00F36671" w:rsidRDefault="00F36671" w:rsidP="00F36671">
            <w:pPr>
              <w:ind w:firstLine="0"/>
              <w:jc w:val="center"/>
              <w:rPr>
                <w:b/>
              </w:rPr>
            </w:pPr>
            <w:r w:rsidRPr="00F36671">
              <w:rPr>
                <w:b/>
              </w:rPr>
              <w:t>Владеть</w:t>
            </w:r>
          </w:p>
          <w:p w:rsidR="00F36671" w:rsidRPr="00F36671" w:rsidRDefault="00F36671" w:rsidP="00F36671">
            <w:pPr>
              <w:ind w:firstLine="0"/>
              <w:jc w:val="center"/>
            </w:pPr>
            <w:r w:rsidRPr="00F36671">
              <w:rPr>
                <w:b/>
              </w:rPr>
              <w:t>(</w:t>
            </w:r>
            <w:r w:rsidRPr="00F36671">
              <w:rPr>
                <w:rFonts w:eastAsia="HiddenHorzOCR"/>
                <w:b/>
              </w:rPr>
              <w:t>ПК-1</w:t>
            </w:r>
            <w:r w:rsidRPr="00F36671">
              <w:rPr>
                <w:b/>
              </w:rPr>
              <w:t>)</w:t>
            </w:r>
          </w:p>
        </w:tc>
        <w:tc>
          <w:tcPr>
            <w:tcW w:w="3402" w:type="dxa"/>
          </w:tcPr>
          <w:p w:rsidR="00F36671" w:rsidRPr="00F36671" w:rsidRDefault="00F36671" w:rsidP="00F36671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6671">
              <w:rPr>
                <w:rFonts w:ascii="Times New Roman" w:hAnsi="Times New Roman"/>
                <w:b/>
                <w:sz w:val="24"/>
                <w:szCs w:val="24"/>
              </w:rPr>
              <w:t>Владение</w:t>
            </w:r>
            <w:r w:rsidRPr="00F36671">
              <w:rPr>
                <w:rFonts w:ascii="Times New Roman" w:hAnsi="Times New Roman"/>
                <w:sz w:val="24"/>
                <w:szCs w:val="24"/>
              </w:rPr>
              <w:t xml:space="preserve">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  <w:p w:rsidR="00F36671" w:rsidRPr="00F36671" w:rsidRDefault="00F36671" w:rsidP="00F36671">
            <w:pPr>
              <w:ind w:firstLine="0"/>
            </w:pPr>
          </w:p>
        </w:tc>
        <w:tc>
          <w:tcPr>
            <w:tcW w:w="1701" w:type="dxa"/>
          </w:tcPr>
          <w:p w:rsidR="00F36671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36671" w:rsidRPr="00545A9D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36671" w:rsidRPr="00D04E6B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36671" w:rsidRPr="00D04E6B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36671" w:rsidRPr="00545A9D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36671" w:rsidRPr="00545A9D" w:rsidRDefault="00F36671" w:rsidP="00F366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36671" w:rsidRDefault="00F36671" w:rsidP="00F366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51A91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551A91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551A91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551A91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F36671" w:rsidRDefault="00F36671" w:rsidP="003F7F53">
      <w:pPr>
        <w:pStyle w:val="af4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BF1076" w:rsidRDefault="00D24362" w:rsidP="003F7F53">
      <w:pPr>
        <w:ind w:firstLine="720"/>
        <w:contextualSpacing/>
        <w:rPr>
          <w:color w:val="000000"/>
          <w:sz w:val="28"/>
          <w:szCs w:val="28"/>
          <w:shd w:val="clear" w:color="auto" w:fill="FFFFFF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57074B">
        <w:rPr>
          <w:sz w:val="28"/>
          <w:szCs w:val="28"/>
        </w:rPr>
        <w:t>с научной специальностью</w:t>
      </w:r>
      <w:r w:rsidR="0057074B">
        <w:rPr>
          <w:color w:val="000000"/>
          <w:sz w:val="28"/>
          <w:szCs w:val="28"/>
          <w:shd w:val="clear" w:color="auto" w:fill="FFFFFF"/>
        </w:rPr>
        <w:t xml:space="preserve"> </w:t>
      </w:r>
      <w:r w:rsidR="00BF1076">
        <w:rPr>
          <w:color w:val="000000"/>
          <w:sz w:val="28"/>
          <w:szCs w:val="28"/>
          <w:shd w:val="clear" w:color="auto" w:fill="FFFFFF"/>
        </w:rPr>
        <w:t>2.3.5</w:t>
      </w:r>
      <w:r w:rsidR="00F36671">
        <w:rPr>
          <w:color w:val="000000"/>
          <w:sz w:val="28"/>
          <w:szCs w:val="28"/>
          <w:shd w:val="clear" w:color="auto" w:fill="FFFFFF"/>
        </w:rPr>
        <w:t xml:space="preserve"> «Математическое и программное обеспечение вычислительных машин, комплексов и компьютерных сетей».</w:t>
      </w:r>
    </w:p>
    <w:p w:rsidR="00BF1076" w:rsidRDefault="00BF1076">
      <w:pPr>
        <w:widowControl/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A58D6BF" id="Прямая соединительная линия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6W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+g4QhLX0KL20/rd+rb91n5e36L1+/ZH+7X90t6139u79Qew79cfwfbO9n57&#10;fIuOvZKNthkAjuTUeC3IUl7pS0VeWyTVqMJyzkJF1ysNn0l9RvwgxW+sBj6z5pmiEINvnAqyLktT&#10;o1Jw/conenCQDi1DH1f7PrKlQwQOT/pJcppAuwn40u5paHOMM4/ic7Wx7ilTNfJGHgkuvco4w4tL&#10;6zyrXyH+WKoJFyJMipCoAakGaUCvNehGZyIkWyU49YE+xZr5bCQMWmA/d+EJ5YLnMMyoG0kDcMUw&#10;HW9th7nY2EBESI8HlQG1rbUZrDdnydl4MB70Or1uf9zpJUXReTIZ9Tr9SXp6UhwXo1GRvvXU0l5W&#10;cUqZ9Ox2Q572/m6IttdtM577Md9LEj9ED9oB2d07kA5N9n3dTMhM0dXU7JoPcx2Ct3fQX5zDPdiH&#10;f4rhT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zsbpZ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2.3.5 «Математическое и программное обеспечение вычислительных машин, комплексов и компьютерных сетей»</w:t>
      </w: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F1076" w:rsidRDefault="00BF1076" w:rsidP="00BF1076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проблем):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уровень освоения – при наличии в карте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F1076" w:rsidTr="00BF1076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BF1076" w:rsidTr="00BF1076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BF1076" w:rsidTr="00BF1076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способностью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F1076" w:rsidTr="00BF1076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F1076" w:rsidTr="00BF107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СР под </w:t>
            </w:r>
            <w:r>
              <w:lastRenderedPageBreak/>
              <w:t>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Составление и защита отчета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</w:pPr>
          </w:p>
        </w:tc>
      </w:tr>
    </w:tbl>
    <w:p w:rsidR="00BF1076" w:rsidRDefault="00BF1076" w:rsidP="00BF1076">
      <w:pPr>
        <w:widowControl/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BF1076" w:rsidRDefault="00BF1076">
            <w:pPr>
              <w:rPr>
                <w:kern w:val="24"/>
              </w:rPr>
            </w:pPr>
          </w:p>
        </w:tc>
      </w:tr>
      <w:tr w:rsidR="00BF1076" w:rsidTr="00BF1076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BF1076" w:rsidTr="00BF1076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или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В. В. </w:t>
      </w:r>
      <w:r>
        <w:rPr>
          <w:sz w:val="28"/>
          <w:szCs w:val="28"/>
          <w:shd w:val="clear" w:color="auto" w:fill="FFFFFF"/>
        </w:rPr>
        <w:lastRenderedPageBreak/>
        <w:t>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>
          <w:rPr>
            <w:rStyle w:val="a6"/>
            <w:color w:val="auto"/>
            <w:sz w:val="28"/>
            <w:szCs w:val="28"/>
          </w:rPr>
          <w:t>https://yadi.sk/d/xEXjVKSNkkKv7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>
          <w:rPr>
            <w:rStyle w:val="a6"/>
            <w:color w:val="auto"/>
            <w:sz w:val="28"/>
            <w:szCs w:val="28"/>
          </w:rPr>
          <w:t>https://yadi.sk/d/66LTwxA6338ote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>
          <w:rPr>
            <w:rStyle w:val="a6"/>
            <w:color w:val="auto"/>
            <w:sz w:val="28"/>
            <w:szCs w:val="28"/>
          </w:rPr>
          <w:t>http://llvm.org</w:t>
        </w:r>
      </w:hyperlink>
      <w:r>
        <w:rPr>
          <w:rStyle w:val="a6"/>
          <w:color w:val="auto"/>
          <w:sz w:val="28"/>
          <w:szCs w:val="28"/>
        </w:rPr>
        <w:t xml:space="preserve"> </w:t>
      </w:r>
      <w:r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>
          <w:rPr>
            <w:rStyle w:val="a6"/>
            <w:color w:val="auto"/>
            <w:sz w:val="28"/>
            <w:szCs w:val="28"/>
          </w:rPr>
          <w:t>http://sicvm.sourceforge.net/home.php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>
          <w:rPr>
            <w:rStyle w:val="a6"/>
            <w:color w:val="auto"/>
            <w:sz w:val="28"/>
            <w:szCs w:val="28"/>
          </w:rPr>
          <w:t>https://www.netacad.com/ru/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>
        <w:rPr>
          <w:rStyle w:val="a6"/>
          <w:color w:val="auto"/>
          <w:sz w:val="28"/>
          <w:szCs w:val="28"/>
          <w:u w:val="none"/>
          <w:lang w:val="en-US"/>
        </w:rPr>
        <w:t>Cisco</w:t>
      </w:r>
      <w:r>
        <w:rPr>
          <w:rStyle w:val="a6"/>
          <w:color w:val="auto"/>
          <w:sz w:val="28"/>
          <w:szCs w:val="28"/>
          <w:u w:val="none"/>
        </w:rPr>
        <w:t>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>
          <w:rPr>
            <w:rStyle w:val="a6"/>
            <w:color w:val="auto"/>
            <w:sz w:val="28"/>
            <w:szCs w:val="28"/>
          </w:rPr>
          <w:t>http://www.anylogic.ru/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>
        <w:rPr>
          <w:rStyle w:val="a6"/>
          <w:color w:val="auto"/>
          <w:sz w:val="28"/>
          <w:szCs w:val="28"/>
          <w:u w:val="none"/>
        </w:rPr>
        <w:t>.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BF1076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 w:rsidR="00CF602C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2.3.5 «Математическое и программное обеспечение вычислительных машин, комплексов и компьютерных сетей».</w:t>
      </w:r>
    </w:p>
    <w:p w:rsidR="00BF1076" w:rsidRDefault="00BF1076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5618112" id="Прямая соединительная линия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KS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HSJIaWtR+Wr9b37bf2s/rW7R+3/5ov7Zf2rv2e3u3/gD2/foj2N7Z3m+P&#10;b1Hf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HCtwpJ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F1076" w:rsidRDefault="00BF1076" w:rsidP="00BF1076">
      <w:pPr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F1076" w:rsidP="00BF107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2.3.5 «Математическое и программное обеспечение вычислительных машин, комплексов и компьютерных сетей»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F1076" w:rsidRDefault="00BF1076" w:rsidP="00BF1076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электронного обучения (6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распределенные ИС и ресурсы (6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математическое и программное обеспечение вычислительных машин, комплексов и компьютерных сетей (7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электронного обучения (6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распределенные ИС и ресурсы (6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математическое и программное обеспечение вычислительных машин, комплексов и компьютерных сетей (7 семестр).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F1076" w:rsidTr="00BF1076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BF1076" w:rsidTr="00BF1076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</w:t>
            </w:r>
            <w:r>
              <w:lastRenderedPageBreak/>
              <w:t>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BF1076" w:rsidTr="00BF1076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t xml:space="preserve">концепцию </w:t>
            </w:r>
            <w:proofErr w:type="spellStart"/>
            <w:r>
              <w:t>сервисно</w:t>
            </w:r>
            <w:proofErr w:type="spellEnd"/>
            <w:r>
              <w:t>-ориентированной архитектуры и методы построения клиент серверной ИС с распределенными базами данных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разрабатывать математическое и программное обеспечение для распределенных ИС.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</w:t>
      </w:r>
      <w:r w:rsidR="00551A9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F1076" w:rsidTr="00BF1076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Семестры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 год обучения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936/26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BF1076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F1076" w:rsidRDefault="00BF1076" w:rsidP="00BF1076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F1076" w:rsidTr="00BF1076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F1076" w:rsidRDefault="00BF1076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F1076" w:rsidTr="00BF1076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F1076" w:rsidTr="00BF1076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F1076" w:rsidRDefault="00BF1076" w:rsidP="00BF1076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                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              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разработать методику экспериментальных исследований и провести предварительные эксперименты;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551A91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 xml:space="preserve">концепции </w:t>
            </w:r>
            <w:proofErr w:type="spellStart"/>
            <w:r>
              <w:t>сервисно</w:t>
            </w:r>
            <w:proofErr w:type="spellEnd"/>
            <w:r>
              <w:t>-ориентированной архитектуры и методов построения клиент серверной ИС с распределенными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разрабатывать математическое и программное обеспечение для распределенных ИС.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</w:t>
            </w:r>
            <w:r>
              <w:lastRenderedPageBreak/>
              <w:t>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b/>
          <w:i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F1076" w:rsidTr="00BF1076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F1076" w:rsidRDefault="00BF1076" w:rsidP="00BF1076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hyperlink r:id="rId3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BF1076" w:rsidRDefault="00BF1076" w:rsidP="00BF1076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BF1076" w:rsidRDefault="00BF1076" w:rsidP="00BF1076">
      <w:pPr>
        <w:pStyle w:val="af4"/>
        <w:ind w:left="0" w:firstLine="851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551A91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F1076" w:rsidRDefault="00BF1076" w:rsidP="00BF1076">
      <w:pPr>
        <w:ind w:firstLine="0"/>
        <w:rPr>
          <w:sz w:val="28"/>
          <w:szCs w:val="28"/>
        </w:rPr>
      </w:pPr>
    </w:p>
    <w:p w:rsidR="00FD21D4" w:rsidRDefault="00BF1076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 w:rsidR="00551A91">
        <w:rPr>
          <w:sz w:val="28"/>
          <w:szCs w:val="28"/>
        </w:rPr>
        <w:t>с научной специальностью</w:t>
      </w:r>
      <w:r w:rsidR="00551A91">
        <w:rPr>
          <w:sz w:val="28"/>
        </w:rPr>
        <w:t xml:space="preserve"> </w:t>
      </w:r>
      <w:r>
        <w:rPr>
          <w:sz w:val="28"/>
        </w:rPr>
        <w:t>2.3.5 «Математическое и программное обеспечение вычислительных машин, комплексов и компьютерных сетей»</w:t>
      </w:r>
      <w:r>
        <w:rPr>
          <w:sz w:val="28"/>
          <w:szCs w:val="28"/>
        </w:rPr>
        <w:t>.</w:t>
      </w:r>
      <w:bookmarkStart w:id="0" w:name="_GoBack"/>
      <w:bookmarkEnd w:id="0"/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4B" w:rsidRDefault="0057074B" w:rsidP="00E76C7A">
      <w:r>
        <w:separator/>
      </w:r>
    </w:p>
  </w:endnote>
  <w:endnote w:type="continuationSeparator" w:id="0">
    <w:p w:rsidR="0057074B" w:rsidRDefault="0057074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4B" w:rsidRDefault="0057074B" w:rsidP="00E76C7A">
      <w:r>
        <w:separator/>
      </w:r>
    </w:p>
  </w:footnote>
  <w:footnote w:type="continuationSeparator" w:id="0">
    <w:p w:rsidR="0057074B" w:rsidRDefault="0057074B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92838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2C70"/>
    <w:rsid w:val="0054518A"/>
    <w:rsid w:val="00545A9D"/>
    <w:rsid w:val="00551A91"/>
    <w:rsid w:val="00560759"/>
    <w:rsid w:val="005608E7"/>
    <w:rsid w:val="00561433"/>
    <w:rsid w:val="00561959"/>
    <w:rsid w:val="00562A0D"/>
    <w:rsid w:val="0056496C"/>
    <w:rsid w:val="00566281"/>
    <w:rsid w:val="0057074B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1076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CF602C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2DFD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36671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2564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C477C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F1076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BF1076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BF107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BF1076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BF1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0FC64-D07F-499A-AD7E-558E6738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8984</Words>
  <Characters>72345</Characters>
  <Application>Microsoft Office Word</Application>
  <DocSecurity>0</DocSecurity>
  <Lines>602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5</cp:revision>
  <cp:lastPrinted>2018-03-20T12:41:00Z</cp:lastPrinted>
  <dcterms:created xsi:type="dcterms:W3CDTF">2021-12-14T14:30:00Z</dcterms:created>
  <dcterms:modified xsi:type="dcterms:W3CDTF">2021-12-14T14:32:00Z</dcterms:modified>
</cp:coreProperties>
</file>