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="00472EE9"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2449DC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2449DC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EC0189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2449DC" w:rsidRDefault="00F91BA5" w:rsidP="00F91BA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449DC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F670C9" w:rsidRDefault="00F91BA5" w:rsidP="00F91BA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532221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449DC" w:rsidRDefault="00F91BA5" w:rsidP="00F91BA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F91BA5" w:rsidRPr="0051534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CA2616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9206BF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91BA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EC0189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элементоорганических соединений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1A50AC" w:rsidRDefault="00F91BA5" w:rsidP="00F91BA5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F91BA5" w:rsidRPr="001A50AC" w:rsidRDefault="00F91BA5" w:rsidP="00F9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F91BA5" w:rsidRPr="001A50AC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BA5" w:rsidRPr="001A50AC" w:rsidRDefault="00F91BA5" w:rsidP="00F9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F91BA5" w:rsidRPr="001A50AC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F91BA5" w:rsidRPr="001A50A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29487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29487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294875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29487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F91BA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F91BA5" w:rsidRPr="00294875" w:rsidRDefault="00F91BA5" w:rsidP="00F91BA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F91BA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F91BA5" w:rsidRPr="000952B6" w:rsidRDefault="00F91BA5" w:rsidP="00F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CA2616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9206BF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F91BA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F91BA5" w:rsidRPr="009206BF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F91BA5" w:rsidRPr="009206BF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F91BA5" w:rsidRPr="009206BF" w:rsidRDefault="00F91BA5" w:rsidP="00F91BA5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F91BA5" w:rsidRPr="00CA2616" w:rsidRDefault="00F91BA5" w:rsidP="00F91BA5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F91BA5" w:rsidRPr="00EF52EA" w:rsidRDefault="00F91BA5" w:rsidP="00F91B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51534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D618E3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51534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D618E3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F91BA5" w:rsidRPr="0051534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D618E3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D618E3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BF6450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7C">
        <w:rPr>
          <w:rFonts w:ascii="Times New Roman" w:hAnsi="Times New Roman" w:cs="Times New Roman"/>
          <w:sz w:val="24"/>
          <w:szCs w:val="24"/>
        </w:rPr>
        <w:t>методологию проведения синтетических исследований в области элементоорганической химии и разработки наукоемких химических технологий получения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BA5" w:rsidRPr="00F97628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F91BA5" w:rsidRPr="00D618E3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F91BA5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BF6450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F91BA5" w:rsidRPr="006625A2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F91BA5" w:rsidRPr="006625A2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7C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элементоорганической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F91BA5" w:rsidRPr="007E59F4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1BA5" w:rsidRPr="00436728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91BA5" w:rsidRPr="003A1FF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436728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BF6450" w:rsidRPr="00A41446" w:rsidRDefault="00BF6450" w:rsidP="00BF645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BF6450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BF6450" w:rsidRPr="00A41446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BF6450" w:rsidRPr="00515345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F6450" w:rsidRPr="00A41446" w:rsidRDefault="00BF6450" w:rsidP="00BF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A41446" w:rsidRDefault="00BF6450" w:rsidP="00BF64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BF6450" w:rsidRPr="00DB73C9" w:rsidRDefault="00BF6450" w:rsidP="00BF64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BF6450" w:rsidRPr="00A41446" w:rsidRDefault="00BF6450" w:rsidP="00BF64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A41446" w:rsidRDefault="00BF6450" w:rsidP="00BF6450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BF6450" w:rsidRPr="00A41446" w:rsidRDefault="00BF6450" w:rsidP="00BF6450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BF6450" w:rsidRPr="00A41446" w:rsidRDefault="00BF6450" w:rsidP="00BF64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Default="00BF6450" w:rsidP="00BF6450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BF6450" w:rsidRPr="00DB73C9" w:rsidRDefault="00BF6450" w:rsidP="00BF6450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BF6450" w:rsidRPr="008D203A" w:rsidRDefault="00BF6450" w:rsidP="00BF645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6450" w:rsidRPr="00436728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BF6450" w:rsidRPr="003A1FF5" w:rsidRDefault="00BF6450" w:rsidP="00BF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BF6450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50" w:rsidRPr="00436728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F6450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F6450" w:rsidRPr="00515345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F6450" w:rsidRPr="003433C8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3C8">
        <w:rPr>
          <w:rFonts w:ascii="Times New Roman" w:hAnsi="Times New Roman" w:cs="Times New Roman"/>
          <w:b/>
          <w:i/>
          <w:sz w:val="24"/>
          <w:szCs w:val="24"/>
        </w:rPr>
        <w:t>«Особенности химии и технологии металлоорганических соединений»</w:t>
      </w:r>
    </w:p>
    <w:p w:rsidR="00BF6450" w:rsidRPr="003A1FF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450" w:rsidRDefault="00BF6450" w:rsidP="00BF645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433C8">
        <w:rPr>
          <w:rFonts w:ascii="Times New Roman" w:hAnsi="Times New Roman" w:cs="Times New Roman"/>
          <w:sz w:val="24"/>
          <w:szCs w:val="24"/>
        </w:rPr>
        <w:t xml:space="preserve">«Особенности химии и технологии металлоорганических соединений»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 w:rsidRPr="00487921">
        <w:rPr>
          <w:rFonts w:ascii="Times New Roman" w:hAnsi="Times New Roman" w:cs="Times New Roman"/>
          <w:sz w:val="24"/>
          <w:szCs w:val="24"/>
        </w:rPr>
        <w:t xml:space="preserve">общепрофессиональные </w:t>
      </w:r>
      <w:r>
        <w:rPr>
          <w:rFonts w:ascii="Times New Roman" w:hAnsi="Times New Roman" w:cs="Times New Roman"/>
          <w:sz w:val="24"/>
          <w:szCs w:val="24"/>
        </w:rPr>
        <w:t>(ОПК-1) и профессиональные (ПК</w:t>
      </w:r>
      <w:r w:rsidRPr="00BC6C3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</w:t>
      </w:r>
      <w:r w:rsidRPr="00BC6C38">
        <w:rPr>
          <w:rFonts w:ascii="Times New Roman" w:hAnsi="Times New Roman" w:cs="Times New Roman"/>
          <w:sz w:val="24"/>
          <w:szCs w:val="24"/>
        </w:rPr>
        <w:t>лементоорганическ</w:t>
      </w:r>
      <w:r>
        <w:rPr>
          <w:rFonts w:ascii="Times New Roman" w:hAnsi="Times New Roman" w:cs="Times New Roman"/>
          <w:sz w:val="24"/>
          <w:szCs w:val="24"/>
        </w:rPr>
        <w:t>их соединений»</w:t>
      </w:r>
      <w:r w:rsidRPr="00D16A23">
        <w:rPr>
          <w:rFonts w:ascii="Times New Roman" w:hAnsi="Times New Roman" w:cs="Times New Roman"/>
          <w:sz w:val="24"/>
          <w:szCs w:val="24"/>
        </w:rPr>
        <w:t>.</w:t>
      </w:r>
    </w:p>
    <w:p w:rsidR="00BF6450" w:rsidRPr="00515345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F6450" w:rsidRPr="003433C8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3433C8" w:rsidRDefault="00BF6450" w:rsidP="00BF64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элементоорганической (металлоорганической) химии;</w:t>
      </w:r>
    </w:p>
    <w:p w:rsidR="00BF6450" w:rsidRPr="003433C8" w:rsidRDefault="00BF6450" w:rsidP="00BF64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 xml:space="preserve">предметную область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3433C8">
        <w:rPr>
          <w:rFonts w:ascii="Times New Roman" w:hAnsi="Times New Roman" w:cs="Times New Roman"/>
          <w:sz w:val="24"/>
          <w:szCs w:val="24"/>
        </w:rPr>
        <w:t xml:space="preserve"> Элементоорганическая химия; </w:t>
      </w:r>
      <w:r w:rsidRPr="003433C8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элементоорганической химии: новые подходы к синтезу и выделению металлоорганических соединений; достижения структурного анализа в области металлоорганических соединений; </w:t>
      </w:r>
      <w:r w:rsidRPr="003433C8">
        <w:rPr>
          <w:rFonts w:ascii="Times New Roman" w:hAnsi="Times New Roman" w:cs="Times New Roman"/>
          <w:sz w:val="24"/>
          <w:szCs w:val="24"/>
        </w:rPr>
        <w:t>современные подходы к промышленному получению основных металлорганических соединений.</w:t>
      </w:r>
    </w:p>
    <w:p w:rsidR="00BF6450" w:rsidRPr="003433C8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3433C8" w:rsidRDefault="00BF6450" w:rsidP="00BF64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химии и технологии металлоорганических соединений;</w:t>
      </w:r>
    </w:p>
    <w:p w:rsidR="00BF6450" w:rsidRPr="003433C8" w:rsidRDefault="00BF6450" w:rsidP="00BF64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получения и изучения свойств металлоорганических соединений и выбрать необходимые методы их решения.</w:t>
      </w:r>
    </w:p>
    <w:p w:rsidR="00BF6450" w:rsidRPr="003433C8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Pr="003433C8" w:rsidRDefault="00BF6450" w:rsidP="00BF64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способностью предложить химическую и, в ряде случаев, технологическую схему получения металлоорганических соединений переходных и непереходных металлов и оценить ее эффективность.</w:t>
      </w:r>
    </w:p>
    <w:p w:rsidR="00BF645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450" w:rsidRPr="00BC6C38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38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F6450" w:rsidRPr="00BC6C38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C3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433C8">
        <w:rPr>
          <w:rFonts w:ascii="Times New Roman" w:hAnsi="Times New Roman" w:cs="Times New Roman"/>
          <w:sz w:val="24"/>
          <w:szCs w:val="24"/>
        </w:rPr>
        <w:t>«Особенности химии и технологии металлоорганических соединений» о</w:t>
      </w:r>
      <w:r w:rsidRPr="00BC6C38">
        <w:rPr>
          <w:rFonts w:ascii="Times New Roman" w:hAnsi="Times New Roman" w:cs="Times New Roman"/>
          <w:sz w:val="24"/>
          <w:szCs w:val="24"/>
        </w:rPr>
        <w:t xml:space="preserve">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BF6450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450" w:rsidRPr="00BC6C38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6C38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F6450" w:rsidRDefault="00BF6450" w:rsidP="00BF6450">
      <w:pPr>
        <w:spacing w:after="0" w:line="240" w:lineRule="auto"/>
        <w:ind w:firstLine="708"/>
        <w:contextualSpacing/>
        <w:rPr>
          <w:rFonts w:cstheme="minorHAnsi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F645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Pr="00C46155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Pr="00683794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F6450" w:rsidRPr="002F377C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377C">
        <w:rPr>
          <w:rFonts w:ascii="Times New Roman" w:hAnsi="Times New Roman" w:cs="Times New Roman"/>
          <w:b/>
          <w:i/>
          <w:sz w:val="24"/>
          <w:szCs w:val="24"/>
        </w:rPr>
        <w:t>«Современные методы исследования элементоорганических соединений»</w:t>
      </w:r>
    </w:p>
    <w:p w:rsidR="00BF6450" w:rsidRPr="003A1FF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450" w:rsidRPr="00C80640" w:rsidRDefault="00BF6450" w:rsidP="00BF645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Дисциплина «Современные методы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77C">
        <w:rPr>
          <w:rFonts w:ascii="Times New Roman" w:hAnsi="Times New Roman" w:cs="Times New Roman"/>
          <w:sz w:val="24"/>
          <w:szCs w:val="24"/>
        </w:rPr>
        <w:t xml:space="preserve">элементоорганических соединений» </w:t>
      </w:r>
      <w:r w:rsidRPr="00C80640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</w:t>
      </w:r>
      <w:r w:rsidRPr="00C80640">
        <w:rPr>
          <w:rFonts w:ascii="Times New Roman" w:hAnsi="Times New Roman" w:cs="Times New Roman"/>
          <w:sz w:val="24"/>
          <w:szCs w:val="24"/>
        </w:rPr>
        <w:t xml:space="preserve"> и профессиональные (</w:t>
      </w:r>
      <w:r w:rsidRPr="006F3182">
        <w:rPr>
          <w:rFonts w:ascii="Times New Roman" w:hAnsi="Times New Roman" w:cs="Times New Roman"/>
          <w:color w:val="000000" w:themeColor="text1"/>
          <w:sz w:val="24"/>
          <w:szCs w:val="24"/>
        </w:rPr>
        <w:t>ПК-1)</w:t>
      </w:r>
      <w:r w:rsidRPr="00C80640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80640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80640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8064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 «Химия э</w:t>
      </w:r>
      <w:r w:rsidR="004121A6" w:rsidRPr="00BC6C38">
        <w:rPr>
          <w:rFonts w:ascii="Times New Roman" w:hAnsi="Times New Roman" w:cs="Times New Roman"/>
          <w:sz w:val="24"/>
          <w:szCs w:val="24"/>
        </w:rPr>
        <w:t>лементоорганическ</w:t>
      </w:r>
      <w:r w:rsidR="004121A6">
        <w:rPr>
          <w:rFonts w:ascii="Times New Roman" w:hAnsi="Times New Roman" w:cs="Times New Roman"/>
          <w:sz w:val="24"/>
          <w:szCs w:val="24"/>
        </w:rPr>
        <w:t>их соединений»</w:t>
      </w:r>
      <w:r w:rsidRPr="00C80640">
        <w:rPr>
          <w:rFonts w:ascii="Times New Roman" w:hAnsi="Times New Roman" w:cs="Times New Roman"/>
          <w:sz w:val="24"/>
          <w:szCs w:val="24"/>
        </w:rPr>
        <w:t>.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0640">
        <w:rPr>
          <w:rFonts w:ascii="Times New Roman" w:hAnsi="Times New Roman" w:cs="Times New Roman"/>
          <w:sz w:val="24"/>
          <w:szCs w:val="24"/>
        </w:rPr>
        <w:t>бучающийся должен:</w:t>
      </w:r>
    </w:p>
    <w:p w:rsidR="00BF6450" w:rsidRPr="002F377C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FF">
        <w:rPr>
          <w:rFonts w:ascii="Times New Roman" w:hAnsi="Times New Roman" w:cs="Times New Roman"/>
          <w:sz w:val="24"/>
          <w:szCs w:val="24"/>
        </w:rPr>
        <w:t>основы методов исследований, современные качественные и количественные методики исследований элементоорганических соединений, возможности их применения</w:t>
      </w:r>
      <w:r w:rsidRPr="002F377C">
        <w:rPr>
          <w:rFonts w:ascii="Times New Roman" w:hAnsi="Times New Roman" w:cs="Times New Roman"/>
          <w:sz w:val="24"/>
          <w:szCs w:val="24"/>
        </w:rPr>
        <w:t>;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 xml:space="preserve">предметную область методов и свойств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2F377C">
        <w:rPr>
          <w:rFonts w:ascii="Times New Roman" w:hAnsi="Times New Roman" w:cs="Times New Roman"/>
          <w:sz w:val="24"/>
          <w:szCs w:val="24"/>
        </w:rPr>
        <w:t xml:space="preserve"> Элементоорганическая химия; </w:t>
      </w:r>
      <w:r w:rsidRPr="002F377C">
        <w:rPr>
          <w:rFonts w:ascii="Times New Roman" w:eastAsia="Times New Roman" w:hAnsi="Times New Roman" w:cs="Times New Roman"/>
          <w:sz w:val="24"/>
          <w:szCs w:val="24"/>
        </w:rPr>
        <w:t>новые подходы к изучению состава и строения элементоорганических соединений</w:t>
      </w:r>
      <w:r w:rsidRPr="002F377C">
        <w:rPr>
          <w:rFonts w:ascii="Times New Roman" w:hAnsi="Times New Roman" w:cs="Times New Roman"/>
          <w:sz w:val="24"/>
          <w:szCs w:val="24"/>
        </w:rPr>
        <w:t>.</w:t>
      </w:r>
    </w:p>
    <w:p w:rsidR="00BF6450" w:rsidRPr="002F377C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FF">
        <w:rPr>
          <w:rFonts w:ascii="Times New Roman" w:hAnsi="Times New Roman" w:cs="Times New Roman"/>
          <w:sz w:val="24"/>
          <w:szCs w:val="24"/>
        </w:rPr>
        <w:t>самостоятельно использовать современные приборы для анализа ЭОС, выбирать методики для проведения экспериментов, проводить обработку результатов исследований и интерпретировать их</w:t>
      </w:r>
      <w:r w:rsidRPr="002F377C">
        <w:rPr>
          <w:rFonts w:ascii="Times New Roman" w:hAnsi="Times New Roman" w:cs="Times New Roman"/>
          <w:sz w:val="24"/>
          <w:szCs w:val="24"/>
        </w:rPr>
        <w:t>;</w:t>
      </w:r>
    </w:p>
    <w:p w:rsidR="00BF6450" w:rsidRPr="002F377C" w:rsidRDefault="00BF6450" w:rsidP="00BF64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изучения свойств элементоорганических соединений и выбрать необходимые методы их решения.</w:t>
      </w:r>
    </w:p>
    <w:p w:rsidR="00BF6450" w:rsidRPr="002F377C" w:rsidRDefault="00BF6450" w:rsidP="00BF645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Pr="002F377C" w:rsidRDefault="00BF6450" w:rsidP="00BF645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способностью проводить анализ элементоорганических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соединений </w:t>
      </w:r>
      <w:r w:rsidRPr="002F377C">
        <w:rPr>
          <w:rFonts w:ascii="Times New Roman" w:hAnsi="Times New Roman" w:cs="Times New Roman"/>
          <w:sz w:val="24"/>
          <w:szCs w:val="24"/>
        </w:rPr>
        <w:t>с использованием современных инструментальных методов исследований, а также навыками интерпре</w:t>
      </w:r>
      <w:r>
        <w:rPr>
          <w:rFonts w:ascii="Times New Roman" w:hAnsi="Times New Roman" w:cs="Times New Roman"/>
          <w:sz w:val="24"/>
          <w:szCs w:val="24"/>
        </w:rPr>
        <w:t>тации результатов</w:t>
      </w:r>
      <w:r w:rsidRPr="002F377C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:rsidR="00BF645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6450" w:rsidRPr="00C8064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ООП аспирантуры</w:t>
      </w:r>
    </w:p>
    <w:p w:rsidR="00BF6450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r w:rsidRPr="00A2286B">
        <w:rPr>
          <w:rFonts w:ascii="Times New Roman" w:hAnsi="Times New Roman" w:cs="Times New Roman"/>
          <w:sz w:val="24"/>
          <w:szCs w:val="24"/>
        </w:rPr>
        <w:t>«Современные методы исследования элементоорганических соединений»</w:t>
      </w:r>
      <w:r w:rsidRPr="00C80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вариативной части блока «Дисциплины».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450" w:rsidRPr="00C80640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064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23F" w:rsidRPr="00515345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523F" w:rsidRPr="00926681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26681">
        <w:rPr>
          <w:rFonts w:ascii="Times New Roman" w:hAnsi="Times New Roman"/>
          <w:b/>
          <w:i/>
          <w:sz w:val="24"/>
          <w:szCs w:val="24"/>
        </w:rPr>
        <w:t>«Химия элементоорганических соединений»</w:t>
      </w:r>
    </w:p>
    <w:p w:rsidR="00F9523F" w:rsidRPr="003A1FF5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523F" w:rsidRPr="00515345" w:rsidRDefault="00F9523F" w:rsidP="00F952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F9523F" w:rsidRDefault="00F9523F" w:rsidP="00F9523F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CA54EC">
        <w:rPr>
          <w:rFonts w:ascii="Times New Roman" w:hAnsi="Times New Roman"/>
          <w:sz w:val="24"/>
          <w:szCs w:val="24"/>
        </w:rPr>
        <w:t>«Химия элементоорганических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        (ПК</w:t>
      </w:r>
      <w:r w:rsidRPr="002511BD">
        <w:rPr>
          <w:rFonts w:ascii="Times New Roman" w:hAnsi="Times New Roman"/>
          <w:color w:val="000000"/>
          <w:sz w:val="24"/>
          <w:szCs w:val="24"/>
        </w:rPr>
        <w:t>-1)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4121A6">
        <w:rPr>
          <w:rFonts w:ascii="Times New Roman" w:hAnsi="Times New Roman"/>
          <w:sz w:val="24"/>
          <w:szCs w:val="24"/>
        </w:rPr>
        <w:t>1.4.8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Химия </w:t>
      </w:r>
      <w:r w:rsidRPr="00CA54EC">
        <w:rPr>
          <w:rFonts w:ascii="Times New Roman" w:hAnsi="Times New Roman"/>
          <w:sz w:val="24"/>
          <w:szCs w:val="24"/>
        </w:rPr>
        <w:t>элементоорганических соединений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F9523F" w:rsidRDefault="00F9523F" w:rsidP="00F9523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F9523F" w:rsidRPr="00926681" w:rsidRDefault="00F9523F" w:rsidP="00F952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Знать:</w:t>
      </w:r>
    </w:p>
    <w:p w:rsidR="00F9523F" w:rsidRPr="00926681" w:rsidRDefault="00F9523F" w:rsidP="00F9523F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современные методы исследования в предметной области: синтетические методы </w:t>
      </w:r>
      <w:r>
        <w:rPr>
          <w:rFonts w:ascii="Times New Roman" w:hAnsi="Times New Roman"/>
          <w:color w:val="000000"/>
          <w:sz w:val="24"/>
          <w:szCs w:val="24"/>
        </w:rPr>
        <w:t>элементоорганической химии</w:t>
      </w:r>
      <w:r w:rsidRPr="00926681">
        <w:rPr>
          <w:rFonts w:ascii="Times New Roman" w:hAnsi="Times New Roman"/>
          <w:sz w:val="24"/>
          <w:szCs w:val="24"/>
        </w:rPr>
        <w:t>;</w:t>
      </w:r>
    </w:p>
    <w:p w:rsidR="00F9523F" w:rsidRPr="00926681" w:rsidRDefault="00F9523F" w:rsidP="00F952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предметную область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/>
          <w:sz w:val="24"/>
          <w:szCs w:val="24"/>
        </w:rPr>
        <w:t>1.4.8</w:t>
      </w:r>
      <w:r w:rsidRPr="00926681">
        <w:rPr>
          <w:rFonts w:ascii="Times New Roman" w:hAnsi="Times New Roman"/>
          <w:sz w:val="24"/>
          <w:szCs w:val="24"/>
        </w:rPr>
        <w:t xml:space="preserve"> Химия элементоорганических соединений; основные достижения и тенденции развития элементоорганической химии: новые подходы к синтезу и выделению элементоорганических соединений; достижения структурного анализа в области элементоорганических соединений; современные подходы к промышленному получению основных элементоорганических</w:t>
      </w:r>
      <w:r>
        <w:rPr>
          <w:rFonts w:ascii="Times New Roman" w:hAnsi="Times New Roman"/>
          <w:sz w:val="24"/>
          <w:szCs w:val="24"/>
        </w:rPr>
        <w:t xml:space="preserve"> соединений.</w:t>
      </w:r>
    </w:p>
    <w:p w:rsidR="00F9523F" w:rsidRPr="00926681" w:rsidRDefault="00F9523F" w:rsidP="00F9523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Уметь:</w:t>
      </w:r>
    </w:p>
    <w:p w:rsidR="00F9523F" w:rsidRPr="00926681" w:rsidRDefault="00F9523F" w:rsidP="00F952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выбрать необходимые методы синтеза, очистки и исследования свойств, а также обосновать их применимость для решения поставленной задачи в области химии элементоорганических </w:t>
      </w:r>
      <w:r>
        <w:rPr>
          <w:rFonts w:ascii="Times New Roman" w:hAnsi="Times New Roman"/>
          <w:sz w:val="24"/>
          <w:szCs w:val="24"/>
        </w:rPr>
        <w:t>соединений</w:t>
      </w:r>
      <w:r w:rsidRPr="00926681">
        <w:rPr>
          <w:rFonts w:ascii="Times New Roman" w:hAnsi="Times New Roman"/>
          <w:sz w:val="24"/>
          <w:szCs w:val="24"/>
        </w:rPr>
        <w:t>;</w:t>
      </w:r>
    </w:p>
    <w:p w:rsidR="00F9523F" w:rsidRPr="00926681" w:rsidRDefault="00F9523F" w:rsidP="00F952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элементоорганических соединений, а также выбрать необх</w:t>
      </w:r>
      <w:r>
        <w:rPr>
          <w:rFonts w:ascii="Times New Roman" w:hAnsi="Times New Roman"/>
          <w:sz w:val="24"/>
          <w:szCs w:val="24"/>
        </w:rPr>
        <w:t>одимые методы их решения.</w:t>
      </w:r>
    </w:p>
    <w:p w:rsidR="00F9523F" w:rsidRPr="00926681" w:rsidRDefault="00F9523F" w:rsidP="00F9523F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Владеть:</w:t>
      </w:r>
    </w:p>
    <w:p w:rsidR="00F9523F" w:rsidRDefault="00F9523F" w:rsidP="00F9523F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5E7E">
        <w:rPr>
          <w:rFonts w:ascii="Times New Roman" w:hAnsi="Times New Roman"/>
          <w:sz w:val="24"/>
          <w:szCs w:val="24"/>
        </w:rPr>
        <w:t xml:space="preserve">способностью предложить химическую </w:t>
      </w:r>
      <w:r w:rsidRPr="00CA54EC">
        <w:rPr>
          <w:rFonts w:ascii="Times New Roman" w:hAnsi="Times New Roman"/>
          <w:sz w:val="24"/>
          <w:szCs w:val="24"/>
        </w:rPr>
        <w:t>и</w:t>
      </w:r>
      <w:r w:rsidRPr="00685E7E">
        <w:rPr>
          <w:rFonts w:ascii="Times New Roman" w:hAnsi="Times New Roman"/>
          <w:sz w:val="24"/>
          <w:szCs w:val="24"/>
        </w:rPr>
        <w:t xml:space="preserve">, в ряде случаев, технологическую схему получения </w:t>
      </w:r>
      <w:r>
        <w:rPr>
          <w:rFonts w:ascii="Times New Roman" w:hAnsi="Times New Roman"/>
          <w:sz w:val="24"/>
          <w:szCs w:val="24"/>
        </w:rPr>
        <w:t>элементоорганических соединений</w:t>
      </w:r>
      <w:r w:rsidRPr="00685E7E">
        <w:rPr>
          <w:rFonts w:ascii="Times New Roman" w:hAnsi="Times New Roman"/>
          <w:sz w:val="24"/>
          <w:szCs w:val="24"/>
        </w:rPr>
        <w:t>.</w:t>
      </w:r>
    </w:p>
    <w:p w:rsidR="00F9523F" w:rsidRDefault="00F9523F" w:rsidP="00F952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523F" w:rsidRPr="00CA54EC" w:rsidRDefault="00F9523F" w:rsidP="00F952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54EC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F9523F" w:rsidRPr="00CA54EC" w:rsidRDefault="00F9523F" w:rsidP="00F952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54EC">
        <w:rPr>
          <w:rFonts w:ascii="Times New Roman" w:hAnsi="Times New Roman"/>
          <w:sz w:val="24"/>
          <w:szCs w:val="24"/>
        </w:rPr>
        <w:t>Дисциплина «Химия элементоорганических соединений» относится к вариативной части блока «</w:t>
      </w:r>
      <w:r>
        <w:rPr>
          <w:rFonts w:ascii="Times New Roman" w:hAnsi="Times New Roman"/>
          <w:sz w:val="24"/>
          <w:szCs w:val="24"/>
        </w:rPr>
        <w:t>Д</w:t>
      </w:r>
      <w:r w:rsidRPr="00CA54EC">
        <w:rPr>
          <w:rFonts w:ascii="Times New Roman" w:hAnsi="Times New Roman"/>
          <w:sz w:val="24"/>
          <w:szCs w:val="24"/>
        </w:rPr>
        <w:t>исциплины».</w:t>
      </w:r>
    </w:p>
    <w:p w:rsidR="00F9523F" w:rsidRPr="003A1FF5" w:rsidRDefault="00F9523F" w:rsidP="00F952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9523F" w:rsidRPr="00436728" w:rsidRDefault="00F9523F" w:rsidP="00F952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F9523F" w:rsidRDefault="00F9523F" w:rsidP="00F9523F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9523F" w:rsidRPr="00683794" w:rsidRDefault="00F9523F" w:rsidP="00F952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62F7"/>
    <w:multiLevelType w:val="hybridMultilevel"/>
    <w:tmpl w:val="D9ECC1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36E8"/>
    <w:multiLevelType w:val="hybridMultilevel"/>
    <w:tmpl w:val="26B416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CE9"/>
    <w:multiLevelType w:val="hybridMultilevel"/>
    <w:tmpl w:val="DBFAB7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0FCE"/>
    <w:multiLevelType w:val="hybridMultilevel"/>
    <w:tmpl w:val="0DD891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EEC"/>
    <w:multiLevelType w:val="hybridMultilevel"/>
    <w:tmpl w:val="DC5691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120B"/>
    <w:multiLevelType w:val="hybridMultilevel"/>
    <w:tmpl w:val="CD1405A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249E0"/>
    <w:multiLevelType w:val="hybridMultilevel"/>
    <w:tmpl w:val="B2F4CF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C527C"/>
    <w:multiLevelType w:val="hybridMultilevel"/>
    <w:tmpl w:val="6308CA5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2CA8"/>
    <w:multiLevelType w:val="hybridMultilevel"/>
    <w:tmpl w:val="D0C475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0"/>
  </w:num>
  <w:num w:numId="13">
    <w:abstractNumId w:val="3"/>
  </w:num>
  <w:num w:numId="14">
    <w:abstractNumId w:val="27"/>
  </w:num>
  <w:num w:numId="15">
    <w:abstractNumId w:val="10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9"/>
  </w:num>
  <w:num w:numId="22">
    <w:abstractNumId w:val="21"/>
  </w:num>
  <w:num w:numId="23">
    <w:abstractNumId w:val="25"/>
  </w:num>
  <w:num w:numId="24">
    <w:abstractNumId w:val="13"/>
  </w:num>
  <w:num w:numId="25">
    <w:abstractNumId w:val="20"/>
  </w:num>
  <w:num w:numId="26">
    <w:abstractNumId w:val="12"/>
  </w:num>
  <w:num w:numId="27">
    <w:abstractNumId w:val="24"/>
  </w:num>
  <w:num w:numId="28">
    <w:abstractNumId w:val="22"/>
  </w:num>
  <w:num w:numId="29">
    <w:abstractNumId w:val="6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4121A6"/>
    <w:rsid w:val="00472EE9"/>
    <w:rsid w:val="00515345"/>
    <w:rsid w:val="00556B42"/>
    <w:rsid w:val="00566B98"/>
    <w:rsid w:val="0076530B"/>
    <w:rsid w:val="007B1838"/>
    <w:rsid w:val="007B4798"/>
    <w:rsid w:val="00805DCD"/>
    <w:rsid w:val="0080782C"/>
    <w:rsid w:val="0086502D"/>
    <w:rsid w:val="009100CE"/>
    <w:rsid w:val="00A74EC5"/>
    <w:rsid w:val="00AE3582"/>
    <w:rsid w:val="00B05907"/>
    <w:rsid w:val="00B71A9F"/>
    <w:rsid w:val="00BC61FC"/>
    <w:rsid w:val="00BD1952"/>
    <w:rsid w:val="00BF6450"/>
    <w:rsid w:val="00C267EC"/>
    <w:rsid w:val="00C37E68"/>
    <w:rsid w:val="00CE6B78"/>
    <w:rsid w:val="00D75FF9"/>
    <w:rsid w:val="00E202D6"/>
    <w:rsid w:val="00E375D2"/>
    <w:rsid w:val="00E93520"/>
    <w:rsid w:val="00EB4704"/>
    <w:rsid w:val="00F91BA5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CE6"/>
  <w15:docId w15:val="{33B59A83-6524-4A49-ABFF-5BFC0BFD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F91BA5"/>
  </w:style>
  <w:style w:type="character" w:customStyle="1" w:styleId="FontStyle28">
    <w:name w:val="Font Style28"/>
    <w:uiPriority w:val="99"/>
    <w:rsid w:val="00F91BA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91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2016-12-01T06:51:00Z</cp:lastPrinted>
  <dcterms:created xsi:type="dcterms:W3CDTF">2021-12-15T08:42:00Z</dcterms:created>
  <dcterms:modified xsi:type="dcterms:W3CDTF">2021-12-20T06:24:00Z</dcterms:modified>
</cp:coreProperties>
</file>