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64" w:rsidRDefault="00360B64" w:rsidP="00360B64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F779F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360B64" w:rsidRDefault="00F779F3" w:rsidP="00360B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 1.4.4</w:t>
      </w:r>
      <w:r w:rsidR="00360B64">
        <w:rPr>
          <w:b/>
          <w:sz w:val="36"/>
          <w:szCs w:val="36"/>
        </w:rPr>
        <w:t xml:space="preserve"> «Физическая химия»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F779F3">
        <w:rPr>
          <w:rFonts w:ascii="Times New Roman" w:hAnsi="Times New Roman"/>
          <w:szCs w:val="28"/>
        </w:rPr>
        <w:t>подготовки</w:t>
      </w:r>
      <w:r w:rsidR="00F779F3" w:rsidRPr="00F779F3">
        <w:rPr>
          <w:rFonts w:ascii="Times New Roman" w:hAnsi="Times New Roman"/>
          <w:szCs w:val="28"/>
        </w:rPr>
        <w:t xml:space="preserve"> научных и</w:t>
      </w:r>
      <w:r w:rsidR="00EF540F" w:rsidRPr="00F779F3">
        <w:rPr>
          <w:rFonts w:ascii="Times New Roman" w:hAnsi="Times New Roman"/>
          <w:szCs w:val="28"/>
        </w:rPr>
        <w:t xml:space="preserve"> научно-педагогических кадров</w:t>
      </w:r>
      <w:r w:rsidR="00EF540F" w:rsidRPr="00EF540F">
        <w:rPr>
          <w:szCs w:val="28"/>
        </w:rPr>
        <w:t xml:space="preserve">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F779F3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82471A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>Образовательная деятельнос</w:t>
      </w:r>
      <w:bookmarkStart w:id="12" w:name="_GoBack"/>
      <w:bookmarkEnd w:id="12"/>
      <w:r w:rsidRPr="00E66A67">
        <w:rPr>
          <w:sz w:val="28"/>
          <w:szCs w:val="28"/>
        </w:rPr>
        <w:t xml:space="preserve">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5D6596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5D6596">
        <w:rPr>
          <w:sz w:val="28"/>
          <w:szCs w:val="28"/>
        </w:rPr>
        <w:t>готовность к проведению исследов</w:t>
      </w:r>
      <w:r>
        <w:rPr>
          <w:sz w:val="28"/>
          <w:szCs w:val="28"/>
        </w:rPr>
        <w:t xml:space="preserve">аний в области физической химии                  </w:t>
      </w:r>
      <w:r w:rsidRPr="005D6596">
        <w:rPr>
          <w:sz w:val="28"/>
          <w:szCs w:val="28"/>
        </w:rPr>
        <w:t xml:space="preserve"> и разработке физико-химических основ наукоемких химических технологий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76" w:rsidRPr="008B2971" w:rsidRDefault="00FA227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FA2276" w:rsidRPr="008B2971" w:rsidRDefault="00FA227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76" w:rsidRPr="008B2971" w:rsidRDefault="00FA227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FA2276" w:rsidRPr="008B2971" w:rsidRDefault="00FA227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F779F3" w:rsidRDefault="007172E0" w:rsidP="00F779F3">
        <w:pPr>
          <w:pStyle w:val="af3"/>
          <w:ind w:firstLine="0"/>
          <w:jc w:val="center"/>
          <w:rPr>
            <w:sz w:val="20"/>
            <w:szCs w:val="20"/>
          </w:rPr>
        </w:pPr>
        <w:r w:rsidRPr="00F779F3">
          <w:rPr>
            <w:sz w:val="20"/>
            <w:szCs w:val="20"/>
          </w:rPr>
          <w:fldChar w:fldCharType="begin"/>
        </w:r>
        <w:r w:rsidRPr="00F779F3">
          <w:rPr>
            <w:sz w:val="20"/>
            <w:szCs w:val="20"/>
          </w:rPr>
          <w:instrText xml:space="preserve"> PAGE   \* MERGEFORMAT </w:instrText>
        </w:r>
        <w:r w:rsidRPr="00F779F3">
          <w:rPr>
            <w:sz w:val="20"/>
            <w:szCs w:val="20"/>
          </w:rPr>
          <w:fldChar w:fldCharType="separate"/>
        </w:r>
        <w:r w:rsidR="00E75F0C">
          <w:rPr>
            <w:noProof/>
            <w:sz w:val="20"/>
            <w:szCs w:val="20"/>
          </w:rPr>
          <w:t>4</w:t>
        </w:r>
        <w:r w:rsidRPr="00F779F3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B5A88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0B64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132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2CEF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5F0C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9F3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276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27B802"/>
  <w15:docId w15:val="{2E86C47D-BE4B-473A-8C85-B7673449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74316-E4F2-439E-AE17-1ED0CD4C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2017-03-29T08:26:00Z</cp:lastPrinted>
  <dcterms:created xsi:type="dcterms:W3CDTF">2021-12-10T18:10:00Z</dcterms:created>
  <dcterms:modified xsi:type="dcterms:W3CDTF">2021-12-10T18:10:00Z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