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405"/>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704"/>
        <w:gridCol w:w="4705"/>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2311BD" w:rsidP="00D61F14">
            <w:pPr>
              <w:suppressAutoHyphens/>
              <w:ind w:firstLine="0"/>
              <w:jc w:val="center"/>
            </w:pPr>
            <w:r w:rsidRPr="000A1513">
              <w:t>«____» ______________ 20</w:t>
            </w:r>
            <w:r w:rsidR="00D61F14">
              <w:t>__</w:t>
            </w:r>
            <w:r>
              <w:t xml:space="preserve"> </w:t>
            </w:r>
            <w:r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Б1.</w:t>
      </w:r>
      <w:r w:rsidR="00AB652E">
        <w:rPr>
          <w:b/>
          <w:sz w:val="28"/>
        </w:rPr>
        <w:t>Б</w:t>
      </w:r>
      <w:r w:rsidRPr="006C65F8">
        <w:rPr>
          <w:b/>
          <w:sz w:val="28"/>
        </w:rPr>
        <w:t>.</w:t>
      </w:r>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D61F14" w:rsidP="00300177">
      <w:pPr>
        <w:widowControl/>
        <w:ind w:firstLine="0"/>
        <w:jc w:val="center"/>
      </w:pPr>
      <w:r>
        <w:t>Научная специальность</w:t>
      </w:r>
    </w:p>
    <w:p w:rsidR="00956BCC" w:rsidRDefault="00D61F14" w:rsidP="00300177">
      <w:pPr>
        <w:widowControl/>
        <w:suppressAutoHyphens/>
        <w:ind w:firstLine="0"/>
        <w:jc w:val="center"/>
        <w:rPr>
          <w:b/>
          <w:bCs/>
        </w:rPr>
      </w:pPr>
      <w:r>
        <w:rPr>
          <w:b/>
          <w:bCs/>
        </w:rPr>
        <w:t>1.4.1</w:t>
      </w:r>
      <w:r w:rsidR="0094037C">
        <w:rPr>
          <w:b/>
          <w:bCs/>
        </w:rPr>
        <w:t xml:space="preserve"> </w:t>
      </w:r>
      <w:r w:rsidR="00C5571B">
        <w:rPr>
          <w:b/>
          <w:bCs/>
        </w:rPr>
        <w:t>«</w:t>
      </w:r>
      <w:r w:rsidR="00F46621">
        <w:rPr>
          <w:b/>
          <w:bCs/>
        </w:rPr>
        <w:t>Неорганическая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D61F14" w:rsidP="00300177">
      <w:pPr>
        <w:widowControl/>
        <w:ind w:firstLine="0"/>
        <w:jc w:val="center"/>
      </w:pPr>
      <w:r>
        <w:t>Москва 2021</w:t>
      </w:r>
    </w:p>
    <w:p w:rsidR="00E8510D" w:rsidRPr="00F54916" w:rsidRDefault="005A16F5" w:rsidP="00DC28D0">
      <w:pPr>
        <w:numPr>
          <w:ilvl w:val="0"/>
          <w:numId w:val="11"/>
        </w:numPr>
        <w:ind w:left="0" w:firstLine="709"/>
        <w:jc w:val="left"/>
        <w:rPr>
          <w:b/>
          <w:sz w:val="28"/>
          <w:szCs w:val="28"/>
        </w:rPr>
      </w:pPr>
      <w:r>
        <w:br w:type="page"/>
      </w:r>
      <w:r w:rsidR="00E8510D"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D61F14">
        <w:rPr>
          <w:sz w:val="28"/>
          <w:szCs w:val="28"/>
        </w:rPr>
        <w:t xml:space="preserve">научной специальности </w:t>
      </w:r>
      <w:r w:rsidR="00E90361" w:rsidRPr="00956BCC">
        <w:rPr>
          <w:sz w:val="28"/>
          <w:szCs w:val="28"/>
        </w:rPr>
        <w:t xml:space="preserve">– </w:t>
      </w:r>
      <w:r w:rsidR="00D61F14">
        <w:rPr>
          <w:sz w:val="28"/>
          <w:szCs w:val="28"/>
        </w:rPr>
        <w:t>1.4.1</w:t>
      </w:r>
      <w:r w:rsidR="00E90361" w:rsidRPr="00956BCC">
        <w:rPr>
          <w:sz w:val="28"/>
          <w:szCs w:val="28"/>
        </w:rPr>
        <w:t xml:space="preserve"> «</w:t>
      </w:r>
      <w:r w:rsidR="00826E25" w:rsidRPr="00956BCC">
        <w:rPr>
          <w:sz w:val="28"/>
          <w:szCs w:val="28"/>
        </w:rPr>
        <w:t>Неорганическая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D61F14">
        <w:rPr>
          <w:sz w:val="28"/>
          <w:szCs w:val="28"/>
        </w:rPr>
        <w:t xml:space="preserve">с научной специальностью </w:t>
      </w:r>
      <w:r w:rsidR="0057592D" w:rsidRPr="00956BCC">
        <w:rPr>
          <w:sz w:val="28"/>
          <w:szCs w:val="28"/>
        </w:rPr>
        <w:t xml:space="preserve">- </w:t>
      </w:r>
      <w:r w:rsidR="00D61F14">
        <w:rPr>
          <w:sz w:val="28"/>
          <w:szCs w:val="28"/>
        </w:rPr>
        <w:t>1.4.1</w:t>
      </w:r>
      <w:r w:rsidR="00DC28D0">
        <w:rPr>
          <w:sz w:val="28"/>
          <w:szCs w:val="28"/>
        </w:rPr>
        <w:t xml:space="preserve"> «Неорганическая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часа).</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83226D">
        <w:rPr>
          <w:spacing w:val="-2"/>
          <w:sz w:val="28"/>
          <w:szCs w:val="28"/>
        </w:rPr>
        <w:t>готовность</w:t>
      </w:r>
      <w:r w:rsidR="00DC28D0" w:rsidRPr="00DC28D0">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83226D">
        <w:rPr>
          <w:sz w:val="28"/>
          <w:szCs w:val="28"/>
        </w:rPr>
        <w:t>готовность</w:t>
      </w:r>
      <w:r w:rsidRPr="00262B0D">
        <w:rPr>
          <w:sz w:val="28"/>
          <w:szCs w:val="28"/>
        </w:rPr>
        <w:t xml:space="preserve"> к п</w:t>
      </w:r>
      <w:r>
        <w:rPr>
          <w:sz w:val="28"/>
          <w:szCs w:val="28"/>
        </w:rPr>
        <w:t>роведению синтетических исследований в области неорганической химии и разработке новых методов получения неорганических веществ и материалов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3226D">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5"/>
        <w:gridCol w:w="5960"/>
      </w:tblGrid>
      <w:tr w:rsidR="00897218" w:rsidRPr="00F54916" w:rsidTr="0083226D">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3226D">
            <w:pPr>
              <w:ind w:firstLine="0"/>
              <w:jc w:val="center"/>
              <w:rPr>
                <w:b/>
              </w:rPr>
            </w:pPr>
            <w:r w:rsidRPr="00C573B5">
              <w:rPr>
                <w:b/>
              </w:rPr>
              <w:t>(код и название компетенции,</w:t>
            </w:r>
            <w:r w:rsidR="0083226D">
              <w:rPr>
                <w:b/>
              </w:rPr>
              <w:t xml:space="preserve"> </w:t>
            </w:r>
            <w:r w:rsidR="00597CF7">
              <w:rPr>
                <w:b/>
              </w:rPr>
              <w:t>уровень освоения – при наличии</w:t>
            </w:r>
            <w:r w:rsidR="0083226D">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3226D">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w:t>
            </w:r>
            <w:r w:rsidRPr="00347759">
              <w:lastRenderedPageBreak/>
              <w:t>ном общении 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3226D">
        <w:trPr>
          <w:trHeight w:val="700"/>
          <w:jc w:val="center"/>
        </w:trPr>
        <w:tc>
          <w:tcPr>
            <w:tcW w:w="182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3226D">
        <w:trPr>
          <w:trHeight w:val="700"/>
          <w:jc w:val="center"/>
        </w:trPr>
        <w:tc>
          <w:tcPr>
            <w:tcW w:w="1828" w:type="pct"/>
            <w:vMerge w:val="restart"/>
            <w:shd w:val="clear" w:color="auto" w:fill="auto"/>
          </w:tcPr>
          <w:p w:rsidR="00927546" w:rsidRPr="00214673" w:rsidRDefault="00927546" w:rsidP="0083226D">
            <w:pPr>
              <w:ind w:firstLine="0"/>
              <w:rPr>
                <w:b/>
              </w:rPr>
            </w:pPr>
            <w:r w:rsidRPr="00115210">
              <w:rPr>
                <w:b/>
              </w:rPr>
              <w:t xml:space="preserve">ПК-1 </w:t>
            </w:r>
            <w:r w:rsidRPr="00115210">
              <w:t>(</w:t>
            </w:r>
            <w:r w:rsidRPr="00927546">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3226D">
        <w:rPr>
          <w:sz w:val="28"/>
          <w:szCs w:val="28"/>
        </w:rPr>
        <w:t>ад</w:t>
      </w:r>
      <w:r w:rsidR="00D17AE4" w:rsidRPr="00347759">
        <w:rPr>
          <w:sz w:val="28"/>
          <w:szCs w:val="28"/>
        </w:rPr>
        <w:t>. час</w:t>
      </w:r>
      <w:r w:rsidR="0083226D">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1"/>
        <w:gridCol w:w="576"/>
        <w:gridCol w:w="609"/>
        <w:gridCol w:w="570"/>
        <w:gridCol w:w="609"/>
        <w:gridCol w:w="669"/>
        <w:gridCol w:w="510"/>
        <w:gridCol w:w="498"/>
        <w:gridCol w:w="3517"/>
      </w:tblGrid>
      <w:tr w:rsidR="00C85B21" w:rsidRPr="00C231D1" w:rsidTr="0083226D">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3226D">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3226D">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83226D">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83226D" w:rsidP="00DC28D0">
            <w:pPr>
              <w:tabs>
                <w:tab w:val="num" w:pos="643"/>
              </w:tabs>
              <w:ind w:firstLine="0"/>
              <w:contextualSpacing/>
              <w:jc w:val="left"/>
            </w:pPr>
            <w:r>
              <w:t xml:space="preserve">Экзамен </w:t>
            </w: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557"/>
        <w:gridCol w:w="5786"/>
      </w:tblGrid>
      <w:tr w:rsidR="00301E62" w:rsidRPr="0083226D" w:rsidTr="002C36D7">
        <w:tc>
          <w:tcPr>
            <w:tcW w:w="1101" w:type="dxa"/>
            <w:noWrap/>
          </w:tcPr>
          <w:p w:rsidR="00301E62" w:rsidRPr="0083226D" w:rsidRDefault="007A2428" w:rsidP="00DC28D0">
            <w:pPr>
              <w:ind w:firstLine="0"/>
              <w:jc w:val="center"/>
              <w:rPr>
                <w:b/>
              </w:rPr>
            </w:pPr>
            <w:r w:rsidRPr="0083226D">
              <w:rPr>
                <w:b/>
              </w:rPr>
              <w:t>Номер</w:t>
            </w:r>
          </w:p>
          <w:p w:rsidR="00301E62" w:rsidRPr="0083226D" w:rsidRDefault="00194A1B" w:rsidP="00DC28D0">
            <w:pPr>
              <w:ind w:firstLine="0"/>
              <w:jc w:val="center"/>
              <w:rPr>
                <w:b/>
              </w:rPr>
            </w:pPr>
            <w:r w:rsidRPr="0083226D">
              <w:rPr>
                <w:b/>
              </w:rPr>
              <w:t>темы</w:t>
            </w:r>
          </w:p>
        </w:tc>
        <w:tc>
          <w:tcPr>
            <w:tcW w:w="2693" w:type="dxa"/>
            <w:noWrap/>
          </w:tcPr>
          <w:p w:rsidR="00301E62" w:rsidRPr="0083226D" w:rsidRDefault="00B1031E" w:rsidP="00DC28D0">
            <w:pPr>
              <w:ind w:firstLine="0"/>
              <w:jc w:val="center"/>
              <w:rPr>
                <w:b/>
              </w:rPr>
            </w:pPr>
            <w:r w:rsidRPr="0083226D">
              <w:rPr>
                <w:b/>
              </w:rPr>
              <w:t>Наименование</w:t>
            </w:r>
            <w:r w:rsidR="002659DB" w:rsidRPr="0083226D">
              <w:rPr>
                <w:b/>
              </w:rPr>
              <w:t xml:space="preserve"> темы</w:t>
            </w:r>
          </w:p>
        </w:tc>
        <w:tc>
          <w:tcPr>
            <w:tcW w:w="6110" w:type="dxa"/>
            <w:noWrap/>
          </w:tcPr>
          <w:p w:rsidR="00301E62" w:rsidRPr="0083226D" w:rsidRDefault="00B1031E" w:rsidP="00DC28D0">
            <w:pPr>
              <w:ind w:firstLine="0"/>
              <w:jc w:val="center"/>
              <w:rPr>
                <w:b/>
              </w:rPr>
            </w:pPr>
            <w:r w:rsidRPr="0083226D">
              <w:rPr>
                <w:b/>
              </w:rPr>
              <w:t>Содержание</w:t>
            </w:r>
            <w:r w:rsidR="00464E29" w:rsidRPr="0083226D">
              <w:rPr>
                <w:b/>
              </w:rPr>
              <w:t xml:space="preserve"> </w:t>
            </w:r>
            <w:r w:rsidR="002659DB" w:rsidRPr="0083226D">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w:t>
            </w:r>
            <w:r w:rsidRPr="00D17AE4">
              <w:rPr>
                <w:bCs/>
                <w:iCs/>
              </w:rPr>
              <w:lastRenderedPageBreak/>
              <w:t>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lastRenderedPageBreak/>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lastRenderedPageBreak/>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45"/>
        <w:gridCol w:w="5615"/>
        <w:gridCol w:w="1654"/>
      </w:tblGrid>
      <w:tr w:rsidR="00B1031E" w:rsidRPr="002C36D7" w:rsidTr="00B1031E">
        <w:trPr>
          <w:trHeight w:val="388"/>
        </w:trPr>
        <w:tc>
          <w:tcPr>
            <w:tcW w:w="301" w:type="pct"/>
            <w:vAlign w:val="center"/>
          </w:tcPr>
          <w:p w:rsidR="00B1031E" w:rsidRPr="002C36D7" w:rsidRDefault="00B1031E" w:rsidP="00DC28D0">
            <w:pPr>
              <w:tabs>
                <w:tab w:val="num" w:pos="643"/>
              </w:tabs>
              <w:ind w:firstLine="0"/>
              <w:jc w:val="center"/>
            </w:pPr>
            <w:r w:rsidRPr="002C36D7">
              <w:t>№</w:t>
            </w:r>
            <w:r w:rsidRPr="002C36D7">
              <w:br/>
              <w:t>п/п</w:t>
            </w:r>
          </w:p>
        </w:tc>
        <w:tc>
          <w:tcPr>
            <w:tcW w:w="867" w:type="pct"/>
            <w:vAlign w:val="center"/>
          </w:tcPr>
          <w:p w:rsidR="00B1031E" w:rsidRPr="002C36D7" w:rsidRDefault="00645C00" w:rsidP="00DC28D0">
            <w:pPr>
              <w:tabs>
                <w:tab w:val="num" w:pos="643"/>
              </w:tabs>
              <w:ind w:firstLine="0"/>
              <w:jc w:val="center"/>
            </w:pPr>
            <w:r w:rsidRPr="002C36D7">
              <w:t>Номер</w:t>
            </w:r>
            <w:r w:rsidR="0036001F">
              <w:t xml:space="preserve"> </w:t>
            </w:r>
            <w:r w:rsidRPr="002C36D7">
              <w:t>темы</w:t>
            </w:r>
            <w:r w:rsidR="00B1031E" w:rsidRPr="002C36D7">
              <w:t xml:space="preserve"> дисциплины</w:t>
            </w:r>
          </w:p>
        </w:tc>
        <w:tc>
          <w:tcPr>
            <w:tcW w:w="2960" w:type="pct"/>
            <w:vAlign w:val="center"/>
          </w:tcPr>
          <w:p w:rsidR="00B1031E" w:rsidRPr="002C36D7" w:rsidRDefault="00B1031E" w:rsidP="00DC28D0">
            <w:pPr>
              <w:tabs>
                <w:tab w:val="num" w:pos="643"/>
              </w:tab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DC28D0">
            <w:pPr>
              <w:tabs>
                <w:tab w:val="num" w:pos="643"/>
              </w:tabs>
              <w:ind w:firstLine="0"/>
              <w:jc w:val="center"/>
            </w:pPr>
            <w:r w:rsidRPr="002C36D7">
              <w:t>Трудоемкость</w:t>
            </w:r>
          </w:p>
          <w:p w:rsidR="00B1031E" w:rsidRPr="002C36D7" w:rsidRDefault="00B1031E" w:rsidP="00DC28D0">
            <w:pPr>
              <w:tabs>
                <w:tab w:val="num" w:pos="643"/>
              </w:tabs>
              <w:ind w:firstLine="0"/>
              <w:jc w:val="center"/>
            </w:pPr>
            <w:r w:rsidRPr="002C36D7">
              <w:t>(в ак</w:t>
            </w:r>
            <w:r w:rsidR="00C4007E" w:rsidRPr="002C36D7">
              <w:t>ад</w:t>
            </w:r>
            <w:r w:rsidRPr="002C36D7">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lastRenderedPageBreak/>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3226D">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3226D">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83226D" w:rsidRPr="000A3017" w:rsidRDefault="0083226D"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3226D">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4C5862" w:rsidRPr="00B06A52" w:rsidTr="00956BCC">
        <w:trPr>
          <w:trHeight w:val="3045"/>
        </w:trPr>
        <w:tc>
          <w:tcPr>
            <w:tcW w:w="1668" w:type="dxa"/>
            <w:shd w:val="clear" w:color="auto" w:fill="auto"/>
          </w:tcPr>
          <w:p w:rsidR="004C5862" w:rsidRPr="00347759" w:rsidRDefault="004C5862" w:rsidP="004C5862">
            <w:pPr>
              <w:ind w:firstLine="0"/>
              <w:jc w:val="center"/>
              <w:rPr>
                <w:b/>
              </w:rPr>
            </w:pPr>
            <w:bookmarkStart w:id="0" w:name="_GoBack" w:colFirst="2" w:colLast="2"/>
            <w:r w:rsidRPr="00347759">
              <w:rPr>
                <w:b/>
              </w:rPr>
              <w:t>Знать</w:t>
            </w:r>
          </w:p>
          <w:p w:rsidR="004C5862" w:rsidRPr="00347759" w:rsidRDefault="004C5862" w:rsidP="004C5862">
            <w:pPr>
              <w:ind w:firstLine="0"/>
              <w:jc w:val="center"/>
            </w:pPr>
            <w:r w:rsidRPr="00347759">
              <w:rPr>
                <w:b/>
              </w:rPr>
              <w:t>(УК-4)</w:t>
            </w:r>
          </w:p>
        </w:tc>
        <w:tc>
          <w:tcPr>
            <w:tcW w:w="3402" w:type="dxa"/>
            <w:shd w:val="clear" w:color="auto" w:fill="auto"/>
          </w:tcPr>
          <w:p w:rsidR="004C5862" w:rsidRPr="00347759" w:rsidRDefault="004C5862" w:rsidP="004C5862">
            <w:pPr>
              <w:ind w:firstLine="0"/>
            </w:pPr>
            <w:r w:rsidRPr="00347759">
              <w:rPr>
                <w:b/>
              </w:rPr>
              <w:t>Знание:</w:t>
            </w:r>
          </w:p>
          <w:p w:rsidR="004C5862" w:rsidRPr="00347759" w:rsidRDefault="004C5862" w:rsidP="004C5862">
            <w:pPr>
              <w:ind w:firstLine="0"/>
            </w:pPr>
            <w:r w:rsidRPr="00347759">
              <w:t>- методов и технологий научной коммуникации на государственном и иностранном языках;</w:t>
            </w:r>
          </w:p>
          <w:p w:rsidR="004C5862" w:rsidRPr="00347759" w:rsidRDefault="004C5862" w:rsidP="004C586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4C5862" w:rsidRPr="004A3EB0" w:rsidRDefault="004C5862" w:rsidP="004C5862">
            <w:pPr>
              <w:ind w:firstLine="0"/>
              <w:rPr>
                <w:color w:val="000000"/>
                <w:kern w:val="24"/>
              </w:rPr>
            </w:pPr>
            <w:r w:rsidRPr="004A3EB0">
              <w:rPr>
                <w:kern w:val="24"/>
              </w:rPr>
              <w:t>Шкала 1</w:t>
            </w:r>
          </w:p>
        </w:tc>
      </w:tr>
      <w:tr w:rsidR="004C5862" w:rsidRPr="00B06A52" w:rsidTr="00956BCC">
        <w:trPr>
          <w:trHeight w:val="1320"/>
        </w:trPr>
        <w:tc>
          <w:tcPr>
            <w:tcW w:w="1668" w:type="dxa"/>
            <w:shd w:val="clear" w:color="auto" w:fill="auto"/>
          </w:tcPr>
          <w:p w:rsidR="004C5862" w:rsidRPr="00347759" w:rsidRDefault="004C5862" w:rsidP="004C5862">
            <w:pPr>
              <w:ind w:firstLine="0"/>
              <w:jc w:val="center"/>
              <w:rPr>
                <w:b/>
              </w:rPr>
            </w:pPr>
            <w:r w:rsidRPr="00347759">
              <w:rPr>
                <w:b/>
              </w:rPr>
              <w:lastRenderedPageBreak/>
              <w:t>Уметь</w:t>
            </w:r>
          </w:p>
          <w:p w:rsidR="004C5862" w:rsidRPr="00347759" w:rsidRDefault="004C5862" w:rsidP="004C5862">
            <w:pPr>
              <w:ind w:firstLine="0"/>
              <w:jc w:val="center"/>
              <w:rPr>
                <w:b/>
              </w:rPr>
            </w:pPr>
            <w:r w:rsidRPr="00347759">
              <w:rPr>
                <w:b/>
              </w:rPr>
              <w:t>(УК-4)</w:t>
            </w:r>
          </w:p>
        </w:tc>
        <w:tc>
          <w:tcPr>
            <w:tcW w:w="3402" w:type="dxa"/>
            <w:shd w:val="clear" w:color="auto" w:fill="auto"/>
          </w:tcPr>
          <w:p w:rsidR="004C5862" w:rsidRPr="00347759" w:rsidRDefault="004C5862" w:rsidP="004C5862">
            <w:pPr>
              <w:ind w:firstLine="0"/>
              <w:rPr>
                <w:b/>
              </w:rPr>
            </w:pPr>
            <w:r w:rsidRPr="00347759">
              <w:rPr>
                <w:b/>
              </w:rPr>
              <w:t>Умение:</w:t>
            </w:r>
          </w:p>
          <w:p w:rsidR="004C5862" w:rsidRPr="00347759" w:rsidRDefault="004C5862" w:rsidP="004C586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i/>
                <w:color w:val="000000"/>
                <w:kern w:val="24"/>
              </w:rPr>
            </w:pPr>
            <w:r w:rsidRPr="004A3EB0">
              <w:rPr>
                <w:color w:val="000000"/>
                <w:kern w:val="24"/>
              </w:rPr>
              <w:t>экзамен</w:t>
            </w:r>
          </w:p>
        </w:tc>
        <w:tc>
          <w:tcPr>
            <w:tcW w:w="1213" w:type="dxa"/>
            <w:shd w:val="clear" w:color="auto" w:fill="auto"/>
          </w:tcPr>
          <w:p w:rsidR="004C5862" w:rsidRPr="004A3EB0" w:rsidRDefault="004C5862" w:rsidP="004C5862">
            <w:pPr>
              <w:ind w:firstLine="0"/>
              <w:rPr>
                <w:kern w:val="24"/>
              </w:rPr>
            </w:pPr>
            <w:r w:rsidRPr="004A3EB0">
              <w:rPr>
                <w:kern w:val="24"/>
              </w:rPr>
              <w:t>Шкала 1</w:t>
            </w:r>
          </w:p>
        </w:tc>
      </w:tr>
      <w:tr w:rsidR="004C5862" w:rsidRPr="00B06A52" w:rsidTr="00956BCC">
        <w:trPr>
          <w:trHeight w:val="4095"/>
        </w:trPr>
        <w:tc>
          <w:tcPr>
            <w:tcW w:w="1668" w:type="dxa"/>
            <w:shd w:val="clear" w:color="auto" w:fill="auto"/>
          </w:tcPr>
          <w:p w:rsidR="004C5862" w:rsidRPr="00347759" w:rsidRDefault="004C5862" w:rsidP="004C5862">
            <w:pPr>
              <w:ind w:firstLine="0"/>
              <w:jc w:val="center"/>
              <w:rPr>
                <w:b/>
              </w:rPr>
            </w:pPr>
            <w:r w:rsidRPr="00347759">
              <w:rPr>
                <w:b/>
              </w:rPr>
              <w:t>Владеть</w:t>
            </w:r>
          </w:p>
          <w:p w:rsidR="004C5862" w:rsidRPr="00347759" w:rsidRDefault="004C5862" w:rsidP="004C5862">
            <w:pPr>
              <w:ind w:firstLine="0"/>
              <w:jc w:val="center"/>
              <w:rPr>
                <w:b/>
              </w:rPr>
            </w:pPr>
            <w:r w:rsidRPr="00347759">
              <w:rPr>
                <w:b/>
              </w:rPr>
              <w:t>(УК-4)</w:t>
            </w:r>
          </w:p>
        </w:tc>
        <w:tc>
          <w:tcPr>
            <w:tcW w:w="3402" w:type="dxa"/>
            <w:shd w:val="clear" w:color="auto" w:fill="auto"/>
          </w:tcPr>
          <w:p w:rsidR="004C5862" w:rsidRPr="00347759" w:rsidRDefault="004C5862" w:rsidP="004C5862">
            <w:pPr>
              <w:ind w:firstLine="0"/>
              <w:rPr>
                <w:b/>
              </w:rPr>
            </w:pPr>
            <w:r w:rsidRPr="00347759">
              <w:rPr>
                <w:b/>
              </w:rPr>
              <w:t xml:space="preserve">Владение: </w:t>
            </w:r>
          </w:p>
          <w:p w:rsidR="004C5862" w:rsidRPr="00347759" w:rsidRDefault="004C5862" w:rsidP="004C5862">
            <w:pPr>
              <w:ind w:firstLine="0"/>
            </w:pPr>
            <w:r w:rsidRPr="00347759">
              <w:rPr>
                <w:b/>
              </w:rPr>
              <w:t xml:space="preserve">- </w:t>
            </w:r>
            <w:r w:rsidRPr="00347759">
              <w:t>навыками анализа научных текстов на государственном и иностранном языках;</w:t>
            </w:r>
          </w:p>
          <w:p w:rsidR="004C5862" w:rsidRPr="00347759" w:rsidRDefault="004C5862" w:rsidP="004C586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4C5862" w:rsidRPr="00347759" w:rsidRDefault="004C5862" w:rsidP="004C586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i/>
                <w:color w:val="000000"/>
                <w:kern w:val="24"/>
              </w:rPr>
            </w:pPr>
            <w:r w:rsidRPr="004A3EB0">
              <w:rPr>
                <w:color w:val="000000"/>
                <w:kern w:val="24"/>
              </w:rPr>
              <w:t>экзамен</w:t>
            </w:r>
          </w:p>
        </w:tc>
        <w:tc>
          <w:tcPr>
            <w:tcW w:w="1213" w:type="dxa"/>
            <w:shd w:val="clear" w:color="auto" w:fill="auto"/>
          </w:tcPr>
          <w:p w:rsidR="004C5862" w:rsidRPr="004A3EB0" w:rsidRDefault="004C5862" w:rsidP="004C5862">
            <w:pPr>
              <w:ind w:firstLine="0"/>
              <w:rPr>
                <w:kern w:val="24"/>
              </w:rPr>
            </w:pPr>
            <w:r w:rsidRPr="004A3EB0">
              <w:rPr>
                <w:kern w:val="24"/>
              </w:rPr>
              <w:t>Шкала 2</w:t>
            </w:r>
          </w:p>
        </w:tc>
      </w:tr>
      <w:tr w:rsidR="004C5862" w:rsidRPr="00B06A52" w:rsidTr="0083226D">
        <w:trPr>
          <w:trHeight w:val="1936"/>
        </w:trPr>
        <w:tc>
          <w:tcPr>
            <w:tcW w:w="1668" w:type="dxa"/>
            <w:shd w:val="clear" w:color="auto" w:fill="auto"/>
          </w:tcPr>
          <w:p w:rsidR="004C5862" w:rsidRPr="00080D3D" w:rsidRDefault="004C5862" w:rsidP="004C5862">
            <w:pPr>
              <w:ind w:firstLine="0"/>
              <w:jc w:val="center"/>
              <w:rPr>
                <w:b/>
              </w:rPr>
            </w:pPr>
            <w:r w:rsidRPr="00080D3D">
              <w:rPr>
                <w:b/>
              </w:rPr>
              <w:t>Уметь</w:t>
            </w:r>
          </w:p>
          <w:p w:rsidR="004C5862" w:rsidRPr="00080D3D" w:rsidRDefault="004C5862" w:rsidP="004C586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4C5862" w:rsidRDefault="004C5862" w:rsidP="004C5862">
            <w:pPr>
              <w:ind w:firstLine="0"/>
              <w:rPr>
                <w:b/>
              </w:rPr>
            </w:pPr>
            <w:r w:rsidRPr="00080D3D">
              <w:rPr>
                <w:b/>
              </w:rPr>
              <w:t>Умение:</w:t>
            </w:r>
          </w:p>
          <w:p w:rsidR="004C5862" w:rsidRPr="00080D3D" w:rsidRDefault="004C5862" w:rsidP="004C5862">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i/>
                <w:color w:val="000000"/>
                <w:kern w:val="24"/>
              </w:rPr>
            </w:pPr>
            <w:r w:rsidRPr="00080D3D">
              <w:rPr>
                <w:color w:val="000000"/>
                <w:kern w:val="24"/>
              </w:rPr>
              <w:t>экзамен</w:t>
            </w:r>
          </w:p>
        </w:tc>
        <w:tc>
          <w:tcPr>
            <w:tcW w:w="1213" w:type="dxa"/>
            <w:shd w:val="clear" w:color="auto" w:fill="auto"/>
          </w:tcPr>
          <w:p w:rsidR="004C5862" w:rsidRPr="00080D3D" w:rsidRDefault="004C5862" w:rsidP="004C5862">
            <w:pPr>
              <w:ind w:firstLine="0"/>
              <w:rPr>
                <w:kern w:val="24"/>
              </w:rPr>
            </w:pPr>
            <w:r w:rsidRPr="00080D3D">
              <w:rPr>
                <w:kern w:val="24"/>
              </w:rPr>
              <w:t>Шкала 1</w:t>
            </w:r>
          </w:p>
        </w:tc>
      </w:tr>
      <w:tr w:rsidR="004C5862" w:rsidRPr="00B06A52" w:rsidTr="0083226D">
        <w:trPr>
          <w:trHeight w:val="2146"/>
        </w:trPr>
        <w:tc>
          <w:tcPr>
            <w:tcW w:w="1668" w:type="dxa"/>
            <w:shd w:val="clear" w:color="auto" w:fill="auto"/>
          </w:tcPr>
          <w:p w:rsidR="004C5862" w:rsidRPr="00080D3D" w:rsidRDefault="004C5862" w:rsidP="004C5862">
            <w:pPr>
              <w:ind w:firstLine="0"/>
              <w:jc w:val="center"/>
              <w:rPr>
                <w:b/>
              </w:rPr>
            </w:pPr>
            <w:r w:rsidRPr="00080D3D">
              <w:rPr>
                <w:b/>
              </w:rPr>
              <w:t>Знать</w:t>
            </w:r>
          </w:p>
          <w:p w:rsidR="004C5862" w:rsidRPr="00B06A52" w:rsidRDefault="004C5862" w:rsidP="004C586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4C5862" w:rsidRPr="008618D5" w:rsidRDefault="004C5862" w:rsidP="004C5862">
            <w:pPr>
              <w:ind w:firstLine="0"/>
              <w:contextualSpacing/>
              <w:jc w:val="left"/>
              <w:rPr>
                <w:b/>
              </w:rPr>
            </w:pPr>
            <w:r w:rsidRPr="008618D5">
              <w:rPr>
                <w:b/>
              </w:rPr>
              <w:t>Зна</w:t>
            </w:r>
            <w:r>
              <w:rPr>
                <w:b/>
              </w:rPr>
              <w:t>ние:</w:t>
            </w:r>
          </w:p>
          <w:p w:rsidR="004C5862" w:rsidRPr="008618D5" w:rsidRDefault="004C5862" w:rsidP="004C586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4C5862" w:rsidRDefault="004C5862" w:rsidP="004C5862">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4C5862" w:rsidRPr="00080D3D" w:rsidRDefault="004C5862" w:rsidP="004C5862">
            <w:pPr>
              <w:ind w:firstLine="0"/>
              <w:rPr>
                <w:color w:val="000000"/>
                <w:kern w:val="24"/>
              </w:rPr>
            </w:pPr>
            <w:r w:rsidRPr="00080D3D">
              <w:rPr>
                <w:kern w:val="24"/>
              </w:rPr>
              <w:t>Шкала 1</w:t>
            </w:r>
          </w:p>
        </w:tc>
      </w:tr>
      <w:tr w:rsidR="004C5862" w:rsidRPr="00B06A52" w:rsidTr="0083226D">
        <w:trPr>
          <w:trHeight w:val="70"/>
        </w:trPr>
        <w:tc>
          <w:tcPr>
            <w:tcW w:w="1668" w:type="dxa"/>
            <w:shd w:val="clear" w:color="auto" w:fill="auto"/>
          </w:tcPr>
          <w:p w:rsidR="004C5862" w:rsidRPr="00080D3D" w:rsidRDefault="004C5862" w:rsidP="004C5862">
            <w:pPr>
              <w:ind w:firstLine="0"/>
              <w:jc w:val="center"/>
              <w:rPr>
                <w:b/>
              </w:rPr>
            </w:pPr>
            <w:r w:rsidRPr="00080D3D">
              <w:rPr>
                <w:b/>
              </w:rPr>
              <w:t>Владеть</w:t>
            </w:r>
          </w:p>
          <w:p w:rsidR="004C5862" w:rsidRPr="00080D3D" w:rsidRDefault="004C5862" w:rsidP="004C586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4C5862" w:rsidRPr="008618D5" w:rsidRDefault="004C5862" w:rsidP="004C5862">
            <w:pPr>
              <w:ind w:firstLine="0"/>
              <w:contextualSpacing/>
            </w:pPr>
            <w:r w:rsidRPr="008618D5">
              <w:rPr>
                <w:b/>
              </w:rPr>
              <w:t>Владе</w:t>
            </w:r>
            <w:r>
              <w:rPr>
                <w:b/>
              </w:rPr>
              <w:t>ние:</w:t>
            </w:r>
          </w:p>
          <w:p w:rsidR="004C5862" w:rsidRPr="008618D5" w:rsidRDefault="004C5862" w:rsidP="004C5862">
            <w:pPr>
              <w:tabs>
                <w:tab w:val="left" w:pos="318"/>
              </w:tabs>
              <w:ind w:firstLine="0"/>
              <w:contextualSpacing/>
            </w:pPr>
            <w:r w:rsidRPr="008618D5">
              <w:lastRenderedPageBreak/>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4C5862" w:rsidRDefault="004C5862" w:rsidP="004C5862">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lastRenderedPageBreak/>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i/>
                <w:color w:val="000000"/>
                <w:kern w:val="24"/>
              </w:rPr>
            </w:pPr>
            <w:r w:rsidRPr="00080D3D">
              <w:rPr>
                <w:color w:val="000000"/>
                <w:kern w:val="24"/>
              </w:rPr>
              <w:t>экзамен</w:t>
            </w:r>
          </w:p>
        </w:tc>
        <w:tc>
          <w:tcPr>
            <w:tcW w:w="1213" w:type="dxa"/>
            <w:shd w:val="clear" w:color="auto" w:fill="auto"/>
          </w:tcPr>
          <w:p w:rsidR="004C5862" w:rsidRPr="00080D3D" w:rsidRDefault="004C5862" w:rsidP="004C5862">
            <w:pPr>
              <w:ind w:firstLine="0"/>
              <w:rPr>
                <w:kern w:val="24"/>
              </w:rPr>
            </w:pPr>
            <w:r w:rsidRPr="00080D3D">
              <w:rPr>
                <w:kern w:val="24"/>
              </w:rPr>
              <w:lastRenderedPageBreak/>
              <w:t>Шкала 2</w:t>
            </w:r>
          </w:p>
        </w:tc>
      </w:tr>
      <w:bookmarkEnd w:id="0"/>
    </w:tbl>
    <w:p w:rsidR="002C36D7" w:rsidRDefault="002C36D7" w:rsidP="00DC28D0">
      <w:pPr>
        <w:ind w:firstLine="720"/>
        <w:rPr>
          <w:b/>
          <w:sz w:val="28"/>
          <w:szCs w:val="28"/>
        </w:rPr>
      </w:pPr>
    </w:p>
    <w:p w:rsidR="0083226D" w:rsidRDefault="0083226D"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w:t>
            </w:r>
            <w:r w:rsidRPr="002478F3">
              <w:lastRenderedPageBreak/>
              <w:t xml:space="preserve">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lastRenderedPageBreak/>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71E86" w:rsidRDefault="00071E86" w:rsidP="00DC28D0">
      <w:pPr>
        <w:ind w:firstLine="720"/>
        <w:rPr>
          <w:b/>
          <w:bCs/>
          <w:sz w:val="28"/>
          <w:szCs w:val="28"/>
        </w:rPr>
      </w:pP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83226D">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83226D">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83226D">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83226D">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071E86" w:rsidRDefault="00071E8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понимают под методикой и техникой перевода?</w:t>
      </w:r>
    </w:p>
    <w:p w:rsidR="007C4287" w:rsidRDefault="007C4287" w:rsidP="0083226D">
      <w:pPr>
        <w:pStyle w:val="af5"/>
        <w:numPr>
          <w:ilvl w:val="0"/>
          <w:numId w:val="15"/>
        </w:numPr>
        <w:tabs>
          <w:tab w:val="left" w:pos="1134"/>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7C4287" w:rsidRDefault="007C4287" w:rsidP="0083226D">
      <w:pPr>
        <w:pStyle w:val="af5"/>
        <w:numPr>
          <w:ilvl w:val="0"/>
          <w:numId w:val="15"/>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83226D">
      <w:pPr>
        <w:pStyle w:val="af5"/>
        <w:numPr>
          <w:ilvl w:val="0"/>
          <w:numId w:val="15"/>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83226D">
      <w:pPr>
        <w:pStyle w:val="af5"/>
        <w:numPr>
          <w:ilvl w:val="0"/>
          <w:numId w:val="15"/>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71E86" w:rsidRDefault="00071E8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lastRenderedPageBreak/>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4C5862"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4C5862"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4C5862"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lastRenderedPageBreak/>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I'll look forward to seeing you on Tuesday, then.</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071E86" w:rsidRDefault="00071E86" w:rsidP="00DC28D0">
      <w:pPr>
        <w:ind w:firstLine="720"/>
        <w:rPr>
          <w:b/>
          <w:i/>
          <w:sz w:val="28"/>
          <w:szCs w:val="28"/>
          <w:lang w:val="en-US"/>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DC28D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lastRenderedPageBreak/>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432568.-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Date: 31 october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Looking forward to hearing you back.</w:t>
      </w:r>
    </w:p>
    <w:p w:rsidR="007C4287" w:rsidRDefault="007C4287" w:rsidP="00DC28D0">
      <w:pPr>
        <w:tabs>
          <w:tab w:val="left" w:pos="1134"/>
        </w:tabs>
        <w:ind w:firstLine="720"/>
        <w:rPr>
          <w:sz w:val="28"/>
          <w:szCs w:val="28"/>
          <w:lang w:val="en-US"/>
        </w:rPr>
      </w:pPr>
      <w:r>
        <w:rPr>
          <w:sz w:val="28"/>
          <w:szCs w:val="28"/>
          <w:lang w:val="en-US"/>
        </w:rPr>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lastRenderedPageBreak/>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DC28D0">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Default="007C4287" w:rsidP="00DC28D0">
      <w:pPr>
        <w:ind w:firstLine="720"/>
        <w:rPr>
          <w:noProof/>
          <w:sz w:val="28"/>
          <w:szCs w:val="28"/>
        </w:rPr>
      </w:pPr>
    </w:p>
    <w:p w:rsidR="007C4287" w:rsidRDefault="007C4287" w:rsidP="00DC28D0">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F37067">
      <w:pPr>
        <w:pStyle w:val="af5"/>
        <w:numPr>
          <w:ilvl w:val="0"/>
          <w:numId w:val="36"/>
        </w:numPr>
        <w:tabs>
          <w:tab w:val="left" w:pos="993"/>
        </w:tabs>
        <w:ind w:left="0" w:firstLine="709"/>
        <w:rPr>
          <w:bCs/>
          <w:sz w:val="28"/>
          <w:szCs w:val="28"/>
        </w:rPr>
      </w:pPr>
      <w:r>
        <w:rPr>
          <w:bCs/>
          <w:sz w:val="28"/>
          <w:szCs w:val="28"/>
        </w:rPr>
        <w:t>Что изучает лингвистика?</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разделы выделяют в лингвистике?</w:t>
      </w:r>
    </w:p>
    <w:p w:rsidR="007C4287" w:rsidRDefault="007C4287" w:rsidP="00F37067">
      <w:pPr>
        <w:pStyle w:val="af5"/>
        <w:numPr>
          <w:ilvl w:val="0"/>
          <w:numId w:val="3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F37067">
      <w:pPr>
        <w:pStyle w:val="af5"/>
        <w:numPr>
          <w:ilvl w:val="0"/>
          <w:numId w:val="3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единицы языка вы знаете?</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функциональные стили изложения вы знаете?</w:t>
      </w:r>
    </w:p>
    <w:p w:rsidR="007C4287" w:rsidRDefault="007C4287" w:rsidP="00F37067">
      <w:pPr>
        <w:pStyle w:val="af5"/>
        <w:numPr>
          <w:ilvl w:val="0"/>
          <w:numId w:val="3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понимают под методикой и техникой перевода?</w:t>
      </w:r>
    </w:p>
    <w:p w:rsidR="007C4287" w:rsidRDefault="007C4287" w:rsidP="00F37067">
      <w:pPr>
        <w:pStyle w:val="af5"/>
        <w:numPr>
          <w:ilvl w:val="0"/>
          <w:numId w:val="3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F37067">
      <w:pPr>
        <w:pStyle w:val="af5"/>
        <w:numPr>
          <w:ilvl w:val="0"/>
          <w:numId w:val="37"/>
        </w:numPr>
        <w:tabs>
          <w:tab w:val="left" w:pos="851"/>
        </w:tabs>
        <w:ind w:left="0" w:firstLine="625"/>
        <w:rPr>
          <w:bCs/>
          <w:sz w:val="28"/>
          <w:szCs w:val="28"/>
        </w:rPr>
      </w:pPr>
      <w:r>
        <w:rPr>
          <w:bCs/>
          <w:sz w:val="28"/>
          <w:szCs w:val="28"/>
        </w:rPr>
        <w:lastRenderedPageBreak/>
        <w:t>Какие две основные формы переводческой деятельности выделяют?</w:t>
      </w:r>
    </w:p>
    <w:p w:rsidR="007C4287" w:rsidRDefault="007C4287" w:rsidP="00F37067">
      <w:pPr>
        <w:pStyle w:val="af5"/>
        <w:numPr>
          <w:ilvl w:val="0"/>
          <w:numId w:val="3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F37067">
      <w:pPr>
        <w:pStyle w:val="af5"/>
        <w:numPr>
          <w:ilvl w:val="0"/>
          <w:numId w:val="3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lastRenderedPageBreak/>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 </w:t>
      </w:r>
      <w:r w:rsidRPr="00D6384C">
        <w:rPr>
          <w:sz w:val="28"/>
          <w:szCs w:val="28"/>
        </w:rPr>
        <w:t xml:space="preserve"> </w:t>
      </w:r>
      <w:r>
        <w:rPr>
          <w:sz w:val="28"/>
          <w:szCs w:val="28"/>
          <w:lang w:val="en-US"/>
        </w:rPr>
        <w:t>retenu</w:t>
      </w:r>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lastRenderedPageBreak/>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7C4287" w:rsidRDefault="007C4287" w:rsidP="00DC28D0">
      <w:pPr>
        <w:jc w:val="left"/>
        <w:rPr>
          <w:bCs/>
          <w:sz w:val="28"/>
          <w:szCs w:val="28"/>
        </w:rPr>
      </w:pPr>
      <w:r>
        <w:rPr>
          <w:bCs/>
          <w:i/>
          <w:sz w:val="28"/>
          <w:szCs w:val="28"/>
        </w:rPr>
        <w:t>Пример практического задания по теме 3</w:t>
      </w:r>
    </w:p>
    <w:p w:rsidR="007C4287" w:rsidRDefault="007C4287" w:rsidP="00DC28D0">
      <w:pPr>
        <w:jc w:val="center"/>
        <w:rPr>
          <w:b/>
          <w:sz w:val="28"/>
          <w:szCs w:val="28"/>
        </w:rPr>
      </w:pP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a) Que puis-je faire pour vous?</w:t>
      </w:r>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d) Quelle est la raison de votre appel?</w:t>
      </w:r>
    </w:p>
    <w:p w:rsidR="007C4287" w:rsidRDefault="007C4287" w:rsidP="00DC28D0">
      <w:pPr>
        <w:rPr>
          <w:lang w:val="en-US"/>
        </w:rPr>
      </w:pPr>
    </w:p>
    <w:p w:rsidR="00CF74DF" w:rsidRDefault="00CF74DF" w:rsidP="00DC28D0">
      <w:pPr>
        <w:rPr>
          <w:lang w:val="en-US"/>
        </w:rPr>
      </w:pPr>
    </w:p>
    <w:p w:rsidR="007C4287" w:rsidRDefault="007C4287" w:rsidP="00DC28D0">
      <w:pPr>
        <w:rPr>
          <w:b/>
          <w:i/>
          <w:sz w:val="28"/>
          <w:szCs w:val="28"/>
          <w:lang w:val="en-US"/>
        </w:rPr>
      </w:pPr>
      <w:r>
        <w:rPr>
          <w:b/>
          <w:i/>
          <w:sz w:val="28"/>
          <w:szCs w:val="28"/>
          <w:lang w:val="en-US"/>
        </w:rPr>
        <w:t>3. Vous entendez souvent ces expressions au téléphone. D’après vous, que cela  désigne?</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Rapporter un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lastRenderedPageBreak/>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Qu'est-ce qui vous motive le plus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Trés bien. Quelles sont vos points forts?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Et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Alors. Il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lastRenderedPageBreak/>
        <w:t xml:space="preserve">5. Imaginez le dialogue </w:t>
      </w:r>
    </w:p>
    <w:p w:rsidR="007C4287" w:rsidRDefault="007C4287" w:rsidP="00DC28D0">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lastRenderedPageBreak/>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CF74DF" w:rsidRPr="00CF74DF" w:rsidRDefault="00CF74DF" w:rsidP="00CF74DF">
      <w:pPr>
        <w:pStyle w:val="a0"/>
        <w:widowControl w:val="0"/>
        <w:numPr>
          <w:ilvl w:val="0"/>
          <w:numId w:val="0"/>
        </w:numPr>
        <w:shd w:val="clear" w:color="auto" w:fill="FFFFFF"/>
        <w:tabs>
          <w:tab w:val="left" w:pos="284"/>
        </w:tabs>
        <w:spacing w:before="0" w:beforeAutospacing="0" w:after="0" w:afterAutospacing="0"/>
        <w:textAlignment w:val="baseline"/>
        <w:rPr>
          <w:rStyle w:val="af6"/>
          <w:b w:val="0"/>
          <w:bCs w:val="0"/>
          <w:color w:val="000000"/>
          <w:sz w:val="28"/>
          <w:szCs w:val="28"/>
          <w:lang w:val="en-US"/>
        </w:rPr>
      </w:pP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lastRenderedPageBreak/>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w:t>
      </w:r>
      <w:r>
        <w:rPr>
          <w:sz w:val="28"/>
          <w:szCs w:val="28"/>
          <w:lang w:val="en-US"/>
        </w:rPr>
        <w:lastRenderedPageBreak/>
        <w:t>qualités des images, des diagrammes ou graphiques, du texte et présentent l’information de 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CF74DF">
      <w:pPr>
        <w:pStyle w:val="a0"/>
        <w:widowControl w:val="0"/>
        <w:numPr>
          <w:ilvl w:val="0"/>
          <w:numId w:val="13"/>
        </w:numPr>
        <w:shd w:val="clear" w:color="auto" w:fill="FFFFFF"/>
        <w:tabs>
          <w:tab w:val="clear" w:pos="1429"/>
          <w:tab w:val="num" w:pos="709"/>
        </w:tabs>
        <w:ind w:left="0" w:firstLine="426"/>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CF74DF">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DC28D0">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F74DF" w:rsidRPr="00D61F14" w:rsidRDefault="00CF74DF" w:rsidP="00DC28D0">
      <w:pPr>
        <w:ind w:firstLine="720"/>
        <w:rPr>
          <w:b/>
          <w:bCs/>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w:t>
      </w:r>
      <w:r>
        <w:rPr>
          <w:bCs/>
          <w:sz w:val="28"/>
          <w:szCs w:val="28"/>
        </w:rPr>
        <w:lastRenderedPageBreak/>
        <w:t>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F37067">
      <w:pPr>
        <w:numPr>
          <w:ilvl w:val="0"/>
          <w:numId w:val="38"/>
        </w:numPr>
        <w:tabs>
          <w:tab w:val="left" w:pos="851"/>
        </w:tabs>
        <w:ind w:left="0" w:firstLine="568"/>
        <w:contextualSpacing/>
        <w:rPr>
          <w:bCs/>
          <w:sz w:val="28"/>
          <w:szCs w:val="28"/>
        </w:rPr>
      </w:pPr>
      <w:r>
        <w:rPr>
          <w:bCs/>
          <w:sz w:val="28"/>
          <w:szCs w:val="28"/>
        </w:rPr>
        <w:t>Что изучает лингвистика?</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разделы выделяют в лингвистике?</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F37067">
      <w:pPr>
        <w:numPr>
          <w:ilvl w:val="0"/>
          <w:numId w:val="38"/>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единицы языка вы знаете?</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C4287" w:rsidRDefault="007C4287" w:rsidP="00F37067">
      <w:pPr>
        <w:numPr>
          <w:ilvl w:val="0"/>
          <w:numId w:val="38"/>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F74DF" w:rsidRDefault="00CF74DF"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C4287" w:rsidRDefault="007C4287" w:rsidP="00F37067">
      <w:pPr>
        <w:numPr>
          <w:ilvl w:val="0"/>
          <w:numId w:val="39"/>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F37067">
      <w:pPr>
        <w:numPr>
          <w:ilvl w:val="0"/>
          <w:numId w:val="39"/>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C4287" w:rsidRDefault="007C4287" w:rsidP="00F37067">
      <w:pPr>
        <w:numPr>
          <w:ilvl w:val="0"/>
          <w:numId w:val="39"/>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F37067">
      <w:pPr>
        <w:numPr>
          <w:ilvl w:val="0"/>
          <w:numId w:val="39"/>
        </w:numPr>
        <w:tabs>
          <w:tab w:val="left" w:pos="993"/>
        </w:tabs>
        <w:ind w:left="0" w:firstLine="709"/>
        <w:contextualSpacing/>
        <w:rPr>
          <w:bCs/>
          <w:sz w:val="28"/>
          <w:szCs w:val="28"/>
        </w:rPr>
      </w:pPr>
      <w:r>
        <w:rPr>
          <w:bCs/>
          <w:sz w:val="28"/>
          <w:szCs w:val="28"/>
        </w:rPr>
        <w:lastRenderedPageBreak/>
        <w:t xml:space="preserve">Что такое переводческие трансформации? Какие виды переводческих трансформаций вы знаете? </w:t>
      </w:r>
    </w:p>
    <w:p w:rsidR="00CF74DF" w:rsidRDefault="00CF74DF"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CF74DF" w:rsidRDefault="00CF74DF" w:rsidP="00DC28D0">
      <w:pPr>
        <w:ind w:firstLine="720"/>
        <w:rPr>
          <w:bCs/>
          <w:i/>
          <w:sz w:val="28"/>
          <w:szCs w:val="28"/>
        </w:rPr>
      </w:pPr>
    </w:p>
    <w:p w:rsidR="00CF74DF" w:rsidRDefault="00CF74DF" w:rsidP="00DC28D0">
      <w:pPr>
        <w:ind w:firstLine="720"/>
        <w:rPr>
          <w:bCs/>
          <w:i/>
          <w:sz w:val="28"/>
          <w:szCs w:val="28"/>
        </w:rPr>
      </w:pPr>
    </w:p>
    <w:p w:rsidR="00CF74DF" w:rsidRDefault="00CF74DF" w:rsidP="00DC28D0">
      <w:pPr>
        <w:ind w:firstLine="720"/>
        <w:rPr>
          <w:bCs/>
          <w:i/>
          <w:sz w:val="28"/>
          <w:szCs w:val="28"/>
        </w:rPr>
      </w:pP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CF74DF">
      <w:pPr>
        <w:tabs>
          <w:tab w:val="left" w:pos="708"/>
        </w:tabs>
        <w:ind w:left="426" w:right="851" w:firstLine="0"/>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lastRenderedPageBreak/>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CF74DF" w:rsidRDefault="007C4287" w:rsidP="00CF74DF">
      <w:pPr>
        <w:numPr>
          <w:ilvl w:val="0"/>
          <w:numId w:val="32"/>
        </w:numPr>
        <w:tabs>
          <w:tab w:val="left" w:pos="349"/>
          <w:tab w:val="left" w:pos="708"/>
        </w:tabs>
        <w:ind w:right="851"/>
        <w:rPr>
          <w:rFonts w:eastAsia="Arial"/>
          <w:b/>
          <w:position w:val="-1"/>
          <w:sz w:val="28"/>
          <w:szCs w:val="28"/>
          <w:lang w:val="de-DE"/>
        </w:rPr>
      </w:pPr>
      <w:r w:rsidRPr="00CF74DF">
        <w:rPr>
          <w:rFonts w:eastAsia="Arial"/>
          <w:b/>
          <w:position w:val="-1"/>
          <w:sz w:val="28"/>
          <w:szCs w:val="28"/>
          <w:lang w:val="de-DE"/>
        </w:rPr>
        <w:t>Lesen Sie die folgende Situation, bestimmen Sie die Art des Privatbriefes und schreiben Sie Ihren Brief zu dieser Situation.   </w:t>
      </w:r>
    </w:p>
    <w:p w:rsidR="007C4287" w:rsidRDefault="007C4287" w:rsidP="00DC28D0">
      <w:pPr>
        <w:shd w:val="clear" w:color="auto" w:fill="FFFFFF"/>
        <w:ind w:firstLine="0"/>
        <w:rPr>
          <w:sz w:val="28"/>
          <w:szCs w:val="28"/>
          <w:lang w:val="en-US"/>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CF74DF" w:rsidRDefault="007C4287" w:rsidP="00CF74DF">
      <w:pPr>
        <w:numPr>
          <w:ilvl w:val="0"/>
          <w:numId w:val="32"/>
        </w:numPr>
        <w:tabs>
          <w:tab w:val="left" w:pos="349"/>
          <w:tab w:val="left" w:pos="708"/>
        </w:tabs>
        <w:ind w:right="851"/>
        <w:rPr>
          <w:rFonts w:eastAsia="Arial"/>
          <w:b/>
          <w:position w:val="-1"/>
          <w:sz w:val="28"/>
          <w:szCs w:val="28"/>
          <w:lang w:val="de-DE"/>
        </w:rPr>
      </w:pPr>
      <w:r w:rsidRPr="00CF74DF">
        <w:rPr>
          <w:rFonts w:eastAsia="Arial"/>
          <w:b/>
          <w:position w:val="-1"/>
          <w:sz w:val="28"/>
          <w:szCs w:val="28"/>
          <w:lang w:val="de-DE"/>
        </w:rPr>
        <w:t>Lesen Sie den folgenden Brief und bestimmen Sie die Art des Briefes. Setzen Sie dabei die passenden Konnektoren ein.</w:t>
      </w:r>
    </w:p>
    <w:p w:rsidR="007C4287" w:rsidRPr="00CF74DF" w:rsidRDefault="007C4287" w:rsidP="00CF74DF">
      <w:pPr>
        <w:tabs>
          <w:tab w:val="left" w:pos="349"/>
          <w:tab w:val="left" w:pos="708"/>
        </w:tabs>
        <w:ind w:left="360" w:right="851" w:firstLine="0"/>
        <w:rPr>
          <w:rFonts w:eastAsia="Arial"/>
          <w:b/>
          <w:position w:val="-1"/>
          <w:sz w:val="28"/>
          <w:szCs w:val="28"/>
          <w:lang w:val="de-DE"/>
        </w:rPr>
      </w:pPr>
    </w:p>
    <w:p w:rsidR="007C4287" w:rsidRDefault="007C4287" w:rsidP="00DC28D0">
      <w:pPr>
        <w:shd w:val="clear" w:color="auto" w:fill="FFFFFF"/>
        <w:ind w:firstLine="0"/>
        <w:rPr>
          <w:sz w:val="28"/>
          <w:szCs w:val="28"/>
          <w:lang w:val="en-US"/>
        </w:rPr>
      </w:pPr>
      <w:r>
        <w:rPr>
          <w:sz w:val="28"/>
          <w:szCs w:val="28"/>
          <w:lang w:val="en-US"/>
        </w:rPr>
        <w:lastRenderedPageBreak/>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lastRenderedPageBreak/>
        <w:t>Hans Müller</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Redemittel: Über eine Graphik oder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Thema der Grafik ist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Доля / Количество (чего-либо)…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C9112D" w:rsidRPr="00D61F14" w:rsidRDefault="00C9112D" w:rsidP="00DC28D0">
      <w:pPr>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___________________ eine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DC28D0">
      <w:pPr>
        <w:ind w:firstLine="720"/>
        <w:rPr>
          <w:sz w:val="28"/>
          <w:szCs w:val="28"/>
          <w:lang w:val="en-US"/>
        </w:rPr>
      </w:pPr>
    </w:p>
    <w:p w:rsidR="007C4287" w:rsidRDefault="007C4287" w:rsidP="00DC28D0">
      <w:pPr>
        <w:ind w:firstLine="720"/>
        <w:rPr>
          <w:sz w:val="28"/>
          <w:szCs w:val="28"/>
          <w:lang w:val="en-US"/>
        </w:rPr>
      </w:pP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rPr>
          <w:b/>
          <w:bCs/>
          <w:sz w:val="28"/>
          <w:szCs w:val="28"/>
          <w:lang w:val="en-US"/>
        </w:rPr>
      </w:pPr>
    </w:p>
    <w:p w:rsidR="007C4287" w:rsidRDefault="007C4287" w:rsidP="00DC28D0">
      <w:pPr>
        <w:spacing w:line="235"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4A5D8B" w:rsidP="00DC28D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DC28D0">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r>
      <w:r>
        <w:rPr>
          <w:sz w:val="28"/>
          <w:szCs w:val="28"/>
          <w:lang w:val="en-US"/>
        </w:rPr>
        <w:lastRenderedPageBreak/>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xml:space="preserve">: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w:t>
      </w:r>
      <w:r>
        <w:rPr>
          <w:bCs/>
          <w:sz w:val="28"/>
          <w:szCs w:val="28"/>
        </w:rPr>
        <w:lastRenderedPageBreak/>
        <w:t>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 xml:space="preserve">Письменный перевод научного текста по специальности оценивается с </w:t>
      </w:r>
      <w:r w:rsidRPr="00592D3A">
        <w:rPr>
          <w:bCs/>
          <w:sz w:val="28"/>
          <w:szCs w:val="28"/>
        </w:rPr>
        <w:lastRenderedPageBreak/>
        <w:t>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lastRenderedPageBreak/>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lastRenderedPageBreak/>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rPr>
        <w:t>Чернова</w:t>
      </w:r>
      <w:r w:rsidR="00C9112D" w:rsidRPr="00C9112D">
        <w:rPr>
          <w:sz w:val="28"/>
          <w:szCs w:val="28"/>
        </w:rPr>
        <w:t xml:space="preserve"> </w:t>
      </w:r>
      <w:r w:rsidR="00C9112D">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Карлина</w:t>
      </w:r>
      <w:r w:rsidR="00C9112D" w:rsidRPr="00C9112D">
        <w:rPr>
          <w:sz w:val="28"/>
          <w:szCs w:val="28"/>
        </w:rPr>
        <w:t xml:space="preserve"> </w:t>
      </w:r>
      <w:r w:rsidR="00C9112D">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Гриценко</w:t>
      </w:r>
      <w:r w:rsidR="00C9112D" w:rsidRPr="00C9112D">
        <w:rPr>
          <w:sz w:val="28"/>
          <w:szCs w:val="28"/>
        </w:rPr>
        <w:t xml:space="preserve"> </w:t>
      </w:r>
      <w:r w:rsidR="00C9112D">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 xml:space="preserve"> Чернова</w:t>
      </w:r>
      <w:r w:rsidR="00C9112D" w:rsidRPr="00C9112D">
        <w:rPr>
          <w:sz w:val="28"/>
          <w:szCs w:val="28"/>
        </w:rPr>
        <w:t xml:space="preserve"> </w:t>
      </w:r>
      <w:r w:rsidR="00C9112D">
        <w:rPr>
          <w:sz w:val="28"/>
          <w:szCs w:val="28"/>
        </w:rPr>
        <w:t>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w:t>
      </w:r>
      <w:r>
        <w:rPr>
          <w:sz w:val="28"/>
          <w:szCs w:val="28"/>
        </w:rPr>
        <w:lastRenderedPageBreak/>
        <w:t xml:space="preserve">–М.: МГТУ МИРЭА, 2014. -20 с. </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Кудинова</w:t>
      </w:r>
      <w:r w:rsidR="00C9112D" w:rsidRPr="00C9112D">
        <w:rPr>
          <w:sz w:val="28"/>
          <w:szCs w:val="28"/>
        </w:rPr>
        <w:t xml:space="preserve"> </w:t>
      </w:r>
      <w:r w:rsidR="00C9112D">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lastRenderedPageBreak/>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873B36" w:rsidRDefault="00873B36" w:rsidP="00C9112D">
      <w:pPr>
        <w:tabs>
          <w:tab w:val="num" w:pos="1134"/>
        </w:tabs>
        <w:ind w:firstLine="709"/>
        <w:rPr>
          <w:sz w:val="28"/>
          <w:szCs w:val="28"/>
        </w:rPr>
      </w:pPr>
      <w:r>
        <w:rPr>
          <w:b/>
          <w:sz w:val="28"/>
          <w:szCs w:val="28"/>
        </w:rPr>
        <w:t>б) дополнительная литература</w:t>
      </w:r>
      <w:r>
        <w:rPr>
          <w:sz w:val="28"/>
          <w:szCs w:val="28"/>
        </w:rPr>
        <w:t>:</w:t>
      </w:r>
    </w:p>
    <w:p w:rsidR="00873B36" w:rsidRDefault="00873B36" w:rsidP="00C9112D">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73B36" w:rsidRPr="00C9112D" w:rsidRDefault="00873B36" w:rsidP="00C9112D">
      <w:pPr>
        <w:numPr>
          <w:ilvl w:val="0"/>
          <w:numId w:val="9"/>
        </w:numPr>
        <w:tabs>
          <w:tab w:val="clear" w:pos="1440"/>
          <w:tab w:val="num" w:pos="1134"/>
        </w:tabs>
        <w:autoSpaceDE w:val="0"/>
        <w:ind w:left="0" w:firstLine="709"/>
        <w:rPr>
          <w:bCs/>
          <w:iCs/>
          <w:sz w:val="28"/>
          <w:szCs w:val="28"/>
        </w:rPr>
      </w:pPr>
      <w:r>
        <w:rPr>
          <w:bCs/>
          <w:iCs/>
          <w:sz w:val="28"/>
          <w:szCs w:val="28"/>
        </w:rPr>
        <w:t>Чернова</w:t>
      </w:r>
      <w:r w:rsidR="00C9112D" w:rsidRPr="00C9112D">
        <w:rPr>
          <w:bCs/>
          <w:iCs/>
          <w:sz w:val="28"/>
          <w:szCs w:val="28"/>
        </w:rPr>
        <w:t xml:space="preserve"> </w:t>
      </w:r>
      <w:r w:rsidR="00C9112D">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9112D">
        <w:rPr>
          <w:bCs/>
          <w:iCs/>
          <w:sz w:val="28"/>
          <w:szCs w:val="28"/>
        </w:rPr>
        <w:t>Москва – МИРЭА, 2011, 32с.</w:t>
      </w:r>
    </w:p>
    <w:p w:rsidR="00873B36" w:rsidRDefault="00873B36" w:rsidP="00C9112D">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873B36" w:rsidRDefault="00873B36" w:rsidP="00C9112D">
      <w:pPr>
        <w:numPr>
          <w:ilvl w:val="0"/>
          <w:numId w:val="9"/>
        </w:numPr>
        <w:tabs>
          <w:tab w:val="clear" w:pos="1440"/>
          <w:tab w:val="num" w:pos="1134"/>
        </w:tabs>
        <w:autoSpaceDE w:val="0"/>
        <w:ind w:left="0" w:firstLine="709"/>
        <w:rPr>
          <w:bCs/>
          <w:iCs/>
          <w:sz w:val="28"/>
          <w:szCs w:val="28"/>
        </w:rPr>
      </w:pPr>
      <w:r>
        <w:rPr>
          <w:bCs/>
          <w:iCs/>
          <w:sz w:val="28"/>
          <w:szCs w:val="28"/>
        </w:rPr>
        <w:t>Мелихова Г.С.</w:t>
      </w:r>
      <w:r w:rsidR="00C9112D">
        <w:rPr>
          <w:bCs/>
          <w:iCs/>
          <w:sz w:val="28"/>
          <w:szCs w:val="28"/>
        </w:rPr>
        <w:t>,</w:t>
      </w:r>
      <w:r>
        <w:rPr>
          <w:bCs/>
          <w:iCs/>
          <w:sz w:val="28"/>
          <w:szCs w:val="28"/>
        </w:rPr>
        <w:t xml:space="preserve"> Французский язык для делового общения: учеб. пособие. — 3-е изд., перераб. и доп. — М.: Издательство Юрайт, 2011. — 284 с.</w:t>
      </w:r>
    </w:p>
    <w:p w:rsidR="00873B36" w:rsidRDefault="00873B36" w:rsidP="00C9112D">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873B36" w:rsidRDefault="00687142"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687142"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r w:rsidR="00873B36">
        <w:rPr>
          <w:color w:val="auto"/>
          <w:sz w:val="28"/>
          <w:szCs w:val="28"/>
          <w:lang w:val="en-US"/>
        </w:rPr>
        <w:t>М., 1964.</w:t>
      </w:r>
    </w:p>
    <w:p w:rsidR="00873B36" w:rsidRDefault="00687142"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00C9112D" w:rsidRPr="00C9112D">
        <w:rPr>
          <w:color w:val="auto"/>
          <w:sz w:val="28"/>
          <w:szCs w:val="28"/>
        </w:rPr>
        <w:t xml:space="preserve"> </w:t>
      </w:r>
      <w:r w:rsidR="00C9112D">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Pr="00956BCC" w:rsidRDefault="0036001F"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lastRenderedPageBreak/>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r w:rsidR="00C9112D">
        <w:rPr>
          <w:sz w:val="28"/>
          <w:szCs w:val="28"/>
        </w:rPr>
        <w:t>:</w:t>
      </w:r>
    </w:p>
    <w:p w:rsidR="00730367" w:rsidRPr="00C9112D" w:rsidRDefault="00730367" w:rsidP="00F37067">
      <w:pPr>
        <w:pStyle w:val="af5"/>
        <w:numPr>
          <w:ilvl w:val="0"/>
          <w:numId w:val="40"/>
        </w:numPr>
        <w:tabs>
          <w:tab w:val="left" w:pos="851"/>
        </w:tabs>
        <w:ind w:left="0" w:firstLine="567"/>
        <w:rPr>
          <w:b/>
          <w:sz w:val="28"/>
          <w:szCs w:val="28"/>
        </w:rPr>
      </w:pPr>
      <w:r w:rsidRPr="00C9112D">
        <w:rPr>
          <w:sz w:val="28"/>
          <w:szCs w:val="28"/>
        </w:rPr>
        <w:t>лингафонные кабинеты «Б-407», «А-107», оснащенные компьютерами и аудио-визуальными средствами работы с мультимедийными ресурсами.</w:t>
      </w:r>
    </w:p>
    <w:p w:rsidR="00CF46DC" w:rsidRPr="00956BCC" w:rsidRDefault="00C9112D" w:rsidP="00F37067">
      <w:pPr>
        <w:pStyle w:val="af5"/>
        <w:numPr>
          <w:ilvl w:val="0"/>
          <w:numId w:val="40"/>
        </w:numPr>
        <w:tabs>
          <w:tab w:val="left" w:pos="851"/>
        </w:tabs>
        <w:ind w:left="0" w:firstLine="567"/>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DC28D0">
      <w:pPr>
        <w:tabs>
          <w:tab w:val="num" w:pos="840"/>
        </w:tabs>
        <w:ind w:firstLine="709"/>
        <w:rPr>
          <w:sz w:val="28"/>
          <w:szCs w:val="28"/>
        </w:rPr>
      </w:pPr>
    </w:p>
    <w:p w:rsidR="00D61F14"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D61F14">
        <w:rPr>
          <w:sz w:val="28"/>
          <w:szCs w:val="28"/>
        </w:rPr>
        <w:t xml:space="preserve">с научной специальностью </w:t>
      </w:r>
      <w:r w:rsidR="0057592D" w:rsidRPr="00956BCC">
        <w:rPr>
          <w:sz w:val="28"/>
          <w:szCs w:val="28"/>
        </w:rPr>
        <w:t xml:space="preserve">- </w:t>
      </w:r>
      <w:r w:rsidR="00D61F14">
        <w:rPr>
          <w:sz w:val="28"/>
          <w:szCs w:val="28"/>
        </w:rPr>
        <w:t>1.4.1</w:t>
      </w:r>
      <w:r w:rsidR="00DC28D0">
        <w:rPr>
          <w:sz w:val="28"/>
          <w:szCs w:val="28"/>
        </w:rPr>
        <w:t xml:space="preserve">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405"/>
      </w:tblGrid>
      <w:tr w:rsidR="00D61F14" w:rsidRPr="000A1513" w:rsidTr="00D61F14">
        <w:trPr>
          <w:cantSplit/>
          <w:trHeight w:val="180"/>
        </w:trPr>
        <w:tc>
          <w:tcPr>
            <w:tcW w:w="5000" w:type="pct"/>
          </w:tcPr>
          <w:p w:rsidR="00D61F14" w:rsidRDefault="00D61F14" w:rsidP="00D61F14">
            <w:pPr>
              <w:spacing w:line="240" w:lineRule="atLeast"/>
              <w:ind w:firstLine="0"/>
              <w:jc w:val="center"/>
              <w:rPr>
                <w:caps/>
              </w:rPr>
            </w:pPr>
            <w:r>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RPr="000A1513" w:rsidTr="00D61F14">
        <w:trPr>
          <w:cantSplit/>
          <w:trHeight w:val="180"/>
        </w:trPr>
        <w:tc>
          <w:tcPr>
            <w:tcW w:w="5000" w:type="pct"/>
            <w:tcBorders>
              <w:bottom w:val="nil"/>
            </w:tcBorders>
          </w:tcPr>
          <w:p w:rsidR="00D61F14" w:rsidRDefault="00D61F14" w:rsidP="00D61F14">
            <w:pPr>
              <w:spacing w:line="140" w:lineRule="exact"/>
              <w:ind w:firstLine="0"/>
              <w:jc w:val="center"/>
              <w:rPr>
                <w:caps/>
                <w:sz w:val="20"/>
              </w:rPr>
            </w:pPr>
          </w:p>
          <w:p w:rsidR="00D61F14" w:rsidRDefault="00D61F14" w:rsidP="00D61F14">
            <w:pPr>
              <w:spacing w:line="240" w:lineRule="atLeast"/>
              <w:ind w:firstLine="0"/>
              <w:jc w:val="center"/>
              <w:rPr>
                <w:caps/>
                <w:sz w:val="20"/>
              </w:rPr>
            </w:pPr>
            <w:r>
              <w:rPr>
                <w:caps/>
                <w:sz w:val="20"/>
              </w:rPr>
              <w:t>МИНОБРНАУКИ РОССИИ</w:t>
            </w:r>
          </w:p>
          <w:p w:rsidR="00D61F14" w:rsidRDefault="00D61F14" w:rsidP="00D61F14">
            <w:pPr>
              <w:spacing w:line="140" w:lineRule="exact"/>
              <w:ind w:firstLine="0"/>
              <w:jc w:val="center"/>
              <w:rPr>
                <w:caps/>
                <w:sz w:val="20"/>
              </w:rPr>
            </w:pPr>
          </w:p>
        </w:tc>
      </w:tr>
      <w:tr w:rsidR="00D61F14" w:rsidRPr="000A1513" w:rsidTr="00D61F14">
        <w:trPr>
          <w:cantSplit/>
          <w:trHeight w:val="18"/>
        </w:trPr>
        <w:tc>
          <w:tcPr>
            <w:tcW w:w="5000" w:type="pct"/>
            <w:tcBorders>
              <w:bottom w:val="nil"/>
            </w:tcBorders>
          </w:tcPr>
          <w:p w:rsidR="00D61F14" w:rsidRDefault="00D61F14" w:rsidP="00D61F14">
            <w:pPr>
              <w:pStyle w:val="a8"/>
              <w:jc w:val="center"/>
              <w:rPr>
                <w:i w:val="0"/>
              </w:rPr>
            </w:pPr>
            <w:r>
              <w:rPr>
                <w:i w:val="0"/>
              </w:rPr>
              <w:t>Федеральное государственное бюджетное образовательное учреждение</w:t>
            </w:r>
          </w:p>
          <w:p w:rsidR="00D61F14" w:rsidRDefault="00D61F14" w:rsidP="00D61F14">
            <w:pPr>
              <w:pStyle w:val="a8"/>
              <w:jc w:val="center"/>
              <w:rPr>
                <w:i w:val="0"/>
              </w:rPr>
            </w:pPr>
            <w:r>
              <w:rPr>
                <w:i w:val="0"/>
              </w:rPr>
              <w:t>высшего образования</w:t>
            </w:r>
          </w:p>
          <w:p w:rsidR="00D61F14" w:rsidRDefault="00D61F14" w:rsidP="00D61F14">
            <w:pPr>
              <w:keepNext/>
              <w:jc w:val="center"/>
              <w:rPr>
                <w:b/>
              </w:rPr>
            </w:pPr>
            <w:r>
              <w:rPr>
                <w:b/>
              </w:rPr>
              <w:t>«МИРЭА – Российский технологический университет»</w:t>
            </w:r>
          </w:p>
          <w:p w:rsidR="00D61F14" w:rsidRDefault="00D61F14" w:rsidP="00D61F14">
            <w:pPr>
              <w:ind w:firstLine="0"/>
              <w:jc w:val="center"/>
              <w:rPr>
                <w:b/>
                <w:sz w:val="32"/>
                <w:szCs w:val="32"/>
              </w:rPr>
            </w:pPr>
            <w:r>
              <w:rPr>
                <w:b/>
                <w:sz w:val="32"/>
                <w:szCs w:val="32"/>
              </w:rPr>
              <w:t>РТУ МИРЭА</w:t>
            </w:r>
          </w:p>
          <w:p w:rsidR="00D61F14" w:rsidRDefault="00D61F14" w:rsidP="00D61F14">
            <w:pPr>
              <w:ind w:firstLine="0"/>
              <w:jc w:val="center"/>
            </w:pPr>
            <w:r>
              <w:rPr>
                <w:b/>
                <w:noProof/>
                <w:sz w:val="32"/>
                <w:szCs w:val="32"/>
              </w:rPr>
              <mc:AlternateContent>
                <mc:Choice Requires="wps">
                  <w:drawing>
                    <wp:inline distT="0" distB="0" distL="0" distR="0">
                      <wp:extent cx="5600700" cy="1270"/>
                      <wp:effectExtent l="19050" t="26670" r="19050" b="1968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4C06C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Pr="00C806A2" w:rsidRDefault="00D61F14" w:rsidP="00D61F14">
      <w:pPr>
        <w:widowControl/>
        <w:ind w:firstLine="0"/>
      </w:pPr>
    </w:p>
    <w:tbl>
      <w:tblPr>
        <w:tblW w:w="5001" w:type="pct"/>
        <w:tblLook w:val="01E0" w:firstRow="1" w:lastRow="1" w:firstColumn="1" w:lastColumn="1" w:noHBand="0" w:noVBand="0"/>
      </w:tblPr>
      <w:tblGrid>
        <w:gridCol w:w="4703"/>
        <w:gridCol w:w="4704"/>
      </w:tblGrid>
      <w:tr w:rsidR="00D61F14" w:rsidRPr="000A1513" w:rsidTr="00D61F14">
        <w:tc>
          <w:tcPr>
            <w:tcW w:w="2500" w:type="pct"/>
          </w:tcPr>
          <w:p w:rsidR="00D61F14" w:rsidRPr="00C46BF8" w:rsidRDefault="00D61F14" w:rsidP="00D61F14">
            <w:pPr>
              <w:widowControl/>
              <w:suppressAutoHyphens/>
              <w:ind w:firstLine="0"/>
              <w:jc w:val="center"/>
              <w:rPr>
                <w:sz w:val="28"/>
              </w:rPr>
            </w:pPr>
          </w:p>
        </w:tc>
        <w:tc>
          <w:tcPr>
            <w:tcW w:w="2500" w:type="pct"/>
          </w:tcPr>
          <w:p w:rsidR="00D61F14" w:rsidRPr="000A1513" w:rsidRDefault="00D61F14" w:rsidP="00D61F14">
            <w:pPr>
              <w:suppressAutoHyphens/>
              <w:ind w:firstLine="0"/>
              <w:jc w:val="center"/>
              <w:rPr>
                <w:b/>
              </w:rPr>
            </w:pPr>
            <w:r w:rsidRPr="000A1513">
              <w:rPr>
                <w:b/>
              </w:rPr>
              <w:t>УТВЕРЖДАЮ</w:t>
            </w:r>
          </w:p>
          <w:p w:rsidR="00D61F14" w:rsidRDefault="00D61F14" w:rsidP="00D61F14">
            <w:pPr>
              <w:suppressAutoHyphens/>
              <w:ind w:firstLine="0"/>
              <w:jc w:val="center"/>
            </w:pPr>
            <w:r>
              <w:t>Первый проректор</w:t>
            </w:r>
          </w:p>
          <w:p w:rsidR="00D61F14" w:rsidRPr="000A1513" w:rsidRDefault="00D61F14" w:rsidP="00D61F14">
            <w:pPr>
              <w:suppressAutoHyphens/>
              <w:ind w:firstLine="0"/>
              <w:jc w:val="center"/>
            </w:pPr>
            <w:r w:rsidRPr="000A1513">
              <w:br/>
              <w:t>____________________</w:t>
            </w:r>
            <w:r>
              <w:t xml:space="preserve"> Н.И. Прокопов</w:t>
            </w:r>
          </w:p>
          <w:p w:rsidR="00D61F14" w:rsidRPr="000A1513" w:rsidRDefault="00D61F14" w:rsidP="00D61F14">
            <w:pPr>
              <w:suppressAutoHyphens/>
              <w:ind w:firstLine="0"/>
              <w:jc w:val="center"/>
            </w:pPr>
            <w:r w:rsidRPr="000A1513">
              <w:t>«____» ______________ 20</w:t>
            </w:r>
            <w:r>
              <w:t xml:space="preserve">__ </w:t>
            </w:r>
            <w:r w:rsidRPr="000A1513">
              <w:t>г.</w:t>
            </w:r>
          </w:p>
        </w:tc>
      </w:tr>
    </w:tbl>
    <w:p w:rsidR="00D61F14" w:rsidRPr="00C806A2"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sidRPr="009E1610">
        <w:rPr>
          <w:b/>
          <w:sz w:val="28"/>
          <w:szCs w:val="28"/>
        </w:rPr>
        <w:t>РАБОЧАЯ ПРОГРАММА ДИСЦИПЛИНЫ</w:t>
      </w:r>
    </w:p>
    <w:p w:rsidR="00D61F14" w:rsidRPr="009E1610" w:rsidRDefault="00D61F14" w:rsidP="00D61F14">
      <w:pPr>
        <w:widowControl/>
        <w:ind w:firstLine="0"/>
        <w:jc w:val="center"/>
        <w:rPr>
          <w:b/>
          <w:sz w:val="16"/>
          <w:szCs w:val="16"/>
        </w:rPr>
      </w:pPr>
    </w:p>
    <w:p w:rsidR="00D61F14" w:rsidRPr="009E1610" w:rsidRDefault="00D61F14" w:rsidP="00D61F14">
      <w:pPr>
        <w:ind w:firstLine="0"/>
        <w:jc w:val="center"/>
        <w:rPr>
          <w:b/>
          <w:sz w:val="28"/>
          <w:szCs w:val="28"/>
        </w:rPr>
      </w:pPr>
      <w:r>
        <w:rPr>
          <w:b/>
          <w:sz w:val="28"/>
        </w:rPr>
        <w:t>Б1.Б.2</w:t>
      </w:r>
      <w:r w:rsidRPr="009E1610">
        <w:rPr>
          <w:b/>
          <w:sz w:val="28"/>
          <w:szCs w:val="28"/>
        </w:rPr>
        <w:t xml:space="preserve"> «</w:t>
      </w:r>
      <w:r>
        <w:rPr>
          <w:b/>
          <w:sz w:val="28"/>
          <w:szCs w:val="28"/>
        </w:rPr>
        <w:t>История и философия науки</w:t>
      </w:r>
      <w:r w:rsidRPr="00FA5606">
        <w:rPr>
          <w:b/>
          <w:sz w:val="28"/>
          <w:szCs w:val="28"/>
        </w:rPr>
        <w:t>»</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Pr="007840EB" w:rsidRDefault="00D61F14" w:rsidP="00D61F14">
      <w:pPr>
        <w:widowControl/>
        <w:ind w:firstLine="0"/>
        <w:jc w:val="center"/>
        <w:rPr>
          <w:szCs w:val="28"/>
        </w:rPr>
      </w:pPr>
      <w:r w:rsidRPr="007840EB">
        <w:rPr>
          <w:szCs w:val="28"/>
        </w:rPr>
        <w:t>Направление подготовки</w:t>
      </w:r>
    </w:p>
    <w:p w:rsidR="00D61F14" w:rsidRPr="00CD70AC" w:rsidRDefault="00D61F14" w:rsidP="00D61F14">
      <w:pPr>
        <w:widowControl/>
        <w:ind w:firstLine="0"/>
        <w:jc w:val="center"/>
        <w:rPr>
          <w:b/>
        </w:rPr>
      </w:pPr>
      <w:r w:rsidRPr="00CD70AC">
        <w:rPr>
          <w:b/>
        </w:rPr>
        <w:t>04.06.01 Химические науки</w:t>
      </w:r>
      <w:r>
        <w:rPr>
          <w:b/>
        </w:rPr>
        <w:t xml:space="preserve"> </w:t>
      </w:r>
    </w:p>
    <w:p w:rsidR="00D61F14" w:rsidRPr="00874088" w:rsidRDefault="00D61F14" w:rsidP="00D61F14">
      <w:pPr>
        <w:widowControl/>
        <w:ind w:firstLine="0"/>
        <w:jc w:val="center"/>
        <w:rPr>
          <w:color w:val="FF0000"/>
        </w:rPr>
      </w:pPr>
    </w:p>
    <w:p w:rsidR="00D61F14" w:rsidRPr="007840EB" w:rsidRDefault="00D61F14" w:rsidP="00D61F14">
      <w:pPr>
        <w:widowControl/>
        <w:ind w:firstLine="0"/>
        <w:jc w:val="center"/>
        <w:rPr>
          <w:szCs w:val="28"/>
        </w:rPr>
      </w:pPr>
      <w:r>
        <w:rPr>
          <w:szCs w:val="28"/>
        </w:rPr>
        <w:t>Научная специальность</w:t>
      </w:r>
    </w:p>
    <w:p w:rsidR="00D61F14" w:rsidRPr="00CD70AC" w:rsidRDefault="00D61F14" w:rsidP="00D61F14">
      <w:pPr>
        <w:widowControl/>
        <w:ind w:firstLine="0"/>
        <w:jc w:val="center"/>
        <w:rPr>
          <w:b/>
        </w:rPr>
      </w:pPr>
      <w:r>
        <w:rPr>
          <w:b/>
        </w:rPr>
        <w:t>1.4.1</w:t>
      </w:r>
      <w:r w:rsidRPr="00CD70AC">
        <w:rPr>
          <w:b/>
        </w:rPr>
        <w:t xml:space="preserve"> </w:t>
      </w:r>
      <w:r>
        <w:rPr>
          <w:b/>
        </w:rPr>
        <w:t>«</w:t>
      </w:r>
      <w:r w:rsidRPr="00CD70AC">
        <w:rPr>
          <w:b/>
        </w:rPr>
        <w:t>Неорганическая химия</w:t>
      </w:r>
      <w:r>
        <w:rPr>
          <w:b/>
        </w:rPr>
        <w:t>»</w:t>
      </w:r>
    </w:p>
    <w:p w:rsidR="00D61F14" w:rsidRDefault="00D61F14" w:rsidP="00D61F14">
      <w:pPr>
        <w:widowControl/>
        <w:suppressAutoHyphens/>
        <w:ind w:firstLine="0"/>
        <w:jc w:val="center"/>
        <w:rPr>
          <w:b/>
          <w:bCs/>
          <w:color w:val="FF0000"/>
        </w:rPr>
      </w:pPr>
    </w:p>
    <w:p w:rsidR="00D61F14" w:rsidRDefault="00D61F14" w:rsidP="00D61F14">
      <w:pPr>
        <w:widowControl/>
        <w:suppressAutoHyphens/>
        <w:ind w:firstLine="0"/>
        <w:jc w:val="center"/>
        <w:rPr>
          <w:b/>
          <w:bCs/>
          <w:color w:val="FF0000"/>
        </w:rPr>
      </w:pPr>
    </w:p>
    <w:p w:rsidR="00D61F14" w:rsidRPr="00C806A2" w:rsidRDefault="00D61F14" w:rsidP="00D61F14">
      <w:pPr>
        <w:widowControl/>
        <w:ind w:firstLine="0"/>
        <w:jc w:val="center"/>
      </w:pPr>
      <w:r w:rsidRPr="00C806A2">
        <w:t>Квалификация выпускника</w:t>
      </w:r>
    </w:p>
    <w:p w:rsidR="00D61F14" w:rsidRPr="00C806A2" w:rsidRDefault="00D61F14" w:rsidP="00D61F14">
      <w:pPr>
        <w:widowControl/>
        <w:ind w:firstLine="0"/>
        <w:jc w:val="center"/>
        <w:rPr>
          <w:b/>
        </w:rPr>
      </w:pPr>
      <w:r>
        <w:rPr>
          <w:b/>
        </w:rPr>
        <w:t>Исследователь. Преподаватель-исследователь</w:t>
      </w:r>
    </w:p>
    <w:p w:rsidR="00D61F14" w:rsidRPr="00C806A2" w:rsidRDefault="00D61F14" w:rsidP="00D61F14">
      <w:pPr>
        <w:widowControl/>
        <w:ind w:firstLine="0"/>
      </w:pPr>
    </w:p>
    <w:p w:rsidR="00D61F14" w:rsidRPr="00C806A2" w:rsidRDefault="00D61F14" w:rsidP="00D61F14">
      <w:pPr>
        <w:widowControl/>
        <w:ind w:firstLine="0"/>
        <w:jc w:val="center"/>
      </w:pPr>
      <w:r w:rsidRPr="00C806A2">
        <w:t>Форма обучения</w:t>
      </w:r>
    </w:p>
    <w:p w:rsidR="00D61F14" w:rsidRPr="00C806A2" w:rsidRDefault="00D61F14" w:rsidP="00D61F14">
      <w:pPr>
        <w:widowControl/>
        <w:ind w:firstLine="0"/>
        <w:jc w:val="center"/>
        <w:rPr>
          <w:b/>
        </w:rPr>
      </w:pPr>
      <w:r w:rsidRPr="00C806A2">
        <w:rPr>
          <w:b/>
        </w:rPr>
        <w:t>Очная</w:t>
      </w:r>
    </w:p>
    <w:p w:rsidR="00D61F14" w:rsidRPr="00C806A2"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Pr="003434EF" w:rsidRDefault="00D61F14" w:rsidP="00D61F14">
      <w:pPr>
        <w:widowControl/>
        <w:ind w:firstLine="0"/>
        <w:jc w:val="center"/>
      </w:pPr>
      <w:r>
        <w:t>Москва 2021</w:t>
      </w:r>
    </w:p>
    <w:p w:rsidR="00D61F14" w:rsidRPr="003434EF" w:rsidRDefault="00D61F14" w:rsidP="00D61F14">
      <w:pPr>
        <w:ind w:firstLine="709"/>
        <w:contextualSpacing/>
        <w:rPr>
          <w:b/>
          <w:sz w:val="28"/>
          <w:szCs w:val="28"/>
        </w:rPr>
      </w:pPr>
      <w:r w:rsidRPr="003434EF">
        <w:br w:type="page"/>
      </w:r>
      <w:r w:rsidRPr="00D61F14">
        <w:rPr>
          <w:b/>
          <w:sz w:val="28"/>
          <w:szCs w:val="28"/>
        </w:rPr>
        <w:lastRenderedPageBreak/>
        <w:t xml:space="preserve">1. </w:t>
      </w:r>
      <w:r w:rsidRPr="003434EF">
        <w:rPr>
          <w:b/>
          <w:sz w:val="28"/>
          <w:szCs w:val="28"/>
        </w:rPr>
        <w:t>Цели освоения дисциплины</w:t>
      </w:r>
    </w:p>
    <w:p w:rsidR="00D61F14" w:rsidRPr="003434EF" w:rsidRDefault="00D61F14" w:rsidP="00D61F14">
      <w:pPr>
        <w:widowControl/>
        <w:suppressAutoHyphens/>
        <w:ind w:firstLine="709"/>
        <w:rPr>
          <w:sz w:val="28"/>
          <w:szCs w:val="28"/>
        </w:rPr>
      </w:pPr>
      <w:r w:rsidRPr="003434EF">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w:t>
      </w:r>
      <w:r>
        <w:rPr>
          <w:sz w:val="28"/>
          <w:szCs w:val="28"/>
        </w:rPr>
        <w:t>, ОПК-3</w:t>
      </w:r>
      <w:r w:rsidRPr="003434EF">
        <w:rPr>
          <w:sz w:val="28"/>
          <w:szCs w:val="28"/>
        </w:rPr>
        <w:t>) компетенции в соответствии с требованиями ФГОС ВО по направлению подготовки 0</w:t>
      </w:r>
      <w:r>
        <w:rPr>
          <w:sz w:val="28"/>
          <w:szCs w:val="28"/>
        </w:rPr>
        <w:t>4</w:t>
      </w:r>
      <w:r w:rsidRPr="003434EF">
        <w:rPr>
          <w:sz w:val="28"/>
          <w:szCs w:val="28"/>
        </w:rPr>
        <w:t>.06.01 «</w:t>
      </w:r>
      <w:r>
        <w:rPr>
          <w:sz w:val="28"/>
          <w:szCs w:val="28"/>
        </w:rPr>
        <w:t xml:space="preserve">Химические </w:t>
      </w:r>
      <w:r w:rsidRPr="003434EF">
        <w:rPr>
          <w:sz w:val="28"/>
          <w:szCs w:val="28"/>
        </w:rPr>
        <w:t xml:space="preserve">науки» (уровень подготовки кадров высшей квалификации) с учетом специфики </w:t>
      </w:r>
      <w:r>
        <w:rPr>
          <w:sz w:val="28"/>
          <w:szCs w:val="28"/>
        </w:rPr>
        <w:t xml:space="preserve">научной специальности </w:t>
      </w:r>
      <w:r w:rsidRPr="003434EF">
        <w:rPr>
          <w:sz w:val="28"/>
          <w:szCs w:val="28"/>
        </w:rPr>
        <w:t xml:space="preserve">– </w:t>
      </w:r>
      <w:r>
        <w:rPr>
          <w:bCs/>
          <w:sz w:val="28"/>
          <w:szCs w:val="28"/>
        </w:rPr>
        <w:t>1.4.1</w:t>
      </w:r>
      <w:r w:rsidRPr="003434EF">
        <w:rPr>
          <w:bCs/>
          <w:sz w:val="28"/>
          <w:szCs w:val="28"/>
        </w:rPr>
        <w:t xml:space="preserve"> «</w:t>
      </w:r>
      <w:r>
        <w:rPr>
          <w:sz w:val="28"/>
          <w:szCs w:val="28"/>
        </w:rPr>
        <w:t>Неорганическая химия</w:t>
      </w:r>
      <w:r w:rsidRPr="003434EF">
        <w:rPr>
          <w:sz w:val="28"/>
          <w:szCs w:val="28"/>
        </w:rPr>
        <w:t>».</w:t>
      </w:r>
    </w:p>
    <w:p w:rsidR="00D61F14" w:rsidRPr="003434EF" w:rsidRDefault="00D61F14" w:rsidP="00D61F14">
      <w:pPr>
        <w:widowControl/>
        <w:ind w:firstLine="709"/>
        <w:rPr>
          <w:sz w:val="28"/>
          <w:szCs w:val="28"/>
        </w:rPr>
      </w:pPr>
    </w:p>
    <w:p w:rsidR="00D61F14" w:rsidRPr="003434EF" w:rsidRDefault="00D61F14" w:rsidP="00F37067">
      <w:pPr>
        <w:numPr>
          <w:ilvl w:val="0"/>
          <w:numId w:val="103"/>
        </w:numPr>
        <w:ind w:left="0" w:firstLine="710"/>
        <w:contextualSpacing/>
        <w:rPr>
          <w:b/>
          <w:sz w:val="28"/>
          <w:szCs w:val="28"/>
        </w:rPr>
      </w:pPr>
      <w:r w:rsidRPr="003434EF">
        <w:rPr>
          <w:b/>
          <w:sz w:val="28"/>
          <w:szCs w:val="28"/>
        </w:rPr>
        <w:t>Место дисциплины в структуре основной профессиональной образовательной программы</w:t>
      </w:r>
    </w:p>
    <w:p w:rsidR="00D61F14" w:rsidRPr="003434EF" w:rsidRDefault="00D61F14" w:rsidP="00D61F14">
      <w:pPr>
        <w:widowControl/>
        <w:suppressAutoHyphens/>
        <w:ind w:firstLine="709"/>
        <w:rPr>
          <w:sz w:val="28"/>
          <w:szCs w:val="28"/>
        </w:rPr>
      </w:pPr>
      <w:r w:rsidRPr="003434EF">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w:t>
      </w:r>
      <w:r>
        <w:rPr>
          <w:sz w:val="28"/>
          <w:szCs w:val="28"/>
        </w:rPr>
        <w:t xml:space="preserve">                  </w:t>
      </w:r>
      <w:r w:rsidRPr="003434EF">
        <w:rPr>
          <w:sz w:val="28"/>
          <w:szCs w:val="28"/>
        </w:rPr>
        <w:t xml:space="preserve"> 4 зачетные единицы (144 акад. часа).</w:t>
      </w:r>
    </w:p>
    <w:p w:rsidR="00D61F14" w:rsidRPr="003434EF" w:rsidRDefault="00D61F14" w:rsidP="00D61F14">
      <w:pPr>
        <w:ind w:firstLine="709"/>
        <w:rPr>
          <w:noProof/>
          <w:sz w:val="28"/>
          <w:szCs w:val="28"/>
        </w:rPr>
      </w:pPr>
      <w:r w:rsidRPr="003434EF">
        <w:rPr>
          <w:sz w:val="28"/>
          <w:szCs w:val="28"/>
        </w:rPr>
        <w:t>Для освоения дисциплины</w:t>
      </w:r>
      <w:r w:rsidRPr="003434EF">
        <w:rPr>
          <w:rFonts w:eastAsia="HiddenHorzOCR"/>
          <w:sz w:val="28"/>
          <w:szCs w:val="28"/>
        </w:rPr>
        <w:t xml:space="preserve"> </w:t>
      </w:r>
      <w:r w:rsidRPr="003434EF">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Pr="003434EF" w:rsidRDefault="00D61F14" w:rsidP="00D61F14">
      <w:pPr>
        <w:ind w:firstLine="709"/>
        <w:contextualSpacing/>
        <w:rPr>
          <w:sz w:val="28"/>
          <w:szCs w:val="28"/>
        </w:rPr>
      </w:pPr>
    </w:p>
    <w:p w:rsidR="00D61F14" w:rsidRPr="003434EF" w:rsidRDefault="00D61F14" w:rsidP="00F37067">
      <w:pPr>
        <w:numPr>
          <w:ilvl w:val="0"/>
          <w:numId w:val="103"/>
        </w:numPr>
        <w:ind w:left="0" w:firstLine="709"/>
        <w:contextualSpacing/>
        <w:rPr>
          <w:b/>
          <w:sz w:val="28"/>
          <w:szCs w:val="28"/>
        </w:rPr>
      </w:pPr>
      <w:r w:rsidRPr="003434E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5"/>
        <w:gridCol w:w="5930"/>
      </w:tblGrid>
      <w:tr w:rsidR="00D61F14" w:rsidRPr="003434EF" w:rsidTr="00D61F14">
        <w:trPr>
          <w:jc w:val="center"/>
        </w:trPr>
        <w:tc>
          <w:tcPr>
            <w:tcW w:w="1844" w:type="pct"/>
            <w:shd w:val="clear" w:color="auto" w:fill="auto"/>
          </w:tcPr>
          <w:p w:rsidR="00D61F14" w:rsidRPr="003434EF" w:rsidRDefault="00D61F14" w:rsidP="00D61F14">
            <w:pPr>
              <w:widowControl/>
              <w:ind w:firstLine="0"/>
              <w:contextualSpacing/>
              <w:jc w:val="center"/>
              <w:rPr>
                <w:b/>
              </w:rPr>
            </w:pPr>
            <w:r w:rsidRPr="003434EF">
              <w:rPr>
                <w:b/>
              </w:rPr>
              <w:t>Формируемые компетенции</w:t>
            </w:r>
          </w:p>
          <w:p w:rsidR="00D61F14" w:rsidRPr="003434EF" w:rsidRDefault="00D61F14" w:rsidP="00D61F14">
            <w:pPr>
              <w:widowControl/>
              <w:ind w:firstLine="0"/>
              <w:contextualSpacing/>
              <w:jc w:val="center"/>
              <w:rPr>
                <w:b/>
              </w:rPr>
            </w:pPr>
            <w:r w:rsidRPr="003434EF">
              <w:rPr>
                <w:b/>
              </w:rPr>
              <w:t>(код и название компетенции,</w:t>
            </w:r>
          </w:p>
          <w:p w:rsidR="00D61F14" w:rsidRPr="003434EF" w:rsidRDefault="00D61F14" w:rsidP="00D61F14">
            <w:pPr>
              <w:widowControl/>
              <w:ind w:firstLine="0"/>
              <w:contextualSpacing/>
              <w:jc w:val="center"/>
              <w:rPr>
                <w:b/>
              </w:rPr>
            </w:pPr>
            <w:r w:rsidRPr="003434EF">
              <w:rPr>
                <w:b/>
              </w:rPr>
              <w:lastRenderedPageBreak/>
              <w:t>уровень освоения – при наличии в карте</w:t>
            </w:r>
            <w:r>
              <w:rPr>
                <w:b/>
              </w:rPr>
              <w:t xml:space="preserve"> </w:t>
            </w:r>
            <w:r w:rsidRPr="003434EF">
              <w:rPr>
                <w:b/>
              </w:rPr>
              <w:t>компетенции)</w:t>
            </w:r>
          </w:p>
        </w:tc>
        <w:tc>
          <w:tcPr>
            <w:tcW w:w="3156" w:type="pct"/>
            <w:shd w:val="clear" w:color="auto" w:fill="auto"/>
          </w:tcPr>
          <w:p w:rsidR="00D61F14" w:rsidRPr="003434EF" w:rsidRDefault="00D61F14" w:rsidP="00D61F14">
            <w:pPr>
              <w:widowControl/>
              <w:ind w:firstLine="0"/>
              <w:contextualSpacing/>
              <w:jc w:val="center"/>
              <w:rPr>
                <w:b/>
              </w:rPr>
            </w:pPr>
            <w:r w:rsidRPr="003434EF">
              <w:rPr>
                <w:b/>
              </w:rPr>
              <w:lastRenderedPageBreak/>
              <w:t>Планируемые результаты обучения</w:t>
            </w:r>
            <w:r w:rsidRPr="003434EF">
              <w:rPr>
                <w:b/>
              </w:rPr>
              <w:br/>
              <w:t>по дисциплине, характеризующие</w:t>
            </w:r>
            <w:r w:rsidRPr="003434EF">
              <w:rPr>
                <w:b/>
              </w:rPr>
              <w:br/>
              <w:t>этапы формирования компетенций</w:t>
            </w:r>
          </w:p>
        </w:tc>
      </w:tr>
      <w:tr w:rsidR="00D61F14" w:rsidRPr="003434EF" w:rsidTr="00D61F14">
        <w:trPr>
          <w:trHeight w:val="133"/>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УК-1 </w:t>
            </w:r>
            <w:r w:rsidRPr="003434E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 xml:space="preserve">Знать: </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 xml:space="preserve">- </w:t>
            </w:r>
            <w:r w:rsidRPr="003434EF">
              <w:rPr>
                <w:rFonts w:ascii="Times New Roman" w:hAnsi="Times New Roman"/>
                <w:sz w:val="24"/>
                <w:szCs w:val="24"/>
              </w:rPr>
              <w:t>методы критического анализа и оценки</w:t>
            </w:r>
            <w:r w:rsidRPr="003434EF">
              <w:rPr>
                <w:rFonts w:ascii="Times New Roman" w:hAnsi="Times New Roman"/>
                <w:b/>
                <w:sz w:val="24"/>
                <w:szCs w:val="24"/>
              </w:rPr>
              <w:t xml:space="preserve"> </w:t>
            </w:r>
            <w:r w:rsidRPr="003434EF">
              <w:rPr>
                <w:rFonts w:ascii="Times New Roman" w:hAnsi="Times New Roman"/>
                <w:sz w:val="24"/>
                <w:szCs w:val="24"/>
              </w:rPr>
              <w:t xml:space="preserve">современных научных достижений. </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Уметь:</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 xml:space="preserve">- </w:t>
            </w:r>
            <w:r w:rsidRPr="003434EF">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Владеть:</w:t>
            </w:r>
          </w:p>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 xml:space="preserve">- </w:t>
            </w:r>
            <w:r w:rsidRPr="003434EF">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61F14" w:rsidRPr="003434EF" w:rsidTr="00D61F14">
        <w:trPr>
          <w:trHeight w:val="1379"/>
          <w:jc w:val="center"/>
        </w:trPr>
        <w:tc>
          <w:tcPr>
            <w:tcW w:w="1844" w:type="pct"/>
            <w:vMerge w:val="restart"/>
            <w:shd w:val="clear" w:color="auto" w:fill="auto"/>
          </w:tcPr>
          <w:p w:rsidR="00D61F14" w:rsidRPr="003434EF" w:rsidRDefault="00D61F14" w:rsidP="00D61F14">
            <w:pPr>
              <w:ind w:firstLine="0"/>
              <w:contextualSpacing/>
            </w:pPr>
            <w:r w:rsidRPr="003434EF">
              <w:rPr>
                <w:b/>
              </w:rPr>
              <w:t>УК-2</w:t>
            </w:r>
            <w:r w:rsidRPr="003434EF">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Знать:</w:t>
            </w:r>
            <w:r w:rsidRPr="003434EF">
              <w:rPr>
                <w:rFonts w:ascii="Times New Roman" w:hAnsi="Times New Roman"/>
                <w:sz w:val="24"/>
                <w:szCs w:val="24"/>
              </w:rPr>
              <w:t xml:space="preserve"> </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методы научного познания и структуру научного знания; типы научной рациональности;</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основания и функции научной картины мира;</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особенности методологии междисциплинарных исследований.</w:t>
            </w:r>
          </w:p>
        </w:tc>
      </w:tr>
      <w:tr w:rsidR="00D61F14" w:rsidRPr="003434EF" w:rsidTr="00D61F14">
        <w:trPr>
          <w:trHeight w:val="1377"/>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Уметь:</w:t>
            </w:r>
          </w:p>
          <w:p w:rsidR="00D61F14" w:rsidRPr="003434EF" w:rsidRDefault="00D61F14" w:rsidP="00D61F14">
            <w:pPr>
              <w:widowControl/>
              <w:ind w:firstLine="0"/>
              <w:contextualSpacing/>
              <w:jc w:val="left"/>
            </w:pPr>
            <w:r w:rsidRPr="003434EF">
              <w:t xml:space="preserve">- анализировать мировоззренческие проблемы, возникающие в науке на современном этапе ее развития; </w:t>
            </w:r>
          </w:p>
          <w:p w:rsidR="00D61F14" w:rsidRPr="003434EF" w:rsidRDefault="00D61F14" w:rsidP="00D61F14">
            <w:pPr>
              <w:widowControl/>
              <w:ind w:firstLine="0"/>
              <w:contextualSpacing/>
              <w:jc w:val="left"/>
            </w:pPr>
            <w:r w:rsidRPr="003434EF">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61F14" w:rsidRPr="003434EF" w:rsidTr="00D61F14">
        <w:trPr>
          <w:trHeight w:val="1377"/>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Владеть:</w:t>
            </w:r>
          </w:p>
          <w:p w:rsidR="00D61F14" w:rsidRPr="003434EF" w:rsidRDefault="00D61F14" w:rsidP="00D61F14">
            <w:pPr>
              <w:widowControl/>
              <w:ind w:firstLine="0"/>
            </w:pPr>
            <w:r w:rsidRPr="003434EF">
              <w:rPr>
                <w:b/>
              </w:rPr>
              <w:t>-</w:t>
            </w:r>
            <w:r w:rsidRPr="003434E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61F14" w:rsidRPr="003434EF" w:rsidRDefault="00D61F14" w:rsidP="00D61F14">
            <w:pPr>
              <w:widowControl/>
              <w:ind w:firstLine="0"/>
              <w:rPr>
                <w:b/>
              </w:rPr>
            </w:pPr>
            <w:r w:rsidRPr="003434EF">
              <w:t>- навыками аргументированного изложения своей позиции и ведения научных дискуссий.</w:t>
            </w:r>
          </w:p>
        </w:tc>
      </w:tr>
      <w:tr w:rsidR="00D61F14" w:rsidRPr="003434EF" w:rsidTr="00D61F14">
        <w:trPr>
          <w:trHeight w:val="581"/>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УК-3 </w:t>
            </w:r>
            <w:r w:rsidRPr="003434E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D61F14" w:rsidRPr="003434EF" w:rsidRDefault="00D61F14" w:rsidP="00D61F14">
            <w:pPr>
              <w:widowControl/>
              <w:ind w:firstLine="0"/>
              <w:rPr>
                <w:b/>
              </w:rPr>
            </w:pPr>
            <w:r w:rsidRPr="003434EF">
              <w:rPr>
                <w:b/>
              </w:rPr>
              <w:t>Знать:</w:t>
            </w:r>
          </w:p>
          <w:p w:rsidR="00D61F14" w:rsidRPr="003434EF" w:rsidRDefault="00D61F14" w:rsidP="00D61F14">
            <w:pPr>
              <w:widowControl/>
              <w:ind w:firstLine="0"/>
              <w:rPr>
                <w:b/>
              </w:rPr>
            </w:pPr>
            <w:r w:rsidRPr="003434EF">
              <w:rPr>
                <w:b/>
              </w:rPr>
              <w:t xml:space="preserve">- </w:t>
            </w:r>
            <w:r w:rsidRPr="003434EF">
              <w:t>нормы научного общения и основы профессионального этоса при работе в российских и международных исследовательских коллективах.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Уметь:</w:t>
            </w:r>
          </w:p>
          <w:p w:rsidR="00D61F14" w:rsidRPr="003434EF" w:rsidRDefault="00D61F14" w:rsidP="00D61F14">
            <w:pPr>
              <w:widowControl/>
              <w:ind w:firstLine="0"/>
            </w:pPr>
            <w:r w:rsidRPr="003434EF">
              <w:rPr>
                <w:b/>
              </w:rPr>
              <w:t xml:space="preserve">- </w:t>
            </w:r>
            <w:r w:rsidRPr="003434E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1F14" w:rsidRPr="003434EF" w:rsidRDefault="00D61F14" w:rsidP="00D61F14">
            <w:pPr>
              <w:widowControl/>
              <w:ind w:firstLine="0"/>
              <w:rPr>
                <w:b/>
              </w:rPr>
            </w:pPr>
            <w:r w:rsidRPr="003434EF">
              <w:t>- представлять результаты научной деятельности при работе в российских и международных исследовательских коллективах.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Владеть:</w:t>
            </w:r>
          </w:p>
          <w:p w:rsidR="00D61F14" w:rsidRPr="003434EF" w:rsidRDefault="00D61F14" w:rsidP="00D61F14">
            <w:pPr>
              <w:widowControl/>
              <w:ind w:firstLine="0"/>
            </w:pPr>
            <w:r w:rsidRPr="003434EF">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D61F14" w:rsidRPr="003434EF" w:rsidRDefault="00D61F14" w:rsidP="00D61F14">
            <w:pPr>
              <w:widowControl/>
              <w:ind w:firstLine="0"/>
              <w:rPr>
                <w:b/>
              </w:rPr>
            </w:pPr>
          </w:p>
        </w:tc>
      </w:tr>
      <w:tr w:rsidR="00D61F14" w:rsidRPr="003434EF" w:rsidTr="00D61F14">
        <w:trPr>
          <w:trHeight w:val="343"/>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УК-5 </w:t>
            </w:r>
            <w:r w:rsidRPr="003434EF">
              <w:t>(способность планировать и решать задачи собственного профессионального и личностного развития).</w:t>
            </w:r>
          </w:p>
        </w:tc>
        <w:tc>
          <w:tcPr>
            <w:tcW w:w="3156" w:type="pct"/>
            <w:shd w:val="clear" w:color="auto" w:fill="auto"/>
          </w:tcPr>
          <w:p w:rsidR="00D61F14" w:rsidRPr="003434EF" w:rsidRDefault="00D61F14" w:rsidP="00D61F14">
            <w:pPr>
              <w:widowControl/>
              <w:ind w:firstLine="0"/>
              <w:contextualSpacing/>
              <w:jc w:val="left"/>
            </w:pPr>
            <w:r w:rsidRPr="003434EF">
              <w:rPr>
                <w:b/>
              </w:rPr>
              <w:t>Знать:</w:t>
            </w:r>
            <w:r w:rsidRPr="003434EF">
              <w:t xml:space="preserve"> </w:t>
            </w:r>
          </w:p>
          <w:p w:rsidR="00D61F14" w:rsidRPr="003434EF" w:rsidRDefault="00D61F14" w:rsidP="00D61F14">
            <w:pPr>
              <w:widowControl/>
              <w:ind w:firstLine="0"/>
              <w:contextualSpacing/>
              <w:jc w:val="left"/>
            </w:pPr>
            <w:r w:rsidRPr="003434EF">
              <w:t>- возможные направления профессионального и личностного развития.</w:t>
            </w:r>
          </w:p>
        </w:tc>
      </w:tr>
      <w:tr w:rsidR="00D61F14" w:rsidRPr="003434EF" w:rsidTr="00D61F14">
        <w:trPr>
          <w:trHeight w:val="343"/>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Уметь:</w:t>
            </w:r>
          </w:p>
          <w:p w:rsidR="00D61F14" w:rsidRPr="003434EF" w:rsidRDefault="00D61F14" w:rsidP="00D61F14">
            <w:pPr>
              <w:widowControl/>
              <w:ind w:firstLine="0"/>
              <w:contextualSpacing/>
              <w:jc w:val="left"/>
            </w:pPr>
            <w:r w:rsidRPr="003434EF">
              <w:rPr>
                <w:b/>
              </w:rPr>
              <w:t>-</w:t>
            </w:r>
            <w:r w:rsidRPr="003434EF">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61F14" w:rsidRPr="003434EF" w:rsidRDefault="00D61F14" w:rsidP="00D61F14">
            <w:pPr>
              <w:widowControl/>
              <w:ind w:firstLine="0"/>
              <w:contextualSpacing/>
              <w:jc w:val="left"/>
            </w:pPr>
            <w:r w:rsidRPr="003434EF">
              <w:t xml:space="preserve">- планировать этапы профессионального роста. </w:t>
            </w:r>
          </w:p>
        </w:tc>
      </w:tr>
      <w:tr w:rsidR="00D61F14" w:rsidRPr="003434EF" w:rsidTr="00D61F14">
        <w:trPr>
          <w:trHeight w:val="343"/>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Владеть:</w:t>
            </w:r>
          </w:p>
          <w:p w:rsidR="00D61F14" w:rsidRPr="003434EF" w:rsidRDefault="00D61F14" w:rsidP="00D61F14">
            <w:pPr>
              <w:widowControl/>
              <w:ind w:firstLine="0"/>
              <w:contextualSpacing/>
              <w:jc w:val="left"/>
            </w:pPr>
            <w:r w:rsidRPr="003434EF">
              <w:t>- навыками рефлексивного мышления; навыками критического анализа и оценки собственных профессиональных и личностных качеств;</w:t>
            </w:r>
          </w:p>
          <w:p w:rsidR="00D61F14" w:rsidRPr="003434EF" w:rsidRDefault="00D61F14" w:rsidP="00D61F14">
            <w:pPr>
              <w:widowControl/>
              <w:ind w:firstLine="0"/>
              <w:contextualSpacing/>
              <w:jc w:val="left"/>
            </w:pPr>
            <w:r w:rsidRPr="003434EF">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61F14" w:rsidRPr="003434EF" w:rsidTr="00D61F14">
        <w:trPr>
          <w:trHeight w:val="202"/>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ОПК-2 </w:t>
            </w:r>
            <w:r w:rsidRPr="003434EF">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61F14" w:rsidRPr="003434EF" w:rsidRDefault="00D61F14" w:rsidP="00D61F14">
            <w:pPr>
              <w:widowControl/>
              <w:ind w:firstLine="0"/>
              <w:contextualSpacing/>
              <w:jc w:val="left"/>
              <w:rPr>
                <w:b/>
              </w:rPr>
            </w:pPr>
            <w:r w:rsidRPr="003434EF">
              <w:rPr>
                <w:b/>
              </w:rPr>
              <w:t>Знать:</w:t>
            </w:r>
          </w:p>
          <w:p w:rsidR="00D61F14" w:rsidRPr="003434EF" w:rsidRDefault="00D61F14" w:rsidP="00D61F14">
            <w:pPr>
              <w:widowControl/>
              <w:ind w:firstLine="0"/>
              <w:contextualSpacing/>
              <w:jc w:val="left"/>
            </w:pPr>
            <w:r w:rsidRPr="003434EF">
              <w:rPr>
                <w:b/>
              </w:rPr>
              <w:t xml:space="preserve">- </w:t>
            </w:r>
            <w:r w:rsidRPr="003434EF">
              <w:t>философско-методологические основания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 xml:space="preserve">Уметь: </w:t>
            </w:r>
          </w:p>
          <w:p w:rsidR="00D61F14" w:rsidRPr="003434EF" w:rsidRDefault="00D61F14" w:rsidP="00D61F14">
            <w:pPr>
              <w:widowControl/>
              <w:ind w:firstLine="0"/>
              <w:contextualSpacing/>
              <w:jc w:val="left"/>
            </w:pPr>
            <w:r w:rsidRPr="003434EF">
              <w:rPr>
                <w:b/>
              </w:rPr>
              <w:t xml:space="preserve">- </w:t>
            </w:r>
            <w:r w:rsidRPr="003434EF">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61F14" w:rsidRPr="003434EF" w:rsidTr="00D61F14">
        <w:trPr>
          <w:trHeight w:val="202"/>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Владеть:</w:t>
            </w:r>
          </w:p>
          <w:p w:rsidR="00D61F14" w:rsidRPr="003434EF" w:rsidRDefault="00D61F14" w:rsidP="00D61F14">
            <w:pPr>
              <w:widowControl/>
              <w:ind w:firstLine="0"/>
              <w:contextualSpacing/>
              <w:jc w:val="left"/>
            </w:pPr>
            <w:r w:rsidRPr="003434EF">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val="restart"/>
            <w:shd w:val="clear" w:color="auto" w:fill="auto"/>
          </w:tcPr>
          <w:p w:rsidR="00D61F14" w:rsidRDefault="00D61F14" w:rsidP="00D61F14">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61F14" w:rsidRDefault="00D61F14" w:rsidP="00D61F14">
            <w:pPr>
              <w:widowControl/>
              <w:ind w:firstLine="0"/>
              <w:jc w:val="left"/>
              <w:rPr>
                <w:b/>
              </w:rPr>
            </w:pPr>
            <w:r>
              <w:rPr>
                <w:b/>
              </w:rPr>
              <w:t>Знать:</w:t>
            </w:r>
          </w:p>
          <w:p w:rsidR="00D61F14" w:rsidRDefault="00D61F14" w:rsidP="00D61F14">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shd w:val="clear" w:color="auto" w:fill="auto"/>
            <w:vAlign w:val="center"/>
          </w:tcPr>
          <w:p w:rsidR="00D61F14" w:rsidRPr="003434EF" w:rsidRDefault="00D61F14" w:rsidP="00D61F14">
            <w:pPr>
              <w:ind w:firstLine="0"/>
              <w:contextualSpacing/>
              <w:rPr>
                <w:b/>
              </w:rPr>
            </w:pPr>
          </w:p>
        </w:tc>
        <w:tc>
          <w:tcPr>
            <w:tcW w:w="3156" w:type="pct"/>
            <w:shd w:val="clear" w:color="auto" w:fill="auto"/>
          </w:tcPr>
          <w:p w:rsidR="00D61F14" w:rsidRDefault="00D61F14" w:rsidP="00D61F14">
            <w:pPr>
              <w:widowControl/>
              <w:ind w:firstLine="0"/>
              <w:jc w:val="left"/>
              <w:rPr>
                <w:b/>
              </w:rPr>
            </w:pPr>
            <w:r>
              <w:rPr>
                <w:b/>
              </w:rPr>
              <w:t xml:space="preserve">Уметь: </w:t>
            </w:r>
          </w:p>
          <w:p w:rsidR="00D61F14" w:rsidRPr="003434EF" w:rsidRDefault="00D61F14" w:rsidP="00D61F14">
            <w:pPr>
              <w:widowControl/>
              <w:ind w:firstLine="0"/>
              <w:contextualSpacing/>
              <w:jc w:val="left"/>
              <w:rPr>
                <w:b/>
              </w:rPr>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61F14" w:rsidRPr="003434EF" w:rsidTr="00D61F14">
        <w:trPr>
          <w:trHeight w:val="202"/>
          <w:jc w:val="center"/>
        </w:trPr>
        <w:tc>
          <w:tcPr>
            <w:tcW w:w="1844" w:type="pct"/>
            <w:vMerge/>
            <w:shd w:val="clear" w:color="auto" w:fill="auto"/>
            <w:vAlign w:val="center"/>
          </w:tcPr>
          <w:p w:rsidR="00D61F14" w:rsidRPr="003434EF" w:rsidRDefault="00D61F14" w:rsidP="00D61F14">
            <w:pPr>
              <w:ind w:firstLine="0"/>
              <w:contextualSpacing/>
              <w:rPr>
                <w:b/>
              </w:rPr>
            </w:pPr>
          </w:p>
        </w:tc>
        <w:tc>
          <w:tcPr>
            <w:tcW w:w="3156" w:type="pct"/>
            <w:shd w:val="clear" w:color="auto" w:fill="auto"/>
          </w:tcPr>
          <w:p w:rsidR="00D61F14" w:rsidRDefault="00D61F14" w:rsidP="00D61F14">
            <w:pPr>
              <w:widowControl/>
              <w:ind w:firstLine="0"/>
              <w:jc w:val="left"/>
              <w:rPr>
                <w:b/>
              </w:rPr>
            </w:pPr>
            <w:r>
              <w:rPr>
                <w:b/>
              </w:rPr>
              <w:t>Владеть:</w:t>
            </w:r>
          </w:p>
          <w:p w:rsidR="00D61F14" w:rsidRPr="003434EF" w:rsidRDefault="00D61F14" w:rsidP="00D61F14">
            <w:pPr>
              <w:widowControl/>
              <w:ind w:firstLine="0"/>
              <w:contextualSpacing/>
              <w:jc w:val="left"/>
              <w:rPr>
                <w:b/>
              </w:rPr>
            </w:pPr>
            <w:r>
              <w:t xml:space="preserve">- навыками анализа мировоззренческих и методологических проблем, возникающих в преподавательской </w:t>
            </w:r>
            <w:r>
              <w:lastRenderedPageBreak/>
              <w:t>деятельности по основным образовательным программам высшего образования.</w:t>
            </w:r>
          </w:p>
        </w:tc>
      </w:tr>
    </w:tbl>
    <w:p w:rsidR="00D61F14" w:rsidRDefault="00D61F14" w:rsidP="00D61F14">
      <w:pPr>
        <w:ind w:left="720" w:firstLine="0"/>
        <w:contextualSpacing/>
        <w:rPr>
          <w:b/>
          <w:sz w:val="28"/>
          <w:szCs w:val="28"/>
        </w:rPr>
      </w:pPr>
    </w:p>
    <w:p w:rsidR="00D61F14" w:rsidRPr="003434EF" w:rsidRDefault="00D61F14" w:rsidP="00F37067">
      <w:pPr>
        <w:numPr>
          <w:ilvl w:val="0"/>
          <w:numId w:val="103"/>
        </w:numPr>
        <w:ind w:left="0" w:firstLine="709"/>
        <w:contextualSpacing/>
        <w:rPr>
          <w:b/>
          <w:sz w:val="28"/>
          <w:szCs w:val="28"/>
        </w:rPr>
      </w:pPr>
      <w:r w:rsidRPr="003434EF">
        <w:rPr>
          <w:b/>
          <w:sz w:val="28"/>
          <w:szCs w:val="28"/>
        </w:rPr>
        <w:t>Содержание дисциплины</w:t>
      </w:r>
    </w:p>
    <w:p w:rsidR="00D61F14" w:rsidRPr="003434EF" w:rsidRDefault="00D61F14" w:rsidP="00D61F14">
      <w:pPr>
        <w:ind w:firstLine="709"/>
        <w:contextualSpacing/>
        <w:rPr>
          <w:sz w:val="28"/>
          <w:szCs w:val="28"/>
        </w:rPr>
      </w:pPr>
      <w:r w:rsidRPr="003434EF">
        <w:rPr>
          <w:sz w:val="28"/>
          <w:szCs w:val="28"/>
        </w:rPr>
        <w:t xml:space="preserve">Общая трудоемкость дисциплины составляет 4 зачетные единицы </w:t>
      </w:r>
      <w:r>
        <w:rPr>
          <w:sz w:val="28"/>
          <w:szCs w:val="28"/>
        </w:rPr>
        <w:t xml:space="preserve">                  </w:t>
      </w:r>
      <w:r w:rsidRPr="003434EF">
        <w:rPr>
          <w:sz w:val="28"/>
          <w:szCs w:val="28"/>
        </w:rPr>
        <w:t>(144 ак</w:t>
      </w:r>
      <w:r>
        <w:rPr>
          <w:sz w:val="28"/>
          <w:szCs w:val="28"/>
        </w:rPr>
        <w:t>ад</w:t>
      </w:r>
      <w:r w:rsidRPr="003434EF">
        <w:rPr>
          <w:sz w:val="28"/>
          <w:szCs w:val="28"/>
        </w:rPr>
        <w:t>. часа).</w:t>
      </w:r>
    </w:p>
    <w:p w:rsidR="00D61F14" w:rsidRPr="003434EF" w:rsidRDefault="00D61F14" w:rsidP="00D61F14">
      <w:pPr>
        <w:ind w:firstLine="709"/>
        <w:rPr>
          <w:sz w:val="28"/>
          <w:szCs w:val="28"/>
        </w:rPr>
      </w:pPr>
      <w:r w:rsidRPr="003434EF">
        <w:rPr>
          <w:b/>
          <w:sz w:val="28"/>
          <w:szCs w:val="28"/>
        </w:rPr>
        <w:t>4.1.</w:t>
      </w:r>
      <w:r w:rsidRPr="003434EF">
        <w:rPr>
          <w:sz w:val="28"/>
          <w:szCs w:val="28"/>
        </w:rPr>
        <w:t xml:space="preserve"> </w:t>
      </w:r>
      <w:r w:rsidRPr="003434EF">
        <w:rPr>
          <w:b/>
          <w:sz w:val="28"/>
          <w:szCs w:val="28"/>
        </w:rPr>
        <w:t>Распределение объема и содержания дисциплины (модуля)</w:t>
      </w:r>
      <w:r w:rsidRPr="003434EF">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25"/>
        <w:gridCol w:w="833"/>
        <w:gridCol w:w="576"/>
        <w:gridCol w:w="629"/>
        <w:gridCol w:w="681"/>
        <w:gridCol w:w="653"/>
        <w:gridCol w:w="660"/>
        <w:gridCol w:w="510"/>
        <w:gridCol w:w="498"/>
        <w:gridCol w:w="3287"/>
      </w:tblGrid>
      <w:tr w:rsidR="00D61F14" w:rsidRPr="003434EF" w:rsidTr="00D61F14">
        <w:trPr>
          <w:cantSplit/>
          <w:trHeight w:val="70"/>
          <w:jc w:val="center"/>
        </w:trPr>
        <w:tc>
          <w:tcPr>
            <w:tcW w:w="0" w:type="auto"/>
            <w:vMerge w:val="restart"/>
            <w:textDirection w:val="btLr"/>
            <w:vAlign w:val="center"/>
          </w:tcPr>
          <w:p w:rsidR="00D61F14" w:rsidRPr="003434EF" w:rsidRDefault="00D61F14" w:rsidP="00D61F14">
            <w:pPr>
              <w:tabs>
                <w:tab w:val="num" w:pos="643"/>
              </w:tabs>
              <w:suppressAutoHyphens/>
              <w:ind w:left="113" w:right="113"/>
              <w:jc w:val="center"/>
            </w:pPr>
            <w:r w:rsidRPr="003434EF">
              <w:t xml:space="preserve">№ раздела </w:t>
            </w:r>
          </w:p>
        </w:tc>
        <w:tc>
          <w:tcPr>
            <w:tcW w:w="0" w:type="auto"/>
            <w:vMerge w:val="restart"/>
            <w:shd w:val="clear" w:color="auto" w:fill="auto"/>
            <w:textDirection w:val="btLr"/>
            <w:vAlign w:val="center"/>
          </w:tcPr>
          <w:p w:rsidR="00D61F14" w:rsidRPr="003434EF" w:rsidRDefault="00D61F14" w:rsidP="00D61F14">
            <w:pPr>
              <w:tabs>
                <w:tab w:val="num" w:pos="643"/>
              </w:tabs>
              <w:suppressAutoHyphens/>
              <w:jc w:val="center"/>
            </w:pPr>
            <w:r w:rsidRPr="003434EF">
              <w:t>Семестр</w:t>
            </w:r>
          </w:p>
        </w:tc>
        <w:tc>
          <w:tcPr>
            <w:tcW w:w="583" w:type="dxa"/>
            <w:vMerge w:val="restart"/>
            <w:shd w:val="clear" w:color="auto" w:fill="auto"/>
            <w:textDirection w:val="btLr"/>
            <w:vAlign w:val="center"/>
          </w:tcPr>
          <w:p w:rsidR="00D61F14" w:rsidRPr="003434EF" w:rsidRDefault="00D61F14" w:rsidP="00D61F14">
            <w:pPr>
              <w:tabs>
                <w:tab w:val="num" w:pos="643"/>
              </w:tabs>
              <w:suppressAutoHyphens/>
              <w:jc w:val="center"/>
            </w:pPr>
            <w:r w:rsidRPr="003434EF">
              <w:t>Неделя семестра</w:t>
            </w:r>
          </w:p>
        </w:tc>
        <w:tc>
          <w:tcPr>
            <w:tcW w:w="0" w:type="auto"/>
            <w:gridSpan w:val="7"/>
            <w:vAlign w:val="center"/>
          </w:tcPr>
          <w:p w:rsidR="00D61F14" w:rsidRPr="003434EF" w:rsidRDefault="00D61F14" w:rsidP="00D61F14">
            <w:pPr>
              <w:widowControl/>
              <w:tabs>
                <w:tab w:val="num" w:pos="643"/>
              </w:tabs>
              <w:suppressAutoHyphens/>
              <w:ind w:firstLine="0"/>
              <w:jc w:val="center"/>
            </w:pPr>
            <w:r w:rsidRPr="003434EF">
              <w:t>Объем (в акад. час.)</w:t>
            </w:r>
          </w:p>
        </w:tc>
        <w:tc>
          <w:tcPr>
            <w:tcW w:w="0" w:type="auto"/>
            <w:vMerge w:val="restart"/>
            <w:vAlign w:val="center"/>
          </w:tcPr>
          <w:p w:rsidR="00D61F14" w:rsidRPr="003434EF" w:rsidRDefault="00D61F14" w:rsidP="00D61F14">
            <w:pPr>
              <w:widowControl/>
              <w:tabs>
                <w:tab w:val="num" w:pos="643"/>
              </w:tabs>
              <w:suppressAutoHyphens/>
              <w:ind w:firstLine="0"/>
              <w:jc w:val="center"/>
            </w:pPr>
            <w:r w:rsidRPr="003434EF">
              <w:t xml:space="preserve">Формы текущего контроля успеваемости </w:t>
            </w:r>
          </w:p>
          <w:p w:rsidR="00D61F14" w:rsidRPr="003434EF" w:rsidRDefault="00D61F14" w:rsidP="00D61F14">
            <w:pPr>
              <w:widowControl/>
              <w:tabs>
                <w:tab w:val="num" w:pos="643"/>
              </w:tabs>
              <w:suppressAutoHyphens/>
              <w:ind w:firstLine="0"/>
              <w:jc w:val="center"/>
              <w:rPr>
                <w:i/>
              </w:rPr>
            </w:pPr>
            <w:r w:rsidRPr="003434EF">
              <w:t>(</w:t>
            </w:r>
            <w:r w:rsidRPr="003434EF">
              <w:rPr>
                <w:i/>
              </w:rPr>
              <w:t>по неделям семестра)</w:t>
            </w:r>
          </w:p>
          <w:p w:rsidR="00D61F14" w:rsidRPr="003434EF" w:rsidRDefault="00D61F14" w:rsidP="00D61F14">
            <w:pPr>
              <w:widowControl/>
              <w:tabs>
                <w:tab w:val="num" w:pos="643"/>
              </w:tabs>
              <w:suppressAutoHyphens/>
              <w:ind w:firstLine="0"/>
              <w:jc w:val="center"/>
              <w:rPr>
                <w:i/>
              </w:rPr>
            </w:pPr>
          </w:p>
          <w:p w:rsidR="00D61F14" w:rsidRPr="003434EF" w:rsidRDefault="00D61F14" w:rsidP="00D61F14">
            <w:pPr>
              <w:suppressAutoHyphens/>
              <w:ind w:firstLine="0"/>
              <w:jc w:val="center"/>
            </w:pPr>
            <w:r w:rsidRPr="003434EF">
              <w:t>Формы промежуточной аттестации</w:t>
            </w:r>
          </w:p>
          <w:p w:rsidR="00D61F14" w:rsidRPr="003434EF" w:rsidRDefault="00D61F14" w:rsidP="00D61F14">
            <w:pPr>
              <w:suppressAutoHyphens/>
              <w:ind w:firstLine="0"/>
              <w:jc w:val="center"/>
            </w:pPr>
            <w:r w:rsidRPr="003434EF">
              <w:t xml:space="preserve"> (</w:t>
            </w:r>
            <w:r w:rsidRPr="003434EF">
              <w:rPr>
                <w:i/>
              </w:rPr>
              <w:t>по семестрам)</w:t>
            </w:r>
          </w:p>
        </w:tc>
      </w:tr>
      <w:tr w:rsidR="00D61F14" w:rsidRPr="003434EF" w:rsidTr="00D61F14">
        <w:trPr>
          <w:cantSplit/>
          <w:trHeight w:val="1046"/>
          <w:jc w:val="center"/>
        </w:trPr>
        <w:tc>
          <w:tcPr>
            <w:tcW w:w="0" w:type="auto"/>
            <w:vMerge/>
            <w:textDirection w:val="btLr"/>
            <w:vAlign w:val="center"/>
          </w:tcPr>
          <w:p w:rsidR="00D61F14" w:rsidRPr="003434EF" w:rsidRDefault="00D61F14" w:rsidP="00D61F14">
            <w:pPr>
              <w:tabs>
                <w:tab w:val="num" w:pos="643"/>
              </w:tabs>
              <w:suppressAutoHyphens/>
              <w:ind w:left="113" w:right="113" w:firstLine="0"/>
              <w:jc w:val="center"/>
            </w:pPr>
          </w:p>
        </w:tc>
        <w:tc>
          <w:tcPr>
            <w:tcW w:w="0" w:type="auto"/>
            <w:vMerge/>
            <w:shd w:val="clear" w:color="auto" w:fill="auto"/>
            <w:textDirection w:val="btLr"/>
            <w:vAlign w:val="center"/>
          </w:tcPr>
          <w:p w:rsidR="00D61F14" w:rsidRPr="003434EF" w:rsidRDefault="00D61F14" w:rsidP="00D61F14">
            <w:pPr>
              <w:tabs>
                <w:tab w:val="num" w:pos="643"/>
              </w:tabs>
              <w:suppressAutoHyphens/>
              <w:ind w:firstLine="0"/>
              <w:jc w:val="center"/>
            </w:pPr>
          </w:p>
        </w:tc>
        <w:tc>
          <w:tcPr>
            <w:tcW w:w="583" w:type="dxa"/>
            <w:vMerge/>
            <w:shd w:val="clear" w:color="auto" w:fill="auto"/>
            <w:textDirection w:val="btLr"/>
            <w:vAlign w:val="center"/>
          </w:tcPr>
          <w:p w:rsidR="00D61F14" w:rsidRPr="003434EF" w:rsidRDefault="00D61F14" w:rsidP="00D61F14">
            <w:pPr>
              <w:tabs>
                <w:tab w:val="num" w:pos="643"/>
              </w:tabs>
              <w:suppressAutoHyphens/>
              <w:ind w:firstLine="0"/>
              <w:jc w:val="center"/>
            </w:pPr>
          </w:p>
        </w:tc>
        <w:tc>
          <w:tcPr>
            <w:tcW w:w="0" w:type="auto"/>
            <w:vMerge w:val="restart"/>
            <w:textDirection w:val="btLr"/>
            <w:vAlign w:val="center"/>
          </w:tcPr>
          <w:p w:rsidR="00D61F14" w:rsidRPr="003434EF" w:rsidRDefault="00D61F14" w:rsidP="00D61F14">
            <w:pPr>
              <w:widowControl/>
              <w:tabs>
                <w:tab w:val="num" w:pos="643"/>
              </w:tabs>
              <w:suppressAutoHyphens/>
              <w:ind w:firstLine="0"/>
              <w:jc w:val="center"/>
            </w:pPr>
            <w:r w:rsidRPr="003434EF">
              <w:t>Всего</w:t>
            </w:r>
          </w:p>
        </w:tc>
        <w:tc>
          <w:tcPr>
            <w:tcW w:w="0" w:type="auto"/>
            <w:gridSpan w:val="4"/>
            <w:vAlign w:val="center"/>
          </w:tcPr>
          <w:p w:rsidR="00D61F14" w:rsidRPr="003434EF" w:rsidRDefault="00D61F14" w:rsidP="00D61F14">
            <w:pPr>
              <w:widowControl/>
              <w:tabs>
                <w:tab w:val="num" w:pos="643"/>
              </w:tabs>
              <w:suppressAutoHyphens/>
              <w:ind w:firstLine="0"/>
              <w:jc w:val="center"/>
            </w:pPr>
            <w:r w:rsidRPr="003434EF">
              <w:t xml:space="preserve">Контактная работа </w:t>
            </w:r>
          </w:p>
          <w:p w:rsidR="00D61F14" w:rsidRPr="003434EF" w:rsidRDefault="00D61F14" w:rsidP="00D61F14">
            <w:pPr>
              <w:widowControl/>
              <w:tabs>
                <w:tab w:val="num" w:pos="643"/>
              </w:tabs>
              <w:suppressAutoHyphens/>
              <w:ind w:firstLine="0"/>
              <w:jc w:val="center"/>
            </w:pPr>
            <w:r w:rsidRPr="003434EF">
              <w:t>(по видам учебных занятий)</w:t>
            </w:r>
          </w:p>
        </w:tc>
        <w:tc>
          <w:tcPr>
            <w:tcW w:w="0" w:type="auto"/>
            <w:vMerge w:val="restart"/>
            <w:vAlign w:val="center"/>
          </w:tcPr>
          <w:p w:rsidR="00D61F14" w:rsidRPr="003434EF" w:rsidRDefault="00D61F14" w:rsidP="00D61F14">
            <w:pPr>
              <w:tabs>
                <w:tab w:val="num" w:pos="643"/>
              </w:tabs>
              <w:suppressAutoHyphens/>
              <w:ind w:firstLine="0"/>
              <w:jc w:val="center"/>
            </w:pPr>
            <w:r w:rsidRPr="003434EF">
              <w:t>СР</w:t>
            </w:r>
          </w:p>
        </w:tc>
        <w:tc>
          <w:tcPr>
            <w:tcW w:w="0" w:type="auto"/>
            <w:vMerge w:val="restart"/>
            <w:shd w:val="clear" w:color="auto" w:fill="auto"/>
            <w:textDirection w:val="btLr"/>
            <w:vAlign w:val="center"/>
          </w:tcPr>
          <w:p w:rsidR="00D61F14" w:rsidRPr="003434EF" w:rsidRDefault="00D61F14" w:rsidP="00D61F14">
            <w:pPr>
              <w:widowControl/>
              <w:tabs>
                <w:tab w:val="num" w:pos="643"/>
              </w:tabs>
              <w:suppressAutoHyphens/>
              <w:ind w:firstLine="0"/>
              <w:jc w:val="center"/>
            </w:pPr>
            <w:r w:rsidRPr="003434EF">
              <w:t>Контроль</w:t>
            </w:r>
          </w:p>
        </w:tc>
        <w:tc>
          <w:tcPr>
            <w:tcW w:w="0" w:type="auto"/>
            <w:vMerge/>
            <w:vAlign w:val="center"/>
          </w:tcPr>
          <w:p w:rsidR="00D61F14" w:rsidRPr="003434EF" w:rsidRDefault="00D61F14" w:rsidP="00D61F14">
            <w:pPr>
              <w:tabs>
                <w:tab w:val="num" w:pos="643"/>
              </w:tabs>
              <w:suppressAutoHyphens/>
              <w:ind w:firstLine="0"/>
              <w:jc w:val="center"/>
              <w:rPr>
                <w:i/>
              </w:rPr>
            </w:pPr>
          </w:p>
        </w:tc>
      </w:tr>
      <w:tr w:rsidR="00D61F14" w:rsidRPr="003434EF" w:rsidTr="00D61F14">
        <w:trPr>
          <w:trHeight w:val="699"/>
          <w:jc w:val="center"/>
        </w:trPr>
        <w:tc>
          <w:tcPr>
            <w:tcW w:w="0" w:type="auto"/>
            <w:vMerge/>
            <w:vAlign w:val="center"/>
          </w:tcPr>
          <w:p w:rsidR="00D61F14" w:rsidRPr="003434EF" w:rsidRDefault="00D61F14" w:rsidP="00D61F14">
            <w:pPr>
              <w:tabs>
                <w:tab w:val="num" w:pos="643"/>
              </w:tabs>
              <w:suppressAutoHyphens/>
              <w:ind w:firstLine="0"/>
              <w:jc w:val="center"/>
            </w:pPr>
          </w:p>
        </w:tc>
        <w:tc>
          <w:tcPr>
            <w:tcW w:w="0" w:type="auto"/>
            <w:vMerge/>
            <w:shd w:val="clear" w:color="auto" w:fill="auto"/>
            <w:vAlign w:val="center"/>
          </w:tcPr>
          <w:p w:rsidR="00D61F14" w:rsidRPr="003434EF" w:rsidRDefault="00D61F14" w:rsidP="00D61F14">
            <w:pPr>
              <w:tabs>
                <w:tab w:val="num" w:pos="643"/>
              </w:tabs>
              <w:suppressAutoHyphens/>
              <w:ind w:firstLine="0"/>
              <w:jc w:val="center"/>
            </w:pPr>
          </w:p>
        </w:tc>
        <w:tc>
          <w:tcPr>
            <w:tcW w:w="583" w:type="dxa"/>
            <w:vMerge/>
            <w:shd w:val="clear" w:color="auto" w:fill="auto"/>
            <w:vAlign w:val="center"/>
          </w:tcPr>
          <w:p w:rsidR="00D61F14" w:rsidRPr="003434EF" w:rsidRDefault="00D61F14" w:rsidP="00D61F14">
            <w:pPr>
              <w:tabs>
                <w:tab w:val="num" w:pos="643"/>
              </w:tabs>
              <w:suppressAutoHyphens/>
              <w:ind w:firstLine="0"/>
              <w:jc w:val="center"/>
            </w:pPr>
          </w:p>
        </w:tc>
        <w:tc>
          <w:tcPr>
            <w:tcW w:w="0" w:type="auto"/>
            <w:vMerge/>
            <w:textDirection w:val="btLr"/>
          </w:tcPr>
          <w:p w:rsidR="00D61F14" w:rsidRPr="003434EF" w:rsidRDefault="00D61F14" w:rsidP="00D61F14">
            <w:pPr>
              <w:widowControl/>
              <w:tabs>
                <w:tab w:val="num" w:pos="643"/>
              </w:tabs>
              <w:suppressAutoHyphens/>
              <w:ind w:firstLine="0"/>
              <w:jc w:val="center"/>
            </w:pPr>
          </w:p>
        </w:tc>
        <w:tc>
          <w:tcPr>
            <w:tcW w:w="0" w:type="auto"/>
            <w:textDirection w:val="btLr"/>
            <w:vAlign w:val="center"/>
          </w:tcPr>
          <w:p w:rsidR="00D61F14" w:rsidRPr="003434EF" w:rsidRDefault="00D61F14" w:rsidP="00D61F14">
            <w:pPr>
              <w:widowControl/>
              <w:tabs>
                <w:tab w:val="num" w:pos="643"/>
              </w:tabs>
              <w:suppressAutoHyphens/>
              <w:ind w:firstLine="0"/>
              <w:jc w:val="center"/>
            </w:pPr>
            <w:r w:rsidRPr="003434EF">
              <w:t>Всего</w:t>
            </w:r>
          </w:p>
        </w:tc>
        <w:tc>
          <w:tcPr>
            <w:tcW w:w="0" w:type="auto"/>
            <w:vAlign w:val="center"/>
          </w:tcPr>
          <w:p w:rsidR="00D61F14" w:rsidRPr="003434EF" w:rsidRDefault="00D61F14" w:rsidP="00D61F14">
            <w:pPr>
              <w:tabs>
                <w:tab w:val="num" w:pos="643"/>
              </w:tabs>
              <w:suppressAutoHyphens/>
              <w:ind w:firstLine="0"/>
              <w:jc w:val="center"/>
            </w:pPr>
            <w:r w:rsidRPr="003434EF">
              <w:t>ЛК</w:t>
            </w:r>
          </w:p>
        </w:tc>
        <w:tc>
          <w:tcPr>
            <w:tcW w:w="0" w:type="auto"/>
            <w:vAlign w:val="center"/>
          </w:tcPr>
          <w:p w:rsidR="00D61F14" w:rsidRPr="003434EF" w:rsidRDefault="00D61F14" w:rsidP="00D61F14">
            <w:pPr>
              <w:tabs>
                <w:tab w:val="num" w:pos="643"/>
              </w:tabs>
              <w:suppressAutoHyphens/>
              <w:ind w:firstLine="0"/>
              <w:jc w:val="center"/>
            </w:pPr>
            <w:r w:rsidRPr="003434EF">
              <w:t>ЛБ</w:t>
            </w:r>
          </w:p>
        </w:tc>
        <w:tc>
          <w:tcPr>
            <w:tcW w:w="0" w:type="auto"/>
            <w:vAlign w:val="center"/>
          </w:tcPr>
          <w:p w:rsidR="00D61F14" w:rsidRPr="003434EF" w:rsidRDefault="00D61F14" w:rsidP="00D61F14">
            <w:pPr>
              <w:tabs>
                <w:tab w:val="num" w:pos="643"/>
              </w:tabs>
              <w:suppressAutoHyphens/>
              <w:ind w:firstLine="0"/>
              <w:jc w:val="center"/>
            </w:pPr>
            <w:r w:rsidRPr="003434EF">
              <w:t>ПР</w:t>
            </w:r>
          </w:p>
        </w:tc>
        <w:tc>
          <w:tcPr>
            <w:tcW w:w="0" w:type="auto"/>
            <w:vMerge/>
            <w:vAlign w:val="center"/>
          </w:tcPr>
          <w:p w:rsidR="00D61F14" w:rsidRPr="003434EF" w:rsidRDefault="00D61F14" w:rsidP="00D61F14">
            <w:pPr>
              <w:tabs>
                <w:tab w:val="num" w:pos="643"/>
              </w:tabs>
              <w:suppressAutoHyphens/>
              <w:ind w:firstLine="0"/>
              <w:jc w:val="center"/>
            </w:pPr>
          </w:p>
        </w:tc>
        <w:tc>
          <w:tcPr>
            <w:tcW w:w="0" w:type="auto"/>
            <w:vMerge/>
            <w:shd w:val="clear" w:color="auto" w:fill="auto"/>
          </w:tcPr>
          <w:p w:rsidR="00D61F14" w:rsidRPr="003434EF" w:rsidRDefault="00D61F14" w:rsidP="00D61F14">
            <w:pPr>
              <w:tabs>
                <w:tab w:val="num" w:pos="643"/>
              </w:tabs>
              <w:suppressAutoHyphens/>
              <w:ind w:firstLine="0"/>
              <w:jc w:val="center"/>
            </w:pPr>
          </w:p>
        </w:tc>
        <w:tc>
          <w:tcPr>
            <w:tcW w:w="0" w:type="auto"/>
            <w:vMerge/>
            <w:vAlign w:val="center"/>
          </w:tcPr>
          <w:p w:rsidR="00D61F14" w:rsidRPr="003434EF" w:rsidRDefault="00D61F14" w:rsidP="00D61F14">
            <w:pPr>
              <w:tabs>
                <w:tab w:val="num" w:pos="643"/>
              </w:tabs>
              <w:suppressAutoHyphens/>
              <w:ind w:firstLine="0"/>
              <w:jc w:val="center"/>
            </w:pP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1.1</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w:t>
            </w:r>
          </w:p>
        </w:tc>
        <w:tc>
          <w:tcPr>
            <w:tcW w:w="0" w:type="auto"/>
            <w:vAlign w:val="center"/>
          </w:tcPr>
          <w:p w:rsidR="00D61F14" w:rsidRPr="003434EF" w:rsidRDefault="00D61F14" w:rsidP="00D61F14">
            <w:pPr>
              <w:tabs>
                <w:tab w:val="num" w:pos="643"/>
              </w:tabs>
              <w:suppressAutoHyphens/>
              <w:ind w:firstLine="0"/>
              <w:jc w:val="center"/>
            </w:pPr>
            <w:r w:rsidRPr="003434EF">
              <w:t>10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2,3</w:t>
            </w:r>
          </w:p>
        </w:tc>
        <w:tc>
          <w:tcPr>
            <w:tcW w:w="0" w:type="auto"/>
            <w:vAlign w:val="center"/>
          </w:tcPr>
          <w:p w:rsidR="00D61F14" w:rsidRPr="003434EF" w:rsidRDefault="00D61F14" w:rsidP="00D61F14">
            <w:pPr>
              <w:tabs>
                <w:tab w:val="num" w:pos="643"/>
              </w:tabs>
              <w:suppressAutoHyphens/>
              <w:ind w:firstLine="0"/>
              <w:jc w:val="center"/>
            </w:pPr>
            <w:r w:rsidRPr="003434EF">
              <w:t>16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pPr>
            <w:r w:rsidRPr="003434EF">
              <w:t xml:space="preserve"> 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1.3</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5,6</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1.5</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7</w:t>
            </w:r>
          </w:p>
        </w:tc>
        <w:tc>
          <w:tcPr>
            <w:tcW w:w="0" w:type="auto"/>
            <w:vAlign w:val="center"/>
          </w:tcPr>
          <w:p w:rsidR="00D61F14" w:rsidRPr="003434EF" w:rsidRDefault="00D61F14" w:rsidP="00D61F14">
            <w:pPr>
              <w:tabs>
                <w:tab w:val="num" w:pos="643"/>
              </w:tabs>
              <w:suppressAutoHyphens/>
              <w:ind w:firstLine="0"/>
              <w:jc w:val="center"/>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2.1</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9,10</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2.3</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11</w:t>
            </w:r>
          </w:p>
        </w:tc>
        <w:tc>
          <w:tcPr>
            <w:tcW w:w="0" w:type="auto"/>
            <w:vAlign w:val="center"/>
          </w:tcPr>
          <w:p w:rsidR="00D61F14" w:rsidRPr="003434EF" w:rsidRDefault="00D61F14" w:rsidP="00D61F14">
            <w:pPr>
              <w:tabs>
                <w:tab w:val="num" w:pos="643"/>
              </w:tabs>
              <w:suppressAutoHyphens/>
              <w:ind w:firstLine="0"/>
              <w:jc w:val="center"/>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12,13</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2.5</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14</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pPr>
            <w:r w:rsidRPr="003434EF">
              <w:t xml:space="preserve">По </w:t>
            </w:r>
            <w:r>
              <w:t>м</w:t>
            </w:r>
            <w:r w:rsidRPr="003434EF">
              <w:t>атериалам</w:t>
            </w:r>
            <w:r>
              <w:t xml:space="preserve"> </w:t>
            </w:r>
            <w:r w:rsidRPr="003434EF">
              <w:t>3 семестра</w:t>
            </w:r>
          </w:p>
        </w:tc>
        <w:tc>
          <w:tcPr>
            <w:tcW w:w="0" w:type="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left"/>
            </w:pPr>
          </w:p>
        </w:tc>
        <w:tc>
          <w:tcPr>
            <w:tcW w:w="0" w:type="auto"/>
            <w:shd w:val="clear" w:color="auto" w:fill="auto"/>
            <w:vAlign w:val="center"/>
          </w:tcPr>
          <w:p w:rsidR="00D61F14" w:rsidRPr="003434EF" w:rsidRDefault="00D61F14" w:rsidP="00D61F14">
            <w:pPr>
              <w:tabs>
                <w:tab w:val="num" w:pos="643"/>
              </w:tabs>
              <w:suppressAutoHyphens/>
              <w:ind w:firstLine="0"/>
              <w:jc w:val="left"/>
              <w:rPr>
                <w:lang w:val="en-US"/>
              </w:rPr>
            </w:pPr>
            <w:r w:rsidRPr="003434EF">
              <w:t>Экзамен</w:t>
            </w:r>
            <w:r>
              <w:t xml:space="preserve"> </w:t>
            </w: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rPr>
                <w:i/>
              </w:rPr>
            </w:pPr>
            <w:r w:rsidRPr="003434EF">
              <w:rPr>
                <w:i/>
              </w:rPr>
              <w:t>Всего в</w:t>
            </w:r>
          </w:p>
          <w:p w:rsidR="00D61F14" w:rsidRPr="003434EF" w:rsidRDefault="00D61F14" w:rsidP="00D61F14">
            <w:pPr>
              <w:tabs>
                <w:tab w:val="num" w:pos="643"/>
              </w:tabs>
              <w:suppressAutoHyphens/>
              <w:ind w:firstLine="0"/>
              <w:jc w:val="center"/>
              <w:rPr>
                <w:i/>
              </w:rPr>
            </w:pPr>
            <w:r w:rsidRPr="003434EF">
              <w:rPr>
                <w:i/>
              </w:rPr>
              <w:t>3 семестре:</w:t>
            </w:r>
          </w:p>
        </w:tc>
        <w:tc>
          <w:tcPr>
            <w:tcW w:w="0" w:type="auto"/>
            <w:vAlign w:val="center"/>
          </w:tcPr>
          <w:p w:rsidR="00D61F14" w:rsidRPr="003434EF" w:rsidRDefault="00D61F14" w:rsidP="00D61F14">
            <w:pPr>
              <w:tabs>
                <w:tab w:val="num" w:pos="643"/>
              </w:tabs>
              <w:suppressAutoHyphens/>
              <w:ind w:firstLine="0"/>
              <w:jc w:val="center"/>
              <w:rPr>
                <w:i/>
                <w:lang w:val="en-US"/>
              </w:rPr>
            </w:pPr>
            <w:r w:rsidRPr="003434EF">
              <w:rPr>
                <w:i/>
              </w:rPr>
              <w:t>144</w:t>
            </w:r>
            <w:r w:rsidRPr="003434EF">
              <w:rPr>
                <w:i/>
                <w:lang w:val="en-US"/>
              </w:rPr>
              <w:fldChar w:fldCharType="begin"/>
            </w:r>
            <w:r w:rsidRPr="003434EF">
              <w:rPr>
                <w:i/>
                <w:lang w:val="en-US"/>
              </w:rPr>
              <w:instrText xml:space="preserve"> =SUM(ABOVE) </w:instrText>
            </w:r>
            <w:r w:rsidRPr="003434EF">
              <w:rPr>
                <w:i/>
                <w:lang w:val="en-US"/>
              </w:rPr>
              <w:fldChar w:fldCharType="end"/>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62</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54</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rPr>
                <w:b/>
              </w:rPr>
            </w:pPr>
            <w:r w:rsidRPr="003434EF">
              <w:rPr>
                <w:b/>
              </w:rPr>
              <w:t>Всего:</w:t>
            </w:r>
          </w:p>
        </w:tc>
        <w:tc>
          <w:tcPr>
            <w:tcW w:w="0" w:type="auto"/>
            <w:vAlign w:val="center"/>
          </w:tcPr>
          <w:p w:rsidR="00D61F14" w:rsidRPr="003434EF" w:rsidRDefault="00D61F14" w:rsidP="00D61F14">
            <w:pPr>
              <w:tabs>
                <w:tab w:val="num" w:pos="643"/>
              </w:tabs>
              <w:suppressAutoHyphens/>
              <w:ind w:firstLine="0"/>
              <w:jc w:val="center"/>
              <w:rPr>
                <w:b/>
              </w:rPr>
            </w:pPr>
            <w:r w:rsidRPr="003434EF">
              <w:rPr>
                <w:b/>
              </w:rPr>
              <w:t>144</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62</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54</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p>
        </w:tc>
      </w:tr>
    </w:tbl>
    <w:p w:rsidR="00D61F14" w:rsidRPr="003434EF" w:rsidRDefault="00D61F14" w:rsidP="00D61F14">
      <w:pPr>
        <w:ind w:firstLine="0"/>
        <w:contextualSpacing/>
        <w:rPr>
          <w:b/>
          <w:color w:val="FF0000"/>
          <w:sz w:val="28"/>
          <w:szCs w:val="28"/>
        </w:rPr>
      </w:pPr>
    </w:p>
    <w:p w:rsidR="00D61F14" w:rsidRPr="003434EF" w:rsidRDefault="00D61F14" w:rsidP="00D61F14">
      <w:pPr>
        <w:widowControl/>
        <w:ind w:firstLine="0"/>
        <w:jc w:val="center"/>
        <w:rPr>
          <w:b/>
          <w:sz w:val="28"/>
          <w:szCs w:val="28"/>
        </w:rPr>
      </w:pPr>
      <w:r w:rsidRPr="003434E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2063"/>
        <w:gridCol w:w="6322"/>
      </w:tblGrid>
      <w:tr w:rsidR="00D61F14" w:rsidRPr="003434EF" w:rsidTr="00D61F14">
        <w:tc>
          <w:tcPr>
            <w:tcW w:w="1057" w:type="dxa"/>
            <w:noWrap/>
          </w:tcPr>
          <w:p w:rsidR="00D61F14" w:rsidRPr="003434EF" w:rsidRDefault="00D61F14" w:rsidP="00D61F14">
            <w:pPr>
              <w:ind w:firstLine="0"/>
              <w:contextualSpacing/>
              <w:jc w:val="center"/>
              <w:rPr>
                <w:b/>
              </w:rPr>
            </w:pPr>
            <w:r w:rsidRPr="003434EF">
              <w:rPr>
                <w:b/>
              </w:rPr>
              <w:t>Номер</w:t>
            </w:r>
          </w:p>
          <w:p w:rsidR="00D61F14" w:rsidRPr="003434EF" w:rsidRDefault="00D61F14" w:rsidP="00D61F14">
            <w:pPr>
              <w:ind w:firstLine="0"/>
              <w:contextualSpacing/>
              <w:jc w:val="center"/>
              <w:rPr>
                <w:b/>
              </w:rPr>
            </w:pPr>
            <w:r w:rsidRPr="003434EF">
              <w:rPr>
                <w:b/>
              </w:rPr>
              <w:t>раздела</w:t>
            </w:r>
          </w:p>
        </w:tc>
        <w:tc>
          <w:tcPr>
            <w:tcW w:w="2170" w:type="dxa"/>
            <w:noWrap/>
          </w:tcPr>
          <w:p w:rsidR="00D61F14" w:rsidRPr="003434EF" w:rsidRDefault="00D61F14" w:rsidP="00D61F14">
            <w:pPr>
              <w:ind w:firstLine="0"/>
              <w:contextualSpacing/>
              <w:jc w:val="center"/>
              <w:rPr>
                <w:b/>
              </w:rPr>
            </w:pPr>
            <w:r w:rsidRPr="003434EF">
              <w:rPr>
                <w:b/>
              </w:rPr>
              <w:t>Наименование раздела</w:t>
            </w:r>
          </w:p>
        </w:tc>
        <w:tc>
          <w:tcPr>
            <w:tcW w:w="6677" w:type="dxa"/>
            <w:noWrap/>
          </w:tcPr>
          <w:p w:rsidR="00D61F14" w:rsidRPr="003434EF" w:rsidRDefault="00D61F14" w:rsidP="00D61F14">
            <w:pPr>
              <w:ind w:firstLine="0"/>
              <w:contextualSpacing/>
              <w:jc w:val="center"/>
              <w:rPr>
                <w:b/>
              </w:rPr>
            </w:pPr>
            <w:r w:rsidRPr="003434EF">
              <w:rPr>
                <w:b/>
              </w:rPr>
              <w:t>Содержание раздела</w:t>
            </w:r>
          </w:p>
        </w:tc>
      </w:tr>
      <w:tr w:rsidR="00D61F14" w:rsidRPr="003434EF" w:rsidTr="00D61F14">
        <w:tc>
          <w:tcPr>
            <w:tcW w:w="9904" w:type="dxa"/>
            <w:gridSpan w:val="3"/>
            <w:noWrap/>
          </w:tcPr>
          <w:p w:rsidR="00D61F14" w:rsidRPr="003434EF" w:rsidRDefault="00D61F14" w:rsidP="00D61F14">
            <w:pPr>
              <w:ind w:firstLine="0"/>
              <w:contextualSpacing/>
              <w:jc w:val="center"/>
              <w:rPr>
                <w:b/>
              </w:rPr>
            </w:pPr>
            <w:r w:rsidRPr="003434EF">
              <w:rPr>
                <w:b/>
              </w:rPr>
              <w:t>1 Основы философии науки</w:t>
            </w:r>
          </w:p>
        </w:tc>
      </w:tr>
      <w:tr w:rsidR="00D61F14" w:rsidRPr="003434EF" w:rsidTr="00D61F14">
        <w:tc>
          <w:tcPr>
            <w:tcW w:w="1057" w:type="dxa"/>
            <w:noWrap/>
          </w:tcPr>
          <w:p w:rsidR="00D61F14" w:rsidRPr="003434EF" w:rsidRDefault="00D61F14" w:rsidP="00D61F14">
            <w:pPr>
              <w:ind w:firstLine="0"/>
              <w:contextualSpacing/>
              <w:rPr>
                <w:b/>
              </w:rPr>
            </w:pPr>
            <w:r w:rsidRPr="003434EF">
              <w:rPr>
                <w:b/>
              </w:rPr>
              <w:lastRenderedPageBreak/>
              <w:t>Тема 1.1.</w:t>
            </w:r>
          </w:p>
        </w:tc>
        <w:tc>
          <w:tcPr>
            <w:tcW w:w="2170" w:type="dxa"/>
            <w:noWrap/>
          </w:tcPr>
          <w:p w:rsidR="00D61F14" w:rsidRPr="003434EF" w:rsidRDefault="00D61F14" w:rsidP="00D61F14">
            <w:pPr>
              <w:ind w:firstLine="0"/>
              <w:contextualSpacing/>
            </w:pPr>
            <w:r w:rsidRPr="003434EF">
              <w:t>Предмет и основные проблемы философии науки.</w:t>
            </w:r>
          </w:p>
        </w:tc>
        <w:tc>
          <w:tcPr>
            <w:tcW w:w="6677" w:type="dxa"/>
            <w:noWrap/>
          </w:tcPr>
          <w:p w:rsidR="00D61F14" w:rsidRPr="003434EF" w:rsidRDefault="00D61F14" w:rsidP="00D61F14">
            <w:pPr>
              <w:ind w:firstLine="0"/>
            </w:pPr>
            <w:r w:rsidRPr="003434EF">
              <w:t>Предмет и основные проблемы философии науки. Философия и научное познание. Эволюция подходов к анализу науки в философии науки (</w:t>
            </w:r>
            <w:r w:rsidRPr="003434EF">
              <w:rPr>
                <w:lang w:val="en-US"/>
              </w:rPr>
              <w:t>XIX</w:t>
            </w:r>
            <w:r w:rsidRPr="003434EF">
              <w:t>-</w:t>
            </w:r>
            <w:r w:rsidRPr="003434EF">
              <w:rPr>
                <w:lang w:val="en-US"/>
              </w:rPr>
              <w:t>XX</w:t>
            </w:r>
            <w:r w:rsidRPr="003434EF">
              <w:t xml:space="preserve"> вв.): позитивистская традиция </w:t>
            </w:r>
            <w:r w:rsidRPr="003434EF">
              <w:rPr>
                <w:lang w:val="en-US"/>
              </w:rPr>
              <w:t>XIX</w:t>
            </w:r>
            <w:r w:rsidRPr="003434EF">
              <w:t>. в., логический позитивизм, постпозитивизм, критический рационализм (</w:t>
            </w:r>
            <w:r w:rsidRPr="003434EF">
              <w:rPr>
                <w:lang w:val="en-US"/>
              </w:rPr>
              <w:t>XX</w:t>
            </w:r>
            <w:r w:rsidRPr="003434EF">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1.2.</w:t>
            </w:r>
          </w:p>
        </w:tc>
        <w:tc>
          <w:tcPr>
            <w:tcW w:w="2170" w:type="dxa"/>
            <w:noWrap/>
          </w:tcPr>
          <w:p w:rsidR="00D61F14" w:rsidRPr="003434EF" w:rsidRDefault="00D61F14" w:rsidP="00D61F14">
            <w:pPr>
              <w:ind w:firstLine="0"/>
              <w:contextualSpacing/>
            </w:pPr>
            <w:r w:rsidRPr="003434EF">
              <w:t>Возникновение науки и основные стадии ее развития. Место и роль науки в развитии культуры и цивилизации.</w:t>
            </w:r>
          </w:p>
        </w:tc>
        <w:tc>
          <w:tcPr>
            <w:tcW w:w="6677" w:type="dxa"/>
            <w:noWrap/>
          </w:tcPr>
          <w:p w:rsidR="00D61F14" w:rsidRPr="003434EF" w:rsidRDefault="00D61F14" w:rsidP="00D61F14">
            <w:pPr>
              <w:ind w:firstLine="0"/>
            </w:pPr>
            <w:r w:rsidRPr="003434EF">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3434EF">
              <w:rPr>
                <w:lang w:val="en-US"/>
              </w:rPr>
              <w:t>XVI</w:t>
            </w:r>
            <w:r w:rsidRPr="003434EF">
              <w:t>-</w:t>
            </w:r>
            <w:r w:rsidRPr="003434EF">
              <w:rPr>
                <w:lang w:val="en-US"/>
              </w:rPr>
              <w:t>XVII</w:t>
            </w:r>
            <w:r w:rsidRPr="003434EF">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1.3</w:t>
            </w:r>
          </w:p>
        </w:tc>
        <w:tc>
          <w:tcPr>
            <w:tcW w:w="2170" w:type="dxa"/>
            <w:noWrap/>
          </w:tcPr>
          <w:p w:rsidR="00D61F14" w:rsidRPr="003434EF" w:rsidRDefault="00D61F14" w:rsidP="00D61F14">
            <w:pPr>
              <w:ind w:firstLine="0"/>
              <w:contextualSpacing/>
            </w:pPr>
            <w:r w:rsidRPr="003434EF">
              <w:t>Структура научного знания.  Методы науки. Функции научного знания.</w:t>
            </w:r>
          </w:p>
        </w:tc>
        <w:tc>
          <w:tcPr>
            <w:tcW w:w="6677" w:type="dxa"/>
            <w:noWrap/>
          </w:tcPr>
          <w:p w:rsidR="00D61F14" w:rsidRPr="003434EF" w:rsidRDefault="00D61F14" w:rsidP="00D61F14">
            <w:pPr>
              <w:ind w:firstLine="0"/>
            </w:pPr>
            <w:r w:rsidRPr="003434EF">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61F14" w:rsidRPr="003434EF" w:rsidRDefault="00D61F14" w:rsidP="00D61F14">
            <w:pPr>
              <w:widowControl/>
              <w:ind w:firstLine="0"/>
            </w:pPr>
            <w:r w:rsidRPr="003434EF">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1.4</w:t>
            </w:r>
          </w:p>
        </w:tc>
        <w:tc>
          <w:tcPr>
            <w:tcW w:w="2170" w:type="dxa"/>
            <w:noWrap/>
          </w:tcPr>
          <w:p w:rsidR="00D61F14" w:rsidRPr="003434EF" w:rsidRDefault="00D61F14" w:rsidP="00D61F14">
            <w:pPr>
              <w:ind w:firstLine="0"/>
              <w:contextualSpacing/>
            </w:pPr>
            <w:r w:rsidRPr="003434EF">
              <w:t>Научные традиции и научные революции</w:t>
            </w:r>
          </w:p>
        </w:tc>
        <w:tc>
          <w:tcPr>
            <w:tcW w:w="6677" w:type="dxa"/>
            <w:noWrap/>
          </w:tcPr>
          <w:p w:rsidR="00D61F14" w:rsidRPr="003434EF" w:rsidRDefault="00D61F14" w:rsidP="00D61F14">
            <w:pPr>
              <w:widowControl/>
              <w:ind w:firstLine="0"/>
            </w:pPr>
            <w:r w:rsidRPr="003434EF">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w:t>
            </w:r>
            <w:r w:rsidRPr="003434EF">
              <w:lastRenderedPageBreak/>
              <w:t>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61F14" w:rsidRPr="003434EF" w:rsidTr="00D61F14">
        <w:tc>
          <w:tcPr>
            <w:tcW w:w="1057" w:type="dxa"/>
            <w:noWrap/>
          </w:tcPr>
          <w:p w:rsidR="00D61F14" w:rsidRPr="003434EF" w:rsidRDefault="00D61F14" w:rsidP="00D61F14">
            <w:pPr>
              <w:ind w:firstLine="0"/>
              <w:contextualSpacing/>
              <w:rPr>
                <w:b/>
              </w:rPr>
            </w:pPr>
            <w:r w:rsidRPr="003434EF">
              <w:rPr>
                <w:b/>
              </w:rPr>
              <w:lastRenderedPageBreak/>
              <w:t>Тема 1.5</w:t>
            </w:r>
          </w:p>
        </w:tc>
        <w:tc>
          <w:tcPr>
            <w:tcW w:w="2170" w:type="dxa"/>
            <w:noWrap/>
          </w:tcPr>
          <w:p w:rsidR="00D61F14" w:rsidRPr="003434EF" w:rsidRDefault="00D61F14" w:rsidP="00D61F14">
            <w:pPr>
              <w:ind w:firstLine="0"/>
              <w:contextualSpacing/>
            </w:pPr>
            <w:r w:rsidRPr="003434EF">
              <w:t>Наука как социальный институт. Этос науки.</w:t>
            </w:r>
          </w:p>
        </w:tc>
        <w:tc>
          <w:tcPr>
            <w:tcW w:w="6677" w:type="dxa"/>
            <w:noWrap/>
          </w:tcPr>
          <w:p w:rsidR="00D61F14" w:rsidRPr="003434EF" w:rsidRDefault="00D61F14" w:rsidP="00D61F14">
            <w:pPr>
              <w:ind w:firstLine="0"/>
            </w:pPr>
            <w:r w:rsidRPr="003434EF">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61F14" w:rsidRPr="003434EF" w:rsidTr="00D61F14">
        <w:tc>
          <w:tcPr>
            <w:tcW w:w="9904" w:type="dxa"/>
            <w:gridSpan w:val="3"/>
            <w:noWrap/>
          </w:tcPr>
          <w:p w:rsidR="00D61F14" w:rsidRPr="003434EF" w:rsidRDefault="00D61F14" w:rsidP="00D61F14">
            <w:pPr>
              <w:ind w:firstLine="0"/>
              <w:contextualSpacing/>
              <w:jc w:val="center"/>
            </w:pPr>
            <w:r w:rsidRPr="003434EF">
              <w:rPr>
                <w:b/>
              </w:rPr>
              <w:t xml:space="preserve">2 История и философские проблемы химической науки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2.1.</w:t>
            </w:r>
          </w:p>
        </w:tc>
        <w:tc>
          <w:tcPr>
            <w:tcW w:w="2170" w:type="dxa"/>
            <w:noWrap/>
          </w:tcPr>
          <w:p w:rsidR="00D61F14" w:rsidRPr="003434EF" w:rsidRDefault="00D61F14" w:rsidP="00D61F14">
            <w:pPr>
              <w:ind w:firstLine="0"/>
              <w:contextualSpacing/>
            </w:pPr>
            <w:r w:rsidRPr="003434EF">
              <w:t>Предмет и основные философские проблемы  химической науки</w:t>
            </w:r>
          </w:p>
        </w:tc>
        <w:tc>
          <w:tcPr>
            <w:tcW w:w="6677" w:type="dxa"/>
            <w:noWrap/>
          </w:tcPr>
          <w:p w:rsidR="00D61F14" w:rsidRPr="003434EF" w:rsidRDefault="00D61F14" w:rsidP="00D61F14">
            <w:pPr>
              <w:pStyle w:val="a8"/>
              <w:jc w:val="both"/>
              <w:rPr>
                <w:i w:val="0"/>
              </w:rPr>
            </w:pPr>
            <w:r w:rsidRPr="003434EF">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61F14" w:rsidRPr="003434EF" w:rsidRDefault="00D61F14" w:rsidP="00D61F14">
            <w:pPr>
              <w:ind w:firstLine="0"/>
            </w:pPr>
            <w:r w:rsidRPr="003434EF">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61F14" w:rsidRPr="003434EF" w:rsidRDefault="00D61F14" w:rsidP="00D61F14">
            <w:pPr>
              <w:ind w:firstLine="0"/>
            </w:pPr>
            <w:r w:rsidRPr="003434EF">
              <w:t>Философские взгляды и мировоззренческие идеи выдающихся русских химиков (М.В. Ломоносов, Д.И. Менделеев, В.И. Вернадский).</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2.2</w:t>
            </w:r>
          </w:p>
        </w:tc>
        <w:tc>
          <w:tcPr>
            <w:tcW w:w="2170" w:type="dxa"/>
            <w:noWrap/>
          </w:tcPr>
          <w:p w:rsidR="00D61F14" w:rsidRPr="003434EF" w:rsidRDefault="00D61F14" w:rsidP="00D61F14">
            <w:pPr>
              <w:ind w:firstLine="0"/>
              <w:contextualSpacing/>
            </w:pPr>
            <w:r w:rsidRPr="003434EF">
              <w:t xml:space="preserve">Основные исторические этапы развития химии. </w:t>
            </w:r>
          </w:p>
        </w:tc>
        <w:tc>
          <w:tcPr>
            <w:tcW w:w="6677" w:type="dxa"/>
            <w:noWrap/>
          </w:tcPr>
          <w:p w:rsidR="00D61F14" w:rsidRPr="003434EF" w:rsidRDefault="00D61F14" w:rsidP="00D61F14">
            <w:pPr>
              <w:ind w:firstLine="0"/>
            </w:pPr>
            <w:r w:rsidRPr="003434EF">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3434EF">
              <w:rPr>
                <w:color w:val="000000"/>
              </w:rPr>
              <w:t xml:space="preserve"> как особая форма химического знания в эллинистическом и средневековом мире</w:t>
            </w:r>
            <w:r w:rsidRPr="003434EF">
              <w:t>. Становление рациональной химии. Развитие методов аналитической химии. Пневматическая химия. Химическая революция.</w:t>
            </w:r>
            <w:r w:rsidRPr="003434EF">
              <w:rPr>
                <w:i/>
                <w:color w:val="000000"/>
              </w:rPr>
              <w:t xml:space="preserve"> </w:t>
            </w:r>
            <w:r w:rsidRPr="003434EF">
              <w:t xml:space="preserve">История химического атомизма и атомно-молекулярного учения. </w:t>
            </w:r>
            <w:r w:rsidRPr="003434EF">
              <w:rPr>
                <w:lang w:val="en-US"/>
              </w:rPr>
              <w:t xml:space="preserve">Развитие электрохимии.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2.3</w:t>
            </w:r>
          </w:p>
        </w:tc>
        <w:tc>
          <w:tcPr>
            <w:tcW w:w="2170" w:type="dxa"/>
            <w:noWrap/>
          </w:tcPr>
          <w:p w:rsidR="00D61F14" w:rsidRPr="003434EF" w:rsidRDefault="00D61F14" w:rsidP="00D61F14">
            <w:pPr>
              <w:ind w:firstLine="0"/>
              <w:contextualSpacing/>
            </w:pPr>
            <w:r w:rsidRPr="003434EF">
              <w:t>Основные исторические этапы развития химии.</w:t>
            </w:r>
          </w:p>
        </w:tc>
        <w:tc>
          <w:tcPr>
            <w:tcW w:w="6677" w:type="dxa"/>
            <w:noWrap/>
          </w:tcPr>
          <w:p w:rsidR="00D61F14" w:rsidRPr="003434EF" w:rsidRDefault="00D61F14" w:rsidP="00D61F14">
            <w:pPr>
              <w:pStyle w:val="a8"/>
              <w:jc w:val="both"/>
              <w:rPr>
                <w:i w:val="0"/>
                <w:color w:val="FF0000"/>
              </w:rPr>
            </w:pPr>
            <w:r w:rsidRPr="003434EF">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3434EF">
              <w:rPr>
                <w:i w:val="0"/>
                <w:color w:val="000000"/>
              </w:rPr>
              <w:t xml:space="preserve">Физикализация химии в к. XIX </w:t>
            </w:r>
            <w:r w:rsidRPr="003434EF">
              <w:rPr>
                <w:i w:val="0"/>
                <w:color w:val="000000"/>
              </w:rPr>
              <w:lastRenderedPageBreak/>
              <w:t xml:space="preserve">– первой половине XX вв. Теория химической связи. </w:t>
            </w:r>
            <w:r w:rsidRPr="003434EF">
              <w:rPr>
                <w:i w:val="0"/>
              </w:rPr>
              <w:t>Развитие квантовой химии во второй половине ХХ в. Программы редукции химии к физике.</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lastRenderedPageBreak/>
              <w:t>Тема 2.4.</w:t>
            </w:r>
          </w:p>
        </w:tc>
        <w:tc>
          <w:tcPr>
            <w:tcW w:w="2170" w:type="dxa"/>
            <w:noWrap/>
          </w:tcPr>
          <w:p w:rsidR="00D61F14" w:rsidRPr="003434EF" w:rsidRDefault="00D61F14" w:rsidP="00D61F14">
            <w:pPr>
              <w:ind w:firstLine="0"/>
              <w:contextualSpacing/>
              <w:rPr>
                <w:color w:val="FF0000"/>
              </w:rPr>
            </w:pPr>
            <w:r w:rsidRPr="003434EF">
              <w:t>Методологические проблемы химии.</w:t>
            </w:r>
          </w:p>
        </w:tc>
        <w:tc>
          <w:tcPr>
            <w:tcW w:w="6677" w:type="dxa"/>
            <w:noWrap/>
          </w:tcPr>
          <w:p w:rsidR="00D61F14" w:rsidRPr="003434EF" w:rsidRDefault="00D61F14" w:rsidP="00D61F14">
            <w:pPr>
              <w:autoSpaceDE w:val="0"/>
              <w:autoSpaceDN w:val="0"/>
              <w:adjustRightInd w:val="0"/>
              <w:ind w:firstLine="0"/>
            </w:pPr>
            <w:r w:rsidRPr="003434EF">
              <w:t>Фундаментальные</w:t>
            </w:r>
            <w:r w:rsidRPr="003434EF">
              <w:rPr>
                <w:rFonts w:ascii="Times" w:hAnsi="Times" w:cs="Times"/>
              </w:rPr>
              <w:t xml:space="preserve"> </w:t>
            </w:r>
            <w:r w:rsidRPr="003434EF">
              <w:t>понятия химии и их эволюция</w:t>
            </w:r>
            <w:r w:rsidRPr="003434EF">
              <w:rPr>
                <w:rFonts w:ascii="Times" w:hAnsi="Times" w:cs="Times"/>
              </w:rPr>
              <w:t>.</w:t>
            </w:r>
            <w:r w:rsidRPr="003434EF">
              <w:t xml:space="preserve"> Фундаментальные законы и эмпирические обобщения. Эмпирический характер химии.</w:t>
            </w:r>
          </w:p>
          <w:p w:rsidR="00D61F14" w:rsidRPr="003434EF" w:rsidRDefault="00D61F14" w:rsidP="00D61F14">
            <w:pPr>
              <w:autoSpaceDE w:val="0"/>
              <w:autoSpaceDN w:val="0"/>
              <w:adjustRightInd w:val="0"/>
              <w:ind w:firstLine="0"/>
            </w:pPr>
            <w:r w:rsidRPr="003434EF">
              <w:t>Эксперимент и теория в химии. Роль модельных представлений. Классификация физических методов исследования в химии.</w:t>
            </w:r>
          </w:p>
          <w:p w:rsidR="00D61F14" w:rsidRPr="003434EF" w:rsidRDefault="00D61F14" w:rsidP="00D61F14">
            <w:pPr>
              <w:pStyle w:val="a8"/>
              <w:jc w:val="both"/>
              <w:rPr>
                <w:i w:val="0"/>
              </w:rPr>
            </w:pPr>
            <w:r w:rsidRPr="003434EF">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2.5</w:t>
            </w:r>
          </w:p>
        </w:tc>
        <w:tc>
          <w:tcPr>
            <w:tcW w:w="2170" w:type="dxa"/>
            <w:noWrap/>
          </w:tcPr>
          <w:p w:rsidR="00D61F14" w:rsidRPr="003434EF" w:rsidRDefault="00D61F14" w:rsidP="00D61F14">
            <w:pPr>
              <w:ind w:firstLine="0"/>
              <w:contextualSpacing/>
              <w:rPr>
                <w:color w:val="FF0000"/>
              </w:rPr>
            </w:pPr>
            <w:r w:rsidRPr="003434EF">
              <w:t>Связь химии с технологией и промышленностью в исторической перспективе. Экологические проблемы химического производства.</w:t>
            </w:r>
          </w:p>
        </w:tc>
        <w:tc>
          <w:tcPr>
            <w:tcW w:w="6677" w:type="dxa"/>
            <w:noWrap/>
          </w:tcPr>
          <w:p w:rsidR="00D61F14" w:rsidRPr="003434EF" w:rsidRDefault="00D61F14" w:rsidP="00D61F14">
            <w:pPr>
              <w:pStyle w:val="a8"/>
              <w:jc w:val="both"/>
              <w:rPr>
                <w:i w:val="0"/>
              </w:rPr>
            </w:pPr>
            <w:r w:rsidRPr="003434EF">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61F14" w:rsidRPr="003434EF" w:rsidRDefault="00D61F14" w:rsidP="00D61F14">
      <w:pPr>
        <w:ind w:firstLine="709"/>
        <w:contextualSpacing/>
        <w:rPr>
          <w:b/>
          <w:sz w:val="28"/>
          <w:szCs w:val="28"/>
        </w:rPr>
      </w:pPr>
    </w:p>
    <w:p w:rsidR="00D61F14" w:rsidRPr="003434EF" w:rsidRDefault="00D61F14" w:rsidP="00D61F14">
      <w:pPr>
        <w:ind w:firstLine="709"/>
        <w:contextualSpacing/>
        <w:rPr>
          <w:b/>
          <w:sz w:val="28"/>
          <w:szCs w:val="28"/>
        </w:rPr>
      </w:pPr>
      <w:r w:rsidRPr="003434EF">
        <w:rPr>
          <w:b/>
          <w:sz w:val="28"/>
          <w:szCs w:val="28"/>
        </w:rPr>
        <w:t>4.3. Лабораторные работы (ЛБ)</w:t>
      </w:r>
    </w:p>
    <w:p w:rsidR="00D61F14" w:rsidRPr="003434EF" w:rsidRDefault="00D61F14" w:rsidP="00D61F14">
      <w:pPr>
        <w:ind w:firstLine="709"/>
        <w:contextualSpacing/>
        <w:rPr>
          <w:sz w:val="28"/>
          <w:szCs w:val="28"/>
        </w:rPr>
      </w:pPr>
      <w:r w:rsidRPr="003434EF">
        <w:rPr>
          <w:sz w:val="28"/>
          <w:szCs w:val="28"/>
        </w:rPr>
        <w:t>Учебным планом не предусмотрены.</w:t>
      </w:r>
    </w:p>
    <w:p w:rsidR="00D61F14" w:rsidRPr="003434EF" w:rsidRDefault="00D61F14" w:rsidP="00D61F14">
      <w:pPr>
        <w:ind w:firstLine="709"/>
        <w:contextualSpacing/>
        <w:rPr>
          <w:sz w:val="28"/>
          <w:szCs w:val="28"/>
        </w:rPr>
      </w:pPr>
    </w:p>
    <w:p w:rsidR="00D61F14" w:rsidRPr="003434EF" w:rsidRDefault="00D61F14" w:rsidP="00D61F14">
      <w:pPr>
        <w:ind w:firstLine="709"/>
        <w:contextualSpacing/>
        <w:rPr>
          <w:b/>
          <w:sz w:val="28"/>
          <w:szCs w:val="28"/>
        </w:rPr>
      </w:pPr>
      <w:r w:rsidRPr="003434EF">
        <w:rPr>
          <w:b/>
          <w:sz w:val="28"/>
          <w:szCs w:val="28"/>
        </w:rPr>
        <w:t>4.4. Практические занятия (ПР)</w:t>
      </w:r>
    </w:p>
    <w:p w:rsidR="00D61F14" w:rsidRPr="003434EF" w:rsidRDefault="00D61F14" w:rsidP="00D61F14">
      <w:pPr>
        <w:ind w:firstLine="709"/>
        <w:contextualSpacing/>
        <w:rPr>
          <w:b/>
          <w:sz w:val="28"/>
          <w:szCs w:val="28"/>
        </w:rPr>
      </w:pPr>
      <w:r w:rsidRPr="003434EF">
        <w:rPr>
          <w:sz w:val="28"/>
          <w:szCs w:val="28"/>
        </w:rPr>
        <w:t>Учебным планом не предусмотрены</w:t>
      </w:r>
      <w:r w:rsidRPr="005826CF">
        <w:rPr>
          <w:sz w:val="28"/>
          <w:szCs w:val="28"/>
        </w:rPr>
        <w:t>.</w:t>
      </w:r>
    </w:p>
    <w:p w:rsidR="00D61F14" w:rsidRPr="003434EF" w:rsidRDefault="00D61F14" w:rsidP="00D61F14">
      <w:pPr>
        <w:ind w:firstLine="0"/>
        <w:contextualSpacing/>
        <w:rPr>
          <w:sz w:val="28"/>
          <w:szCs w:val="28"/>
        </w:rPr>
      </w:pPr>
    </w:p>
    <w:p w:rsidR="00D61F14" w:rsidRPr="003434EF" w:rsidRDefault="00D61F14" w:rsidP="00F37067">
      <w:pPr>
        <w:pStyle w:val="af5"/>
        <w:numPr>
          <w:ilvl w:val="0"/>
          <w:numId w:val="103"/>
        </w:numPr>
        <w:ind w:left="0" w:firstLine="709"/>
        <w:rPr>
          <w:b/>
          <w:sz w:val="28"/>
          <w:szCs w:val="28"/>
        </w:rPr>
      </w:pPr>
      <w:r w:rsidRPr="003434EF">
        <w:rPr>
          <w:b/>
          <w:sz w:val="28"/>
          <w:szCs w:val="28"/>
        </w:rPr>
        <w:t>Учебно-методическое обеспечение для самостоятельной работы обучающихся по дисциплине</w:t>
      </w:r>
    </w:p>
    <w:p w:rsidR="00D61F14" w:rsidRPr="003434EF" w:rsidRDefault="00D61F14" w:rsidP="00D61F14">
      <w:pPr>
        <w:ind w:firstLine="709"/>
        <w:contextualSpacing/>
        <w:rPr>
          <w:sz w:val="28"/>
          <w:szCs w:val="28"/>
        </w:rPr>
      </w:pPr>
      <w:r w:rsidRPr="003434EF">
        <w:rPr>
          <w:sz w:val="28"/>
          <w:szCs w:val="28"/>
        </w:rPr>
        <w:t>Виды самостоятельной работы обучающегося, порядок и сроки ее выполнения:</w:t>
      </w:r>
    </w:p>
    <w:p w:rsidR="00D61F14" w:rsidRPr="003434EF" w:rsidRDefault="00D61F14" w:rsidP="00F37067">
      <w:pPr>
        <w:pStyle w:val="af5"/>
        <w:widowControl/>
        <w:numPr>
          <w:ilvl w:val="0"/>
          <w:numId w:val="44"/>
        </w:numPr>
        <w:tabs>
          <w:tab w:val="left" w:pos="993"/>
        </w:tabs>
        <w:ind w:left="0" w:firstLine="709"/>
        <w:rPr>
          <w:sz w:val="28"/>
          <w:szCs w:val="28"/>
        </w:rPr>
      </w:pPr>
      <w:r w:rsidRPr="003434E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Pr="003434EF" w:rsidRDefault="00D61F14" w:rsidP="00F37067">
      <w:pPr>
        <w:pStyle w:val="af5"/>
        <w:widowControl/>
        <w:numPr>
          <w:ilvl w:val="0"/>
          <w:numId w:val="44"/>
        </w:numPr>
        <w:tabs>
          <w:tab w:val="left" w:pos="993"/>
        </w:tabs>
        <w:ind w:left="0" w:firstLine="709"/>
        <w:rPr>
          <w:sz w:val="28"/>
          <w:szCs w:val="28"/>
        </w:rPr>
      </w:pPr>
      <w:r w:rsidRPr="003434E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Pr="003434EF" w:rsidRDefault="00D61F14" w:rsidP="00D61F14">
      <w:pPr>
        <w:pStyle w:val="af5"/>
        <w:widowControl/>
        <w:ind w:left="0" w:firstLine="709"/>
        <w:rPr>
          <w:sz w:val="28"/>
          <w:szCs w:val="28"/>
        </w:rPr>
      </w:pPr>
    </w:p>
    <w:p w:rsidR="00D61F14" w:rsidRPr="00A07A76" w:rsidRDefault="00D61F14" w:rsidP="00D61F14">
      <w:pPr>
        <w:widowControl/>
        <w:ind w:firstLine="709"/>
        <w:rPr>
          <w:sz w:val="28"/>
          <w:szCs w:val="28"/>
        </w:rPr>
      </w:pPr>
      <w:r w:rsidRPr="003434EF">
        <w:rPr>
          <w:sz w:val="28"/>
        </w:rPr>
        <w:t xml:space="preserve">Учебно-методическое обеспечение самостоятельной работы обучающихся по </w:t>
      </w:r>
      <w:r w:rsidRPr="00A07A76">
        <w:rPr>
          <w:sz w:val="28"/>
          <w:szCs w:val="28"/>
        </w:rPr>
        <w:t>дисциплине «История и философия науки» включает учебно-методические пособия, разработанные на кафедре гуманитарных и общественных наук:</w:t>
      </w:r>
    </w:p>
    <w:p w:rsidR="00D61F14" w:rsidRPr="003434EF" w:rsidRDefault="00D61F14" w:rsidP="00F37067">
      <w:pPr>
        <w:widowControl/>
        <w:numPr>
          <w:ilvl w:val="0"/>
          <w:numId w:val="41"/>
        </w:numPr>
        <w:tabs>
          <w:tab w:val="clear" w:pos="1429"/>
          <w:tab w:val="num" w:pos="993"/>
        </w:tabs>
        <w:ind w:left="0" w:firstLine="709"/>
        <w:rPr>
          <w:sz w:val="28"/>
          <w:szCs w:val="28"/>
        </w:rPr>
      </w:pPr>
      <w:r w:rsidRPr="00A07A76">
        <w:rPr>
          <w:sz w:val="28"/>
          <w:szCs w:val="28"/>
        </w:rPr>
        <w:lastRenderedPageBreak/>
        <w:t xml:space="preserve">История и философия науки («Философия науки»). Программа </w:t>
      </w:r>
      <w:r w:rsidRPr="00A07A76">
        <w:rPr>
          <w:rFonts w:eastAsia="Calibri"/>
          <w:bCs/>
          <w:sz w:val="28"/>
          <w:szCs w:val="28"/>
          <w:lang w:eastAsia="en-US"/>
        </w:rPr>
        <w:t xml:space="preserve">кандидатских экзаменов для аспирантов </w:t>
      </w:r>
      <w:r w:rsidRPr="00A07A76">
        <w:rPr>
          <w:rFonts w:eastAsia="Calibri"/>
          <w:sz w:val="28"/>
          <w:szCs w:val="28"/>
          <w:lang w:eastAsia="en-US"/>
        </w:rPr>
        <w:t>[Электронный ресурс]: Методические</w:t>
      </w:r>
      <w:r w:rsidRPr="00A07A76">
        <w:rPr>
          <w:sz w:val="28"/>
          <w:szCs w:val="28"/>
        </w:rPr>
        <w:t xml:space="preserve"> </w:t>
      </w:r>
      <w:r w:rsidRPr="00A07A76">
        <w:rPr>
          <w:rFonts w:eastAsia="Calibri"/>
          <w:sz w:val="28"/>
          <w:szCs w:val="28"/>
          <w:lang w:eastAsia="en-US"/>
        </w:rPr>
        <w:t>указания / Никитина Е.А., Вольнякова О.А. М.: МИРЭА – Российский технологический</w:t>
      </w:r>
      <w:r w:rsidRPr="00A07A76">
        <w:rPr>
          <w:sz w:val="28"/>
          <w:szCs w:val="28"/>
        </w:rPr>
        <w:t xml:space="preserve"> </w:t>
      </w:r>
      <w:r w:rsidRPr="00A07A76">
        <w:rPr>
          <w:rFonts w:eastAsia="Calibri"/>
          <w:sz w:val="28"/>
          <w:szCs w:val="28"/>
          <w:lang w:eastAsia="en-US"/>
        </w:rPr>
        <w:t>университет, 2019. — 1 электрон. опт. диск (CD-ROM</w:t>
      </w:r>
      <w:r w:rsidRPr="003434EF">
        <w:rPr>
          <w:sz w:val="28"/>
          <w:szCs w:val="28"/>
        </w:rPr>
        <w:t>).</w:t>
      </w:r>
    </w:p>
    <w:p w:rsidR="00D61F14" w:rsidRPr="003434EF" w:rsidRDefault="00D61F14" w:rsidP="00F37067">
      <w:pPr>
        <w:widowControl/>
        <w:numPr>
          <w:ilvl w:val="0"/>
          <w:numId w:val="41"/>
        </w:numPr>
        <w:tabs>
          <w:tab w:val="clear" w:pos="1429"/>
          <w:tab w:val="num" w:pos="993"/>
        </w:tabs>
        <w:ind w:left="0" w:firstLine="709"/>
        <w:rPr>
          <w:sz w:val="28"/>
          <w:szCs w:val="28"/>
        </w:rPr>
      </w:pPr>
      <w:r w:rsidRPr="003434EF">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61F14" w:rsidRPr="003434EF" w:rsidRDefault="00D61F14" w:rsidP="00F37067">
      <w:pPr>
        <w:widowControl/>
        <w:numPr>
          <w:ilvl w:val="0"/>
          <w:numId w:val="41"/>
        </w:numPr>
        <w:tabs>
          <w:tab w:val="clear" w:pos="1429"/>
          <w:tab w:val="num" w:pos="993"/>
        </w:tabs>
        <w:ind w:left="0" w:firstLine="709"/>
        <w:rPr>
          <w:sz w:val="28"/>
          <w:szCs w:val="28"/>
        </w:rPr>
      </w:pPr>
      <w:r w:rsidRPr="003434EF">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61F14" w:rsidRPr="003434EF" w:rsidRDefault="00D61F14" w:rsidP="00D61F14">
      <w:pPr>
        <w:ind w:firstLine="709"/>
        <w:contextualSpacing/>
        <w:rPr>
          <w:sz w:val="28"/>
          <w:szCs w:val="28"/>
        </w:rPr>
      </w:pPr>
      <w:r w:rsidRPr="003434EF">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Pr="003434EF" w:rsidRDefault="00D61F14" w:rsidP="00D61F14">
      <w:pPr>
        <w:widowControl/>
        <w:ind w:firstLine="709"/>
        <w:contextualSpacing/>
        <w:rPr>
          <w:b/>
          <w:sz w:val="28"/>
          <w:szCs w:val="28"/>
        </w:rPr>
      </w:pPr>
    </w:p>
    <w:p w:rsidR="00D61F14" w:rsidRPr="003434EF" w:rsidRDefault="00D61F14" w:rsidP="00F37067">
      <w:pPr>
        <w:pStyle w:val="af5"/>
        <w:numPr>
          <w:ilvl w:val="0"/>
          <w:numId w:val="103"/>
        </w:numPr>
        <w:ind w:left="0" w:firstLine="709"/>
        <w:rPr>
          <w:b/>
          <w:sz w:val="28"/>
          <w:szCs w:val="28"/>
        </w:rPr>
      </w:pPr>
      <w:r w:rsidRPr="003434E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Pr="003434EF" w:rsidRDefault="00D61F14" w:rsidP="00D61F14">
      <w:pPr>
        <w:ind w:firstLine="709"/>
        <w:contextualSpacing/>
        <w:rPr>
          <w:sz w:val="28"/>
          <w:szCs w:val="28"/>
        </w:rPr>
      </w:pPr>
      <w:r w:rsidRPr="003434EF">
        <w:rPr>
          <w:b/>
          <w:sz w:val="28"/>
          <w:szCs w:val="28"/>
        </w:rPr>
        <w:t>6.1. Перечень компетенций</w:t>
      </w:r>
      <w:r w:rsidRPr="003434EF">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61F14" w:rsidRPr="003434EF" w:rsidRDefault="00D61F14" w:rsidP="00D61F14">
      <w:pPr>
        <w:ind w:firstLine="709"/>
        <w:contextualSpacing/>
        <w:rPr>
          <w:sz w:val="28"/>
          <w:szCs w:val="28"/>
        </w:rPr>
      </w:pPr>
      <w:r w:rsidRPr="003434EF">
        <w:rPr>
          <w:b/>
          <w:sz w:val="28"/>
          <w:szCs w:val="28"/>
        </w:rPr>
        <w:t>6.2. Описание показателей и критериев оценивания</w:t>
      </w:r>
      <w:r w:rsidRPr="003434EF">
        <w:rPr>
          <w:sz w:val="28"/>
          <w:szCs w:val="28"/>
        </w:rPr>
        <w:t xml:space="preserve"> компетенций на различных этапах их формирования, описание шкал оценивания.</w:t>
      </w:r>
    </w:p>
    <w:p w:rsidR="00D61F14" w:rsidRPr="003434EF" w:rsidRDefault="00D61F14" w:rsidP="00D61F14">
      <w:pPr>
        <w:ind w:firstLine="709"/>
        <w:contextualSpacing/>
        <w:rPr>
          <w:b/>
          <w:sz w:val="28"/>
          <w:szCs w:val="28"/>
        </w:rPr>
      </w:pPr>
      <w:r w:rsidRPr="003434EF">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701"/>
        <w:gridCol w:w="2268"/>
        <w:gridCol w:w="1213"/>
      </w:tblGrid>
      <w:tr w:rsidR="00D61F14" w:rsidRPr="003434EF" w:rsidTr="00D61F14">
        <w:tc>
          <w:tcPr>
            <w:tcW w:w="166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Элементы компетенций (знания, умения,</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владения)</w:t>
            </w:r>
          </w:p>
        </w:tc>
        <w:tc>
          <w:tcPr>
            <w:tcW w:w="311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 xml:space="preserve">Показатели </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1701"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Критерии</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226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Средства</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1213"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Шкалы</w:t>
            </w:r>
          </w:p>
          <w:p w:rsidR="00D61F14" w:rsidRPr="003434EF" w:rsidRDefault="00D61F14" w:rsidP="00D61F14">
            <w:pPr>
              <w:ind w:firstLine="0"/>
              <w:contextualSpacing/>
              <w:jc w:val="center"/>
              <w:rPr>
                <w:b/>
                <w:bCs/>
                <w:color w:val="000000"/>
                <w:kern w:val="24"/>
              </w:rPr>
            </w:pPr>
            <w:r w:rsidRPr="003434EF">
              <w:rPr>
                <w:b/>
                <w:bCs/>
                <w:color w:val="000000"/>
                <w:kern w:val="24"/>
              </w:rPr>
              <w:t>оценивания</w:t>
            </w:r>
          </w:p>
          <w:p w:rsidR="00D61F14" w:rsidRPr="003434EF" w:rsidRDefault="00D61F14" w:rsidP="00D61F14">
            <w:pPr>
              <w:ind w:firstLine="0"/>
              <w:contextualSpacing/>
              <w:jc w:val="center"/>
              <w:rPr>
                <w:b/>
                <w:bCs/>
                <w:color w:val="000000"/>
                <w:kern w:val="24"/>
              </w:rPr>
            </w:pP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Знать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Знание</w:t>
            </w:r>
            <w:r w:rsidRPr="003434EF">
              <w:t xml:space="preserve"> методов критического анализа и оценки</w:t>
            </w:r>
            <w:r w:rsidRPr="003434EF">
              <w:rPr>
                <w:b/>
              </w:rPr>
              <w:t xml:space="preserve"> </w:t>
            </w:r>
            <w:r w:rsidRPr="003434EF">
              <w:t>современных научных достижений.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Уметь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rPr>
              <w:t>Умение</w:t>
            </w:r>
            <w:r w:rsidRPr="003434EF">
              <w:rPr>
                <w:rFonts w:ascii="Times New Roman" w:hAnsi="Times New Roman"/>
                <w:sz w:val="24"/>
                <w:szCs w:val="24"/>
              </w:rPr>
              <w:t xml:space="preserve"> критически анализировать и оценивать аль</w:t>
            </w:r>
            <w:r w:rsidRPr="003434EF">
              <w:rPr>
                <w:rFonts w:ascii="Times New Roman" w:hAnsi="Times New Roman"/>
                <w:sz w:val="24"/>
                <w:szCs w:val="24"/>
              </w:rPr>
              <w:lastRenderedPageBreak/>
              <w:t>тернативные подходы к решению исследовательских и практических задач, в том числе в междисциплинарных областях;</w:t>
            </w:r>
          </w:p>
          <w:p w:rsidR="00D61F14" w:rsidRPr="003434EF" w:rsidRDefault="00D61F14" w:rsidP="00D61F14">
            <w:pPr>
              <w:ind w:firstLine="0"/>
              <w:contextualSpacing/>
              <w:rPr>
                <w:b/>
              </w:rPr>
            </w:pPr>
            <w:r w:rsidRPr="003434EF">
              <w:t>- генерировать новые идеи при решении исследовательских и практических задач, в том числе в междисциплинарных областях.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 xml:space="preserve">Правильность выполнения </w:t>
            </w:r>
            <w:r w:rsidRPr="003434EF">
              <w:rPr>
                <w:color w:val="000000"/>
                <w:kern w:val="24"/>
              </w:rPr>
              <w:lastRenderedPageBreak/>
              <w:t>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lastRenderedPageBreak/>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 xml:space="preserve">выполнение устных/письменных </w:t>
            </w:r>
            <w:r w:rsidRPr="003434EF">
              <w:rPr>
                <w:color w:val="000000"/>
                <w:kern w:val="24"/>
              </w:rPr>
              <w:lastRenderedPageBreak/>
              <w:t>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Владеть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 xml:space="preserve">Владение </w:t>
            </w:r>
            <w:r w:rsidRPr="003434EF">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(УК-2)</w:t>
            </w:r>
          </w:p>
        </w:tc>
        <w:tc>
          <w:tcPr>
            <w:tcW w:w="3118" w:type="dxa"/>
            <w:shd w:val="clear" w:color="auto" w:fill="auto"/>
          </w:tcPr>
          <w:p w:rsidR="00D61F14" w:rsidRPr="003434EF" w:rsidRDefault="00D61F14" w:rsidP="00D61F14">
            <w:pPr>
              <w:ind w:firstLine="0"/>
              <w:contextualSpacing/>
              <w:rPr>
                <w:b/>
              </w:rPr>
            </w:pPr>
            <w:r w:rsidRPr="003434EF">
              <w:rPr>
                <w:b/>
              </w:rPr>
              <w:t>Знание</w:t>
            </w:r>
          </w:p>
          <w:p w:rsidR="00D61F14" w:rsidRPr="003434EF" w:rsidRDefault="00D61F14" w:rsidP="00D61F14">
            <w:pPr>
              <w:ind w:firstLine="0"/>
              <w:contextualSpacing/>
            </w:pPr>
            <w:r w:rsidRPr="003434EF">
              <w:rPr>
                <w:b/>
              </w:rPr>
              <w:t>-</w:t>
            </w:r>
            <w:r w:rsidRPr="003434EF">
              <w:t xml:space="preserve"> методов научного познания и структуры научного знания;</w:t>
            </w:r>
          </w:p>
          <w:p w:rsidR="00D61F14" w:rsidRPr="003434EF" w:rsidRDefault="00D61F14" w:rsidP="00D61F14">
            <w:pPr>
              <w:ind w:firstLine="0"/>
              <w:contextualSpacing/>
            </w:pPr>
            <w:r w:rsidRPr="003434EF">
              <w:t>- типов научной рациональности; оснований и функций научной картины мира;</w:t>
            </w:r>
          </w:p>
          <w:p w:rsidR="00D61F14" w:rsidRPr="003434EF" w:rsidRDefault="00D61F14" w:rsidP="00D61F14">
            <w:pPr>
              <w:ind w:firstLine="0"/>
              <w:contextualSpacing/>
            </w:pPr>
            <w:r w:rsidRPr="003434EF">
              <w:t>- особенностей методологии междисциплинарных исследований.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pPr>
            <w:r w:rsidRPr="003434EF">
              <w:rPr>
                <w:b/>
              </w:rPr>
              <w:t>(УК-2)</w:t>
            </w:r>
          </w:p>
        </w:tc>
        <w:tc>
          <w:tcPr>
            <w:tcW w:w="3118" w:type="dxa"/>
            <w:shd w:val="clear" w:color="auto" w:fill="auto"/>
          </w:tcPr>
          <w:p w:rsidR="00D61F14" w:rsidRPr="003434EF" w:rsidRDefault="00D61F14" w:rsidP="00D61F14">
            <w:pPr>
              <w:ind w:firstLine="0"/>
              <w:contextualSpacing/>
            </w:pPr>
            <w:r w:rsidRPr="003434EF">
              <w:rPr>
                <w:b/>
              </w:rPr>
              <w:t>Умение</w:t>
            </w:r>
            <w:r w:rsidRPr="003434EF">
              <w:t xml:space="preserve"> </w:t>
            </w:r>
          </w:p>
          <w:p w:rsidR="00D61F14" w:rsidRPr="003434EF" w:rsidRDefault="00D61F14" w:rsidP="00D61F14">
            <w:pPr>
              <w:ind w:firstLine="0"/>
              <w:contextualSpacing/>
            </w:pPr>
            <w:r w:rsidRPr="003434EF">
              <w:t>- анализировать мировоззренческие проблемы, возникающие в науке на современном этапе ее развития;</w:t>
            </w:r>
          </w:p>
          <w:p w:rsidR="00D61F14" w:rsidRPr="003434EF" w:rsidRDefault="00D61F14" w:rsidP="00D61F14">
            <w:pPr>
              <w:ind w:firstLine="0"/>
              <w:contextualSpacing/>
            </w:pPr>
            <w:r w:rsidRPr="003434EF">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shd w:val="clear" w:color="auto" w:fill="auto"/>
          </w:tcPr>
          <w:p w:rsidR="00D61F14" w:rsidRPr="003434EF" w:rsidRDefault="00D61F14" w:rsidP="00D61F14">
            <w:pPr>
              <w:ind w:firstLine="0"/>
              <w:contextualSpacing/>
              <w:jc w:val="left"/>
              <w:rPr>
                <w:rFonts w:ascii="Arial" w:hAnsi="Arial" w:cs="Arial"/>
                <w:sz w:val="36"/>
                <w:szCs w:val="36"/>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color w:val="000000"/>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pPr>
            <w:r w:rsidRPr="003434EF">
              <w:rPr>
                <w:b/>
              </w:rPr>
              <w:t>(УК-2)</w:t>
            </w:r>
          </w:p>
        </w:tc>
        <w:tc>
          <w:tcPr>
            <w:tcW w:w="3118" w:type="dxa"/>
            <w:shd w:val="clear" w:color="auto" w:fill="auto"/>
          </w:tcPr>
          <w:p w:rsidR="00D61F14" w:rsidRPr="005826CF" w:rsidRDefault="00D61F14" w:rsidP="00D61F14">
            <w:pPr>
              <w:widowControl/>
              <w:ind w:firstLine="0"/>
              <w:rPr>
                <w:b/>
              </w:rPr>
            </w:pPr>
            <w:r w:rsidRPr="003434EF">
              <w:rPr>
                <w:b/>
              </w:rPr>
              <w:t>Владение</w:t>
            </w:r>
            <w:r w:rsidRPr="003434E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w:t>
            </w:r>
            <w:r w:rsidRPr="003434EF">
              <w:lastRenderedPageBreak/>
              <w:t>науки; навыками аргументированного изложения своей позиции и ведения научных дискуссий.</w:t>
            </w:r>
          </w:p>
        </w:tc>
        <w:tc>
          <w:tcPr>
            <w:tcW w:w="1701" w:type="dxa"/>
            <w:shd w:val="clear" w:color="auto" w:fill="auto"/>
          </w:tcPr>
          <w:p w:rsidR="00D61F14" w:rsidRPr="003434EF" w:rsidRDefault="00D61F14" w:rsidP="00D61F14">
            <w:pPr>
              <w:ind w:firstLine="0"/>
              <w:contextualSpacing/>
              <w:jc w:val="left"/>
              <w:rPr>
                <w:rFonts w:ascii="Arial" w:hAnsi="Arial" w:cs="Arial"/>
                <w:sz w:val="36"/>
                <w:szCs w:val="36"/>
              </w:rPr>
            </w:pPr>
            <w:r w:rsidRPr="003434EF">
              <w:rPr>
                <w:color w:val="000000"/>
                <w:kern w:val="24"/>
              </w:rPr>
              <w:lastRenderedPageBreak/>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color w:val="000000"/>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rPr>
                <w:b/>
              </w:rPr>
            </w:pPr>
            <w:r w:rsidRPr="003434EF">
              <w:rPr>
                <w:b/>
              </w:rPr>
              <w:t>Знание</w:t>
            </w:r>
            <w:r w:rsidRPr="003434EF">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pPr>
            <w:r w:rsidRPr="003434EF">
              <w:rPr>
                <w:b/>
              </w:rPr>
              <w:t xml:space="preserve">Умение </w:t>
            </w:r>
            <w:r w:rsidRPr="003434E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1F14" w:rsidRPr="003434EF" w:rsidRDefault="00D61F14" w:rsidP="00D61F14">
            <w:pPr>
              <w:widowControl/>
              <w:ind w:firstLine="0"/>
              <w:rPr>
                <w:b/>
              </w:rPr>
            </w:pPr>
            <w:r w:rsidRPr="003434EF">
              <w:t>- представлять результаты научной деятельности при работе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rPr>
                <w:b/>
              </w:rPr>
            </w:pPr>
            <w:r w:rsidRPr="003434EF">
              <w:rPr>
                <w:b/>
              </w:rPr>
              <w:t xml:space="preserve">Владение </w:t>
            </w:r>
            <w:r w:rsidRPr="003434EF">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(УК-5)</w:t>
            </w:r>
          </w:p>
        </w:tc>
        <w:tc>
          <w:tcPr>
            <w:tcW w:w="3118" w:type="dxa"/>
            <w:shd w:val="clear" w:color="auto" w:fill="auto"/>
          </w:tcPr>
          <w:p w:rsidR="00D61F14" w:rsidRPr="003434EF" w:rsidRDefault="00D61F14" w:rsidP="00D61F14">
            <w:pPr>
              <w:ind w:firstLine="0"/>
              <w:contextualSpacing/>
              <w:rPr>
                <w:b/>
              </w:rPr>
            </w:pPr>
            <w:r w:rsidRPr="003434EF">
              <w:rPr>
                <w:b/>
              </w:rPr>
              <w:t xml:space="preserve">Знание </w:t>
            </w:r>
            <w:r w:rsidRPr="003434EF">
              <w:t>возможных направлений профессионального и личностного развития.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(УК-5)</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Умение</w:t>
            </w:r>
            <w:r w:rsidRPr="003434EF">
              <w:t xml:space="preserve"> формулировать цели профессионального развития на основе анализа общих тенденций развития своей профессиональной </w:t>
            </w:r>
            <w:r w:rsidRPr="003434EF">
              <w:lastRenderedPageBreak/>
              <w:t>сферы деятельности и собственных личностных особенностей; планировать этапы профессионального роста.</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 xml:space="preserve">Правильность выполнения учебных заданий, аргументированность </w:t>
            </w:r>
            <w:r w:rsidRPr="003434EF">
              <w:rPr>
                <w:color w:val="000000"/>
                <w:kern w:val="24"/>
              </w:rPr>
              <w:lastRenderedPageBreak/>
              <w:t>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lastRenderedPageBreak/>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(УК-5)</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Владение</w:t>
            </w:r>
            <w:r w:rsidRPr="003434EF">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(ОПК-2)</w:t>
            </w:r>
          </w:p>
        </w:tc>
        <w:tc>
          <w:tcPr>
            <w:tcW w:w="3118" w:type="dxa"/>
            <w:shd w:val="clear" w:color="auto" w:fill="auto"/>
          </w:tcPr>
          <w:p w:rsidR="00D61F14" w:rsidRPr="003434EF" w:rsidRDefault="00D61F14" w:rsidP="00D61F14">
            <w:pPr>
              <w:ind w:firstLine="0"/>
              <w:contextualSpacing/>
              <w:rPr>
                <w:b/>
              </w:rPr>
            </w:pPr>
            <w:r w:rsidRPr="003434EF">
              <w:rPr>
                <w:b/>
              </w:rPr>
              <w:t xml:space="preserve">Знание </w:t>
            </w:r>
            <w:r w:rsidRPr="003434EF">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(ОПК-2)</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Умение</w:t>
            </w:r>
            <w:r w:rsidRPr="003434EF">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(ОПК-2)</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 xml:space="preserve">Владение </w:t>
            </w:r>
            <w:r w:rsidRPr="003434EF">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(ОПК-</w:t>
            </w:r>
            <w:r>
              <w:rPr>
                <w:b/>
              </w:rPr>
              <w:t>3</w:t>
            </w:r>
            <w:r w:rsidRPr="003434EF">
              <w:rPr>
                <w:b/>
              </w:rPr>
              <w:t>)</w:t>
            </w:r>
          </w:p>
        </w:tc>
        <w:tc>
          <w:tcPr>
            <w:tcW w:w="3118" w:type="dxa"/>
            <w:shd w:val="clear" w:color="auto" w:fill="auto"/>
          </w:tcPr>
          <w:p w:rsidR="00D61F14" w:rsidRPr="00295D97" w:rsidRDefault="00D61F14" w:rsidP="00D61F14">
            <w:pPr>
              <w:widowControl/>
              <w:ind w:firstLine="0"/>
              <w:contextualSpacing/>
              <w:jc w:val="left"/>
            </w:pPr>
            <w:r>
              <w:rPr>
                <w:b/>
              </w:rPr>
              <w:t xml:space="preserve">Знание </w:t>
            </w:r>
            <w:r w:rsidRPr="00295D97">
              <w:t>философско-методологически</w:t>
            </w:r>
            <w:r>
              <w:t xml:space="preserve">х </w:t>
            </w:r>
            <w:r w:rsidRPr="00295D97">
              <w:t>основани</w:t>
            </w:r>
            <w:r>
              <w:t>й</w:t>
            </w:r>
            <w:r w:rsidRPr="00295D97">
              <w:t xml:space="preserve"> преподавательской деятель</w:t>
            </w:r>
            <w:r w:rsidRPr="00295D97">
              <w:lastRenderedPageBreak/>
              <w:t>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(ОПК-</w:t>
            </w:r>
            <w:r>
              <w:rPr>
                <w:b/>
              </w:rPr>
              <w:t>3</w:t>
            </w:r>
            <w:r w:rsidRPr="003434EF">
              <w:rPr>
                <w:b/>
              </w:rPr>
              <w:t>)</w:t>
            </w:r>
          </w:p>
          <w:p w:rsidR="00D61F14" w:rsidRPr="003434EF" w:rsidRDefault="00D61F14" w:rsidP="00D61F14">
            <w:pPr>
              <w:ind w:firstLine="0"/>
              <w:contextualSpacing/>
              <w:jc w:val="center"/>
              <w:rPr>
                <w:b/>
              </w:rPr>
            </w:pPr>
          </w:p>
        </w:tc>
        <w:tc>
          <w:tcPr>
            <w:tcW w:w="3118" w:type="dxa"/>
            <w:shd w:val="clear" w:color="auto" w:fill="auto"/>
          </w:tcPr>
          <w:p w:rsidR="00D61F14" w:rsidRPr="00295D97" w:rsidRDefault="00D61F14" w:rsidP="00D61F14">
            <w:pPr>
              <w:widowControl/>
              <w:ind w:firstLine="0"/>
              <w:contextualSpacing/>
              <w:jc w:val="left"/>
            </w:pPr>
            <w:r>
              <w:rPr>
                <w:b/>
              </w:rPr>
              <w:t xml:space="preserve">Умение </w:t>
            </w:r>
            <w:r w:rsidRPr="00295D97">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(ОПК-</w:t>
            </w:r>
            <w:r>
              <w:rPr>
                <w:b/>
              </w:rPr>
              <w:t>3</w:t>
            </w:r>
            <w:r w:rsidRPr="003434EF">
              <w:rPr>
                <w:b/>
              </w:rPr>
              <w:t>)</w:t>
            </w:r>
          </w:p>
          <w:p w:rsidR="00D61F14" w:rsidRPr="003434EF" w:rsidRDefault="00D61F14" w:rsidP="00D61F14">
            <w:pPr>
              <w:ind w:firstLine="0"/>
              <w:contextualSpacing/>
              <w:jc w:val="center"/>
              <w:rPr>
                <w:b/>
              </w:rPr>
            </w:pPr>
          </w:p>
        </w:tc>
        <w:tc>
          <w:tcPr>
            <w:tcW w:w="3118" w:type="dxa"/>
            <w:shd w:val="clear" w:color="auto" w:fill="auto"/>
          </w:tcPr>
          <w:p w:rsidR="00D61F14" w:rsidRPr="00295D97" w:rsidRDefault="00D61F14" w:rsidP="00D61F14">
            <w:pPr>
              <w:widowControl/>
              <w:ind w:firstLine="0"/>
              <w:contextualSpacing/>
              <w:jc w:val="left"/>
            </w:pPr>
            <w:r>
              <w:rPr>
                <w:b/>
              </w:rPr>
              <w:t xml:space="preserve">Владение </w:t>
            </w:r>
            <w:r w:rsidRPr="00295D97">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bl>
    <w:p w:rsidR="00D61F14" w:rsidRPr="003434EF" w:rsidRDefault="00D61F14" w:rsidP="00D61F14">
      <w:pPr>
        <w:ind w:firstLine="720"/>
        <w:contextualSpacing/>
        <w:rPr>
          <w:sz w:val="28"/>
          <w:szCs w:val="28"/>
        </w:rPr>
      </w:pPr>
    </w:p>
    <w:p w:rsidR="00D61F14" w:rsidRPr="003434EF" w:rsidRDefault="00D61F14" w:rsidP="00D61F14">
      <w:pPr>
        <w:ind w:firstLine="720"/>
        <w:contextualSpacing/>
        <w:rPr>
          <w:b/>
          <w:sz w:val="28"/>
          <w:szCs w:val="28"/>
        </w:rPr>
      </w:pPr>
      <w:r w:rsidRPr="003434EF">
        <w:rPr>
          <w:b/>
          <w:sz w:val="28"/>
          <w:szCs w:val="28"/>
        </w:rPr>
        <w:t>6.2.2. Описание шкал оценивания степени сформированности элементов компетенций</w:t>
      </w:r>
    </w:p>
    <w:p w:rsidR="00D61F14" w:rsidRPr="003434EF" w:rsidRDefault="00D61F14" w:rsidP="00D61F14">
      <w:pPr>
        <w:ind w:firstLine="720"/>
        <w:contextualSpacing/>
        <w:rPr>
          <w:sz w:val="28"/>
          <w:szCs w:val="28"/>
        </w:rPr>
      </w:pPr>
      <w:r w:rsidRPr="003434EF">
        <w:rPr>
          <w:b/>
          <w:i/>
          <w:sz w:val="28"/>
          <w:szCs w:val="28"/>
        </w:rPr>
        <w:t xml:space="preserve">Шкала 1. </w:t>
      </w:r>
      <w:r w:rsidRPr="003434E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RPr="003434EF" w:rsidTr="00D61F14">
        <w:tc>
          <w:tcPr>
            <w:tcW w:w="2380" w:type="dxa"/>
            <w:gridSpan w:val="2"/>
          </w:tcPr>
          <w:p w:rsidR="00D61F14" w:rsidRPr="003434EF" w:rsidRDefault="00D61F14" w:rsidP="00D61F14">
            <w:pPr>
              <w:ind w:firstLine="0"/>
              <w:contextualSpacing/>
              <w:jc w:val="center"/>
            </w:pPr>
            <w:r w:rsidRPr="003434EF">
              <w:t>Обозначения</w:t>
            </w:r>
          </w:p>
        </w:tc>
        <w:tc>
          <w:tcPr>
            <w:tcW w:w="7528" w:type="dxa"/>
            <w:gridSpan w:val="3"/>
            <w:vMerge w:val="restart"/>
          </w:tcPr>
          <w:p w:rsidR="00D61F14" w:rsidRPr="003434EF" w:rsidRDefault="00D61F14" w:rsidP="00D61F14">
            <w:pPr>
              <w:ind w:firstLine="0"/>
              <w:contextualSpacing/>
              <w:jc w:val="center"/>
              <w:rPr>
                <w:b/>
              </w:rPr>
            </w:pPr>
            <w:r w:rsidRPr="003434EF">
              <w:rPr>
                <w:b/>
              </w:rPr>
              <w:t xml:space="preserve">Формулировка требований </w:t>
            </w:r>
          </w:p>
          <w:p w:rsidR="00D61F14" w:rsidRPr="003434EF" w:rsidRDefault="00D61F14" w:rsidP="00D61F14">
            <w:pPr>
              <w:ind w:firstLine="0"/>
              <w:contextualSpacing/>
              <w:jc w:val="center"/>
              <w:rPr>
                <w:b/>
              </w:rPr>
            </w:pPr>
            <w:r w:rsidRPr="003434EF">
              <w:rPr>
                <w:b/>
              </w:rPr>
              <w:t>к степени сформированности компетенции</w:t>
            </w:r>
          </w:p>
        </w:tc>
      </w:tr>
      <w:tr w:rsidR="00D61F14" w:rsidRPr="003434EF" w:rsidTr="00D61F14">
        <w:trPr>
          <w:trHeight w:val="276"/>
        </w:trPr>
        <w:tc>
          <w:tcPr>
            <w:tcW w:w="854" w:type="dxa"/>
            <w:vMerge w:val="restart"/>
            <w:vAlign w:val="center"/>
          </w:tcPr>
          <w:p w:rsidR="00D61F14" w:rsidRPr="003434EF" w:rsidRDefault="00D61F14" w:rsidP="00D61F14">
            <w:pPr>
              <w:ind w:firstLine="0"/>
              <w:contextualSpacing/>
            </w:pPr>
            <w:r w:rsidRPr="003434EF">
              <w:t>Цифр.</w:t>
            </w:r>
          </w:p>
        </w:tc>
        <w:tc>
          <w:tcPr>
            <w:tcW w:w="1526" w:type="dxa"/>
            <w:vMerge w:val="restart"/>
            <w:vAlign w:val="center"/>
          </w:tcPr>
          <w:p w:rsidR="00D61F14" w:rsidRPr="003434EF" w:rsidRDefault="00D61F14" w:rsidP="00D61F14">
            <w:pPr>
              <w:ind w:firstLine="0"/>
              <w:contextualSpacing/>
              <w:jc w:val="center"/>
            </w:pPr>
            <w:r w:rsidRPr="003434EF">
              <w:t>Оценка</w:t>
            </w:r>
          </w:p>
        </w:tc>
        <w:tc>
          <w:tcPr>
            <w:tcW w:w="7528" w:type="dxa"/>
            <w:gridSpan w:val="3"/>
            <w:vMerge/>
          </w:tcPr>
          <w:p w:rsidR="00D61F14" w:rsidRPr="003434EF" w:rsidRDefault="00D61F14" w:rsidP="00D61F14">
            <w:pPr>
              <w:ind w:firstLine="0"/>
              <w:contextualSpacing/>
              <w:jc w:val="center"/>
              <w:rPr>
                <w:b/>
              </w:rPr>
            </w:pPr>
          </w:p>
        </w:tc>
      </w:tr>
      <w:tr w:rsidR="00D61F14" w:rsidRPr="003434EF" w:rsidTr="00D61F14">
        <w:tc>
          <w:tcPr>
            <w:tcW w:w="854" w:type="dxa"/>
            <w:vMerge/>
          </w:tcPr>
          <w:p w:rsidR="00D61F14" w:rsidRPr="003434EF" w:rsidRDefault="00D61F14" w:rsidP="00D61F14">
            <w:pPr>
              <w:ind w:firstLine="0"/>
              <w:contextualSpacing/>
              <w:jc w:val="center"/>
            </w:pPr>
          </w:p>
        </w:tc>
        <w:tc>
          <w:tcPr>
            <w:tcW w:w="1526" w:type="dxa"/>
            <w:vMerge/>
          </w:tcPr>
          <w:p w:rsidR="00D61F14" w:rsidRPr="003434EF" w:rsidRDefault="00D61F14" w:rsidP="00D61F14">
            <w:pPr>
              <w:ind w:firstLine="0"/>
              <w:contextualSpacing/>
              <w:jc w:val="center"/>
            </w:pPr>
          </w:p>
        </w:tc>
        <w:tc>
          <w:tcPr>
            <w:tcW w:w="2694" w:type="dxa"/>
          </w:tcPr>
          <w:p w:rsidR="00D61F14" w:rsidRPr="003434EF" w:rsidRDefault="00D61F14" w:rsidP="00D61F14">
            <w:pPr>
              <w:ind w:firstLine="0"/>
              <w:contextualSpacing/>
              <w:jc w:val="center"/>
              <w:rPr>
                <w:b/>
              </w:rPr>
            </w:pPr>
            <w:r w:rsidRPr="003434EF">
              <w:rPr>
                <w:b/>
              </w:rPr>
              <w:t>Знать</w:t>
            </w:r>
          </w:p>
        </w:tc>
        <w:tc>
          <w:tcPr>
            <w:tcW w:w="2409" w:type="dxa"/>
          </w:tcPr>
          <w:p w:rsidR="00D61F14" w:rsidRPr="003434EF" w:rsidRDefault="00D61F14" w:rsidP="00D61F14">
            <w:pPr>
              <w:ind w:firstLine="0"/>
              <w:contextualSpacing/>
              <w:jc w:val="center"/>
              <w:rPr>
                <w:b/>
              </w:rPr>
            </w:pPr>
            <w:r w:rsidRPr="003434EF">
              <w:rPr>
                <w:b/>
              </w:rPr>
              <w:t>Уметь</w:t>
            </w:r>
          </w:p>
        </w:tc>
        <w:tc>
          <w:tcPr>
            <w:tcW w:w="2425" w:type="dxa"/>
          </w:tcPr>
          <w:p w:rsidR="00D61F14" w:rsidRPr="003434EF" w:rsidRDefault="00D61F14" w:rsidP="00D61F14">
            <w:pPr>
              <w:ind w:firstLine="0"/>
              <w:contextualSpacing/>
              <w:jc w:val="center"/>
              <w:rPr>
                <w:b/>
              </w:rPr>
            </w:pPr>
            <w:r w:rsidRPr="003434EF">
              <w:rPr>
                <w:b/>
              </w:rPr>
              <w:t>Владеть</w:t>
            </w:r>
          </w:p>
        </w:tc>
      </w:tr>
      <w:tr w:rsidR="00D61F14" w:rsidRPr="003434EF" w:rsidTr="00D61F14">
        <w:tc>
          <w:tcPr>
            <w:tcW w:w="854" w:type="dxa"/>
          </w:tcPr>
          <w:p w:rsidR="00D61F14" w:rsidRPr="003434EF" w:rsidRDefault="00D61F14" w:rsidP="00D61F14">
            <w:pPr>
              <w:ind w:firstLine="0"/>
              <w:contextualSpacing/>
              <w:jc w:val="center"/>
            </w:pPr>
            <w:r w:rsidRPr="003434EF">
              <w:t>1</w:t>
            </w:r>
          </w:p>
        </w:tc>
        <w:tc>
          <w:tcPr>
            <w:tcW w:w="1526" w:type="dxa"/>
          </w:tcPr>
          <w:p w:rsidR="00D61F14" w:rsidRPr="003434EF" w:rsidRDefault="00D61F14" w:rsidP="00D61F14">
            <w:pPr>
              <w:ind w:firstLine="0"/>
              <w:contextualSpacing/>
              <w:jc w:val="center"/>
            </w:pPr>
            <w:r w:rsidRPr="003434EF">
              <w:t>Неудовлетворительно</w:t>
            </w:r>
          </w:p>
        </w:tc>
        <w:tc>
          <w:tcPr>
            <w:tcW w:w="2694" w:type="dxa"/>
          </w:tcPr>
          <w:p w:rsidR="00D61F14" w:rsidRPr="003434EF" w:rsidRDefault="00D61F14" w:rsidP="00D61F14">
            <w:pPr>
              <w:ind w:firstLine="0"/>
              <w:contextualSpacing/>
              <w:jc w:val="center"/>
            </w:pPr>
            <w:r w:rsidRPr="003434EF">
              <w:t>Отсутствие знаний</w:t>
            </w:r>
          </w:p>
        </w:tc>
        <w:tc>
          <w:tcPr>
            <w:tcW w:w="2409" w:type="dxa"/>
          </w:tcPr>
          <w:p w:rsidR="00D61F14" w:rsidRPr="003434EF" w:rsidRDefault="00D61F14" w:rsidP="00D61F14">
            <w:pPr>
              <w:ind w:firstLine="0"/>
              <w:contextualSpacing/>
              <w:jc w:val="center"/>
            </w:pPr>
            <w:r w:rsidRPr="003434EF">
              <w:t>Отсутствие умений</w:t>
            </w:r>
          </w:p>
        </w:tc>
        <w:tc>
          <w:tcPr>
            <w:tcW w:w="2425" w:type="dxa"/>
          </w:tcPr>
          <w:p w:rsidR="00D61F14" w:rsidRPr="003434EF" w:rsidRDefault="00D61F14" w:rsidP="00D61F14">
            <w:pPr>
              <w:ind w:firstLine="0"/>
              <w:contextualSpacing/>
              <w:jc w:val="center"/>
            </w:pPr>
            <w:r w:rsidRPr="003434EF">
              <w:t>Отсутствие навыков</w:t>
            </w:r>
          </w:p>
        </w:tc>
      </w:tr>
      <w:tr w:rsidR="00D61F14" w:rsidRPr="003434EF" w:rsidTr="00D61F14">
        <w:tc>
          <w:tcPr>
            <w:tcW w:w="854" w:type="dxa"/>
          </w:tcPr>
          <w:p w:rsidR="00D61F14" w:rsidRPr="003434EF" w:rsidRDefault="00D61F14" w:rsidP="00D61F14">
            <w:pPr>
              <w:ind w:firstLine="0"/>
              <w:contextualSpacing/>
              <w:jc w:val="center"/>
            </w:pPr>
            <w:r w:rsidRPr="003434EF">
              <w:t>2</w:t>
            </w:r>
          </w:p>
        </w:tc>
        <w:tc>
          <w:tcPr>
            <w:tcW w:w="1526" w:type="dxa"/>
          </w:tcPr>
          <w:p w:rsidR="00D61F14" w:rsidRPr="003434EF" w:rsidRDefault="00D61F14" w:rsidP="00D61F14">
            <w:pPr>
              <w:ind w:firstLine="0"/>
              <w:contextualSpacing/>
              <w:jc w:val="center"/>
            </w:pPr>
            <w:r w:rsidRPr="003434EF">
              <w:t>Неудовлетворительно</w:t>
            </w:r>
          </w:p>
        </w:tc>
        <w:tc>
          <w:tcPr>
            <w:tcW w:w="2694" w:type="dxa"/>
          </w:tcPr>
          <w:p w:rsidR="00D61F14" w:rsidRPr="003434EF" w:rsidRDefault="00D61F14" w:rsidP="00D61F14">
            <w:pPr>
              <w:ind w:firstLine="0"/>
              <w:contextualSpacing/>
              <w:jc w:val="center"/>
            </w:pPr>
            <w:r w:rsidRPr="003434EF">
              <w:t>Фрагментарные знания</w:t>
            </w:r>
          </w:p>
        </w:tc>
        <w:tc>
          <w:tcPr>
            <w:tcW w:w="2409" w:type="dxa"/>
          </w:tcPr>
          <w:p w:rsidR="00D61F14" w:rsidRPr="003434EF" w:rsidRDefault="00D61F14" w:rsidP="00D61F14">
            <w:pPr>
              <w:ind w:firstLine="0"/>
              <w:contextualSpacing/>
              <w:jc w:val="center"/>
            </w:pPr>
            <w:r w:rsidRPr="003434EF">
              <w:t>Частично освоенное умение</w:t>
            </w:r>
          </w:p>
        </w:tc>
        <w:tc>
          <w:tcPr>
            <w:tcW w:w="2425" w:type="dxa"/>
          </w:tcPr>
          <w:p w:rsidR="00D61F14" w:rsidRPr="003434EF" w:rsidRDefault="00D61F14" w:rsidP="00D61F14">
            <w:pPr>
              <w:ind w:firstLine="0"/>
              <w:contextualSpacing/>
              <w:jc w:val="center"/>
            </w:pPr>
            <w:r w:rsidRPr="003434EF">
              <w:t>Фрагментарное применение</w:t>
            </w:r>
          </w:p>
        </w:tc>
      </w:tr>
      <w:tr w:rsidR="00D61F14" w:rsidRPr="003434EF" w:rsidTr="00D61F14">
        <w:tc>
          <w:tcPr>
            <w:tcW w:w="854" w:type="dxa"/>
          </w:tcPr>
          <w:p w:rsidR="00D61F14" w:rsidRPr="003434EF" w:rsidRDefault="00D61F14" w:rsidP="00D61F14">
            <w:pPr>
              <w:ind w:firstLine="0"/>
              <w:contextualSpacing/>
              <w:jc w:val="center"/>
            </w:pPr>
            <w:r w:rsidRPr="003434EF">
              <w:t>3</w:t>
            </w:r>
          </w:p>
        </w:tc>
        <w:tc>
          <w:tcPr>
            <w:tcW w:w="1526" w:type="dxa"/>
          </w:tcPr>
          <w:p w:rsidR="00D61F14" w:rsidRPr="003434EF" w:rsidRDefault="00D61F14" w:rsidP="00D61F14">
            <w:pPr>
              <w:ind w:firstLine="0"/>
              <w:contextualSpacing/>
              <w:jc w:val="center"/>
            </w:pPr>
            <w:r w:rsidRPr="003434EF">
              <w:t>Удовлетворительно</w:t>
            </w:r>
          </w:p>
        </w:tc>
        <w:tc>
          <w:tcPr>
            <w:tcW w:w="2694" w:type="dxa"/>
          </w:tcPr>
          <w:p w:rsidR="00D61F14" w:rsidRPr="003434EF" w:rsidRDefault="00D61F14" w:rsidP="00D61F14">
            <w:pPr>
              <w:ind w:firstLine="0"/>
              <w:contextualSpacing/>
              <w:jc w:val="center"/>
            </w:pPr>
            <w:r w:rsidRPr="003434EF">
              <w:t>Общие, но не структурированные знания</w:t>
            </w:r>
          </w:p>
        </w:tc>
        <w:tc>
          <w:tcPr>
            <w:tcW w:w="2409" w:type="dxa"/>
          </w:tcPr>
          <w:p w:rsidR="00D61F14" w:rsidRPr="003434EF" w:rsidRDefault="00D61F14" w:rsidP="00D61F14">
            <w:pPr>
              <w:ind w:firstLine="0"/>
              <w:contextualSpacing/>
              <w:jc w:val="center"/>
            </w:pPr>
            <w:r w:rsidRPr="003434EF">
              <w:t>В целом успешное, но не систематически осуществляемое умение</w:t>
            </w:r>
          </w:p>
        </w:tc>
        <w:tc>
          <w:tcPr>
            <w:tcW w:w="2425" w:type="dxa"/>
          </w:tcPr>
          <w:p w:rsidR="00D61F14" w:rsidRPr="003434EF" w:rsidRDefault="00D61F14" w:rsidP="00D61F14">
            <w:pPr>
              <w:ind w:firstLine="0"/>
              <w:contextualSpacing/>
              <w:jc w:val="center"/>
            </w:pPr>
            <w:r w:rsidRPr="003434EF">
              <w:t>В целом успешное, но не систематическое применение</w:t>
            </w:r>
          </w:p>
        </w:tc>
      </w:tr>
      <w:tr w:rsidR="00D61F14" w:rsidRPr="003434EF" w:rsidTr="00D61F14">
        <w:tc>
          <w:tcPr>
            <w:tcW w:w="854" w:type="dxa"/>
          </w:tcPr>
          <w:p w:rsidR="00D61F14" w:rsidRPr="003434EF" w:rsidRDefault="00D61F14" w:rsidP="00D61F14">
            <w:pPr>
              <w:ind w:firstLine="0"/>
              <w:contextualSpacing/>
              <w:jc w:val="center"/>
            </w:pPr>
            <w:r w:rsidRPr="003434EF">
              <w:t>4</w:t>
            </w:r>
          </w:p>
        </w:tc>
        <w:tc>
          <w:tcPr>
            <w:tcW w:w="1526" w:type="dxa"/>
          </w:tcPr>
          <w:p w:rsidR="00D61F14" w:rsidRPr="003434EF" w:rsidRDefault="00D61F14" w:rsidP="00D61F14">
            <w:pPr>
              <w:ind w:firstLine="0"/>
              <w:contextualSpacing/>
              <w:jc w:val="center"/>
            </w:pPr>
            <w:r w:rsidRPr="003434EF">
              <w:t>Хорошо</w:t>
            </w:r>
          </w:p>
        </w:tc>
        <w:tc>
          <w:tcPr>
            <w:tcW w:w="2694" w:type="dxa"/>
          </w:tcPr>
          <w:p w:rsidR="00D61F14" w:rsidRPr="003434EF" w:rsidRDefault="00D61F14" w:rsidP="00D61F14">
            <w:pPr>
              <w:ind w:firstLine="0"/>
              <w:contextualSpacing/>
              <w:jc w:val="center"/>
            </w:pPr>
            <w:r w:rsidRPr="003434EF">
              <w:t>Сформированные, но содержащие отдельные пробелы знания</w:t>
            </w:r>
          </w:p>
        </w:tc>
        <w:tc>
          <w:tcPr>
            <w:tcW w:w="2409" w:type="dxa"/>
          </w:tcPr>
          <w:p w:rsidR="00D61F14" w:rsidRPr="003434EF" w:rsidRDefault="00D61F14" w:rsidP="00D61F14">
            <w:pPr>
              <w:tabs>
                <w:tab w:val="left" w:pos="1485"/>
              </w:tabs>
              <w:ind w:firstLine="0"/>
              <w:contextualSpacing/>
              <w:jc w:val="center"/>
            </w:pPr>
            <w:r w:rsidRPr="003434EF">
              <w:t>В целом успешное, но содержащие отдельные пробелы умение</w:t>
            </w:r>
          </w:p>
        </w:tc>
        <w:tc>
          <w:tcPr>
            <w:tcW w:w="2425" w:type="dxa"/>
          </w:tcPr>
          <w:p w:rsidR="00D61F14" w:rsidRPr="003434EF" w:rsidRDefault="00D61F14" w:rsidP="00D61F14">
            <w:pPr>
              <w:tabs>
                <w:tab w:val="left" w:pos="1593"/>
                <w:tab w:val="left" w:pos="1735"/>
                <w:tab w:val="left" w:pos="1769"/>
              </w:tabs>
              <w:ind w:firstLine="0"/>
              <w:contextualSpacing/>
              <w:jc w:val="center"/>
            </w:pPr>
            <w:r w:rsidRPr="003434EF">
              <w:t>В целом успешное, но содержащее отдельные пробелы применение навыков</w:t>
            </w:r>
          </w:p>
        </w:tc>
      </w:tr>
      <w:tr w:rsidR="00D61F14" w:rsidRPr="003434EF" w:rsidTr="00D61F14">
        <w:tc>
          <w:tcPr>
            <w:tcW w:w="854" w:type="dxa"/>
          </w:tcPr>
          <w:p w:rsidR="00D61F14" w:rsidRPr="003434EF" w:rsidRDefault="00D61F14" w:rsidP="00D61F14">
            <w:pPr>
              <w:ind w:firstLine="0"/>
              <w:contextualSpacing/>
              <w:jc w:val="center"/>
            </w:pPr>
            <w:r w:rsidRPr="003434EF">
              <w:t>5</w:t>
            </w:r>
          </w:p>
        </w:tc>
        <w:tc>
          <w:tcPr>
            <w:tcW w:w="1526" w:type="dxa"/>
          </w:tcPr>
          <w:p w:rsidR="00D61F14" w:rsidRPr="003434EF" w:rsidRDefault="00D61F14" w:rsidP="00D61F14">
            <w:pPr>
              <w:ind w:firstLine="0"/>
              <w:contextualSpacing/>
              <w:jc w:val="center"/>
            </w:pPr>
            <w:r w:rsidRPr="003434EF">
              <w:t>Отлично</w:t>
            </w:r>
          </w:p>
        </w:tc>
        <w:tc>
          <w:tcPr>
            <w:tcW w:w="2694" w:type="dxa"/>
          </w:tcPr>
          <w:p w:rsidR="00D61F14" w:rsidRPr="003434EF" w:rsidRDefault="00D61F14" w:rsidP="00D61F14">
            <w:pPr>
              <w:ind w:firstLine="0"/>
              <w:contextualSpacing/>
              <w:jc w:val="center"/>
            </w:pPr>
            <w:r w:rsidRPr="003434EF">
              <w:t>Сформированные систематические знания</w:t>
            </w:r>
          </w:p>
        </w:tc>
        <w:tc>
          <w:tcPr>
            <w:tcW w:w="2409" w:type="dxa"/>
          </w:tcPr>
          <w:p w:rsidR="00D61F14" w:rsidRPr="003434EF" w:rsidRDefault="00D61F14" w:rsidP="00D61F14">
            <w:pPr>
              <w:ind w:firstLine="0"/>
              <w:contextualSpacing/>
              <w:jc w:val="center"/>
            </w:pPr>
            <w:r w:rsidRPr="003434EF">
              <w:t>Сформированное умение</w:t>
            </w:r>
          </w:p>
        </w:tc>
        <w:tc>
          <w:tcPr>
            <w:tcW w:w="2425" w:type="dxa"/>
          </w:tcPr>
          <w:p w:rsidR="00D61F14" w:rsidRPr="003434EF" w:rsidRDefault="00D61F14" w:rsidP="00D61F14">
            <w:pPr>
              <w:ind w:firstLine="0"/>
              <w:contextualSpacing/>
              <w:jc w:val="center"/>
            </w:pPr>
            <w:r w:rsidRPr="003434EF">
              <w:t xml:space="preserve">Успешное и систематическое применение навыков </w:t>
            </w:r>
          </w:p>
        </w:tc>
      </w:tr>
    </w:tbl>
    <w:p w:rsidR="00D61F14" w:rsidRPr="003434EF" w:rsidRDefault="00D61F14" w:rsidP="00D61F14">
      <w:pPr>
        <w:ind w:firstLine="720"/>
        <w:contextualSpacing/>
        <w:rPr>
          <w:sz w:val="28"/>
          <w:szCs w:val="28"/>
        </w:rPr>
      </w:pPr>
      <w:r w:rsidRPr="003434EF">
        <w:rPr>
          <w:b/>
          <w:i/>
          <w:sz w:val="28"/>
          <w:szCs w:val="28"/>
        </w:rPr>
        <w:t xml:space="preserve">Шкала 2. </w:t>
      </w:r>
      <w:r w:rsidRPr="003434E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RPr="003434EF" w:rsidTr="00D61F14">
        <w:tc>
          <w:tcPr>
            <w:tcW w:w="2947" w:type="dxa"/>
            <w:gridSpan w:val="2"/>
          </w:tcPr>
          <w:p w:rsidR="00D61F14" w:rsidRPr="003434EF" w:rsidRDefault="00D61F14" w:rsidP="00D61F14">
            <w:pPr>
              <w:ind w:firstLine="0"/>
              <w:contextualSpacing/>
              <w:jc w:val="center"/>
              <w:rPr>
                <w:b/>
              </w:rPr>
            </w:pPr>
            <w:r w:rsidRPr="003434EF">
              <w:t xml:space="preserve">Обозначения </w:t>
            </w:r>
          </w:p>
        </w:tc>
        <w:tc>
          <w:tcPr>
            <w:tcW w:w="6961" w:type="dxa"/>
            <w:vMerge w:val="restart"/>
            <w:vAlign w:val="center"/>
          </w:tcPr>
          <w:p w:rsidR="00D61F14" w:rsidRPr="003434EF" w:rsidRDefault="00D61F14" w:rsidP="00D61F14">
            <w:pPr>
              <w:ind w:firstLine="0"/>
              <w:contextualSpacing/>
              <w:jc w:val="center"/>
              <w:rPr>
                <w:b/>
              </w:rPr>
            </w:pPr>
            <w:r w:rsidRPr="003434EF">
              <w:rPr>
                <w:b/>
              </w:rPr>
              <w:t xml:space="preserve">Формулировка требований </w:t>
            </w:r>
          </w:p>
          <w:p w:rsidR="00D61F14" w:rsidRPr="003434EF" w:rsidRDefault="00D61F14" w:rsidP="00D61F14">
            <w:pPr>
              <w:ind w:firstLine="0"/>
              <w:contextualSpacing/>
              <w:jc w:val="center"/>
              <w:rPr>
                <w:b/>
              </w:rPr>
            </w:pPr>
            <w:r w:rsidRPr="003434EF">
              <w:rPr>
                <w:b/>
              </w:rPr>
              <w:t>к степени сформированности компетенции</w:t>
            </w:r>
          </w:p>
        </w:tc>
      </w:tr>
      <w:tr w:rsidR="00D61F14" w:rsidRPr="003434EF" w:rsidTr="00D61F14">
        <w:tc>
          <w:tcPr>
            <w:tcW w:w="0" w:type="auto"/>
          </w:tcPr>
          <w:p w:rsidR="00D61F14" w:rsidRPr="003434EF" w:rsidRDefault="00D61F14" w:rsidP="00D61F14">
            <w:pPr>
              <w:ind w:firstLine="0"/>
              <w:contextualSpacing/>
              <w:jc w:val="center"/>
            </w:pPr>
            <w:r w:rsidRPr="003434EF">
              <w:t>Цифр.</w:t>
            </w:r>
          </w:p>
        </w:tc>
        <w:tc>
          <w:tcPr>
            <w:tcW w:w="2093" w:type="dxa"/>
          </w:tcPr>
          <w:p w:rsidR="00D61F14" w:rsidRPr="003434EF" w:rsidRDefault="00D61F14" w:rsidP="00D61F14">
            <w:pPr>
              <w:ind w:firstLine="0"/>
              <w:contextualSpacing/>
              <w:jc w:val="center"/>
            </w:pPr>
            <w:r w:rsidRPr="003434EF">
              <w:t>Оценка</w:t>
            </w:r>
          </w:p>
        </w:tc>
        <w:tc>
          <w:tcPr>
            <w:tcW w:w="6961" w:type="dxa"/>
            <w:vMerge/>
          </w:tcPr>
          <w:p w:rsidR="00D61F14" w:rsidRPr="003434EF" w:rsidRDefault="00D61F14" w:rsidP="00D61F14">
            <w:pPr>
              <w:ind w:firstLine="0"/>
              <w:contextualSpacing/>
              <w:jc w:val="center"/>
            </w:pPr>
          </w:p>
        </w:tc>
      </w:tr>
      <w:tr w:rsidR="00D61F14" w:rsidRPr="003434EF" w:rsidTr="00D61F14">
        <w:tc>
          <w:tcPr>
            <w:tcW w:w="0" w:type="auto"/>
          </w:tcPr>
          <w:p w:rsidR="00D61F14" w:rsidRPr="003434EF" w:rsidRDefault="00D61F14" w:rsidP="00D61F14">
            <w:pPr>
              <w:ind w:firstLine="0"/>
              <w:contextualSpacing/>
              <w:jc w:val="center"/>
            </w:pPr>
            <w:r w:rsidRPr="003434EF">
              <w:lastRenderedPageBreak/>
              <w:t>1</w:t>
            </w:r>
          </w:p>
        </w:tc>
        <w:tc>
          <w:tcPr>
            <w:tcW w:w="2093" w:type="dxa"/>
          </w:tcPr>
          <w:p w:rsidR="00D61F14" w:rsidRPr="003434EF" w:rsidRDefault="00D61F14" w:rsidP="00D61F14">
            <w:pPr>
              <w:ind w:firstLine="0"/>
              <w:contextualSpacing/>
            </w:pPr>
            <w:r w:rsidRPr="003434EF">
              <w:t>Неудовлетворительно</w:t>
            </w:r>
          </w:p>
        </w:tc>
        <w:tc>
          <w:tcPr>
            <w:tcW w:w="6961" w:type="dxa"/>
          </w:tcPr>
          <w:p w:rsidR="00D61F14" w:rsidRPr="003434EF" w:rsidRDefault="00D61F14" w:rsidP="00D61F14">
            <w:pPr>
              <w:ind w:firstLine="0"/>
              <w:contextualSpacing/>
            </w:pPr>
            <w:r w:rsidRPr="003434EF">
              <w:t>Не имеет необходимых представлений о проверяемом материале</w:t>
            </w:r>
          </w:p>
        </w:tc>
      </w:tr>
      <w:tr w:rsidR="00D61F14" w:rsidRPr="003434EF" w:rsidTr="00D61F14">
        <w:tc>
          <w:tcPr>
            <w:tcW w:w="0" w:type="auto"/>
          </w:tcPr>
          <w:p w:rsidR="00D61F14" w:rsidRPr="003434EF" w:rsidRDefault="00D61F14" w:rsidP="00D61F14">
            <w:pPr>
              <w:ind w:firstLine="0"/>
              <w:contextualSpacing/>
              <w:jc w:val="center"/>
            </w:pPr>
            <w:r w:rsidRPr="003434EF">
              <w:t>2</w:t>
            </w:r>
          </w:p>
        </w:tc>
        <w:tc>
          <w:tcPr>
            <w:tcW w:w="2093" w:type="dxa"/>
          </w:tcPr>
          <w:p w:rsidR="00D61F14" w:rsidRPr="003434EF" w:rsidRDefault="00D61F14" w:rsidP="00D61F14">
            <w:pPr>
              <w:ind w:firstLine="0"/>
              <w:contextualSpacing/>
            </w:pPr>
            <w:r w:rsidRPr="003434EF">
              <w:t>Удовлетворительно или</w:t>
            </w:r>
          </w:p>
          <w:p w:rsidR="00D61F14" w:rsidRPr="003434EF" w:rsidRDefault="00D61F14" w:rsidP="00D61F14">
            <w:pPr>
              <w:ind w:firstLine="0"/>
              <w:contextualSpacing/>
            </w:pPr>
            <w:r w:rsidRPr="003434EF">
              <w:t>неудовлетворительно</w:t>
            </w:r>
          </w:p>
          <w:p w:rsidR="00D61F14" w:rsidRPr="003434EF" w:rsidRDefault="00D61F14" w:rsidP="00D61F14">
            <w:pPr>
              <w:ind w:firstLine="0"/>
              <w:contextualSpacing/>
            </w:pPr>
            <w:r w:rsidRPr="003434EF">
              <w:t>(</w:t>
            </w:r>
            <w:r w:rsidRPr="003434EF">
              <w:rPr>
                <w:i/>
              </w:rPr>
              <w:t>по усмотрению преподавателя)</w:t>
            </w:r>
          </w:p>
        </w:tc>
        <w:tc>
          <w:tcPr>
            <w:tcW w:w="6961" w:type="dxa"/>
          </w:tcPr>
          <w:p w:rsidR="00D61F14" w:rsidRPr="003434EF" w:rsidRDefault="00D61F14" w:rsidP="00D61F14">
            <w:pPr>
              <w:ind w:firstLine="0"/>
              <w:contextualSpacing/>
            </w:pPr>
            <w:r w:rsidRPr="003434EF">
              <w:t xml:space="preserve">Знать на уровне </w:t>
            </w:r>
            <w:r w:rsidRPr="003434EF">
              <w:rPr>
                <w:b/>
              </w:rPr>
              <w:t>ориентирования</w:t>
            </w:r>
            <w:r w:rsidRPr="003434E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RPr="003434EF" w:rsidTr="00D61F14">
        <w:tc>
          <w:tcPr>
            <w:tcW w:w="0" w:type="auto"/>
          </w:tcPr>
          <w:p w:rsidR="00D61F14" w:rsidRPr="003434EF" w:rsidRDefault="00D61F14" w:rsidP="00D61F14">
            <w:pPr>
              <w:ind w:firstLine="0"/>
              <w:contextualSpacing/>
              <w:jc w:val="center"/>
            </w:pPr>
            <w:r w:rsidRPr="003434EF">
              <w:t>3</w:t>
            </w:r>
          </w:p>
        </w:tc>
        <w:tc>
          <w:tcPr>
            <w:tcW w:w="2093" w:type="dxa"/>
          </w:tcPr>
          <w:p w:rsidR="00D61F14" w:rsidRPr="003434EF" w:rsidRDefault="00D61F14" w:rsidP="00D61F14">
            <w:pPr>
              <w:ind w:firstLine="0"/>
              <w:contextualSpacing/>
            </w:pPr>
            <w:r w:rsidRPr="003434EF">
              <w:t>Удовлетворительно</w:t>
            </w:r>
          </w:p>
        </w:tc>
        <w:tc>
          <w:tcPr>
            <w:tcW w:w="6961" w:type="dxa"/>
          </w:tcPr>
          <w:p w:rsidR="00D61F14" w:rsidRPr="003434EF" w:rsidRDefault="00D61F14" w:rsidP="00D61F14">
            <w:pPr>
              <w:ind w:firstLine="0"/>
              <w:contextualSpacing/>
            </w:pPr>
            <w:r w:rsidRPr="003434EF">
              <w:t xml:space="preserve">Знать и уметь на </w:t>
            </w:r>
            <w:r w:rsidRPr="003434EF">
              <w:rPr>
                <w:b/>
              </w:rPr>
              <w:t>репродуктивном</w:t>
            </w:r>
            <w:r w:rsidRPr="003434E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RPr="003434EF" w:rsidTr="00D61F14">
        <w:tc>
          <w:tcPr>
            <w:tcW w:w="0" w:type="auto"/>
          </w:tcPr>
          <w:p w:rsidR="00D61F14" w:rsidRPr="003434EF" w:rsidRDefault="00D61F14" w:rsidP="00D61F14">
            <w:pPr>
              <w:ind w:firstLine="0"/>
              <w:contextualSpacing/>
              <w:jc w:val="center"/>
            </w:pPr>
            <w:r w:rsidRPr="003434EF">
              <w:t>4</w:t>
            </w:r>
          </w:p>
        </w:tc>
        <w:tc>
          <w:tcPr>
            <w:tcW w:w="2093" w:type="dxa"/>
          </w:tcPr>
          <w:p w:rsidR="00D61F14" w:rsidRPr="003434EF" w:rsidRDefault="00D61F14" w:rsidP="00D61F14">
            <w:pPr>
              <w:ind w:firstLine="0"/>
              <w:contextualSpacing/>
            </w:pPr>
            <w:r w:rsidRPr="003434EF">
              <w:t>Хорошо</w:t>
            </w:r>
          </w:p>
        </w:tc>
        <w:tc>
          <w:tcPr>
            <w:tcW w:w="6961" w:type="dxa"/>
          </w:tcPr>
          <w:p w:rsidR="00D61F14" w:rsidRPr="003434EF" w:rsidRDefault="00D61F14" w:rsidP="00D61F14">
            <w:pPr>
              <w:ind w:firstLine="0"/>
              <w:contextualSpacing/>
            </w:pPr>
            <w:r w:rsidRPr="003434EF">
              <w:t xml:space="preserve">Знать, уметь, владеть на </w:t>
            </w:r>
            <w:r w:rsidRPr="003434EF">
              <w:rPr>
                <w:b/>
              </w:rPr>
              <w:t xml:space="preserve">аналитическом </w:t>
            </w:r>
            <w:r w:rsidRPr="003434E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RPr="003434EF" w:rsidTr="00D61F14">
        <w:tc>
          <w:tcPr>
            <w:tcW w:w="0" w:type="auto"/>
          </w:tcPr>
          <w:p w:rsidR="00D61F14" w:rsidRPr="003434EF" w:rsidRDefault="00D61F14" w:rsidP="00D61F14">
            <w:pPr>
              <w:ind w:firstLine="0"/>
              <w:contextualSpacing/>
              <w:jc w:val="center"/>
            </w:pPr>
            <w:r w:rsidRPr="003434EF">
              <w:t>5</w:t>
            </w:r>
          </w:p>
        </w:tc>
        <w:tc>
          <w:tcPr>
            <w:tcW w:w="2093" w:type="dxa"/>
          </w:tcPr>
          <w:p w:rsidR="00D61F14" w:rsidRPr="003434EF" w:rsidRDefault="00D61F14" w:rsidP="00D61F14">
            <w:pPr>
              <w:ind w:firstLine="0"/>
              <w:contextualSpacing/>
            </w:pPr>
            <w:r w:rsidRPr="003434EF">
              <w:t>Отлично</w:t>
            </w:r>
          </w:p>
        </w:tc>
        <w:tc>
          <w:tcPr>
            <w:tcW w:w="6961" w:type="dxa"/>
          </w:tcPr>
          <w:p w:rsidR="00D61F14" w:rsidRPr="003434EF" w:rsidRDefault="00D61F14" w:rsidP="00D61F14">
            <w:pPr>
              <w:ind w:firstLine="0"/>
              <w:contextualSpacing/>
            </w:pPr>
            <w:r w:rsidRPr="003434EF">
              <w:t xml:space="preserve">Знать, уметь, владеть на </w:t>
            </w:r>
            <w:r w:rsidRPr="003434EF">
              <w:rPr>
                <w:b/>
              </w:rPr>
              <w:t>системном</w:t>
            </w:r>
            <w:r w:rsidRPr="003434E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contextualSpacing/>
        <w:rPr>
          <w:b/>
          <w:sz w:val="28"/>
          <w:szCs w:val="28"/>
        </w:rPr>
      </w:pPr>
    </w:p>
    <w:p w:rsidR="00D61F14" w:rsidRPr="003434EF" w:rsidRDefault="00D61F14" w:rsidP="00D61F14">
      <w:pPr>
        <w:ind w:firstLine="720"/>
        <w:contextualSpacing/>
        <w:rPr>
          <w:sz w:val="28"/>
          <w:szCs w:val="28"/>
        </w:rPr>
      </w:pPr>
      <w:r w:rsidRPr="003434EF">
        <w:rPr>
          <w:b/>
          <w:sz w:val="28"/>
          <w:szCs w:val="28"/>
        </w:rPr>
        <w:t>6.3.</w:t>
      </w:r>
      <w:r>
        <w:rPr>
          <w:b/>
          <w:sz w:val="28"/>
          <w:szCs w:val="28"/>
        </w:rPr>
        <w:t xml:space="preserve"> </w:t>
      </w:r>
      <w:r w:rsidRPr="003434EF">
        <w:rPr>
          <w:b/>
          <w:sz w:val="28"/>
          <w:szCs w:val="28"/>
        </w:rPr>
        <w:t>Типовые контрольные задания или иные материалы</w:t>
      </w:r>
      <w:r w:rsidRPr="003434E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Pr="003434EF" w:rsidRDefault="00D61F14" w:rsidP="00D61F14">
      <w:pPr>
        <w:ind w:firstLine="720"/>
        <w:contextualSpacing/>
        <w:rPr>
          <w:bCs/>
          <w:sz w:val="28"/>
          <w:szCs w:val="28"/>
        </w:rPr>
      </w:pPr>
      <w:r w:rsidRPr="003434EF">
        <w:rPr>
          <w:b/>
          <w:bCs/>
          <w:sz w:val="28"/>
          <w:szCs w:val="28"/>
        </w:rPr>
        <w:t xml:space="preserve">Типовые вопросы и задания для текущего контроля </w:t>
      </w:r>
      <w:r w:rsidRPr="003434EF">
        <w:rPr>
          <w:bCs/>
          <w:sz w:val="28"/>
          <w:szCs w:val="28"/>
        </w:rPr>
        <w:t>(оценка сформированности элементов (знаний, умений, владений) компетенций УК-1, УК-2, УК-3, УК-5, ОПК-2</w:t>
      </w:r>
      <w:r>
        <w:rPr>
          <w:bCs/>
          <w:sz w:val="28"/>
          <w:szCs w:val="28"/>
        </w:rPr>
        <w:t>, ОПК-3</w:t>
      </w:r>
      <w:r w:rsidRPr="003434EF">
        <w:rPr>
          <w:bCs/>
          <w:sz w:val="28"/>
          <w:szCs w:val="28"/>
        </w:rPr>
        <w:t xml:space="preserve"> в рамках текущего контроля по дисциплине) по разделам дисциплины</w:t>
      </w:r>
    </w:p>
    <w:p w:rsidR="00D61F14" w:rsidRPr="003434EF" w:rsidRDefault="00D61F14" w:rsidP="00D61F14">
      <w:pPr>
        <w:ind w:firstLine="720"/>
        <w:contextualSpacing/>
        <w:rPr>
          <w:bCs/>
          <w:i/>
          <w:sz w:val="28"/>
          <w:szCs w:val="28"/>
        </w:rPr>
      </w:pPr>
      <w:r w:rsidRPr="003434EF">
        <w:rPr>
          <w:bCs/>
          <w:i/>
          <w:sz w:val="28"/>
          <w:szCs w:val="28"/>
        </w:rPr>
        <w:t>Примеры вопросов по разделу 1:</w:t>
      </w:r>
    </w:p>
    <w:p w:rsidR="00D61F14" w:rsidRPr="003434EF" w:rsidRDefault="00D61F14" w:rsidP="00F37067">
      <w:pPr>
        <w:pStyle w:val="aff"/>
        <w:widowControl w:val="0"/>
        <w:numPr>
          <w:ilvl w:val="0"/>
          <w:numId w:val="46"/>
        </w:numPr>
        <w:tabs>
          <w:tab w:val="left" w:pos="1080"/>
        </w:tabs>
        <w:ind w:left="0" w:firstLine="709"/>
        <w:jc w:val="both"/>
        <w:rPr>
          <w:sz w:val="28"/>
          <w:szCs w:val="28"/>
        </w:rPr>
      </w:pPr>
      <w:r w:rsidRPr="003434EF">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61F14" w:rsidRPr="003434EF" w:rsidRDefault="00D61F14" w:rsidP="00F37067">
      <w:pPr>
        <w:pStyle w:val="aff"/>
        <w:widowControl w:val="0"/>
        <w:numPr>
          <w:ilvl w:val="0"/>
          <w:numId w:val="46"/>
        </w:numPr>
        <w:tabs>
          <w:tab w:val="left" w:pos="1080"/>
        </w:tabs>
        <w:ind w:left="0" w:firstLine="709"/>
        <w:jc w:val="both"/>
        <w:rPr>
          <w:sz w:val="28"/>
          <w:szCs w:val="28"/>
        </w:rPr>
      </w:pPr>
      <w:r w:rsidRPr="003434EF">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61F14" w:rsidRPr="003434EF" w:rsidRDefault="00D61F14" w:rsidP="00F37067">
      <w:pPr>
        <w:pStyle w:val="af5"/>
        <w:numPr>
          <w:ilvl w:val="0"/>
          <w:numId w:val="46"/>
        </w:numPr>
        <w:tabs>
          <w:tab w:val="left" w:pos="851"/>
          <w:tab w:val="left" w:pos="1134"/>
        </w:tabs>
        <w:ind w:left="0" w:firstLine="709"/>
        <w:rPr>
          <w:sz w:val="28"/>
          <w:szCs w:val="28"/>
        </w:rPr>
      </w:pPr>
      <w:r w:rsidRPr="00295D97">
        <w:rPr>
          <w:sz w:val="28"/>
          <w:szCs w:val="28"/>
        </w:rPr>
        <w:t xml:space="preserve">Прочтите главу </w:t>
      </w:r>
      <w:r w:rsidRPr="00295D97">
        <w:rPr>
          <w:sz w:val="28"/>
          <w:szCs w:val="28"/>
          <w:lang w:val="en-US"/>
        </w:rPr>
        <w:t>VII</w:t>
      </w:r>
      <w:r w:rsidRPr="00295D97">
        <w:rPr>
          <w:sz w:val="28"/>
          <w:szCs w:val="28"/>
        </w:rPr>
        <w:t xml:space="preserve"> «Кризис и возникновение научных теорий» книги </w:t>
      </w:r>
      <w:r w:rsidRPr="003434EF">
        <w:rPr>
          <w:sz w:val="28"/>
          <w:szCs w:val="28"/>
        </w:rPr>
        <w:t>Т.</w:t>
      </w:r>
      <w:r>
        <w:rPr>
          <w:sz w:val="28"/>
          <w:szCs w:val="28"/>
        </w:rPr>
        <w:t xml:space="preserve"> </w:t>
      </w:r>
      <w:r w:rsidRPr="003434EF">
        <w:rPr>
          <w:sz w:val="28"/>
          <w:szCs w:val="28"/>
        </w:rPr>
        <w:t>Куна «Структура научных революций» (М.: Прогресс, 2007) и ответьте на следующие вопросы:</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lastRenderedPageBreak/>
        <w:t>Каковы различия между кризисной наукой и нормальной наукой?</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Существуют ли аномалии в описании и объяснении явлений и как их различить?</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Почему в результате кризиса рождается новая теория?</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В какой момент кризиса возникает уверенность в необходимости смены инструментария научного исследования?</w:t>
      </w:r>
    </w:p>
    <w:p w:rsidR="00D61F14" w:rsidRPr="003434EF" w:rsidRDefault="00D61F14" w:rsidP="00F37067">
      <w:pPr>
        <w:pStyle w:val="af5"/>
        <w:numPr>
          <w:ilvl w:val="0"/>
          <w:numId w:val="46"/>
        </w:numPr>
        <w:tabs>
          <w:tab w:val="left" w:pos="993"/>
        </w:tabs>
        <w:ind w:left="0" w:firstLine="709"/>
        <w:rPr>
          <w:sz w:val="28"/>
          <w:szCs w:val="28"/>
        </w:rPr>
      </w:pPr>
      <w:r w:rsidRPr="003434EF">
        <w:rPr>
          <w:sz w:val="28"/>
          <w:szCs w:val="28"/>
        </w:rPr>
        <w:t>Вопросы для подготовки к коллоквиуму по теме «Наука как социальный институт».</w:t>
      </w:r>
    </w:p>
    <w:p w:rsidR="00D61F14" w:rsidRPr="003434EF" w:rsidRDefault="00D61F14" w:rsidP="00D61F14">
      <w:pPr>
        <w:pStyle w:val="af5"/>
        <w:ind w:left="0" w:firstLine="720"/>
        <w:rPr>
          <w:b/>
          <w:sz w:val="28"/>
          <w:szCs w:val="28"/>
        </w:rPr>
      </w:pPr>
      <w:r w:rsidRPr="003434EF">
        <w:rPr>
          <w:b/>
          <w:sz w:val="28"/>
          <w:szCs w:val="28"/>
        </w:rPr>
        <w:t>4.1. Научное сообщество.</w:t>
      </w:r>
    </w:p>
    <w:p w:rsidR="00D61F14" w:rsidRPr="003434EF" w:rsidRDefault="00D61F14" w:rsidP="00D61F14">
      <w:pPr>
        <w:pStyle w:val="af5"/>
        <w:ind w:left="0" w:firstLine="709"/>
        <w:rPr>
          <w:sz w:val="28"/>
          <w:szCs w:val="28"/>
        </w:rPr>
      </w:pPr>
      <w:r w:rsidRPr="003434EF">
        <w:rPr>
          <w:sz w:val="28"/>
          <w:szCs w:val="28"/>
        </w:rPr>
        <w:t>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 «Научное сообщество»</w:t>
      </w:r>
      <w:r>
        <w:rPr>
          <w:sz w:val="28"/>
          <w:szCs w:val="28"/>
        </w:rPr>
        <w:t xml:space="preserve"> </w:t>
      </w:r>
      <w:hyperlink r:id="rId24" w:history="1">
        <w:r w:rsidRPr="003434EF">
          <w:rPr>
            <w:rStyle w:val="a6"/>
            <w:sz w:val="28"/>
            <w:szCs w:val="28"/>
          </w:rPr>
          <w:t>http://iph.ras.ru/elib/2020.html</w:t>
        </w:r>
      </w:hyperlink>
    </w:p>
    <w:p w:rsidR="00D61F14" w:rsidRPr="003434EF" w:rsidRDefault="00D61F14" w:rsidP="00D61F14">
      <w:pPr>
        <w:pStyle w:val="af5"/>
        <w:ind w:left="0" w:firstLine="709"/>
        <w:rPr>
          <w:sz w:val="28"/>
          <w:szCs w:val="28"/>
        </w:rPr>
      </w:pPr>
      <w:r w:rsidRPr="003434EF">
        <w:rPr>
          <w:sz w:val="28"/>
          <w:szCs w:val="28"/>
        </w:rPr>
        <w:t xml:space="preserve">Б) Каковы основные виды профессиональных научных обществ?  </w:t>
      </w:r>
    </w:p>
    <w:p w:rsidR="00D61F14" w:rsidRPr="003434EF" w:rsidRDefault="00D61F14" w:rsidP="00D61F14">
      <w:pPr>
        <w:pStyle w:val="af5"/>
        <w:ind w:left="0" w:firstLine="709"/>
        <w:rPr>
          <w:sz w:val="28"/>
          <w:szCs w:val="28"/>
        </w:rPr>
      </w:pPr>
      <w:r w:rsidRPr="003434EF">
        <w:rPr>
          <w:sz w:val="28"/>
          <w:szCs w:val="28"/>
        </w:rPr>
        <w:t xml:space="preserve">В) Охарактеризуйте понятие «вклад» ученого. </w:t>
      </w:r>
      <w:hyperlink r:id="rId25" w:history="1">
        <w:r w:rsidRPr="003434EF">
          <w:rPr>
            <w:rStyle w:val="a6"/>
            <w:sz w:val="28"/>
            <w:szCs w:val="28"/>
          </w:rPr>
          <w:t>http://iph.ras.ru/elib/2020.html</w:t>
        </w:r>
      </w:hyperlink>
    </w:p>
    <w:p w:rsidR="00D61F14" w:rsidRPr="003434EF" w:rsidRDefault="00D61F14" w:rsidP="00D61F14">
      <w:pPr>
        <w:pStyle w:val="af5"/>
        <w:ind w:left="0" w:firstLine="709"/>
        <w:rPr>
          <w:sz w:val="28"/>
          <w:szCs w:val="28"/>
        </w:rPr>
      </w:pPr>
      <w:r w:rsidRPr="003434EF">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sidRPr="003434EF">
          <w:rPr>
            <w:rStyle w:val="a6"/>
            <w:sz w:val="28"/>
            <w:szCs w:val="28"/>
          </w:rPr>
          <w:t>http://www.mosgu.ru/nauchnaya/school/</w:t>
        </w:r>
      </w:hyperlink>
    </w:p>
    <w:p w:rsidR="00D61F14" w:rsidRPr="003434EF" w:rsidRDefault="00D61F14" w:rsidP="00D61F14">
      <w:pPr>
        <w:pStyle w:val="af5"/>
        <w:ind w:left="0" w:firstLine="709"/>
        <w:rPr>
          <w:color w:val="000000"/>
          <w:sz w:val="28"/>
          <w:szCs w:val="28"/>
        </w:rPr>
      </w:pPr>
      <w:r w:rsidRPr="003434EF">
        <w:rPr>
          <w:color w:val="000000"/>
          <w:sz w:val="28"/>
          <w:szCs w:val="28"/>
        </w:rPr>
        <w:t xml:space="preserve">Д) Что такое «невидимый колледж»? Статья «Невидимый колледж» </w:t>
      </w:r>
      <w:hyperlink r:id="rId27" w:history="1">
        <w:r w:rsidRPr="003434EF">
          <w:rPr>
            <w:rStyle w:val="a6"/>
            <w:sz w:val="28"/>
            <w:szCs w:val="28"/>
          </w:rPr>
          <w:t>http://iph.ras.ru/elib/2027.html</w:t>
        </w:r>
      </w:hyperlink>
    </w:p>
    <w:p w:rsidR="00D61F14" w:rsidRPr="003434EF" w:rsidRDefault="00D61F14" w:rsidP="00D61F14">
      <w:pPr>
        <w:pStyle w:val="af5"/>
        <w:ind w:left="0" w:firstLine="709"/>
        <w:rPr>
          <w:color w:val="000000"/>
          <w:sz w:val="28"/>
          <w:szCs w:val="28"/>
        </w:rPr>
      </w:pPr>
      <w:r w:rsidRPr="003434EF">
        <w:rPr>
          <w:color w:val="000000"/>
          <w:sz w:val="28"/>
          <w:szCs w:val="28"/>
        </w:rPr>
        <w:t>Е) Каковы основные этапы формирования новой научной специальности? По статье «Невидимый колледж»</w:t>
      </w:r>
      <w:hyperlink r:id="rId28" w:history="1">
        <w:r w:rsidRPr="003434EF">
          <w:rPr>
            <w:rStyle w:val="a6"/>
            <w:sz w:val="28"/>
            <w:szCs w:val="28"/>
          </w:rPr>
          <w:t>http://iph.ras.ru/elib/2027.html</w:t>
        </w:r>
      </w:hyperlink>
    </w:p>
    <w:p w:rsidR="00D61F14" w:rsidRPr="003434EF" w:rsidRDefault="00D61F14" w:rsidP="00D61F14">
      <w:pPr>
        <w:pStyle w:val="af5"/>
        <w:ind w:left="0" w:firstLine="0"/>
        <w:rPr>
          <w:b/>
          <w:sz w:val="28"/>
          <w:szCs w:val="28"/>
        </w:rPr>
      </w:pPr>
      <w:r w:rsidRPr="003434EF">
        <w:rPr>
          <w:b/>
          <w:sz w:val="28"/>
          <w:szCs w:val="28"/>
        </w:rPr>
        <w:tab/>
        <w:t xml:space="preserve">4.2. Науковедение и наукометрия. </w:t>
      </w:r>
    </w:p>
    <w:p w:rsidR="00D61F14" w:rsidRPr="003434EF" w:rsidRDefault="00D61F14" w:rsidP="00D61F14">
      <w:pPr>
        <w:pStyle w:val="af5"/>
        <w:ind w:left="0" w:firstLine="709"/>
        <w:rPr>
          <w:sz w:val="28"/>
          <w:szCs w:val="28"/>
        </w:rPr>
      </w:pPr>
      <w:r w:rsidRPr="003434EF">
        <w:rPr>
          <w:sz w:val="28"/>
          <w:szCs w:val="28"/>
        </w:rPr>
        <w:t xml:space="preserve">А) Что изучает науковедение? </w:t>
      </w:r>
      <w:hyperlink r:id="rId29" w:history="1">
        <w:r w:rsidRPr="003434EF">
          <w:rPr>
            <w:rStyle w:val="a6"/>
            <w:sz w:val="28"/>
            <w:szCs w:val="28"/>
          </w:rPr>
          <w:t>http://iph.ras.ru/elib/2014.html</w:t>
        </w:r>
      </w:hyperlink>
    </w:p>
    <w:p w:rsidR="00D61F14" w:rsidRPr="003434EF" w:rsidRDefault="00D61F14" w:rsidP="00D61F14">
      <w:pPr>
        <w:pStyle w:val="af5"/>
        <w:ind w:left="0" w:firstLine="709"/>
        <w:rPr>
          <w:sz w:val="28"/>
          <w:szCs w:val="28"/>
        </w:rPr>
      </w:pPr>
      <w:r w:rsidRPr="003434EF">
        <w:rPr>
          <w:sz w:val="28"/>
          <w:szCs w:val="28"/>
        </w:rPr>
        <w:t xml:space="preserve">б) Каковы функции наукометрии? </w:t>
      </w:r>
      <w:r w:rsidRPr="003434EF">
        <w:rPr>
          <w:i/>
          <w:sz w:val="28"/>
          <w:szCs w:val="28"/>
        </w:rPr>
        <w:t xml:space="preserve">По статье «Наукометрия»:  </w:t>
      </w:r>
      <w:hyperlink r:id="rId30" w:history="1">
        <w:r w:rsidRPr="003434EF">
          <w:rPr>
            <w:rStyle w:val="a6"/>
            <w:sz w:val="28"/>
            <w:szCs w:val="28"/>
          </w:rPr>
          <w:t>http://iph.ras.ru/elib/2015.html</w:t>
        </w:r>
      </w:hyperlink>
    </w:p>
    <w:p w:rsidR="00D61F14" w:rsidRPr="003434EF" w:rsidRDefault="00D61F14" w:rsidP="00D61F14">
      <w:pPr>
        <w:pStyle w:val="af5"/>
        <w:ind w:left="0" w:firstLine="709"/>
        <w:rPr>
          <w:color w:val="000000"/>
          <w:sz w:val="28"/>
          <w:szCs w:val="28"/>
        </w:rPr>
      </w:pPr>
      <w:r w:rsidRPr="003434EF">
        <w:rPr>
          <w:color w:val="000000"/>
          <w:sz w:val="28"/>
          <w:szCs w:val="28"/>
        </w:rPr>
        <w:t xml:space="preserve">в) Что такое индекс цитирования? </w:t>
      </w:r>
      <w:r w:rsidRPr="003434EF">
        <w:rPr>
          <w:i/>
          <w:color w:val="000000"/>
          <w:sz w:val="28"/>
          <w:szCs w:val="28"/>
        </w:rPr>
        <w:t>По статье «Индекс цитирования»:</w:t>
      </w:r>
      <w:hyperlink r:id="rId31" w:history="1">
        <w:r w:rsidRPr="003434EF">
          <w:rPr>
            <w:rStyle w:val="a6"/>
            <w:sz w:val="28"/>
            <w:szCs w:val="28"/>
          </w:rPr>
          <w:t>http://iph.ras.ru/elib/1218.html</w:t>
        </w:r>
      </w:hyperlink>
      <w:r w:rsidRPr="003434EF">
        <w:rPr>
          <w:color w:val="000000"/>
          <w:sz w:val="28"/>
          <w:szCs w:val="28"/>
        </w:rPr>
        <w:t xml:space="preserve">  и сайту РИНЦ  </w:t>
      </w:r>
      <w:hyperlink r:id="rId32" w:history="1">
        <w:r w:rsidRPr="003434EF">
          <w:rPr>
            <w:rStyle w:val="a6"/>
            <w:sz w:val="28"/>
            <w:szCs w:val="28"/>
          </w:rPr>
          <w:t>http://elibrary.ru/projects/citation/cit_index.asp</w:t>
        </w:r>
      </w:hyperlink>
      <w:r w:rsidRPr="003434EF">
        <w:rPr>
          <w:color w:val="000000"/>
          <w:sz w:val="28"/>
          <w:szCs w:val="28"/>
        </w:rPr>
        <w:t>?</w:t>
      </w:r>
    </w:p>
    <w:p w:rsidR="00D61F14" w:rsidRPr="003434EF" w:rsidRDefault="00D61F14" w:rsidP="00D61F14">
      <w:pPr>
        <w:pStyle w:val="af5"/>
        <w:ind w:left="0" w:firstLine="720"/>
        <w:rPr>
          <w:b/>
          <w:sz w:val="28"/>
          <w:szCs w:val="28"/>
        </w:rPr>
      </w:pPr>
      <w:r w:rsidRPr="003434EF">
        <w:rPr>
          <w:b/>
          <w:sz w:val="28"/>
          <w:szCs w:val="28"/>
        </w:rPr>
        <w:t>4.3.</w:t>
      </w:r>
      <w:r>
        <w:rPr>
          <w:b/>
          <w:sz w:val="28"/>
          <w:szCs w:val="28"/>
        </w:rPr>
        <w:t xml:space="preserve"> </w:t>
      </w:r>
      <w:r w:rsidRPr="003434EF">
        <w:rPr>
          <w:b/>
          <w:sz w:val="28"/>
          <w:szCs w:val="28"/>
        </w:rPr>
        <w:t>Нормы и ценности научного сообщества.</w:t>
      </w:r>
    </w:p>
    <w:p w:rsidR="00D61F14" w:rsidRPr="003434EF" w:rsidRDefault="00D61F14" w:rsidP="00D61F14">
      <w:pPr>
        <w:pStyle w:val="af5"/>
        <w:tabs>
          <w:tab w:val="left" w:pos="1276"/>
        </w:tabs>
        <w:ind w:left="0" w:firstLine="720"/>
        <w:rPr>
          <w:sz w:val="28"/>
          <w:szCs w:val="28"/>
        </w:rPr>
      </w:pPr>
      <w:r w:rsidRPr="003434EF">
        <w:rPr>
          <w:sz w:val="28"/>
          <w:szCs w:val="28"/>
        </w:rPr>
        <w:t xml:space="preserve">А) концепция нормативного этоса науки Р.Мертона </w:t>
      </w:r>
      <w:hyperlink r:id="rId33" w:history="1">
        <w:r w:rsidRPr="003434EF">
          <w:rPr>
            <w:rStyle w:val="a6"/>
            <w:sz w:val="28"/>
            <w:szCs w:val="28"/>
          </w:rPr>
          <w:t>http://iph.ras.ru/elib/1861.html</w:t>
        </w:r>
      </w:hyperlink>
    </w:p>
    <w:p w:rsidR="00D61F14" w:rsidRPr="003434EF" w:rsidRDefault="00D61F14" w:rsidP="00D61F14">
      <w:pPr>
        <w:pStyle w:val="af5"/>
        <w:ind w:left="0" w:firstLine="720"/>
        <w:rPr>
          <w:sz w:val="28"/>
          <w:szCs w:val="28"/>
        </w:rPr>
      </w:pPr>
      <w:r w:rsidRPr="003434EF">
        <w:rPr>
          <w:sz w:val="28"/>
          <w:szCs w:val="28"/>
        </w:rPr>
        <w:t>б) в чем отличие профессиональной ответственности ученого от социальной ответственности ученого?</w:t>
      </w:r>
    </w:p>
    <w:p w:rsidR="00D61F14" w:rsidRPr="003434EF" w:rsidRDefault="00D61F14" w:rsidP="00D61F14">
      <w:pPr>
        <w:pStyle w:val="af5"/>
        <w:ind w:left="0" w:firstLine="720"/>
        <w:rPr>
          <w:sz w:val="28"/>
          <w:szCs w:val="28"/>
        </w:rPr>
      </w:pPr>
      <w:r w:rsidRPr="003434EF">
        <w:rPr>
          <w:sz w:val="28"/>
          <w:szCs w:val="28"/>
        </w:rPr>
        <w:t xml:space="preserve">Сайт Российского Пагуошского комитета  </w:t>
      </w:r>
      <w:hyperlink r:id="rId34" w:history="1">
        <w:r w:rsidRPr="003434EF">
          <w:rPr>
            <w:rStyle w:val="a6"/>
            <w:sz w:val="28"/>
            <w:szCs w:val="28"/>
          </w:rPr>
          <w:t>http://www.pugwash.ru/history/int-pugwash/332.html</w:t>
        </w:r>
      </w:hyperlink>
    </w:p>
    <w:p w:rsidR="00D61F14" w:rsidRPr="003434EF" w:rsidRDefault="00D61F14" w:rsidP="00D61F14">
      <w:pPr>
        <w:pStyle w:val="af5"/>
        <w:ind w:left="0" w:firstLine="720"/>
        <w:rPr>
          <w:sz w:val="28"/>
          <w:szCs w:val="28"/>
        </w:rPr>
      </w:pPr>
      <w:r w:rsidRPr="003434EF">
        <w:rPr>
          <w:sz w:val="28"/>
          <w:szCs w:val="28"/>
        </w:rPr>
        <w:t>В) Как соотносятся свобода научного поиска и социальная ответственность ученых?</w:t>
      </w:r>
    </w:p>
    <w:p w:rsidR="00D61F14" w:rsidRPr="003434EF" w:rsidRDefault="00D61F14" w:rsidP="00D61F14">
      <w:pPr>
        <w:ind w:firstLine="0"/>
        <w:contextualSpacing/>
        <w:rPr>
          <w:bCs/>
          <w:sz w:val="28"/>
          <w:szCs w:val="28"/>
          <w:u w:val="single"/>
        </w:rPr>
      </w:pPr>
      <w:r w:rsidRPr="003434EF">
        <w:rPr>
          <w:bCs/>
          <w:i/>
          <w:sz w:val="28"/>
          <w:szCs w:val="28"/>
        </w:rPr>
        <w:tab/>
        <w:t>Примеры вопросов по разделу 2</w:t>
      </w:r>
      <w:r w:rsidRPr="003434EF">
        <w:rPr>
          <w:bCs/>
          <w:sz w:val="28"/>
          <w:szCs w:val="28"/>
        </w:rPr>
        <w:t>:</w:t>
      </w:r>
    </w:p>
    <w:p w:rsidR="00D61F14" w:rsidRPr="003434EF" w:rsidRDefault="00D61F14" w:rsidP="00F37067">
      <w:pPr>
        <w:pStyle w:val="a8"/>
        <w:numPr>
          <w:ilvl w:val="0"/>
          <w:numId w:val="45"/>
        </w:numPr>
        <w:tabs>
          <w:tab w:val="clear" w:pos="735"/>
          <w:tab w:val="left" w:pos="993"/>
        </w:tabs>
        <w:ind w:left="0" w:firstLine="709"/>
        <w:jc w:val="both"/>
        <w:rPr>
          <w:i w:val="0"/>
          <w:sz w:val="28"/>
          <w:szCs w:val="28"/>
        </w:rPr>
      </w:pPr>
      <w:r w:rsidRPr="003434EF">
        <w:rPr>
          <w:i w:val="0"/>
          <w:sz w:val="28"/>
          <w:szCs w:val="28"/>
        </w:rPr>
        <w:lastRenderedPageBreak/>
        <w:t>В чем состояли отрицательные черты алхимии, препятствовавшие развитию науки о веществе?</w:t>
      </w:r>
    </w:p>
    <w:p w:rsidR="00D61F14" w:rsidRPr="003434EF" w:rsidRDefault="00D61F14" w:rsidP="00F37067">
      <w:pPr>
        <w:pStyle w:val="af5"/>
        <w:numPr>
          <w:ilvl w:val="0"/>
          <w:numId w:val="45"/>
        </w:numPr>
        <w:tabs>
          <w:tab w:val="clear" w:pos="735"/>
          <w:tab w:val="left" w:pos="993"/>
        </w:tabs>
        <w:ind w:left="0" w:firstLine="709"/>
        <w:rPr>
          <w:sz w:val="28"/>
          <w:szCs w:val="28"/>
        </w:rPr>
      </w:pPr>
      <w:r w:rsidRPr="003434EF">
        <w:rPr>
          <w:sz w:val="28"/>
          <w:szCs w:val="28"/>
        </w:rPr>
        <w:t xml:space="preserve">На чем основана рациональная классификация химических соединений, предложенная Лавуазье? </w:t>
      </w:r>
    </w:p>
    <w:p w:rsidR="00D61F14" w:rsidRPr="003434EF" w:rsidRDefault="00D61F14" w:rsidP="00F37067">
      <w:pPr>
        <w:widowControl/>
        <w:numPr>
          <w:ilvl w:val="0"/>
          <w:numId w:val="45"/>
        </w:numPr>
        <w:tabs>
          <w:tab w:val="left" w:pos="993"/>
        </w:tabs>
        <w:spacing w:after="200"/>
        <w:ind w:left="0" w:firstLine="709"/>
        <w:contextualSpacing/>
        <w:rPr>
          <w:sz w:val="28"/>
          <w:szCs w:val="28"/>
        </w:rPr>
      </w:pPr>
      <w:r w:rsidRPr="003434EF">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61F14" w:rsidRPr="003434EF" w:rsidRDefault="00D61F14" w:rsidP="00D61F14">
      <w:pPr>
        <w:ind w:firstLine="720"/>
        <w:jc w:val="left"/>
        <w:rPr>
          <w:b/>
          <w:caps/>
          <w:sz w:val="28"/>
          <w:szCs w:val="28"/>
        </w:rPr>
      </w:pPr>
      <w:r w:rsidRPr="003434EF">
        <w:rPr>
          <w:b/>
          <w:sz w:val="28"/>
          <w:szCs w:val="28"/>
        </w:rPr>
        <w:t>Подготовка и оформление реферата</w:t>
      </w:r>
    </w:p>
    <w:p w:rsidR="00D61F14" w:rsidRPr="003434EF" w:rsidRDefault="00D61F14" w:rsidP="00D61F14">
      <w:pPr>
        <w:ind w:firstLine="720"/>
        <w:rPr>
          <w:sz w:val="28"/>
          <w:szCs w:val="28"/>
        </w:rPr>
      </w:pPr>
      <w:r w:rsidRPr="003434EF">
        <w:rPr>
          <w:sz w:val="28"/>
          <w:szCs w:val="28"/>
        </w:rPr>
        <w:t xml:space="preserve">Тема реферата выбирается аспирантом (соискателем) по согласованию с </w:t>
      </w:r>
      <w:r w:rsidRPr="009A3A61">
        <w:rPr>
          <w:sz w:val="28"/>
          <w:szCs w:val="28"/>
        </w:rPr>
        <w:t>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w:t>
      </w:r>
      <w:r w:rsidRPr="003434EF">
        <w:rPr>
          <w:sz w:val="28"/>
          <w:szCs w:val="28"/>
        </w:rPr>
        <w:t xml:space="preserve"> быть посвящен вопросам истории науки и научно-технического развития, прежде всего, в той сфере науки, в которой работает аспирант.</w:t>
      </w:r>
    </w:p>
    <w:p w:rsidR="00D61F14" w:rsidRPr="003434EF" w:rsidRDefault="00D61F14" w:rsidP="00D61F14">
      <w:pPr>
        <w:ind w:firstLine="720"/>
        <w:rPr>
          <w:sz w:val="28"/>
          <w:szCs w:val="28"/>
        </w:rPr>
      </w:pPr>
      <w:r w:rsidRPr="003434EF">
        <w:rPr>
          <w:sz w:val="28"/>
          <w:szCs w:val="28"/>
        </w:rPr>
        <w:t xml:space="preserve">Реферат оформляется в соответствии с требованиями, предъявляемыми к научной рукописи. </w:t>
      </w:r>
    </w:p>
    <w:p w:rsidR="00D61F14" w:rsidRPr="003434EF" w:rsidRDefault="00D61F14" w:rsidP="00D61F14">
      <w:pPr>
        <w:ind w:firstLine="720"/>
        <w:rPr>
          <w:sz w:val="28"/>
          <w:szCs w:val="28"/>
        </w:rPr>
      </w:pPr>
      <w:r w:rsidRPr="003434EF">
        <w:rPr>
          <w:b/>
          <w:i/>
          <w:sz w:val="28"/>
          <w:szCs w:val="28"/>
        </w:rPr>
        <w:t>Основные структурные части работы:</w:t>
      </w:r>
      <w:r w:rsidRPr="003434EF">
        <w:rPr>
          <w:sz w:val="28"/>
          <w:szCs w:val="28"/>
        </w:rPr>
        <w:t xml:space="preserve"> план (содержание разделов), текст (введение, основной текст, заключение) и библиографический список.</w:t>
      </w:r>
    </w:p>
    <w:p w:rsidR="00D61F14" w:rsidRPr="003434EF" w:rsidRDefault="00D61F14" w:rsidP="00D61F14">
      <w:pPr>
        <w:ind w:firstLine="720"/>
        <w:rPr>
          <w:sz w:val="28"/>
          <w:szCs w:val="28"/>
        </w:rPr>
      </w:pPr>
      <w:r w:rsidRPr="003434EF">
        <w:rPr>
          <w:b/>
          <w:i/>
          <w:sz w:val="28"/>
          <w:szCs w:val="28"/>
        </w:rPr>
        <w:t>Требования к рукописи.</w:t>
      </w:r>
      <w:r w:rsidRPr="003434EF">
        <w:rPr>
          <w:sz w:val="28"/>
          <w:szCs w:val="28"/>
        </w:rPr>
        <w:t xml:space="preserve"> Текст объемом 20-25 страниц должен быть распечатан на од</w:t>
      </w:r>
      <w:r>
        <w:rPr>
          <w:sz w:val="28"/>
          <w:szCs w:val="28"/>
        </w:rPr>
        <w:t>н</w:t>
      </w:r>
      <w:r w:rsidRPr="003434EF">
        <w:rPr>
          <w:sz w:val="28"/>
          <w:szCs w:val="28"/>
        </w:rPr>
        <w:t xml:space="preserve">ой стороне стандартного листа (формат А4): шрифт </w:t>
      </w:r>
      <w:r w:rsidRPr="003434EF">
        <w:rPr>
          <w:sz w:val="28"/>
          <w:szCs w:val="28"/>
          <w:lang w:val="en-US"/>
        </w:rPr>
        <w:t>TimesNewRoman</w:t>
      </w:r>
      <w:r w:rsidRPr="003434EF">
        <w:rPr>
          <w:sz w:val="28"/>
          <w:szCs w:val="28"/>
        </w:rPr>
        <w:t xml:space="preserve">; размер шрифта – 14 </w:t>
      </w:r>
      <w:r w:rsidRPr="003434EF">
        <w:rPr>
          <w:sz w:val="28"/>
          <w:szCs w:val="28"/>
          <w:lang w:val="en-US"/>
        </w:rPr>
        <w:t>pt</w:t>
      </w:r>
      <w:r w:rsidRPr="003434EF">
        <w:rPr>
          <w:sz w:val="28"/>
          <w:szCs w:val="28"/>
        </w:rPr>
        <w:t>; межстрочный интервал – полуторный; ссылки на литературу выполняются в квадратных скобках (</w:t>
      </w:r>
      <w:r>
        <w:rPr>
          <w:sz w:val="28"/>
          <w:szCs w:val="28"/>
        </w:rPr>
        <w:t>например</w:t>
      </w:r>
      <w:r w:rsidRPr="003434EF">
        <w:rPr>
          <w:sz w:val="28"/>
          <w:szCs w:val="28"/>
        </w:rPr>
        <w:t>: [1, с.15]); поля – 20 мм.</w:t>
      </w:r>
    </w:p>
    <w:p w:rsidR="00D61F14" w:rsidRPr="003434EF" w:rsidRDefault="00D61F14" w:rsidP="00D61F14">
      <w:pPr>
        <w:ind w:firstLine="720"/>
        <w:rPr>
          <w:sz w:val="28"/>
          <w:szCs w:val="28"/>
        </w:rPr>
      </w:pPr>
      <w:r w:rsidRPr="003434EF">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61F14" w:rsidRPr="003434EF" w:rsidRDefault="00D61F14" w:rsidP="00D61F14">
      <w:pPr>
        <w:ind w:firstLine="720"/>
        <w:rPr>
          <w:b/>
          <w:sz w:val="28"/>
          <w:szCs w:val="28"/>
        </w:rPr>
      </w:pPr>
      <w:r w:rsidRPr="003434EF">
        <w:rPr>
          <w:b/>
          <w:sz w:val="28"/>
          <w:szCs w:val="28"/>
        </w:rPr>
        <w:t>Примерная тематика рефератов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sz w:val="28"/>
          <w:szCs w:val="28"/>
        </w:rPr>
        <w:t>Взаимодействие химии с физикой, математикой, биологией.</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z w:val="28"/>
          <w:szCs w:val="28"/>
        </w:rPr>
        <w:t>Периодизация истории химии.</w:t>
      </w:r>
    </w:p>
    <w:p w:rsidR="00D61F14" w:rsidRPr="003434EF" w:rsidRDefault="00D61F14" w:rsidP="00F37067">
      <w:pPr>
        <w:numPr>
          <w:ilvl w:val="0"/>
          <w:numId w:val="47"/>
        </w:numPr>
        <w:shd w:val="clear" w:color="auto" w:fill="FFFFFF"/>
        <w:tabs>
          <w:tab w:val="left" w:pos="1205"/>
        </w:tabs>
        <w:suppressAutoHyphens/>
        <w:ind w:firstLine="709"/>
        <w:jc w:val="left"/>
        <w:rPr>
          <w:sz w:val="28"/>
          <w:szCs w:val="28"/>
        </w:rPr>
      </w:pPr>
      <w:r w:rsidRPr="003434EF">
        <w:rPr>
          <w:sz w:val="28"/>
          <w:szCs w:val="28"/>
        </w:rPr>
        <w:t>Учение о веществе и элементах в Античности.</w:t>
      </w:r>
    </w:p>
    <w:p w:rsidR="00D61F14" w:rsidRPr="003434EF" w:rsidRDefault="00D61F14" w:rsidP="00F37067">
      <w:pPr>
        <w:numPr>
          <w:ilvl w:val="0"/>
          <w:numId w:val="47"/>
        </w:numPr>
        <w:shd w:val="clear" w:color="auto" w:fill="FFFFFF"/>
        <w:tabs>
          <w:tab w:val="left" w:pos="1205"/>
        </w:tabs>
        <w:suppressAutoHyphens/>
        <w:ind w:firstLine="709"/>
        <w:jc w:val="left"/>
        <w:rPr>
          <w:sz w:val="28"/>
          <w:szCs w:val="28"/>
        </w:rPr>
      </w:pPr>
      <w:r w:rsidRPr="003434EF">
        <w:rPr>
          <w:sz w:val="28"/>
          <w:szCs w:val="28"/>
        </w:rPr>
        <w:t>Роль алхимии в развитии химического знания. Ее специфика и достижения.</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
          <w:sz w:val="28"/>
          <w:szCs w:val="28"/>
        </w:rPr>
        <w:t xml:space="preserve">Становление химии как науки в </w:t>
      </w:r>
      <w:r w:rsidRPr="003434EF">
        <w:rPr>
          <w:color w:val="000000"/>
          <w:spacing w:val="1"/>
          <w:sz w:val="28"/>
          <w:szCs w:val="28"/>
          <w:lang w:val="en-US"/>
        </w:rPr>
        <w:t>XVII</w:t>
      </w:r>
      <w:r w:rsidRPr="003434EF">
        <w:rPr>
          <w:color w:val="000000"/>
          <w:spacing w:val="1"/>
          <w:sz w:val="28"/>
          <w:szCs w:val="28"/>
        </w:rPr>
        <w:t xml:space="preserve"> - </w:t>
      </w:r>
      <w:r w:rsidRPr="003434EF">
        <w:rPr>
          <w:color w:val="000000"/>
          <w:spacing w:val="1"/>
          <w:sz w:val="28"/>
          <w:szCs w:val="28"/>
          <w:lang w:val="en-US"/>
        </w:rPr>
        <w:t>XVIII</w:t>
      </w:r>
      <w:r w:rsidRPr="003434EF">
        <w:rPr>
          <w:color w:val="000000"/>
          <w:spacing w:val="1"/>
          <w:sz w:val="28"/>
          <w:szCs w:val="28"/>
        </w:rPr>
        <w:t xml:space="preserve"> вв.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7"/>
          <w:sz w:val="28"/>
          <w:szCs w:val="28"/>
        </w:rPr>
        <w:t xml:space="preserve">Развитие химической атомистики в </w:t>
      </w:r>
      <w:r w:rsidRPr="003434EF">
        <w:rPr>
          <w:color w:val="000000"/>
          <w:spacing w:val="1"/>
          <w:sz w:val="28"/>
          <w:szCs w:val="28"/>
          <w:lang w:val="en-US"/>
        </w:rPr>
        <w:t>XVIII</w:t>
      </w:r>
      <w:r w:rsidRPr="003434EF">
        <w:rPr>
          <w:color w:val="000000"/>
          <w:spacing w:val="-17"/>
          <w:sz w:val="28"/>
          <w:szCs w:val="28"/>
        </w:rPr>
        <w:t xml:space="preserve"> - XX вв.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
          <w:sz w:val="28"/>
          <w:szCs w:val="28"/>
        </w:rPr>
        <w:t>Становление органической химии.</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z w:val="28"/>
          <w:szCs w:val="28"/>
        </w:rPr>
        <w:t>Рождение теории химического строения.</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sidRPr="003434EF">
        <w:rPr>
          <w:color w:val="000000"/>
          <w:sz w:val="28"/>
          <w:szCs w:val="28"/>
        </w:rPr>
        <w:t>Работы М.В. Ломоносова по физике и химии.</w:t>
      </w:r>
    </w:p>
    <w:p w:rsidR="00D61F14" w:rsidRPr="003434EF" w:rsidRDefault="00D61F14" w:rsidP="00F37067">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sidRPr="003434EF">
        <w:rPr>
          <w:color w:val="000000"/>
          <w:sz w:val="28"/>
          <w:szCs w:val="28"/>
        </w:rPr>
        <w:t xml:space="preserve"> </w:t>
      </w:r>
      <w:r w:rsidRPr="003434EF">
        <w:rPr>
          <w:color w:val="000000"/>
          <w:spacing w:val="1"/>
          <w:sz w:val="28"/>
          <w:szCs w:val="28"/>
        </w:rPr>
        <w:t>История развития и современное состояние электрохимии и электро</w:t>
      </w:r>
      <w:r w:rsidRPr="003434EF">
        <w:rPr>
          <w:color w:val="000000"/>
          <w:spacing w:val="-1"/>
          <w:sz w:val="28"/>
          <w:szCs w:val="28"/>
        </w:rPr>
        <w:t>химической технологии.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sidRPr="003434EF">
        <w:rPr>
          <w:color w:val="000000"/>
          <w:sz w:val="28"/>
          <w:szCs w:val="28"/>
        </w:rPr>
        <w:t xml:space="preserve"> Этапы истории развития металлургии.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sidRPr="003434EF">
        <w:rPr>
          <w:color w:val="000000"/>
          <w:sz w:val="28"/>
          <w:szCs w:val="28"/>
        </w:rPr>
        <w:t xml:space="preserve"> История развития кинетики химических реакций.</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z w:val="28"/>
          <w:szCs w:val="28"/>
        </w:rPr>
        <w:lastRenderedPageBreak/>
        <w:t xml:space="preserve"> История развития электронных представлений в органической химии </w:t>
      </w:r>
      <w:r w:rsidRPr="003434EF">
        <w:rPr>
          <w:color w:val="000000"/>
          <w:spacing w:val="-1"/>
          <w:sz w:val="28"/>
          <w:szCs w:val="28"/>
        </w:rPr>
        <w:t>и органическом синтезе.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sidRPr="003434EF">
        <w:rPr>
          <w:color w:val="000000"/>
          <w:sz w:val="28"/>
          <w:szCs w:val="28"/>
        </w:rPr>
        <w:t xml:space="preserve"> История развития учения о Периодическом законе.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z w:val="28"/>
          <w:szCs w:val="28"/>
        </w:rPr>
        <w:t xml:space="preserve"> История развития электронных представлений в органической химии </w:t>
      </w:r>
      <w:r w:rsidRPr="003434EF">
        <w:rPr>
          <w:color w:val="000000"/>
          <w:spacing w:val="-1"/>
          <w:sz w:val="28"/>
          <w:szCs w:val="28"/>
        </w:rPr>
        <w:t>и органическом синтезе.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sz w:val="28"/>
          <w:szCs w:val="28"/>
        </w:rPr>
        <w:t xml:space="preserve"> Связь химии с технологией и промышленностью в исторической перспективе.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sz w:val="28"/>
          <w:szCs w:val="28"/>
        </w:rPr>
        <w:t xml:space="preserve"> Вклад российских ученых в развитие химии.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pacing w:val="-9"/>
          <w:sz w:val="28"/>
          <w:szCs w:val="28"/>
        </w:rPr>
        <w:t xml:space="preserve"> Основные тенденции физикализации химии в ХХ в.</w:t>
      </w:r>
    </w:p>
    <w:p w:rsidR="00D61F14" w:rsidRPr="003434EF" w:rsidRDefault="00D61F14" w:rsidP="00F37067">
      <w:pPr>
        <w:numPr>
          <w:ilvl w:val="0"/>
          <w:numId w:val="47"/>
        </w:numPr>
        <w:shd w:val="clear" w:color="auto" w:fill="FFFFFF"/>
        <w:tabs>
          <w:tab w:val="left" w:pos="1277"/>
        </w:tabs>
        <w:autoSpaceDE w:val="0"/>
        <w:autoSpaceDN w:val="0"/>
        <w:adjustRightInd w:val="0"/>
        <w:ind w:firstLine="709"/>
        <w:rPr>
          <w:sz w:val="28"/>
          <w:szCs w:val="28"/>
          <w:u w:val="single"/>
        </w:rPr>
      </w:pPr>
      <w:r w:rsidRPr="003434EF">
        <w:rPr>
          <w:color w:val="000000"/>
          <w:spacing w:val="-9"/>
          <w:sz w:val="28"/>
          <w:szCs w:val="28"/>
        </w:rPr>
        <w:t xml:space="preserve"> </w:t>
      </w:r>
      <w:r w:rsidRPr="003434EF">
        <w:rPr>
          <w:sz w:val="28"/>
          <w:szCs w:val="28"/>
        </w:rPr>
        <w:t>Новые отрасли химической науки на стыке химии и биологии. Роль химии в понимании биологических явлений и процессов.</w:t>
      </w:r>
      <w:r w:rsidRPr="003434EF">
        <w:rPr>
          <w:sz w:val="28"/>
          <w:szCs w:val="28"/>
          <w:u w:val="single"/>
        </w:rPr>
        <w:t xml:space="preserve"> </w:t>
      </w:r>
    </w:p>
    <w:p w:rsidR="00D61F14" w:rsidRPr="003434EF" w:rsidRDefault="00D61F14" w:rsidP="00F37067">
      <w:pPr>
        <w:widowControl/>
        <w:numPr>
          <w:ilvl w:val="0"/>
          <w:numId w:val="47"/>
        </w:numPr>
        <w:ind w:firstLine="709"/>
        <w:jc w:val="left"/>
        <w:rPr>
          <w:sz w:val="28"/>
          <w:szCs w:val="28"/>
        </w:rPr>
      </w:pPr>
      <w:r w:rsidRPr="003434EF">
        <w:rPr>
          <w:sz w:val="28"/>
          <w:szCs w:val="28"/>
        </w:rPr>
        <w:t>Основатель российской химии М.В. Ломоносов.</w:t>
      </w:r>
    </w:p>
    <w:p w:rsidR="00D61F14" w:rsidRPr="003434EF" w:rsidRDefault="00D61F14" w:rsidP="00F37067">
      <w:pPr>
        <w:widowControl/>
        <w:numPr>
          <w:ilvl w:val="0"/>
          <w:numId w:val="47"/>
        </w:numPr>
        <w:ind w:firstLine="709"/>
        <w:jc w:val="left"/>
        <w:rPr>
          <w:sz w:val="28"/>
          <w:szCs w:val="28"/>
        </w:rPr>
      </w:pPr>
      <w:r w:rsidRPr="003434EF">
        <w:rPr>
          <w:sz w:val="28"/>
          <w:szCs w:val="28"/>
        </w:rPr>
        <w:t>Работы А.Л. Лавуазье и «революция» в химии.</w:t>
      </w:r>
    </w:p>
    <w:p w:rsidR="00D61F14" w:rsidRPr="003434EF" w:rsidRDefault="00D61F14" w:rsidP="00F37067">
      <w:pPr>
        <w:widowControl/>
        <w:numPr>
          <w:ilvl w:val="0"/>
          <w:numId w:val="47"/>
        </w:numPr>
        <w:ind w:firstLine="709"/>
        <w:jc w:val="left"/>
        <w:rPr>
          <w:sz w:val="28"/>
          <w:szCs w:val="28"/>
        </w:rPr>
      </w:pPr>
      <w:r w:rsidRPr="003434EF">
        <w:rPr>
          <w:sz w:val="28"/>
          <w:szCs w:val="28"/>
        </w:rPr>
        <w:t>Концепция витализма в химии и ее опровержение.</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изучения изомерии органических соединений.</w:t>
      </w:r>
    </w:p>
    <w:p w:rsidR="00D61F14" w:rsidRPr="003434EF" w:rsidRDefault="00D61F14" w:rsidP="00F37067">
      <w:pPr>
        <w:widowControl/>
        <w:numPr>
          <w:ilvl w:val="0"/>
          <w:numId w:val="47"/>
        </w:numPr>
        <w:ind w:firstLine="709"/>
        <w:jc w:val="left"/>
        <w:rPr>
          <w:sz w:val="28"/>
          <w:szCs w:val="28"/>
        </w:rPr>
      </w:pPr>
      <w:r w:rsidRPr="003434EF">
        <w:rPr>
          <w:sz w:val="28"/>
          <w:szCs w:val="28"/>
        </w:rPr>
        <w:t>Атомно-молекулярная реформа С. Канницаро.</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Периодической системы элементов.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изучения витаминов.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исследования фотосинтеза.</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изучения белков.</w:t>
      </w:r>
    </w:p>
    <w:p w:rsidR="00D61F14" w:rsidRPr="003434EF" w:rsidRDefault="00D61F14" w:rsidP="00F37067">
      <w:pPr>
        <w:widowControl/>
        <w:numPr>
          <w:ilvl w:val="0"/>
          <w:numId w:val="47"/>
        </w:numPr>
        <w:ind w:firstLine="709"/>
        <w:jc w:val="left"/>
        <w:rPr>
          <w:sz w:val="28"/>
          <w:szCs w:val="28"/>
        </w:rPr>
      </w:pPr>
      <w:r w:rsidRPr="003434EF">
        <w:rPr>
          <w:sz w:val="28"/>
          <w:szCs w:val="28"/>
        </w:rPr>
        <w:t xml:space="preserve">Исследование природы химической связи. </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создания современных физических методов исследования.</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развития хроматографии.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коллоидной химии.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химической кинетики.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учения о катализе.</w:t>
      </w:r>
    </w:p>
    <w:p w:rsidR="00D61F14" w:rsidRPr="003434EF" w:rsidRDefault="00D61F14" w:rsidP="00F37067">
      <w:pPr>
        <w:widowControl/>
        <w:numPr>
          <w:ilvl w:val="0"/>
          <w:numId w:val="47"/>
        </w:numPr>
        <w:ind w:firstLine="709"/>
        <w:jc w:val="left"/>
        <w:rPr>
          <w:sz w:val="28"/>
          <w:szCs w:val="28"/>
        </w:rPr>
      </w:pPr>
      <w:r w:rsidRPr="003434EF">
        <w:rPr>
          <w:sz w:val="28"/>
          <w:szCs w:val="28"/>
        </w:rPr>
        <w:t xml:space="preserve">Успехи органического синтеза в </w:t>
      </w:r>
      <w:r w:rsidRPr="003434EF">
        <w:rPr>
          <w:sz w:val="28"/>
          <w:szCs w:val="28"/>
          <w:lang w:val="en-US"/>
        </w:rPr>
        <w:t>XX</w:t>
      </w:r>
      <w:r w:rsidRPr="003434EF">
        <w:rPr>
          <w:sz w:val="28"/>
          <w:szCs w:val="28"/>
        </w:rPr>
        <w:t xml:space="preserve"> веке.</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химии лекарств.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исследования антибиотиков.</w:t>
      </w:r>
    </w:p>
    <w:p w:rsidR="00D61F14" w:rsidRPr="003434EF" w:rsidRDefault="00D61F14" w:rsidP="00F37067">
      <w:pPr>
        <w:widowControl/>
        <w:numPr>
          <w:ilvl w:val="0"/>
          <w:numId w:val="47"/>
        </w:numPr>
        <w:ind w:firstLine="709"/>
        <w:jc w:val="left"/>
        <w:rPr>
          <w:sz w:val="28"/>
          <w:szCs w:val="28"/>
        </w:rPr>
      </w:pPr>
      <w:r w:rsidRPr="003434EF">
        <w:rPr>
          <w:sz w:val="28"/>
          <w:szCs w:val="28"/>
        </w:rPr>
        <w:t>Нобелевские лауреаты – химики.</w:t>
      </w:r>
    </w:p>
    <w:p w:rsidR="00D61F14" w:rsidRPr="003434EF" w:rsidRDefault="00D61F14" w:rsidP="00F37067">
      <w:pPr>
        <w:widowControl/>
        <w:numPr>
          <w:ilvl w:val="0"/>
          <w:numId w:val="47"/>
        </w:numPr>
        <w:ind w:firstLine="709"/>
        <w:jc w:val="left"/>
        <w:rPr>
          <w:sz w:val="28"/>
          <w:szCs w:val="28"/>
        </w:rPr>
      </w:pPr>
      <w:r w:rsidRPr="003434EF">
        <w:rPr>
          <w:sz w:val="28"/>
          <w:szCs w:val="28"/>
        </w:rPr>
        <w:t>Супрамолекулярная химия.</w:t>
      </w:r>
    </w:p>
    <w:p w:rsidR="00D61F14" w:rsidRPr="003434EF" w:rsidRDefault="00D61F14" w:rsidP="00F37067">
      <w:pPr>
        <w:widowControl/>
        <w:numPr>
          <w:ilvl w:val="0"/>
          <w:numId w:val="47"/>
        </w:numPr>
        <w:ind w:firstLine="709"/>
        <w:jc w:val="left"/>
        <w:rPr>
          <w:sz w:val="28"/>
          <w:szCs w:val="28"/>
        </w:rPr>
      </w:pPr>
      <w:r w:rsidRPr="003434EF">
        <w:rPr>
          <w:sz w:val="28"/>
          <w:szCs w:val="28"/>
        </w:rPr>
        <w:t>Нанохимия.</w:t>
      </w:r>
    </w:p>
    <w:p w:rsidR="00D61F14" w:rsidRDefault="00D61F14" w:rsidP="00D61F14">
      <w:pPr>
        <w:ind w:firstLine="720"/>
        <w:contextualSpacing/>
        <w:rPr>
          <w:bCs/>
          <w:sz w:val="28"/>
          <w:szCs w:val="28"/>
        </w:rPr>
      </w:pPr>
    </w:p>
    <w:p w:rsidR="00D61F14" w:rsidRPr="003434EF" w:rsidRDefault="00D61F14" w:rsidP="00D61F14">
      <w:pPr>
        <w:ind w:firstLine="720"/>
        <w:contextualSpacing/>
        <w:rPr>
          <w:bCs/>
          <w:sz w:val="28"/>
          <w:szCs w:val="28"/>
        </w:rPr>
      </w:pPr>
      <w:r w:rsidRPr="003434EF">
        <w:rPr>
          <w:b/>
          <w:bCs/>
          <w:sz w:val="28"/>
          <w:szCs w:val="28"/>
        </w:rPr>
        <w:t>Перечень вопросов для подготовки к экзамену</w:t>
      </w:r>
      <w:r w:rsidRPr="003434EF">
        <w:rPr>
          <w:bCs/>
          <w:sz w:val="28"/>
          <w:szCs w:val="28"/>
        </w:rPr>
        <w:t xml:space="preserve"> (оценка сформированности компетенций УК-1, УК-2, УК-3, УК-5, ОПК-2</w:t>
      </w:r>
      <w:r>
        <w:rPr>
          <w:bCs/>
          <w:sz w:val="28"/>
          <w:szCs w:val="28"/>
        </w:rPr>
        <w:t>, ОПК-3</w:t>
      </w:r>
      <w:r w:rsidRPr="003434EF">
        <w:rPr>
          <w:bCs/>
          <w:sz w:val="28"/>
          <w:szCs w:val="28"/>
        </w:rPr>
        <w:t xml:space="preserve"> в рамках промежуточной аттестации по дисциплине).</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Философия науки и ее предмет.  Наука как познавательная деятельность, социальный институт и форма мировоззрения.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Соотношение науки и философии в позитивизме (О.</w:t>
      </w:r>
      <w:r>
        <w:rPr>
          <w:sz w:val="28"/>
          <w:szCs w:val="28"/>
        </w:rPr>
        <w:t xml:space="preserve"> </w:t>
      </w:r>
      <w:r w:rsidRPr="003434EF">
        <w:rPr>
          <w:sz w:val="28"/>
          <w:szCs w:val="28"/>
        </w:rPr>
        <w:t>Конт, Г. Спенсер) и неопозитивизме.</w:t>
      </w:r>
    </w:p>
    <w:p w:rsidR="00D61F14" w:rsidRPr="003434EF" w:rsidRDefault="00D61F14" w:rsidP="00F37067">
      <w:pPr>
        <w:widowControl/>
        <w:numPr>
          <w:ilvl w:val="0"/>
          <w:numId w:val="50"/>
        </w:numPr>
        <w:tabs>
          <w:tab w:val="left" w:pos="560"/>
          <w:tab w:val="left" w:pos="1134"/>
        </w:tabs>
        <w:ind w:left="0" w:firstLine="709"/>
        <w:contextualSpacing/>
        <w:rPr>
          <w:sz w:val="28"/>
          <w:szCs w:val="28"/>
        </w:rPr>
      </w:pPr>
      <w:r w:rsidRPr="003434EF">
        <w:rPr>
          <w:sz w:val="28"/>
          <w:szCs w:val="28"/>
        </w:rPr>
        <w:t>Специфика, уровни и формы научного познания.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lastRenderedPageBreak/>
        <w:t>Место науки в культуре современной цивилизации. Ценность научной рациональности. Сциентизм и антисциентизм.</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Возникновение науки и исторические этапы её развития.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Античная наука и ее особенности. Античная наука и философия.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Особенности развития науки в Средние века.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Научная революция</w:t>
      </w:r>
      <w:r w:rsidRPr="003434EF">
        <w:rPr>
          <w:sz w:val="28"/>
          <w:szCs w:val="28"/>
        </w:rPr>
        <w:tab/>
        <w:t>XVI-XVII</w:t>
      </w:r>
      <w:r w:rsidRPr="003434EF">
        <w:rPr>
          <w:sz w:val="28"/>
          <w:szCs w:val="28"/>
        </w:rPr>
        <w:tab/>
        <w:t>вв.</w:t>
      </w:r>
      <w:r w:rsidRPr="003434EF">
        <w:rPr>
          <w:sz w:val="28"/>
          <w:szCs w:val="28"/>
        </w:rPr>
        <w:tab/>
        <w:t xml:space="preserve">и становление новоевропейской классической науки.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Неклассическая наука: основные характеристики и особенности.</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 Особенности современного (постнеклассического) этапа развития науки.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Естественные, гуманитарные и технические науки: специфика и взаимосвязь.</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Научная рациональность и ее типы. Ценность научной рациональности в культуре. Рациональность и истинность.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Научная картина мира и ее исторические формы. Связь научной картины мира с мировоззрением.</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Эмпирический уровень научного исследования. Методы эмпирического исследования.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Теоретический уровень научного исследования. Методы теоретического исследования.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Метатеоретический уровень научного знания. Идеалы и нормы научной деятельности. Философские основания науки.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Кумулятивистская концепция развития науки.</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Теория научных революций Т. Куна. Научные традиции и научные революции.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Критический рационализм К. Поппера как модель роста научного знания. Принцип фальсификации. </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Эволюционная эпистемология К. Поппера и С. Тулмина.</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Методология исследовательских программ И. Лакатоса.</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«Анархистская эпистемология» П. Фейерабенда.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Свобода научного поиска и социальная ответственность ученого.</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Наука в обществе знаний.  Этические проблемы науки конца ХХ – начала ХХI вв.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Формирование химии как науки.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Взаимосвязь химии с другими науками.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Проблемы физикализации и редукционизма.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Специфика философских проблем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Античные представления о веществе.</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Химические знания в эпоху Средневековья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Начало формирования химии как науки в XVII в.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lastRenderedPageBreak/>
        <w:t>Химическая революция в XVIII 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Концептуальные системы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Эволюция учения о химических элементах и составе вещества.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Эволюция учения о структуре вещества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Эволюция учения о химическом процессе.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Концепция эволюционной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Роль Петра I в развитии химических производств.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М.В. Ломоносова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Д.И. Менделеева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В.И. Вернадского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Глобальные экологические проблемы современности.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Экологическая этика. Экологический императив.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Понятие концепции устойчивого развития и пути ее осуществления.</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Развитие химии и экологические проблемы. Этика химии.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Концепция коэволюции человека и природы.</w:t>
      </w:r>
    </w:p>
    <w:p w:rsidR="00D61F14" w:rsidRPr="003434EF" w:rsidRDefault="00D61F14" w:rsidP="00D61F14">
      <w:pPr>
        <w:ind w:firstLine="720"/>
        <w:contextualSpacing/>
        <w:rPr>
          <w:bCs/>
          <w:sz w:val="28"/>
          <w:szCs w:val="28"/>
        </w:rPr>
      </w:pPr>
    </w:p>
    <w:p w:rsidR="00D61F14" w:rsidRPr="003434EF" w:rsidRDefault="00D61F14" w:rsidP="00F37067">
      <w:pPr>
        <w:pStyle w:val="af5"/>
        <w:numPr>
          <w:ilvl w:val="1"/>
          <w:numId w:val="103"/>
        </w:numPr>
        <w:ind w:left="0" w:firstLine="720"/>
        <w:rPr>
          <w:sz w:val="28"/>
          <w:szCs w:val="28"/>
        </w:rPr>
      </w:pPr>
      <w:r w:rsidRPr="003434EF">
        <w:rPr>
          <w:b/>
          <w:sz w:val="28"/>
          <w:szCs w:val="28"/>
        </w:rPr>
        <w:t>Методические материалы, определяющие процедуры оценивания</w:t>
      </w:r>
      <w:r w:rsidRPr="003434EF">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contextualSpacing/>
        <w:jc w:val="center"/>
        <w:rPr>
          <w:color w:val="000000"/>
          <w:sz w:val="28"/>
          <w:szCs w:val="28"/>
        </w:rPr>
      </w:pPr>
    </w:p>
    <w:p w:rsidR="00D61F14" w:rsidRPr="003434EF" w:rsidRDefault="00D61F14" w:rsidP="00D61F14">
      <w:pPr>
        <w:ind w:firstLine="720"/>
        <w:contextualSpacing/>
        <w:jc w:val="center"/>
        <w:rPr>
          <w:color w:val="000000"/>
          <w:sz w:val="28"/>
          <w:szCs w:val="28"/>
        </w:rPr>
      </w:pPr>
      <w:r w:rsidRPr="003434EF">
        <w:rPr>
          <w:color w:val="000000"/>
          <w:sz w:val="28"/>
          <w:szCs w:val="28"/>
        </w:rPr>
        <w:t xml:space="preserve">Процедуры и средства оценивания элементов компетенций </w:t>
      </w:r>
    </w:p>
    <w:p w:rsidR="00D61F14" w:rsidRPr="003434EF" w:rsidRDefault="00D61F14" w:rsidP="00D61F14">
      <w:pPr>
        <w:ind w:firstLine="720"/>
        <w:contextualSpacing/>
        <w:jc w:val="center"/>
        <w:rPr>
          <w:sz w:val="28"/>
          <w:szCs w:val="28"/>
        </w:rPr>
      </w:pPr>
      <w:r w:rsidRPr="003434EF">
        <w:rPr>
          <w:color w:val="000000"/>
          <w:sz w:val="28"/>
          <w:szCs w:val="28"/>
        </w:rPr>
        <w:t xml:space="preserve">по дисциплине </w:t>
      </w:r>
      <w:r w:rsidRPr="003434EF">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RPr="003434EF" w:rsidTr="00D61F14">
        <w:trPr>
          <w:jc w:val="center"/>
        </w:trPr>
        <w:tc>
          <w:tcPr>
            <w:tcW w:w="1668" w:type="dxa"/>
            <w:vMerge w:val="restart"/>
            <w:shd w:val="clear" w:color="auto" w:fill="auto"/>
          </w:tcPr>
          <w:p w:rsidR="00D61F14" w:rsidRPr="003434EF" w:rsidRDefault="00D61F14" w:rsidP="00D61F14">
            <w:pPr>
              <w:ind w:firstLine="34"/>
              <w:contextualSpacing/>
              <w:jc w:val="center"/>
              <w:rPr>
                <w:b/>
                <w:color w:val="000000"/>
              </w:rPr>
            </w:pPr>
            <w:r w:rsidRPr="003434EF">
              <w:rPr>
                <w:b/>
                <w:color w:val="000000"/>
              </w:rPr>
              <w:t>Процедура</w:t>
            </w:r>
          </w:p>
          <w:p w:rsidR="00D61F14" w:rsidRPr="003434EF" w:rsidRDefault="00D61F14" w:rsidP="00D61F14">
            <w:pPr>
              <w:ind w:firstLine="34"/>
              <w:contextualSpacing/>
              <w:jc w:val="center"/>
              <w:rPr>
                <w:b/>
                <w:color w:val="000000"/>
              </w:rPr>
            </w:pPr>
            <w:r w:rsidRPr="003434EF">
              <w:rPr>
                <w:b/>
                <w:color w:val="000000"/>
              </w:rPr>
              <w:t>проведения</w:t>
            </w:r>
          </w:p>
        </w:tc>
        <w:tc>
          <w:tcPr>
            <w:tcW w:w="8236" w:type="dxa"/>
            <w:gridSpan w:val="5"/>
            <w:shd w:val="clear" w:color="auto" w:fill="auto"/>
          </w:tcPr>
          <w:p w:rsidR="00D61F14" w:rsidRPr="003434EF" w:rsidRDefault="00D61F14" w:rsidP="00D61F14">
            <w:pPr>
              <w:ind w:firstLine="0"/>
              <w:contextualSpacing/>
              <w:jc w:val="center"/>
              <w:rPr>
                <w:b/>
                <w:color w:val="000000"/>
              </w:rPr>
            </w:pPr>
            <w:r w:rsidRPr="003434EF">
              <w:rPr>
                <w:b/>
                <w:color w:val="000000"/>
              </w:rPr>
              <w:t>Средство оценивания</w:t>
            </w:r>
          </w:p>
        </w:tc>
      </w:tr>
      <w:tr w:rsidR="00D61F14" w:rsidRPr="003434EF" w:rsidTr="00D61F14">
        <w:trPr>
          <w:jc w:val="center"/>
        </w:trPr>
        <w:tc>
          <w:tcPr>
            <w:tcW w:w="1668" w:type="dxa"/>
            <w:vMerge/>
            <w:shd w:val="clear" w:color="auto" w:fill="auto"/>
          </w:tcPr>
          <w:p w:rsidR="00D61F14" w:rsidRPr="003434EF" w:rsidRDefault="00D61F14" w:rsidP="00D61F14">
            <w:pPr>
              <w:ind w:firstLine="0"/>
              <w:contextualSpacing/>
              <w:jc w:val="center"/>
              <w:rPr>
                <w:b/>
                <w:color w:val="000000"/>
              </w:rPr>
            </w:pPr>
          </w:p>
        </w:tc>
        <w:tc>
          <w:tcPr>
            <w:tcW w:w="6520" w:type="dxa"/>
            <w:gridSpan w:val="4"/>
            <w:shd w:val="clear" w:color="auto" w:fill="auto"/>
          </w:tcPr>
          <w:p w:rsidR="00D61F14" w:rsidRPr="003434EF" w:rsidRDefault="00D61F14" w:rsidP="00D61F14">
            <w:pPr>
              <w:ind w:firstLine="0"/>
              <w:contextualSpacing/>
              <w:jc w:val="center"/>
              <w:rPr>
                <w:color w:val="000000"/>
              </w:rPr>
            </w:pPr>
            <w:r w:rsidRPr="003434EF">
              <w:rPr>
                <w:color w:val="000000"/>
              </w:rPr>
              <w:t>Текущий контроль</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Промежуточный контроль</w:t>
            </w:r>
          </w:p>
        </w:tc>
      </w:tr>
      <w:tr w:rsidR="00D61F14" w:rsidRPr="003434EF" w:rsidTr="00D61F14">
        <w:trPr>
          <w:jc w:val="center"/>
        </w:trPr>
        <w:tc>
          <w:tcPr>
            <w:tcW w:w="1668" w:type="dxa"/>
            <w:vMerge/>
            <w:shd w:val="clear" w:color="auto" w:fill="auto"/>
          </w:tcPr>
          <w:p w:rsidR="00D61F14" w:rsidRPr="003434EF" w:rsidRDefault="00D61F14" w:rsidP="00D61F14">
            <w:pPr>
              <w:ind w:firstLine="0"/>
              <w:contextualSpacing/>
              <w:jc w:val="center"/>
              <w:rPr>
                <w:b/>
                <w:color w:val="000000"/>
              </w:rPr>
            </w:pP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 устных</w:t>
            </w:r>
          </w:p>
          <w:p w:rsidR="00D61F14" w:rsidRPr="003434EF" w:rsidRDefault="00D61F14" w:rsidP="00D61F14">
            <w:pPr>
              <w:ind w:firstLine="0"/>
              <w:contextualSpacing/>
              <w:jc w:val="center"/>
              <w:rPr>
                <w:color w:val="000000"/>
              </w:rPr>
            </w:pPr>
            <w:r w:rsidRPr="003434EF">
              <w:rPr>
                <w:color w:val="000000"/>
              </w:rPr>
              <w:t>заданий</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w:t>
            </w:r>
            <w:r>
              <w:rPr>
                <w:color w:val="000000"/>
              </w:rPr>
              <w:t xml:space="preserve"> </w:t>
            </w:r>
            <w:r w:rsidRPr="003434EF">
              <w:rPr>
                <w:color w:val="000000"/>
              </w:rPr>
              <w:t>письменных заданий</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 практических заданий</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 xml:space="preserve">Выполнение тестовых </w:t>
            </w:r>
          </w:p>
          <w:p w:rsidR="00D61F14" w:rsidRPr="003434EF" w:rsidRDefault="00D61F14" w:rsidP="00D61F14">
            <w:pPr>
              <w:ind w:firstLine="0"/>
              <w:contextualSpacing/>
              <w:jc w:val="center"/>
              <w:rPr>
                <w:i/>
                <w:color w:val="000000"/>
              </w:rPr>
            </w:pPr>
            <w:r w:rsidRPr="003434EF">
              <w:rPr>
                <w:color w:val="000000"/>
              </w:rPr>
              <w:t>заданий</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Экзамен</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Продолжительность контроля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В соответствии с принятыми нормами времени</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 xml:space="preserve">Форма </w:t>
            </w:r>
          </w:p>
          <w:p w:rsidR="00D61F14" w:rsidRPr="003434EF" w:rsidRDefault="00D61F14" w:rsidP="00D61F14">
            <w:pPr>
              <w:ind w:firstLine="0"/>
              <w:contextualSpacing/>
              <w:jc w:val="left"/>
              <w:rPr>
                <w:color w:val="000000"/>
              </w:rPr>
            </w:pPr>
            <w:r w:rsidRPr="003434EF">
              <w:rPr>
                <w:color w:val="000000"/>
              </w:rPr>
              <w:t>проведения</w:t>
            </w:r>
          </w:p>
          <w:p w:rsidR="00D61F14" w:rsidRPr="003434EF" w:rsidRDefault="00D61F14" w:rsidP="00D61F14">
            <w:pPr>
              <w:ind w:firstLine="0"/>
              <w:contextualSpacing/>
              <w:jc w:val="left"/>
              <w:rPr>
                <w:color w:val="000000"/>
              </w:rPr>
            </w:pPr>
            <w:r w:rsidRPr="003434EF">
              <w:rPr>
                <w:color w:val="000000"/>
              </w:rPr>
              <w:t>контроля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Устный опрос</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В письменной форме</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Вид проверочного задания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Устные вопросы</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Письменные задания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Практические задания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Экзаменационный билет</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Форма отчета</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Устные ответы</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 xml:space="preserve">Раздаточный </w:t>
            </w:r>
          </w:p>
          <w:p w:rsidR="00D61F14" w:rsidRPr="003434EF" w:rsidRDefault="00D61F14" w:rsidP="00D61F14">
            <w:pPr>
              <w:ind w:firstLine="0"/>
              <w:contextualSpacing/>
              <w:jc w:val="left"/>
              <w:rPr>
                <w:color w:val="000000"/>
              </w:rPr>
            </w:pPr>
            <w:r w:rsidRPr="003434EF">
              <w:rPr>
                <w:color w:val="000000"/>
              </w:rPr>
              <w:t>материал</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Нет</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r>
    </w:tbl>
    <w:p w:rsidR="00D61F14" w:rsidRPr="003434EF" w:rsidRDefault="00D61F14" w:rsidP="00D61F14">
      <w:pPr>
        <w:ind w:left="360" w:firstLine="0"/>
        <w:contextualSpacing/>
        <w:rPr>
          <w:b/>
          <w:color w:val="FF0000"/>
          <w:sz w:val="28"/>
          <w:szCs w:val="28"/>
        </w:rPr>
      </w:pPr>
    </w:p>
    <w:p w:rsidR="00D61F14" w:rsidRPr="003434EF" w:rsidRDefault="00D61F14" w:rsidP="00D61F14">
      <w:pPr>
        <w:pStyle w:val="af5"/>
        <w:ind w:left="0" w:firstLine="709"/>
        <w:rPr>
          <w:b/>
          <w:sz w:val="28"/>
          <w:szCs w:val="28"/>
        </w:rPr>
      </w:pPr>
      <w:r w:rsidRPr="003434EF">
        <w:rPr>
          <w:b/>
          <w:sz w:val="28"/>
        </w:rPr>
        <w:lastRenderedPageBreak/>
        <w:t>7.</w:t>
      </w:r>
      <w:r w:rsidRPr="003434EF">
        <w:rPr>
          <w:b/>
          <w:sz w:val="28"/>
          <w:szCs w:val="28"/>
        </w:rPr>
        <w:t xml:space="preserve"> Методические указания для обучающихся по освоению дисциплины</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При подготовке к лекционным занятиям аспирантам необходимо:</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Pr="003434EF" w:rsidRDefault="00D61F14" w:rsidP="00D61F14">
      <w:pPr>
        <w:pStyle w:val="21"/>
        <w:spacing w:after="0" w:line="240" w:lineRule="auto"/>
        <w:ind w:firstLine="709"/>
        <w:rPr>
          <w:sz w:val="28"/>
          <w:szCs w:val="28"/>
        </w:rPr>
      </w:pPr>
      <w:r w:rsidRPr="003434E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Pr="003434EF" w:rsidRDefault="00D61F14" w:rsidP="00D61F14">
      <w:pPr>
        <w:pStyle w:val="21"/>
        <w:spacing w:after="0" w:line="240" w:lineRule="auto"/>
        <w:ind w:firstLine="709"/>
        <w:rPr>
          <w:sz w:val="28"/>
          <w:szCs w:val="28"/>
        </w:rPr>
      </w:pPr>
      <w:r w:rsidRPr="003434E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При подготовке к практическим занятиям аспирантам необходимо:</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 xml:space="preserve">приносить с собой рекомендованную преподавателем литературу к конкретному занятию; </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 xml:space="preserve">в ходе семинара давать конкретные, четкие ответы по существу вопросов; </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Pr="003434EF" w:rsidRDefault="00D61F14" w:rsidP="00D61F14">
      <w:pPr>
        <w:ind w:firstLine="709"/>
        <w:contextualSpacing/>
        <w:rPr>
          <w:b/>
          <w:color w:val="FF0000"/>
          <w:sz w:val="28"/>
          <w:szCs w:val="28"/>
        </w:rPr>
      </w:pPr>
      <w:r w:rsidRPr="003434EF">
        <w:rPr>
          <w:sz w:val="28"/>
          <w:szCs w:val="28"/>
        </w:rPr>
        <w:t>Аспирантам, пропустившим занятия (независимо от причин), не имею</w:t>
      </w:r>
      <w:r w:rsidRPr="003434EF">
        <w:rPr>
          <w:sz w:val="28"/>
          <w:szCs w:val="28"/>
        </w:rPr>
        <w:lastRenderedPageBreak/>
        <w:t>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left="360" w:firstLine="0"/>
        <w:contextualSpacing/>
        <w:rPr>
          <w:b/>
          <w:color w:val="FF0000"/>
          <w:sz w:val="28"/>
          <w:szCs w:val="28"/>
        </w:rPr>
      </w:pPr>
    </w:p>
    <w:p w:rsidR="00D61F14" w:rsidRPr="003434EF" w:rsidRDefault="00D61F14" w:rsidP="00F37067">
      <w:pPr>
        <w:pStyle w:val="af5"/>
        <w:numPr>
          <w:ilvl w:val="0"/>
          <w:numId w:val="49"/>
        </w:numPr>
        <w:rPr>
          <w:b/>
          <w:sz w:val="28"/>
          <w:szCs w:val="28"/>
        </w:rPr>
      </w:pPr>
      <w:r w:rsidRPr="003434EF">
        <w:rPr>
          <w:b/>
          <w:sz w:val="28"/>
          <w:szCs w:val="28"/>
        </w:rPr>
        <w:t>Ресурсное обеспечение дисциплины</w:t>
      </w:r>
    </w:p>
    <w:p w:rsidR="00D61F14" w:rsidRPr="003434EF" w:rsidRDefault="00D61F14" w:rsidP="00D61F14">
      <w:pPr>
        <w:widowControl/>
        <w:ind w:firstLine="720"/>
        <w:contextualSpacing/>
        <w:rPr>
          <w:b/>
          <w:sz w:val="28"/>
          <w:szCs w:val="28"/>
        </w:rPr>
      </w:pPr>
      <w:r w:rsidRPr="003434EF">
        <w:rPr>
          <w:b/>
          <w:sz w:val="28"/>
          <w:szCs w:val="28"/>
        </w:rPr>
        <w:t>8.1. Основная и дополнительная учебная литература, необходимая для освоения дисциплины</w:t>
      </w:r>
    </w:p>
    <w:p w:rsidR="00D61F14" w:rsidRPr="003434EF" w:rsidRDefault="00D61F14" w:rsidP="00D61F14">
      <w:pPr>
        <w:ind w:firstLine="720"/>
        <w:contextualSpacing/>
        <w:rPr>
          <w:sz w:val="28"/>
          <w:szCs w:val="28"/>
        </w:rPr>
      </w:pPr>
      <w:r w:rsidRPr="003434EF">
        <w:rPr>
          <w:b/>
          <w:sz w:val="28"/>
          <w:szCs w:val="28"/>
        </w:rPr>
        <w:t>а) основная литература</w:t>
      </w:r>
      <w:r w:rsidRPr="003434EF">
        <w:rPr>
          <w:sz w:val="28"/>
          <w:szCs w:val="28"/>
        </w:rPr>
        <w:t>:</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Арапов О.</w:t>
      </w:r>
      <w:r w:rsidRPr="003434EF">
        <w:rPr>
          <w:sz w:val="28"/>
          <w:szCs w:val="28"/>
        </w:rPr>
        <w:t>Г. Этика науки [Электронный</w:t>
      </w:r>
      <w:r>
        <w:rPr>
          <w:sz w:val="28"/>
          <w:szCs w:val="28"/>
        </w:rPr>
        <w:t xml:space="preserve"> ресурс]: метод. материалы / О.</w:t>
      </w:r>
      <w:r w:rsidRPr="003434EF">
        <w:rPr>
          <w:sz w:val="28"/>
          <w:szCs w:val="28"/>
        </w:rPr>
        <w:t>Г. Арапов, Ю.К. Криволапова. — М.: МИРЭА, 2017. — Электрон. опт. диск (ISO)</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Вольнякова О.</w:t>
      </w:r>
      <w:r w:rsidRPr="003434EF">
        <w:rPr>
          <w:sz w:val="28"/>
          <w:szCs w:val="28"/>
        </w:rPr>
        <w:t>А. История и философия науки [Электронный ресурс]: учебно-метод. пособие для аспира</w:t>
      </w:r>
      <w:r>
        <w:rPr>
          <w:sz w:val="28"/>
          <w:szCs w:val="28"/>
        </w:rPr>
        <w:t>нтов химич. специальностей / О.</w:t>
      </w:r>
      <w:r w:rsidRPr="003434EF">
        <w:rPr>
          <w:sz w:val="28"/>
          <w:szCs w:val="28"/>
        </w:rPr>
        <w:t>А. Вольнякова. — М.: РТУ МИРЭА, 2019. — Электрон. опт. диск (ISO)</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Канке В.</w:t>
      </w:r>
      <w:r w:rsidRPr="003434EF">
        <w:rPr>
          <w:sz w:val="28"/>
          <w:szCs w:val="28"/>
        </w:rPr>
        <w:t>А., Лукашина Л.В. Концепции современного естествознания. М.:</w:t>
      </w:r>
      <w:r>
        <w:rPr>
          <w:sz w:val="28"/>
          <w:szCs w:val="28"/>
        </w:rPr>
        <w:t xml:space="preserve"> </w:t>
      </w:r>
      <w:r w:rsidRPr="003434EF">
        <w:rPr>
          <w:sz w:val="28"/>
          <w:szCs w:val="28"/>
        </w:rPr>
        <w:t>Юрайт, 2020</w:t>
      </w:r>
    </w:p>
    <w:p w:rsidR="00D61F14" w:rsidRPr="003434EF" w:rsidRDefault="00D61F14" w:rsidP="00F37067">
      <w:pPr>
        <w:numPr>
          <w:ilvl w:val="0"/>
          <w:numId w:val="51"/>
        </w:numPr>
        <w:tabs>
          <w:tab w:val="left" w:pos="993"/>
        </w:tabs>
        <w:ind w:left="0" w:firstLine="709"/>
        <w:contextualSpacing/>
        <w:rPr>
          <w:sz w:val="28"/>
          <w:szCs w:val="28"/>
        </w:rPr>
      </w:pPr>
      <w:r w:rsidRPr="003434EF">
        <w:rPr>
          <w:sz w:val="28"/>
          <w:szCs w:val="28"/>
        </w:rPr>
        <w:t>Никитина Е.А. Философия науки (основные проблемы). – М.: МИРЭА, 2016. - 136 с.</w:t>
      </w:r>
    </w:p>
    <w:p w:rsidR="00D61F14" w:rsidRPr="003434EF" w:rsidRDefault="00D61F14" w:rsidP="00F37067">
      <w:pPr>
        <w:numPr>
          <w:ilvl w:val="0"/>
          <w:numId w:val="51"/>
        </w:numPr>
        <w:tabs>
          <w:tab w:val="left" w:pos="993"/>
        </w:tabs>
        <w:ind w:left="0" w:firstLine="709"/>
        <w:contextualSpacing/>
        <w:rPr>
          <w:sz w:val="28"/>
          <w:szCs w:val="28"/>
        </w:rPr>
      </w:pPr>
      <w:r w:rsidRPr="003434EF">
        <w:rPr>
          <w:sz w:val="28"/>
          <w:szCs w:val="28"/>
        </w:rPr>
        <w:t>Шуталева А.В. Философские проблемы естествознания. Учебное пособие для бакалавриата и магистратуры. М.: Юрайт. 2020</w:t>
      </w:r>
    </w:p>
    <w:p w:rsidR="00D61F14" w:rsidRPr="003434EF" w:rsidRDefault="00D61F14" w:rsidP="00D61F14">
      <w:pPr>
        <w:ind w:firstLine="720"/>
        <w:contextualSpacing/>
        <w:rPr>
          <w:sz w:val="28"/>
          <w:szCs w:val="28"/>
        </w:rPr>
      </w:pPr>
      <w:r w:rsidRPr="003434EF">
        <w:rPr>
          <w:b/>
          <w:sz w:val="28"/>
          <w:szCs w:val="28"/>
        </w:rPr>
        <w:t>б) дополнительная литература</w:t>
      </w:r>
      <w:r w:rsidRPr="003434EF">
        <w:rPr>
          <w:sz w:val="28"/>
          <w:szCs w:val="28"/>
        </w:rPr>
        <w:t>:</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Алексеева И.Ю., Никитина Е.А. Интеллект и технологии. – М.: Проспект, 2016. - 96 с.</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Ивлев Ю.В. Теория и практика аргументации. – М.: Проспект, 2015. – 288 с. (ЭБС «Лань»)</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История и философия науки (Философия науки)</w:t>
      </w:r>
      <w:r w:rsidRPr="003434EF">
        <w:rPr>
          <w:sz w:val="28"/>
          <w:szCs w:val="28"/>
        </w:rPr>
        <w:t xml:space="preserve"> [Текст]: Рек. НМС Минобрнауки в кач. учеб. пособия для вузов / П/р. Ю.В. Крянева, Л.Е. Моториной. — М.: Альфа-М: ИНФРА-М, 2012. — 414 с. </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История, философия и методология естественных наук</w:t>
      </w:r>
      <w:r w:rsidRPr="003434EF">
        <w:rPr>
          <w:sz w:val="28"/>
          <w:szCs w:val="28"/>
        </w:rPr>
        <w:t xml:space="preserve"> [Текст]: Доп. УМО высшего образования в кач. учебника для вузов / В.А. Канке. — М.: Юрайт, 2014. — 505 с (МГУПИ).</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Лебедев С.А. Философия современного естествознания. Учебное пособие для вузов. – М.: ФАИР-ПРЕСС, 2004</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 xml:space="preserve">Огурцов А. П. </w:t>
      </w:r>
      <w:r w:rsidRPr="003434EF">
        <w:rPr>
          <w:bCs/>
          <w:sz w:val="28"/>
          <w:szCs w:val="28"/>
        </w:rPr>
        <w:t>Философия науки: двадцатый век. Концепции и проблемы</w:t>
      </w:r>
      <w:r w:rsidRPr="003434EF">
        <w:rPr>
          <w:sz w:val="28"/>
          <w:szCs w:val="28"/>
        </w:rPr>
        <w:t xml:space="preserve">: [В 3 ч.]. — СПб.: Мiръ, 2011. — </w:t>
      </w:r>
      <w:r w:rsidRPr="003434EF">
        <w:rPr>
          <w:bCs/>
          <w:sz w:val="28"/>
          <w:szCs w:val="28"/>
        </w:rPr>
        <w:t>Философия науки: исследовательские программы</w:t>
      </w:r>
      <w:r w:rsidRPr="003434EF">
        <w:rPr>
          <w:sz w:val="28"/>
          <w:szCs w:val="28"/>
        </w:rPr>
        <w:t xml:space="preserve">. </w:t>
      </w:r>
      <w:r w:rsidRPr="003434EF">
        <w:rPr>
          <w:bCs/>
          <w:sz w:val="28"/>
          <w:szCs w:val="28"/>
        </w:rPr>
        <w:t>Ч. 1</w:t>
      </w:r>
      <w:r w:rsidRPr="003434EF">
        <w:rPr>
          <w:sz w:val="28"/>
          <w:szCs w:val="28"/>
        </w:rPr>
        <w:t xml:space="preserve">. — 2011.  </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lastRenderedPageBreak/>
        <w:t>Синергетическая парадигма. Синергетика инновационной сложности. М.: Прогресс-Традиция, 2011. – 496 с. (ЭБС «Лань»)</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Философия</w:t>
      </w:r>
      <w:r w:rsidRPr="003434EF">
        <w:rPr>
          <w:sz w:val="28"/>
          <w:szCs w:val="28"/>
        </w:rPr>
        <w:t>: учебник / Л. Н. Кочеткова [и др.]. — М.: МИРЭА, МГУПИ, 2015. — 340 с.</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Хрестоматия по философии. 3-е изд. Составитель Алексеев П.В.  М.: Проспект, 2015. – 576 с. (ЭБС «Лань»)</w:t>
      </w:r>
    </w:p>
    <w:p w:rsidR="00D61F14" w:rsidRPr="003434EF" w:rsidRDefault="00D61F14" w:rsidP="00D61F14">
      <w:pPr>
        <w:widowControl/>
        <w:ind w:firstLine="720"/>
        <w:contextualSpacing/>
        <w:rPr>
          <w:b/>
          <w:sz w:val="28"/>
          <w:szCs w:val="28"/>
        </w:rPr>
      </w:pPr>
    </w:p>
    <w:p w:rsidR="00D61F14" w:rsidRPr="003434EF" w:rsidRDefault="00D61F14" w:rsidP="00D61F14">
      <w:pPr>
        <w:widowControl/>
        <w:ind w:firstLine="720"/>
        <w:contextualSpacing/>
        <w:rPr>
          <w:b/>
          <w:sz w:val="28"/>
          <w:szCs w:val="28"/>
        </w:rPr>
      </w:pPr>
      <w:r w:rsidRPr="003434EF">
        <w:rPr>
          <w:b/>
          <w:sz w:val="28"/>
          <w:szCs w:val="28"/>
        </w:rPr>
        <w:t>8.2. Ресурсы информационно-телекоммуникационной сети Интернет, необходимые для освоения дисциплины</w:t>
      </w:r>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w:t>
      </w:r>
      <w:hyperlink r:id="rId35"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r w:rsidRPr="003434EF">
          <w:rPr>
            <w:color w:val="0000FF"/>
            <w:sz w:val="28"/>
            <w:szCs w:val="28"/>
            <w:u w:val="single"/>
            <w:lang w:val="en-US"/>
          </w:rPr>
          <w:t>enc</w:t>
        </w:r>
        <w:r w:rsidRPr="003434EF">
          <w:rPr>
            <w:color w:val="0000FF"/>
            <w:sz w:val="28"/>
            <w:szCs w:val="28"/>
            <w:u w:val="single"/>
          </w:rPr>
          <w:t>.</w:t>
        </w:r>
        <w:r w:rsidRPr="003434EF">
          <w:rPr>
            <w:color w:val="0000FF"/>
            <w:sz w:val="28"/>
            <w:szCs w:val="28"/>
            <w:u w:val="single"/>
            <w:lang w:val="en-US"/>
          </w:rPr>
          <w:t>htm</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Электронная библиотека Института философии РАН  </w:t>
      </w:r>
      <w:r w:rsidRPr="003434EF">
        <w:rPr>
          <w:b/>
          <w:bCs/>
          <w:sz w:val="28"/>
          <w:szCs w:val="28"/>
        </w:rPr>
        <w:br/>
      </w:r>
      <w:hyperlink r:id="rId36"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r w:rsidRPr="003434EF">
          <w:rPr>
            <w:color w:val="0000FF"/>
            <w:sz w:val="28"/>
            <w:szCs w:val="28"/>
            <w:u w:val="single"/>
            <w:lang w:val="en-US"/>
          </w:rPr>
          <w:t>elib</w:t>
        </w:r>
        <w:r w:rsidRPr="003434EF">
          <w:rPr>
            <w:color w:val="0000FF"/>
            <w:sz w:val="28"/>
            <w:szCs w:val="28"/>
            <w:u w:val="single"/>
          </w:rPr>
          <w:t>.</w:t>
        </w:r>
        <w:r w:rsidRPr="003434EF">
          <w:rPr>
            <w:color w:val="0000FF"/>
            <w:sz w:val="28"/>
            <w:szCs w:val="28"/>
            <w:u w:val="single"/>
            <w:lang w:val="en-US"/>
          </w:rPr>
          <w:t>htm</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Электронная библиотека философского факультета МГУ им. М.В.Ломоносова</w:t>
      </w:r>
      <w:r>
        <w:rPr>
          <w:sz w:val="28"/>
          <w:szCs w:val="28"/>
        </w:rPr>
        <w:t xml:space="preserve"> </w:t>
      </w:r>
      <w:hyperlink r:id="rId37" w:history="1">
        <w:r w:rsidRPr="003434EF">
          <w:rPr>
            <w:color w:val="0000FF"/>
            <w:sz w:val="28"/>
            <w:szCs w:val="28"/>
            <w:u w:val="single"/>
          </w:rPr>
          <w:t>http://</w:t>
        </w:r>
        <w:r w:rsidRPr="003434EF">
          <w:rPr>
            <w:color w:val="0000FF"/>
            <w:sz w:val="28"/>
            <w:szCs w:val="28"/>
            <w:u w:val="single"/>
            <w:lang w:val="en-US"/>
          </w:rPr>
          <w:t>new</w:t>
        </w:r>
        <w:r w:rsidRPr="003434EF">
          <w:rPr>
            <w:color w:val="0000FF"/>
            <w:sz w:val="28"/>
            <w:szCs w:val="28"/>
            <w:u w:val="single"/>
          </w:rPr>
          <w:t>.philos.msu.ru/</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Эпистемология и философия науки. Сайт журнала: </w:t>
      </w:r>
      <w:hyperlink r:id="rId38"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journal</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hyperlink>
      <w:r w:rsidRPr="003434EF">
        <w:rPr>
          <w:b/>
          <w:bCs/>
          <w:sz w:val="28"/>
          <w:szCs w:val="28"/>
        </w:rPr>
        <w:br/>
      </w:r>
    </w:p>
    <w:p w:rsidR="00D61F14" w:rsidRPr="003434EF" w:rsidRDefault="00D61F14" w:rsidP="00D61F14">
      <w:pPr>
        <w:widowControl/>
        <w:ind w:firstLine="720"/>
        <w:contextualSpacing/>
        <w:rPr>
          <w:sz w:val="28"/>
          <w:szCs w:val="28"/>
        </w:rPr>
      </w:pPr>
      <w:r w:rsidRPr="003434EF">
        <w:rPr>
          <w:b/>
          <w:sz w:val="28"/>
          <w:szCs w:val="28"/>
        </w:rPr>
        <w:t>8.3. Информационные технологии</w:t>
      </w:r>
      <w:r w:rsidRPr="003434E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Pr="003434EF" w:rsidRDefault="00D61F14" w:rsidP="00F37067">
      <w:pPr>
        <w:pStyle w:val="af5"/>
        <w:widowControl/>
        <w:numPr>
          <w:ilvl w:val="0"/>
          <w:numId w:val="43"/>
        </w:numPr>
        <w:rPr>
          <w:sz w:val="28"/>
          <w:szCs w:val="28"/>
        </w:rPr>
      </w:pPr>
      <w:r w:rsidRPr="003434EF">
        <w:rPr>
          <w:sz w:val="28"/>
          <w:szCs w:val="28"/>
        </w:rPr>
        <w:t>Программные средства Microsoft Office.</w:t>
      </w:r>
    </w:p>
    <w:p w:rsidR="00D61F14" w:rsidRDefault="00D61F14" w:rsidP="00D61F14">
      <w:pPr>
        <w:widowControl/>
        <w:ind w:firstLine="720"/>
        <w:contextualSpacing/>
        <w:rPr>
          <w:b/>
          <w:sz w:val="28"/>
          <w:szCs w:val="28"/>
        </w:rPr>
      </w:pPr>
    </w:p>
    <w:p w:rsidR="00D61F14" w:rsidRPr="003434EF" w:rsidRDefault="00D61F14" w:rsidP="00D61F14">
      <w:pPr>
        <w:widowControl/>
        <w:ind w:firstLine="720"/>
        <w:contextualSpacing/>
        <w:rPr>
          <w:sz w:val="28"/>
          <w:szCs w:val="28"/>
        </w:rPr>
      </w:pPr>
      <w:r w:rsidRPr="003434EF">
        <w:rPr>
          <w:b/>
          <w:sz w:val="28"/>
          <w:szCs w:val="28"/>
        </w:rPr>
        <w:t>8.4. Материально-техническая база</w:t>
      </w:r>
      <w:r w:rsidRPr="003434EF">
        <w:rPr>
          <w:sz w:val="28"/>
          <w:szCs w:val="28"/>
        </w:rPr>
        <w:t>, необходимая для осуществления образовательного процесса по дисциплине</w:t>
      </w:r>
    </w:p>
    <w:p w:rsidR="00D61F14" w:rsidRPr="003434EF" w:rsidRDefault="00D61F14" w:rsidP="00F37067">
      <w:pPr>
        <w:pStyle w:val="af5"/>
        <w:widowControl/>
        <w:numPr>
          <w:ilvl w:val="0"/>
          <w:numId w:val="43"/>
        </w:numPr>
        <w:tabs>
          <w:tab w:val="num" w:pos="709"/>
        </w:tabs>
        <w:rPr>
          <w:sz w:val="28"/>
          <w:szCs w:val="28"/>
        </w:rPr>
      </w:pPr>
      <w:r w:rsidRPr="003434EF">
        <w:rPr>
          <w:sz w:val="28"/>
          <w:szCs w:val="28"/>
        </w:rPr>
        <w:t>Учебная аудитория, оснащенная презентационным оборудованием.</w:t>
      </w:r>
    </w:p>
    <w:p w:rsidR="00D61F14" w:rsidRPr="003434EF" w:rsidRDefault="00D61F14" w:rsidP="00D61F14">
      <w:pPr>
        <w:ind w:firstLine="0"/>
        <w:contextualSpacing/>
        <w:rPr>
          <w:sz w:val="28"/>
          <w:szCs w:val="28"/>
        </w:rPr>
      </w:pPr>
    </w:p>
    <w:p w:rsidR="00D61F14" w:rsidRPr="00B364B7" w:rsidRDefault="00D61F14" w:rsidP="00D61F14">
      <w:pPr>
        <w:widowControl/>
        <w:suppressAutoHyphens/>
        <w:ind w:firstLine="720"/>
        <w:rPr>
          <w:color w:val="FF0000"/>
          <w:sz w:val="28"/>
          <w:szCs w:val="28"/>
        </w:rPr>
      </w:pPr>
      <w:r w:rsidRPr="003434EF">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 xml:space="preserve">научной специальности </w:t>
      </w:r>
      <w:r w:rsidRPr="003434EF">
        <w:rPr>
          <w:sz w:val="28"/>
          <w:szCs w:val="28"/>
        </w:rPr>
        <w:t xml:space="preserve">– </w:t>
      </w:r>
      <w:r>
        <w:rPr>
          <w:sz w:val="28"/>
          <w:szCs w:val="28"/>
        </w:rPr>
        <w:t>1.4.1</w:t>
      </w:r>
      <w:r w:rsidRPr="003434EF">
        <w:rPr>
          <w:sz w:val="28"/>
          <w:szCs w:val="28"/>
        </w:rPr>
        <w:t xml:space="preserve"> «Неорганическая химия».</w:t>
      </w:r>
      <w:r w:rsidRPr="008F7F1E">
        <w:rPr>
          <w:sz w:val="28"/>
          <w:szCs w:val="28"/>
        </w:rPr>
        <w:t xml:space="preserve"> </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EB088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spacing w:line="360" w:lineRule="auto"/>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i/>
          <w:sz w:val="28"/>
          <w:szCs w:val="28"/>
        </w:rPr>
      </w:pPr>
      <w:r>
        <w:rPr>
          <w:b/>
          <w:sz w:val="28"/>
        </w:rPr>
        <w:t>Б1.В.01</w:t>
      </w:r>
      <w:r>
        <w:rPr>
          <w:b/>
          <w:sz w:val="28"/>
          <w:szCs w:val="28"/>
        </w:rPr>
        <w:t xml:space="preserve"> «Организация научных исследований»</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rFonts w:eastAsia="HiddenHorzOCR"/>
          <w:b/>
        </w:rPr>
        <w:t>04.06.01 «</w:t>
      </w:r>
      <w:r>
        <w:rPr>
          <w:b/>
          <w:bCs/>
        </w:rPr>
        <w:t>Химические науки</w:t>
      </w:r>
      <w:r>
        <w:rPr>
          <w:rFonts w:eastAsia="HiddenHorzOCR"/>
          <w:b/>
        </w:rPr>
        <w:t>»</w:t>
      </w:r>
    </w:p>
    <w:p w:rsidR="00D61F14" w:rsidRDefault="00D61F14" w:rsidP="00D61F14">
      <w:pPr>
        <w:widowControl/>
        <w:ind w:firstLine="0"/>
        <w:jc w:val="center"/>
        <w:rPr>
          <w:b/>
        </w:rP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ind w:firstLine="0"/>
        <w:jc w:val="center"/>
        <w:rPr>
          <w:b/>
        </w:rPr>
      </w:pPr>
      <w:r>
        <w:rPr>
          <w:b/>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Default="00D61F14" w:rsidP="00F37067">
      <w:pPr>
        <w:numPr>
          <w:ilvl w:val="0"/>
          <w:numId w:val="53"/>
        </w:numPr>
        <w:tabs>
          <w:tab w:val="left" w:pos="708"/>
        </w:tabs>
        <w:ind w:left="0" w:firstLine="709"/>
        <w:contextualSpacing/>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10"/>
        <w:rPr>
          <w:sz w:val="28"/>
          <w:szCs w:val="28"/>
        </w:rPr>
      </w:pPr>
    </w:p>
    <w:p w:rsidR="00D61F14" w:rsidRDefault="00D61F14" w:rsidP="00F37067">
      <w:pPr>
        <w:numPr>
          <w:ilvl w:val="0"/>
          <w:numId w:val="5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61F14" w:rsidRDefault="00D61F14" w:rsidP="00D61F14">
      <w:pPr>
        <w:ind w:firstLine="709"/>
        <w:rPr>
          <w:sz w:val="28"/>
          <w:szCs w:val="28"/>
        </w:rPr>
      </w:pPr>
    </w:p>
    <w:p w:rsidR="00D61F14" w:rsidRDefault="00D61F14" w:rsidP="00F37067">
      <w:pPr>
        <w:numPr>
          <w:ilvl w:val="0"/>
          <w:numId w:val="5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5930"/>
      </w:tblGrid>
      <w:tr w:rsidR="00D61F14" w:rsidTr="00D61F14">
        <w:trPr>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rStyle w:val="FontStyle28"/>
                <w:b/>
              </w:rPr>
            </w:pPr>
            <w:r>
              <w:rPr>
                <w:rStyle w:val="FontStyle28"/>
                <w:b/>
              </w:rPr>
              <w:t>Знать:</w:t>
            </w:r>
          </w:p>
          <w:p w:rsidR="00D61F14" w:rsidRDefault="00D61F14">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61F14" w:rsidTr="00D61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p>
          <w:p w:rsidR="00D61F14" w:rsidRDefault="00D61F14">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61F14" w:rsidTr="00D61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p>
          <w:p w:rsidR="00D61F14" w:rsidRDefault="00D61F14">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61F14" w:rsidTr="00D61F14">
        <w:trPr>
          <w:trHeight w:val="56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 xml:space="preserve">готовность  к проведению синтетических исследований в области неорганической </w:t>
            </w:r>
            <w:r>
              <w:rPr>
                <w:rFonts w:cs="Calibri"/>
              </w:rPr>
              <w:lastRenderedPageBreak/>
              <w:t>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rStyle w:val="FontStyle28"/>
                <w:b/>
              </w:rPr>
              <w:lastRenderedPageBreak/>
              <w:t>Знать:</w:t>
            </w:r>
            <w:r>
              <w:t xml:space="preserve"> </w:t>
            </w:r>
          </w:p>
          <w:p w:rsidR="00D61F14" w:rsidRDefault="00D61F14" w:rsidP="00F37067">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D61F14" w:rsidRDefault="00D61F14" w:rsidP="00F37067">
            <w:pPr>
              <w:pStyle w:val="af5"/>
              <w:numPr>
                <w:ilvl w:val="0"/>
                <w:numId w:val="54"/>
              </w:numPr>
              <w:tabs>
                <w:tab w:val="left" w:pos="289"/>
                <w:tab w:val="left" w:pos="708"/>
              </w:tabs>
              <w:ind w:left="0" w:firstLine="5"/>
            </w:pPr>
            <w:r>
              <w:lastRenderedPageBreak/>
              <w:t>нормативные документы о выполнении и оформлении научно-исследовательских работ</w:t>
            </w:r>
          </w:p>
          <w:p w:rsidR="00D61F14" w:rsidRDefault="00D61F14" w:rsidP="00F37067">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D61F14" w:rsidTr="00D61F14">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p>
          <w:p w:rsidR="00D61F14" w:rsidRDefault="00D61F14" w:rsidP="00F3706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61F14" w:rsidRDefault="00D61F14" w:rsidP="00F3706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61F14" w:rsidRDefault="00D61F14" w:rsidP="00F3706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61F14" w:rsidTr="00D61F14">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p>
          <w:p w:rsidR="00D61F14" w:rsidRDefault="00D61F14" w:rsidP="00F3706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61F14" w:rsidRDefault="00D61F14" w:rsidP="00F37067">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61F14" w:rsidRDefault="00D61F14" w:rsidP="00D61F14">
      <w:pPr>
        <w:ind w:firstLine="0"/>
        <w:rPr>
          <w:b/>
          <w:sz w:val="28"/>
          <w:szCs w:val="28"/>
        </w:rPr>
      </w:pPr>
    </w:p>
    <w:p w:rsidR="00D61F14" w:rsidRDefault="00D61F14" w:rsidP="00F37067">
      <w:pPr>
        <w:numPr>
          <w:ilvl w:val="0"/>
          <w:numId w:val="53"/>
        </w:numPr>
        <w:tabs>
          <w:tab w:val="left" w:pos="708"/>
        </w:tabs>
        <w:ind w:left="720" w:hanging="11"/>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2 зачетные единицы (72 ак.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94"/>
        <w:gridCol w:w="2478"/>
        <w:gridCol w:w="5872"/>
      </w:tblGrid>
      <w:tr w:rsidR="00D61F14" w:rsidTr="00D61F14">
        <w:trPr>
          <w:trHeight w:val="388"/>
        </w:trPr>
        <w:tc>
          <w:tcPr>
            <w:tcW w:w="532"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темы</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w:t>
            </w:r>
            <w:r>
              <w:rPr>
                <w:rFonts w:ascii="Times New Roman" w:hAnsi="Times New Roman"/>
                <w:sz w:val="24"/>
                <w:szCs w:val="24"/>
              </w:rPr>
              <w:lastRenderedPageBreak/>
              <w:t>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w:t>
            </w:r>
            <w:r>
              <w:rPr>
                <w:rFonts w:ascii="Times New Roman" w:hAnsi="Times New Roman"/>
                <w:spacing w:val="4"/>
                <w:sz w:val="24"/>
                <w:szCs w:val="24"/>
              </w:rPr>
              <w:lastRenderedPageBreak/>
              <w:t xml:space="preserve">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61F14" w:rsidRDefault="00D61F14">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2"/>
              <w:shd w:val="clear" w:color="auto" w:fill="FFFFFF"/>
              <w:spacing w:before="0" w:line="315" w:lineRule="atLeast"/>
              <w:rPr>
                <w:i w:val="0"/>
                <w:sz w:val="24"/>
                <w:szCs w:val="24"/>
              </w:rPr>
            </w:pPr>
            <w:r>
              <w:rPr>
                <w:rFonts w:ascii="Times New Roman" w:hAnsi="Times New Roman"/>
                <w:b w:val="0"/>
                <w:bCs w:val="0"/>
                <w:i w:val="0"/>
                <w:sz w:val="24"/>
                <w:szCs w:val="24"/>
              </w:rPr>
              <w:t xml:space="preserve">Требования к подготовке автореферата диссертации. Общие правила оформления </w:t>
            </w:r>
            <w:r>
              <w:rPr>
                <w:rFonts w:ascii="Times New Roman" w:hAnsi="Times New Roman"/>
                <w:b w:val="0"/>
                <w:bCs w:val="0"/>
                <w:i w:val="0"/>
                <w:sz w:val="24"/>
                <w:szCs w:val="24"/>
              </w:rPr>
              <w:lastRenderedPageBreak/>
              <w:t>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Уточнение научного аппарата диссертационного исследования (научной проблемы; объекта и предмета; цели; гипотезы; положений, выносимых на защиту; </w:t>
            </w:r>
            <w:r>
              <w:rPr>
                <w:rFonts w:ascii="Times New Roman" w:hAnsi="Times New Roman"/>
                <w:spacing w:val="4"/>
                <w:sz w:val="24"/>
                <w:szCs w:val="24"/>
              </w:rPr>
              <w:lastRenderedPageBreak/>
              <w:t>новизны). Четкое определение границ (рамок) исследования. Анализ типовых ошибок при написании и защите диссертации.</w:t>
            </w:r>
          </w:p>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lastRenderedPageBreak/>
              <w:t>5</w:t>
            </w:r>
          </w:p>
        </w:tc>
        <w:tc>
          <w:tcPr>
            <w:tcW w:w="1326" w:type="pct"/>
            <w:tcBorders>
              <w:top w:val="single" w:sz="4" w:space="0" w:color="000000"/>
              <w:left w:val="single" w:sz="4" w:space="0" w:color="000000"/>
              <w:bottom w:val="single" w:sz="4" w:space="0" w:color="000000"/>
              <w:right w:val="nil"/>
            </w:tcBorders>
            <w:hideMark/>
          </w:tcPr>
          <w:p w:rsidR="00D61F14" w:rsidRDefault="00D61F14">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0"/>
        <w:rPr>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55"/>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61F14" w:rsidRDefault="00D61F14" w:rsidP="00F37067">
      <w:pPr>
        <w:pStyle w:val="af5"/>
        <w:widowControl/>
        <w:numPr>
          <w:ilvl w:val="0"/>
          <w:numId w:val="55"/>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lastRenderedPageBreak/>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Знать</w:t>
            </w:r>
          </w:p>
          <w:p w:rsidR="00D61F14" w:rsidRDefault="00D61F14">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2</w:t>
            </w: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color w:val="000000"/>
                <w:kern w:val="24"/>
                <w:lang w:val="en-US"/>
              </w:rPr>
            </w:pP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w:t>
            </w:r>
            <w:r>
              <w:lastRenderedPageBreak/>
              <w:t>соединений и выбрать необходимые методы их решения</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2</w:t>
            </w:r>
          </w:p>
        </w:tc>
      </w:tr>
      <w:tr w:rsidR="00D61F14" w:rsidTr="00D61F14">
        <w:trPr>
          <w:trHeight w:val="7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lastRenderedPageBreak/>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w:t>
            </w:r>
            <w:r>
              <w:lastRenderedPageBreak/>
              <w:t>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61F14" w:rsidRDefault="00D61F14" w:rsidP="00D61F14">
      <w:pPr>
        <w:ind w:firstLine="720"/>
        <w:rPr>
          <w:bCs/>
          <w:sz w:val="28"/>
          <w:szCs w:val="28"/>
        </w:rPr>
      </w:pPr>
      <w:r>
        <w:rPr>
          <w:bCs/>
          <w:sz w:val="28"/>
          <w:szCs w:val="28"/>
        </w:rPr>
        <w:t>Учебным планом не предусмотрены.</w:t>
      </w:r>
    </w:p>
    <w:p w:rsidR="00D61F14" w:rsidRDefault="00D61F14" w:rsidP="00D61F14">
      <w:pPr>
        <w:ind w:firstLine="720"/>
        <w:rPr>
          <w:sz w:val="28"/>
          <w:szCs w:val="28"/>
        </w:rPr>
      </w:pP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Информация и 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Методологическая основа исследования: требования, предъявляемые к ней; роль данного пункта в научном исследовании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61F14" w:rsidRDefault="00D61F14" w:rsidP="00D61F14">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Темы рефератов:</w:t>
      </w:r>
    </w:p>
    <w:p w:rsidR="00D61F14" w:rsidRDefault="00D61F14" w:rsidP="00D61F14">
      <w:pPr>
        <w:ind w:firstLine="720"/>
        <w:rPr>
          <w:sz w:val="28"/>
          <w:szCs w:val="28"/>
        </w:rPr>
      </w:pPr>
      <w:r>
        <w:rPr>
          <w:sz w:val="28"/>
          <w:szCs w:val="28"/>
        </w:rPr>
        <w:t>Сохранение природы человека как глобальная проблема современности</w:t>
      </w:r>
    </w:p>
    <w:p w:rsidR="00D61F14" w:rsidRDefault="00D61F14" w:rsidP="00D61F14">
      <w:pPr>
        <w:ind w:firstLine="720"/>
        <w:rPr>
          <w:sz w:val="28"/>
          <w:szCs w:val="28"/>
        </w:rPr>
      </w:pPr>
      <w:r>
        <w:rPr>
          <w:sz w:val="28"/>
          <w:szCs w:val="28"/>
        </w:rPr>
        <w:t>«Русский взгляд» на проблемы эпистемологии</w:t>
      </w:r>
    </w:p>
    <w:p w:rsidR="00D61F14" w:rsidRDefault="00D61F14" w:rsidP="00D61F14">
      <w:pPr>
        <w:ind w:firstLine="720"/>
        <w:rPr>
          <w:sz w:val="28"/>
          <w:szCs w:val="28"/>
        </w:rPr>
      </w:pPr>
      <w:r>
        <w:rPr>
          <w:sz w:val="28"/>
          <w:szCs w:val="28"/>
        </w:rPr>
        <w:t>«Странник и его цель» (герменевтика Шестова)</w:t>
      </w:r>
    </w:p>
    <w:p w:rsidR="00D61F14" w:rsidRDefault="00D61F14" w:rsidP="00D61F14">
      <w:pPr>
        <w:ind w:firstLine="720"/>
        <w:rPr>
          <w:sz w:val="28"/>
          <w:szCs w:val="28"/>
        </w:rPr>
      </w:pPr>
      <w:r>
        <w:rPr>
          <w:sz w:val="28"/>
          <w:szCs w:val="28"/>
        </w:rPr>
        <w:t>Академическая и постакадемическая наука</w:t>
      </w:r>
    </w:p>
    <w:p w:rsidR="00D61F14" w:rsidRDefault="00D61F14" w:rsidP="00D61F14">
      <w:pPr>
        <w:ind w:firstLine="720"/>
        <w:rPr>
          <w:sz w:val="28"/>
          <w:szCs w:val="28"/>
        </w:rPr>
      </w:pPr>
      <w:r>
        <w:rPr>
          <w:sz w:val="28"/>
          <w:szCs w:val="28"/>
        </w:rPr>
        <w:t>Атомизм, анимизм и когнитивная наука</w:t>
      </w:r>
    </w:p>
    <w:p w:rsidR="00D61F14" w:rsidRDefault="00D61F14" w:rsidP="00D61F14">
      <w:pPr>
        <w:ind w:firstLine="720"/>
        <w:rPr>
          <w:sz w:val="28"/>
          <w:szCs w:val="28"/>
        </w:rPr>
      </w:pPr>
      <w:r>
        <w:rPr>
          <w:sz w:val="28"/>
          <w:szCs w:val="28"/>
        </w:rPr>
        <w:t>Аутентичный теоретический дискурс «Возвращение к Марксу»</w:t>
      </w:r>
    </w:p>
    <w:p w:rsidR="00D61F14" w:rsidRDefault="00D61F14" w:rsidP="00D61F14">
      <w:pPr>
        <w:ind w:firstLine="720"/>
        <w:rPr>
          <w:sz w:val="28"/>
          <w:szCs w:val="28"/>
        </w:rPr>
      </w:pPr>
      <w:r>
        <w:rPr>
          <w:sz w:val="28"/>
          <w:szCs w:val="28"/>
        </w:rPr>
        <w:t>Бесконечность или неопределённость?</w:t>
      </w:r>
    </w:p>
    <w:p w:rsidR="00D61F14" w:rsidRDefault="00D61F14" w:rsidP="00D61F14">
      <w:pPr>
        <w:ind w:firstLine="720"/>
        <w:rPr>
          <w:sz w:val="28"/>
          <w:szCs w:val="28"/>
        </w:rPr>
      </w:pPr>
      <w:r>
        <w:rPr>
          <w:sz w:val="28"/>
          <w:szCs w:val="28"/>
        </w:rPr>
        <w:t>В.И. Ленин об отношении мышления к бытию</w:t>
      </w:r>
    </w:p>
    <w:p w:rsidR="00D61F14" w:rsidRDefault="00D61F14" w:rsidP="00D61F14">
      <w:pPr>
        <w:ind w:firstLine="720"/>
        <w:rPr>
          <w:sz w:val="28"/>
          <w:szCs w:val="28"/>
        </w:rPr>
      </w:pPr>
      <w:r>
        <w:rPr>
          <w:sz w:val="28"/>
          <w:szCs w:val="28"/>
        </w:rPr>
        <w:t>Вернадский как историк науки: методологические находки, парадоксы</w:t>
      </w:r>
    </w:p>
    <w:p w:rsidR="00D61F14" w:rsidRDefault="00D61F14" w:rsidP="00D61F14">
      <w:pPr>
        <w:ind w:firstLine="720"/>
        <w:rPr>
          <w:sz w:val="28"/>
          <w:szCs w:val="28"/>
        </w:rPr>
      </w:pPr>
      <w:r>
        <w:rPr>
          <w:sz w:val="28"/>
          <w:szCs w:val="28"/>
        </w:rPr>
        <w:t>Возможны ли науки о человеке?</w:t>
      </w:r>
    </w:p>
    <w:p w:rsidR="00D61F14" w:rsidRDefault="00D61F14" w:rsidP="00D61F14">
      <w:pPr>
        <w:ind w:firstLine="720"/>
        <w:rPr>
          <w:sz w:val="28"/>
          <w:szCs w:val="28"/>
        </w:rPr>
      </w:pPr>
      <w:r>
        <w:rPr>
          <w:sz w:val="28"/>
          <w:szCs w:val="28"/>
        </w:rPr>
        <w:t>Генезис учения об атомах как проблема языка и мышления</w:t>
      </w:r>
    </w:p>
    <w:p w:rsidR="00D61F14" w:rsidRDefault="00D61F14" w:rsidP="00D61F14">
      <w:pPr>
        <w:ind w:firstLine="720"/>
        <w:rPr>
          <w:sz w:val="28"/>
          <w:szCs w:val="28"/>
        </w:rPr>
      </w:pPr>
      <w:r>
        <w:rPr>
          <w:sz w:val="28"/>
          <w:szCs w:val="28"/>
        </w:rPr>
        <w:t>Гиперсетевая теория сознания</w:t>
      </w:r>
    </w:p>
    <w:p w:rsidR="00D61F14" w:rsidRDefault="00D61F14" w:rsidP="00D61F14">
      <w:pPr>
        <w:ind w:firstLine="720"/>
        <w:rPr>
          <w:sz w:val="28"/>
          <w:szCs w:val="28"/>
        </w:rPr>
      </w:pPr>
      <w:r>
        <w:rPr>
          <w:sz w:val="28"/>
          <w:szCs w:val="28"/>
        </w:rPr>
        <w:lastRenderedPageBreak/>
        <w:t>Греческий атомизм и алфавитное письмо</w:t>
      </w:r>
    </w:p>
    <w:p w:rsidR="00D61F14" w:rsidRDefault="00D61F14" w:rsidP="00D61F14">
      <w:pPr>
        <w:ind w:firstLine="720"/>
        <w:rPr>
          <w:sz w:val="28"/>
          <w:szCs w:val="28"/>
        </w:rPr>
      </w:pPr>
      <w:r>
        <w:rPr>
          <w:sz w:val="28"/>
          <w:szCs w:val="28"/>
        </w:rPr>
        <w:t>Деловая переписка и организация деловых отношений</w:t>
      </w:r>
    </w:p>
    <w:p w:rsidR="00D61F14" w:rsidRDefault="00D61F14" w:rsidP="00D61F14">
      <w:pPr>
        <w:ind w:firstLine="720"/>
        <w:rPr>
          <w:sz w:val="28"/>
          <w:szCs w:val="28"/>
        </w:rPr>
      </w:pPr>
      <w:r>
        <w:rPr>
          <w:sz w:val="28"/>
          <w:szCs w:val="28"/>
        </w:rPr>
        <w:t>Диагностика как универсальная форма научного познания</w:t>
      </w:r>
    </w:p>
    <w:p w:rsidR="00D61F14" w:rsidRDefault="00D61F14" w:rsidP="00D61F14">
      <w:pPr>
        <w:ind w:firstLine="720"/>
        <w:rPr>
          <w:sz w:val="28"/>
          <w:szCs w:val="28"/>
        </w:rPr>
      </w:pPr>
      <w:r>
        <w:rPr>
          <w:sz w:val="28"/>
          <w:szCs w:val="28"/>
        </w:rPr>
        <w:t>Интеллектуальная собственность: проблемы справедливости</w:t>
      </w:r>
    </w:p>
    <w:p w:rsidR="00D61F14" w:rsidRDefault="00D61F14" w:rsidP="00D61F14">
      <w:pPr>
        <w:ind w:firstLine="720"/>
        <w:rPr>
          <w:sz w:val="28"/>
          <w:szCs w:val="28"/>
        </w:rPr>
      </w:pPr>
      <w:r>
        <w:rPr>
          <w:sz w:val="28"/>
          <w:szCs w:val="28"/>
        </w:rPr>
        <w:t>Информационное общество в контексте истории</w:t>
      </w:r>
    </w:p>
    <w:p w:rsidR="00D61F14" w:rsidRDefault="00D61F14" w:rsidP="00D61F14">
      <w:pPr>
        <w:ind w:firstLine="720"/>
        <w:rPr>
          <w:sz w:val="28"/>
          <w:szCs w:val="28"/>
        </w:rPr>
      </w:pPr>
      <w:r>
        <w:rPr>
          <w:sz w:val="28"/>
          <w:szCs w:val="28"/>
        </w:rPr>
        <w:t>Информационно-теоретический поворот в интерпретации квантовой механики</w:t>
      </w:r>
    </w:p>
    <w:p w:rsidR="00D61F14" w:rsidRDefault="00D61F14" w:rsidP="00D61F14">
      <w:pPr>
        <w:ind w:firstLine="720"/>
        <w:rPr>
          <w:sz w:val="28"/>
          <w:szCs w:val="28"/>
        </w:rPr>
      </w:pPr>
      <w:r>
        <w:rPr>
          <w:sz w:val="28"/>
          <w:szCs w:val="28"/>
        </w:rPr>
        <w:t>Исламский мир в поисках справедливости в условиях кризиса</w:t>
      </w:r>
    </w:p>
    <w:p w:rsidR="00D61F14" w:rsidRDefault="00D61F14" w:rsidP="00D61F14">
      <w:pPr>
        <w:ind w:firstLine="720"/>
        <w:rPr>
          <w:sz w:val="28"/>
          <w:szCs w:val="28"/>
        </w:rPr>
      </w:pPr>
      <w:r>
        <w:rPr>
          <w:sz w:val="28"/>
          <w:szCs w:val="28"/>
        </w:rPr>
        <w:t>Историческая мысль между жизнью и смертью</w:t>
      </w:r>
    </w:p>
    <w:p w:rsidR="00D61F14" w:rsidRDefault="00D61F14" w:rsidP="00D61F14">
      <w:pPr>
        <w:ind w:firstLine="720"/>
        <w:rPr>
          <w:sz w:val="28"/>
          <w:szCs w:val="28"/>
        </w:rPr>
      </w:pPr>
      <w:r>
        <w:rPr>
          <w:sz w:val="28"/>
          <w:szCs w:val="28"/>
        </w:rPr>
        <w:t>Историческая эпистемология науки и техники</w:t>
      </w:r>
    </w:p>
    <w:p w:rsidR="00D61F14" w:rsidRDefault="00D61F14" w:rsidP="00D61F14">
      <w:pPr>
        <w:ind w:firstLine="720"/>
        <w:rPr>
          <w:sz w:val="28"/>
          <w:szCs w:val="28"/>
        </w:rPr>
      </w:pPr>
      <w:r>
        <w:rPr>
          <w:sz w:val="28"/>
          <w:szCs w:val="28"/>
        </w:rPr>
        <w:t>История и проблема робота</w:t>
      </w:r>
    </w:p>
    <w:p w:rsidR="00D61F14" w:rsidRDefault="00D61F14" w:rsidP="00D61F14">
      <w:pPr>
        <w:ind w:firstLine="720"/>
        <w:rPr>
          <w:sz w:val="28"/>
          <w:szCs w:val="28"/>
        </w:rPr>
      </w:pPr>
      <w:r>
        <w:rPr>
          <w:sz w:val="28"/>
          <w:szCs w:val="28"/>
        </w:rPr>
        <w:t>К типологии методов Интернет-исследований</w:t>
      </w:r>
    </w:p>
    <w:p w:rsidR="00D61F14" w:rsidRDefault="00D61F14" w:rsidP="00D61F14">
      <w:pPr>
        <w:ind w:firstLine="720"/>
        <w:rPr>
          <w:sz w:val="28"/>
          <w:szCs w:val="28"/>
        </w:rPr>
      </w:pPr>
      <w:r>
        <w:rPr>
          <w:sz w:val="28"/>
          <w:szCs w:val="28"/>
        </w:rPr>
        <w:t>Классическая и квантовая физика на языке сознания</w:t>
      </w:r>
    </w:p>
    <w:p w:rsidR="00D61F14" w:rsidRDefault="00D61F14" w:rsidP="00D61F14">
      <w:pPr>
        <w:ind w:firstLine="720"/>
        <w:rPr>
          <w:sz w:val="28"/>
          <w:szCs w:val="28"/>
        </w:rPr>
      </w:pPr>
      <w:r>
        <w:rPr>
          <w:sz w:val="28"/>
          <w:szCs w:val="28"/>
        </w:rPr>
        <w:t>Классическая, неклассическая и постнеклассическая онтология</w:t>
      </w:r>
    </w:p>
    <w:p w:rsidR="00D61F14" w:rsidRDefault="00D61F14" w:rsidP="00D61F14">
      <w:pPr>
        <w:ind w:firstLine="720"/>
        <w:rPr>
          <w:sz w:val="28"/>
          <w:szCs w:val="28"/>
        </w:rPr>
      </w:pPr>
      <w:r>
        <w:rPr>
          <w:sz w:val="28"/>
          <w:szCs w:val="28"/>
        </w:rPr>
        <w:t>Когнитивное истолкование вероятности</w:t>
      </w:r>
    </w:p>
    <w:p w:rsidR="00D61F14" w:rsidRDefault="00D61F14" w:rsidP="00D61F14">
      <w:pPr>
        <w:ind w:firstLine="720"/>
        <w:rPr>
          <w:sz w:val="28"/>
          <w:szCs w:val="28"/>
        </w:rPr>
      </w:pPr>
      <w:r>
        <w:rPr>
          <w:sz w:val="28"/>
          <w:szCs w:val="28"/>
        </w:rPr>
        <w:t>Когнитивные издержки Интернет-общения</w:t>
      </w:r>
    </w:p>
    <w:p w:rsidR="00D61F14" w:rsidRDefault="00D61F14" w:rsidP="00D61F14">
      <w:pPr>
        <w:ind w:firstLine="720"/>
        <w:rPr>
          <w:sz w:val="28"/>
          <w:szCs w:val="28"/>
        </w:rPr>
      </w:pPr>
      <w:r>
        <w:rPr>
          <w:sz w:val="28"/>
          <w:szCs w:val="28"/>
        </w:rPr>
        <w:t>Коммуникации: сила и слабость онтологического оптимизма</w:t>
      </w:r>
    </w:p>
    <w:p w:rsidR="00D61F14" w:rsidRDefault="00D61F14" w:rsidP="00D61F14">
      <w:pPr>
        <w:ind w:firstLine="720"/>
        <w:rPr>
          <w:sz w:val="28"/>
          <w:szCs w:val="28"/>
        </w:rPr>
      </w:pPr>
      <w:r>
        <w:rPr>
          <w:sz w:val="28"/>
          <w:szCs w:val="28"/>
        </w:rPr>
        <w:t>Конвенционалистская философия науки</w:t>
      </w:r>
    </w:p>
    <w:p w:rsidR="00D61F14" w:rsidRDefault="00D61F14" w:rsidP="00D61F14">
      <w:pPr>
        <w:ind w:firstLine="720"/>
        <w:rPr>
          <w:sz w:val="28"/>
          <w:szCs w:val="28"/>
        </w:rPr>
      </w:pPr>
      <w:r>
        <w:rPr>
          <w:sz w:val="28"/>
          <w:szCs w:val="28"/>
        </w:rPr>
        <w:t>Концептуальные основы самообразования обучающихся</w:t>
      </w:r>
    </w:p>
    <w:p w:rsidR="00D61F14" w:rsidRDefault="00D61F14" w:rsidP="00D61F14">
      <w:pPr>
        <w:ind w:firstLine="720"/>
        <w:rPr>
          <w:sz w:val="28"/>
          <w:szCs w:val="28"/>
        </w:rPr>
      </w:pPr>
      <w:r>
        <w:rPr>
          <w:sz w:val="28"/>
          <w:szCs w:val="28"/>
        </w:rPr>
        <w:t>Концепция ситуативного познания в когнитивной науке</w:t>
      </w:r>
    </w:p>
    <w:p w:rsidR="00D61F14" w:rsidRDefault="00D61F14" w:rsidP="00D61F14">
      <w:pPr>
        <w:ind w:firstLine="720"/>
        <w:rPr>
          <w:sz w:val="28"/>
          <w:szCs w:val="28"/>
        </w:rPr>
      </w:pPr>
      <w:r>
        <w:rPr>
          <w:sz w:val="28"/>
          <w:szCs w:val="28"/>
        </w:rPr>
        <w:t>Космология с позиции представления о бытии как о тотальности</w:t>
      </w:r>
    </w:p>
    <w:p w:rsidR="00D61F14" w:rsidRDefault="00D61F14" w:rsidP="00D61F14">
      <w:pPr>
        <w:ind w:firstLine="720"/>
        <w:rPr>
          <w:sz w:val="28"/>
          <w:szCs w:val="28"/>
        </w:rPr>
      </w:pPr>
      <w:r>
        <w:rPr>
          <w:sz w:val="28"/>
          <w:szCs w:val="28"/>
        </w:rPr>
        <w:t>Критические замечания о когнитивности релятивизма</w:t>
      </w:r>
    </w:p>
    <w:p w:rsidR="00D61F14" w:rsidRDefault="00D61F14" w:rsidP="00D61F14">
      <w:pPr>
        <w:ind w:firstLine="720"/>
        <w:rPr>
          <w:sz w:val="28"/>
          <w:szCs w:val="28"/>
        </w:rPr>
      </w:pPr>
      <w:r>
        <w:rPr>
          <w:sz w:val="28"/>
          <w:szCs w:val="28"/>
        </w:rPr>
        <w:t>Мегапроекты и глобадьные проекты. Наука и технократия</w:t>
      </w:r>
    </w:p>
    <w:p w:rsidR="00D61F14" w:rsidRDefault="00D61F14" w:rsidP="00D61F14">
      <w:pPr>
        <w:ind w:firstLine="720"/>
        <w:rPr>
          <w:sz w:val="28"/>
          <w:szCs w:val="28"/>
        </w:rPr>
      </w:pPr>
      <w:r>
        <w:rPr>
          <w:sz w:val="28"/>
          <w:szCs w:val="28"/>
        </w:rPr>
        <w:t>Методологические вызовы психологии</w:t>
      </w:r>
    </w:p>
    <w:p w:rsidR="00D61F14" w:rsidRDefault="00D61F14" w:rsidP="00D61F14">
      <w:pPr>
        <w:ind w:firstLine="720"/>
        <w:rPr>
          <w:sz w:val="28"/>
          <w:szCs w:val="28"/>
        </w:rPr>
      </w:pPr>
      <w:r>
        <w:rPr>
          <w:sz w:val="28"/>
          <w:szCs w:val="28"/>
        </w:rPr>
        <w:t>Методологические проблемы исследования геосистем</w:t>
      </w:r>
    </w:p>
    <w:p w:rsidR="00D61F14" w:rsidRDefault="00D61F14" w:rsidP="00D61F14">
      <w:pPr>
        <w:ind w:firstLine="720"/>
        <w:rPr>
          <w:sz w:val="28"/>
          <w:szCs w:val="28"/>
        </w:rPr>
      </w:pPr>
      <w:r>
        <w:rPr>
          <w:sz w:val="28"/>
          <w:szCs w:val="28"/>
        </w:rPr>
        <w:t>Методологический поворот в философии</w:t>
      </w:r>
    </w:p>
    <w:p w:rsidR="00D61F14" w:rsidRDefault="00D61F14" w:rsidP="00D61F14">
      <w:pPr>
        <w:ind w:firstLine="720"/>
        <w:rPr>
          <w:sz w:val="28"/>
          <w:szCs w:val="28"/>
        </w:rPr>
      </w:pPr>
      <w:r>
        <w:rPr>
          <w:sz w:val="28"/>
          <w:szCs w:val="28"/>
        </w:rPr>
        <w:t>Методологический поворот в философии науки</w:t>
      </w:r>
    </w:p>
    <w:p w:rsidR="00D61F14" w:rsidRDefault="00D61F14" w:rsidP="00D61F14">
      <w:pPr>
        <w:ind w:firstLine="720"/>
        <w:rPr>
          <w:sz w:val="28"/>
          <w:szCs w:val="28"/>
        </w:rPr>
      </w:pPr>
      <w:r>
        <w:rPr>
          <w:sz w:val="28"/>
          <w:szCs w:val="28"/>
        </w:rPr>
        <w:t>На пути к новой онтологии в философии науки</w:t>
      </w:r>
    </w:p>
    <w:p w:rsidR="00D61F14" w:rsidRDefault="00D61F14" w:rsidP="00D61F14">
      <w:pPr>
        <w:ind w:firstLine="720"/>
        <w:rPr>
          <w:sz w:val="28"/>
          <w:szCs w:val="28"/>
        </w:rPr>
      </w:pPr>
      <w:r>
        <w:rPr>
          <w:sz w:val="28"/>
          <w:szCs w:val="28"/>
        </w:rPr>
        <w:t>Наука в эпоху биокапитализма</w:t>
      </w:r>
    </w:p>
    <w:p w:rsidR="00D61F14" w:rsidRDefault="00D61F14" w:rsidP="00D61F14">
      <w:pPr>
        <w:ind w:firstLine="720"/>
        <w:rPr>
          <w:sz w:val="28"/>
          <w:szCs w:val="28"/>
        </w:rPr>
      </w:pPr>
      <w:r>
        <w:rPr>
          <w:sz w:val="28"/>
          <w:szCs w:val="28"/>
        </w:rPr>
        <w:t>Об априорности классической механики</w:t>
      </w:r>
    </w:p>
    <w:p w:rsidR="00D61F14" w:rsidRDefault="00D61F14" w:rsidP="00D61F14">
      <w:pPr>
        <w:ind w:firstLine="720"/>
        <w:rPr>
          <w:sz w:val="28"/>
          <w:szCs w:val="28"/>
        </w:rPr>
      </w:pPr>
      <w:r>
        <w:rPr>
          <w:sz w:val="28"/>
          <w:szCs w:val="28"/>
        </w:rPr>
        <w:t>Общение и синергия: к вопросу противопоставления</w:t>
      </w:r>
    </w:p>
    <w:p w:rsidR="00D61F14" w:rsidRDefault="00D61F14" w:rsidP="00D61F14">
      <w:pPr>
        <w:ind w:firstLine="720"/>
        <w:rPr>
          <w:sz w:val="28"/>
          <w:szCs w:val="28"/>
        </w:rPr>
      </w:pPr>
      <w:r>
        <w:rPr>
          <w:sz w:val="28"/>
          <w:szCs w:val="28"/>
        </w:rPr>
        <w:t>Онтологические основания физического знания и современная эконом. теория</w:t>
      </w:r>
    </w:p>
    <w:p w:rsidR="00D61F14" w:rsidRDefault="00D61F14" w:rsidP="00D61F14">
      <w:pPr>
        <w:ind w:firstLine="720"/>
        <w:rPr>
          <w:sz w:val="28"/>
          <w:szCs w:val="28"/>
        </w:rPr>
      </w:pPr>
      <w:r>
        <w:rPr>
          <w:sz w:val="28"/>
          <w:szCs w:val="28"/>
        </w:rPr>
        <w:t>Определение вероятности через способ её познания</w:t>
      </w:r>
    </w:p>
    <w:p w:rsidR="00D61F14" w:rsidRDefault="00D61F14" w:rsidP="00D61F14">
      <w:pPr>
        <w:ind w:firstLine="720"/>
        <w:rPr>
          <w:sz w:val="28"/>
          <w:szCs w:val="28"/>
        </w:rPr>
      </w:pPr>
      <w:r>
        <w:rPr>
          <w:sz w:val="28"/>
          <w:szCs w:val="28"/>
        </w:rPr>
        <w:t>Основные вопросы философии инженерии</w:t>
      </w:r>
    </w:p>
    <w:p w:rsidR="00D61F14" w:rsidRDefault="00D61F14" w:rsidP="00D61F14">
      <w:pPr>
        <w:ind w:firstLine="720"/>
        <w:rPr>
          <w:sz w:val="28"/>
          <w:szCs w:val="28"/>
        </w:rPr>
      </w:pPr>
      <w:r>
        <w:rPr>
          <w:sz w:val="28"/>
          <w:szCs w:val="28"/>
        </w:rPr>
        <w:t>Основные направления в современной философии</w:t>
      </w:r>
    </w:p>
    <w:p w:rsidR="00D61F14" w:rsidRDefault="00D61F14" w:rsidP="00D61F14">
      <w:pPr>
        <w:ind w:firstLine="720"/>
        <w:rPr>
          <w:sz w:val="28"/>
          <w:szCs w:val="28"/>
        </w:rPr>
      </w:pPr>
      <w:r>
        <w:rPr>
          <w:sz w:val="28"/>
          <w:szCs w:val="28"/>
        </w:rPr>
        <w:t>Основные парадигмы эпистемологии и философии науки</w:t>
      </w:r>
    </w:p>
    <w:p w:rsidR="00D61F14" w:rsidRDefault="00D61F14" w:rsidP="00D61F14">
      <w:pPr>
        <w:ind w:firstLine="720"/>
        <w:rPr>
          <w:sz w:val="28"/>
          <w:szCs w:val="28"/>
        </w:rPr>
      </w:pPr>
      <w:r>
        <w:rPr>
          <w:sz w:val="28"/>
          <w:szCs w:val="28"/>
        </w:rPr>
        <w:t>Особенности влияния сенсорно-языковых каналов на восприятие</w:t>
      </w:r>
    </w:p>
    <w:p w:rsidR="00D61F14" w:rsidRDefault="00D61F14" w:rsidP="00D61F14">
      <w:pPr>
        <w:ind w:firstLine="720"/>
        <w:rPr>
          <w:sz w:val="28"/>
          <w:szCs w:val="28"/>
        </w:rPr>
      </w:pPr>
      <w:r>
        <w:rPr>
          <w:sz w:val="28"/>
          <w:szCs w:val="28"/>
        </w:rPr>
        <w:t>Парадигма сложности социальных проекций конвергентных технологий</w:t>
      </w:r>
    </w:p>
    <w:p w:rsidR="00D61F14" w:rsidRDefault="00D61F14" w:rsidP="00D61F14">
      <w:pPr>
        <w:ind w:firstLine="720"/>
        <w:rPr>
          <w:sz w:val="28"/>
          <w:szCs w:val="28"/>
        </w:rPr>
      </w:pPr>
      <w:r>
        <w:rPr>
          <w:sz w:val="28"/>
          <w:szCs w:val="28"/>
        </w:rPr>
        <w:t>Пересборка эпистемологического</w:t>
      </w:r>
    </w:p>
    <w:p w:rsidR="00D61F14" w:rsidRDefault="00D61F14" w:rsidP="00D61F14">
      <w:pPr>
        <w:ind w:firstLine="720"/>
        <w:rPr>
          <w:sz w:val="28"/>
          <w:szCs w:val="28"/>
        </w:rPr>
      </w:pPr>
      <w:r>
        <w:rPr>
          <w:sz w:val="28"/>
          <w:szCs w:val="28"/>
        </w:rPr>
        <w:t>Познание и вера</w:t>
      </w:r>
    </w:p>
    <w:p w:rsidR="00D61F14" w:rsidRDefault="00D61F14" w:rsidP="00D61F14">
      <w:pPr>
        <w:ind w:firstLine="720"/>
        <w:rPr>
          <w:sz w:val="28"/>
          <w:szCs w:val="28"/>
        </w:rPr>
      </w:pPr>
      <w:r>
        <w:rPr>
          <w:sz w:val="28"/>
          <w:szCs w:val="28"/>
        </w:rPr>
        <w:t>Политическая мораль и борьба дискурсов в русской морали</w:t>
      </w:r>
    </w:p>
    <w:p w:rsidR="00D61F14" w:rsidRDefault="00D61F14" w:rsidP="00D61F14">
      <w:pPr>
        <w:ind w:firstLine="720"/>
        <w:rPr>
          <w:sz w:val="28"/>
          <w:szCs w:val="28"/>
        </w:rPr>
      </w:pPr>
      <w:r>
        <w:rPr>
          <w:sz w:val="28"/>
          <w:szCs w:val="28"/>
        </w:rPr>
        <w:lastRenderedPageBreak/>
        <w:t>Понимание и взаимопонимание в научной коммуникации</w:t>
      </w:r>
    </w:p>
    <w:p w:rsidR="00D61F14" w:rsidRDefault="00D61F14" w:rsidP="00D61F14">
      <w:pPr>
        <w:ind w:firstLine="720"/>
        <w:rPr>
          <w:sz w:val="28"/>
          <w:szCs w:val="28"/>
        </w:rPr>
      </w:pPr>
      <w:r>
        <w:rPr>
          <w:sz w:val="28"/>
          <w:szCs w:val="28"/>
        </w:rPr>
        <w:t>Постнеклассическая онтология и реальность</w:t>
      </w:r>
    </w:p>
    <w:p w:rsidR="00D61F14" w:rsidRDefault="00D61F14" w:rsidP="00D61F14">
      <w:pPr>
        <w:ind w:firstLine="720"/>
        <w:rPr>
          <w:sz w:val="28"/>
          <w:szCs w:val="28"/>
        </w:rPr>
      </w:pPr>
      <w:r>
        <w:rPr>
          <w:sz w:val="28"/>
          <w:szCs w:val="28"/>
        </w:rPr>
        <w:t>Природа вероятности на основе принципов детерминизма</w:t>
      </w:r>
    </w:p>
    <w:p w:rsidR="00D61F14" w:rsidRDefault="00D61F14" w:rsidP="00D61F14">
      <w:pPr>
        <w:ind w:firstLine="720"/>
        <w:rPr>
          <w:sz w:val="28"/>
          <w:szCs w:val="28"/>
        </w:rPr>
      </w:pPr>
      <w:r>
        <w:rPr>
          <w:sz w:val="28"/>
          <w:szCs w:val="28"/>
        </w:rPr>
        <w:t>Проблема интерпретации понятия времени в современной физике</w:t>
      </w:r>
    </w:p>
    <w:p w:rsidR="00D61F14" w:rsidRDefault="00D61F14" w:rsidP="00D61F14">
      <w:pPr>
        <w:ind w:firstLine="720"/>
        <w:rPr>
          <w:sz w:val="28"/>
          <w:szCs w:val="28"/>
        </w:rPr>
      </w:pPr>
      <w:r>
        <w:rPr>
          <w:sz w:val="28"/>
          <w:szCs w:val="28"/>
        </w:rPr>
        <w:t>Проблема понятия времени в концепциях современной физики</w:t>
      </w:r>
    </w:p>
    <w:p w:rsidR="00D61F14" w:rsidRDefault="00D61F14" w:rsidP="00D61F14">
      <w:pPr>
        <w:ind w:firstLine="720"/>
        <w:rPr>
          <w:sz w:val="28"/>
          <w:szCs w:val="28"/>
        </w:rPr>
      </w:pPr>
      <w:r>
        <w:rPr>
          <w:sz w:val="28"/>
          <w:szCs w:val="28"/>
        </w:rPr>
        <w:t>Программный реализм в физике и основаниях математики</w:t>
      </w:r>
    </w:p>
    <w:p w:rsidR="00D61F14" w:rsidRDefault="00D61F14" w:rsidP="00D61F14">
      <w:pPr>
        <w:ind w:firstLine="720"/>
        <w:rPr>
          <w:sz w:val="28"/>
          <w:szCs w:val="28"/>
        </w:rPr>
      </w:pPr>
      <w:r>
        <w:rPr>
          <w:sz w:val="28"/>
          <w:szCs w:val="28"/>
        </w:rPr>
        <w:t>Психика, мозг и образование</w:t>
      </w:r>
    </w:p>
    <w:p w:rsidR="00D61F14" w:rsidRDefault="00D61F14" w:rsidP="00D61F14">
      <w:pPr>
        <w:ind w:firstLine="720"/>
        <w:rPr>
          <w:sz w:val="28"/>
          <w:szCs w:val="28"/>
        </w:rPr>
      </w:pPr>
      <w:r>
        <w:rPr>
          <w:sz w:val="28"/>
          <w:szCs w:val="28"/>
        </w:rPr>
        <w:t>Психологические координаты рая</w:t>
      </w:r>
    </w:p>
    <w:p w:rsidR="00D61F14" w:rsidRDefault="00D61F14" w:rsidP="00D61F14">
      <w:pPr>
        <w:ind w:firstLine="720"/>
        <w:rPr>
          <w:sz w:val="28"/>
          <w:szCs w:val="28"/>
        </w:rPr>
      </w:pPr>
      <w:r>
        <w:rPr>
          <w:sz w:val="28"/>
          <w:szCs w:val="28"/>
        </w:rPr>
        <w:t>Психология в социальном прогнозировании</w:t>
      </w:r>
    </w:p>
    <w:p w:rsidR="00D61F14" w:rsidRDefault="00D61F14" w:rsidP="00D61F14">
      <w:pPr>
        <w:ind w:firstLine="720"/>
        <w:rPr>
          <w:sz w:val="28"/>
          <w:szCs w:val="28"/>
        </w:rPr>
      </w:pPr>
      <w:r>
        <w:rPr>
          <w:sz w:val="28"/>
          <w:szCs w:val="28"/>
        </w:rPr>
        <w:t>Психология и причинные зависимости в социальном прогнозировании</w:t>
      </w:r>
    </w:p>
    <w:p w:rsidR="00D61F14" w:rsidRDefault="00D61F14" w:rsidP="00D61F14">
      <w:pPr>
        <w:ind w:firstLine="720"/>
        <w:rPr>
          <w:sz w:val="28"/>
          <w:szCs w:val="28"/>
        </w:rPr>
      </w:pPr>
      <w:r>
        <w:rPr>
          <w:sz w:val="28"/>
          <w:szCs w:val="28"/>
        </w:rPr>
        <w:t>Расколдовывание и деконструкция понятия «объект»</w:t>
      </w:r>
    </w:p>
    <w:p w:rsidR="00D61F14" w:rsidRDefault="00D61F14" w:rsidP="00D61F14">
      <w:pPr>
        <w:ind w:firstLine="720"/>
        <w:rPr>
          <w:sz w:val="28"/>
          <w:szCs w:val="28"/>
        </w:rPr>
      </w:pPr>
      <w:r>
        <w:rPr>
          <w:sz w:val="28"/>
          <w:szCs w:val="28"/>
        </w:rPr>
        <w:t>Рассимволизация Абсолюта</w:t>
      </w:r>
    </w:p>
    <w:p w:rsidR="00D61F14" w:rsidRDefault="00D61F14" w:rsidP="00D61F14">
      <w:pPr>
        <w:ind w:firstLine="720"/>
        <w:rPr>
          <w:sz w:val="28"/>
          <w:szCs w:val="28"/>
        </w:rPr>
      </w:pPr>
      <w:r>
        <w:rPr>
          <w:sz w:val="28"/>
          <w:szCs w:val="28"/>
        </w:rPr>
        <w:t xml:space="preserve">Реализм и антиреализм в философии математики </w:t>
      </w:r>
    </w:p>
    <w:p w:rsidR="00D61F14" w:rsidRDefault="00D61F14" w:rsidP="00D61F14">
      <w:pPr>
        <w:ind w:firstLine="720"/>
        <w:rPr>
          <w:sz w:val="28"/>
          <w:szCs w:val="28"/>
        </w:rPr>
      </w:pPr>
      <w:r>
        <w:rPr>
          <w:sz w:val="28"/>
          <w:szCs w:val="28"/>
        </w:rPr>
        <w:t>Реклама как дискурсивная практика потребительского общества</w:t>
      </w:r>
    </w:p>
    <w:p w:rsidR="00D61F14" w:rsidRDefault="00D61F14" w:rsidP="00D61F14">
      <w:pPr>
        <w:ind w:firstLine="720"/>
        <w:rPr>
          <w:sz w:val="28"/>
          <w:szCs w:val="28"/>
        </w:rPr>
      </w:pPr>
      <w:r>
        <w:rPr>
          <w:sz w:val="28"/>
          <w:szCs w:val="28"/>
        </w:rPr>
        <w:t>Синергия как универсальная парадигма. Эвристические ресурсы</w:t>
      </w:r>
    </w:p>
    <w:p w:rsidR="00D61F14" w:rsidRDefault="00D61F14" w:rsidP="00D61F14">
      <w:pPr>
        <w:ind w:firstLine="720"/>
        <w:rPr>
          <w:sz w:val="28"/>
          <w:szCs w:val="28"/>
        </w:rPr>
      </w:pPr>
      <w:r>
        <w:rPr>
          <w:sz w:val="28"/>
          <w:szCs w:val="28"/>
        </w:rPr>
        <w:t>Системы обучения и понимание знания</w:t>
      </w:r>
    </w:p>
    <w:p w:rsidR="00D61F14" w:rsidRDefault="00D61F14" w:rsidP="00D61F14">
      <w:pPr>
        <w:ind w:firstLine="720"/>
        <w:rPr>
          <w:sz w:val="28"/>
          <w:szCs w:val="28"/>
        </w:rPr>
      </w:pPr>
      <w:r>
        <w:rPr>
          <w:sz w:val="28"/>
          <w:szCs w:val="28"/>
        </w:rPr>
        <w:t>Системы познания и веры</w:t>
      </w:r>
    </w:p>
    <w:p w:rsidR="00D61F14" w:rsidRDefault="00D61F14" w:rsidP="00D61F14">
      <w:pPr>
        <w:ind w:firstLine="720"/>
        <w:rPr>
          <w:sz w:val="28"/>
          <w:szCs w:val="28"/>
        </w:rPr>
      </w:pPr>
      <w:r>
        <w:rPr>
          <w:sz w:val="28"/>
          <w:szCs w:val="28"/>
        </w:rPr>
        <w:t xml:space="preserve">Современная неклассическая технонаука и историческая наука </w:t>
      </w:r>
    </w:p>
    <w:p w:rsidR="00D61F14" w:rsidRDefault="00D61F14" w:rsidP="00D61F14">
      <w:pPr>
        <w:ind w:firstLine="720"/>
        <w:rPr>
          <w:sz w:val="28"/>
          <w:szCs w:val="28"/>
        </w:rPr>
      </w:pPr>
      <w:r>
        <w:rPr>
          <w:sz w:val="28"/>
          <w:szCs w:val="28"/>
        </w:rPr>
        <w:t>Современные проблемы эпистемологии</w:t>
      </w:r>
    </w:p>
    <w:p w:rsidR="00D61F14" w:rsidRDefault="00D61F14" w:rsidP="00D61F14">
      <w:pPr>
        <w:ind w:firstLine="720"/>
        <w:rPr>
          <w:sz w:val="28"/>
          <w:szCs w:val="28"/>
        </w:rPr>
      </w:pPr>
      <w:r>
        <w:rPr>
          <w:sz w:val="28"/>
          <w:szCs w:val="28"/>
        </w:rPr>
        <w:t>Сознание и мозг: как «поверить алгеброй гармонию»?</w:t>
      </w:r>
    </w:p>
    <w:p w:rsidR="00D61F14" w:rsidRDefault="00D61F14" w:rsidP="00D61F14">
      <w:pPr>
        <w:ind w:firstLine="720"/>
        <w:rPr>
          <w:sz w:val="28"/>
          <w:szCs w:val="28"/>
        </w:rPr>
      </w:pPr>
      <w:r>
        <w:rPr>
          <w:sz w:val="28"/>
          <w:szCs w:val="28"/>
        </w:rPr>
        <w:t>Сознание и мозг: как поверить алгеброй гармонию</w:t>
      </w:r>
    </w:p>
    <w:p w:rsidR="00D61F14" w:rsidRDefault="00D61F14" w:rsidP="00D61F14">
      <w:pPr>
        <w:ind w:firstLine="720"/>
        <w:rPr>
          <w:sz w:val="28"/>
          <w:szCs w:val="28"/>
        </w:rPr>
      </w:pPr>
      <w:r>
        <w:rPr>
          <w:sz w:val="28"/>
          <w:szCs w:val="28"/>
        </w:rPr>
        <w:t>Сократ и антропология сознания</w:t>
      </w:r>
    </w:p>
    <w:p w:rsidR="00D61F14" w:rsidRDefault="00D61F14" w:rsidP="00D61F14">
      <w:pPr>
        <w:ind w:firstLine="720"/>
        <w:rPr>
          <w:sz w:val="28"/>
          <w:szCs w:val="28"/>
        </w:rPr>
      </w:pPr>
      <w:r>
        <w:rPr>
          <w:sz w:val="28"/>
          <w:szCs w:val="28"/>
        </w:rPr>
        <w:t>Сохранение природы человека как глобальная проблема современности</w:t>
      </w:r>
    </w:p>
    <w:p w:rsidR="00D61F14" w:rsidRDefault="00D61F14" w:rsidP="00D61F14">
      <w:pPr>
        <w:ind w:firstLine="720"/>
        <w:rPr>
          <w:sz w:val="28"/>
          <w:szCs w:val="28"/>
        </w:rPr>
      </w:pPr>
      <w:r>
        <w:rPr>
          <w:sz w:val="28"/>
          <w:szCs w:val="28"/>
        </w:rPr>
        <w:t xml:space="preserve">Социальные роли ученого – от «эскописта» до «менеджера» </w:t>
      </w:r>
    </w:p>
    <w:p w:rsidR="00D61F14" w:rsidRDefault="00D61F14" w:rsidP="00D61F14">
      <w:pPr>
        <w:ind w:firstLine="720"/>
        <w:rPr>
          <w:sz w:val="28"/>
          <w:szCs w:val="28"/>
        </w:rPr>
      </w:pPr>
      <w:r>
        <w:rPr>
          <w:sz w:val="28"/>
          <w:szCs w:val="28"/>
        </w:rPr>
        <w:t>Субъективная реальность и пространство</w:t>
      </w:r>
    </w:p>
    <w:p w:rsidR="00D61F14" w:rsidRDefault="00D61F14" w:rsidP="00D61F14">
      <w:pPr>
        <w:ind w:firstLine="720"/>
        <w:rPr>
          <w:sz w:val="28"/>
          <w:szCs w:val="28"/>
        </w:rPr>
      </w:pPr>
      <w:r>
        <w:rPr>
          <w:sz w:val="28"/>
          <w:szCs w:val="28"/>
        </w:rPr>
        <w:t>Теория анализа и синтеза.</w:t>
      </w:r>
    </w:p>
    <w:p w:rsidR="00D61F14" w:rsidRDefault="00D61F14" w:rsidP="00D61F14">
      <w:pPr>
        <w:ind w:firstLine="720"/>
        <w:rPr>
          <w:sz w:val="28"/>
          <w:szCs w:val="28"/>
        </w:rPr>
      </w:pPr>
      <w:r>
        <w:rPr>
          <w:sz w:val="28"/>
          <w:szCs w:val="28"/>
        </w:rPr>
        <w:t>Техногенный человек: проблемы социокультурной онтологизации</w:t>
      </w:r>
    </w:p>
    <w:p w:rsidR="00D61F14" w:rsidRDefault="00D61F14" w:rsidP="00D61F14">
      <w:pPr>
        <w:ind w:firstLine="720"/>
        <w:rPr>
          <w:sz w:val="28"/>
          <w:szCs w:val="28"/>
        </w:rPr>
      </w:pPr>
      <w:r>
        <w:rPr>
          <w:sz w:val="28"/>
          <w:szCs w:val="28"/>
        </w:rPr>
        <w:t>Трансцедентальные границы современного натурализма</w:t>
      </w:r>
    </w:p>
    <w:p w:rsidR="00D61F14" w:rsidRDefault="00D61F14" w:rsidP="00D61F14">
      <w:pPr>
        <w:ind w:firstLine="720"/>
        <w:rPr>
          <w:sz w:val="28"/>
          <w:szCs w:val="28"/>
        </w:rPr>
      </w:pPr>
      <w:r>
        <w:rPr>
          <w:sz w:val="28"/>
          <w:szCs w:val="28"/>
        </w:rPr>
        <w:t xml:space="preserve">Феноменология формирования горизонта потенциальной готовности </w:t>
      </w:r>
    </w:p>
    <w:p w:rsidR="00D61F14" w:rsidRDefault="00D61F14" w:rsidP="00D61F14">
      <w:pPr>
        <w:ind w:firstLine="720"/>
        <w:rPr>
          <w:sz w:val="28"/>
          <w:szCs w:val="28"/>
        </w:rPr>
      </w:pPr>
      <w:r>
        <w:rPr>
          <w:sz w:val="28"/>
          <w:szCs w:val="28"/>
        </w:rPr>
        <w:t>Физика частиц – логико-философский комментарий</w:t>
      </w:r>
    </w:p>
    <w:p w:rsidR="00D61F14" w:rsidRDefault="00D61F14" w:rsidP="00D61F14">
      <w:pPr>
        <w:ind w:firstLine="720"/>
        <w:rPr>
          <w:sz w:val="28"/>
          <w:szCs w:val="28"/>
        </w:rPr>
      </w:pPr>
      <w:r>
        <w:rPr>
          <w:sz w:val="28"/>
          <w:szCs w:val="28"/>
        </w:rPr>
        <w:t>Философия и Наука в пространстве современности</w:t>
      </w:r>
    </w:p>
    <w:p w:rsidR="00D61F14" w:rsidRDefault="00D61F14" w:rsidP="00D61F14">
      <w:pPr>
        <w:ind w:firstLine="720"/>
        <w:rPr>
          <w:sz w:val="28"/>
          <w:szCs w:val="28"/>
        </w:rPr>
      </w:pPr>
      <w:r>
        <w:rPr>
          <w:sz w:val="28"/>
          <w:szCs w:val="28"/>
        </w:rPr>
        <w:t>Философия и педагогика</w:t>
      </w:r>
    </w:p>
    <w:p w:rsidR="00D61F14" w:rsidRDefault="00D61F14" w:rsidP="00D61F14">
      <w:pPr>
        <w:ind w:firstLine="720"/>
        <w:rPr>
          <w:sz w:val="28"/>
          <w:szCs w:val="28"/>
        </w:rPr>
      </w:pPr>
      <w:r>
        <w:rPr>
          <w:sz w:val="28"/>
          <w:szCs w:val="28"/>
        </w:rPr>
        <w:t xml:space="preserve">Философия и технонаука в пространстве современности </w:t>
      </w:r>
    </w:p>
    <w:p w:rsidR="00D61F14" w:rsidRDefault="00D61F14" w:rsidP="00D61F14">
      <w:pPr>
        <w:ind w:firstLine="720"/>
        <w:rPr>
          <w:sz w:val="28"/>
          <w:szCs w:val="28"/>
        </w:rPr>
      </w:pPr>
      <w:r>
        <w:rPr>
          <w:sz w:val="28"/>
          <w:szCs w:val="28"/>
        </w:rPr>
        <w:t>Философия и толерантность</w:t>
      </w:r>
    </w:p>
    <w:p w:rsidR="00D61F14" w:rsidRDefault="00D61F14" w:rsidP="00D61F14">
      <w:pPr>
        <w:ind w:firstLine="720"/>
        <w:rPr>
          <w:sz w:val="28"/>
          <w:szCs w:val="28"/>
        </w:rPr>
      </w:pPr>
      <w:r>
        <w:rPr>
          <w:sz w:val="28"/>
          <w:szCs w:val="28"/>
        </w:rPr>
        <w:t>Философия науки, науковедение и мир культуры</w:t>
      </w:r>
    </w:p>
    <w:p w:rsidR="00D61F14" w:rsidRDefault="00D61F14" w:rsidP="00D61F14">
      <w:pPr>
        <w:ind w:firstLine="720"/>
        <w:rPr>
          <w:sz w:val="28"/>
          <w:szCs w:val="28"/>
        </w:rPr>
      </w:pPr>
      <w:r>
        <w:rPr>
          <w:sz w:val="28"/>
          <w:szCs w:val="28"/>
        </w:rPr>
        <w:t>Философско-гуманитарные истоки психологического действия</w:t>
      </w:r>
    </w:p>
    <w:p w:rsidR="00D61F14" w:rsidRDefault="00D61F14" w:rsidP="00D61F14">
      <w:pPr>
        <w:ind w:firstLine="720"/>
        <w:rPr>
          <w:sz w:val="28"/>
          <w:szCs w:val="28"/>
        </w:rPr>
      </w:pPr>
      <w:r>
        <w:rPr>
          <w:sz w:val="28"/>
          <w:szCs w:val="28"/>
        </w:rPr>
        <w:t>Фрактальная модель процесса познания</w:t>
      </w:r>
    </w:p>
    <w:p w:rsidR="00D61F14" w:rsidRDefault="00D61F14" w:rsidP="00D61F14">
      <w:pPr>
        <w:ind w:firstLine="720"/>
        <w:rPr>
          <w:sz w:val="28"/>
          <w:szCs w:val="28"/>
        </w:rPr>
      </w:pPr>
      <w:r>
        <w:rPr>
          <w:sz w:val="28"/>
          <w:szCs w:val="28"/>
        </w:rPr>
        <w:t>Человеческая субъективность в свете соврем-х вызовов когнитивных наук</w:t>
      </w:r>
    </w:p>
    <w:p w:rsidR="00D61F14" w:rsidRDefault="00D61F14" w:rsidP="00D61F14">
      <w:pPr>
        <w:ind w:firstLine="720"/>
        <w:rPr>
          <w:sz w:val="28"/>
          <w:szCs w:val="28"/>
        </w:rPr>
      </w:pPr>
      <w:r>
        <w:rPr>
          <w:sz w:val="28"/>
          <w:szCs w:val="28"/>
        </w:rPr>
        <w:t>Что есть вероятность?</w:t>
      </w:r>
    </w:p>
    <w:p w:rsidR="00D61F14" w:rsidRDefault="00D61F14" w:rsidP="00D61F14">
      <w:pPr>
        <w:ind w:firstLine="720"/>
        <w:rPr>
          <w:sz w:val="28"/>
          <w:szCs w:val="28"/>
        </w:rPr>
      </w:pPr>
      <w:r>
        <w:rPr>
          <w:sz w:val="28"/>
          <w:szCs w:val="28"/>
        </w:rPr>
        <w:t>Эволюция обыденного сознания и проблемы постнеклассического</w:t>
      </w:r>
    </w:p>
    <w:p w:rsidR="00D61F14" w:rsidRDefault="00D61F14" w:rsidP="00D61F14">
      <w:pPr>
        <w:ind w:firstLine="720"/>
        <w:rPr>
          <w:sz w:val="28"/>
          <w:szCs w:val="28"/>
        </w:rPr>
      </w:pPr>
      <w:r>
        <w:rPr>
          <w:sz w:val="28"/>
          <w:szCs w:val="28"/>
        </w:rPr>
        <w:t>Эволюция субъекта научного познания</w:t>
      </w:r>
    </w:p>
    <w:p w:rsidR="00D61F14" w:rsidRDefault="00D61F14" w:rsidP="00D61F14">
      <w:pPr>
        <w:ind w:firstLine="720"/>
        <w:rPr>
          <w:sz w:val="28"/>
          <w:szCs w:val="28"/>
        </w:rPr>
      </w:pPr>
      <w:r>
        <w:rPr>
          <w:sz w:val="28"/>
          <w:szCs w:val="28"/>
        </w:rPr>
        <w:lastRenderedPageBreak/>
        <w:t>Эпистемические обещания цифровых гуманитарных наук</w:t>
      </w:r>
    </w:p>
    <w:p w:rsidR="00D61F14" w:rsidRDefault="00D61F14" w:rsidP="00D61F14">
      <w:pPr>
        <w:ind w:firstLine="720"/>
        <w:rPr>
          <w:sz w:val="28"/>
          <w:szCs w:val="28"/>
        </w:rPr>
      </w:pPr>
      <w:r>
        <w:rPr>
          <w:sz w:val="28"/>
          <w:szCs w:val="28"/>
        </w:rPr>
        <w:t>Эпистемологические принципы происхождения гипотез</w:t>
      </w:r>
    </w:p>
    <w:p w:rsidR="00D61F14" w:rsidRDefault="00D61F14" w:rsidP="00D61F14">
      <w:pPr>
        <w:ind w:firstLine="720"/>
        <w:rPr>
          <w:sz w:val="28"/>
          <w:szCs w:val="28"/>
        </w:rPr>
      </w:pPr>
      <w:r>
        <w:rPr>
          <w:sz w:val="28"/>
          <w:szCs w:val="28"/>
        </w:rPr>
        <w:t>Эпистемология «новой риторики»</w:t>
      </w:r>
    </w:p>
    <w:p w:rsidR="00D61F14" w:rsidRDefault="00D61F14" w:rsidP="00D61F14">
      <w:pPr>
        <w:ind w:firstLine="720"/>
        <w:rPr>
          <w:sz w:val="28"/>
          <w:szCs w:val="28"/>
        </w:rPr>
      </w:pPr>
      <w:r>
        <w:rPr>
          <w:sz w:val="28"/>
          <w:szCs w:val="28"/>
        </w:rPr>
        <w:t>Эпистемология натуралистическая против формальной</w:t>
      </w:r>
    </w:p>
    <w:p w:rsidR="00D61F14" w:rsidRDefault="00D61F14" w:rsidP="00D61F14">
      <w:pPr>
        <w:ind w:firstLine="720"/>
        <w:rPr>
          <w:sz w:val="28"/>
          <w:szCs w:val="28"/>
        </w:rPr>
      </w:pPr>
      <w:r>
        <w:rPr>
          <w:sz w:val="28"/>
          <w:szCs w:val="28"/>
        </w:rPr>
        <w:t>Эпистемология социально-гуманитарных наук</w:t>
      </w:r>
    </w:p>
    <w:p w:rsidR="00D61F14" w:rsidRDefault="00D61F14" w:rsidP="00D61F14">
      <w:pPr>
        <w:ind w:firstLine="720"/>
        <w:rPr>
          <w:sz w:val="28"/>
          <w:szCs w:val="28"/>
        </w:rPr>
      </w:pPr>
    </w:p>
    <w:p w:rsidR="00D61F14" w:rsidRDefault="00D61F14" w:rsidP="00F37067">
      <w:pPr>
        <w:pStyle w:val="af5"/>
        <w:numPr>
          <w:ilvl w:val="1"/>
          <w:numId w:val="5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rPr>
          <w:sz w:val="28"/>
          <w:szCs w:val="28"/>
        </w:rPr>
      </w:pPr>
    </w:p>
    <w:p w:rsidR="00D61F14" w:rsidRDefault="00D61F14" w:rsidP="00D61F14">
      <w:pPr>
        <w:ind w:firstLine="0"/>
        <w:jc w:val="center"/>
        <w:rPr>
          <w:color w:val="000000"/>
          <w:sz w:val="28"/>
          <w:szCs w:val="28"/>
        </w:rPr>
      </w:pPr>
      <w:r>
        <w:rPr>
          <w:color w:val="000000"/>
          <w:sz w:val="28"/>
          <w:szCs w:val="28"/>
        </w:rPr>
        <w:t>Процедуры и средства оценивания элементов компетенций</w:t>
      </w:r>
    </w:p>
    <w:p w:rsidR="00D61F14" w:rsidRDefault="00D61F14" w:rsidP="00D61F14">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Процедура</w:t>
            </w:r>
          </w:p>
          <w:p w:rsidR="00D61F14" w:rsidRDefault="00D61F14">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left="360" w:firstLine="0"/>
        <w:contextualSpacing/>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61F14" w:rsidRDefault="00D61F14" w:rsidP="00D61F14">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61F14">
        <w:rPr>
          <w:sz w:val="28"/>
          <w:szCs w:val="28"/>
        </w:rPr>
        <w:t xml:space="preserve"> </w:t>
      </w:r>
      <w:r>
        <w:rPr>
          <w:bCs/>
          <w:sz w:val="28"/>
          <w:szCs w:val="28"/>
        </w:rPr>
        <w:t>978-5-00077-511-0.</w:t>
      </w:r>
    </w:p>
    <w:p w:rsidR="00D61F14" w:rsidRDefault="00D61F14" w:rsidP="00D61F14">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61F14">
        <w:rPr>
          <w:sz w:val="28"/>
          <w:szCs w:val="28"/>
        </w:rPr>
        <w:t xml:space="preserve"> </w:t>
      </w:r>
      <w:r>
        <w:rPr>
          <w:bCs/>
          <w:sz w:val="28"/>
          <w:szCs w:val="28"/>
        </w:rPr>
        <w:t>978-5-00077-511-0.</w:t>
      </w:r>
    </w:p>
    <w:p w:rsidR="00D61F14" w:rsidRDefault="00D61F14" w:rsidP="00D61F14">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61F14" w:rsidRDefault="00D61F14" w:rsidP="00F37067">
      <w:pPr>
        <w:widowControl/>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61F14" w:rsidRDefault="00D61F14" w:rsidP="00F37067">
      <w:pPr>
        <w:widowControl/>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w:t>
      </w:r>
      <w:r>
        <w:rPr>
          <w:color w:val="111111"/>
          <w:sz w:val="28"/>
          <w:szCs w:val="28"/>
          <w:lang w:val="en-US"/>
        </w:rPr>
        <w:t> </w:t>
      </w:r>
      <w:r>
        <w:rPr>
          <w:color w:val="111111"/>
          <w:sz w:val="28"/>
          <w:szCs w:val="28"/>
        </w:rPr>
        <w:t>Каргин. – Самара: Изд-во СГАУ, 2015. – 111 с.</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w:t>
      </w:r>
      <w:r>
        <w:rPr>
          <w:color w:val="111111"/>
          <w:sz w:val="28"/>
          <w:szCs w:val="28"/>
          <w:lang w:val="en-US"/>
        </w:rPr>
        <w:t> </w:t>
      </w:r>
      <w:r>
        <w:rPr>
          <w:color w:val="111111"/>
          <w:sz w:val="28"/>
          <w:szCs w:val="28"/>
        </w:rPr>
        <w:t>с.</w:t>
      </w:r>
    </w:p>
    <w:p w:rsidR="00D61F14" w:rsidRDefault="00D61F14" w:rsidP="00F37067">
      <w:pPr>
        <w:widowControl/>
        <w:numPr>
          <w:ilvl w:val="0"/>
          <w:numId w:val="57"/>
        </w:numPr>
        <w:tabs>
          <w:tab w:val="left" w:pos="993"/>
        </w:tabs>
        <w:ind w:left="0" w:firstLine="709"/>
        <w:contextualSpacing/>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D61F14" w:rsidRDefault="00D61F14" w:rsidP="00F37067">
      <w:pPr>
        <w:widowControl/>
        <w:numPr>
          <w:ilvl w:val="0"/>
          <w:numId w:val="57"/>
        </w:numPr>
        <w:tabs>
          <w:tab w:val="left" w:pos="993"/>
        </w:tabs>
        <w:ind w:left="0" w:firstLine="709"/>
        <w:contextualSpacing/>
        <w:rPr>
          <w:sz w:val="28"/>
          <w:szCs w:val="28"/>
        </w:rPr>
      </w:pPr>
      <w:r>
        <w:rPr>
          <w:sz w:val="28"/>
          <w:szCs w:val="28"/>
        </w:rPr>
        <w:lastRenderedPageBreak/>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D61F14" w:rsidRDefault="00D61F14" w:rsidP="00D61F14">
      <w:pPr>
        <w:widowControl/>
        <w:ind w:firstLine="992"/>
        <w:rPr>
          <w:b/>
          <w:sz w:val="28"/>
          <w:szCs w:val="28"/>
        </w:rPr>
      </w:pPr>
    </w:p>
    <w:p w:rsidR="00D61F14" w:rsidRDefault="00D61F14" w:rsidP="00D61F14">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F37067">
      <w:pPr>
        <w:widowControl/>
        <w:numPr>
          <w:ilvl w:val="0"/>
          <w:numId w:val="58"/>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61F14" w:rsidRDefault="00687142" w:rsidP="00F37067">
      <w:pPr>
        <w:widowControl/>
        <w:numPr>
          <w:ilvl w:val="0"/>
          <w:numId w:val="58"/>
        </w:numPr>
        <w:tabs>
          <w:tab w:val="clear" w:pos="360"/>
          <w:tab w:val="num" w:pos="993"/>
        </w:tabs>
        <w:ind w:left="0" w:firstLine="709"/>
        <w:rPr>
          <w:rFonts w:eastAsia="Calibri"/>
          <w:sz w:val="28"/>
          <w:szCs w:val="28"/>
          <w:lang w:eastAsia="en-US"/>
        </w:rPr>
      </w:pPr>
      <w:hyperlink r:id="rId41" w:history="1">
        <w:r w:rsidR="00D61F14">
          <w:rPr>
            <w:rStyle w:val="a6"/>
            <w:rFonts w:eastAsia="Calibri"/>
            <w:sz w:val="28"/>
            <w:szCs w:val="28"/>
            <w:lang w:val="en-US" w:eastAsia="en-US"/>
          </w:rPr>
          <w:t>http</w:t>
        </w:r>
        <w:r w:rsidR="00D61F14">
          <w:rPr>
            <w:rStyle w:val="a6"/>
            <w:rFonts w:eastAsia="Calibri"/>
            <w:sz w:val="28"/>
            <w:szCs w:val="28"/>
            <w:lang w:eastAsia="en-US"/>
          </w:rPr>
          <w:t>://</w:t>
        </w:r>
        <w:r w:rsidR="00D61F14">
          <w:rPr>
            <w:rStyle w:val="a6"/>
            <w:rFonts w:eastAsia="Calibri"/>
            <w:sz w:val="28"/>
            <w:szCs w:val="28"/>
            <w:lang w:val="en-US" w:eastAsia="en-US"/>
          </w:rPr>
          <w:t>iph</w:t>
        </w:r>
        <w:r w:rsidR="00D61F14">
          <w:rPr>
            <w:rStyle w:val="a6"/>
            <w:rFonts w:eastAsia="Calibri"/>
            <w:sz w:val="28"/>
            <w:szCs w:val="28"/>
            <w:lang w:eastAsia="en-US"/>
          </w:rPr>
          <w:t>.</w:t>
        </w:r>
        <w:r w:rsidR="00D61F14">
          <w:rPr>
            <w:rStyle w:val="a6"/>
            <w:rFonts w:eastAsia="Calibri"/>
            <w:sz w:val="28"/>
            <w:szCs w:val="28"/>
            <w:lang w:val="en-US" w:eastAsia="en-US"/>
          </w:rPr>
          <w:t>ras</w:t>
        </w:r>
        <w:r w:rsidR="00D61F14">
          <w:rPr>
            <w:rStyle w:val="a6"/>
            <w:rFonts w:eastAsia="Calibri"/>
            <w:sz w:val="28"/>
            <w:szCs w:val="28"/>
            <w:lang w:eastAsia="en-US"/>
          </w:rPr>
          <w:t>.</w:t>
        </w:r>
        <w:r w:rsidR="00D61F14">
          <w:rPr>
            <w:rStyle w:val="a6"/>
            <w:rFonts w:eastAsia="Calibri"/>
            <w:sz w:val="28"/>
            <w:szCs w:val="28"/>
            <w:lang w:val="en-US" w:eastAsia="en-US"/>
          </w:rPr>
          <w:t>ru</w:t>
        </w:r>
        <w:r w:rsidR="00D61F14">
          <w:rPr>
            <w:rStyle w:val="a6"/>
            <w:rFonts w:eastAsia="Calibri"/>
            <w:sz w:val="28"/>
            <w:szCs w:val="28"/>
            <w:lang w:eastAsia="en-US"/>
          </w:rPr>
          <w:t>/</w:t>
        </w:r>
        <w:r w:rsidR="00D61F14">
          <w:rPr>
            <w:rStyle w:val="a6"/>
            <w:rFonts w:eastAsia="Calibri"/>
            <w:sz w:val="28"/>
            <w:szCs w:val="28"/>
            <w:lang w:val="en-US" w:eastAsia="en-US"/>
          </w:rPr>
          <w:t>elib</w:t>
        </w:r>
        <w:r w:rsidR="00D61F14">
          <w:rPr>
            <w:rStyle w:val="a6"/>
            <w:rFonts w:eastAsia="Calibri"/>
            <w:sz w:val="28"/>
            <w:szCs w:val="28"/>
            <w:lang w:eastAsia="en-US"/>
          </w:rPr>
          <w:t>.</w:t>
        </w:r>
        <w:r w:rsidR="00D61F14">
          <w:rPr>
            <w:rStyle w:val="a6"/>
            <w:rFonts w:eastAsia="Calibri"/>
            <w:sz w:val="28"/>
            <w:szCs w:val="28"/>
            <w:lang w:val="en-US" w:eastAsia="en-US"/>
          </w:rPr>
          <w:t>htm</w:t>
        </w:r>
      </w:hyperlink>
      <w:r w:rsidR="00D61F14">
        <w:rPr>
          <w:rFonts w:eastAsia="Calibri"/>
          <w:sz w:val="28"/>
          <w:szCs w:val="28"/>
          <w:lang w:eastAsia="en-US"/>
        </w:rPr>
        <w:t xml:space="preserve"> Электронная библиотека Института философии РАН </w:t>
      </w:r>
    </w:p>
    <w:p w:rsidR="00D61F14" w:rsidRDefault="00687142" w:rsidP="00F37067">
      <w:pPr>
        <w:widowControl/>
        <w:numPr>
          <w:ilvl w:val="0"/>
          <w:numId w:val="58"/>
        </w:numPr>
        <w:tabs>
          <w:tab w:val="clear" w:pos="360"/>
          <w:tab w:val="num" w:pos="993"/>
        </w:tabs>
        <w:ind w:left="0" w:firstLine="709"/>
        <w:jc w:val="left"/>
        <w:rPr>
          <w:rFonts w:eastAsia="Calibri"/>
          <w:sz w:val="28"/>
          <w:szCs w:val="28"/>
          <w:lang w:eastAsia="en-US"/>
        </w:rPr>
      </w:pPr>
      <w:hyperlink r:id="rId42" w:history="1">
        <w:r w:rsidR="00D61F14">
          <w:rPr>
            <w:rStyle w:val="a6"/>
            <w:rFonts w:eastAsia="Calibri"/>
            <w:bCs/>
            <w:sz w:val="28"/>
            <w:szCs w:val="28"/>
            <w:lang w:eastAsia="en-US"/>
          </w:rPr>
          <w:t>http://www.vphil.ru/</w:t>
        </w:r>
      </w:hyperlink>
      <w:r w:rsidR="00D61F14">
        <w:rPr>
          <w:rFonts w:eastAsia="Calibri"/>
          <w:b/>
          <w:sz w:val="28"/>
          <w:szCs w:val="28"/>
          <w:lang w:eastAsia="en-US"/>
        </w:rPr>
        <w:t xml:space="preserve"> </w:t>
      </w:r>
      <w:r w:rsidR="00D61F14">
        <w:rPr>
          <w:rFonts w:eastAsia="Calibri"/>
          <w:sz w:val="28"/>
          <w:szCs w:val="28"/>
          <w:lang w:eastAsia="en-US"/>
        </w:rPr>
        <w:t>Научный журнал «Вопросы философии»</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61F14" w:rsidRDefault="00D61F14" w:rsidP="00D61F14">
      <w:pPr>
        <w:widowControl/>
        <w:ind w:firstLine="709"/>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widowControl/>
        <w:numPr>
          <w:ilvl w:val="0"/>
          <w:numId w:val="59"/>
        </w:numPr>
        <w:tabs>
          <w:tab w:val="left" w:pos="708"/>
        </w:tabs>
        <w:rPr>
          <w:b/>
          <w:sz w:val="28"/>
          <w:szCs w:val="28"/>
        </w:rPr>
      </w:pPr>
      <w:r>
        <w:rPr>
          <w:sz w:val="28"/>
          <w:szCs w:val="28"/>
        </w:rPr>
        <w:t xml:space="preserve">Программные средства MicrosoftOffice.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D61F14" w:rsidRDefault="00D61F14" w:rsidP="00D61F14">
      <w:pPr>
        <w:ind w:firstLine="0"/>
        <w:rPr>
          <w:sz w:val="28"/>
          <w:szCs w:val="28"/>
        </w:rPr>
      </w:pPr>
    </w:p>
    <w:p w:rsidR="00D61F14" w:rsidRDefault="00D61F14" w:rsidP="00D61F14">
      <w:pPr>
        <w:ind w:firstLine="0"/>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1.4.1 «Неорганическая химия».</w:t>
      </w:r>
    </w:p>
    <w:p w:rsidR="00D61F14" w:rsidRDefault="00D61F14" w:rsidP="00D61F14">
      <w:pPr>
        <w:widowControl/>
        <w:ind w:firstLine="0"/>
        <w:rPr>
          <w:sz w:val="28"/>
          <w:szCs w:val="28"/>
        </w:rPr>
      </w:pP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EC4B75"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1" w:type="pct"/>
        <w:tblLook w:val="01E0" w:firstRow="1" w:lastRow="1" w:firstColumn="1" w:lastColumn="1" w:noHBand="0" w:noVBand="0"/>
      </w:tblPr>
      <w:tblGrid>
        <w:gridCol w:w="4703"/>
        <w:gridCol w:w="4704"/>
      </w:tblGrid>
      <w:tr w:rsidR="00D61F14" w:rsidTr="00D61F14">
        <w:tc>
          <w:tcPr>
            <w:tcW w:w="2500" w:type="pct"/>
          </w:tcPr>
          <w:p w:rsidR="00D61F14" w:rsidRDefault="00D61F14">
            <w:pPr>
              <w:widowControl/>
              <w:suppressAutoHyphens/>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suppressAutoHyphens/>
        <w:ind w:firstLine="0"/>
        <w:jc w:val="center"/>
        <w:rPr>
          <w:b/>
          <w:bCs/>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F37067">
      <w:pPr>
        <w:pStyle w:val="af5"/>
        <w:numPr>
          <w:ilvl w:val="0"/>
          <w:numId w:val="60"/>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6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61F14" w:rsidRDefault="00D61F14" w:rsidP="00D61F14">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6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347"/>
        <w:gridCol w:w="6048"/>
      </w:tblGrid>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lastRenderedPageBreak/>
              <w:t>Формируемые компетенции</w:t>
            </w:r>
          </w:p>
          <w:p w:rsidR="00D61F14" w:rsidRDefault="00D61F14">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ПК-1 </w:t>
            </w:r>
            <w:r>
              <w:t>(готовность к плнированию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D61F14" w:rsidRDefault="00D61F14">
            <w:pPr>
              <w:shd w:val="clear" w:color="auto" w:fill="FFFFFF"/>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61F14" w:rsidRDefault="00D61F14" w:rsidP="00D61F14">
      <w:pPr>
        <w:ind w:left="709" w:firstLine="0"/>
        <w:rPr>
          <w:b/>
          <w:sz w:val="28"/>
          <w:szCs w:val="28"/>
        </w:rPr>
      </w:pPr>
    </w:p>
    <w:p w:rsidR="00D61F14" w:rsidRDefault="00D61F14" w:rsidP="00F37067">
      <w:pPr>
        <w:numPr>
          <w:ilvl w:val="0"/>
          <w:numId w:val="61"/>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9"/>
        <w:gridCol w:w="584"/>
        <w:gridCol w:w="576"/>
        <w:gridCol w:w="572"/>
        <w:gridCol w:w="619"/>
        <w:gridCol w:w="601"/>
        <w:gridCol w:w="727"/>
        <w:gridCol w:w="510"/>
        <w:gridCol w:w="498"/>
        <w:gridCol w:w="3661"/>
      </w:tblGrid>
      <w:tr w:rsidR="00D61F14" w:rsidTr="00D61F14">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rPr>
            </w:pPr>
          </w:p>
          <w:p w:rsidR="00D61F14" w:rsidRDefault="00D61F14">
            <w:pPr>
              <w:ind w:firstLine="0"/>
              <w:jc w:val="center"/>
            </w:pPr>
            <w:r>
              <w:t>Формы промежуточной аттестации</w:t>
            </w:r>
          </w:p>
          <w:p w:rsidR="00D61F14" w:rsidRDefault="00D61F14">
            <w:pPr>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выполнение практического задания;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выполнение практического задания; </w:t>
            </w:r>
            <w:r>
              <w:lastRenderedPageBreak/>
              <w:t>письменный опрос</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left"/>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left"/>
            </w:pPr>
          </w:p>
          <w:p w:rsidR="00D61F14" w:rsidRDefault="00D61F14">
            <w:pPr>
              <w:tabs>
                <w:tab w:val="num" w:pos="643"/>
              </w:tab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Всего в 5</w:t>
            </w:r>
          </w:p>
          <w:p w:rsidR="00D61F14" w:rsidRDefault="00D61F14">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Номер</w:t>
            </w:r>
          </w:p>
          <w:p w:rsidR="00D61F14" w:rsidRDefault="00D61F14">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Содержание темы</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 xml:space="preserve">Построение образовательных систем. </w:t>
            </w:r>
          </w:p>
          <w:p w:rsidR="00D61F14" w:rsidRDefault="00D61F14">
            <w:pPr>
              <w:shd w:val="clear" w:color="auto" w:fill="FFFFFF"/>
              <w:tabs>
                <w:tab w:val="left" w:pos="1399"/>
              </w:tabs>
              <w:ind w:firstLine="0"/>
              <w:rPr>
                <w:color w:val="000000"/>
              </w:rPr>
            </w:pPr>
          </w:p>
          <w:p w:rsidR="00D61F14" w:rsidRDefault="00D61F14">
            <w:pPr>
              <w:shd w:val="clear" w:color="auto" w:fill="FFFFFF"/>
              <w:tabs>
                <w:tab w:val="left" w:pos="1399"/>
              </w:tabs>
              <w:ind w:firstLine="0"/>
              <w:rPr>
                <w:color w:val="000000"/>
              </w:rPr>
            </w:pPr>
          </w:p>
          <w:p w:rsidR="00D61F14" w:rsidRDefault="00D61F14">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61F14" w:rsidRDefault="00D61F14">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61F14" w:rsidRDefault="00D61F14">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Проектирование основных образовательных программ</w:t>
            </w:r>
          </w:p>
          <w:p w:rsidR="00D61F14" w:rsidRDefault="00D61F14">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61F14" w:rsidRDefault="00D61F14">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61F14" w:rsidRDefault="00D61F14">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 xml:space="preserve">Управление образовательным процессом </w:t>
            </w:r>
          </w:p>
          <w:p w:rsidR="00D61F14" w:rsidRDefault="00D61F14">
            <w:pPr>
              <w:shd w:val="clear" w:color="auto" w:fill="FFFFFF"/>
              <w:tabs>
                <w:tab w:val="left" w:pos="1399"/>
              </w:tabs>
              <w:ind w:firstLine="0"/>
              <w:rPr>
                <w:color w:val="000000"/>
              </w:rPr>
            </w:pPr>
          </w:p>
          <w:p w:rsidR="00D61F14" w:rsidRDefault="00D61F14">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61F14" w:rsidRDefault="00D61F14">
            <w:pPr>
              <w:shd w:val="clear" w:color="auto" w:fill="FFFFFF"/>
              <w:tabs>
                <w:tab w:val="left" w:pos="1399"/>
              </w:tabs>
              <w:ind w:firstLine="0"/>
              <w:rPr>
                <w:bCs/>
                <w:color w:val="000000"/>
              </w:rPr>
            </w:pPr>
            <w:r>
              <w:rPr>
                <w:color w:val="000000"/>
              </w:rPr>
              <w:lastRenderedPageBreak/>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61F14" w:rsidRDefault="00D61F14">
            <w:pPr>
              <w:shd w:val="clear" w:color="auto" w:fill="FFFFFF"/>
              <w:tabs>
                <w:tab w:val="left" w:pos="1399"/>
              </w:tabs>
              <w:ind w:firstLine="0"/>
            </w:pPr>
            <w:r>
              <w:t xml:space="preserve">Представление учебной информации в электронном виде </w:t>
            </w:r>
          </w:p>
          <w:p w:rsidR="00D61F14" w:rsidRDefault="00D61F14">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61F14" w:rsidRDefault="00D61F14">
            <w:pPr>
              <w:shd w:val="clear" w:color="auto" w:fill="FFFFFF"/>
              <w:tabs>
                <w:tab w:val="left" w:pos="1399"/>
              </w:tabs>
              <w:ind w:firstLine="0"/>
            </w:pPr>
            <w:r>
              <w:t xml:space="preserve">Контактная образовательная деятельность на расстоянии </w:t>
            </w:r>
          </w:p>
          <w:p w:rsidR="00D61F14" w:rsidRDefault="00D61F14">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61F14" w:rsidRDefault="00D61F14">
            <w:pPr>
              <w:shd w:val="clear" w:color="auto" w:fill="FFFFFF"/>
              <w:tabs>
                <w:tab w:val="left" w:pos="1399"/>
              </w:tabs>
              <w:ind w:firstLine="0"/>
            </w:pPr>
            <w:r>
              <w:t xml:space="preserve">Электронное портфолио преподавателей и студентов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53"/>
        <w:gridCol w:w="5512"/>
        <w:gridCol w:w="1644"/>
      </w:tblGrid>
      <w:tr w:rsidR="00D61F14" w:rsidTr="00D61F14">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61F14" w:rsidRDefault="00D61F14">
            <w:pPr>
              <w:tabs>
                <w:tab w:val="left" w:pos="643"/>
              </w:tabs>
              <w:ind w:firstLine="0"/>
              <w:jc w:val="center"/>
              <w:rPr>
                <w:b/>
              </w:rPr>
            </w:pPr>
            <w:r>
              <w:rPr>
                <w:b/>
              </w:rPr>
              <w:t>Трудоемкость</w:t>
            </w:r>
          </w:p>
          <w:p w:rsidR="00D61F14" w:rsidRDefault="00D61F14">
            <w:pPr>
              <w:tabs>
                <w:tab w:val="left" w:pos="643"/>
              </w:tabs>
              <w:ind w:firstLine="0"/>
              <w:jc w:val="center"/>
              <w:rPr>
                <w:b/>
              </w:rPr>
            </w:pPr>
            <w:r>
              <w:rPr>
                <w:b/>
              </w:rPr>
              <w:t>(в акад. ч)</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w:t>
            </w:r>
            <w:r>
              <w:rPr>
                <w:color w:val="000000"/>
              </w:rPr>
              <w:lastRenderedPageBreak/>
              <w:t>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lastRenderedPageBreak/>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Самостоятельная работа студентов</w:t>
            </w:r>
          </w:p>
          <w:p w:rsidR="00D61F14" w:rsidRDefault="00D61F14">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r>
      <w:tr w:rsidR="00D61F14" w:rsidTr="00D61F14">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16</w:t>
            </w:r>
          </w:p>
        </w:tc>
      </w:tr>
    </w:tbl>
    <w:p w:rsidR="00D61F14" w:rsidRDefault="00D61F14" w:rsidP="00D61F14">
      <w:pPr>
        <w:spacing w:after="120"/>
        <w:ind w:firstLine="709"/>
        <w:rPr>
          <w:b/>
          <w:sz w:val="28"/>
          <w:szCs w:val="28"/>
        </w:rPr>
      </w:pPr>
    </w:p>
    <w:p w:rsidR="00D61F14" w:rsidRDefault="00D61F14" w:rsidP="00F37067">
      <w:pPr>
        <w:pStyle w:val="af5"/>
        <w:numPr>
          <w:ilvl w:val="0"/>
          <w:numId w:val="6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D61F14">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D61F14">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ind w:firstLine="709"/>
        <w:rPr>
          <w:b/>
          <w:sz w:val="28"/>
          <w:szCs w:val="28"/>
        </w:rPr>
      </w:pPr>
    </w:p>
    <w:p w:rsidR="00D61F14" w:rsidRDefault="00D61F14" w:rsidP="00F37067">
      <w:pPr>
        <w:pStyle w:val="af5"/>
        <w:numPr>
          <w:ilvl w:val="0"/>
          <w:numId w:val="6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D61F14" w:rsidRDefault="00D61F14" w:rsidP="00D61F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Элементы компетенций (знания, умения,</w:t>
            </w:r>
          </w:p>
          <w:p w:rsidR="00D61F14" w:rsidRDefault="00D61F14">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Показатели</w:t>
            </w:r>
          </w:p>
          <w:p w:rsidR="00D61F14" w:rsidRDefault="00D61F14">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Критерии</w:t>
            </w:r>
          </w:p>
          <w:p w:rsidR="00D61F14" w:rsidRDefault="00D61F14">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Средства</w:t>
            </w:r>
          </w:p>
          <w:p w:rsidR="00D61F14" w:rsidRDefault="00D61F14">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Шкалы</w:t>
            </w:r>
          </w:p>
          <w:p w:rsidR="00D61F14" w:rsidRDefault="00D61F14">
            <w:pPr>
              <w:ind w:firstLine="0"/>
              <w:jc w:val="center"/>
              <w:rPr>
                <w:b/>
                <w:bCs/>
                <w:kern w:val="24"/>
              </w:rPr>
            </w:pPr>
            <w:r>
              <w:rPr>
                <w:b/>
                <w:bCs/>
                <w:kern w:val="24"/>
              </w:rPr>
              <w:t>оценивания</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bCs/>
                <w:kern w:val="24"/>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bCs/>
                <w:kern w:val="24"/>
              </w:rPr>
            </w:pPr>
            <w:r>
              <w:rPr>
                <w:b/>
                <w:bCs/>
                <w:kern w:val="24"/>
              </w:rPr>
              <w:t xml:space="preserve">Знание </w:t>
            </w:r>
            <w:r>
              <w:rPr>
                <w:bCs/>
                <w:kern w:val="24"/>
              </w:rPr>
              <w:t>основ нормативно-правового обеспечения системы высшего образования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bCs/>
                <w:kern w:val="24"/>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bCs/>
                <w:kern w:val="24"/>
              </w:rPr>
            </w:pPr>
            <w:r>
              <w:rPr>
                <w:rFonts w:eastAsiaTheme="minorEastAsia"/>
                <w:b/>
              </w:rPr>
              <w:t>Знание</w:t>
            </w:r>
            <w:r>
              <w:rPr>
                <w:rFonts w:eastAsiaTheme="minorEastAsia"/>
              </w:rPr>
              <w:t xml:space="preserve"> 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подходов к построению образовательных систем в области высшего образования для изучения химических наук</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провести подготовить учебно-методические материалы и провести учебные занятия по химическим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методики преподавания учебных дисциплин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Фрагментарное </w:t>
            </w:r>
          </w:p>
          <w:p w:rsidR="00D61F14" w:rsidRDefault="00D61F14">
            <w:pPr>
              <w:ind w:firstLine="0"/>
              <w:jc w:val="center"/>
            </w:pPr>
            <w:r>
              <w:t>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0"/>
        <w:rPr>
          <w:b/>
          <w:i/>
          <w:sz w:val="28"/>
          <w:szCs w:val="28"/>
        </w:rPr>
      </w:pPr>
    </w:p>
    <w:p w:rsidR="00D61F14" w:rsidRDefault="00D61F14" w:rsidP="00D61F14">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360"/>
        <w:gridCol w:w="6138"/>
      </w:tblGrid>
      <w:tr w:rsidR="00D61F14" w:rsidTr="00D61F14">
        <w:tc>
          <w:tcPr>
            <w:tcW w:w="3328"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rPr>
                <w:b/>
              </w:rPr>
              <w:t>Цифр</w:t>
            </w:r>
            <w:r>
              <w:t>.</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1</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rPr>
                <w:i/>
              </w:rPr>
            </w:pPr>
            <w:r>
              <w:t>(</w:t>
            </w:r>
            <w:r>
              <w:rPr>
                <w:i/>
              </w:rPr>
              <w:t xml:space="preserve">по усмотрению </w:t>
            </w:r>
          </w:p>
          <w:p w:rsidR="00D61F14" w:rsidRDefault="00D61F14">
            <w:pPr>
              <w:ind w:firstLine="0"/>
            </w:pPr>
            <w:r>
              <w:rPr>
                <w:i/>
              </w:rPr>
              <w:t>преподавателя)</w:t>
            </w:r>
          </w:p>
          <w:p w:rsidR="00D61F14" w:rsidRDefault="00D61F14">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61F14" w:rsidRDefault="00D61F14" w:rsidP="00D61F14">
      <w:pPr>
        <w:ind w:firstLine="720"/>
        <w:rPr>
          <w:bCs/>
          <w:sz w:val="28"/>
          <w:szCs w:val="28"/>
        </w:rPr>
      </w:pPr>
    </w:p>
    <w:p w:rsidR="00D61F14" w:rsidRDefault="00D61F14" w:rsidP="00D61F14">
      <w:pPr>
        <w:ind w:firstLine="720"/>
        <w:rPr>
          <w:bCs/>
          <w:i/>
          <w:sz w:val="28"/>
          <w:szCs w:val="28"/>
        </w:rPr>
      </w:pPr>
      <w:r>
        <w:rPr>
          <w:bCs/>
          <w:i/>
          <w:sz w:val="28"/>
          <w:szCs w:val="28"/>
        </w:rPr>
        <w:t>Примеры типовых вопросов</w:t>
      </w:r>
    </w:p>
    <w:p w:rsidR="00D61F14" w:rsidRDefault="00D61F14" w:rsidP="00D61F14">
      <w:pPr>
        <w:ind w:firstLine="720"/>
        <w:rPr>
          <w:b/>
          <w:sz w:val="28"/>
          <w:szCs w:val="28"/>
        </w:rPr>
      </w:pPr>
      <w:r>
        <w:rPr>
          <w:b/>
          <w:sz w:val="28"/>
          <w:szCs w:val="28"/>
        </w:rPr>
        <w:t>Контрольные вопросы по разделам 1-5</w:t>
      </w:r>
    </w:p>
    <w:p w:rsidR="00D61F14" w:rsidRDefault="00D61F14" w:rsidP="00D61F14">
      <w:pPr>
        <w:tabs>
          <w:tab w:val="num" w:pos="540"/>
        </w:tabs>
        <w:ind w:firstLine="720"/>
        <w:rPr>
          <w:bCs/>
          <w:i/>
          <w:sz w:val="28"/>
          <w:szCs w:val="28"/>
        </w:rPr>
      </w:pPr>
      <w:r>
        <w:rPr>
          <w:bCs/>
          <w:i/>
          <w:sz w:val="28"/>
          <w:szCs w:val="28"/>
        </w:rPr>
        <w:t>Раздел 1:</w:t>
      </w:r>
    </w:p>
    <w:p w:rsidR="00D61F14" w:rsidRDefault="00D61F14" w:rsidP="00D61F14">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61F14" w:rsidRDefault="00D61F14" w:rsidP="00D61F14">
      <w:pPr>
        <w:tabs>
          <w:tab w:val="num" w:pos="540"/>
        </w:tabs>
        <w:ind w:firstLine="72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D61F14" w:rsidRDefault="00D61F14" w:rsidP="00D61F14">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61F14" w:rsidRDefault="00D61F14" w:rsidP="00D61F14">
      <w:pPr>
        <w:tabs>
          <w:tab w:val="num" w:pos="540"/>
        </w:tabs>
        <w:ind w:firstLine="720"/>
        <w:rPr>
          <w:sz w:val="28"/>
          <w:szCs w:val="28"/>
        </w:rPr>
      </w:pPr>
      <w:r>
        <w:rPr>
          <w:sz w:val="28"/>
          <w:szCs w:val="28"/>
        </w:rPr>
        <w:lastRenderedPageBreak/>
        <w:t>-  Как осуществляется планирование образовательного процесса в вузе?</w:t>
      </w:r>
    </w:p>
    <w:p w:rsidR="00D61F14" w:rsidRDefault="00D61F14" w:rsidP="00D61F14">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61F14" w:rsidRDefault="00D61F14" w:rsidP="00D61F14">
      <w:pPr>
        <w:tabs>
          <w:tab w:val="num" w:pos="540"/>
        </w:tabs>
        <w:ind w:firstLine="720"/>
        <w:rPr>
          <w:bCs/>
          <w:i/>
          <w:sz w:val="28"/>
          <w:szCs w:val="28"/>
        </w:rPr>
      </w:pPr>
      <w:r>
        <w:rPr>
          <w:bCs/>
          <w:i/>
          <w:sz w:val="28"/>
          <w:szCs w:val="28"/>
        </w:rPr>
        <w:t>Раздел 2:</w:t>
      </w:r>
    </w:p>
    <w:p w:rsidR="00D61F14" w:rsidRDefault="00D61F14" w:rsidP="00D61F14">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61F14" w:rsidRDefault="00D61F14" w:rsidP="00D61F14">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61F14" w:rsidRDefault="00D61F14" w:rsidP="00D61F14">
      <w:pPr>
        <w:ind w:firstLine="720"/>
        <w:rPr>
          <w:sz w:val="28"/>
          <w:szCs w:val="28"/>
        </w:rPr>
      </w:pPr>
      <w:r>
        <w:rPr>
          <w:sz w:val="28"/>
          <w:szCs w:val="28"/>
        </w:rPr>
        <w:t>- Что такое компетентностный подход, в чем его особенности?</w:t>
      </w:r>
    </w:p>
    <w:p w:rsidR="00D61F14" w:rsidRDefault="00D61F14" w:rsidP="00D61F14">
      <w:pPr>
        <w:ind w:firstLine="720"/>
        <w:rPr>
          <w:sz w:val="28"/>
          <w:szCs w:val="28"/>
        </w:rPr>
      </w:pPr>
      <w:r>
        <w:rPr>
          <w:sz w:val="28"/>
          <w:szCs w:val="28"/>
        </w:rPr>
        <w:t>- Перечислите этапы проектирования ООП на основе компетентностного подхода</w:t>
      </w:r>
    </w:p>
    <w:p w:rsidR="00D61F14" w:rsidRDefault="00D61F14" w:rsidP="00D61F14">
      <w:pPr>
        <w:ind w:firstLine="720"/>
        <w:rPr>
          <w:sz w:val="28"/>
          <w:szCs w:val="28"/>
        </w:rPr>
      </w:pPr>
      <w:r>
        <w:rPr>
          <w:sz w:val="28"/>
          <w:szCs w:val="28"/>
        </w:rPr>
        <w:t>- Как осуществляют отбор содержания учебных дисциплин?</w:t>
      </w:r>
    </w:p>
    <w:p w:rsidR="00D61F14" w:rsidRDefault="00D61F14" w:rsidP="00D61F14">
      <w:pPr>
        <w:ind w:firstLine="720"/>
        <w:rPr>
          <w:sz w:val="28"/>
          <w:szCs w:val="28"/>
        </w:rPr>
      </w:pPr>
      <w:r>
        <w:rPr>
          <w:sz w:val="28"/>
          <w:szCs w:val="28"/>
        </w:rPr>
        <w:t>-  Что определяют примерные основные образовательные программы?</w:t>
      </w:r>
    </w:p>
    <w:p w:rsidR="00D61F14" w:rsidRDefault="00D61F14" w:rsidP="00D61F14">
      <w:pPr>
        <w:ind w:firstLine="720"/>
        <w:rPr>
          <w:i/>
          <w:sz w:val="28"/>
          <w:szCs w:val="28"/>
        </w:rPr>
      </w:pPr>
      <w:r>
        <w:rPr>
          <w:i/>
          <w:sz w:val="28"/>
          <w:szCs w:val="28"/>
        </w:rPr>
        <w:t>Раздел 3:</w:t>
      </w:r>
    </w:p>
    <w:p w:rsidR="00D61F14" w:rsidRDefault="00D61F14" w:rsidP="00D61F14">
      <w:pPr>
        <w:ind w:firstLine="720"/>
        <w:rPr>
          <w:sz w:val="28"/>
          <w:szCs w:val="28"/>
        </w:rPr>
      </w:pPr>
      <w:r>
        <w:rPr>
          <w:sz w:val="28"/>
          <w:szCs w:val="28"/>
        </w:rPr>
        <w:t>- Что входит в состав учебно-методических комплексов дисциплин?</w:t>
      </w:r>
    </w:p>
    <w:p w:rsidR="00D61F14" w:rsidRDefault="00D61F14" w:rsidP="00D61F14">
      <w:pPr>
        <w:ind w:firstLine="720"/>
        <w:rPr>
          <w:sz w:val="28"/>
          <w:szCs w:val="28"/>
        </w:rPr>
      </w:pPr>
      <w:r>
        <w:rPr>
          <w:sz w:val="28"/>
          <w:szCs w:val="28"/>
        </w:rPr>
        <w:t>- Особенности УМК в области химии.</w:t>
      </w:r>
    </w:p>
    <w:p w:rsidR="00D61F14" w:rsidRDefault="00D61F14" w:rsidP="00D61F14">
      <w:pPr>
        <w:ind w:firstLine="720"/>
        <w:rPr>
          <w:sz w:val="28"/>
          <w:szCs w:val="28"/>
        </w:rPr>
      </w:pPr>
      <w:r>
        <w:rPr>
          <w:sz w:val="28"/>
          <w:szCs w:val="28"/>
        </w:rPr>
        <w:t>- Опишите уровни усвоения учебного материала.</w:t>
      </w:r>
    </w:p>
    <w:p w:rsidR="00D61F14" w:rsidRDefault="00D61F14" w:rsidP="00D61F14">
      <w:pPr>
        <w:ind w:firstLine="720"/>
        <w:rPr>
          <w:sz w:val="28"/>
          <w:szCs w:val="28"/>
        </w:rPr>
      </w:pPr>
      <w:r>
        <w:rPr>
          <w:sz w:val="28"/>
          <w:szCs w:val="28"/>
        </w:rPr>
        <w:t>- Какие вы знаете виды контроля учебной работы студентов?</w:t>
      </w:r>
    </w:p>
    <w:p w:rsidR="00D61F14" w:rsidRDefault="00D61F14" w:rsidP="00D61F14">
      <w:pPr>
        <w:tabs>
          <w:tab w:val="num" w:pos="540"/>
        </w:tabs>
        <w:ind w:firstLine="720"/>
        <w:rPr>
          <w:sz w:val="28"/>
          <w:szCs w:val="28"/>
        </w:rPr>
      </w:pPr>
      <w:r>
        <w:rPr>
          <w:sz w:val="28"/>
          <w:szCs w:val="28"/>
        </w:rPr>
        <w:t>-  Что такое Фонды оценочных средств?</w:t>
      </w:r>
    </w:p>
    <w:p w:rsidR="00D61F14" w:rsidRDefault="00D61F14" w:rsidP="00D61F14">
      <w:pPr>
        <w:tabs>
          <w:tab w:val="num" w:pos="540"/>
        </w:tabs>
        <w:ind w:firstLine="720"/>
        <w:rPr>
          <w:sz w:val="28"/>
          <w:szCs w:val="28"/>
        </w:rPr>
      </w:pPr>
      <w:r>
        <w:rPr>
          <w:sz w:val="28"/>
          <w:szCs w:val="28"/>
        </w:rPr>
        <w:t>- Что входит в состав Фондов оценочных средств?</w:t>
      </w:r>
    </w:p>
    <w:p w:rsidR="00D61F14" w:rsidRDefault="00D61F14" w:rsidP="00D61F14">
      <w:pPr>
        <w:tabs>
          <w:tab w:val="num" w:pos="540"/>
        </w:tabs>
        <w:ind w:firstLine="720"/>
        <w:rPr>
          <w:sz w:val="28"/>
          <w:szCs w:val="28"/>
        </w:rPr>
      </w:pPr>
      <w:r>
        <w:rPr>
          <w:sz w:val="28"/>
          <w:szCs w:val="28"/>
        </w:rPr>
        <w:t>- Опишите последовательность разработки оценочных материалов.</w:t>
      </w:r>
    </w:p>
    <w:p w:rsidR="00D61F14" w:rsidRDefault="00D61F14" w:rsidP="00D61F14">
      <w:pPr>
        <w:ind w:firstLine="720"/>
        <w:rPr>
          <w:i/>
          <w:sz w:val="28"/>
          <w:szCs w:val="28"/>
        </w:rPr>
      </w:pPr>
      <w:r>
        <w:rPr>
          <w:i/>
          <w:sz w:val="28"/>
          <w:szCs w:val="28"/>
        </w:rPr>
        <w:t>Раздел 4:</w:t>
      </w:r>
    </w:p>
    <w:p w:rsidR="00D61F14" w:rsidRDefault="00D61F14" w:rsidP="00D61F14">
      <w:pPr>
        <w:ind w:firstLine="720"/>
        <w:rPr>
          <w:sz w:val="28"/>
          <w:szCs w:val="28"/>
        </w:rPr>
      </w:pPr>
      <w:r>
        <w:rPr>
          <w:sz w:val="28"/>
          <w:szCs w:val="28"/>
        </w:rPr>
        <w:t>- Каковы основные принципы управления образовательным процессом в вузе?</w:t>
      </w:r>
    </w:p>
    <w:p w:rsidR="00D61F14" w:rsidRDefault="00D61F14" w:rsidP="00D61F14">
      <w:pPr>
        <w:ind w:firstLine="720"/>
        <w:rPr>
          <w:sz w:val="28"/>
          <w:szCs w:val="28"/>
        </w:rPr>
      </w:pPr>
      <w:r>
        <w:rPr>
          <w:sz w:val="28"/>
          <w:szCs w:val="28"/>
        </w:rPr>
        <w:t>- Как осуществляется контроль посещаемости учебных занятий?</w:t>
      </w:r>
    </w:p>
    <w:p w:rsidR="00D61F14" w:rsidRDefault="00D61F14" w:rsidP="00D61F14">
      <w:pPr>
        <w:ind w:firstLine="720"/>
        <w:rPr>
          <w:sz w:val="28"/>
          <w:szCs w:val="28"/>
        </w:rPr>
      </w:pPr>
      <w:r>
        <w:rPr>
          <w:sz w:val="28"/>
          <w:szCs w:val="28"/>
        </w:rPr>
        <w:t>- Опишите организацию зачетных и экзаменационных сессий.</w:t>
      </w:r>
    </w:p>
    <w:p w:rsidR="00D61F14" w:rsidRDefault="00D61F14" w:rsidP="00D61F14">
      <w:pPr>
        <w:ind w:firstLine="720"/>
        <w:rPr>
          <w:sz w:val="28"/>
          <w:szCs w:val="28"/>
        </w:rPr>
      </w:pPr>
      <w:r>
        <w:rPr>
          <w:sz w:val="28"/>
          <w:szCs w:val="28"/>
        </w:rPr>
        <w:t>- Какова последовательность проведения итоговой государственной аттестации?</w:t>
      </w:r>
    </w:p>
    <w:p w:rsidR="00D61F14" w:rsidRDefault="00D61F14" w:rsidP="00D61F14">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61F14" w:rsidRDefault="00D61F14" w:rsidP="00D61F14">
      <w:pPr>
        <w:ind w:firstLine="720"/>
        <w:rPr>
          <w:sz w:val="28"/>
          <w:szCs w:val="28"/>
        </w:rPr>
      </w:pPr>
      <w:r>
        <w:rPr>
          <w:sz w:val="28"/>
          <w:szCs w:val="28"/>
        </w:rPr>
        <w:t>- Как осуществляется перевод студентов с курса на курс?</w:t>
      </w:r>
    </w:p>
    <w:p w:rsidR="00D61F14" w:rsidRDefault="00D61F14" w:rsidP="00D61F14">
      <w:pPr>
        <w:tabs>
          <w:tab w:val="num" w:pos="540"/>
        </w:tabs>
        <w:ind w:firstLine="720"/>
        <w:rPr>
          <w:bCs/>
          <w:i/>
          <w:sz w:val="28"/>
          <w:szCs w:val="28"/>
        </w:rPr>
      </w:pPr>
      <w:r>
        <w:rPr>
          <w:bCs/>
          <w:i/>
          <w:sz w:val="28"/>
          <w:szCs w:val="28"/>
        </w:rPr>
        <w:t>Раздел 5:</w:t>
      </w:r>
    </w:p>
    <w:p w:rsidR="00D61F14" w:rsidRDefault="00D61F14" w:rsidP="00D61F14">
      <w:pPr>
        <w:ind w:firstLine="720"/>
        <w:rPr>
          <w:sz w:val="28"/>
          <w:szCs w:val="28"/>
        </w:rPr>
      </w:pPr>
      <w:r>
        <w:rPr>
          <w:sz w:val="28"/>
          <w:szCs w:val="28"/>
        </w:rPr>
        <w:t>- Какие электронные образовательные технологии используют в учебном процессе?</w:t>
      </w:r>
    </w:p>
    <w:p w:rsidR="00D61F14" w:rsidRDefault="00D61F14" w:rsidP="00D61F14">
      <w:pPr>
        <w:ind w:firstLine="720"/>
        <w:rPr>
          <w:sz w:val="28"/>
          <w:szCs w:val="28"/>
        </w:rPr>
      </w:pPr>
      <w:r>
        <w:rPr>
          <w:sz w:val="28"/>
          <w:szCs w:val="28"/>
        </w:rPr>
        <w:t>- Какие используются электронные системы управления образовательным процессом?</w:t>
      </w:r>
    </w:p>
    <w:p w:rsidR="00D61F14" w:rsidRDefault="00D61F14" w:rsidP="00D61F14">
      <w:pPr>
        <w:ind w:firstLine="720"/>
        <w:rPr>
          <w:sz w:val="28"/>
          <w:szCs w:val="28"/>
        </w:rPr>
      </w:pPr>
      <w:r>
        <w:rPr>
          <w:sz w:val="28"/>
          <w:szCs w:val="28"/>
        </w:rPr>
        <w:t>- Что такое электронное портфолио?</w:t>
      </w:r>
    </w:p>
    <w:p w:rsidR="00D61F14" w:rsidRDefault="00D61F14" w:rsidP="00D61F14">
      <w:pPr>
        <w:ind w:firstLine="720"/>
        <w:rPr>
          <w:sz w:val="28"/>
          <w:szCs w:val="28"/>
        </w:rPr>
      </w:pPr>
      <w:r>
        <w:rPr>
          <w:sz w:val="28"/>
          <w:szCs w:val="28"/>
        </w:rPr>
        <w:t>- Какие вы знаете способы ведения электронного портфолио?</w:t>
      </w:r>
    </w:p>
    <w:p w:rsidR="00D61F14" w:rsidRDefault="00D61F14" w:rsidP="00D61F14">
      <w:pPr>
        <w:ind w:firstLine="720"/>
        <w:rPr>
          <w:sz w:val="28"/>
          <w:szCs w:val="28"/>
        </w:rPr>
      </w:pPr>
      <w:r>
        <w:rPr>
          <w:sz w:val="28"/>
          <w:szCs w:val="28"/>
        </w:rPr>
        <w:t xml:space="preserve">- Методика использования учебной информации в электронном виде? </w:t>
      </w:r>
    </w:p>
    <w:p w:rsidR="00D61F14" w:rsidRDefault="00D61F14" w:rsidP="00D61F14">
      <w:pPr>
        <w:ind w:firstLine="720"/>
        <w:rPr>
          <w:bCs/>
          <w:sz w:val="28"/>
          <w:szCs w:val="28"/>
          <w:highlight w:val="yellow"/>
        </w:rPr>
      </w:pPr>
    </w:p>
    <w:p w:rsidR="00D61F14" w:rsidRDefault="00D61F14" w:rsidP="00D61F14">
      <w:pPr>
        <w:ind w:firstLine="720"/>
        <w:rPr>
          <w:bCs/>
          <w:sz w:val="28"/>
          <w:szCs w:val="28"/>
        </w:rPr>
      </w:pPr>
      <w:r>
        <w:rPr>
          <w:bCs/>
          <w:i/>
          <w:sz w:val="28"/>
          <w:szCs w:val="28"/>
        </w:rPr>
        <w:t>Примеры практических контрольных заданий</w:t>
      </w:r>
    </w:p>
    <w:p w:rsidR="00D61F14" w:rsidRDefault="00D61F14" w:rsidP="00D61F14">
      <w:pPr>
        <w:ind w:firstLine="720"/>
        <w:rPr>
          <w:i/>
          <w:sz w:val="28"/>
          <w:szCs w:val="28"/>
          <w:u w:val="single"/>
        </w:rPr>
      </w:pPr>
      <w:r>
        <w:rPr>
          <w:i/>
          <w:sz w:val="28"/>
          <w:szCs w:val="28"/>
          <w:u w:val="single"/>
        </w:rPr>
        <w:t>Раздел 3:</w:t>
      </w:r>
    </w:p>
    <w:p w:rsidR="00D61F14" w:rsidRDefault="00D61F14" w:rsidP="00D61F14">
      <w:pPr>
        <w:ind w:firstLine="720"/>
        <w:rPr>
          <w:sz w:val="28"/>
          <w:szCs w:val="28"/>
        </w:rPr>
      </w:pPr>
      <w:r>
        <w:rPr>
          <w:sz w:val="28"/>
          <w:szCs w:val="28"/>
        </w:rPr>
        <w:lastRenderedPageBreak/>
        <w:t>- Проектирование учебного занятия</w:t>
      </w:r>
    </w:p>
    <w:p w:rsidR="00D61F14" w:rsidRDefault="00D61F14" w:rsidP="00D61F14">
      <w:pPr>
        <w:ind w:firstLine="720"/>
        <w:rPr>
          <w:sz w:val="28"/>
          <w:szCs w:val="28"/>
        </w:rPr>
      </w:pPr>
      <w:r>
        <w:rPr>
          <w:sz w:val="28"/>
          <w:szCs w:val="28"/>
        </w:rPr>
        <w:t>- Разработка оценочных материалов по выбранной дисциплине</w:t>
      </w:r>
    </w:p>
    <w:p w:rsidR="00D61F14" w:rsidRDefault="00D61F14" w:rsidP="00D61F14">
      <w:pPr>
        <w:ind w:firstLine="720"/>
        <w:rPr>
          <w:i/>
          <w:sz w:val="28"/>
          <w:szCs w:val="28"/>
          <w:u w:val="single"/>
        </w:rPr>
      </w:pPr>
      <w:r>
        <w:rPr>
          <w:i/>
          <w:sz w:val="28"/>
          <w:szCs w:val="28"/>
          <w:u w:val="single"/>
        </w:rPr>
        <w:t>Раздел 4:</w:t>
      </w:r>
    </w:p>
    <w:p w:rsidR="00D61F14" w:rsidRDefault="00D61F14" w:rsidP="00D61F14">
      <w:pPr>
        <w:ind w:firstLine="720"/>
        <w:rPr>
          <w:sz w:val="28"/>
          <w:szCs w:val="28"/>
        </w:rPr>
      </w:pPr>
      <w:r>
        <w:rPr>
          <w:sz w:val="28"/>
          <w:szCs w:val="28"/>
        </w:rPr>
        <w:t>- Проектирование учебного занятия</w:t>
      </w:r>
    </w:p>
    <w:p w:rsidR="00D61F14" w:rsidRDefault="00D61F14" w:rsidP="00D61F14">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61F14" w:rsidRDefault="00D61F14" w:rsidP="00D61F14">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61F14" w:rsidRDefault="00D61F14" w:rsidP="00D61F14">
      <w:pPr>
        <w:ind w:firstLine="720"/>
        <w:rPr>
          <w:bCs/>
          <w:sz w:val="28"/>
          <w:szCs w:val="28"/>
        </w:rPr>
      </w:pPr>
      <w:r>
        <w:rPr>
          <w:bCs/>
          <w:sz w:val="28"/>
          <w:szCs w:val="28"/>
        </w:rPr>
        <w:t>- Создание электронного портфолио преподавателя</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6.3.2. Оценочные материалы для промежуточной аттестации</w:t>
      </w: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УК-5) и общепрофессиональных (ОПК-3) и профессиональной (ПК-1) в рамках промежуточной аттестации по дисциплине).</w:t>
      </w: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знаний и умений);</w:t>
      </w:r>
    </w:p>
    <w:p w:rsidR="00D61F14" w:rsidRDefault="00D61F14" w:rsidP="00D61F14">
      <w:pPr>
        <w:ind w:firstLine="720"/>
        <w:rPr>
          <w:bCs/>
          <w:sz w:val="28"/>
          <w:szCs w:val="28"/>
        </w:rPr>
      </w:pPr>
      <w:r>
        <w:rPr>
          <w:bCs/>
          <w:sz w:val="28"/>
          <w:szCs w:val="28"/>
        </w:rPr>
        <w:t>3 вопрос – комплексное задание (оценка умений)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Состав учебно-методических комплексов дисциплин</w:t>
      </w:r>
    </w:p>
    <w:p w:rsidR="00D61F14" w:rsidRDefault="00D61F14" w:rsidP="00D61F14">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61F14" w:rsidRDefault="00D61F14" w:rsidP="00D61F14">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Вопросы к экзамену</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Развитие мировой системы высшего образования.</w:t>
      </w:r>
    </w:p>
    <w:p w:rsidR="00D61F14" w:rsidRDefault="00D61F14" w:rsidP="00F37067">
      <w:pPr>
        <w:numPr>
          <w:ilvl w:val="0"/>
          <w:numId w:val="64"/>
        </w:numPr>
        <w:tabs>
          <w:tab w:val="clear" w:pos="360"/>
          <w:tab w:val="left"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61F14" w:rsidRDefault="00D61F14" w:rsidP="00F37067">
      <w:pPr>
        <w:numPr>
          <w:ilvl w:val="0"/>
          <w:numId w:val="64"/>
        </w:numPr>
        <w:tabs>
          <w:tab w:val="clear" w:pos="360"/>
          <w:tab w:val="left"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Планирование образовательного процесса в вузе.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Разработка учебно-методических комплексов дисциплин.</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Управление образовательным процессом.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lastRenderedPageBreak/>
        <w:t>Системы контроля учебной работы преподавателей и студентов.</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Организация зачетных и экзаменационных сессий в вузе.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Проведение итоговой государственной аттестации.</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Представление учебной информации в электронном виде.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LMS-системы.</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Самостоятельная работа студентов.</w:t>
      </w:r>
    </w:p>
    <w:p w:rsidR="00D61F14" w:rsidRDefault="00D61F14" w:rsidP="00F37067">
      <w:pPr>
        <w:numPr>
          <w:ilvl w:val="0"/>
          <w:numId w:val="64"/>
        </w:numPr>
        <w:tabs>
          <w:tab w:val="clear" w:pos="360"/>
          <w:tab w:val="left" w:pos="1134"/>
        </w:tabs>
        <w:ind w:left="0" w:firstLine="720"/>
        <w:contextualSpacing/>
        <w:rPr>
          <w:sz w:val="28"/>
          <w:szCs w:val="28"/>
        </w:rPr>
      </w:pPr>
      <w:r>
        <w:rPr>
          <w:sz w:val="28"/>
          <w:szCs w:val="28"/>
          <w:lang w:eastAsia="en-US"/>
        </w:rPr>
        <w:t>Электронное портфолио преподавателей и студентов.</w:t>
      </w:r>
    </w:p>
    <w:p w:rsidR="00D61F14" w:rsidRDefault="00D61F14" w:rsidP="00D61F14">
      <w:pPr>
        <w:ind w:firstLine="720"/>
        <w:rPr>
          <w:bCs/>
          <w:sz w:val="28"/>
          <w:szCs w:val="28"/>
        </w:rPr>
      </w:pPr>
    </w:p>
    <w:p w:rsidR="00D61F14" w:rsidRDefault="00D61F14" w:rsidP="00F37067">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61F14" w:rsidRDefault="00D61F14" w:rsidP="00D61F14">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themeColor="text1"/>
              </w:rPr>
            </w:pPr>
            <w:r>
              <w:rPr>
                <w:b/>
                <w:color w:val="000000" w:themeColor="text1"/>
              </w:rPr>
              <w:t>Процедура</w:t>
            </w:r>
          </w:p>
          <w:p w:rsidR="00D61F14" w:rsidRDefault="00D61F14">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themeColor="text1"/>
              </w:rPr>
            </w:pPr>
            <w:r>
              <w:rPr>
                <w:b/>
                <w:color w:val="000000" w:themeColor="text1"/>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устных</w:t>
            </w:r>
          </w:p>
          <w:p w:rsidR="00D61F14" w:rsidRDefault="00D61F14">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 xml:space="preserve">Выполнение тестовых </w:t>
            </w:r>
          </w:p>
          <w:p w:rsidR="00D61F14" w:rsidRDefault="00D61F14">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Форма </w:t>
            </w:r>
          </w:p>
          <w:p w:rsidR="00D61F14" w:rsidRDefault="00D61F14">
            <w:pPr>
              <w:ind w:firstLine="0"/>
              <w:jc w:val="left"/>
              <w:rPr>
                <w:color w:val="000000" w:themeColor="text1"/>
              </w:rPr>
            </w:pPr>
            <w:r>
              <w:rPr>
                <w:color w:val="000000" w:themeColor="text1"/>
              </w:rPr>
              <w:t>проведения</w:t>
            </w:r>
          </w:p>
          <w:p w:rsidR="00D61F14" w:rsidRDefault="00D61F14">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Вид </w:t>
            </w:r>
          </w:p>
          <w:p w:rsidR="00D61F14" w:rsidRDefault="00D61F14">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Форма </w:t>
            </w:r>
          </w:p>
          <w:p w:rsidR="00D61F14" w:rsidRDefault="00D61F14">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Раздаточный </w:t>
            </w:r>
          </w:p>
          <w:p w:rsidR="00D61F14" w:rsidRDefault="00D61F14">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r>
    </w:tbl>
    <w:p w:rsidR="00D61F14" w:rsidRDefault="00D61F14" w:rsidP="00D61F14">
      <w:pPr>
        <w:ind w:left="360" w:firstLine="0"/>
        <w:rPr>
          <w:b/>
          <w:sz w:val="28"/>
          <w:szCs w:val="28"/>
        </w:rPr>
      </w:pPr>
    </w:p>
    <w:p w:rsidR="00D61F14" w:rsidRDefault="00D61F14" w:rsidP="00D61F14">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61F14" w:rsidRDefault="00D61F14" w:rsidP="00D61F14">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w:t>
      </w:r>
      <w:r>
        <w:rPr>
          <w:color w:val="00000A"/>
          <w:sz w:val="28"/>
          <w:szCs w:val="28"/>
        </w:rPr>
        <w:lastRenderedPageBreak/>
        <w:t>на практических занятиях, выполнения учебных заданий преподавателя, ознакомления с основной и дополнительной литературой.</w:t>
      </w:r>
    </w:p>
    <w:p w:rsidR="00D61F14" w:rsidRDefault="00D61F14" w:rsidP="00D61F14">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61F14" w:rsidRDefault="00D61F14" w:rsidP="00D61F14">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61F14" w:rsidRDefault="00D61F14" w:rsidP="00D61F14">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в ходе семинара давать конкретные, четкие ответы по существу вопросов;</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61F14" w:rsidRPr="00D61F14" w:rsidRDefault="00D61F14" w:rsidP="00D61F14">
      <w:pPr>
        <w:ind w:firstLine="709"/>
        <w:rPr>
          <w:b/>
          <w:sz w:val="28"/>
          <w:szCs w:val="28"/>
        </w:rPr>
      </w:pPr>
      <w:r w:rsidRPr="00D61F14">
        <w:rPr>
          <w:b/>
          <w:sz w:val="28"/>
          <w:szCs w:val="28"/>
        </w:rPr>
        <w:t xml:space="preserve"> </w:t>
      </w:r>
    </w:p>
    <w:p w:rsidR="00D61F14" w:rsidRDefault="00D61F14" w:rsidP="00F37067">
      <w:pPr>
        <w:pStyle w:val="af5"/>
        <w:numPr>
          <w:ilvl w:val="0"/>
          <w:numId w:val="67"/>
        </w:numPr>
        <w:tabs>
          <w:tab w:val="left" w:pos="708"/>
        </w:tabs>
        <w:ind w:left="0" w:firstLine="709"/>
        <w:rPr>
          <w:b/>
          <w:sz w:val="28"/>
          <w:szCs w:val="28"/>
        </w:rPr>
      </w:pPr>
      <w:r>
        <w:rPr>
          <w:b/>
          <w:sz w:val="28"/>
          <w:szCs w:val="28"/>
        </w:rPr>
        <w:lastRenderedPageBreak/>
        <w:t>Ресурсное обеспечение дисциплины</w:t>
      </w:r>
    </w:p>
    <w:p w:rsidR="00D61F14" w:rsidRDefault="00D61F14" w:rsidP="00D61F14">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F37067">
      <w:pPr>
        <w:numPr>
          <w:ilvl w:val="0"/>
          <w:numId w:val="68"/>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61F14" w:rsidRDefault="00D61F14" w:rsidP="00F37067">
      <w:pPr>
        <w:numPr>
          <w:ilvl w:val="0"/>
          <w:numId w:val="68"/>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61F14" w:rsidRDefault="00D61F14" w:rsidP="00D61F14">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61F14" w:rsidRDefault="00D61F14" w:rsidP="00F37067">
      <w:pPr>
        <w:pStyle w:val="af5"/>
        <w:numPr>
          <w:ilvl w:val="1"/>
          <w:numId w:val="68"/>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61F14" w:rsidRDefault="00D61F14" w:rsidP="00F37067">
      <w:pPr>
        <w:pStyle w:val="af5"/>
        <w:numPr>
          <w:ilvl w:val="1"/>
          <w:numId w:val="68"/>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ind w:firstLine="709"/>
        <w:rPr>
          <w:sz w:val="28"/>
          <w:szCs w:val="28"/>
        </w:rPr>
      </w:pPr>
      <w:bookmarkStart w:id="1" w:name="_Hlk34053455"/>
      <w:r>
        <w:rPr>
          <w:sz w:val="28"/>
          <w:szCs w:val="28"/>
        </w:rPr>
        <w:t>- электронная библиотека РТУ МИРЭА:</w:t>
      </w:r>
    </w:p>
    <w:p w:rsidR="00D61F14" w:rsidRDefault="00687142" w:rsidP="00D61F14">
      <w:pPr>
        <w:ind w:firstLine="709"/>
        <w:rPr>
          <w:sz w:val="28"/>
          <w:szCs w:val="28"/>
        </w:rPr>
      </w:pPr>
      <w:hyperlink r:id="rId47" w:history="1">
        <w:r w:rsidR="00D61F14">
          <w:rPr>
            <w:rStyle w:val="a6"/>
            <w:sz w:val="28"/>
            <w:szCs w:val="28"/>
          </w:rPr>
          <w:t>http://library.</w:t>
        </w:r>
        <w:r w:rsidR="00D61F14">
          <w:rPr>
            <w:rStyle w:val="a6"/>
            <w:sz w:val="28"/>
            <w:szCs w:val="28"/>
            <w:lang w:val="en-US"/>
          </w:rPr>
          <w:t>mirea</w:t>
        </w:r>
        <w:r w:rsidR="00D61F14">
          <w:rPr>
            <w:rStyle w:val="a6"/>
            <w:sz w:val="28"/>
            <w:szCs w:val="28"/>
          </w:rPr>
          <w:t>.</w:t>
        </w:r>
        <w:r w:rsidR="00D61F14">
          <w:rPr>
            <w:rStyle w:val="a6"/>
            <w:sz w:val="28"/>
            <w:szCs w:val="28"/>
            <w:lang w:val="en-US"/>
          </w:rPr>
          <w:t>ru</w:t>
        </w:r>
      </w:hyperlink>
    </w:p>
    <w:p w:rsidR="00D61F14" w:rsidRDefault="00D61F14" w:rsidP="00D61F14">
      <w:pPr>
        <w:ind w:firstLine="709"/>
        <w:rPr>
          <w:sz w:val="28"/>
          <w:szCs w:val="28"/>
        </w:rPr>
      </w:pPr>
      <w:r>
        <w:rPr>
          <w:sz w:val="28"/>
          <w:szCs w:val="28"/>
        </w:rPr>
        <w:t xml:space="preserve">- библиотечный портал ИТХТ имени М.В. Ломоносова </w:t>
      </w:r>
    </w:p>
    <w:p w:rsidR="00D61F14" w:rsidRDefault="00687142" w:rsidP="00D61F14">
      <w:pPr>
        <w:ind w:firstLine="709"/>
        <w:rPr>
          <w:sz w:val="28"/>
          <w:szCs w:val="28"/>
        </w:rPr>
      </w:pPr>
      <w:hyperlink r:id="rId48" w:history="1">
        <w:r w:rsidR="00D61F14">
          <w:rPr>
            <w:rStyle w:val="a6"/>
            <w:sz w:val="28"/>
            <w:szCs w:val="28"/>
          </w:rPr>
          <w:t>http://</w:t>
        </w:r>
        <w:r w:rsidR="00D61F14">
          <w:rPr>
            <w:rStyle w:val="a6"/>
            <w:sz w:val="28"/>
            <w:szCs w:val="28"/>
            <w:lang w:val="en-US"/>
          </w:rPr>
          <w:t>lib</w:t>
        </w:r>
        <w:r w:rsidR="00D61F14">
          <w:rPr>
            <w:rStyle w:val="a6"/>
            <w:sz w:val="28"/>
            <w:szCs w:val="28"/>
          </w:rPr>
          <w:t>86.mi</w:t>
        </w:r>
        <w:r w:rsidR="00D61F14">
          <w:rPr>
            <w:rStyle w:val="a6"/>
            <w:sz w:val="28"/>
            <w:szCs w:val="28"/>
            <w:lang w:val="en-US"/>
          </w:rPr>
          <w:t>rea</w:t>
        </w:r>
        <w:r w:rsidR="00D61F14">
          <w:rPr>
            <w:rStyle w:val="a6"/>
            <w:sz w:val="28"/>
            <w:szCs w:val="28"/>
          </w:rPr>
          <w:t>.ru/e-library</w:t>
        </w:r>
      </w:hyperlink>
    </w:p>
    <w:bookmarkEnd w:id="1"/>
    <w:p w:rsidR="00D61F14" w:rsidRDefault="00D61F14" w:rsidP="00D61F14">
      <w:pPr>
        <w:ind w:firstLine="709"/>
        <w:rPr>
          <w:sz w:val="28"/>
          <w:szCs w:val="28"/>
        </w:rPr>
      </w:pPr>
      <w:r>
        <w:rPr>
          <w:sz w:val="28"/>
          <w:szCs w:val="28"/>
        </w:rPr>
        <w:t>- библиотечный портал МГУ:</w:t>
      </w:r>
    </w:p>
    <w:p w:rsidR="00D61F14" w:rsidRDefault="00687142" w:rsidP="00D61F14">
      <w:pPr>
        <w:ind w:firstLine="709"/>
        <w:rPr>
          <w:rStyle w:val="a6"/>
        </w:rPr>
      </w:pPr>
      <w:hyperlink r:id="rId49" w:history="1">
        <w:r w:rsidR="00D61F14">
          <w:rPr>
            <w:rStyle w:val="a6"/>
            <w:sz w:val="28"/>
            <w:szCs w:val="28"/>
          </w:rPr>
          <w:t>http://www.chem.msu.ru/rus/elibrary/</w:t>
        </w:r>
      </w:hyperlink>
    </w:p>
    <w:p w:rsidR="00D61F14" w:rsidRDefault="00D61F14" w:rsidP="00D61F14">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61F14" w:rsidRPr="00D61F14" w:rsidRDefault="00687142" w:rsidP="00D61F14">
      <w:pPr>
        <w:ind w:firstLine="709"/>
        <w:rPr>
          <w:rStyle w:val="a6"/>
          <w:lang w:val="en-US"/>
        </w:rPr>
      </w:pPr>
      <w:hyperlink r:id="rId50" w:history="1">
        <w:r w:rsidR="00D61F14">
          <w:rPr>
            <w:rStyle w:val="a6"/>
            <w:sz w:val="28"/>
            <w:szCs w:val="28"/>
            <w:lang w:val="en-US"/>
          </w:rPr>
          <w:t>http://www.iupac.org/</w:t>
        </w:r>
      </w:hyperlink>
    </w:p>
    <w:p w:rsidR="00D61F14" w:rsidRPr="00D61F14" w:rsidRDefault="00D61F14" w:rsidP="00D61F14">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D61F14" w:rsidRPr="00D61F14" w:rsidRDefault="00687142" w:rsidP="00D61F14">
      <w:pPr>
        <w:ind w:firstLine="709"/>
        <w:rPr>
          <w:sz w:val="28"/>
          <w:szCs w:val="28"/>
          <w:highlight w:val="yellow"/>
        </w:rPr>
      </w:pPr>
      <w:hyperlink r:id="rId51" w:history="1">
        <w:r w:rsidR="00D61F14">
          <w:rPr>
            <w:rStyle w:val="a6"/>
            <w:sz w:val="28"/>
            <w:szCs w:val="28"/>
            <w:lang w:val="en-US"/>
          </w:rPr>
          <w:t>http</w:t>
        </w:r>
        <w:r w:rsidR="00D61F14" w:rsidRPr="00D61F14">
          <w:rPr>
            <w:rStyle w:val="a6"/>
            <w:sz w:val="28"/>
            <w:szCs w:val="28"/>
          </w:rPr>
          <w:t>://</w:t>
        </w:r>
        <w:r w:rsidR="00D61F14">
          <w:rPr>
            <w:rStyle w:val="a6"/>
            <w:sz w:val="28"/>
            <w:szCs w:val="28"/>
            <w:lang w:val="en-US"/>
          </w:rPr>
          <w:t>webbook</w:t>
        </w:r>
        <w:r w:rsidR="00D61F14" w:rsidRPr="00D61F14">
          <w:rPr>
            <w:rStyle w:val="a6"/>
            <w:sz w:val="28"/>
            <w:szCs w:val="28"/>
          </w:rPr>
          <w:t>.</w:t>
        </w:r>
        <w:r w:rsidR="00D61F14">
          <w:rPr>
            <w:rStyle w:val="a6"/>
            <w:sz w:val="28"/>
            <w:szCs w:val="28"/>
            <w:lang w:val="en-US"/>
          </w:rPr>
          <w:t>nist</w:t>
        </w:r>
        <w:r w:rsidR="00D61F14" w:rsidRPr="00D61F14">
          <w:rPr>
            <w:rStyle w:val="a6"/>
            <w:sz w:val="28"/>
            <w:szCs w:val="28"/>
          </w:rPr>
          <w:t>.</w:t>
        </w:r>
        <w:r w:rsidR="00D61F14">
          <w:rPr>
            <w:rStyle w:val="a6"/>
            <w:sz w:val="28"/>
            <w:szCs w:val="28"/>
            <w:lang w:val="en-US"/>
          </w:rPr>
          <w:t>gov</w:t>
        </w:r>
        <w:r w:rsidR="00D61F14" w:rsidRPr="00D61F14">
          <w:rPr>
            <w:rStyle w:val="a6"/>
            <w:sz w:val="28"/>
            <w:szCs w:val="28"/>
          </w:rPr>
          <w:t>/</w:t>
        </w:r>
      </w:hyperlink>
    </w:p>
    <w:p w:rsidR="00D61F14" w:rsidRDefault="00D61F14" w:rsidP="00D61F14">
      <w:pPr>
        <w:ind w:firstLine="709"/>
        <w:rPr>
          <w:sz w:val="28"/>
          <w:szCs w:val="28"/>
        </w:rPr>
      </w:pPr>
      <w:r>
        <w:rPr>
          <w:sz w:val="28"/>
          <w:szCs w:val="28"/>
        </w:rPr>
        <w:t>- сайт ГОСТов и нормативов:</w:t>
      </w:r>
    </w:p>
    <w:p w:rsidR="00D61F14" w:rsidRDefault="00687142" w:rsidP="00D61F14">
      <w:pPr>
        <w:ind w:firstLine="709"/>
        <w:rPr>
          <w:sz w:val="28"/>
          <w:szCs w:val="28"/>
          <w:highlight w:val="yellow"/>
        </w:rPr>
      </w:pPr>
      <w:hyperlink r:id="rId52" w:history="1">
        <w:r w:rsidR="00D61F14">
          <w:rPr>
            <w:rStyle w:val="a6"/>
            <w:sz w:val="28"/>
            <w:szCs w:val="28"/>
            <w:lang w:val="en-US"/>
          </w:rPr>
          <w:t>www</w:t>
        </w:r>
        <w:r w:rsidR="00D61F14">
          <w:rPr>
            <w:rStyle w:val="a6"/>
            <w:sz w:val="28"/>
            <w:szCs w:val="28"/>
          </w:rPr>
          <w:t>.</w:t>
        </w:r>
        <w:r w:rsidR="00D61F14">
          <w:rPr>
            <w:rStyle w:val="a6"/>
            <w:sz w:val="28"/>
            <w:szCs w:val="28"/>
            <w:lang w:val="en-US"/>
          </w:rPr>
          <w:t>gostrf</w:t>
        </w:r>
        <w:r w:rsidR="00D61F14">
          <w:rPr>
            <w:rStyle w:val="a6"/>
            <w:sz w:val="28"/>
            <w:szCs w:val="28"/>
          </w:rPr>
          <w:t>.</w:t>
        </w:r>
        <w:r w:rsidR="00D61F14">
          <w:rPr>
            <w:rStyle w:val="a6"/>
            <w:sz w:val="28"/>
            <w:szCs w:val="28"/>
            <w:lang w:val="en-US"/>
          </w:rPr>
          <w:t>com</w:t>
        </w:r>
      </w:hyperlink>
    </w:p>
    <w:p w:rsidR="00D61F14" w:rsidRDefault="00D61F14" w:rsidP="00D61F14">
      <w:pPr>
        <w:ind w:firstLine="709"/>
        <w:rPr>
          <w:bCs/>
          <w:sz w:val="28"/>
          <w:szCs w:val="28"/>
        </w:rPr>
      </w:pPr>
      <w:bookmarkStart w:id="2" w:name="_Hlk34053735"/>
      <w:r>
        <w:rPr>
          <w:bCs/>
          <w:sz w:val="28"/>
          <w:szCs w:val="28"/>
        </w:rPr>
        <w:t>- научная электронная библиотека:</w:t>
      </w:r>
    </w:p>
    <w:p w:rsidR="00D61F14" w:rsidRDefault="00687142" w:rsidP="00D61F14">
      <w:pPr>
        <w:ind w:firstLine="709"/>
        <w:rPr>
          <w:bCs/>
          <w:sz w:val="28"/>
          <w:szCs w:val="28"/>
        </w:rPr>
      </w:pPr>
      <w:hyperlink r:id="rId53" w:history="1">
        <w:r w:rsidR="00D61F14">
          <w:rPr>
            <w:rStyle w:val="a6"/>
            <w:sz w:val="28"/>
            <w:szCs w:val="28"/>
          </w:rPr>
          <w:t>www.elibrary.ru</w:t>
        </w:r>
      </w:hyperlink>
    </w:p>
    <w:bookmarkEnd w:id="2"/>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ind w:firstLine="709"/>
        <w:rPr>
          <w:sz w:val="28"/>
          <w:szCs w:val="28"/>
        </w:rPr>
      </w:pPr>
      <w:bookmarkStart w:id="3" w:name="_Hlk34053774"/>
      <w:r>
        <w:rPr>
          <w:sz w:val="28"/>
          <w:szCs w:val="28"/>
        </w:rPr>
        <w:t xml:space="preserve">- комплект лицензионного программного обеспечения: MS Windows, MS Office. Сублицензионный договор № 0373100029518000033 от 07.06.2018 с </w:t>
      </w:r>
      <w:r>
        <w:rPr>
          <w:sz w:val="28"/>
          <w:szCs w:val="28"/>
        </w:rPr>
        <w:lastRenderedPageBreak/>
        <w:t>ООО «Скайсофт Виктори».</w:t>
      </w:r>
    </w:p>
    <w:bookmarkEnd w:id="3"/>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D61F14">
      <w:pPr>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61F14" w:rsidRDefault="00D61F14" w:rsidP="00D61F14">
      <w:pPr>
        <w:tabs>
          <w:tab w:val="num" w:pos="1429"/>
        </w:tabs>
        <w:ind w:firstLine="709"/>
        <w:rPr>
          <w:sz w:val="28"/>
          <w:szCs w:val="28"/>
        </w:rPr>
      </w:pPr>
      <w:r>
        <w:rPr>
          <w:sz w:val="28"/>
          <w:szCs w:val="28"/>
        </w:rPr>
        <w:t>- Учебная аудитория для самостоятельной работы студентов.</w:t>
      </w:r>
    </w:p>
    <w:p w:rsidR="00D61F14" w:rsidRDefault="00D61F14" w:rsidP="00D61F14">
      <w:pPr>
        <w:tabs>
          <w:tab w:val="num" w:pos="840"/>
        </w:tabs>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3098A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spacing w:line="360" w:lineRule="auto"/>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i/>
          <w:sz w:val="28"/>
          <w:szCs w:val="28"/>
        </w:rPr>
      </w:pPr>
      <w:r>
        <w:rPr>
          <w:b/>
          <w:sz w:val="28"/>
          <w:szCs w:val="28"/>
        </w:rPr>
        <w:t>Б1.В.03 «Психология и педагогика высшей школы»</w:t>
      </w:r>
    </w:p>
    <w:p w:rsidR="00D61F14" w:rsidRDefault="00D61F14" w:rsidP="00D61F14">
      <w:pPr>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rFonts w:eastAsia="HiddenHorzOC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ind w:firstLine="0"/>
        <w:jc w:val="center"/>
        <w:rPr>
          <w:b/>
        </w:rPr>
      </w:pPr>
      <w:r>
        <w:rPr>
          <w:b/>
        </w:rPr>
        <w:t>1.4.1 «Неорганическая химия»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Pr="00D61F14" w:rsidRDefault="00D61F14" w:rsidP="00D61F14">
      <w:pPr>
        <w:tabs>
          <w:tab w:val="left" w:pos="708"/>
        </w:tabs>
        <w:ind w:firstLine="709"/>
        <w:jc w:val="left"/>
        <w:rPr>
          <w:b/>
          <w:sz w:val="28"/>
          <w:szCs w:val="28"/>
        </w:rPr>
      </w:pPr>
      <w:r>
        <w:rPr>
          <w:b/>
          <w:sz w:val="28"/>
          <w:szCs w:val="28"/>
        </w:rPr>
        <w:lastRenderedPageBreak/>
        <w:t xml:space="preserve">1. </w:t>
      </w:r>
      <w:r w:rsidRPr="00D61F14">
        <w:rPr>
          <w:b/>
          <w:sz w:val="28"/>
          <w:szCs w:val="28"/>
        </w:rPr>
        <w:t>Цели освоения дисциплины</w:t>
      </w:r>
    </w:p>
    <w:p w:rsidR="00D61F14" w:rsidRDefault="00D61F14" w:rsidP="00D61F14">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профиля направления подготовки 1.4.1 «Неорганическая химия».</w:t>
      </w:r>
    </w:p>
    <w:p w:rsidR="00D61F14" w:rsidRDefault="00D61F14" w:rsidP="00D61F14">
      <w:pPr>
        <w:ind w:firstLine="709"/>
        <w:rPr>
          <w:sz w:val="28"/>
          <w:szCs w:val="28"/>
        </w:rPr>
      </w:pPr>
    </w:p>
    <w:p w:rsidR="00D61F14" w:rsidRDefault="00D61F14" w:rsidP="00F37067">
      <w:pPr>
        <w:numPr>
          <w:ilvl w:val="0"/>
          <w:numId w:val="104"/>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D61F14" w:rsidRDefault="00D61F14" w:rsidP="00D61F14">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lastRenderedPageBreak/>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709"/>
        <w:rPr>
          <w:sz w:val="28"/>
          <w:szCs w:val="28"/>
        </w:rPr>
      </w:pPr>
    </w:p>
    <w:p w:rsidR="00D61F14" w:rsidRDefault="00D61F14" w:rsidP="00F37067">
      <w:pPr>
        <w:numPr>
          <w:ilvl w:val="0"/>
          <w:numId w:val="10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5930"/>
      </w:tblGrid>
      <w:tr w:rsidR="00D61F14" w:rsidTr="00D61F14">
        <w:trPr>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Знать</w:t>
            </w:r>
            <w:r>
              <w:t xml:space="preserve"> этические нормы профессиональной деятельности педагога</w:t>
            </w:r>
          </w:p>
        </w:tc>
      </w:tr>
      <w:tr w:rsidR="00D61F14" w:rsidTr="00D61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61F14" w:rsidTr="00D61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61F14" w:rsidTr="00D61F14">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61F14" w:rsidTr="00D61F1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Уметь</w:t>
            </w:r>
            <w:r>
              <w:t xml:space="preserve"> </w:t>
            </w:r>
            <w:r>
              <w:rPr>
                <w:spacing w:val="-2"/>
              </w:rPr>
              <w:t>формулировать учебные задачи по преподаваемым дисциплинам</w:t>
            </w:r>
          </w:p>
        </w:tc>
      </w:tr>
      <w:tr w:rsidR="00D61F14" w:rsidTr="00D61F1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Уметь</w:t>
            </w:r>
            <w:r>
              <w:t xml:space="preserve"> организовывать образовательный процесс с использованием педагогических инноваций </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61F14" w:rsidRDefault="00D61F14" w:rsidP="00D61F14">
      <w:pPr>
        <w:ind w:left="720" w:firstLine="0"/>
        <w:contextualSpacing/>
        <w:rPr>
          <w:b/>
          <w:sz w:val="28"/>
          <w:szCs w:val="28"/>
        </w:rPr>
      </w:pPr>
    </w:p>
    <w:p w:rsidR="00D61F14" w:rsidRDefault="00D61F14" w:rsidP="00F37067">
      <w:pPr>
        <w:numPr>
          <w:ilvl w:val="0"/>
          <w:numId w:val="104"/>
        </w:numPr>
        <w:tabs>
          <w:tab w:val="left" w:pos="708"/>
        </w:tabs>
        <w:ind w:left="720" w:hanging="11"/>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2 зачетные единицы            (72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625"/>
        <w:gridCol w:w="677"/>
        <w:gridCol w:w="656"/>
        <w:gridCol w:w="794"/>
        <w:gridCol w:w="510"/>
        <w:gridCol w:w="498"/>
        <w:gridCol w:w="3504"/>
      </w:tblGrid>
      <w:tr w:rsidR="00D61F14" w:rsidTr="00D61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Письменный опрос, устное собеседование</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4</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94"/>
        <w:gridCol w:w="1260"/>
        <w:gridCol w:w="7090"/>
      </w:tblGrid>
      <w:tr w:rsidR="00D61F14" w:rsidTr="00D61F14">
        <w:trPr>
          <w:trHeight w:val="388"/>
        </w:trPr>
        <w:tc>
          <w:tcPr>
            <w:tcW w:w="532"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lastRenderedPageBreak/>
              <w:t>№ раздела</w:t>
            </w:r>
          </w:p>
        </w:tc>
        <w:tc>
          <w:tcPr>
            <w:tcW w:w="674"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794" w:type="pct"/>
            <w:tcBorders>
              <w:top w:val="single" w:sz="4" w:space="0" w:color="000000"/>
              <w:left w:val="single" w:sz="4" w:space="0" w:color="000000"/>
              <w:bottom w:val="single" w:sz="4" w:space="0" w:color="000000"/>
              <w:right w:val="single" w:sz="4" w:space="0" w:color="000000"/>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темы</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1</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2</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61F14" w:rsidRDefault="00D61F14">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61F14" w:rsidRDefault="00D61F14">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61F14" w:rsidRDefault="00D61F14">
            <w:pPr>
              <w:ind w:firstLine="0"/>
              <w:rPr>
                <w:bCs/>
                <w:color w:val="000000"/>
              </w:rPr>
            </w:pPr>
            <w:r>
              <w:rPr>
                <w:bCs/>
                <w:color w:val="000000"/>
              </w:rPr>
              <w:t>Творческое мышление студентов Критерии творческого мышления. Творчество и интеллект.</w:t>
            </w:r>
          </w:p>
          <w:p w:rsidR="00D61F14" w:rsidRDefault="00D61F14">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3</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4</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w:t>
            </w:r>
            <w:r>
              <w:rPr>
                <w:rFonts w:eastAsia="Calibri"/>
                <w:lang w:eastAsia="en-US"/>
              </w:rPr>
              <w:lastRenderedPageBreak/>
              <w:t>личности, внешняя и внутренняя мотивация в образовательной деятельности.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0"/>
        <w:rPr>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55"/>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55"/>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702"/>
        <w:gridCol w:w="269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Знать</w:t>
            </w:r>
          </w:p>
          <w:p w:rsidR="00D61F14" w:rsidRDefault="00D61F14">
            <w:pPr>
              <w:ind w:firstLine="0"/>
              <w:jc w:val="center"/>
              <w:rPr>
                <w:b/>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rPr>
          <w:trHeight w:val="1689"/>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2</w:t>
            </w: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lang w:val="en-US"/>
              </w:rPr>
            </w:pPr>
          </w:p>
          <w:p w:rsidR="00D61F14" w:rsidRDefault="00D61F14">
            <w:pPr>
              <w:ind w:firstLine="0"/>
              <w:rPr>
                <w:color w:val="000000"/>
                <w:kern w:val="24"/>
              </w:rPr>
            </w:pPr>
          </w:p>
        </w:tc>
      </w:tr>
      <w:tr w:rsidR="00D61F14" w:rsidTr="00D61F14">
        <w:trPr>
          <w:trHeight w:val="5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1</w:t>
            </w:r>
          </w:p>
          <w:p w:rsidR="00D61F14" w:rsidRDefault="00D61F14">
            <w:pPr>
              <w:rPr>
                <w:kern w:val="24"/>
              </w:rPr>
            </w:pPr>
          </w:p>
        </w:tc>
      </w:tr>
      <w:tr w:rsidR="00D61F14" w:rsidTr="00D61F14">
        <w:trPr>
          <w:trHeight w:val="21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Уметь</w:t>
            </w:r>
          </w:p>
          <w:p w:rsidR="00D61F14" w:rsidRDefault="00D61F14">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61F14" w:rsidRDefault="00D61F14" w:rsidP="00D61F14">
      <w:pPr>
        <w:ind w:firstLine="720"/>
        <w:rPr>
          <w:bCs/>
          <w:sz w:val="28"/>
          <w:szCs w:val="28"/>
        </w:rPr>
      </w:pPr>
      <w:r>
        <w:rPr>
          <w:bCs/>
          <w:sz w:val="28"/>
          <w:szCs w:val="28"/>
        </w:rPr>
        <w:t>Учебным планом не предусмотрены.</w:t>
      </w:r>
    </w:p>
    <w:p w:rsidR="00D61F14" w:rsidRDefault="00D61F14" w:rsidP="00D61F14">
      <w:pPr>
        <w:ind w:firstLine="720"/>
        <w:rPr>
          <w:sz w:val="28"/>
          <w:szCs w:val="28"/>
        </w:rPr>
      </w:pP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lastRenderedPageBreak/>
        <w:t>Познавательные процессы человека.</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Учение как деятельность.</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Структура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Цели и содержание обучения.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61F14" w:rsidRDefault="00D61F14" w:rsidP="00D61F14">
      <w:pPr>
        <w:ind w:firstLine="720"/>
        <w:rPr>
          <w:sz w:val="28"/>
          <w:szCs w:val="28"/>
        </w:rPr>
      </w:pPr>
    </w:p>
    <w:p w:rsidR="00D61F14" w:rsidRDefault="00D61F14" w:rsidP="00F37067">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0"/>
        <w:jc w:val="center"/>
        <w:rPr>
          <w:color w:val="000000"/>
          <w:sz w:val="28"/>
          <w:szCs w:val="28"/>
        </w:rPr>
      </w:pPr>
      <w:r>
        <w:rPr>
          <w:color w:val="000000"/>
          <w:sz w:val="28"/>
          <w:szCs w:val="28"/>
        </w:rPr>
        <w:t>Процедуры и средства оценивания элементов компетенций</w:t>
      </w:r>
    </w:p>
    <w:p w:rsidR="00D61F14" w:rsidRDefault="00D61F14" w:rsidP="00D61F14">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w:t>
            </w:r>
            <w:r>
              <w:rPr>
                <w:color w:val="000000"/>
              </w:rPr>
              <w:lastRenderedPageBreak/>
              <w:t>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firstLine="709"/>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61F14" w:rsidRDefault="00D61F14" w:rsidP="00F37067">
      <w:pPr>
        <w:pStyle w:val="aff1"/>
        <w:numPr>
          <w:ilvl w:val="0"/>
          <w:numId w:val="70"/>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61F14" w:rsidRDefault="00D61F14" w:rsidP="00F37067">
      <w:pPr>
        <w:pStyle w:val="aff1"/>
        <w:numPr>
          <w:ilvl w:val="0"/>
          <w:numId w:val="70"/>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61F14" w:rsidRDefault="00D61F14" w:rsidP="00D61F14">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61F14" w:rsidRDefault="00D61F14" w:rsidP="00D61F14">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61F14" w:rsidRDefault="00D61F14" w:rsidP="00D61F14">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687142" w:rsidP="00F37067">
      <w:pPr>
        <w:pStyle w:val="af5"/>
        <w:numPr>
          <w:ilvl w:val="0"/>
          <w:numId w:val="71"/>
        </w:numPr>
        <w:tabs>
          <w:tab w:val="left" w:pos="993"/>
        </w:tabs>
        <w:ind w:left="0" w:firstLine="709"/>
        <w:rPr>
          <w:color w:val="000000"/>
          <w:sz w:val="28"/>
          <w:szCs w:val="28"/>
        </w:rPr>
      </w:pPr>
      <w:hyperlink r:id="rId54" w:history="1">
        <w:r w:rsidR="00D61F14">
          <w:rPr>
            <w:rStyle w:val="a6"/>
            <w:color w:val="000000"/>
            <w:sz w:val="28"/>
            <w:szCs w:val="28"/>
            <w:lang w:val="en-US"/>
          </w:rPr>
          <w:t>http</w:t>
        </w:r>
        <w:r w:rsidR="00D61F14">
          <w:rPr>
            <w:rStyle w:val="a6"/>
            <w:color w:val="000000"/>
            <w:sz w:val="28"/>
            <w:szCs w:val="28"/>
          </w:rPr>
          <w:t>://</w:t>
        </w:r>
        <w:r w:rsidR="00D61F14">
          <w:rPr>
            <w:rStyle w:val="a6"/>
            <w:color w:val="000000"/>
            <w:sz w:val="28"/>
            <w:szCs w:val="28"/>
            <w:lang w:val="en-US"/>
          </w:rPr>
          <w:t>psycholagy</w:t>
        </w:r>
        <w:r w:rsidR="00D61F14">
          <w:rPr>
            <w:rStyle w:val="a6"/>
            <w:color w:val="000000"/>
            <w:sz w:val="28"/>
            <w:szCs w:val="28"/>
          </w:rPr>
          <w:t>.</w:t>
        </w:r>
        <w:r w:rsidR="00D61F14">
          <w:rPr>
            <w:rStyle w:val="a6"/>
            <w:color w:val="000000"/>
            <w:sz w:val="28"/>
            <w:szCs w:val="28"/>
            <w:lang w:val="en-US"/>
          </w:rPr>
          <w:t>net</w:t>
        </w:r>
        <w:r w:rsidR="00D61F14">
          <w:rPr>
            <w:rStyle w:val="a6"/>
            <w:color w:val="000000"/>
            <w:sz w:val="28"/>
            <w:szCs w:val="28"/>
          </w:rPr>
          <w:t>.</w:t>
        </w:r>
        <w:r w:rsidR="00D61F14">
          <w:rPr>
            <w:rStyle w:val="a6"/>
            <w:color w:val="000000"/>
            <w:sz w:val="28"/>
            <w:szCs w:val="28"/>
            <w:lang w:val="en-US"/>
          </w:rPr>
          <w:t>ru</w:t>
        </w:r>
      </w:hyperlink>
      <w:r w:rsidR="00D61F14">
        <w:rPr>
          <w:color w:val="000000"/>
          <w:sz w:val="28"/>
          <w:szCs w:val="28"/>
        </w:rPr>
        <w:t xml:space="preserve">  Мир психологии</w:t>
      </w:r>
    </w:p>
    <w:p w:rsidR="00D61F14" w:rsidRDefault="00687142" w:rsidP="00F37067">
      <w:pPr>
        <w:pStyle w:val="af5"/>
        <w:numPr>
          <w:ilvl w:val="0"/>
          <w:numId w:val="71"/>
        </w:numPr>
        <w:tabs>
          <w:tab w:val="left" w:pos="993"/>
        </w:tabs>
        <w:ind w:left="0" w:firstLine="709"/>
        <w:rPr>
          <w:color w:val="000000"/>
          <w:sz w:val="28"/>
          <w:szCs w:val="28"/>
        </w:rPr>
      </w:pPr>
      <w:hyperlink r:id="rId55" w:history="1">
        <w:r w:rsidR="00D61F14">
          <w:rPr>
            <w:rStyle w:val="a6"/>
            <w:color w:val="000000"/>
            <w:sz w:val="28"/>
            <w:szCs w:val="28"/>
            <w:lang w:val="en-US"/>
          </w:rPr>
          <w:t>http</w:t>
        </w:r>
        <w:r w:rsidR="00D61F14">
          <w:rPr>
            <w:rStyle w:val="a6"/>
            <w:color w:val="000000"/>
            <w:sz w:val="28"/>
            <w:szCs w:val="28"/>
          </w:rPr>
          <w:t>://</w:t>
        </w:r>
        <w:r w:rsidR="00D61F14">
          <w:rPr>
            <w:rStyle w:val="a6"/>
            <w:color w:val="000000"/>
            <w:sz w:val="28"/>
            <w:szCs w:val="28"/>
            <w:lang w:val="en-US"/>
          </w:rPr>
          <w:t>www</w:t>
        </w:r>
        <w:r w:rsidR="00D61F14">
          <w:rPr>
            <w:rStyle w:val="a6"/>
            <w:color w:val="000000"/>
            <w:sz w:val="28"/>
            <w:szCs w:val="28"/>
          </w:rPr>
          <w:t>.</w:t>
        </w:r>
        <w:r w:rsidR="00D61F14">
          <w:rPr>
            <w:rStyle w:val="a6"/>
            <w:color w:val="000000"/>
            <w:sz w:val="28"/>
            <w:szCs w:val="28"/>
            <w:lang w:val="en-US"/>
          </w:rPr>
          <w:t>psyhistory</w:t>
        </w:r>
        <w:r w:rsidR="00D61F14">
          <w:rPr>
            <w:rStyle w:val="a6"/>
            <w:color w:val="000000"/>
            <w:sz w:val="28"/>
            <w:szCs w:val="28"/>
          </w:rPr>
          <w:t>.</w:t>
        </w:r>
        <w:r w:rsidR="00D61F14">
          <w:rPr>
            <w:rStyle w:val="a6"/>
            <w:color w:val="000000"/>
            <w:sz w:val="28"/>
            <w:szCs w:val="28"/>
            <w:lang w:val="en-US"/>
          </w:rPr>
          <w:t>ru</w:t>
        </w:r>
      </w:hyperlink>
      <w:r w:rsidR="00D61F14">
        <w:rPr>
          <w:color w:val="000000"/>
          <w:sz w:val="28"/>
          <w:szCs w:val="28"/>
        </w:rPr>
        <w:t xml:space="preserve"> Электронный журнал по истории психологии</w:t>
      </w:r>
    </w:p>
    <w:p w:rsidR="00D61F14" w:rsidRDefault="00687142" w:rsidP="00F37067">
      <w:pPr>
        <w:pStyle w:val="af5"/>
        <w:numPr>
          <w:ilvl w:val="0"/>
          <w:numId w:val="71"/>
        </w:numPr>
        <w:tabs>
          <w:tab w:val="left" w:pos="993"/>
        </w:tabs>
        <w:ind w:left="0" w:firstLine="709"/>
        <w:rPr>
          <w:sz w:val="28"/>
          <w:szCs w:val="28"/>
        </w:rPr>
      </w:pPr>
      <w:hyperlink r:id="rId56" w:history="1">
        <w:r w:rsidR="00D61F14">
          <w:rPr>
            <w:rStyle w:val="a6"/>
            <w:color w:val="auto"/>
            <w:sz w:val="28"/>
            <w:szCs w:val="28"/>
            <w:u w:val="none"/>
          </w:rPr>
          <w:t>http://flogiston.ru</w:t>
        </w:r>
      </w:hyperlink>
      <w:r w:rsidR="00D61F14">
        <w:rPr>
          <w:sz w:val="28"/>
          <w:szCs w:val="28"/>
        </w:rPr>
        <w:t xml:space="preserve"> "Флогистон. Психология из первых рук". Публикации. Новости. Обзоры. Библиотека. Тематические подборки статей.</w:t>
      </w:r>
    </w:p>
    <w:p w:rsidR="00D61F14" w:rsidRDefault="00D61F14" w:rsidP="00F37067">
      <w:pPr>
        <w:pStyle w:val="af5"/>
        <w:numPr>
          <w:ilvl w:val="0"/>
          <w:numId w:val="71"/>
        </w:numPr>
        <w:tabs>
          <w:tab w:val="left" w:pos="993"/>
        </w:tabs>
        <w:ind w:left="0" w:firstLine="709"/>
        <w:rPr>
          <w:sz w:val="28"/>
          <w:szCs w:val="28"/>
        </w:rPr>
      </w:pPr>
      <w:r>
        <w:rPr>
          <w:sz w:val="28"/>
          <w:szCs w:val="28"/>
        </w:rPr>
        <w:t xml:space="preserve">http://www.psychol-ok.ru Психологическая помощь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pStyle w:val="af5"/>
        <w:widowControl/>
        <w:numPr>
          <w:ilvl w:val="0"/>
          <w:numId w:val="55"/>
        </w:numPr>
        <w:tabs>
          <w:tab w:val="left" w:pos="993"/>
        </w:tabs>
        <w:ind w:left="0" w:firstLine="709"/>
        <w:rPr>
          <w:sz w:val="28"/>
          <w:szCs w:val="28"/>
        </w:rPr>
      </w:pPr>
      <w:r>
        <w:rPr>
          <w:sz w:val="28"/>
          <w:szCs w:val="28"/>
        </w:rPr>
        <w:t xml:space="preserve">Программные средства MicrosoftOffice.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af5"/>
        <w:widowControl/>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D61F14" w:rsidRDefault="00D61F14" w:rsidP="00D61F14">
      <w:pPr>
        <w:pStyle w:val="af5"/>
        <w:widowControl/>
        <w:ind w:left="0" w:firstLine="709"/>
        <w:rPr>
          <w:sz w:val="28"/>
          <w:szCs w:val="28"/>
        </w:rPr>
      </w:pPr>
    </w:p>
    <w:p w:rsidR="00D61F14" w:rsidRDefault="00D61F14" w:rsidP="00D61F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DF6411">
        <w:rPr>
          <w:sz w:val="28"/>
          <w:szCs w:val="28"/>
        </w:rPr>
        <w:t>научной специальности</w:t>
      </w:r>
      <w:r>
        <w:rPr>
          <w:sz w:val="28"/>
          <w:szCs w:val="28"/>
        </w:rPr>
        <w:t xml:space="preserve"> 1.4.1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E1E10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61F14" w:rsidRDefault="00D61F14" w:rsidP="00D61F14">
      <w:pPr>
        <w:widowControl/>
        <w:ind w:firstLine="0"/>
      </w:pPr>
    </w:p>
    <w:tbl>
      <w:tblPr>
        <w:tblW w:w="5001" w:type="pct"/>
        <w:tblLook w:val="01E0" w:firstRow="1" w:lastRow="1" w:firstColumn="1" w:lastColumn="1" w:noHBand="0" w:noVBand="0"/>
      </w:tblPr>
      <w:tblGrid>
        <w:gridCol w:w="4703"/>
        <w:gridCol w:w="4704"/>
      </w:tblGrid>
      <w:tr w:rsidR="00DF6411" w:rsidTr="00DF6411">
        <w:tc>
          <w:tcPr>
            <w:tcW w:w="2500" w:type="pct"/>
          </w:tcPr>
          <w:p w:rsidR="00DF6411" w:rsidRDefault="00DF6411">
            <w:pPr>
              <w:widowControl/>
              <w:suppressAutoHyphens/>
              <w:ind w:firstLine="0"/>
              <w:jc w:val="center"/>
              <w:rPr>
                <w:sz w:val="28"/>
              </w:rPr>
            </w:pPr>
          </w:p>
        </w:tc>
        <w:tc>
          <w:tcPr>
            <w:tcW w:w="2500"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autoSpaceDE w:val="0"/>
        <w:autoSpaceDN w:val="0"/>
        <w:adjustRightInd w:val="0"/>
        <w:ind w:firstLine="284"/>
        <w:jc w:val="center"/>
        <w:rPr>
          <w:b/>
        </w:rPr>
      </w:pPr>
      <w:r>
        <w:rPr>
          <w:b/>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F37067">
      <w:pPr>
        <w:widowControl/>
        <w:numPr>
          <w:ilvl w:val="0"/>
          <w:numId w:val="72"/>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09"/>
        <w:rPr>
          <w:sz w:val="28"/>
          <w:szCs w:val="28"/>
        </w:rPr>
      </w:pPr>
    </w:p>
    <w:p w:rsidR="00D61F14" w:rsidRDefault="00D61F14" w:rsidP="00F37067">
      <w:pPr>
        <w:numPr>
          <w:ilvl w:val="0"/>
          <w:numId w:val="105"/>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61F14" w:rsidRDefault="00D61F14" w:rsidP="00D61F14">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10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5124"/>
      </w:tblGrid>
      <w:tr w:rsidR="00D61F14" w:rsidTr="00D61F14">
        <w:trPr>
          <w:trHeight w:val="20"/>
          <w:jc w:val="center"/>
        </w:trPr>
        <w:tc>
          <w:tcPr>
            <w:tcW w:w="2273"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lastRenderedPageBreak/>
              <w:t>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ПК-1 </w:t>
            </w:r>
            <w: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rFonts w:cs="Calibri"/>
              </w:rPr>
              <w:t>)</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методологию синтетических исследований в области неорганической химии и разработки новых методов получения неорганических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и разработать новые методы получения неорганических веществ и материалов.</w:t>
            </w:r>
          </w:p>
        </w:tc>
      </w:tr>
    </w:tbl>
    <w:p w:rsidR="00D61F14" w:rsidRDefault="00D61F14" w:rsidP="00D61F14">
      <w:pPr>
        <w:ind w:left="720" w:firstLine="0"/>
        <w:rPr>
          <w:b/>
          <w:sz w:val="28"/>
          <w:szCs w:val="28"/>
        </w:rPr>
      </w:pPr>
    </w:p>
    <w:p w:rsidR="00D61F14" w:rsidRDefault="00D61F14" w:rsidP="00F37067">
      <w:pPr>
        <w:numPr>
          <w:ilvl w:val="0"/>
          <w:numId w:val="105"/>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620"/>
        <w:gridCol w:w="671"/>
        <w:gridCol w:w="651"/>
        <w:gridCol w:w="788"/>
        <w:gridCol w:w="510"/>
        <w:gridCol w:w="498"/>
        <w:gridCol w:w="3447"/>
      </w:tblGrid>
      <w:tr w:rsidR="00D61F14" w:rsidTr="00D61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w:t>
            </w:r>
          </w:p>
          <w:p w:rsidR="00D61F14" w:rsidRDefault="00D61F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5</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557"/>
        <w:gridCol w:w="5786"/>
      </w:tblGrid>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61F14" w:rsidRDefault="00D61F14">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61F14" w:rsidRDefault="00D61F14">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61F14" w:rsidRDefault="00D61F14">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w:t>
            </w:r>
            <w:r>
              <w:lastRenderedPageBreak/>
              <w:t>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760"/>
        <w:gridCol w:w="1569"/>
      </w:tblGrid>
      <w:tr w:rsidR="00D61F14" w:rsidTr="00D61F14">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311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61F14" w:rsidRDefault="00D61F14">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61F14" w:rsidRDefault="00D61F14">
            <w:pPr>
              <w:ind w:firstLine="0"/>
            </w:pPr>
            <w:r>
              <w:lastRenderedPageBreak/>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lastRenderedPageBreak/>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61F14" w:rsidRDefault="00D61F14">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16</w:t>
            </w:r>
          </w:p>
        </w:tc>
      </w:tr>
    </w:tbl>
    <w:p w:rsidR="00D61F14" w:rsidRDefault="00D61F14" w:rsidP="00D61F14">
      <w:pPr>
        <w:ind w:firstLine="0"/>
        <w:rPr>
          <w:sz w:val="28"/>
          <w:szCs w:val="28"/>
        </w:rPr>
      </w:pPr>
    </w:p>
    <w:p w:rsidR="00D61F14" w:rsidRDefault="00D61F14" w:rsidP="00F37067">
      <w:pPr>
        <w:pStyle w:val="af5"/>
        <w:numPr>
          <w:ilvl w:val="0"/>
          <w:numId w:val="10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7"/>
        <w:gridCol w:w="1560"/>
        <w:gridCol w:w="269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Уметь</w:t>
            </w:r>
          </w:p>
          <w:p w:rsidR="00D61F14" w:rsidRDefault="00D61F14">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(УК-2)</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(УК-2)</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методологии синтетических исследований в области неорганической химии и разработки новых методов получения неорганических веществ и материалов</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r>
              <w:rPr>
                <w:i/>
                <w:color w:val="000000"/>
                <w:kern w:val="24"/>
              </w:rPr>
              <w:t>Текущий контроль:</w:t>
            </w:r>
          </w:p>
          <w:p w:rsidR="00D61F14" w:rsidRDefault="00D61F14">
            <w:pPr>
              <w:ind w:firstLine="0"/>
              <w:jc w:val="left"/>
              <w:rPr>
                <w:i/>
                <w:color w:val="000000"/>
                <w:kern w:val="24"/>
              </w:rPr>
            </w:pPr>
            <w:r>
              <w:rPr>
                <w:i/>
                <w:color w:val="000000"/>
                <w:kern w:val="24"/>
              </w:rPr>
              <w:t>Устное собеседование; выполнение практического задания,</w:t>
            </w:r>
          </w:p>
          <w:p w:rsidR="00D61F14" w:rsidRDefault="00D61F14">
            <w:pPr>
              <w:ind w:firstLine="0"/>
              <w:jc w:val="left"/>
              <w:rPr>
                <w:i/>
                <w:color w:val="000000"/>
                <w:kern w:val="24"/>
              </w:rPr>
            </w:pPr>
          </w:p>
          <w:p w:rsidR="00D61F14" w:rsidRDefault="00D61F14">
            <w:pPr>
              <w:ind w:firstLine="0"/>
              <w:jc w:val="left"/>
              <w:rPr>
                <w:i/>
                <w:color w:val="000000"/>
                <w:kern w:val="24"/>
              </w:rPr>
            </w:pPr>
            <w:r>
              <w:rPr>
                <w:i/>
                <w:color w:val="000000"/>
                <w:kern w:val="24"/>
              </w:rPr>
              <w:t>Промежуточная аттестация:</w:t>
            </w:r>
          </w:p>
          <w:p w:rsidR="00D61F14" w:rsidRDefault="00D61F14">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и разработать новые методы получения неорганических веществ и материалов</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r>
              <w:rPr>
                <w:i/>
                <w:color w:val="000000"/>
                <w:kern w:val="24"/>
              </w:rPr>
              <w:t>Текущий контроль:</w:t>
            </w:r>
          </w:p>
          <w:p w:rsidR="00D61F14" w:rsidRDefault="00D61F14">
            <w:pPr>
              <w:ind w:firstLine="0"/>
              <w:jc w:val="left"/>
              <w:rPr>
                <w:i/>
                <w:color w:val="000000"/>
                <w:kern w:val="24"/>
              </w:rPr>
            </w:pPr>
            <w:r>
              <w:rPr>
                <w:i/>
                <w:color w:val="000000"/>
                <w:kern w:val="24"/>
              </w:rPr>
              <w:t>Устное собеседование; выполнение практического задания,</w:t>
            </w:r>
          </w:p>
          <w:p w:rsidR="00D61F14" w:rsidRDefault="00D61F14">
            <w:pPr>
              <w:ind w:firstLine="0"/>
              <w:jc w:val="left"/>
              <w:rPr>
                <w:i/>
                <w:color w:val="000000"/>
                <w:kern w:val="24"/>
              </w:rPr>
            </w:pPr>
          </w:p>
          <w:p w:rsidR="00D61F14" w:rsidRDefault="00D61F14">
            <w:pPr>
              <w:ind w:firstLine="0"/>
              <w:jc w:val="left"/>
              <w:rPr>
                <w:i/>
                <w:color w:val="000000"/>
                <w:kern w:val="24"/>
              </w:rPr>
            </w:pPr>
            <w:r>
              <w:rPr>
                <w:i/>
                <w:color w:val="000000"/>
                <w:kern w:val="24"/>
              </w:rPr>
              <w:t>Промежуточная аттестация:</w:t>
            </w:r>
          </w:p>
          <w:p w:rsidR="00D61F14" w:rsidRDefault="00D61F14">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tabs>
          <w:tab w:val="left" w:pos="1620"/>
        </w:tabs>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lastRenderedPageBreak/>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61F14" w:rsidRDefault="00D61F14" w:rsidP="00D61F14">
      <w:pPr>
        <w:ind w:firstLine="720"/>
        <w:jc w:val="left"/>
        <w:rPr>
          <w:b/>
          <w:sz w:val="28"/>
          <w:szCs w:val="28"/>
        </w:rPr>
      </w:pPr>
    </w:p>
    <w:p w:rsidR="00D61F14" w:rsidRDefault="00D61F14" w:rsidP="00D61F14">
      <w:pPr>
        <w:ind w:firstLine="720"/>
        <w:jc w:val="left"/>
        <w:rPr>
          <w:b/>
          <w:sz w:val="28"/>
          <w:szCs w:val="28"/>
        </w:rPr>
      </w:pPr>
      <w:r>
        <w:rPr>
          <w:b/>
          <w:sz w:val="28"/>
          <w:szCs w:val="28"/>
        </w:rPr>
        <w:t>Контрольные вопросы по разделам 1-5</w:t>
      </w:r>
    </w:p>
    <w:p w:rsidR="00D61F14" w:rsidRDefault="00D61F14" w:rsidP="00D61F14">
      <w:pPr>
        <w:ind w:firstLine="720"/>
        <w:jc w:val="left"/>
        <w:rPr>
          <w:sz w:val="28"/>
          <w:szCs w:val="28"/>
          <w:u w:val="single"/>
        </w:rPr>
      </w:pPr>
      <w:r>
        <w:rPr>
          <w:sz w:val="28"/>
          <w:szCs w:val="28"/>
          <w:u w:val="single"/>
        </w:rPr>
        <w:t>Раздел 1</w:t>
      </w:r>
    </w:p>
    <w:p w:rsidR="00D61F14" w:rsidRDefault="00D61F14" w:rsidP="00D61F14">
      <w:pPr>
        <w:ind w:firstLine="720"/>
        <w:rPr>
          <w:sz w:val="28"/>
          <w:szCs w:val="28"/>
        </w:rPr>
      </w:pPr>
      <w:r>
        <w:rPr>
          <w:sz w:val="28"/>
          <w:szCs w:val="28"/>
        </w:rPr>
        <w:t xml:space="preserve">- Каковы структура и функции науки? </w:t>
      </w:r>
    </w:p>
    <w:p w:rsidR="00D61F14" w:rsidRDefault="00D61F14" w:rsidP="00D61F14">
      <w:pPr>
        <w:ind w:firstLine="720"/>
        <w:rPr>
          <w:sz w:val="28"/>
          <w:szCs w:val="28"/>
        </w:rPr>
      </w:pPr>
      <w:r>
        <w:rPr>
          <w:sz w:val="28"/>
          <w:szCs w:val="28"/>
        </w:rPr>
        <w:t xml:space="preserve">- Какие Вы знаете типы научной рациональности? </w:t>
      </w:r>
    </w:p>
    <w:p w:rsidR="00D61F14" w:rsidRDefault="00D61F14" w:rsidP="00D61F14">
      <w:pPr>
        <w:ind w:firstLine="720"/>
        <w:rPr>
          <w:sz w:val="28"/>
          <w:szCs w:val="28"/>
        </w:rPr>
      </w:pPr>
      <w:r>
        <w:rPr>
          <w:sz w:val="28"/>
          <w:szCs w:val="28"/>
        </w:rPr>
        <w:t xml:space="preserve">- Перечислите компоненты и этапы научной деятельности. </w:t>
      </w:r>
    </w:p>
    <w:p w:rsidR="00D61F14" w:rsidRDefault="00D61F14" w:rsidP="00D61F14">
      <w:pPr>
        <w:ind w:firstLine="720"/>
        <w:rPr>
          <w:sz w:val="28"/>
          <w:szCs w:val="28"/>
        </w:rPr>
      </w:pPr>
      <w:r>
        <w:rPr>
          <w:sz w:val="28"/>
          <w:szCs w:val="28"/>
        </w:rPr>
        <w:t xml:space="preserve">- Раскройте концепцию истины в научных исследованиях. </w:t>
      </w:r>
    </w:p>
    <w:p w:rsidR="00D61F14" w:rsidRDefault="00D61F14" w:rsidP="00D61F14">
      <w:pPr>
        <w:ind w:firstLine="720"/>
      </w:pPr>
      <w:r>
        <w:rPr>
          <w:sz w:val="28"/>
          <w:szCs w:val="28"/>
        </w:rPr>
        <w:t>- Каковы методологические концепции логического позитивизма и постпозитивизма?</w:t>
      </w:r>
      <w:r>
        <w:t xml:space="preserve"> </w:t>
      </w:r>
    </w:p>
    <w:p w:rsidR="00D61F14" w:rsidRDefault="00D61F14" w:rsidP="00D61F14">
      <w:pPr>
        <w:widowControl/>
        <w:ind w:firstLine="720"/>
        <w:rPr>
          <w:sz w:val="28"/>
          <w:szCs w:val="28"/>
          <w:u w:val="single"/>
        </w:rPr>
      </w:pPr>
      <w:r>
        <w:rPr>
          <w:sz w:val="28"/>
          <w:szCs w:val="28"/>
          <w:u w:val="single"/>
        </w:rPr>
        <w:t xml:space="preserve">Раздел 2 </w:t>
      </w:r>
    </w:p>
    <w:p w:rsidR="00D61F14" w:rsidRDefault="00D61F14" w:rsidP="00D61F14">
      <w:pPr>
        <w:ind w:firstLine="720"/>
        <w:rPr>
          <w:sz w:val="28"/>
          <w:szCs w:val="28"/>
        </w:rPr>
      </w:pPr>
      <w:r>
        <w:rPr>
          <w:sz w:val="28"/>
          <w:szCs w:val="28"/>
        </w:rPr>
        <w:t xml:space="preserve">- Дайте определения цели, задачи, предмета и объекта научного исследования. </w:t>
      </w:r>
    </w:p>
    <w:p w:rsidR="00D61F14" w:rsidRDefault="00D61F14" w:rsidP="00D61F14">
      <w:pPr>
        <w:ind w:firstLine="720"/>
        <w:rPr>
          <w:sz w:val="28"/>
          <w:szCs w:val="28"/>
        </w:rPr>
      </w:pPr>
      <w:r>
        <w:rPr>
          <w:sz w:val="28"/>
          <w:szCs w:val="28"/>
        </w:rPr>
        <w:t>- Приведите классификацию и основные виды научных исследований.</w:t>
      </w:r>
    </w:p>
    <w:p w:rsidR="00D61F14" w:rsidRDefault="00D61F14" w:rsidP="00D61F14">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61F14" w:rsidRDefault="00D61F14" w:rsidP="00D61F14">
      <w:pPr>
        <w:ind w:firstLine="720"/>
        <w:rPr>
          <w:sz w:val="28"/>
          <w:szCs w:val="28"/>
        </w:rPr>
      </w:pPr>
      <w:r>
        <w:rPr>
          <w:sz w:val="28"/>
          <w:szCs w:val="28"/>
        </w:rPr>
        <w:t xml:space="preserve">-Дайте определения понятий теоретического исследования. </w:t>
      </w:r>
    </w:p>
    <w:p w:rsidR="00D61F14" w:rsidRDefault="00D61F14" w:rsidP="00D61F14">
      <w:pPr>
        <w:ind w:firstLine="720"/>
        <w:rPr>
          <w:sz w:val="28"/>
          <w:szCs w:val="28"/>
        </w:rPr>
      </w:pPr>
      <w:r>
        <w:rPr>
          <w:sz w:val="28"/>
          <w:szCs w:val="28"/>
        </w:rPr>
        <w:t xml:space="preserve">- Что такое структура и функции научной теории? </w:t>
      </w:r>
    </w:p>
    <w:p w:rsidR="00D61F14" w:rsidRDefault="00D61F14" w:rsidP="00D61F14">
      <w:pPr>
        <w:ind w:firstLine="720"/>
        <w:rPr>
          <w:sz w:val="28"/>
          <w:szCs w:val="28"/>
        </w:rPr>
      </w:pPr>
      <w:r>
        <w:rPr>
          <w:sz w:val="28"/>
          <w:szCs w:val="28"/>
        </w:rPr>
        <w:t>- В чем заключается механизм построения научной теории?</w:t>
      </w:r>
    </w:p>
    <w:p w:rsidR="00D61F14" w:rsidRDefault="00D61F14" w:rsidP="00D61F14">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61F14" w:rsidRDefault="00D61F14" w:rsidP="00D61F14">
      <w:pPr>
        <w:ind w:firstLine="720"/>
        <w:jc w:val="left"/>
        <w:rPr>
          <w:sz w:val="28"/>
          <w:szCs w:val="28"/>
          <w:u w:val="single"/>
        </w:rPr>
      </w:pPr>
      <w:r>
        <w:rPr>
          <w:sz w:val="28"/>
          <w:szCs w:val="28"/>
          <w:u w:val="single"/>
        </w:rPr>
        <w:t>Раздел 3</w:t>
      </w:r>
    </w:p>
    <w:p w:rsidR="00D61F14" w:rsidRDefault="00D61F14" w:rsidP="00D61F14">
      <w:pPr>
        <w:ind w:firstLine="720"/>
        <w:rPr>
          <w:sz w:val="28"/>
          <w:szCs w:val="28"/>
        </w:rPr>
      </w:pPr>
      <w:r>
        <w:rPr>
          <w:sz w:val="28"/>
          <w:szCs w:val="28"/>
        </w:rPr>
        <w:t xml:space="preserve">- Дайте классификацию методов научного познания. </w:t>
      </w:r>
    </w:p>
    <w:p w:rsidR="00D61F14" w:rsidRDefault="00D61F14" w:rsidP="00D61F14">
      <w:pPr>
        <w:ind w:firstLine="720"/>
        <w:jc w:val="left"/>
        <w:rPr>
          <w:sz w:val="28"/>
          <w:szCs w:val="28"/>
        </w:rPr>
      </w:pPr>
      <w:r>
        <w:rPr>
          <w:sz w:val="28"/>
          <w:szCs w:val="28"/>
        </w:rPr>
        <w:t xml:space="preserve">- Укажите основные принципы диалектического метода. </w:t>
      </w:r>
    </w:p>
    <w:p w:rsidR="00D61F14" w:rsidRDefault="00D61F14" w:rsidP="00D61F14">
      <w:pPr>
        <w:ind w:firstLine="720"/>
        <w:jc w:val="left"/>
        <w:rPr>
          <w:sz w:val="28"/>
          <w:szCs w:val="28"/>
        </w:rPr>
      </w:pPr>
      <w:r>
        <w:rPr>
          <w:sz w:val="28"/>
          <w:szCs w:val="28"/>
        </w:rPr>
        <w:t xml:space="preserve">- Укажите понятия уровней общенаучных методов исследования. </w:t>
      </w:r>
    </w:p>
    <w:p w:rsidR="00D61F14" w:rsidRDefault="00D61F14" w:rsidP="00D61F14">
      <w:pPr>
        <w:ind w:firstLine="720"/>
        <w:jc w:val="left"/>
        <w:rPr>
          <w:sz w:val="28"/>
          <w:szCs w:val="28"/>
        </w:rPr>
      </w:pPr>
      <w:r>
        <w:rPr>
          <w:sz w:val="28"/>
          <w:szCs w:val="28"/>
        </w:rPr>
        <w:t xml:space="preserve">- Приведите типы основных эмпирических методов. </w:t>
      </w:r>
    </w:p>
    <w:p w:rsidR="00D61F14" w:rsidRDefault="00D61F14" w:rsidP="00D61F14">
      <w:pPr>
        <w:ind w:firstLine="720"/>
        <w:jc w:val="left"/>
        <w:rPr>
          <w:sz w:val="28"/>
          <w:szCs w:val="28"/>
        </w:rPr>
      </w:pPr>
      <w:r>
        <w:rPr>
          <w:sz w:val="28"/>
          <w:szCs w:val="28"/>
        </w:rPr>
        <w:t xml:space="preserve">- Приведите типы основных теоретических методов. </w:t>
      </w:r>
    </w:p>
    <w:p w:rsidR="00D61F14" w:rsidRDefault="00D61F14" w:rsidP="00D61F14">
      <w:pPr>
        <w:ind w:firstLine="720"/>
        <w:jc w:val="left"/>
        <w:rPr>
          <w:sz w:val="28"/>
          <w:szCs w:val="28"/>
        </w:rPr>
      </w:pPr>
      <w:r>
        <w:rPr>
          <w:sz w:val="28"/>
          <w:szCs w:val="28"/>
        </w:rPr>
        <w:t>- Приведите типы общелогических методов и приемов исследования</w:t>
      </w:r>
    </w:p>
    <w:p w:rsidR="00D61F14" w:rsidRDefault="00D61F14" w:rsidP="00D61F14">
      <w:pPr>
        <w:ind w:firstLine="720"/>
        <w:jc w:val="left"/>
        <w:rPr>
          <w:sz w:val="28"/>
          <w:szCs w:val="28"/>
          <w:u w:val="single"/>
        </w:rPr>
      </w:pPr>
      <w:r>
        <w:rPr>
          <w:sz w:val="28"/>
          <w:szCs w:val="28"/>
          <w:u w:val="single"/>
        </w:rPr>
        <w:t>Раздел 4</w:t>
      </w:r>
    </w:p>
    <w:p w:rsidR="00D61F14" w:rsidRDefault="00D61F14" w:rsidP="00D61F14">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61F14" w:rsidRDefault="00D61F14" w:rsidP="00D61F14">
      <w:pPr>
        <w:widowControl/>
        <w:ind w:firstLine="720"/>
        <w:rPr>
          <w:sz w:val="28"/>
          <w:szCs w:val="28"/>
        </w:rPr>
      </w:pPr>
      <w:r>
        <w:rPr>
          <w:sz w:val="28"/>
          <w:szCs w:val="28"/>
        </w:rPr>
        <w:t xml:space="preserve">- Что такое понятие и функция научной картины мира? </w:t>
      </w:r>
    </w:p>
    <w:p w:rsidR="00D61F14" w:rsidRDefault="00D61F14" w:rsidP="00D61F14">
      <w:pPr>
        <w:widowControl/>
        <w:ind w:firstLine="720"/>
        <w:rPr>
          <w:sz w:val="28"/>
          <w:szCs w:val="28"/>
        </w:rPr>
      </w:pPr>
      <w:r>
        <w:rPr>
          <w:sz w:val="28"/>
          <w:szCs w:val="28"/>
        </w:rPr>
        <w:t xml:space="preserve">- Какие исторические формы научной картины мира? </w:t>
      </w:r>
    </w:p>
    <w:p w:rsidR="00D61F14" w:rsidRDefault="00D61F14" w:rsidP="00D61F14">
      <w:pPr>
        <w:widowControl/>
        <w:ind w:firstLine="720"/>
        <w:rPr>
          <w:sz w:val="28"/>
          <w:szCs w:val="28"/>
        </w:rPr>
      </w:pPr>
      <w:r>
        <w:rPr>
          <w:sz w:val="28"/>
          <w:szCs w:val="28"/>
        </w:rPr>
        <w:t xml:space="preserve">- Связь научной картины мира и проблемы научного синтеза. </w:t>
      </w:r>
    </w:p>
    <w:p w:rsidR="00D61F14" w:rsidRDefault="00D61F14" w:rsidP="00D61F14">
      <w:pPr>
        <w:widowControl/>
        <w:ind w:firstLine="720"/>
        <w:rPr>
          <w:sz w:val="28"/>
          <w:szCs w:val="28"/>
        </w:rPr>
      </w:pPr>
      <w:r>
        <w:rPr>
          <w:sz w:val="28"/>
          <w:szCs w:val="28"/>
        </w:rPr>
        <w:t>- Что такое методологическая культура?</w:t>
      </w:r>
    </w:p>
    <w:p w:rsidR="00D61F14" w:rsidRDefault="00D61F14" w:rsidP="00D61F14">
      <w:pPr>
        <w:ind w:firstLine="720"/>
        <w:jc w:val="left"/>
        <w:rPr>
          <w:sz w:val="28"/>
          <w:szCs w:val="28"/>
          <w:u w:val="single"/>
        </w:rPr>
      </w:pPr>
      <w:r>
        <w:rPr>
          <w:sz w:val="28"/>
          <w:szCs w:val="28"/>
          <w:u w:val="single"/>
        </w:rPr>
        <w:t>Раздел 5</w:t>
      </w:r>
    </w:p>
    <w:p w:rsidR="00D61F14" w:rsidRDefault="00D61F14" w:rsidP="00D61F14">
      <w:pPr>
        <w:ind w:firstLine="720"/>
        <w:jc w:val="left"/>
        <w:rPr>
          <w:sz w:val="28"/>
          <w:szCs w:val="28"/>
        </w:rPr>
      </w:pPr>
      <w:r>
        <w:rPr>
          <w:sz w:val="28"/>
          <w:szCs w:val="28"/>
        </w:rPr>
        <w:t xml:space="preserve">- В чем заключаются особенности современного этапа развития науки? </w:t>
      </w:r>
    </w:p>
    <w:p w:rsidR="00D61F14" w:rsidRDefault="00D61F14" w:rsidP="00D61F14">
      <w:pPr>
        <w:ind w:firstLine="720"/>
        <w:jc w:val="left"/>
        <w:rPr>
          <w:sz w:val="28"/>
          <w:szCs w:val="28"/>
        </w:rPr>
      </w:pPr>
      <w:r>
        <w:rPr>
          <w:sz w:val="28"/>
          <w:szCs w:val="28"/>
        </w:rPr>
        <w:t>- Что такое глобальный эволюционизм?</w:t>
      </w:r>
    </w:p>
    <w:p w:rsidR="00D61F14" w:rsidRDefault="00D61F14" w:rsidP="00D61F14">
      <w:pPr>
        <w:ind w:firstLine="720"/>
        <w:jc w:val="left"/>
        <w:rPr>
          <w:sz w:val="28"/>
          <w:szCs w:val="28"/>
        </w:rPr>
      </w:pPr>
      <w:r>
        <w:rPr>
          <w:sz w:val="28"/>
          <w:szCs w:val="28"/>
        </w:rPr>
        <w:lastRenderedPageBreak/>
        <w:t xml:space="preserve">- Приведите примеры типов междисциплинарной методологии? </w:t>
      </w:r>
    </w:p>
    <w:p w:rsidR="00D61F14" w:rsidRDefault="00D61F14" w:rsidP="00D61F14">
      <w:pPr>
        <w:ind w:firstLine="720"/>
        <w:jc w:val="left"/>
        <w:rPr>
          <w:sz w:val="28"/>
          <w:szCs w:val="28"/>
        </w:rPr>
      </w:pPr>
      <w:r>
        <w:rPr>
          <w:sz w:val="28"/>
          <w:szCs w:val="28"/>
        </w:rPr>
        <w:t xml:space="preserve">- В чем заключается сущность синергетики. </w:t>
      </w:r>
    </w:p>
    <w:p w:rsidR="00D61F14" w:rsidRDefault="00D61F14" w:rsidP="00DF6411">
      <w:pPr>
        <w:ind w:firstLine="720"/>
        <w:jc w:val="left"/>
        <w:rPr>
          <w:sz w:val="28"/>
          <w:szCs w:val="28"/>
        </w:rPr>
      </w:pPr>
      <w:r>
        <w:rPr>
          <w:sz w:val="28"/>
          <w:szCs w:val="28"/>
        </w:rPr>
        <w:t>- В чем заключаются основные понятия и принципы синергетики?</w:t>
      </w:r>
    </w:p>
    <w:p w:rsidR="00D61F14" w:rsidRDefault="00D61F14" w:rsidP="00DF6411">
      <w:pPr>
        <w:ind w:firstLine="720"/>
        <w:rPr>
          <w:sz w:val="28"/>
          <w:szCs w:val="28"/>
          <w:u w:val="single"/>
        </w:rPr>
      </w:pPr>
    </w:p>
    <w:p w:rsidR="00D61F14" w:rsidRDefault="00D61F14" w:rsidP="00DF6411">
      <w:pPr>
        <w:widowControl/>
        <w:ind w:firstLine="720"/>
        <w:jc w:val="left"/>
        <w:rPr>
          <w:b/>
          <w:sz w:val="28"/>
          <w:szCs w:val="28"/>
        </w:rPr>
      </w:pPr>
      <w:r>
        <w:rPr>
          <w:b/>
          <w:sz w:val="28"/>
          <w:szCs w:val="28"/>
        </w:rPr>
        <w:t>6.3.2. Оценочные материалы для промежуточной аттестации</w:t>
      </w:r>
    </w:p>
    <w:p w:rsidR="00D61F14" w:rsidRDefault="00D61F14" w:rsidP="00DF641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61F14" w:rsidRDefault="00D61F14" w:rsidP="00DF6411">
      <w:pPr>
        <w:ind w:firstLine="720"/>
        <w:rPr>
          <w:bCs/>
          <w:sz w:val="28"/>
          <w:szCs w:val="28"/>
          <w:u w:val="single"/>
        </w:rPr>
      </w:pPr>
    </w:p>
    <w:p w:rsidR="00D61F14" w:rsidRDefault="00D61F14" w:rsidP="00DF6411">
      <w:pPr>
        <w:ind w:firstLine="720"/>
        <w:rPr>
          <w:bCs/>
          <w:sz w:val="28"/>
          <w:szCs w:val="28"/>
          <w:u w:val="single"/>
        </w:rPr>
      </w:pPr>
      <w:r>
        <w:rPr>
          <w:bCs/>
          <w:sz w:val="28"/>
          <w:szCs w:val="28"/>
          <w:u w:val="single"/>
        </w:rPr>
        <w:t>Содержание экзаменационного билета:</w:t>
      </w:r>
    </w:p>
    <w:p w:rsidR="00D61F14" w:rsidRDefault="00D61F14" w:rsidP="00DF6411">
      <w:pPr>
        <w:ind w:firstLine="720"/>
        <w:rPr>
          <w:bCs/>
          <w:sz w:val="28"/>
          <w:szCs w:val="28"/>
        </w:rPr>
      </w:pPr>
      <w:r>
        <w:rPr>
          <w:bCs/>
          <w:sz w:val="28"/>
          <w:szCs w:val="28"/>
        </w:rPr>
        <w:t>1 вопрос – фундаментальная теория (оценка знаний);</w:t>
      </w:r>
    </w:p>
    <w:p w:rsidR="00D61F14" w:rsidRDefault="00D61F14" w:rsidP="00DF6411">
      <w:pPr>
        <w:ind w:firstLine="720"/>
        <w:rPr>
          <w:bCs/>
          <w:sz w:val="28"/>
          <w:szCs w:val="28"/>
        </w:rPr>
      </w:pPr>
      <w:r>
        <w:rPr>
          <w:bCs/>
          <w:sz w:val="28"/>
          <w:szCs w:val="28"/>
        </w:rPr>
        <w:t>2 вопрос – прикладная теория (оценка умений);</w:t>
      </w:r>
    </w:p>
    <w:p w:rsidR="00D61F14" w:rsidRDefault="00D61F14" w:rsidP="00DF6411">
      <w:pPr>
        <w:ind w:firstLine="720"/>
        <w:rPr>
          <w:bCs/>
          <w:sz w:val="28"/>
          <w:szCs w:val="28"/>
          <w:u w:val="single"/>
        </w:rPr>
      </w:pPr>
    </w:p>
    <w:p w:rsidR="00D61F14" w:rsidRDefault="00D61F14" w:rsidP="00DF6411">
      <w:pPr>
        <w:ind w:firstLine="720"/>
        <w:rPr>
          <w:bCs/>
          <w:sz w:val="28"/>
          <w:szCs w:val="28"/>
          <w:u w:val="single"/>
        </w:rPr>
      </w:pPr>
      <w:r>
        <w:rPr>
          <w:bCs/>
          <w:sz w:val="28"/>
          <w:szCs w:val="28"/>
          <w:u w:val="single"/>
        </w:rPr>
        <w:t>Пример типового экзаменационного билета:</w:t>
      </w:r>
    </w:p>
    <w:p w:rsidR="00D61F14" w:rsidRDefault="00D61F14" w:rsidP="00DF6411">
      <w:pPr>
        <w:ind w:firstLine="720"/>
        <w:rPr>
          <w:sz w:val="28"/>
          <w:szCs w:val="28"/>
        </w:rPr>
      </w:pPr>
      <w:r>
        <w:rPr>
          <w:bCs/>
          <w:sz w:val="28"/>
          <w:szCs w:val="28"/>
        </w:rPr>
        <w:t xml:space="preserve">1 вопрос – </w:t>
      </w:r>
      <w:r>
        <w:rPr>
          <w:sz w:val="28"/>
          <w:szCs w:val="28"/>
        </w:rPr>
        <w:t>Механизм построения научной теории.</w:t>
      </w:r>
    </w:p>
    <w:p w:rsidR="00D61F14" w:rsidRDefault="00D61F14" w:rsidP="00DF641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61F14" w:rsidRDefault="00D61F14" w:rsidP="00DF6411">
      <w:pPr>
        <w:ind w:firstLine="720"/>
        <w:rPr>
          <w:b/>
          <w:sz w:val="28"/>
          <w:szCs w:val="28"/>
        </w:rPr>
      </w:pPr>
    </w:p>
    <w:p w:rsidR="00D61F14" w:rsidRDefault="00D61F14" w:rsidP="00DF6411">
      <w:pPr>
        <w:ind w:firstLine="720"/>
        <w:jc w:val="center"/>
        <w:rPr>
          <w:b/>
          <w:sz w:val="28"/>
          <w:szCs w:val="28"/>
        </w:rPr>
      </w:pPr>
      <w:r>
        <w:rPr>
          <w:b/>
          <w:sz w:val="28"/>
          <w:szCs w:val="28"/>
        </w:rPr>
        <w:t xml:space="preserve">Вопросы к экзамену </w:t>
      </w:r>
    </w:p>
    <w:p w:rsidR="00D61F14" w:rsidRDefault="00D61F14" w:rsidP="00F37067">
      <w:pPr>
        <w:numPr>
          <w:ilvl w:val="0"/>
          <w:numId w:val="7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61F14" w:rsidRDefault="00D61F14" w:rsidP="00F37067">
      <w:pPr>
        <w:numPr>
          <w:ilvl w:val="0"/>
          <w:numId w:val="75"/>
        </w:numPr>
        <w:tabs>
          <w:tab w:val="left" w:pos="1134"/>
        </w:tabs>
        <w:ind w:left="0" w:firstLine="720"/>
        <w:rPr>
          <w:sz w:val="28"/>
          <w:szCs w:val="28"/>
        </w:rPr>
      </w:pPr>
      <w:r>
        <w:rPr>
          <w:sz w:val="28"/>
          <w:szCs w:val="28"/>
        </w:rPr>
        <w:t xml:space="preserve">Компоненты и этапы научной деятельности. </w:t>
      </w:r>
    </w:p>
    <w:p w:rsidR="00D61F14" w:rsidRDefault="00D61F14" w:rsidP="00F37067">
      <w:pPr>
        <w:numPr>
          <w:ilvl w:val="0"/>
          <w:numId w:val="75"/>
        </w:numPr>
        <w:tabs>
          <w:tab w:val="left" w:pos="1134"/>
        </w:tabs>
        <w:ind w:left="0" w:firstLine="720"/>
        <w:rPr>
          <w:sz w:val="28"/>
          <w:szCs w:val="28"/>
        </w:rPr>
      </w:pPr>
      <w:r>
        <w:rPr>
          <w:sz w:val="28"/>
          <w:szCs w:val="28"/>
        </w:rPr>
        <w:t>Понятия метода и его функция в научном познании.</w:t>
      </w:r>
    </w:p>
    <w:p w:rsidR="00D61F14" w:rsidRDefault="00D61F14" w:rsidP="00F37067">
      <w:pPr>
        <w:numPr>
          <w:ilvl w:val="0"/>
          <w:numId w:val="75"/>
        </w:numPr>
        <w:tabs>
          <w:tab w:val="left" w:pos="1134"/>
        </w:tabs>
        <w:ind w:left="0" w:firstLine="720"/>
        <w:rPr>
          <w:sz w:val="28"/>
          <w:szCs w:val="28"/>
        </w:rPr>
      </w:pPr>
      <w:r>
        <w:rPr>
          <w:sz w:val="28"/>
          <w:szCs w:val="28"/>
        </w:rPr>
        <w:t>Основные концепции истины.</w:t>
      </w:r>
    </w:p>
    <w:p w:rsidR="00D61F14" w:rsidRDefault="00D61F14" w:rsidP="00F37067">
      <w:pPr>
        <w:numPr>
          <w:ilvl w:val="0"/>
          <w:numId w:val="75"/>
        </w:numPr>
        <w:tabs>
          <w:tab w:val="left" w:pos="1134"/>
        </w:tabs>
        <w:ind w:left="0" w:firstLine="720"/>
        <w:rPr>
          <w:sz w:val="28"/>
          <w:szCs w:val="28"/>
        </w:rPr>
      </w:pPr>
      <w:r>
        <w:rPr>
          <w:sz w:val="28"/>
          <w:szCs w:val="28"/>
        </w:rPr>
        <w:t>Проблемы установления истинных знаний.</w:t>
      </w:r>
    </w:p>
    <w:p w:rsidR="00D61F14" w:rsidRDefault="00D61F14" w:rsidP="00F37067">
      <w:pPr>
        <w:numPr>
          <w:ilvl w:val="0"/>
          <w:numId w:val="7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61F14" w:rsidRDefault="00D61F14" w:rsidP="00F37067">
      <w:pPr>
        <w:numPr>
          <w:ilvl w:val="0"/>
          <w:numId w:val="75"/>
        </w:numPr>
        <w:tabs>
          <w:tab w:val="left" w:pos="1134"/>
        </w:tabs>
        <w:ind w:left="0" w:firstLine="720"/>
        <w:rPr>
          <w:sz w:val="28"/>
          <w:szCs w:val="28"/>
        </w:rPr>
      </w:pPr>
      <w:r>
        <w:rPr>
          <w:sz w:val="28"/>
          <w:szCs w:val="28"/>
        </w:rPr>
        <w:t>Цели и задачи, предмет и объект научного исследования.</w:t>
      </w:r>
    </w:p>
    <w:p w:rsidR="00D61F14" w:rsidRDefault="00D61F14" w:rsidP="00F37067">
      <w:pPr>
        <w:numPr>
          <w:ilvl w:val="0"/>
          <w:numId w:val="75"/>
        </w:numPr>
        <w:tabs>
          <w:tab w:val="left" w:pos="1134"/>
        </w:tabs>
        <w:ind w:left="0" w:firstLine="720"/>
        <w:rPr>
          <w:sz w:val="28"/>
          <w:szCs w:val="28"/>
        </w:rPr>
      </w:pPr>
      <w:r>
        <w:rPr>
          <w:sz w:val="28"/>
          <w:szCs w:val="28"/>
        </w:rPr>
        <w:t>Классификации научных исследований.</w:t>
      </w:r>
    </w:p>
    <w:p w:rsidR="00D61F14" w:rsidRDefault="00D61F14" w:rsidP="00F37067">
      <w:pPr>
        <w:numPr>
          <w:ilvl w:val="0"/>
          <w:numId w:val="75"/>
        </w:numPr>
        <w:tabs>
          <w:tab w:val="left" w:pos="1134"/>
        </w:tabs>
        <w:ind w:left="0" w:firstLine="720"/>
        <w:rPr>
          <w:sz w:val="28"/>
          <w:szCs w:val="28"/>
        </w:rPr>
      </w:pPr>
      <w:r>
        <w:rPr>
          <w:sz w:val="28"/>
          <w:szCs w:val="28"/>
        </w:rPr>
        <w:t>Структура и функции научной теории.</w:t>
      </w:r>
    </w:p>
    <w:p w:rsidR="00D61F14" w:rsidRDefault="00D61F14" w:rsidP="00F37067">
      <w:pPr>
        <w:numPr>
          <w:ilvl w:val="0"/>
          <w:numId w:val="75"/>
        </w:numPr>
        <w:tabs>
          <w:tab w:val="left" w:pos="1134"/>
        </w:tabs>
        <w:ind w:left="0" w:firstLine="720"/>
        <w:rPr>
          <w:sz w:val="28"/>
          <w:szCs w:val="28"/>
        </w:rPr>
      </w:pPr>
      <w:r>
        <w:rPr>
          <w:sz w:val="28"/>
          <w:szCs w:val="28"/>
        </w:rPr>
        <w:t>Механизм построения научной теории.</w:t>
      </w:r>
    </w:p>
    <w:p w:rsidR="00D61F14" w:rsidRDefault="00D61F14" w:rsidP="00F37067">
      <w:pPr>
        <w:numPr>
          <w:ilvl w:val="0"/>
          <w:numId w:val="7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D61F14" w:rsidRDefault="00D61F14" w:rsidP="00F37067">
      <w:pPr>
        <w:numPr>
          <w:ilvl w:val="0"/>
          <w:numId w:val="7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61F14" w:rsidRDefault="00D61F14" w:rsidP="00F37067">
      <w:pPr>
        <w:numPr>
          <w:ilvl w:val="0"/>
          <w:numId w:val="75"/>
        </w:numPr>
        <w:tabs>
          <w:tab w:val="left" w:pos="1134"/>
        </w:tabs>
        <w:ind w:left="0" w:firstLine="720"/>
        <w:rPr>
          <w:sz w:val="28"/>
          <w:szCs w:val="28"/>
        </w:rPr>
      </w:pPr>
      <w:r>
        <w:rPr>
          <w:sz w:val="28"/>
          <w:szCs w:val="28"/>
        </w:rPr>
        <w:t>Структура эмпирического исследования.</w:t>
      </w:r>
    </w:p>
    <w:p w:rsidR="00D61F14" w:rsidRDefault="00D61F14" w:rsidP="00F37067">
      <w:pPr>
        <w:numPr>
          <w:ilvl w:val="0"/>
          <w:numId w:val="75"/>
        </w:numPr>
        <w:tabs>
          <w:tab w:val="left" w:pos="1134"/>
        </w:tabs>
        <w:ind w:left="0" w:firstLine="720"/>
        <w:rPr>
          <w:sz w:val="28"/>
          <w:szCs w:val="28"/>
        </w:rPr>
      </w:pPr>
      <w:r>
        <w:rPr>
          <w:sz w:val="28"/>
          <w:szCs w:val="28"/>
        </w:rPr>
        <w:t xml:space="preserve">Классификация методов научного познания. </w:t>
      </w:r>
    </w:p>
    <w:p w:rsidR="00D61F14" w:rsidRDefault="00D61F14" w:rsidP="00F37067">
      <w:pPr>
        <w:numPr>
          <w:ilvl w:val="0"/>
          <w:numId w:val="7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61F14" w:rsidRDefault="00D61F14" w:rsidP="00F37067">
      <w:pPr>
        <w:numPr>
          <w:ilvl w:val="0"/>
          <w:numId w:val="75"/>
        </w:numPr>
        <w:tabs>
          <w:tab w:val="left" w:pos="1134"/>
        </w:tabs>
        <w:ind w:left="0" w:firstLine="720"/>
        <w:rPr>
          <w:sz w:val="28"/>
          <w:szCs w:val="28"/>
        </w:rPr>
      </w:pPr>
      <w:r>
        <w:rPr>
          <w:sz w:val="28"/>
          <w:szCs w:val="28"/>
        </w:rPr>
        <w:t xml:space="preserve">Уровни общенаучных методов исследования. </w:t>
      </w:r>
    </w:p>
    <w:p w:rsidR="00D61F14" w:rsidRDefault="00D61F14" w:rsidP="00F37067">
      <w:pPr>
        <w:numPr>
          <w:ilvl w:val="0"/>
          <w:numId w:val="75"/>
        </w:numPr>
        <w:tabs>
          <w:tab w:val="left" w:pos="1134"/>
        </w:tabs>
        <w:ind w:left="0" w:firstLine="720"/>
        <w:rPr>
          <w:sz w:val="28"/>
          <w:szCs w:val="28"/>
        </w:rPr>
      </w:pPr>
      <w:r>
        <w:rPr>
          <w:sz w:val="28"/>
          <w:szCs w:val="28"/>
        </w:rPr>
        <w:t xml:space="preserve">Эмпирические и теоретические методы. </w:t>
      </w:r>
    </w:p>
    <w:p w:rsidR="00D61F14" w:rsidRDefault="00D61F14" w:rsidP="00F37067">
      <w:pPr>
        <w:numPr>
          <w:ilvl w:val="0"/>
          <w:numId w:val="75"/>
        </w:numPr>
        <w:tabs>
          <w:tab w:val="left" w:pos="1134"/>
        </w:tabs>
        <w:ind w:left="0" w:firstLine="720"/>
        <w:rPr>
          <w:sz w:val="28"/>
          <w:szCs w:val="28"/>
          <w:u w:val="single"/>
        </w:rPr>
      </w:pPr>
      <w:r>
        <w:rPr>
          <w:sz w:val="28"/>
          <w:szCs w:val="28"/>
        </w:rPr>
        <w:t>Общелогические методы и приемы исследования.</w:t>
      </w:r>
    </w:p>
    <w:p w:rsidR="00D61F14" w:rsidRDefault="00D61F14" w:rsidP="00F37067">
      <w:pPr>
        <w:numPr>
          <w:ilvl w:val="0"/>
          <w:numId w:val="75"/>
        </w:numPr>
        <w:tabs>
          <w:tab w:val="left" w:pos="1134"/>
        </w:tabs>
        <w:ind w:left="0" w:firstLine="720"/>
        <w:rPr>
          <w:bCs/>
          <w:sz w:val="28"/>
          <w:szCs w:val="28"/>
        </w:rPr>
      </w:pPr>
      <w:r>
        <w:rPr>
          <w:sz w:val="28"/>
          <w:szCs w:val="28"/>
        </w:rPr>
        <w:t>Общие методологические принципы научного исследования</w:t>
      </w:r>
    </w:p>
    <w:p w:rsidR="00D61F14" w:rsidRDefault="00D61F14" w:rsidP="00F37067">
      <w:pPr>
        <w:numPr>
          <w:ilvl w:val="0"/>
          <w:numId w:val="75"/>
        </w:numPr>
        <w:tabs>
          <w:tab w:val="left" w:pos="1134"/>
        </w:tabs>
        <w:ind w:left="0" w:firstLine="720"/>
        <w:rPr>
          <w:sz w:val="28"/>
          <w:szCs w:val="28"/>
        </w:rPr>
      </w:pPr>
      <w:r>
        <w:rPr>
          <w:sz w:val="28"/>
          <w:szCs w:val="28"/>
        </w:rPr>
        <w:t xml:space="preserve">Понятие и функции научной картины мира. </w:t>
      </w:r>
    </w:p>
    <w:p w:rsidR="00D61F14" w:rsidRDefault="00D61F14" w:rsidP="00F37067">
      <w:pPr>
        <w:numPr>
          <w:ilvl w:val="0"/>
          <w:numId w:val="75"/>
        </w:numPr>
        <w:tabs>
          <w:tab w:val="left" w:pos="1134"/>
        </w:tabs>
        <w:ind w:left="0" w:firstLine="720"/>
        <w:rPr>
          <w:sz w:val="28"/>
          <w:szCs w:val="28"/>
        </w:rPr>
      </w:pPr>
      <w:r>
        <w:rPr>
          <w:sz w:val="28"/>
          <w:szCs w:val="28"/>
        </w:rPr>
        <w:t>Исторические формы научной картины мира.</w:t>
      </w:r>
    </w:p>
    <w:p w:rsidR="00D61F14" w:rsidRDefault="00D61F14" w:rsidP="00F37067">
      <w:pPr>
        <w:numPr>
          <w:ilvl w:val="0"/>
          <w:numId w:val="75"/>
        </w:numPr>
        <w:tabs>
          <w:tab w:val="left" w:pos="1134"/>
        </w:tabs>
        <w:ind w:left="0" w:firstLine="720"/>
        <w:rPr>
          <w:sz w:val="28"/>
          <w:szCs w:val="28"/>
        </w:rPr>
      </w:pPr>
      <w:r>
        <w:rPr>
          <w:sz w:val="28"/>
          <w:szCs w:val="28"/>
        </w:rPr>
        <w:lastRenderedPageBreak/>
        <w:t>Понятие методологической культуры</w:t>
      </w:r>
    </w:p>
    <w:p w:rsidR="00D61F14" w:rsidRDefault="00D61F14" w:rsidP="00F37067">
      <w:pPr>
        <w:numPr>
          <w:ilvl w:val="0"/>
          <w:numId w:val="75"/>
        </w:numPr>
        <w:tabs>
          <w:tab w:val="left" w:pos="1134"/>
        </w:tabs>
        <w:ind w:left="0" w:firstLine="720"/>
        <w:rPr>
          <w:sz w:val="28"/>
          <w:szCs w:val="28"/>
        </w:rPr>
      </w:pPr>
      <w:r>
        <w:rPr>
          <w:sz w:val="28"/>
          <w:szCs w:val="28"/>
        </w:rPr>
        <w:t>Особенности современного этапа развития науки.</w:t>
      </w:r>
    </w:p>
    <w:p w:rsidR="00D61F14" w:rsidRDefault="00D61F14" w:rsidP="00F37067">
      <w:pPr>
        <w:numPr>
          <w:ilvl w:val="0"/>
          <w:numId w:val="7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61F14" w:rsidRDefault="00D61F14" w:rsidP="00F37067">
      <w:pPr>
        <w:numPr>
          <w:ilvl w:val="0"/>
          <w:numId w:val="75"/>
        </w:numPr>
        <w:tabs>
          <w:tab w:val="left" w:pos="1134"/>
        </w:tabs>
        <w:ind w:left="0" w:firstLine="720"/>
        <w:rPr>
          <w:bCs/>
          <w:sz w:val="28"/>
          <w:szCs w:val="28"/>
        </w:rPr>
      </w:pPr>
      <w:r>
        <w:rPr>
          <w:sz w:val="28"/>
          <w:szCs w:val="28"/>
        </w:rPr>
        <w:t>Междисциплинарная методология.</w:t>
      </w:r>
    </w:p>
    <w:p w:rsidR="00D61F14" w:rsidRDefault="00D61F14" w:rsidP="00F37067">
      <w:pPr>
        <w:numPr>
          <w:ilvl w:val="0"/>
          <w:numId w:val="75"/>
        </w:numPr>
        <w:tabs>
          <w:tab w:val="left" w:pos="1134"/>
        </w:tabs>
        <w:ind w:left="0" w:firstLine="720"/>
        <w:rPr>
          <w:sz w:val="28"/>
          <w:szCs w:val="28"/>
        </w:rPr>
      </w:pPr>
      <w:r>
        <w:rPr>
          <w:sz w:val="28"/>
          <w:szCs w:val="28"/>
        </w:rPr>
        <w:t xml:space="preserve">История возникновения синергетики. </w:t>
      </w:r>
    </w:p>
    <w:p w:rsidR="00D61F14" w:rsidRDefault="00D61F14" w:rsidP="00F37067">
      <w:pPr>
        <w:numPr>
          <w:ilvl w:val="0"/>
          <w:numId w:val="75"/>
        </w:numPr>
        <w:tabs>
          <w:tab w:val="left" w:pos="1134"/>
        </w:tabs>
        <w:ind w:left="0" w:firstLine="720"/>
        <w:rPr>
          <w:bCs/>
          <w:sz w:val="28"/>
          <w:szCs w:val="28"/>
        </w:rPr>
      </w:pPr>
      <w:r>
        <w:rPr>
          <w:sz w:val="28"/>
          <w:szCs w:val="28"/>
        </w:rPr>
        <w:t>Основные понятия и принципы синергетики.</w:t>
      </w:r>
    </w:p>
    <w:p w:rsidR="00D61F14" w:rsidRDefault="00D61F14" w:rsidP="00D61F14">
      <w:pPr>
        <w:ind w:firstLine="720"/>
        <w:rPr>
          <w:b/>
          <w:bCs/>
          <w:sz w:val="28"/>
          <w:szCs w:val="28"/>
        </w:rPr>
      </w:pPr>
    </w:p>
    <w:p w:rsidR="00D61F14" w:rsidRDefault="00D61F14" w:rsidP="00F37067">
      <w:pPr>
        <w:pStyle w:val="af5"/>
        <w:numPr>
          <w:ilvl w:val="1"/>
          <w:numId w:val="10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D61F14">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61F14" w:rsidRDefault="00D61F14" w:rsidP="00D61F14">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w:t>
      </w:r>
      <w:r>
        <w:rPr>
          <w:color w:val="00000A"/>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61F14" w:rsidRDefault="00D61F14" w:rsidP="00F37067">
      <w:pPr>
        <w:numPr>
          <w:ilvl w:val="0"/>
          <w:numId w:val="6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61F14" w:rsidRDefault="00D61F14" w:rsidP="00F37067">
      <w:pPr>
        <w:numPr>
          <w:ilvl w:val="0"/>
          <w:numId w:val="6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pStyle w:val="af5"/>
        <w:ind w:left="0" w:firstLine="709"/>
        <w:rPr>
          <w:b/>
          <w:sz w:val="28"/>
          <w:szCs w:val="28"/>
        </w:rPr>
      </w:pPr>
      <w:r>
        <w:rPr>
          <w:b/>
          <w:sz w:val="28"/>
          <w:szCs w:val="28"/>
        </w:rPr>
        <w:t>8. 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D61F14">
      <w:pPr>
        <w:pStyle w:val="af5"/>
        <w:widowControl/>
        <w:ind w:left="0" w:firstLine="709"/>
        <w:rPr>
          <w:sz w:val="28"/>
          <w:szCs w:val="28"/>
        </w:rPr>
      </w:pPr>
      <w:r>
        <w:rPr>
          <w:sz w:val="28"/>
          <w:szCs w:val="28"/>
        </w:rPr>
        <w:lastRenderedPageBreak/>
        <w:t>1. Степин В.С.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61F14" w:rsidRDefault="00D61F14" w:rsidP="00D61F14">
      <w:pPr>
        <w:ind w:firstLine="709"/>
        <w:rPr>
          <w:sz w:val="28"/>
          <w:szCs w:val="28"/>
        </w:rPr>
      </w:pPr>
      <w:r>
        <w:rPr>
          <w:sz w:val="28"/>
          <w:szCs w:val="28"/>
        </w:rPr>
        <w:t>2. Степин В.С. История и философия науки: учебник / В.С.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D61F14" w:rsidRDefault="00D61F14" w:rsidP="00D61F14">
      <w:pPr>
        <w:pStyle w:val="author"/>
        <w:spacing w:before="0" w:beforeAutospacing="0" w:after="90" w:afterAutospacing="0" w:line="330" w:lineRule="atLeast"/>
        <w:ind w:firstLine="709"/>
        <w:textAlignment w:val="baseline"/>
        <w:rPr>
          <w:sz w:val="28"/>
          <w:szCs w:val="28"/>
        </w:rPr>
      </w:pPr>
      <w:r>
        <w:rPr>
          <w:iCs/>
          <w:sz w:val="28"/>
          <w:szCs w:val="28"/>
        </w:rPr>
        <w:t xml:space="preserve">3. Вольнякова О.А.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б) дополнительная литература</w:t>
      </w:r>
      <w:r>
        <w:rPr>
          <w:sz w:val="28"/>
          <w:szCs w:val="28"/>
        </w:rPr>
        <w:t>:</w:t>
      </w:r>
    </w:p>
    <w:p w:rsidR="00D61F14" w:rsidRDefault="00D61F14" w:rsidP="00D61F14">
      <w:pPr>
        <w:pStyle w:val="author"/>
        <w:spacing w:before="0" w:beforeAutospacing="0" w:after="90" w:afterAutospacing="0" w:line="330" w:lineRule="atLeast"/>
        <w:ind w:firstLine="709"/>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61F14" w:rsidRDefault="00D61F14" w:rsidP="00D61F14">
      <w:pPr>
        <w:pStyle w:val="af5"/>
        <w:widowControl/>
        <w:ind w:left="0"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sz w:val="28"/>
          <w:szCs w:val="28"/>
        </w:rPr>
      </w:pPr>
      <w:r>
        <w:rPr>
          <w:sz w:val="28"/>
          <w:szCs w:val="28"/>
        </w:rPr>
        <w:t>- электронная библиотека РТУ МИРЭА</w:t>
      </w:r>
    </w:p>
    <w:p w:rsidR="00D61F14" w:rsidRDefault="00687142" w:rsidP="00D61F14">
      <w:pPr>
        <w:widowControl/>
        <w:ind w:firstLine="709"/>
        <w:rPr>
          <w:sz w:val="28"/>
          <w:szCs w:val="28"/>
        </w:rPr>
      </w:pPr>
      <w:hyperlink r:id="rId60" w:history="1">
        <w:r w:rsidR="00D61F14">
          <w:rPr>
            <w:rStyle w:val="a6"/>
            <w:sz w:val="28"/>
            <w:szCs w:val="28"/>
          </w:rPr>
          <w:t>http://library.</w:t>
        </w:r>
        <w:r w:rsidR="00D61F14">
          <w:rPr>
            <w:rStyle w:val="a6"/>
            <w:sz w:val="28"/>
            <w:szCs w:val="28"/>
            <w:lang w:val="en-US"/>
          </w:rPr>
          <w:t>mirea</w:t>
        </w:r>
        <w:r w:rsidR="00D61F14">
          <w:rPr>
            <w:rStyle w:val="a6"/>
            <w:sz w:val="28"/>
            <w:szCs w:val="28"/>
          </w:rPr>
          <w:t>.</w:t>
        </w:r>
        <w:r w:rsidR="00D61F14">
          <w:rPr>
            <w:rStyle w:val="a6"/>
            <w:sz w:val="28"/>
            <w:szCs w:val="28"/>
            <w:lang w:val="en-US"/>
          </w:rPr>
          <w:t>ru</w:t>
        </w:r>
      </w:hyperlink>
    </w:p>
    <w:p w:rsidR="00D61F14" w:rsidRDefault="00D61F14" w:rsidP="00D61F14">
      <w:pPr>
        <w:widowControl/>
        <w:ind w:firstLine="709"/>
        <w:rPr>
          <w:sz w:val="28"/>
          <w:szCs w:val="28"/>
        </w:rPr>
      </w:pPr>
      <w:r>
        <w:rPr>
          <w:sz w:val="28"/>
          <w:szCs w:val="28"/>
        </w:rPr>
        <w:t xml:space="preserve">- библиотечный портал ИТХТ имени М.В. Ломоносова </w:t>
      </w:r>
    </w:p>
    <w:p w:rsidR="00D61F14" w:rsidRDefault="00687142" w:rsidP="00D61F14">
      <w:pPr>
        <w:widowControl/>
        <w:ind w:firstLine="709"/>
        <w:rPr>
          <w:sz w:val="28"/>
          <w:szCs w:val="28"/>
        </w:rPr>
      </w:pPr>
      <w:hyperlink r:id="rId61" w:history="1">
        <w:r w:rsidR="00D61F14">
          <w:rPr>
            <w:rStyle w:val="a6"/>
            <w:sz w:val="28"/>
            <w:szCs w:val="28"/>
          </w:rPr>
          <w:t>http://</w:t>
        </w:r>
        <w:r w:rsidR="00D61F14">
          <w:rPr>
            <w:rStyle w:val="a6"/>
            <w:sz w:val="28"/>
            <w:szCs w:val="28"/>
            <w:lang w:val="en-US"/>
          </w:rPr>
          <w:t>lib</w:t>
        </w:r>
        <w:r w:rsidR="00D61F14">
          <w:rPr>
            <w:rStyle w:val="a6"/>
            <w:sz w:val="28"/>
            <w:szCs w:val="28"/>
          </w:rPr>
          <w:t>86.mi</w:t>
        </w:r>
        <w:r w:rsidR="00D61F14">
          <w:rPr>
            <w:rStyle w:val="a6"/>
            <w:sz w:val="28"/>
            <w:szCs w:val="28"/>
            <w:lang w:val="en-US"/>
          </w:rPr>
          <w:t>rea</w:t>
        </w:r>
        <w:r w:rsidR="00D61F14">
          <w:rPr>
            <w:rStyle w:val="a6"/>
            <w:sz w:val="28"/>
            <w:szCs w:val="28"/>
          </w:rPr>
          <w:t>.ru/e-library</w:t>
        </w:r>
      </w:hyperlink>
    </w:p>
    <w:p w:rsidR="00D61F14" w:rsidRDefault="00D61F14" w:rsidP="00D61F14">
      <w:pPr>
        <w:widowControl/>
        <w:ind w:firstLine="709"/>
        <w:rPr>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widowControl/>
        <w:numPr>
          <w:ilvl w:val="0"/>
          <w:numId w:val="76"/>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af5"/>
        <w:widowControl/>
        <w:numPr>
          <w:ilvl w:val="0"/>
          <w:numId w:val="76"/>
        </w:numPr>
        <w:tabs>
          <w:tab w:val="num" w:pos="1134"/>
        </w:tabs>
        <w:ind w:left="0" w:firstLine="709"/>
        <w:rPr>
          <w:sz w:val="28"/>
          <w:szCs w:val="28"/>
        </w:rPr>
      </w:pPr>
      <w:r>
        <w:rPr>
          <w:sz w:val="28"/>
          <w:szCs w:val="28"/>
        </w:rPr>
        <w:t>Учебная аудитория, оснащенная мультимедийным презентационным оборудованием.</w:t>
      </w:r>
    </w:p>
    <w:p w:rsidR="00D61F14" w:rsidRDefault="00D61F14" w:rsidP="00F37067">
      <w:pPr>
        <w:pStyle w:val="af5"/>
        <w:widowControl/>
        <w:numPr>
          <w:ilvl w:val="0"/>
          <w:numId w:val="76"/>
        </w:numPr>
        <w:tabs>
          <w:tab w:val="num" w:pos="1134"/>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DF6411">
        <w:rPr>
          <w:sz w:val="28"/>
          <w:szCs w:val="28"/>
        </w:rPr>
        <w:t xml:space="preserve">научной специальности </w:t>
      </w:r>
      <w:r>
        <w:rPr>
          <w:sz w:val="28"/>
          <w:szCs w:val="28"/>
        </w:rPr>
        <w:t xml:space="preserve">1.4.1 «Неорганическая химия». </w:t>
      </w:r>
    </w:p>
    <w:p w:rsidR="00D61F14" w:rsidRDefault="00D61F14" w:rsidP="00D61F14">
      <w:pPr>
        <w:ind w:firstLine="709"/>
        <w:rPr>
          <w:sz w:val="28"/>
          <w:szCs w:val="28"/>
        </w:rPr>
      </w:pPr>
    </w:p>
    <w:p w:rsidR="00D61F14" w:rsidRDefault="00D61F14" w:rsidP="00D61F14">
      <w:pPr>
        <w:ind w:firstLine="709"/>
      </w:pP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0B615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F6411">
            <w:pPr>
              <w:suppressAutoHyphens/>
              <w:ind w:firstLine="0"/>
              <w:jc w:val="center"/>
            </w:pPr>
            <w:r>
              <w:t>«____» ______________ 20</w:t>
            </w:r>
            <w:r w:rsidR="00DF6411">
              <w:t>__</w:t>
            </w:r>
            <w:r>
              <w:t xml:space="preserve">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jc w:val="center"/>
        <w:rPr>
          <w:b/>
          <w:bCs/>
          <w:sz w:val="28"/>
          <w:szCs w:val="28"/>
        </w:rPr>
      </w:pPr>
      <w:r>
        <w:rPr>
          <w:b/>
          <w:sz w:val="28"/>
        </w:rPr>
        <w:t xml:space="preserve">Б1.В.05 </w:t>
      </w:r>
      <w:r>
        <w:rPr>
          <w:b/>
          <w:bCs/>
          <w:sz w:val="28"/>
          <w:szCs w:val="28"/>
        </w:rPr>
        <w:t xml:space="preserve">«Актуальные проблемы современной химии, химической </w:t>
      </w:r>
    </w:p>
    <w:p w:rsidR="00D61F14" w:rsidRDefault="00D61F14" w:rsidP="00D61F14">
      <w:pPr>
        <w:jc w:val="center"/>
        <w:rPr>
          <w:b/>
          <w:bCs/>
          <w:i/>
          <w:iCs/>
          <w:sz w:val="28"/>
          <w:szCs w:val="28"/>
        </w:rPr>
      </w:pPr>
      <w:r>
        <w:rPr>
          <w:b/>
          <w:bCs/>
          <w:sz w:val="28"/>
          <w:szCs w:val="28"/>
        </w:rPr>
        <w:t>технологии и биотехнологии</w:t>
      </w:r>
      <w:r>
        <w:rPr>
          <w:b/>
          <w:bCs/>
          <w:i/>
          <w:iCs/>
          <w:sz w:val="28"/>
          <w:szCs w:val="28"/>
        </w:rPr>
        <w:t>»</w:t>
      </w:r>
    </w:p>
    <w:p w:rsidR="00D61F14" w:rsidRDefault="00D61F14" w:rsidP="00D61F14">
      <w:pPr>
        <w:ind w:firstLine="0"/>
        <w:jc w:val="center"/>
        <w:rPr>
          <w:b/>
          <w:sz w:val="28"/>
          <w:szCs w:val="28"/>
        </w:rP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autoSpaceDE w:val="0"/>
        <w:autoSpaceDN w:val="0"/>
        <w:adjustRightInd w:val="0"/>
        <w:ind w:firstLine="0"/>
        <w:jc w:val="center"/>
        <w:rPr>
          <w:b/>
        </w:rPr>
      </w:pPr>
      <w:r>
        <w:rPr>
          <w:b/>
        </w:rPr>
        <w:t>1.4.1 «Неорганическая химия»</w:t>
      </w: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r>
        <w:t>Москва 2021</w:t>
      </w:r>
    </w:p>
    <w:p w:rsidR="00D61F14" w:rsidRDefault="00DF6411" w:rsidP="00DF6411">
      <w:pPr>
        <w:tabs>
          <w:tab w:val="left" w:pos="708"/>
        </w:tabs>
        <w:ind w:left="709" w:firstLine="0"/>
        <w:contextualSpacing/>
        <w:jc w:val="left"/>
        <w:rPr>
          <w:b/>
          <w:sz w:val="28"/>
          <w:szCs w:val="28"/>
        </w:rPr>
      </w:pPr>
      <w:r>
        <w:rPr>
          <w:b/>
          <w:sz w:val="28"/>
          <w:szCs w:val="28"/>
        </w:rPr>
        <w:lastRenderedPageBreak/>
        <w:t xml:space="preserve">1. </w:t>
      </w:r>
      <w:r w:rsidR="00D61F14">
        <w:rPr>
          <w:b/>
          <w:sz w:val="28"/>
          <w:szCs w:val="28"/>
        </w:rPr>
        <w:t>Цели освоения дисциплины</w:t>
      </w:r>
    </w:p>
    <w:p w:rsidR="00D61F14" w:rsidRDefault="00D61F14" w:rsidP="00D61F14">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w:t>
      </w:r>
    </w:p>
    <w:p w:rsidR="00D61F14" w:rsidRDefault="00D61F14" w:rsidP="00D61F14">
      <w:pPr>
        <w:ind w:firstLine="709"/>
        <w:rPr>
          <w:sz w:val="28"/>
          <w:szCs w:val="28"/>
        </w:rPr>
      </w:pPr>
    </w:p>
    <w:p w:rsidR="00D61F14" w:rsidRDefault="00DF6411" w:rsidP="00DF6411">
      <w:pPr>
        <w:tabs>
          <w:tab w:val="left" w:pos="708"/>
        </w:tabs>
        <w:ind w:firstLine="709"/>
        <w:contextualSpacing/>
        <w:rPr>
          <w:b/>
          <w:sz w:val="28"/>
          <w:szCs w:val="28"/>
        </w:rPr>
      </w:pPr>
      <w:r>
        <w:rPr>
          <w:b/>
          <w:sz w:val="28"/>
          <w:szCs w:val="28"/>
        </w:rPr>
        <w:t xml:space="preserve">2. </w:t>
      </w:r>
      <w:r w:rsidR="00D61F14">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61F14" w:rsidRDefault="00D61F14" w:rsidP="00D61F14">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lastRenderedPageBreak/>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rPr>
          <w:sz w:val="28"/>
          <w:szCs w:val="28"/>
        </w:rPr>
      </w:pPr>
    </w:p>
    <w:p w:rsidR="00D61F14" w:rsidRDefault="00DF6411" w:rsidP="00DF6411">
      <w:pPr>
        <w:tabs>
          <w:tab w:val="left" w:pos="993"/>
        </w:tabs>
        <w:ind w:firstLine="710"/>
        <w:contextualSpacing/>
        <w:rPr>
          <w:b/>
          <w:sz w:val="28"/>
          <w:szCs w:val="28"/>
        </w:rPr>
      </w:pPr>
      <w:r>
        <w:rPr>
          <w:b/>
          <w:sz w:val="28"/>
          <w:szCs w:val="28"/>
        </w:rPr>
        <w:t xml:space="preserve">3. </w:t>
      </w:r>
      <w:r w:rsidR="00D61F1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5"/>
        <w:gridCol w:w="5930"/>
      </w:tblGrid>
      <w:tr w:rsidR="00D61F14" w:rsidTr="00D61F1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 предложить технологию для синтеза заданных неорганических и координационных соединений</w:t>
            </w:r>
          </w:p>
        </w:tc>
      </w:tr>
    </w:tbl>
    <w:p w:rsidR="00D61F14" w:rsidRDefault="00D61F14" w:rsidP="00D61F14">
      <w:pPr>
        <w:widowControl/>
        <w:ind w:firstLine="0"/>
        <w:rPr>
          <w:b/>
          <w:sz w:val="28"/>
          <w:szCs w:val="28"/>
        </w:rPr>
      </w:pPr>
      <w:r>
        <w:t xml:space="preserve"> </w:t>
      </w:r>
    </w:p>
    <w:p w:rsidR="00D61F14" w:rsidRDefault="00DF6411" w:rsidP="00DF6411">
      <w:pPr>
        <w:tabs>
          <w:tab w:val="left" w:pos="708"/>
        </w:tabs>
        <w:ind w:left="710" w:firstLine="0"/>
        <w:contextualSpacing/>
        <w:rPr>
          <w:b/>
          <w:sz w:val="28"/>
          <w:szCs w:val="28"/>
        </w:rPr>
      </w:pPr>
      <w:r>
        <w:rPr>
          <w:b/>
          <w:sz w:val="28"/>
          <w:szCs w:val="28"/>
        </w:rPr>
        <w:t xml:space="preserve">4. </w:t>
      </w:r>
      <w:r w:rsidR="00D61F14">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1"/>
        <w:gridCol w:w="629"/>
        <w:gridCol w:w="610"/>
        <w:gridCol w:w="738"/>
        <w:gridCol w:w="510"/>
        <w:gridCol w:w="498"/>
        <w:gridCol w:w="3621"/>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lastRenderedPageBreak/>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 xml:space="preserve">Устное собеседование </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5</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921"/>
        <w:gridCol w:w="6095"/>
      </w:tblGrid>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rPr>
                <w:b/>
              </w:rPr>
            </w:pPr>
            <w:r>
              <w:rPr>
                <w:b/>
              </w:rPr>
              <w:t>Номер</w:t>
            </w:r>
          </w:p>
          <w:p w:rsidR="00D61F14" w:rsidRDefault="00D61F14">
            <w:pPr>
              <w:ind w:firstLine="0"/>
              <w:jc w:val="center"/>
              <w:rPr>
                <w:b/>
              </w:rPr>
            </w:pPr>
            <w:r>
              <w:rPr>
                <w:b/>
              </w:rPr>
              <w:t>раздела (темы)</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b/>
              </w:rPr>
            </w:pPr>
            <w:r>
              <w:rPr>
                <w:b/>
              </w:rPr>
              <w:t>Наименование темы</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b/>
              </w:rPr>
            </w:pPr>
            <w:r>
              <w:rPr>
                <w:b/>
              </w:rPr>
              <w:t>Содержание темы</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61F14" w:rsidRDefault="00D61F14">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D61F14" w:rsidRDefault="00D61F14">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D61F14" w:rsidRDefault="00D61F14">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w:t>
            </w:r>
            <w:r>
              <w:lastRenderedPageBreak/>
              <w:t>следования в аналитической химии. Методология изучения твердых веществ с кристаллическим и апериодическим строением</w:t>
            </w:r>
          </w:p>
          <w:p w:rsidR="00D61F14" w:rsidRDefault="00D61F14">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2</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color w:val="FF0000"/>
              </w:rPr>
            </w:pPr>
            <w:r>
              <w:t>Актуальные проблемы и тенденции развития современных химических технологий</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D61F14" w:rsidRDefault="00D61F14">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61F14" w:rsidRDefault="00D61F14">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3</w:t>
            </w:r>
          </w:p>
        </w:tc>
        <w:tc>
          <w:tcPr>
            <w:tcW w:w="1921" w:type="dxa"/>
            <w:tcBorders>
              <w:top w:val="single" w:sz="4" w:space="0" w:color="auto"/>
              <w:left w:val="single" w:sz="4" w:space="0" w:color="auto"/>
              <w:bottom w:val="single" w:sz="4" w:space="0" w:color="auto"/>
              <w:right w:val="single" w:sz="4" w:space="0" w:color="auto"/>
            </w:tcBorders>
            <w:noWrap/>
          </w:tcPr>
          <w:p w:rsidR="00D61F14" w:rsidRDefault="00D61F14">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w:t>
            </w:r>
            <w:r>
              <w:rPr>
                <w:color w:val="333333"/>
              </w:rPr>
              <w:lastRenderedPageBreak/>
              <w:t>ладающих высоким качеством продуктов и низкой их себестоимостью</w:t>
            </w:r>
          </w:p>
          <w:p w:rsidR="00D61F14" w:rsidRDefault="00D61F14">
            <w:pPr>
              <w:shd w:val="clear" w:color="auto" w:fill="FFFFFF"/>
              <w:tabs>
                <w:tab w:val="left" w:pos="1399"/>
              </w:tabs>
              <w:ind w:firstLine="0"/>
              <w:rPr>
                <w:bCs/>
                <w:color w:val="FF0000"/>
                <w:spacing w:val="1"/>
              </w:rPr>
            </w:pP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widowControl/>
              <w:shd w:val="clear" w:color="auto" w:fill="FFFFFF"/>
              <w:ind w:firstLine="0"/>
              <w:rPr>
                <w:color w:val="333333"/>
              </w:rPr>
            </w:pPr>
            <w:r>
              <w:rPr>
                <w:color w:val="333333"/>
              </w:rP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D61F14" w:rsidRDefault="00D61F14">
            <w:pPr>
              <w:widowControl/>
              <w:shd w:val="clear" w:color="auto" w:fill="FFFFFF"/>
              <w:ind w:firstLine="0"/>
            </w:pPr>
            <w:r>
              <w:rPr>
                <w:color w:val="333333"/>
              </w:rPr>
              <w:lastRenderedPageBreak/>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61F14" w:rsidRP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4</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Основные направления в современных методах дизайна новых лекарственных средств (</w:t>
            </w:r>
            <w:r>
              <w:rPr>
                <w:lang w:val="en-US"/>
              </w:rPr>
              <w:t>DD</w:t>
            </w:r>
            <w:r>
              <w:t>).</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5</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pPr>
            <w:r>
              <w:t>Пути введения лекарственных средств и биодоступность.</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45"/>
        <w:gridCol w:w="5615"/>
        <w:gridCol w:w="1654"/>
      </w:tblGrid>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pPr>
            <w:r>
              <w:t>Трудоемкость</w:t>
            </w:r>
          </w:p>
          <w:p w:rsidR="00D61F14" w:rsidRDefault="00D61F14">
            <w:pPr>
              <w:tabs>
                <w:tab w:val="num" w:pos="643"/>
              </w:tabs>
              <w:suppressAutoHyphens/>
              <w:ind w:firstLine="0"/>
              <w:jc w:val="center"/>
            </w:pPr>
            <w:r>
              <w:t>(в акад. ч)</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 xml:space="preserve">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w:t>
            </w:r>
            <w:r>
              <w:lastRenderedPageBreak/>
              <w:t>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lastRenderedPageBreak/>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16</w:t>
            </w:r>
          </w:p>
        </w:tc>
      </w:tr>
    </w:tbl>
    <w:p w:rsidR="00D61F14" w:rsidRDefault="00D61F14" w:rsidP="00D61F14">
      <w:pPr>
        <w:ind w:firstLine="0"/>
        <w:rPr>
          <w:sz w:val="28"/>
          <w:szCs w:val="28"/>
        </w:rPr>
      </w:pPr>
    </w:p>
    <w:p w:rsidR="00D61F14" w:rsidRDefault="00DF6411" w:rsidP="00DF6411">
      <w:pPr>
        <w:pStyle w:val="25"/>
        <w:tabs>
          <w:tab w:val="clear" w:pos="708"/>
          <w:tab w:val="left" w:pos="0"/>
        </w:tabs>
        <w:ind w:left="0" w:firstLine="710"/>
        <w:rPr>
          <w:b/>
          <w:sz w:val="28"/>
          <w:szCs w:val="28"/>
        </w:rPr>
      </w:pPr>
      <w:r>
        <w:rPr>
          <w:b/>
          <w:sz w:val="28"/>
          <w:szCs w:val="28"/>
        </w:rPr>
        <w:t xml:space="preserve">5. </w:t>
      </w:r>
      <w:r w:rsidR="00D61F14">
        <w:rPr>
          <w:b/>
          <w:sz w:val="28"/>
          <w:szCs w:val="28"/>
        </w:rPr>
        <w:t>Учебно-методическое обеспечение для самостоятельной работы обучающихся по дисциплине</w:t>
      </w:r>
    </w:p>
    <w:p w:rsidR="00D61F14" w:rsidRDefault="00D61F14" w:rsidP="00DF6411">
      <w:pPr>
        <w:tabs>
          <w:tab w:val="left" w:pos="0"/>
        </w:tabs>
        <w:ind w:firstLine="710"/>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25"/>
        <w:widowControl/>
        <w:numPr>
          <w:ilvl w:val="0"/>
          <w:numId w:val="74"/>
        </w:numPr>
        <w:tabs>
          <w:tab w:val="clear" w:pos="708"/>
          <w:tab w:val="left" w:pos="0"/>
          <w:tab w:val="left" w:pos="1134"/>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25"/>
        <w:widowControl/>
        <w:numPr>
          <w:ilvl w:val="0"/>
          <w:numId w:val="74"/>
        </w:numPr>
        <w:tabs>
          <w:tab w:val="clear" w:pos="708"/>
          <w:tab w:val="left" w:pos="0"/>
          <w:tab w:val="left" w:pos="1134"/>
        </w:tabs>
        <w:ind w:left="0" w:firstLine="71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F6411">
      <w:pPr>
        <w:tabs>
          <w:tab w:val="left" w:pos="0"/>
        </w:tabs>
        <w:ind w:firstLine="710"/>
        <w:rPr>
          <w:sz w:val="28"/>
          <w:szCs w:val="28"/>
        </w:rPr>
      </w:pPr>
    </w:p>
    <w:p w:rsidR="00D61F14" w:rsidRDefault="00D61F14" w:rsidP="00DF6411">
      <w:pPr>
        <w:tabs>
          <w:tab w:val="left" w:pos="0"/>
        </w:tabs>
        <w:ind w:firstLine="71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F6411">
      <w:pPr>
        <w:widowControl/>
        <w:tabs>
          <w:tab w:val="left" w:pos="0"/>
        </w:tabs>
        <w:ind w:firstLine="710"/>
        <w:rPr>
          <w:b/>
          <w:sz w:val="28"/>
          <w:szCs w:val="28"/>
        </w:rPr>
      </w:pPr>
    </w:p>
    <w:p w:rsidR="00D61F14" w:rsidRDefault="00DF6411" w:rsidP="00DF6411">
      <w:pPr>
        <w:pStyle w:val="25"/>
        <w:tabs>
          <w:tab w:val="clear" w:pos="708"/>
          <w:tab w:val="left" w:pos="0"/>
        </w:tabs>
        <w:ind w:left="0" w:firstLine="710"/>
        <w:rPr>
          <w:b/>
          <w:sz w:val="28"/>
          <w:szCs w:val="28"/>
        </w:rPr>
      </w:pPr>
      <w:r>
        <w:rPr>
          <w:b/>
          <w:sz w:val="28"/>
          <w:szCs w:val="28"/>
        </w:rPr>
        <w:t xml:space="preserve">6. </w:t>
      </w:r>
      <w:r w:rsidR="00D61F1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F6411">
      <w:pPr>
        <w:tabs>
          <w:tab w:val="left" w:pos="0"/>
        </w:tabs>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Знать</w:t>
            </w:r>
          </w:p>
          <w:p w:rsidR="00D61F14" w:rsidRDefault="00D61F14">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 xml:space="preserve">выполнение устных/письменных заданий  </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научно-технической информации в </w:t>
            </w:r>
            <w:r>
              <w:lastRenderedPageBreak/>
              <w:t>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Правильность выполнения учебных заданий, аргу-ментирован-</w:t>
            </w:r>
            <w:r>
              <w:rPr>
                <w:color w:val="000000"/>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lastRenderedPageBreak/>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Отсутствие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w:t>
            </w:r>
            <w:r>
              <w:lastRenderedPageBreak/>
              <w:t>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61F14" w:rsidRDefault="00D61F14" w:rsidP="00D61F14">
      <w:pPr>
        <w:widowControl/>
        <w:tabs>
          <w:tab w:val="num" w:pos="540"/>
        </w:tabs>
        <w:ind w:firstLine="720"/>
        <w:rPr>
          <w:bCs/>
          <w:i/>
          <w:sz w:val="28"/>
          <w:szCs w:val="28"/>
          <w:u w:val="single"/>
        </w:rPr>
      </w:pPr>
      <w:r>
        <w:rPr>
          <w:bCs/>
          <w:i/>
          <w:sz w:val="28"/>
          <w:szCs w:val="28"/>
          <w:u w:val="single"/>
        </w:rPr>
        <w:t>Раздел 1:</w:t>
      </w:r>
    </w:p>
    <w:p w:rsidR="00D61F14" w:rsidRDefault="00D61F14" w:rsidP="00D61F14">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61F14" w:rsidRDefault="00D61F14" w:rsidP="00D61F14">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61F14" w:rsidRDefault="00D61F14" w:rsidP="00D61F14">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61F14" w:rsidRDefault="00D61F14" w:rsidP="00D61F14">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61F14" w:rsidRDefault="00D61F14" w:rsidP="00D61F14">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D61F14" w:rsidRDefault="00D61F14" w:rsidP="00D61F14">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61F14" w:rsidRDefault="00D61F14" w:rsidP="00D61F14">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61F14" w:rsidRDefault="00D61F14" w:rsidP="00D61F14">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61F14" w:rsidRDefault="00D61F14" w:rsidP="00D61F14">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61F14" w:rsidRDefault="00D61F14" w:rsidP="00D61F14">
      <w:pPr>
        <w:widowControl/>
        <w:tabs>
          <w:tab w:val="num" w:pos="540"/>
        </w:tabs>
        <w:ind w:firstLine="720"/>
        <w:rPr>
          <w:bCs/>
          <w:i/>
          <w:sz w:val="28"/>
          <w:szCs w:val="28"/>
          <w:u w:val="single"/>
        </w:rPr>
      </w:pPr>
      <w:r>
        <w:rPr>
          <w:bCs/>
          <w:i/>
          <w:sz w:val="28"/>
          <w:szCs w:val="28"/>
          <w:u w:val="single"/>
        </w:rPr>
        <w:t>Раздел 2:</w:t>
      </w:r>
    </w:p>
    <w:p w:rsidR="00D61F14" w:rsidRDefault="00D61F14" w:rsidP="00D61F14">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w:t>
      </w:r>
      <w:r>
        <w:rPr>
          <w:sz w:val="28"/>
          <w:szCs w:val="28"/>
        </w:rPr>
        <w:lastRenderedPageBreak/>
        <w:t xml:space="preserve">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D61F14" w:rsidRDefault="00D61F14" w:rsidP="00D61F14">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D61F14" w:rsidRDefault="00D61F14" w:rsidP="00D61F14">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D61F14" w:rsidRDefault="00D61F14" w:rsidP="00D61F14">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D61F14" w:rsidRDefault="00D61F14" w:rsidP="00D61F14">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D61F14" w:rsidRDefault="00D61F14" w:rsidP="00D61F14">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61F14" w:rsidRDefault="00D61F14" w:rsidP="00D61F14">
      <w:pPr>
        <w:widowControl/>
        <w:tabs>
          <w:tab w:val="num" w:pos="540"/>
        </w:tabs>
        <w:ind w:firstLine="720"/>
        <w:rPr>
          <w:iCs/>
          <w:sz w:val="28"/>
          <w:szCs w:val="28"/>
        </w:rPr>
      </w:pPr>
      <w:r>
        <w:rPr>
          <w:iCs/>
          <w:sz w:val="28"/>
          <w:szCs w:val="28"/>
        </w:rPr>
        <w:t>- Что понимают под комплексным сырьем?</w:t>
      </w:r>
    </w:p>
    <w:p w:rsidR="00D61F14" w:rsidRDefault="00D61F14" w:rsidP="00D61F14">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61F14" w:rsidRDefault="00D61F14" w:rsidP="00D61F14">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61F14" w:rsidRDefault="00D61F14" w:rsidP="00D61F14">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61F14" w:rsidRDefault="00D61F14" w:rsidP="00D61F14">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61F14" w:rsidRDefault="00D61F14" w:rsidP="00D61F14">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61F14" w:rsidRDefault="00D61F14" w:rsidP="00D61F14">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61F14" w:rsidRDefault="00D61F14" w:rsidP="00D61F14">
      <w:pPr>
        <w:widowControl/>
        <w:tabs>
          <w:tab w:val="num" w:pos="540"/>
        </w:tabs>
        <w:ind w:firstLine="720"/>
        <w:rPr>
          <w:sz w:val="28"/>
          <w:szCs w:val="28"/>
        </w:rPr>
      </w:pPr>
    </w:p>
    <w:p w:rsidR="00D61F14" w:rsidRDefault="00D61F14" w:rsidP="00D61F14">
      <w:pPr>
        <w:widowControl/>
        <w:ind w:firstLine="720"/>
        <w:rPr>
          <w:i/>
          <w:sz w:val="28"/>
          <w:szCs w:val="28"/>
          <w:u w:val="single"/>
        </w:rPr>
      </w:pPr>
      <w:r>
        <w:rPr>
          <w:i/>
          <w:sz w:val="28"/>
          <w:szCs w:val="28"/>
          <w:u w:val="single"/>
        </w:rPr>
        <w:t>Раздел 3:</w:t>
      </w:r>
    </w:p>
    <w:p w:rsidR="00D61F14" w:rsidRDefault="00D61F14" w:rsidP="00D61F14">
      <w:pPr>
        <w:widowControl/>
        <w:ind w:firstLine="720"/>
        <w:rPr>
          <w:sz w:val="28"/>
          <w:szCs w:val="28"/>
        </w:rPr>
      </w:pPr>
      <w:r>
        <w:rPr>
          <w:sz w:val="28"/>
          <w:szCs w:val="28"/>
        </w:rPr>
        <w:lastRenderedPageBreak/>
        <w:t>- Что входит в понятие «физико-химические основы технологии получения конкретного продукта»?</w:t>
      </w:r>
    </w:p>
    <w:p w:rsidR="00D61F14" w:rsidRDefault="00D61F14" w:rsidP="00D61F14">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61F14" w:rsidRDefault="00D61F14" w:rsidP="00D61F14">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61F14" w:rsidRDefault="00D61F14" w:rsidP="00D61F14">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61F14" w:rsidRDefault="00D61F14" w:rsidP="00D61F14">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61F14" w:rsidRDefault="00D61F14" w:rsidP="00D61F14">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61F14" w:rsidRDefault="00D61F14" w:rsidP="00D61F14">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61F14" w:rsidRDefault="00D61F14" w:rsidP="00D61F14">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61F14" w:rsidRDefault="00D61F14" w:rsidP="00D61F14">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61F14" w:rsidRDefault="00D61F14" w:rsidP="00D61F14">
      <w:pPr>
        <w:ind w:firstLine="720"/>
        <w:rPr>
          <w:bCs/>
          <w:sz w:val="28"/>
          <w:szCs w:val="28"/>
        </w:rPr>
      </w:pPr>
    </w:p>
    <w:p w:rsidR="00D61F14" w:rsidRDefault="00D61F14" w:rsidP="00D61F14">
      <w:pPr>
        <w:widowControl/>
        <w:ind w:firstLine="720"/>
        <w:rPr>
          <w:i/>
          <w:color w:val="FF0000"/>
          <w:sz w:val="28"/>
          <w:szCs w:val="28"/>
          <w:u w:val="single"/>
        </w:rPr>
      </w:pPr>
      <w:r>
        <w:rPr>
          <w:i/>
          <w:sz w:val="28"/>
          <w:szCs w:val="28"/>
          <w:u w:val="single"/>
        </w:rPr>
        <w:t xml:space="preserve">Раздел 4: </w:t>
      </w:r>
    </w:p>
    <w:p w:rsidR="00D61F14" w:rsidRDefault="00D61F14" w:rsidP="00F37067">
      <w:pPr>
        <w:widowControl/>
        <w:numPr>
          <w:ilvl w:val="0"/>
          <w:numId w:val="78"/>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61F14" w:rsidRDefault="00D61F14" w:rsidP="00F37067">
      <w:pPr>
        <w:widowControl/>
        <w:numPr>
          <w:ilvl w:val="0"/>
          <w:numId w:val="78"/>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61F14" w:rsidRDefault="00D61F14" w:rsidP="00F37067">
      <w:pPr>
        <w:widowControl/>
        <w:numPr>
          <w:ilvl w:val="0"/>
          <w:numId w:val="78"/>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61F14" w:rsidRDefault="00D61F14" w:rsidP="00F37067">
      <w:pPr>
        <w:widowControl/>
        <w:numPr>
          <w:ilvl w:val="0"/>
          <w:numId w:val="78"/>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61F14" w:rsidRDefault="00D61F14" w:rsidP="00F37067">
      <w:pPr>
        <w:widowControl/>
        <w:numPr>
          <w:ilvl w:val="0"/>
          <w:numId w:val="78"/>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61F14" w:rsidRDefault="00D61F14" w:rsidP="00F37067">
      <w:pPr>
        <w:widowControl/>
        <w:numPr>
          <w:ilvl w:val="0"/>
          <w:numId w:val="78"/>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61F14" w:rsidRDefault="00D61F14" w:rsidP="00D61F14">
      <w:pPr>
        <w:widowControl/>
        <w:tabs>
          <w:tab w:val="num" w:pos="540"/>
        </w:tabs>
        <w:ind w:firstLine="720"/>
        <w:jc w:val="left"/>
        <w:rPr>
          <w:i/>
          <w:sz w:val="28"/>
          <w:szCs w:val="28"/>
          <w:u w:val="single"/>
          <w:lang w:val="en-US"/>
        </w:rPr>
      </w:pPr>
    </w:p>
    <w:p w:rsidR="00D61F14" w:rsidRDefault="00D61F14" w:rsidP="00D61F14">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lastRenderedPageBreak/>
        <w:t xml:space="preserve">Типы систем доставки, основные методы получения наночастиц.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61F14" w:rsidRDefault="00D61F14" w:rsidP="00D61F14">
      <w:pPr>
        <w:pStyle w:val="26"/>
        <w:ind w:firstLine="720"/>
        <w:rPr>
          <w:rFonts w:cs="Times New Roman"/>
          <w:i w:val="0"/>
          <w:sz w:val="28"/>
          <w:szCs w:val="28"/>
          <w:u w:val="single"/>
        </w:rPr>
      </w:pPr>
    </w:p>
    <w:p w:rsidR="00D61F14" w:rsidRDefault="00D61F14" w:rsidP="00D61F14">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D61F14" w:rsidRDefault="00D61F14" w:rsidP="00D61F14">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61F14" w:rsidRDefault="00D61F14" w:rsidP="00D61F14">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61F14" w:rsidRDefault="00D61F14" w:rsidP="00D61F14">
      <w:pPr>
        <w:pStyle w:val="26"/>
        <w:ind w:firstLine="720"/>
        <w:rPr>
          <w:rFonts w:cs="Times New Roman"/>
          <w:i w:val="0"/>
          <w:sz w:val="28"/>
          <w:szCs w:val="28"/>
        </w:rPr>
      </w:pPr>
      <w:r>
        <w:rPr>
          <w:rFonts w:cs="Times New Roman"/>
          <w:i w:val="0"/>
          <w:sz w:val="28"/>
          <w:szCs w:val="28"/>
        </w:rPr>
        <w:t>а) пероральное введение</w:t>
      </w:r>
    </w:p>
    <w:p w:rsidR="00D61F14" w:rsidRDefault="00D61F14" w:rsidP="00D61F14">
      <w:pPr>
        <w:pStyle w:val="26"/>
        <w:ind w:firstLine="720"/>
        <w:rPr>
          <w:rFonts w:cs="Times New Roman"/>
          <w:i w:val="0"/>
          <w:sz w:val="28"/>
          <w:szCs w:val="28"/>
        </w:rPr>
      </w:pPr>
      <w:r>
        <w:rPr>
          <w:rFonts w:cs="Times New Roman"/>
          <w:i w:val="0"/>
          <w:sz w:val="28"/>
          <w:szCs w:val="28"/>
        </w:rPr>
        <w:t>б) сублингвальное введение</w:t>
      </w:r>
    </w:p>
    <w:p w:rsidR="00D61F14" w:rsidRDefault="00D61F14" w:rsidP="00D61F14">
      <w:pPr>
        <w:pStyle w:val="26"/>
        <w:ind w:firstLine="720"/>
        <w:rPr>
          <w:rFonts w:cs="Times New Roman"/>
          <w:i w:val="0"/>
          <w:sz w:val="28"/>
          <w:szCs w:val="28"/>
        </w:rPr>
      </w:pPr>
      <w:r>
        <w:rPr>
          <w:rFonts w:cs="Times New Roman"/>
          <w:i w:val="0"/>
          <w:sz w:val="28"/>
          <w:szCs w:val="28"/>
        </w:rPr>
        <w:t>в) накожная аппликация</w:t>
      </w:r>
    </w:p>
    <w:p w:rsidR="00D61F14" w:rsidRDefault="00D61F14" w:rsidP="00D61F14">
      <w:pPr>
        <w:pStyle w:val="26"/>
        <w:ind w:firstLine="720"/>
        <w:rPr>
          <w:rFonts w:cs="Times New Roman"/>
          <w:i w:val="0"/>
          <w:sz w:val="28"/>
          <w:szCs w:val="28"/>
        </w:rPr>
      </w:pPr>
      <w:r>
        <w:rPr>
          <w:rFonts w:cs="Times New Roman"/>
          <w:i w:val="0"/>
          <w:sz w:val="28"/>
          <w:szCs w:val="28"/>
        </w:rPr>
        <w:t>г) эндотелиоциты</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61F14" w:rsidRDefault="00D61F14" w:rsidP="00D61F14">
      <w:pPr>
        <w:pStyle w:val="26"/>
        <w:ind w:firstLine="720"/>
        <w:rPr>
          <w:rFonts w:cs="Times New Roman"/>
          <w:i w:val="0"/>
          <w:sz w:val="28"/>
          <w:szCs w:val="28"/>
        </w:rPr>
      </w:pPr>
      <w:r>
        <w:rPr>
          <w:rFonts w:cs="Times New Roman"/>
          <w:i w:val="0"/>
          <w:sz w:val="28"/>
          <w:szCs w:val="28"/>
        </w:rPr>
        <w:t xml:space="preserve">а) простая диффузия </w:t>
      </w:r>
    </w:p>
    <w:p w:rsidR="00D61F14" w:rsidRDefault="00D61F14" w:rsidP="00D61F14">
      <w:pPr>
        <w:pStyle w:val="26"/>
        <w:ind w:firstLine="720"/>
        <w:rPr>
          <w:rFonts w:cs="Times New Roman"/>
          <w:i w:val="0"/>
          <w:sz w:val="28"/>
          <w:szCs w:val="28"/>
        </w:rPr>
      </w:pPr>
      <w:r>
        <w:rPr>
          <w:rFonts w:cs="Times New Roman"/>
          <w:i w:val="0"/>
          <w:sz w:val="28"/>
          <w:szCs w:val="28"/>
        </w:rPr>
        <w:t>б) облегченная диффузия</w:t>
      </w:r>
    </w:p>
    <w:p w:rsidR="00D61F14" w:rsidRDefault="00D61F14" w:rsidP="00D61F14">
      <w:pPr>
        <w:pStyle w:val="26"/>
        <w:ind w:firstLine="720"/>
        <w:rPr>
          <w:rFonts w:cs="Times New Roman"/>
          <w:i w:val="0"/>
          <w:sz w:val="28"/>
          <w:szCs w:val="28"/>
        </w:rPr>
      </w:pPr>
      <w:r>
        <w:rPr>
          <w:rFonts w:cs="Times New Roman"/>
          <w:i w:val="0"/>
          <w:sz w:val="28"/>
          <w:szCs w:val="28"/>
        </w:rPr>
        <w:t>в) активный транспорт</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61F14" w:rsidRDefault="00D61F14" w:rsidP="00D61F14">
      <w:pPr>
        <w:pStyle w:val="26"/>
        <w:ind w:firstLine="720"/>
        <w:rPr>
          <w:rFonts w:cs="Times New Roman"/>
          <w:i w:val="0"/>
          <w:sz w:val="28"/>
          <w:szCs w:val="28"/>
        </w:rPr>
      </w:pPr>
      <w:r>
        <w:rPr>
          <w:rFonts w:cs="Times New Roman"/>
          <w:i w:val="0"/>
          <w:sz w:val="28"/>
          <w:szCs w:val="28"/>
        </w:rPr>
        <w:t>а) полимолочная кислота</w:t>
      </w:r>
    </w:p>
    <w:p w:rsidR="00D61F14" w:rsidRDefault="00D61F14" w:rsidP="00D61F14">
      <w:pPr>
        <w:pStyle w:val="26"/>
        <w:ind w:firstLine="720"/>
        <w:rPr>
          <w:rFonts w:cs="Times New Roman"/>
          <w:i w:val="0"/>
          <w:sz w:val="28"/>
          <w:szCs w:val="28"/>
        </w:rPr>
      </w:pPr>
      <w:r>
        <w:rPr>
          <w:rFonts w:cs="Times New Roman"/>
          <w:i w:val="0"/>
          <w:sz w:val="28"/>
          <w:szCs w:val="28"/>
        </w:rPr>
        <w:t>б) хитозан</w:t>
      </w:r>
    </w:p>
    <w:p w:rsidR="00D61F14" w:rsidRDefault="00D61F14" w:rsidP="00D61F14">
      <w:pPr>
        <w:pStyle w:val="26"/>
        <w:ind w:firstLine="720"/>
        <w:rPr>
          <w:rFonts w:cs="Times New Roman"/>
          <w:i w:val="0"/>
          <w:sz w:val="28"/>
          <w:szCs w:val="28"/>
        </w:rPr>
      </w:pPr>
      <w:r>
        <w:rPr>
          <w:rFonts w:cs="Times New Roman"/>
          <w:i w:val="0"/>
          <w:sz w:val="28"/>
          <w:szCs w:val="28"/>
        </w:rPr>
        <w:t>в) полиэтилен</w:t>
      </w:r>
    </w:p>
    <w:p w:rsidR="00D61F14" w:rsidRDefault="00D61F14" w:rsidP="00D61F14">
      <w:pPr>
        <w:pStyle w:val="26"/>
        <w:ind w:firstLine="720"/>
        <w:rPr>
          <w:rFonts w:cs="Times New Roman"/>
          <w:i w:val="0"/>
          <w:sz w:val="28"/>
          <w:szCs w:val="28"/>
        </w:rPr>
      </w:pPr>
      <w:r>
        <w:rPr>
          <w:rFonts w:cs="Times New Roman"/>
          <w:i w:val="0"/>
          <w:sz w:val="28"/>
          <w:szCs w:val="28"/>
        </w:rPr>
        <w:t>г) поли(алкилцианоакрилаты)</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5. Дендримеры обладают свойствами:</w:t>
      </w:r>
    </w:p>
    <w:p w:rsidR="00D61F14" w:rsidRDefault="00D61F14" w:rsidP="00D61F14">
      <w:pPr>
        <w:pStyle w:val="26"/>
        <w:ind w:firstLine="720"/>
        <w:rPr>
          <w:rFonts w:cs="Times New Roman"/>
          <w:i w:val="0"/>
          <w:sz w:val="28"/>
          <w:szCs w:val="28"/>
        </w:rPr>
      </w:pPr>
      <w:r>
        <w:rPr>
          <w:rFonts w:cs="Times New Roman"/>
          <w:i w:val="0"/>
          <w:sz w:val="28"/>
          <w:szCs w:val="28"/>
        </w:rPr>
        <w:t>а) имеют сферическую форму</w:t>
      </w:r>
    </w:p>
    <w:p w:rsidR="00D61F14" w:rsidRDefault="00D61F14" w:rsidP="00D61F14">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D61F14" w:rsidRDefault="00D61F14" w:rsidP="00D61F14">
      <w:pPr>
        <w:pStyle w:val="26"/>
        <w:ind w:firstLine="720"/>
        <w:rPr>
          <w:rFonts w:cs="Times New Roman"/>
          <w:i w:val="0"/>
          <w:sz w:val="28"/>
          <w:szCs w:val="28"/>
        </w:rPr>
      </w:pPr>
      <w:r>
        <w:rPr>
          <w:rFonts w:cs="Times New Roman"/>
          <w:i w:val="0"/>
          <w:sz w:val="28"/>
          <w:szCs w:val="28"/>
        </w:rPr>
        <w:t>в) имеют свободные полости</w:t>
      </w:r>
    </w:p>
    <w:p w:rsidR="00D61F14" w:rsidRDefault="00D61F14" w:rsidP="00D61F14">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61F14" w:rsidRDefault="00D61F14" w:rsidP="00D61F14">
      <w:pPr>
        <w:pStyle w:val="26"/>
        <w:ind w:firstLine="720"/>
        <w:rPr>
          <w:rFonts w:cs="Times New Roman"/>
          <w:i w:val="0"/>
          <w:sz w:val="28"/>
          <w:szCs w:val="28"/>
        </w:rPr>
      </w:pPr>
      <w:r>
        <w:rPr>
          <w:rFonts w:cs="Times New Roman"/>
          <w:i w:val="0"/>
          <w:sz w:val="28"/>
          <w:szCs w:val="28"/>
        </w:rPr>
        <w:t>а) магнитоуправляемый транспорт БАС</w:t>
      </w:r>
    </w:p>
    <w:p w:rsidR="00D61F14" w:rsidRDefault="00D61F14" w:rsidP="00D61F14">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D61F14" w:rsidRDefault="00D61F14" w:rsidP="00D61F14">
      <w:pPr>
        <w:pStyle w:val="26"/>
        <w:ind w:firstLine="720"/>
        <w:rPr>
          <w:rFonts w:cs="Times New Roman"/>
          <w:i w:val="0"/>
          <w:sz w:val="28"/>
          <w:szCs w:val="28"/>
        </w:rPr>
      </w:pPr>
      <w:r>
        <w:rPr>
          <w:rFonts w:cs="Times New Roman"/>
          <w:i w:val="0"/>
          <w:sz w:val="28"/>
          <w:szCs w:val="28"/>
        </w:rPr>
        <w:t>в) противоинфекционные агенты</w:t>
      </w:r>
    </w:p>
    <w:p w:rsidR="00D61F14" w:rsidRDefault="00D61F14" w:rsidP="00D61F14">
      <w:pPr>
        <w:pStyle w:val="26"/>
        <w:ind w:firstLine="720"/>
        <w:rPr>
          <w:rFonts w:cs="Times New Roman"/>
          <w:i w:val="0"/>
          <w:sz w:val="28"/>
          <w:szCs w:val="28"/>
        </w:rPr>
      </w:pPr>
      <w:r>
        <w:rPr>
          <w:rFonts w:cs="Times New Roman"/>
          <w:i w:val="0"/>
          <w:sz w:val="28"/>
          <w:szCs w:val="28"/>
        </w:rPr>
        <w:t>г) агенты, препятствующие ангиогенезу</w:t>
      </w:r>
    </w:p>
    <w:p w:rsidR="00D61F14" w:rsidRDefault="00D61F14" w:rsidP="00D61F14">
      <w:pPr>
        <w:widowControl/>
        <w:tabs>
          <w:tab w:val="num" w:pos="540"/>
        </w:tabs>
        <w:ind w:firstLine="720"/>
        <w:jc w:val="left"/>
        <w:rPr>
          <w:i/>
          <w:sz w:val="28"/>
          <w:szCs w:val="28"/>
          <w:u w:val="single"/>
        </w:rPr>
      </w:pPr>
    </w:p>
    <w:p w:rsidR="00D61F14" w:rsidRDefault="00D61F14" w:rsidP="00D61F14">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D61F14" w:rsidRDefault="00D61F14" w:rsidP="00D61F14">
      <w:pPr>
        <w:ind w:firstLine="720"/>
        <w:rPr>
          <w:bCs/>
          <w:i/>
          <w:sz w:val="28"/>
          <w:szCs w:val="28"/>
          <w:u w:val="single"/>
        </w:rPr>
      </w:pPr>
      <w:r>
        <w:rPr>
          <w:bCs/>
          <w:i/>
          <w:sz w:val="28"/>
          <w:szCs w:val="28"/>
          <w:u w:val="single"/>
        </w:rPr>
        <w:t>Практическое задание 1.</w:t>
      </w:r>
    </w:p>
    <w:p w:rsidR="00D61F14" w:rsidRDefault="00D61F14" w:rsidP="00D61F14">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61F14" w:rsidRDefault="00D61F14" w:rsidP="00D61F14">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61F14" w:rsidRDefault="00D61F14" w:rsidP="00D61F14">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61F14" w:rsidRDefault="00D61F14" w:rsidP="00D61F14">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61F14" w:rsidRDefault="00D61F14" w:rsidP="00D61F14">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61F14" w:rsidRDefault="00D61F14" w:rsidP="00D61F14">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61F14" w:rsidRDefault="00D61F14" w:rsidP="00D61F14">
      <w:pPr>
        <w:ind w:firstLine="720"/>
        <w:rPr>
          <w:bCs/>
          <w:sz w:val="28"/>
          <w:szCs w:val="28"/>
        </w:rPr>
      </w:pPr>
      <w:r>
        <w:rPr>
          <w:bCs/>
          <w:sz w:val="28"/>
          <w:szCs w:val="28"/>
        </w:rPr>
        <w:t>При этом следует исключить металлорганический синтез (реакции Гриньяра и т.п.).</w:t>
      </w:r>
    </w:p>
    <w:p w:rsidR="00D61F14" w:rsidRDefault="00D61F14" w:rsidP="00D61F14">
      <w:pPr>
        <w:ind w:firstLine="720"/>
        <w:rPr>
          <w:bCs/>
          <w:i/>
          <w:sz w:val="28"/>
          <w:szCs w:val="28"/>
          <w:u w:val="single"/>
        </w:rPr>
      </w:pPr>
      <w:r>
        <w:rPr>
          <w:bCs/>
          <w:i/>
          <w:sz w:val="28"/>
          <w:szCs w:val="28"/>
          <w:u w:val="single"/>
        </w:rPr>
        <w:t>Практическое задание 2.</w:t>
      </w:r>
    </w:p>
    <w:p w:rsidR="00D61F14" w:rsidRDefault="00D61F14" w:rsidP="00D61F14">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61F14" w:rsidRDefault="00D61F14" w:rsidP="00D61F14">
      <w:pPr>
        <w:ind w:firstLine="720"/>
        <w:rPr>
          <w:bCs/>
          <w:i/>
          <w:sz w:val="28"/>
          <w:szCs w:val="28"/>
          <w:u w:val="single"/>
        </w:rPr>
      </w:pPr>
      <w:r>
        <w:rPr>
          <w:bCs/>
          <w:i/>
          <w:sz w:val="28"/>
          <w:szCs w:val="28"/>
          <w:u w:val="single"/>
        </w:rPr>
        <w:t>Практическое задание 3.</w:t>
      </w:r>
    </w:p>
    <w:p w:rsidR="00D61F14" w:rsidRDefault="00D61F14" w:rsidP="00D61F14">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61F14" w:rsidRDefault="00D61F14" w:rsidP="00D61F14">
      <w:pPr>
        <w:ind w:firstLine="720"/>
        <w:rPr>
          <w:bCs/>
          <w:i/>
          <w:sz w:val="28"/>
          <w:szCs w:val="28"/>
          <w:u w:val="single"/>
        </w:rPr>
      </w:pPr>
      <w:r>
        <w:rPr>
          <w:bCs/>
          <w:i/>
          <w:sz w:val="28"/>
          <w:szCs w:val="28"/>
          <w:u w:val="single"/>
        </w:rPr>
        <w:t>Практическое задание 4.</w:t>
      </w:r>
    </w:p>
    <w:p w:rsidR="00D61F14" w:rsidRDefault="00D61F14" w:rsidP="00D61F14">
      <w:pPr>
        <w:ind w:firstLine="720"/>
        <w:rPr>
          <w:bCs/>
          <w:sz w:val="28"/>
          <w:szCs w:val="28"/>
        </w:rPr>
      </w:pPr>
      <w:r>
        <w:rPr>
          <w:bCs/>
          <w:sz w:val="28"/>
          <w:szCs w:val="28"/>
        </w:rPr>
        <w:t>Расчёт ректификации бинарной смеси с элементами энергосбережения.</w:t>
      </w:r>
    </w:p>
    <w:p w:rsidR="00D61F14" w:rsidRDefault="00D61F14" w:rsidP="00D61F14">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61F14" w:rsidRDefault="00D61F14" w:rsidP="00D61F14">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50"/>
        <w:gridCol w:w="514"/>
        <w:gridCol w:w="532"/>
        <w:gridCol w:w="706"/>
        <w:gridCol w:w="566"/>
        <w:gridCol w:w="547"/>
        <w:gridCol w:w="600"/>
        <w:gridCol w:w="1593"/>
        <w:gridCol w:w="2211"/>
      </w:tblGrid>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lang w:val="en-US"/>
              </w:rPr>
            </w:pPr>
            <w:r>
              <w:rPr>
                <w:bCs/>
                <w:sz w:val="28"/>
                <w:szCs w:val="28"/>
                <w:lang w:val="en-US"/>
              </w:rPr>
              <w:lastRenderedPageBreak/>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Элемент энергосбережения</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куба</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исходной смеси</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куба</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исходной смеси</w:t>
            </w:r>
          </w:p>
        </w:tc>
      </w:tr>
    </w:tbl>
    <w:p w:rsidR="00D61F14" w:rsidRDefault="00D61F14" w:rsidP="00D61F14">
      <w:pPr>
        <w:ind w:firstLine="720"/>
        <w:rPr>
          <w:bCs/>
          <w:i/>
          <w:sz w:val="28"/>
          <w:szCs w:val="28"/>
          <w:u w:val="single"/>
        </w:rPr>
      </w:pPr>
    </w:p>
    <w:p w:rsidR="00D61F14" w:rsidRDefault="00D61F14" w:rsidP="00D61F14">
      <w:pPr>
        <w:ind w:firstLine="720"/>
        <w:rPr>
          <w:bCs/>
          <w:i/>
          <w:sz w:val="28"/>
          <w:szCs w:val="28"/>
          <w:u w:val="single"/>
        </w:rPr>
      </w:pPr>
      <w:r>
        <w:rPr>
          <w:bCs/>
          <w:i/>
          <w:sz w:val="28"/>
          <w:szCs w:val="28"/>
          <w:u w:val="single"/>
        </w:rPr>
        <w:t>Практическое задание 5.</w:t>
      </w:r>
    </w:p>
    <w:p w:rsidR="00D61F14" w:rsidRDefault="00D61F14" w:rsidP="00D61F14">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61F14" w:rsidRDefault="00D61F14" w:rsidP="00D61F14">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61F14" w:rsidRDefault="00D61F14" w:rsidP="00D61F14">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61F14" w:rsidRDefault="00D61F14" w:rsidP="00D61F14">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61F14" w:rsidRDefault="00D61F14" w:rsidP="00D61F14">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61F14" w:rsidRDefault="00D61F14" w:rsidP="00D61F14">
      <w:pPr>
        <w:ind w:firstLine="720"/>
        <w:rPr>
          <w:sz w:val="28"/>
          <w:szCs w:val="28"/>
        </w:rPr>
      </w:pPr>
    </w:p>
    <w:p w:rsidR="00D61F14" w:rsidRDefault="00D61F14" w:rsidP="00D61F14">
      <w:pPr>
        <w:ind w:firstLine="720"/>
        <w:rPr>
          <w:bCs/>
          <w:i/>
          <w:sz w:val="28"/>
          <w:szCs w:val="28"/>
          <w:u w:val="single"/>
        </w:rPr>
      </w:pPr>
      <w:r>
        <w:rPr>
          <w:bCs/>
          <w:i/>
          <w:sz w:val="28"/>
          <w:szCs w:val="28"/>
          <w:u w:val="single"/>
        </w:rPr>
        <w:t>Практические задания по разделам 4, 5</w:t>
      </w:r>
    </w:p>
    <w:p w:rsidR="00D61F14" w:rsidRDefault="00D61F14" w:rsidP="00F37067">
      <w:pPr>
        <w:numPr>
          <w:ilvl w:val="0"/>
          <w:numId w:val="80"/>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lastRenderedPageBreak/>
        <w:t xml:space="preserve">Выберите наиболее оптимальную наноструктурированную форму доставки противоопухолевого антибиотика доксорубицина. </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61F14" w:rsidRDefault="00D61F14" w:rsidP="00F37067">
      <w:pPr>
        <w:numPr>
          <w:ilvl w:val="0"/>
          <w:numId w:val="80"/>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61F14" w:rsidRDefault="00D61F14" w:rsidP="00F37067">
      <w:pPr>
        <w:numPr>
          <w:ilvl w:val="1"/>
          <w:numId w:val="80"/>
        </w:numPr>
        <w:tabs>
          <w:tab w:val="left" w:pos="1134"/>
        </w:tabs>
        <w:ind w:left="0" w:firstLine="720"/>
        <w:rPr>
          <w:sz w:val="28"/>
          <w:szCs w:val="28"/>
        </w:rPr>
      </w:pPr>
      <w:r>
        <w:rPr>
          <w:sz w:val="28"/>
          <w:szCs w:val="28"/>
        </w:rPr>
        <w:t>- магнитоуправляемых наночастиц</w:t>
      </w:r>
    </w:p>
    <w:p w:rsidR="00D61F14" w:rsidRDefault="00D61F14" w:rsidP="00F37067">
      <w:pPr>
        <w:numPr>
          <w:ilvl w:val="1"/>
          <w:numId w:val="80"/>
        </w:numPr>
        <w:tabs>
          <w:tab w:val="left" w:pos="1134"/>
        </w:tabs>
        <w:ind w:left="0" w:firstLine="720"/>
        <w:rPr>
          <w:sz w:val="28"/>
          <w:szCs w:val="28"/>
        </w:rPr>
      </w:pPr>
      <w:r>
        <w:rPr>
          <w:sz w:val="28"/>
          <w:szCs w:val="28"/>
        </w:rPr>
        <w:t>- наночастиц металлов</w:t>
      </w:r>
    </w:p>
    <w:p w:rsidR="00D61F14" w:rsidRDefault="00D61F14" w:rsidP="00F37067">
      <w:pPr>
        <w:numPr>
          <w:ilvl w:val="1"/>
          <w:numId w:val="80"/>
        </w:numPr>
        <w:tabs>
          <w:tab w:val="left" w:pos="1134"/>
        </w:tabs>
        <w:suppressAutoHyphens/>
        <w:ind w:left="0" w:firstLine="720"/>
        <w:jc w:val="left"/>
        <w:rPr>
          <w:sz w:val="28"/>
          <w:szCs w:val="28"/>
        </w:rPr>
      </w:pPr>
      <w:r>
        <w:rPr>
          <w:sz w:val="28"/>
          <w:szCs w:val="28"/>
        </w:rPr>
        <w:t>- квантовых точек</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61F14" w:rsidRDefault="00D61F14" w:rsidP="00F37067">
      <w:pPr>
        <w:numPr>
          <w:ilvl w:val="0"/>
          <w:numId w:val="80"/>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61F14" w:rsidRDefault="00D61F14" w:rsidP="00F37067">
      <w:pPr>
        <w:numPr>
          <w:ilvl w:val="0"/>
          <w:numId w:val="80"/>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61F14" w:rsidRDefault="00D61F14" w:rsidP="00F37067">
      <w:pPr>
        <w:numPr>
          <w:ilvl w:val="0"/>
          <w:numId w:val="80"/>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61F14" w:rsidRDefault="00D61F14" w:rsidP="00D61F14">
      <w:pPr>
        <w:tabs>
          <w:tab w:val="left" w:pos="1134"/>
        </w:tabs>
        <w:ind w:left="720" w:firstLine="0"/>
        <w:rPr>
          <w:sz w:val="28"/>
          <w:szCs w:val="28"/>
        </w:rPr>
      </w:pPr>
    </w:p>
    <w:p w:rsidR="00D61F14" w:rsidRDefault="00D61F14" w:rsidP="00D61F14">
      <w:pPr>
        <w:widowControl/>
        <w:ind w:firstLine="720"/>
        <w:jc w:val="left"/>
        <w:rPr>
          <w:b/>
          <w:sz w:val="28"/>
          <w:szCs w:val="28"/>
        </w:rPr>
      </w:pPr>
      <w:r>
        <w:rPr>
          <w:b/>
          <w:sz w:val="28"/>
          <w:szCs w:val="28"/>
        </w:rPr>
        <w:t>6.3.3. Оценочные материалы для промежуточной аттестации</w:t>
      </w: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w:t>
      </w:r>
      <w:r>
        <w:rPr>
          <w:bCs/>
          <w:sz w:val="28"/>
          <w:szCs w:val="28"/>
        </w:rPr>
        <w:lastRenderedPageBreak/>
        <w:t>нальных (ОПК-1) компетенций в рамках промежуточной аттестации по дисциплине).</w:t>
      </w:r>
    </w:p>
    <w:p w:rsidR="00D61F14" w:rsidRDefault="00D61F14" w:rsidP="00D61F14">
      <w:pPr>
        <w:ind w:firstLine="720"/>
        <w:jc w:val="center"/>
        <w:rPr>
          <w:b/>
          <w:bCs/>
          <w:sz w:val="28"/>
          <w:szCs w:val="28"/>
        </w:rPr>
      </w:pPr>
      <w:r>
        <w:rPr>
          <w:b/>
          <w:bCs/>
          <w:sz w:val="28"/>
          <w:szCs w:val="28"/>
        </w:rPr>
        <w:t>Вопросы к экзамену</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61F14" w:rsidRDefault="00D61F14" w:rsidP="00D61F14">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61F14" w:rsidRDefault="00D61F14" w:rsidP="00D61F14">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61F14" w:rsidRDefault="00D61F14" w:rsidP="00D61F14">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61F14" w:rsidRDefault="00D61F14" w:rsidP="00D61F14">
      <w:pPr>
        <w:ind w:firstLine="720"/>
        <w:rPr>
          <w:bCs/>
          <w:sz w:val="28"/>
          <w:szCs w:val="28"/>
        </w:rPr>
      </w:pPr>
      <w:r>
        <w:rPr>
          <w:bCs/>
          <w:sz w:val="28"/>
          <w:szCs w:val="28"/>
        </w:rPr>
        <w:t>- Закономерности строения и реакционного поведения органических соединений.</w:t>
      </w:r>
    </w:p>
    <w:p w:rsidR="00D61F14" w:rsidRDefault="00D61F14" w:rsidP="00D61F14">
      <w:pPr>
        <w:ind w:firstLine="720"/>
        <w:rPr>
          <w:bCs/>
          <w:sz w:val="28"/>
          <w:szCs w:val="28"/>
        </w:rPr>
      </w:pPr>
      <w:r>
        <w:rPr>
          <w:bCs/>
          <w:sz w:val="28"/>
          <w:szCs w:val="28"/>
        </w:rPr>
        <w:t>- Химическая связь и строение органических соединений.</w:t>
      </w:r>
    </w:p>
    <w:p w:rsidR="00D61F14" w:rsidRDefault="00D61F14" w:rsidP="00D61F14">
      <w:pPr>
        <w:ind w:firstLine="720"/>
        <w:rPr>
          <w:bCs/>
          <w:sz w:val="28"/>
          <w:szCs w:val="28"/>
        </w:rPr>
      </w:pPr>
      <w:r>
        <w:rPr>
          <w:bCs/>
          <w:sz w:val="28"/>
          <w:szCs w:val="28"/>
        </w:rPr>
        <w:t>- Общие принципы реакционной способности.</w:t>
      </w:r>
    </w:p>
    <w:p w:rsidR="00D61F14" w:rsidRDefault="00D61F14" w:rsidP="00D61F14">
      <w:pPr>
        <w:ind w:firstLine="720"/>
        <w:rPr>
          <w:bCs/>
          <w:sz w:val="28"/>
          <w:szCs w:val="28"/>
        </w:rPr>
      </w:pPr>
      <w:r>
        <w:rPr>
          <w:bCs/>
          <w:sz w:val="28"/>
          <w:szCs w:val="28"/>
        </w:rPr>
        <w:t>- Основные типы органических реакций и их механизмы.</w:t>
      </w:r>
    </w:p>
    <w:p w:rsidR="00D61F14" w:rsidRDefault="00D61F14" w:rsidP="00D61F14">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61F14" w:rsidRDefault="00D61F14" w:rsidP="00D61F14">
      <w:pPr>
        <w:ind w:firstLine="720"/>
        <w:rPr>
          <w:bCs/>
          <w:sz w:val="28"/>
          <w:szCs w:val="28"/>
        </w:rPr>
      </w:pPr>
      <w:r>
        <w:rPr>
          <w:bCs/>
          <w:sz w:val="28"/>
          <w:szCs w:val="28"/>
        </w:rPr>
        <w:t>- Использование ЭВМ в органической химии и информатика</w:t>
      </w:r>
    </w:p>
    <w:p w:rsidR="00D61F14" w:rsidRDefault="00D61F14" w:rsidP="00D61F14">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61F14" w:rsidRDefault="00D61F14" w:rsidP="00D61F14">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61F14" w:rsidRDefault="00D61F14" w:rsidP="00D61F14">
      <w:pPr>
        <w:ind w:firstLine="720"/>
        <w:jc w:val="left"/>
        <w:rPr>
          <w:bCs/>
          <w:sz w:val="28"/>
          <w:szCs w:val="28"/>
        </w:rPr>
      </w:pPr>
      <w:r>
        <w:rPr>
          <w:bCs/>
          <w:sz w:val="28"/>
          <w:szCs w:val="28"/>
        </w:rPr>
        <w:t>- Особенности радикальной полимеризации, регуляторы молекулярной массы.</w:t>
      </w:r>
    </w:p>
    <w:p w:rsidR="00D61F14" w:rsidRDefault="00D61F14" w:rsidP="00D61F14">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61F14" w:rsidRDefault="00D61F14" w:rsidP="00D61F14">
      <w:pPr>
        <w:ind w:firstLine="720"/>
        <w:jc w:val="left"/>
        <w:rPr>
          <w:bCs/>
          <w:sz w:val="28"/>
          <w:szCs w:val="28"/>
        </w:rPr>
      </w:pPr>
      <w:r>
        <w:rPr>
          <w:bCs/>
          <w:sz w:val="28"/>
          <w:szCs w:val="28"/>
        </w:rPr>
        <w:t>- Молекулярные характеристики полимеров. Бимодальные полимеры.</w:t>
      </w:r>
    </w:p>
    <w:p w:rsidR="00D61F14" w:rsidRDefault="00D61F14" w:rsidP="00D61F14">
      <w:pPr>
        <w:ind w:firstLine="720"/>
        <w:jc w:val="left"/>
        <w:rPr>
          <w:bCs/>
          <w:sz w:val="28"/>
          <w:szCs w:val="28"/>
        </w:rPr>
      </w:pPr>
      <w:r>
        <w:rPr>
          <w:bCs/>
          <w:sz w:val="28"/>
          <w:szCs w:val="28"/>
        </w:rPr>
        <w:t>- Структура сополимеров. Новые сополимерные материалы.</w:t>
      </w:r>
    </w:p>
    <w:p w:rsidR="00D61F14" w:rsidRDefault="00D61F14" w:rsidP="00D61F14">
      <w:pPr>
        <w:ind w:firstLine="720"/>
        <w:jc w:val="left"/>
        <w:rPr>
          <w:bCs/>
          <w:sz w:val="28"/>
          <w:szCs w:val="28"/>
        </w:rPr>
      </w:pPr>
      <w:r>
        <w:rPr>
          <w:bCs/>
          <w:sz w:val="28"/>
          <w:szCs w:val="28"/>
        </w:rPr>
        <w:lastRenderedPageBreak/>
        <w:t>- Виды процессов структурирования полимеров.</w:t>
      </w:r>
    </w:p>
    <w:p w:rsidR="00D61F14" w:rsidRDefault="00D61F14" w:rsidP="00D61F14">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D61F14" w:rsidRDefault="00D61F14" w:rsidP="00D61F14">
      <w:pPr>
        <w:widowControl/>
        <w:ind w:firstLine="720"/>
        <w:rPr>
          <w:sz w:val="28"/>
          <w:szCs w:val="28"/>
        </w:rPr>
      </w:pPr>
      <w:r>
        <w:rPr>
          <w:sz w:val="28"/>
          <w:szCs w:val="28"/>
        </w:rPr>
        <w:t xml:space="preserve">- Основные потребительские характеристики катализаторов. </w:t>
      </w:r>
    </w:p>
    <w:p w:rsidR="00D61F14" w:rsidRDefault="00D61F14" w:rsidP="00D61F14">
      <w:pPr>
        <w:widowControl/>
        <w:ind w:firstLine="720"/>
        <w:rPr>
          <w:sz w:val="28"/>
          <w:szCs w:val="28"/>
        </w:rPr>
      </w:pPr>
      <w:r>
        <w:rPr>
          <w:sz w:val="28"/>
          <w:szCs w:val="28"/>
        </w:rPr>
        <w:t xml:space="preserve">- Состав промышленных контактных масс. </w:t>
      </w:r>
    </w:p>
    <w:p w:rsidR="00D61F14" w:rsidRDefault="00D61F14" w:rsidP="00D61F14">
      <w:pPr>
        <w:widowControl/>
        <w:ind w:firstLine="720"/>
        <w:rPr>
          <w:sz w:val="28"/>
          <w:szCs w:val="28"/>
        </w:rPr>
      </w:pPr>
      <w:r>
        <w:rPr>
          <w:sz w:val="28"/>
          <w:szCs w:val="28"/>
        </w:rPr>
        <w:t xml:space="preserve">- Пористая структура катализаторов, её роль в катализе. </w:t>
      </w:r>
    </w:p>
    <w:p w:rsidR="00D61F14" w:rsidRDefault="00D61F14" w:rsidP="00D61F14">
      <w:pPr>
        <w:widowControl/>
        <w:ind w:firstLine="720"/>
        <w:rPr>
          <w:sz w:val="28"/>
          <w:szCs w:val="28"/>
        </w:rPr>
      </w:pPr>
      <w:r>
        <w:rPr>
          <w:sz w:val="28"/>
          <w:szCs w:val="28"/>
        </w:rPr>
        <w:t xml:space="preserve">- Модели структуры катализаторов. Формирование пористой структуры. </w:t>
      </w:r>
    </w:p>
    <w:p w:rsidR="00D61F14" w:rsidRDefault="00D61F14" w:rsidP="00D61F14">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61F14" w:rsidRDefault="00D61F14" w:rsidP="00D61F14">
      <w:pPr>
        <w:ind w:firstLine="720"/>
        <w:rPr>
          <w:sz w:val="28"/>
          <w:szCs w:val="28"/>
        </w:rPr>
      </w:pPr>
      <w:r>
        <w:rPr>
          <w:sz w:val="28"/>
          <w:szCs w:val="28"/>
        </w:rPr>
        <w:t>- Обосновать выбор методов разделения многокомпонентных азеотропных смесей.</w:t>
      </w:r>
    </w:p>
    <w:p w:rsidR="00D61F14" w:rsidRDefault="00D61F14" w:rsidP="00D61F14">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61F14" w:rsidRDefault="00D61F14" w:rsidP="00D61F14">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61F14" w:rsidRDefault="00D61F14" w:rsidP="00D61F14">
      <w:pPr>
        <w:ind w:firstLine="720"/>
        <w:rPr>
          <w:bCs/>
          <w:sz w:val="28"/>
          <w:szCs w:val="28"/>
        </w:rPr>
      </w:pPr>
      <w:r>
        <w:rPr>
          <w:bCs/>
          <w:sz w:val="28"/>
          <w:szCs w:val="28"/>
        </w:rPr>
        <w:t>- Пути интенсификации различных процессов (осаждения, фильтрации и др.).</w:t>
      </w:r>
    </w:p>
    <w:p w:rsidR="00D61F14" w:rsidRDefault="00D61F14" w:rsidP="00D61F14">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61F14" w:rsidRDefault="00D61F14" w:rsidP="00D61F14">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61F14" w:rsidRDefault="00D61F14" w:rsidP="00D61F14">
      <w:pPr>
        <w:ind w:firstLine="720"/>
        <w:rPr>
          <w:bCs/>
          <w:sz w:val="28"/>
          <w:szCs w:val="28"/>
        </w:rPr>
      </w:pPr>
      <w:r>
        <w:rPr>
          <w:bCs/>
          <w:sz w:val="28"/>
          <w:szCs w:val="28"/>
        </w:rPr>
        <w:t>- Перенос теплоты при естественной конвекции.</w:t>
      </w:r>
    </w:p>
    <w:p w:rsidR="00D61F14" w:rsidRDefault="00D61F14" w:rsidP="00D61F14">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61F14" w:rsidRDefault="00D61F14" w:rsidP="00D61F14">
      <w:pPr>
        <w:ind w:firstLine="720"/>
        <w:rPr>
          <w:sz w:val="28"/>
          <w:szCs w:val="28"/>
        </w:rPr>
      </w:pPr>
      <w:r>
        <w:rPr>
          <w:sz w:val="28"/>
          <w:szCs w:val="28"/>
        </w:rPr>
        <w:t xml:space="preserve">- Экстракционное разделение тяжелых редкоземельных элементов. </w:t>
      </w:r>
    </w:p>
    <w:p w:rsidR="00D61F14" w:rsidRDefault="00D61F14" w:rsidP="00D61F14">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61F14" w:rsidRDefault="00D61F14" w:rsidP="00D61F14">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D61F14" w:rsidRDefault="00D61F14" w:rsidP="00D61F14">
      <w:pPr>
        <w:ind w:firstLine="720"/>
        <w:outlineLvl w:val="0"/>
        <w:rPr>
          <w:sz w:val="28"/>
          <w:szCs w:val="28"/>
        </w:rPr>
      </w:pPr>
      <w:r>
        <w:rPr>
          <w:sz w:val="28"/>
          <w:szCs w:val="28"/>
        </w:rPr>
        <w:t>- Методы получения и составы суперсплавов.</w:t>
      </w:r>
    </w:p>
    <w:p w:rsidR="00D61F14" w:rsidRDefault="00D61F14" w:rsidP="00D61F14">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61F14" w:rsidRDefault="00D61F14" w:rsidP="00D61F14">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61F14" w:rsidRDefault="00D61F14" w:rsidP="00D61F14">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61F14" w:rsidRDefault="00D61F14" w:rsidP="00D61F14">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61F14" w:rsidRDefault="00D61F14" w:rsidP="00D61F14">
      <w:pPr>
        <w:pStyle w:val="26"/>
        <w:ind w:firstLine="720"/>
        <w:rPr>
          <w:rFonts w:cs="Times New Roman"/>
          <w:i w:val="0"/>
          <w:sz w:val="28"/>
          <w:szCs w:val="28"/>
        </w:rPr>
      </w:pPr>
      <w:r>
        <w:rPr>
          <w:rFonts w:cs="Times New Roman"/>
          <w:i w:val="0"/>
          <w:sz w:val="28"/>
          <w:szCs w:val="28"/>
        </w:rPr>
        <w:lastRenderedPageBreak/>
        <w:t xml:space="preserve">- Принципы конструирования противовирусных лекарственных препаратов нуклеозидной природы </w:t>
      </w:r>
    </w:p>
    <w:p w:rsidR="00D61F14" w:rsidRDefault="00D61F14" w:rsidP="00D61F14">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61F14" w:rsidRDefault="00D61F14" w:rsidP="00D61F14">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61F14" w:rsidRDefault="00D61F14" w:rsidP="00D61F14">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61F14" w:rsidRDefault="00D61F14" w:rsidP="00D61F14">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61F14" w:rsidRDefault="00D61F14" w:rsidP="00D61F14">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61F14" w:rsidRDefault="00D61F14" w:rsidP="00D61F14">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61F14" w:rsidRDefault="00D61F14" w:rsidP="00D61F14">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D61F14" w:rsidRDefault="00D61F14" w:rsidP="00D61F14">
      <w:pPr>
        <w:ind w:firstLine="720"/>
        <w:rPr>
          <w:i/>
          <w:sz w:val="28"/>
          <w:szCs w:val="28"/>
        </w:rPr>
      </w:pPr>
    </w:p>
    <w:p w:rsidR="00D61F14" w:rsidRDefault="00D61F14" w:rsidP="00D61F14">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D61F14" w:rsidRDefault="00D61F14" w:rsidP="00D61F14">
      <w:pPr>
        <w:ind w:firstLine="720"/>
        <w:rPr>
          <w:i/>
          <w:sz w:val="28"/>
          <w:szCs w:val="28"/>
        </w:rPr>
      </w:pPr>
    </w:p>
    <w:p w:rsidR="00D61F14" w:rsidRDefault="00D61F14" w:rsidP="00D61F14">
      <w:pPr>
        <w:ind w:firstLine="720"/>
        <w:rPr>
          <w:b/>
          <w:bCs/>
          <w:sz w:val="28"/>
          <w:szCs w:val="28"/>
          <w:u w:val="single"/>
        </w:rPr>
      </w:pPr>
      <w:r>
        <w:rPr>
          <w:b/>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умений);</w:t>
      </w:r>
    </w:p>
    <w:p w:rsidR="00D61F14" w:rsidRDefault="00D61F14" w:rsidP="00D61F14">
      <w:pPr>
        <w:ind w:firstLine="720"/>
        <w:rPr>
          <w:bCs/>
          <w:sz w:val="28"/>
          <w:szCs w:val="28"/>
        </w:rPr>
      </w:pPr>
      <w:r>
        <w:rPr>
          <w:bCs/>
          <w:sz w:val="28"/>
          <w:szCs w:val="28"/>
        </w:rPr>
        <w:t>3 вопрос – комплексное задание (оценка владений)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Примеры типового экзаменационного билета:</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61F14" w:rsidRDefault="00D61F14" w:rsidP="00D61F14">
      <w:pPr>
        <w:pStyle w:val="aff2"/>
        <w:widowControl w:val="0"/>
        <w:spacing w:line="240" w:lineRule="auto"/>
        <w:rPr>
          <w:rFonts w:ascii="Times New Roman" w:hAnsi="Times New Roman"/>
          <w:sz w:val="28"/>
          <w:szCs w:val="28"/>
        </w:rPr>
      </w:pPr>
    </w:p>
    <w:p w:rsidR="00D61F14" w:rsidRDefault="00D61F14" w:rsidP="00D61F14">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D61F14" w:rsidRDefault="00D61F14" w:rsidP="00D61F14">
      <w:pPr>
        <w:ind w:firstLine="720"/>
        <w:rPr>
          <w:bCs/>
          <w:sz w:val="28"/>
          <w:szCs w:val="28"/>
        </w:rPr>
      </w:pPr>
      <w:r>
        <w:rPr>
          <w:bCs/>
          <w:sz w:val="28"/>
          <w:szCs w:val="28"/>
        </w:rPr>
        <w:lastRenderedPageBreak/>
        <w:t>1 вопрос – Атомные спектральные методы. Основные принципы атомного спектрального анализа.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61F14" w:rsidRDefault="00D61F14" w:rsidP="00D61F14">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D61F14" w:rsidRDefault="00D61F14" w:rsidP="00D61F14">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D61F14" w:rsidRDefault="00D61F14" w:rsidP="00D61F14">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61F14" w:rsidRDefault="00D61F14" w:rsidP="00D61F14">
      <w:pPr>
        <w:pStyle w:val="aff2"/>
        <w:widowControl w:val="0"/>
        <w:spacing w:line="240" w:lineRule="auto"/>
        <w:rPr>
          <w:rFonts w:ascii="Times New Roman" w:hAnsi="Times New Roman"/>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D61F14" w:rsidRDefault="00D61F14" w:rsidP="00D61F14">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D61F14" w:rsidRDefault="00D61F14" w:rsidP="00D61F14">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61F14" w:rsidRDefault="00D61F14" w:rsidP="00D61F14">
      <w:pPr>
        <w:pStyle w:val="a0"/>
        <w:numPr>
          <w:ilvl w:val="0"/>
          <w:numId w:val="0"/>
        </w:numPr>
        <w:tabs>
          <w:tab w:val="left" w:pos="708"/>
        </w:tabs>
        <w:spacing w:before="0" w:beforeAutospacing="0" w:after="0" w:afterAutospacing="0"/>
        <w:ind w:firstLine="720"/>
        <w:jc w:val="both"/>
        <w:rPr>
          <w:bCs/>
          <w:color w:val="FF0000"/>
          <w:sz w:val="28"/>
          <w:szCs w:val="28"/>
        </w:rPr>
      </w:pPr>
    </w:p>
    <w:p w:rsidR="00D61F14" w:rsidRDefault="00D61F14" w:rsidP="00F37067">
      <w:pPr>
        <w:pStyle w:val="25"/>
        <w:numPr>
          <w:ilvl w:val="2"/>
          <w:numId w:val="8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61F14" w:rsidRDefault="00D61F14" w:rsidP="00D61F14">
      <w:pPr>
        <w:ind w:firstLine="0"/>
        <w:rPr>
          <w:color w:val="000000"/>
          <w:sz w:val="28"/>
          <w:szCs w:val="28"/>
        </w:rPr>
      </w:pPr>
    </w:p>
    <w:p w:rsidR="00D61F14" w:rsidRDefault="00D61F14" w:rsidP="00D61F14">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61F14" w:rsidRDefault="00D61F14" w:rsidP="00D61F14">
      <w:pPr>
        <w:ind w:firstLine="0"/>
        <w:jc w:val="center"/>
        <w:rPr>
          <w:sz w:val="28"/>
          <w:szCs w:val="28"/>
        </w:rPr>
      </w:pPr>
      <w:r>
        <w:rPr>
          <w:sz w:val="28"/>
          <w:szCs w:val="28"/>
        </w:rPr>
        <w:t xml:space="preserve">«Актуальные проблемы современной химии, химической технологии </w:t>
      </w:r>
    </w:p>
    <w:p w:rsidR="00D61F14" w:rsidRDefault="00D61F14" w:rsidP="00D61F14">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lastRenderedPageBreak/>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numPr>
          <w:ilvl w:val="0"/>
          <w:numId w:val="106"/>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D61F14" w:rsidRDefault="00D61F14" w:rsidP="00D61F14">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w:t>
      </w:r>
      <w:r>
        <w:rPr>
          <w:color w:val="00000A"/>
          <w:sz w:val="28"/>
          <w:szCs w:val="28"/>
        </w:rPr>
        <w:lastRenderedPageBreak/>
        <w:t>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61F14" w:rsidRDefault="00D61F14" w:rsidP="00F37067">
      <w:pPr>
        <w:numPr>
          <w:ilvl w:val="0"/>
          <w:numId w:val="6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61F14" w:rsidRDefault="00D61F14" w:rsidP="00F37067">
      <w:pPr>
        <w:numPr>
          <w:ilvl w:val="0"/>
          <w:numId w:val="6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pStyle w:val="25"/>
        <w:ind w:left="675" w:firstLine="0"/>
        <w:rPr>
          <w:b/>
          <w:sz w:val="28"/>
          <w:szCs w:val="28"/>
        </w:rPr>
      </w:pPr>
    </w:p>
    <w:p w:rsidR="00D61F14" w:rsidRDefault="00DF6411" w:rsidP="00DF6411">
      <w:pPr>
        <w:pStyle w:val="25"/>
        <w:ind w:left="709" w:firstLine="0"/>
        <w:rPr>
          <w:b/>
          <w:sz w:val="28"/>
          <w:szCs w:val="28"/>
        </w:rPr>
      </w:pPr>
      <w:r>
        <w:rPr>
          <w:b/>
          <w:sz w:val="28"/>
          <w:szCs w:val="28"/>
        </w:rPr>
        <w:t xml:space="preserve">8. </w:t>
      </w:r>
      <w:r w:rsidR="00D61F14">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i/>
          <w:sz w:val="28"/>
          <w:szCs w:val="28"/>
        </w:rPr>
        <w:t>а) основная литература</w:t>
      </w:r>
      <w:r>
        <w:rPr>
          <w:sz w:val="28"/>
          <w:szCs w:val="28"/>
        </w:rPr>
        <w:t>:</w:t>
      </w:r>
    </w:p>
    <w:p w:rsidR="00D61F14" w:rsidRDefault="00D61F14" w:rsidP="00D61F14">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61F14" w:rsidRDefault="00D61F14" w:rsidP="00D61F14">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61F14" w:rsidRDefault="00D61F14" w:rsidP="00D61F14">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61F14" w:rsidRDefault="00D61F14" w:rsidP="00D61F14">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D61F14" w:rsidRDefault="00D61F14" w:rsidP="00D61F14">
      <w:pPr>
        <w:tabs>
          <w:tab w:val="num" w:pos="1211"/>
          <w:tab w:val="num" w:pos="1429"/>
        </w:tabs>
        <w:ind w:firstLine="709"/>
        <w:rPr>
          <w:sz w:val="28"/>
          <w:szCs w:val="28"/>
        </w:rPr>
      </w:pPr>
      <w:r>
        <w:rPr>
          <w:sz w:val="28"/>
          <w:szCs w:val="28"/>
        </w:rPr>
        <w:t xml:space="preserve">5. Г.М.Кузьмичева «Некоторые аспекты прикладной кристаллохимии». </w:t>
      </w:r>
      <w:r>
        <w:rPr>
          <w:sz w:val="28"/>
          <w:szCs w:val="28"/>
        </w:rPr>
        <w:lastRenderedPageBreak/>
        <w:t>М.: МИРЭА. 2016. – 286 с.</w:t>
      </w:r>
    </w:p>
    <w:p w:rsidR="00D61F14" w:rsidRDefault="00D61F14" w:rsidP="00D61F14">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D61F14" w:rsidRDefault="00D61F14" w:rsidP="00D61F14">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61F14" w:rsidRDefault="00D61F14" w:rsidP="00D61F14">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61F14" w:rsidRDefault="00D61F14" w:rsidP="00D61F14">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61F14" w:rsidRDefault="00D61F14" w:rsidP="00D61F14">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61F14" w:rsidRDefault="00D61F14" w:rsidP="00D61F14">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61F14" w:rsidRDefault="00D61F14" w:rsidP="00D61F14">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61F14" w:rsidRDefault="00D61F14" w:rsidP="00D61F14">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61F14" w:rsidRDefault="00D61F14" w:rsidP="00D61F14">
      <w:pPr>
        <w:ind w:firstLine="709"/>
        <w:rPr>
          <w:sz w:val="28"/>
          <w:szCs w:val="28"/>
        </w:rPr>
      </w:pPr>
      <w:r>
        <w:rPr>
          <w:sz w:val="28"/>
          <w:szCs w:val="28"/>
        </w:rPr>
        <w:t>19. Маслов М.А. Гликопротеины. М., ИПЦ МИТХТ им. М.В. Ломоносова, 2011.</w:t>
      </w:r>
    </w:p>
    <w:p w:rsidR="00D61F14" w:rsidRDefault="00D61F14" w:rsidP="00D61F14">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61F14" w:rsidRDefault="00D61F14" w:rsidP="00D61F14">
      <w:pPr>
        <w:ind w:firstLine="709"/>
        <w:rPr>
          <w:sz w:val="28"/>
          <w:szCs w:val="28"/>
        </w:rPr>
      </w:pPr>
      <w:r>
        <w:rPr>
          <w:b/>
          <w:i/>
          <w:sz w:val="28"/>
          <w:szCs w:val="28"/>
        </w:rPr>
        <w:t>б) дополнительная литература</w:t>
      </w:r>
      <w:r>
        <w:rPr>
          <w:sz w:val="28"/>
          <w:szCs w:val="28"/>
        </w:rPr>
        <w:t>:</w:t>
      </w:r>
    </w:p>
    <w:p w:rsidR="00D61F14" w:rsidRDefault="00D61F14" w:rsidP="00D61F14">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61F14" w:rsidRPr="00D61F14" w:rsidRDefault="00D61F14" w:rsidP="00D61F14">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61F14">
        <w:rPr>
          <w:sz w:val="28"/>
          <w:szCs w:val="28"/>
          <w:lang w:val="en-US"/>
        </w:rPr>
        <w:t xml:space="preserve">2010. – 256 </w:t>
      </w:r>
      <w:r>
        <w:rPr>
          <w:sz w:val="28"/>
          <w:szCs w:val="28"/>
        </w:rPr>
        <w:t>с</w:t>
      </w:r>
      <w:r w:rsidRPr="00D61F14">
        <w:rPr>
          <w:sz w:val="28"/>
          <w:szCs w:val="28"/>
          <w:lang w:val="en-US"/>
        </w:rPr>
        <w:t>.</w:t>
      </w:r>
    </w:p>
    <w:p w:rsidR="00D61F14" w:rsidRDefault="00D61F14" w:rsidP="00D61F14">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D61F14" w:rsidRDefault="00D61F14" w:rsidP="00D61F14">
      <w:pPr>
        <w:pStyle w:val="25"/>
        <w:widowControl/>
        <w:ind w:left="0" w:firstLine="709"/>
        <w:rPr>
          <w:sz w:val="28"/>
          <w:szCs w:val="28"/>
        </w:rPr>
      </w:pPr>
      <w:r>
        <w:rPr>
          <w:sz w:val="28"/>
          <w:szCs w:val="28"/>
        </w:rPr>
        <w:lastRenderedPageBreak/>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61F14" w:rsidRDefault="00D61F14" w:rsidP="00D61F14">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61F14" w:rsidRDefault="00D61F14" w:rsidP="00D61F14">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61F14" w:rsidRDefault="00D61F14" w:rsidP="00D61F14">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61F14" w:rsidRDefault="00D61F14" w:rsidP="00D61F14">
      <w:pPr>
        <w:ind w:firstLine="709"/>
        <w:rPr>
          <w:sz w:val="28"/>
          <w:szCs w:val="28"/>
          <w:lang w:val="en-US"/>
        </w:rPr>
      </w:pPr>
      <w:r>
        <w:rPr>
          <w:sz w:val="28"/>
          <w:szCs w:val="28"/>
          <w:lang w:val="en-US"/>
        </w:rPr>
        <w:t>10. Yadollah T. Reactive distillation processes to break azeotropes. Lambert Acad.  Publishing, 2013. – 128 p.</w:t>
      </w:r>
    </w:p>
    <w:p w:rsidR="00D61F14" w:rsidRDefault="00D61F14" w:rsidP="00D61F14">
      <w:pPr>
        <w:ind w:firstLine="709"/>
        <w:rPr>
          <w:sz w:val="28"/>
          <w:szCs w:val="28"/>
        </w:rPr>
      </w:pPr>
      <w:r w:rsidRPr="00D61F14">
        <w:rPr>
          <w:sz w:val="28"/>
          <w:szCs w:val="28"/>
          <w:lang w:val="en-US"/>
        </w:rPr>
        <w:t xml:space="preserve">11. </w:t>
      </w:r>
      <w:r>
        <w:rPr>
          <w:sz w:val="28"/>
          <w:szCs w:val="28"/>
        </w:rPr>
        <w:t>Серафимов</w:t>
      </w:r>
      <w:r w:rsidRPr="00D61F14">
        <w:rPr>
          <w:sz w:val="28"/>
          <w:szCs w:val="28"/>
          <w:lang w:val="en-US"/>
        </w:rPr>
        <w:t xml:space="preserve"> </w:t>
      </w:r>
      <w:r>
        <w:rPr>
          <w:sz w:val="28"/>
          <w:szCs w:val="28"/>
        </w:rPr>
        <w:t>Л</w:t>
      </w:r>
      <w:r w:rsidRPr="00D61F14">
        <w:rPr>
          <w:sz w:val="28"/>
          <w:szCs w:val="28"/>
          <w:lang w:val="en-US"/>
        </w:rPr>
        <w:t>.</w:t>
      </w:r>
      <w:r>
        <w:rPr>
          <w:sz w:val="28"/>
          <w:szCs w:val="28"/>
        </w:rPr>
        <w:t>А</w:t>
      </w:r>
      <w:r w:rsidRPr="00D61F14">
        <w:rPr>
          <w:sz w:val="28"/>
          <w:szCs w:val="28"/>
          <w:lang w:val="en-US"/>
        </w:rPr>
        <w:t xml:space="preserve">., </w:t>
      </w:r>
      <w:r>
        <w:rPr>
          <w:sz w:val="28"/>
          <w:szCs w:val="28"/>
        </w:rPr>
        <w:t>Тимофеев</w:t>
      </w:r>
      <w:r w:rsidRPr="00D61F14">
        <w:rPr>
          <w:sz w:val="28"/>
          <w:szCs w:val="28"/>
          <w:lang w:val="en-US"/>
        </w:rPr>
        <w:t xml:space="preserve"> </w:t>
      </w:r>
      <w:r>
        <w:rPr>
          <w:sz w:val="28"/>
          <w:szCs w:val="28"/>
        </w:rPr>
        <w:t>В</w:t>
      </w:r>
      <w:r w:rsidRPr="00D61F14">
        <w:rPr>
          <w:sz w:val="28"/>
          <w:szCs w:val="28"/>
          <w:lang w:val="en-US"/>
        </w:rPr>
        <w:t>.</w:t>
      </w:r>
      <w:r>
        <w:rPr>
          <w:sz w:val="28"/>
          <w:szCs w:val="28"/>
        </w:rPr>
        <w:t>С</w:t>
      </w:r>
      <w:r w:rsidRPr="00D61F14">
        <w:rPr>
          <w:sz w:val="28"/>
          <w:szCs w:val="28"/>
          <w:lang w:val="en-US"/>
        </w:rPr>
        <w:t xml:space="preserve">., </w:t>
      </w:r>
      <w:r>
        <w:rPr>
          <w:sz w:val="28"/>
          <w:szCs w:val="28"/>
        </w:rPr>
        <w:t>Писаренко</w:t>
      </w:r>
      <w:r w:rsidRPr="00D61F14">
        <w:rPr>
          <w:sz w:val="28"/>
          <w:szCs w:val="28"/>
          <w:lang w:val="en-US"/>
        </w:rPr>
        <w:t> </w:t>
      </w:r>
      <w:r>
        <w:rPr>
          <w:sz w:val="28"/>
          <w:szCs w:val="28"/>
        </w:rPr>
        <w:t>Ю</w:t>
      </w:r>
      <w:r w:rsidRPr="00D61F14">
        <w:rPr>
          <w:sz w:val="28"/>
          <w:szCs w:val="28"/>
          <w:lang w:val="en-US"/>
        </w:rPr>
        <w:t>. </w:t>
      </w:r>
      <w:r>
        <w:rPr>
          <w:sz w:val="28"/>
          <w:szCs w:val="28"/>
        </w:rPr>
        <w:t>А</w:t>
      </w:r>
      <w:r w:rsidRPr="00D61F14">
        <w:rPr>
          <w:sz w:val="28"/>
          <w:szCs w:val="28"/>
          <w:lang w:val="en-US"/>
        </w:rPr>
        <w:t xml:space="preserve">., </w:t>
      </w:r>
      <w:r>
        <w:rPr>
          <w:sz w:val="28"/>
          <w:szCs w:val="28"/>
        </w:rPr>
        <w:t>Солохин</w:t>
      </w:r>
      <w:r w:rsidRPr="00D61F14">
        <w:rPr>
          <w:sz w:val="28"/>
          <w:szCs w:val="28"/>
          <w:lang w:val="en-US"/>
        </w:rPr>
        <w:t xml:space="preserve"> </w:t>
      </w:r>
      <w:r>
        <w:rPr>
          <w:sz w:val="28"/>
          <w:szCs w:val="28"/>
        </w:rPr>
        <w:t>А</w:t>
      </w:r>
      <w:r w:rsidRPr="00D61F14">
        <w:rPr>
          <w:sz w:val="28"/>
          <w:szCs w:val="28"/>
          <w:lang w:val="en-US"/>
        </w:rPr>
        <w:t>.</w:t>
      </w:r>
      <w:r>
        <w:rPr>
          <w:sz w:val="28"/>
          <w:szCs w:val="28"/>
        </w:rPr>
        <w:t>В</w:t>
      </w:r>
      <w:r w:rsidRPr="00D61F14">
        <w:rPr>
          <w:sz w:val="28"/>
          <w:szCs w:val="28"/>
          <w:lang w:val="en-US"/>
        </w:rPr>
        <w:t>.</w:t>
      </w:r>
      <w:r>
        <w:rPr>
          <w:sz w:val="28"/>
          <w:szCs w:val="28"/>
        </w:rPr>
        <w:t>Технология</w:t>
      </w:r>
      <w:r w:rsidRPr="00D61F14">
        <w:rPr>
          <w:sz w:val="28"/>
          <w:szCs w:val="28"/>
          <w:lang w:val="en-US"/>
        </w:rPr>
        <w:t xml:space="preserve"> </w:t>
      </w:r>
      <w:r>
        <w:rPr>
          <w:sz w:val="28"/>
          <w:szCs w:val="28"/>
        </w:rPr>
        <w:t>основного</w:t>
      </w:r>
      <w:r w:rsidRPr="00D61F14">
        <w:rPr>
          <w:sz w:val="28"/>
          <w:szCs w:val="28"/>
          <w:lang w:val="en-US"/>
        </w:rPr>
        <w:t xml:space="preserve"> </w:t>
      </w:r>
      <w:r>
        <w:rPr>
          <w:sz w:val="28"/>
          <w:szCs w:val="28"/>
        </w:rPr>
        <w:t>органического</w:t>
      </w:r>
      <w:r w:rsidRPr="00D61F14">
        <w:rPr>
          <w:sz w:val="28"/>
          <w:szCs w:val="28"/>
          <w:lang w:val="en-US"/>
        </w:rPr>
        <w:t xml:space="preserve"> </w:t>
      </w:r>
      <w:r>
        <w:rPr>
          <w:sz w:val="28"/>
          <w:szCs w:val="28"/>
        </w:rPr>
        <w:t>синтеза</w:t>
      </w:r>
      <w:r w:rsidRPr="00D61F14">
        <w:rPr>
          <w:sz w:val="28"/>
          <w:szCs w:val="28"/>
          <w:lang w:val="en-US"/>
        </w:rPr>
        <w:t xml:space="preserve">. </w:t>
      </w:r>
      <w:r>
        <w:rPr>
          <w:sz w:val="28"/>
          <w:szCs w:val="28"/>
        </w:rPr>
        <w:t>Совмещенные процессы. М., "Химия", 1993.</w:t>
      </w:r>
    </w:p>
    <w:p w:rsidR="00D61F14" w:rsidRDefault="00D61F14" w:rsidP="00D61F14">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61F14" w:rsidRDefault="00D61F14" w:rsidP="00D61F14">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61F14" w:rsidRDefault="00D61F14" w:rsidP="00D61F14">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61F14" w:rsidRDefault="00D61F14" w:rsidP="00D61F14">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D61F14" w:rsidRDefault="00D61F14" w:rsidP="00D61F14">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61F14" w:rsidRDefault="00D61F14" w:rsidP="00D61F14">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61F14" w:rsidRDefault="00D61F14" w:rsidP="00D61F14">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61F14" w:rsidRDefault="00D61F14" w:rsidP="00D61F14">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61F14" w:rsidRDefault="00D61F14" w:rsidP="00D61F14">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61F14" w:rsidRDefault="00D61F14" w:rsidP="00D61F14">
      <w:pPr>
        <w:ind w:firstLine="709"/>
        <w:rPr>
          <w:sz w:val="28"/>
          <w:szCs w:val="28"/>
        </w:rPr>
      </w:pPr>
      <w:r>
        <w:rPr>
          <w:sz w:val="28"/>
          <w:szCs w:val="28"/>
        </w:rPr>
        <w:lastRenderedPageBreak/>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61F14" w:rsidRDefault="00D61F14" w:rsidP="00D61F14">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61F14" w:rsidRDefault="00D61F14" w:rsidP="00D61F14">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D61F14" w:rsidRDefault="00D61F14" w:rsidP="00D61F14">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D61F14" w:rsidRDefault="00D61F14" w:rsidP="00D61F14">
      <w:pPr>
        <w:ind w:firstLine="709"/>
        <w:rPr>
          <w:sz w:val="28"/>
          <w:szCs w:val="28"/>
        </w:rPr>
      </w:pPr>
      <w:r>
        <w:rPr>
          <w:sz w:val="28"/>
          <w:szCs w:val="28"/>
        </w:rPr>
        <w:t>25. Жунгиету Г.И., Граник В.Г. Основные принципы конструирования лекарств. Кишинев: 2000.- 350 с.</w:t>
      </w:r>
    </w:p>
    <w:p w:rsidR="00D61F14" w:rsidRDefault="00D61F14" w:rsidP="00D61F14">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61F14" w:rsidRDefault="00D61F14" w:rsidP="00D61F14">
      <w:pPr>
        <w:ind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687142" w:rsidP="00F37067">
      <w:pPr>
        <w:numPr>
          <w:ilvl w:val="0"/>
          <w:numId w:val="82"/>
        </w:numPr>
        <w:tabs>
          <w:tab w:val="left" w:pos="993"/>
        </w:tabs>
        <w:ind w:left="0" w:firstLine="709"/>
        <w:rPr>
          <w:sz w:val="28"/>
          <w:szCs w:val="28"/>
        </w:rPr>
      </w:pPr>
      <w:hyperlink r:id="rId63" w:anchor="home" w:history="1">
        <w:r w:rsidR="00D61F14">
          <w:rPr>
            <w:rStyle w:val="a6"/>
            <w:sz w:val="28"/>
            <w:szCs w:val="28"/>
          </w:rPr>
          <w:t>http://trc.nist.gov/thermolit/main/home.html#home</w:t>
        </w:r>
      </w:hyperlink>
      <w:r w:rsidR="00D61F14">
        <w:rPr>
          <w:sz w:val="28"/>
          <w:szCs w:val="28"/>
        </w:rPr>
        <w:t xml:space="preserve"> (база данных национального института стандартов и технологий (</w:t>
      </w:r>
      <w:r w:rsidR="00D61F14">
        <w:rPr>
          <w:sz w:val="28"/>
          <w:szCs w:val="28"/>
          <w:lang w:val="en-US"/>
        </w:rPr>
        <w:t>NIST</w:t>
      </w:r>
      <w:r w:rsidR="00D61F14">
        <w:rPr>
          <w:sz w:val="28"/>
          <w:szCs w:val="28"/>
        </w:rPr>
        <w:t>);</w:t>
      </w:r>
    </w:p>
    <w:p w:rsidR="00D61F14" w:rsidRDefault="00687142" w:rsidP="00F37067">
      <w:pPr>
        <w:numPr>
          <w:ilvl w:val="0"/>
          <w:numId w:val="82"/>
        </w:numPr>
        <w:tabs>
          <w:tab w:val="left" w:pos="993"/>
        </w:tabs>
        <w:ind w:left="0" w:firstLine="709"/>
        <w:rPr>
          <w:sz w:val="28"/>
          <w:szCs w:val="28"/>
          <w:lang w:val="de-DE"/>
        </w:rPr>
      </w:pPr>
      <w:hyperlink r:id="rId64" w:history="1">
        <w:r w:rsidR="00D61F14">
          <w:rPr>
            <w:rStyle w:val="a6"/>
            <w:sz w:val="28"/>
            <w:szCs w:val="28"/>
            <w:lang w:val="de-DE"/>
          </w:rPr>
          <w:t>http://www.ddbst.com/en/EED/AZD/AZDindex.php</w:t>
        </w:r>
      </w:hyperlink>
      <w:r w:rsidR="00D61F14">
        <w:rPr>
          <w:sz w:val="28"/>
          <w:szCs w:val="28"/>
          <w:lang w:val="de-DE"/>
        </w:rPr>
        <w:t xml:space="preserve"> (</w:t>
      </w:r>
      <w:r w:rsidR="00D61F14">
        <w:rPr>
          <w:sz w:val="28"/>
          <w:szCs w:val="28"/>
        </w:rPr>
        <w:t>база</w:t>
      </w:r>
      <w:r w:rsidR="00D61F14">
        <w:rPr>
          <w:sz w:val="28"/>
          <w:szCs w:val="28"/>
          <w:lang w:val="de-DE"/>
        </w:rPr>
        <w:t xml:space="preserve"> </w:t>
      </w:r>
      <w:r w:rsidR="00D61F14">
        <w:rPr>
          <w:sz w:val="28"/>
          <w:szCs w:val="28"/>
        </w:rPr>
        <w:t>данных</w:t>
      </w:r>
      <w:r w:rsidR="00D61F14">
        <w:rPr>
          <w:sz w:val="28"/>
          <w:szCs w:val="28"/>
          <w:lang w:val="de-DE"/>
        </w:rPr>
        <w:t xml:space="preserve"> </w:t>
      </w:r>
      <w:r w:rsidR="00D61F14">
        <w:rPr>
          <w:bCs/>
          <w:sz w:val="28"/>
          <w:szCs w:val="28"/>
          <w:lang w:val="de-DE"/>
        </w:rPr>
        <w:t>Dortmund Data Bank</w:t>
      </w:r>
      <w:r w:rsidR="00D61F14">
        <w:rPr>
          <w:sz w:val="28"/>
          <w:szCs w:val="28"/>
          <w:lang w:val="de-DE"/>
        </w:rPr>
        <w:t>)</w:t>
      </w:r>
    </w:p>
    <w:p w:rsidR="00D61F14" w:rsidRDefault="00D61F14" w:rsidP="00F37067">
      <w:pPr>
        <w:pStyle w:val="25"/>
        <w:numPr>
          <w:ilvl w:val="0"/>
          <w:numId w:val="82"/>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61F14" w:rsidRDefault="00687142" w:rsidP="00F37067">
      <w:pPr>
        <w:pStyle w:val="25"/>
        <w:widowControl/>
        <w:numPr>
          <w:ilvl w:val="0"/>
          <w:numId w:val="82"/>
        </w:numPr>
        <w:tabs>
          <w:tab w:val="clear" w:pos="708"/>
          <w:tab w:val="left" w:pos="993"/>
        </w:tabs>
        <w:ind w:left="0" w:firstLine="709"/>
        <w:rPr>
          <w:sz w:val="28"/>
          <w:szCs w:val="28"/>
        </w:rPr>
      </w:pPr>
      <w:hyperlink r:id="rId65" w:history="1">
        <w:r w:rsidR="00D61F14">
          <w:rPr>
            <w:rStyle w:val="a6"/>
            <w:sz w:val="28"/>
            <w:szCs w:val="28"/>
          </w:rPr>
          <w:t>http://chem21.info</w:t>
        </w:r>
      </w:hyperlink>
    </w:p>
    <w:p w:rsidR="00D61F14" w:rsidRDefault="00D61F14" w:rsidP="00D61F14">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61F14" w:rsidRDefault="00687142" w:rsidP="00F37067">
      <w:pPr>
        <w:pStyle w:val="25"/>
        <w:widowControl/>
        <w:numPr>
          <w:ilvl w:val="0"/>
          <w:numId w:val="82"/>
        </w:numPr>
        <w:tabs>
          <w:tab w:val="clear" w:pos="708"/>
          <w:tab w:val="left" w:pos="993"/>
        </w:tabs>
        <w:ind w:left="0" w:firstLine="709"/>
        <w:rPr>
          <w:sz w:val="28"/>
          <w:szCs w:val="28"/>
        </w:rPr>
      </w:pPr>
      <w:hyperlink r:id="rId66" w:history="1">
        <w:r w:rsidR="00D61F14">
          <w:rPr>
            <w:rStyle w:val="a6"/>
            <w:sz w:val="28"/>
            <w:szCs w:val="28"/>
          </w:rPr>
          <w:t>http://www.polymsci.ru/archive-search.php</w:t>
        </w:r>
      </w:hyperlink>
      <w:r w:rsidR="00D61F14">
        <w:rPr>
          <w:sz w:val="28"/>
          <w:szCs w:val="28"/>
        </w:rPr>
        <w:t xml:space="preserve"> (архив журнала «ВМС»)  </w:t>
      </w:r>
    </w:p>
    <w:p w:rsidR="00D61F14" w:rsidRDefault="00687142" w:rsidP="00F37067">
      <w:pPr>
        <w:pStyle w:val="25"/>
        <w:widowControl/>
        <w:numPr>
          <w:ilvl w:val="0"/>
          <w:numId w:val="82"/>
        </w:numPr>
        <w:tabs>
          <w:tab w:val="clear" w:pos="708"/>
          <w:tab w:val="left" w:pos="993"/>
        </w:tabs>
        <w:ind w:left="0" w:firstLine="709"/>
        <w:rPr>
          <w:sz w:val="28"/>
          <w:szCs w:val="28"/>
        </w:rPr>
      </w:pPr>
      <w:hyperlink r:id="rId67" w:history="1">
        <w:r w:rsidR="00D61F14">
          <w:rPr>
            <w:rStyle w:val="a6"/>
            <w:sz w:val="28"/>
            <w:szCs w:val="28"/>
          </w:rPr>
          <w:t>www.plastmassy.webzone.ru</w:t>
        </w:r>
      </w:hyperlink>
      <w:r w:rsidR="00D61F14">
        <w:rPr>
          <w:sz w:val="28"/>
          <w:szCs w:val="28"/>
        </w:rPr>
        <w:t xml:space="preserve"> (архив журнала «Пластические массы») </w:t>
      </w:r>
    </w:p>
    <w:p w:rsidR="00D61F14" w:rsidRDefault="00687142" w:rsidP="00F37067">
      <w:pPr>
        <w:pStyle w:val="25"/>
        <w:widowControl/>
        <w:numPr>
          <w:ilvl w:val="0"/>
          <w:numId w:val="82"/>
        </w:numPr>
        <w:tabs>
          <w:tab w:val="clear" w:pos="708"/>
          <w:tab w:val="left" w:pos="993"/>
        </w:tabs>
        <w:ind w:left="0" w:firstLine="709"/>
        <w:rPr>
          <w:sz w:val="28"/>
          <w:szCs w:val="28"/>
        </w:rPr>
      </w:pPr>
      <w:hyperlink r:id="rId68" w:history="1">
        <w:r w:rsidR="00D61F14">
          <w:rPr>
            <w:rStyle w:val="a6"/>
            <w:sz w:val="28"/>
            <w:szCs w:val="28"/>
          </w:rPr>
          <w:t>www.kompomir.ru</w:t>
        </w:r>
      </w:hyperlink>
      <w:r w:rsidR="00D61F14">
        <w:rPr>
          <w:sz w:val="28"/>
          <w:szCs w:val="28"/>
        </w:rPr>
        <w:t xml:space="preserve"> (архив журнала «Композитный мир»)</w:t>
      </w:r>
    </w:p>
    <w:p w:rsidR="00D61F14" w:rsidRDefault="00687142" w:rsidP="00F37067">
      <w:pPr>
        <w:pStyle w:val="25"/>
        <w:widowControl/>
        <w:numPr>
          <w:ilvl w:val="0"/>
          <w:numId w:val="82"/>
        </w:numPr>
        <w:tabs>
          <w:tab w:val="clear" w:pos="708"/>
          <w:tab w:val="left" w:pos="993"/>
        </w:tabs>
        <w:ind w:left="0" w:firstLine="709"/>
        <w:rPr>
          <w:sz w:val="28"/>
          <w:szCs w:val="28"/>
        </w:rPr>
      </w:pPr>
      <w:hyperlink r:id="rId69" w:history="1">
        <w:r w:rsidR="00D61F14">
          <w:rPr>
            <w:rStyle w:val="a6"/>
            <w:sz w:val="28"/>
            <w:szCs w:val="28"/>
          </w:rPr>
          <w:t>www.polymerbranch.com</w:t>
        </w:r>
      </w:hyperlink>
      <w:r w:rsidR="00D61F14">
        <w:rPr>
          <w:sz w:val="28"/>
          <w:szCs w:val="28"/>
        </w:rPr>
        <w:t xml:space="preserve"> (бюллетень АИФ «Полимерные материалы»)</w:t>
      </w:r>
    </w:p>
    <w:p w:rsidR="00D61F14" w:rsidRDefault="00D61F14" w:rsidP="00D61F14">
      <w:pPr>
        <w:ind w:firstLine="709"/>
        <w:rPr>
          <w:color w:val="FF0000"/>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pStyle w:val="25"/>
        <w:widowControl/>
        <w:numPr>
          <w:ilvl w:val="0"/>
          <w:numId w:val="83"/>
        </w:numPr>
        <w:ind w:left="0" w:firstLine="709"/>
        <w:rPr>
          <w:sz w:val="28"/>
          <w:szCs w:val="28"/>
        </w:rPr>
      </w:pPr>
      <w:r>
        <w:rPr>
          <w:sz w:val="28"/>
          <w:szCs w:val="28"/>
        </w:rPr>
        <w:t xml:space="preserve">Программные средства Microsoft Office; </w:t>
      </w:r>
    </w:p>
    <w:p w:rsidR="00D61F14" w:rsidRDefault="00D61F14" w:rsidP="00F37067">
      <w:pPr>
        <w:pStyle w:val="25"/>
        <w:widowControl/>
        <w:numPr>
          <w:ilvl w:val="0"/>
          <w:numId w:val="83"/>
        </w:numPr>
        <w:ind w:left="0" w:firstLine="709"/>
        <w:rPr>
          <w:sz w:val="28"/>
          <w:szCs w:val="28"/>
        </w:rPr>
      </w:pPr>
      <w:r>
        <w:rPr>
          <w:sz w:val="28"/>
          <w:szCs w:val="28"/>
        </w:rPr>
        <w:lastRenderedPageBreak/>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61F14" w:rsidRDefault="00D61F14" w:rsidP="00F37067">
      <w:pPr>
        <w:pStyle w:val="25"/>
        <w:widowControl/>
        <w:numPr>
          <w:ilvl w:val="0"/>
          <w:numId w:val="83"/>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61F14" w:rsidRDefault="00D61F14" w:rsidP="00D61F14">
      <w:pPr>
        <w:pStyle w:val="25"/>
        <w:widowControl/>
        <w:ind w:left="0" w:firstLine="709"/>
        <w:rPr>
          <w:sz w:val="28"/>
          <w:szCs w:val="28"/>
        </w:rPr>
      </w:pPr>
    </w:p>
    <w:p w:rsidR="00D61F14" w:rsidRDefault="00D61F14" w:rsidP="00D61F14">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25"/>
        <w:widowControl/>
        <w:numPr>
          <w:ilvl w:val="0"/>
          <w:numId w:val="83"/>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61F14" w:rsidRDefault="00D61F14" w:rsidP="00F37067">
      <w:pPr>
        <w:pStyle w:val="af5"/>
        <w:widowControl/>
        <w:numPr>
          <w:ilvl w:val="0"/>
          <w:numId w:val="8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61F14" w:rsidRDefault="00D61F14" w:rsidP="00D61F14">
      <w:pPr>
        <w:pStyle w:val="af5"/>
        <w:ind w:left="0"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09"/>
        <w:rPr>
          <w:sz w:val="28"/>
          <w:szCs w:val="28"/>
        </w:rPr>
      </w:pPr>
    </w:p>
    <w:p w:rsidR="00D61F14" w:rsidRDefault="00D61F14">
      <w:pPr>
        <w:widowControl/>
        <w:ind w:firstLine="0"/>
        <w:jc w:val="left"/>
        <w:rPr>
          <w:sz w:val="28"/>
          <w:szCs w:val="28"/>
        </w:rPr>
      </w:pPr>
      <w:r>
        <w:rPr>
          <w:sz w:val="28"/>
          <w:szCs w:val="28"/>
        </w:rPr>
        <w:br w:type="page"/>
      </w:r>
    </w:p>
    <w:tbl>
      <w:tblPr>
        <w:tblW w:w="5427" w:type="pct"/>
        <w:jc w:val="center"/>
        <w:tblBorders>
          <w:bottom w:val="double" w:sz="6" w:space="0" w:color="auto"/>
        </w:tblBorders>
        <w:tblCellMar>
          <w:left w:w="0" w:type="dxa"/>
          <w:right w:w="0" w:type="dxa"/>
        </w:tblCellMar>
        <w:tblLook w:val="04A0" w:firstRow="1" w:lastRow="0" w:firstColumn="1" w:lastColumn="0" w:noHBand="0" w:noVBand="1"/>
      </w:tblPr>
      <w:tblGrid>
        <w:gridCol w:w="10208"/>
      </w:tblGrid>
      <w:tr w:rsidR="00D61F14" w:rsidTr="00D61F14">
        <w:trPr>
          <w:cantSplit/>
          <w:trHeight w:val="180"/>
          <w:jc w:val="center"/>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jc w:val="center"/>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jc w:val="center"/>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ABC873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5177" w:type="pct"/>
        <w:tblInd w:w="108" w:type="dxa"/>
        <w:tblLook w:val="01E0" w:firstRow="1" w:lastRow="1" w:firstColumn="1" w:lastColumn="1" w:noHBand="0" w:noVBand="0"/>
      </w:tblPr>
      <w:tblGrid>
        <w:gridCol w:w="5422"/>
        <w:gridCol w:w="4316"/>
      </w:tblGrid>
      <w:tr w:rsidR="00DF6411" w:rsidTr="00DF6411">
        <w:tc>
          <w:tcPr>
            <w:tcW w:w="2784" w:type="pct"/>
          </w:tcPr>
          <w:p w:rsidR="00DF6411" w:rsidRDefault="00DF6411">
            <w:pPr>
              <w:widowControl/>
              <w:suppressAutoHyphens/>
              <w:ind w:firstLine="0"/>
              <w:jc w:val="center"/>
              <w:rPr>
                <w:sz w:val="28"/>
              </w:rPr>
            </w:pPr>
          </w:p>
        </w:tc>
        <w:tc>
          <w:tcPr>
            <w:tcW w:w="2216"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1985"/>
        <w:rPr>
          <w:b/>
          <w:sz w:val="28"/>
          <w:szCs w:val="28"/>
        </w:rPr>
      </w:pPr>
      <w:r>
        <w:rPr>
          <w:b/>
          <w:sz w:val="28"/>
          <w:szCs w:val="28"/>
        </w:rPr>
        <w:t>РАБОЧАЯ ПРОГРАММА ДИСЦИПЛИНЫ</w:t>
      </w:r>
    </w:p>
    <w:p w:rsidR="00D61F14" w:rsidRDefault="00D61F14" w:rsidP="00D61F14">
      <w:pPr>
        <w:widowControl/>
        <w:ind w:firstLine="1985"/>
        <w:jc w:val="center"/>
        <w:rPr>
          <w:b/>
          <w:sz w:val="16"/>
          <w:szCs w:val="16"/>
        </w:rPr>
      </w:pPr>
    </w:p>
    <w:p w:rsidR="00D61F14" w:rsidRDefault="00D61F14" w:rsidP="00D61F14">
      <w:pPr>
        <w:widowControl/>
        <w:jc w:val="center"/>
      </w:pPr>
      <w:r>
        <w:rPr>
          <w:b/>
          <w:sz w:val="28"/>
        </w:rPr>
        <w:t xml:space="preserve">Б1.В.06 </w:t>
      </w:r>
      <w:r>
        <w:rPr>
          <w:b/>
          <w:sz w:val="28"/>
          <w:szCs w:val="28"/>
        </w:rPr>
        <w:t>«Физико-химические методы исследований в неорганической химии»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suppressAutoHyphens/>
        <w:ind w:firstLine="0"/>
        <w:jc w:val="center"/>
        <w:rPr>
          <w:b/>
          <w:bCs/>
        </w:rPr>
      </w:pPr>
      <w:r>
        <w:t>Научная специальность</w:t>
      </w:r>
      <w:r>
        <w:rPr>
          <w:b/>
          <w:bCs/>
        </w:rPr>
        <w:t xml:space="preserve"> </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F6411" w:rsidRDefault="00DF6411"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r>
        <w:t>Москва 2021</w:t>
      </w:r>
    </w:p>
    <w:p w:rsidR="00D61F14" w:rsidRDefault="00D61F14" w:rsidP="00F37067">
      <w:pPr>
        <w:widowControl/>
        <w:numPr>
          <w:ilvl w:val="0"/>
          <w:numId w:val="84"/>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«Физико-химические методы исследований в неорганической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направленности (профиля) подготовки 1.4.1 «Неорганическая химия».</w:t>
      </w:r>
    </w:p>
    <w:p w:rsidR="00D61F14" w:rsidRDefault="00D61F14" w:rsidP="00D61F14">
      <w:pPr>
        <w:ind w:firstLine="709"/>
        <w:rPr>
          <w:sz w:val="28"/>
          <w:szCs w:val="28"/>
        </w:rPr>
      </w:pPr>
    </w:p>
    <w:p w:rsidR="00D61F14" w:rsidRDefault="00D61F14" w:rsidP="00F37067">
      <w:pPr>
        <w:numPr>
          <w:ilvl w:val="0"/>
          <w:numId w:val="107"/>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«Физико-химические методы исследований в неорганической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1.4.1 «Неорганическая химия». Дисциплина изучается в 6 семестре на 4 курсе аспирантуры. Общая трудоемкость дисциплины составляет 3 зачетные единицы (108 акад. часов).</w:t>
      </w:r>
    </w:p>
    <w:p w:rsidR="00D61F14" w:rsidRDefault="00D61F14" w:rsidP="00D61F14">
      <w:pPr>
        <w:ind w:firstLine="709"/>
        <w:rPr>
          <w:color w:val="FF0000"/>
          <w:sz w:val="28"/>
          <w:szCs w:val="28"/>
        </w:rPr>
      </w:pPr>
      <w:r>
        <w:rPr>
          <w:sz w:val="28"/>
          <w:szCs w:val="28"/>
        </w:rPr>
        <w:t>Для освоения дисциплины «Физико-химические методы исследований в неорганической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lastRenderedPageBreak/>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lastRenderedPageBreak/>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10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1"/>
        <w:gridCol w:w="5684"/>
      </w:tblGrid>
      <w:tr w:rsidR="00D61F14" w:rsidTr="00D61F14">
        <w:trPr>
          <w:trHeight w:val="20"/>
          <w:jc w:val="center"/>
        </w:trPr>
        <w:tc>
          <w:tcPr>
            <w:tcW w:w="1975"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 уровень освоения – при наличии в карте компетенции)</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физико-химические методы исследований в неорганической химии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современные физико-химические методы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20"/>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принципы и возможности физико-химических методов исследований неорганических и координационных соединений</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задачи в области исследования неорганических и координационных соединений и выбрать необходимые методы их решения</w:t>
            </w:r>
          </w:p>
        </w:tc>
      </w:tr>
    </w:tbl>
    <w:p w:rsidR="00D61F14" w:rsidRDefault="00D61F14" w:rsidP="00D61F14">
      <w:pPr>
        <w:ind w:left="720" w:firstLine="0"/>
        <w:rPr>
          <w:b/>
          <w:sz w:val="28"/>
          <w:szCs w:val="28"/>
        </w:rPr>
      </w:pPr>
    </w:p>
    <w:p w:rsidR="00D61F14" w:rsidRDefault="00D61F14" w:rsidP="00F37067">
      <w:pPr>
        <w:numPr>
          <w:ilvl w:val="0"/>
          <w:numId w:val="107"/>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1"/>
        <w:gridCol w:w="629"/>
        <w:gridCol w:w="610"/>
        <w:gridCol w:w="738"/>
        <w:gridCol w:w="510"/>
        <w:gridCol w:w="498"/>
        <w:gridCol w:w="3621"/>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sz w:val="22"/>
              </w:rPr>
            </w:pPr>
          </w:p>
          <w:p w:rsidR="00D61F14" w:rsidRDefault="00D61F14">
            <w:pPr>
              <w:suppressAutoHyphens/>
              <w:ind w:firstLine="0"/>
              <w:jc w:val="center"/>
            </w:pPr>
            <w:r>
              <w:t xml:space="preserve">Формы промежуточной </w:t>
            </w:r>
            <w:r>
              <w:lastRenderedPageBreak/>
              <w:t>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lastRenderedPageBreak/>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120"/>
              </w:tabs>
              <w:suppressAutoHyphen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6</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978"/>
        <w:gridCol w:w="6365"/>
      </w:tblGrid>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564"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tcPr>
          <w:p w:rsidR="00D61F14" w:rsidRDefault="00D61F14">
            <w:pPr>
              <w:ind w:firstLine="0"/>
              <w:jc w:val="center"/>
            </w:pPr>
            <w:r>
              <w:t>1</w:t>
            </w:r>
          </w:p>
          <w:p w:rsidR="00D61F14" w:rsidRDefault="00D61F14">
            <w:pPr>
              <w:jc w:val="center"/>
              <w:rPr>
                <w:lang w:val="en-US"/>
              </w:rPr>
            </w:pPr>
          </w:p>
        </w:tc>
        <w:tc>
          <w:tcPr>
            <w:tcW w:w="20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 xml:space="preserve">Общая характеристика спектроскопических методов и их классификация. </w:t>
            </w:r>
          </w:p>
          <w:p w:rsidR="00D61F14" w:rsidRDefault="00D61F14">
            <w:pPr>
              <w:ind w:firstLine="0"/>
              <w:jc w:val="left"/>
            </w:pPr>
            <w:r>
              <w:t>Молекулярные спектральные методы.</w:t>
            </w:r>
          </w:p>
        </w:tc>
        <w:tc>
          <w:tcPr>
            <w:tcW w:w="6564" w:type="dxa"/>
            <w:tcBorders>
              <w:top w:val="single" w:sz="4" w:space="0" w:color="auto"/>
              <w:left w:val="single" w:sz="4" w:space="0" w:color="auto"/>
              <w:bottom w:val="single" w:sz="4" w:space="0" w:color="auto"/>
              <w:right w:val="single" w:sz="4" w:space="0" w:color="auto"/>
            </w:tcBorders>
            <w:noWrap/>
            <w:hideMark/>
          </w:tcPr>
          <w:p w:rsidR="00D61F14" w:rsidRDefault="00D61F14">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61F14" w:rsidRDefault="00D61F14">
            <w:pPr>
              <w:pStyle w:val="27"/>
              <w:spacing w:line="240" w:lineRule="auto"/>
              <w:ind w:left="0"/>
              <w:rPr>
                <w:rFonts w:cs="Times New Roman"/>
                <w:sz w:val="24"/>
                <w:szCs w:val="24"/>
              </w:rPr>
            </w:pPr>
            <w:r>
              <w:rPr>
                <w:rFonts w:cs="Times New Roman"/>
                <w:sz w:val="24"/>
                <w:szCs w:val="24"/>
              </w:rPr>
              <w:t xml:space="preserve">Атомные спектральные методы. Основные принципы атомного спектрального анализа. Атомно-эмиссионная спектроскопия (АЭС). </w:t>
            </w:r>
          </w:p>
          <w:p w:rsidR="00D61F14" w:rsidRDefault="00D61F14">
            <w:pPr>
              <w:pStyle w:val="27"/>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D61F14" w:rsidRDefault="00D61F14">
            <w:pPr>
              <w:ind w:firstLine="0"/>
            </w:pPr>
            <w:r>
              <w:t>Молекулярно-абсорбционный анализ в инфракрасной области.</w:t>
            </w:r>
            <w:r>
              <w:rPr>
                <w:b/>
              </w:rPr>
              <w:t xml:space="preserve">  </w:t>
            </w:r>
            <w:r>
              <w:t xml:space="preserve">Фурье-спектроскопия в ИК-области. Качественный анализ по ИК-спектрам. </w:t>
            </w:r>
          </w:p>
        </w:tc>
      </w:tr>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tcPr>
          <w:p w:rsidR="00D61F14" w:rsidRDefault="00D61F14">
            <w:pPr>
              <w:ind w:firstLine="0"/>
              <w:jc w:val="center"/>
            </w:pPr>
            <w:r>
              <w:t>2</w:t>
            </w:r>
          </w:p>
          <w:p w:rsidR="00D61F14" w:rsidRDefault="00D61F14">
            <w:pPr>
              <w:jc w:val="center"/>
            </w:pPr>
          </w:p>
        </w:tc>
        <w:tc>
          <w:tcPr>
            <w:tcW w:w="20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Спектроскопия комбинационного рассеяния.</w:t>
            </w:r>
          </w:p>
          <w:p w:rsidR="00D61F14" w:rsidRDefault="00D61F14">
            <w:pPr>
              <w:ind w:firstLine="0"/>
              <w:jc w:val="left"/>
            </w:pPr>
            <w:r>
              <w:t>Люминесцентный анализ.</w:t>
            </w:r>
          </w:p>
          <w:p w:rsidR="00D61F14" w:rsidRDefault="00D61F14">
            <w:pPr>
              <w:ind w:firstLine="0"/>
              <w:jc w:val="left"/>
              <w:rPr>
                <w:bCs/>
                <w:color w:val="000000"/>
                <w:spacing w:val="1"/>
              </w:rPr>
            </w:pPr>
            <w:r>
              <w:t>Рентгеновский спектральный анализ (РСА)</w:t>
            </w:r>
          </w:p>
        </w:tc>
        <w:tc>
          <w:tcPr>
            <w:tcW w:w="6564" w:type="dxa"/>
            <w:tcBorders>
              <w:top w:val="single" w:sz="4" w:space="0" w:color="auto"/>
              <w:left w:val="single" w:sz="4" w:space="0" w:color="auto"/>
              <w:bottom w:val="single" w:sz="4" w:space="0" w:color="auto"/>
              <w:right w:val="single" w:sz="4" w:space="0" w:color="auto"/>
            </w:tcBorders>
            <w:noWrap/>
            <w:hideMark/>
          </w:tcPr>
          <w:p w:rsidR="00D61F14" w:rsidRDefault="00D61F14">
            <w:pPr>
              <w:pStyle w:val="34"/>
              <w:spacing w:line="240" w:lineRule="auto"/>
              <w:ind w:left="0"/>
              <w:rPr>
                <w:rFonts w:cs="Times New Roman"/>
                <w:i w:val="0"/>
                <w:sz w:val="24"/>
                <w:szCs w:val="24"/>
              </w:rPr>
            </w:pPr>
            <w:r>
              <w:rPr>
                <w:rFonts w:cs="Times New Roman"/>
                <w:i w:val="0"/>
                <w:sz w:val="24"/>
                <w:szCs w:val="24"/>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pPr>
              <w:ind w:firstLine="0"/>
            </w:pPr>
            <w:r>
              <w:t>Люминесцентный анализ. Механизм и свойства люминесценции. Количественный люминесцентный анализ. Области применения люминесцентного анализа.</w:t>
            </w:r>
          </w:p>
          <w:p w:rsidR="00D61F14" w:rsidRDefault="00D61F14">
            <w:pPr>
              <w:ind w:firstLine="0"/>
              <w:rPr>
                <w:i/>
              </w:rPr>
            </w:pPr>
            <w:r>
              <w:t xml:space="preserve">Рентгеновский спектральный анализ (РСА). Рентгеновская фотоэлектронная спектроскопия. Определение поверхности твердого тела. Рентгеновский фотоэлектронный спектр и обозначения фотоэлектронных линий. Глубина отбора аналитической информации. Получение чистой поверхности в </w:t>
            </w:r>
            <w:r>
              <w:lastRenderedPageBreak/>
              <w:t>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 Аналитические характеристики и применение метода РФЭС.</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spacing w:after="120"/>
        <w:ind w:firstLine="709"/>
        <w:rPr>
          <w:b/>
          <w:sz w:val="28"/>
          <w:szCs w:val="28"/>
        </w:rPr>
      </w:pPr>
      <w:r>
        <w:rPr>
          <w:b/>
          <w:sz w:val="28"/>
          <w:szCs w:val="28"/>
        </w:rPr>
        <w:t>4.4. Практические занятия (ПР)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622"/>
        <w:gridCol w:w="5644"/>
        <w:gridCol w:w="1569"/>
      </w:tblGrid>
      <w:tr w:rsidR="00D61F14" w:rsidTr="00D61F14">
        <w:trPr>
          <w:trHeight w:val="388"/>
        </w:trPr>
        <w:tc>
          <w:tcPr>
            <w:tcW w:w="289"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w:t>
            </w:r>
            <w:r>
              <w:rPr>
                <w:b/>
              </w:rPr>
              <w:br/>
              <w:t>п/п</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302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81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rPr>
          <w:trHeight w:val="1656"/>
        </w:trPr>
        <w:tc>
          <w:tcPr>
            <w:tcW w:w="289" w:type="pc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1</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302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61F14" w:rsidRDefault="00D61F14">
            <w:pPr>
              <w:ind w:firstLine="0"/>
            </w:pPr>
            <w:r>
              <w:t>Молекулярно-абсорбционный анализ в ультрафиолетовой и видимой областях спектра.</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rPr>
          <w:trHeight w:val="2760"/>
        </w:trPr>
        <w:tc>
          <w:tcPr>
            <w:tcW w:w="289" w:type="pc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2</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302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Спектроскопия комбинационного рассеяния. Правила отбора и дополнительность методов ИК и КР – спектроскопии.</w:t>
            </w:r>
          </w:p>
          <w:p w:rsidR="00D61F14" w:rsidRDefault="00D61F14">
            <w:pPr>
              <w:ind w:firstLine="0"/>
            </w:pPr>
            <w:r>
              <w:t>Количественный люминесцентный анализ. Области применения люминесцентного анализа.</w:t>
            </w:r>
          </w:p>
          <w:p w:rsidR="00D61F14" w:rsidRDefault="00D61F14">
            <w:pPr>
              <w:ind w:firstLine="0"/>
            </w:pPr>
            <w:r>
              <w:t>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289" w:type="pct"/>
            <w:tcBorders>
              <w:top w:val="single" w:sz="4" w:space="0" w:color="auto"/>
              <w:left w:val="single" w:sz="4" w:space="0" w:color="auto"/>
              <w:bottom w:val="single" w:sz="4" w:space="0" w:color="auto"/>
              <w:right w:val="single" w:sz="4" w:space="0" w:color="auto"/>
            </w:tcBorders>
          </w:tcPr>
          <w:p w:rsidR="00D61F14" w:rsidRDefault="00D61F14">
            <w:pPr>
              <w:jc w:val="right"/>
            </w:pPr>
          </w:p>
        </w:tc>
        <w:tc>
          <w:tcPr>
            <w:tcW w:w="3900" w:type="pct"/>
            <w:gridSpan w:val="2"/>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lang w:val="en-US"/>
              </w:rPr>
            </w:pPr>
            <w:r>
              <w:rPr>
                <w:b/>
              </w:rPr>
              <w:t>Всего:</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jc w:val="center"/>
              <w:rPr>
                <w:b/>
                <w:lang w:val="en-US"/>
              </w:rPr>
            </w:pPr>
            <w:r>
              <w:rPr>
                <w:b/>
                <w:lang w:val="en-US"/>
              </w:rPr>
              <w:t>4</w:t>
            </w:r>
          </w:p>
        </w:tc>
      </w:tr>
    </w:tbl>
    <w:p w:rsidR="00D61F14" w:rsidRDefault="00D61F14" w:rsidP="00D61F14">
      <w:pPr>
        <w:ind w:firstLine="0"/>
        <w:rPr>
          <w:sz w:val="28"/>
          <w:szCs w:val="28"/>
        </w:rPr>
      </w:pPr>
    </w:p>
    <w:p w:rsidR="00D61F14" w:rsidRDefault="00D61F14" w:rsidP="00D61F14">
      <w:pPr>
        <w:ind w:firstLine="0"/>
        <w:rPr>
          <w:sz w:val="28"/>
          <w:szCs w:val="28"/>
        </w:rPr>
      </w:pPr>
    </w:p>
    <w:p w:rsidR="00D61F14" w:rsidRDefault="00D61F14" w:rsidP="00F37067">
      <w:pPr>
        <w:pStyle w:val="af5"/>
        <w:numPr>
          <w:ilvl w:val="0"/>
          <w:numId w:val="10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20"/>
        <w:rPr>
          <w:b/>
          <w:sz w:val="28"/>
          <w:szCs w:val="28"/>
        </w:rPr>
      </w:pPr>
    </w:p>
    <w:p w:rsidR="00D61F14" w:rsidRDefault="00D61F14" w:rsidP="00F37067">
      <w:pPr>
        <w:pStyle w:val="af5"/>
        <w:numPr>
          <w:ilvl w:val="0"/>
          <w:numId w:val="107"/>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«Неорганическая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61F14" w:rsidRDefault="00D61F14" w:rsidP="00D61F14">
      <w:pPr>
        <w:ind w:firstLine="720"/>
        <w:rPr>
          <w:b/>
          <w:sz w:val="28"/>
          <w:szCs w:val="28"/>
        </w:rPr>
      </w:pP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физико-химические методы исследований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физико-химические методы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предметной области неорганической химии в соответствии с паспортом научной специальности 1.4.1 Неорганическая химия; основные принципы и возможности физико-химических методов исследований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1</w:t>
            </w:r>
          </w:p>
        </w:tc>
      </w:tr>
      <w:tr w:rsidR="00D61F14" w:rsidTr="00D61F14">
        <w:trPr>
          <w:trHeight w:val="1267"/>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61F14" w:rsidRDefault="00D61F14">
            <w:pPr>
              <w:ind w:firstLine="0"/>
              <w:rPr>
                <w:b/>
              </w:rPr>
            </w:pPr>
            <w:r>
              <w:rPr>
                <w:b/>
              </w:rPr>
              <w:t>Умение</w:t>
            </w:r>
            <w:r>
              <w:t xml:space="preserve"> сформулировать задачи в области исследования неорганических и координационных соединений и выбрать необходимые методы их решения</w:t>
            </w:r>
          </w:p>
          <w:p w:rsidR="00D61F14" w:rsidRDefault="00D61F1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1) Вопросы для устного собеседования:</w:t>
      </w:r>
    </w:p>
    <w:p w:rsidR="00D61F14" w:rsidRDefault="00D61F14" w:rsidP="00F37067">
      <w:pPr>
        <w:numPr>
          <w:ilvl w:val="0"/>
          <w:numId w:val="85"/>
        </w:numPr>
        <w:tabs>
          <w:tab w:val="num" w:pos="1134"/>
        </w:tabs>
        <w:ind w:left="0" w:firstLine="709"/>
        <w:rPr>
          <w:sz w:val="28"/>
          <w:szCs w:val="28"/>
        </w:rPr>
      </w:pPr>
      <w:r>
        <w:rPr>
          <w:sz w:val="28"/>
          <w:szCs w:val="28"/>
        </w:rPr>
        <w:t xml:space="preserve">Дайте общую характеристику спектроскопических методов и приведите их классификацию.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взаимодействие электромагнитного излучения с веществом. </w:t>
      </w:r>
    </w:p>
    <w:p w:rsidR="00D61F14" w:rsidRDefault="00D61F14" w:rsidP="00F37067">
      <w:pPr>
        <w:numPr>
          <w:ilvl w:val="0"/>
          <w:numId w:val="85"/>
        </w:numPr>
        <w:tabs>
          <w:tab w:val="num" w:pos="1134"/>
        </w:tabs>
        <w:ind w:left="0" w:firstLine="709"/>
        <w:rPr>
          <w:sz w:val="28"/>
          <w:szCs w:val="28"/>
        </w:rPr>
      </w:pPr>
      <w:r>
        <w:rPr>
          <w:sz w:val="28"/>
          <w:szCs w:val="28"/>
        </w:rPr>
        <w:t>Опишите основные компоненты приборов для спектрального анализа.</w:t>
      </w:r>
    </w:p>
    <w:p w:rsidR="00D61F14" w:rsidRDefault="00D61F14" w:rsidP="00F37067">
      <w:pPr>
        <w:numPr>
          <w:ilvl w:val="0"/>
          <w:numId w:val="85"/>
        </w:numPr>
        <w:tabs>
          <w:tab w:val="num" w:pos="1134"/>
        </w:tabs>
        <w:ind w:left="0" w:firstLine="709"/>
        <w:rPr>
          <w:sz w:val="28"/>
          <w:szCs w:val="28"/>
        </w:rPr>
      </w:pPr>
      <w:r>
        <w:rPr>
          <w:sz w:val="28"/>
          <w:szCs w:val="28"/>
        </w:rPr>
        <w:t xml:space="preserve">Расскажите основные принципы атомного спектрального анализа и  атомно-эмиссионной спектроскопия (АЭС). </w:t>
      </w:r>
    </w:p>
    <w:p w:rsidR="00D61F14" w:rsidRDefault="00D61F14" w:rsidP="00F37067">
      <w:pPr>
        <w:numPr>
          <w:ilvl w:val="0"/>
          <w:numId w:val="85"/>
        </w:numPr>
        <w:tabs>
          <w:tab w:val="num" w:pos="1134"/>
        </w:tabs>
        <w:ind w:left="0" w:firstLine="709"/>
        <w:rPr>
          <w:sz w:val="28"/>
          <w:szCs w:val="28"/>
        </w:rPr>
      </w:pPr>
      <w:r>
        <w:rPr>
          <w:sz w:val="28"/>
          <w:szCs w:val="28"/>
        </w:rPr>
        <w:t xml:space="preserve">Объясните принцип молекулярно-абсорбционного анализа в ультрафиолетовой и видимой областях спектра. </w:t>
      </w:r>
    </w:p>
    <w:p w:rsidR="00D61F14" w:rsidRDefault="00D61F14" w:rsidP="00F37067">
      <w:pPr>
        <w:numPr>
          <w:ilvl w:val="0"/>
          <w:numId w:val="85"/>
        </w:numPr>
        <w:tabs>
          <w:tab w:val="num" w:pos="1134"/>
        </w:tabs>
        <w:ind w:left="0" w:firstLine="709"/>
        <w:rPr>
          <w:sz w:val="28"/>
          <w:szCs w:val="28"/>
        </w:rPr>
      </w:pPr>
      <w:r>
        <w:rPr>
          <w:sz w:val="28"/>
          <w:szCs w:val="28"/>
        </w:rPr>
        <w:t xml:space="preserve">Объясните принцип молекулярно-абсорбционного анализа в инфракрасной области.  </w:t>
      </w:r>
    </w:p>
    <w:p w:rsidR="00D61F14" w:rsidRDefault="00D61F14" w:rsidP="00F37067">
      <w:pPr>
        <w:numPr>
          <w:ilvl w:val="0"/>
          <w:numId w:val="85"/>
        </w:numPr>
        <w:tabs>
          <w:tab w:val="num" w:pos="1134"/>
        </w:tabs>
        <w:ind w:left="0" w:firstLine="709"/>
        <w:rPr>
          <w:sz w:val="28"/>
          <w:szCs w:val="28"/>
        </w:rPr>
      </w:pPr>
      <w:r>
        <w:rPr>
          <w:sz w:val="28"/>
          <w:szCs w:val="28"/>
        </w:rPr>
        <w:t>Охарактеризуйте возможности Фурье-спектроскопии в ИК-области и принципы качественного анализа по ИК-спектрам.</w:t>
      </w:r>
    </w:p>
    <w:p w:rsidR="00D61F14" w:rsidRDefault="00D61F14" w:rsidP="00F37067">
      <w:pPr>
        <w:numPr>
          <w:ilvl w:val="0"/>
          <w:numId w:val="85"/>
        </w:numPr>
        <w:tabs>
          <w:tab w:val="num" w:pos="1134"/>
        </w:tabs>
        <w:ind w:left="0" w:firstLine="709"/>
        <w:rPr>
          <w:sz w:val="28"/>
          <w:szCs w:val="28"/>
        </w:rPr>
      </w:pPr>
      <w:r>
        <w:rPr>
          <w:sz w:val="28"/>
          <w:szCs w:val="28"/>
        </w:rPr>
        <w:lastRenderedPageBreak/>
        <w:t xml:space="preserve">Опишите спектроскопию комбинационного рассеяния. Охарактеризуйте правила отбора и дополнительность методов ИК и КР – спектроскопии. </w:t>
      </w:r>
    </w:p>
    <w:p w:rsidR="00D61F14" w:rsidRDefault="00D61F14" w:rsidP="00F37067">
      <w:pPr>
        <w:numPr>
          <w:ilvl w:val="0"/>
          <w:numId w:val="85"/>
        </w:numPr>
        <w:tabs>
          <w:tab w:val="num" w:pos="1134"/>
        </w:tabs>
        <w:ind w:left="0" w:firstLine="709"/>
        <w:rPr>
          <w:sz w:val="28"/>
          <w:szCs w:val="28"/>
        </w:rPr>
      </w:pPr>
      <w:r>
        <w:rPr>
          <w:sz w:val="28"/>
          <w:szCs w:val="28"/>
        </w:rPr>
        <w:t>Дайте сравнительный анализ метрологических характеристик ИК и КР- спектроскопии.</w:t>
      </w:r>
    </w:p>
    <w:p w:rsidR="00D61F14" w:rsidRDefault="00D61F14" w:rsidP="00F37067">
      <w:pPr>
        <w:numPr>
          <w:ilvl w:val="0"/>
          <w:numId w:val="85"/>
        </w:numPr>
        <w:tabs>
          <w:tab w:val="num" w:pos="1134"/>
        </w:tabs>
        <w:ind w:left="0" w:firstLine="709"/>
        <w:rPr>
          <w:sz w:val="28"/>
          <w:szCs w:val="28"/>
        </w:rPr>
      </w:pPr>
      <w:r>
        <w:rPr>
          <w:sz w:val="28"/>
          <w:szCs w:val="28"/>
        </w:rPr>
        <w:t>Расскажите механизм и свойства люминесценции. Опишите принципы количественного люминесцентного анализа. Приведите примеры областей применения люминесцентного анализа.</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принципы рентгеновского спектрального анализа (РСА) и рентгеновской фотоэлектронной спектроскопии. </w:t>
      </w:r>
    </w:p>
    <w:p w:rsidR="00D61F14" w:rsidRDefault="00D61F14" w:rsidP="00F37067">
      <w:pPr>
        <w:numPr>
          <w:ilvl w:val="0"/>
          <w:numId w:val="85"/>
        </w:numPr>
        <w:tabs>
          <w:tab w:val="num" w:pos="1134"/>
        </w:tabs>
        <w:ind w:left="0" w:firstLine="709"/>
        <w:rPr>
          <w:sz w:val="28"/>
          <w:szCs w:val="28"/>
        </w:rPr>
      </w:pPr>
      <w:r>
        <w:rPr>
          <w:sz w:val="28"/>
          <w:szCs w:val="28"/>
        </w:rPr>
        <w:t xml:space="preserve">Дайте определение поверхности твердого тела. Опишите рентгеновский фотоэлектронный спектр и обозначения фотоэлектронных линий.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глубину отбора аналитической информации. Опишите получение чистой поверхности в сверхвысоком вакууме. </w:t>
      </w:r>
    </w:p>
    <w:p w:rsidR="00D61F14" w:rsidRDefault="00D61F14" w:rsidP="00F37067">
      <w:pPr>
        <w:numPr>
          <w:ilvl w:val="0"/>
          <w:numId w:val="85"/>
        </w:numPr>
        <w:tabs>
          <w:tab w:val="num" w:pos="1134"/>
        </w:tabs>
        <w:ind w:left="0" w:firstLine="709"/>
        <w:rPr>
          <w:sz w:val="28"/>
          <w:szCs w:val="28"/>
        </w:rPr>
      </w:pPr>
      <w:r>
        <w:rPr>
          <w:sz w:val="28"/>
          <w:szCs w:val="28"/>
        </w:rPr>
        <w:t xml:space="preserve">Опишите устройство электронного спектрометра. Охарактеризуйте качественное определение элементного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количественное определение элементного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качественное и количественное определение химического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Опишите аналитические характеристики и применение метода РФЭС.</w:t>
      </w:r>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2) Вопросы для письменного контроля:</w:t>
      </w:r>
    </w:p>
    <w:p w:rsidR="00D61F14" w:rsidRDefault="00D61F14" w:rsidP="00F37067">
      <w:pPr>
        <w:numPr>
          <w:ilvl w:val="0"/>
          <w:numId w:val="86"/>
        </w:numPr>
        <w:tabs>
          <w:tab w:val="num" w:pos="1134"/>
        </w:tabs>
        <w:ind w:left="0" w:firstLine="709"/>
        <w:rPr>
          <w:sz w:val="28"/>
          <w:szCs w:val="28"/>
        </w:rPr>
      </w:pPr>
      <w:r>
        <w:rPr>
          <w:sz w:val="28"/>
          <w:szCs w:val="28"/>
        </w:rPr>
        <w:t>Общая характеристика спектроскопических методов и их классификация.</w:t>
      </w:r>
    </w:p>
    <w:p w:rsidR="00D61F14" w:rsidRDefault="00D61F14" w:rsidP="00F37067">
      <w:pPr>
        <w:numPr>
          <w:ilvl w:val="0"/>
          <w:numId w:val="86"/>
        </w:numPr>
        <w:tabs>
          <w:tab w:val="num" w:pos="1134"/>
        </w:tabs>
        <w:ind w:left="0" w:firstLine="709"/>
        <w:rPr>
          <w:sz w:val="28"/>
          <w:szCs w:val="28"/>
        </w:rPr>
      </w:pPr>
      <w:r>
        <w:rPr>
          <w:sz w:val="28"/>
          <w:szCs w:val="28"/>
        </w:rPr>
        <w:t>Излучение и его взаимодействие с веществом. Основные компоненты приборов для спектрального анализа.</w:t>
      </w:r>
    </w:p>
    <w:p w:rsidR="00D61F14" w:rsidRDefault="00D61F14" w:rsidP="00F37067">
      <w:pPr>
        <w:numPr>
          <w:ilvl w:val="0"/>
          <w:numId w:val="86"/>
        </w:numPr>
        <w:tabs>
          <w:tab w:val="num" w:pos="1134"/>
        </w:tabs>
        <w:ind w:left="0" w:firstLine="709"/>
        <w:rPr>
          <w:sz w:val="28"/>
          <w:szCs w:val="28"/>
        </w:rPr>
      </w:pPr>
      <w:r>
        <w:rPr>
          <w:sz w:val="28"/>
          <w:szCs w:val="28"/>
        </w:rPr>
        <w:t xml:space="preserve">Атомные спектральные методы. Основные принципы атомного спектрального анализа. </w:t>
      </w:r>
    </w:p>
    <w:p w:rsidR="00D61F14" w:rsidRDefault="00D61F14" w:rsidP="00F37067">
      <w:pPr>
        <w:numPr>
          <w:ilvl w:val="0"/>
          <w:numId w:val="86"/>
        </w:numPr>
        <w:tabs>
          <w:tab w:val="num" w:pos="1134"/>
        </w:tabs>
        <w:ind w:left="0" w:firstLine="709"/>
        <w:rPr>
          <w:sz w:val="28"/>
          <w:szCs w:val="28"/>
        </w:rPr>
      </w:pPr>
      <w:r>
        <w:rPr>
          <w:sz w:val="28"/>
          <w:szCs w:val="28"/>
        </w:rPr>
        <w:t xml:space="preserve">Атомно-эмиссионная спектроскопия (АЭС). Молекулярные спектральные методы. Молекулярно-абсорбционный анализ в ультрафиолетовой и видимой областях спектра. </w:t>
      </w:r>
    </w:p>
    <w:p w:rsidR="00D61F14" w:rsidRDefault="00D61F14" w:rsidP="00F37067">
      <w:pPr>
        <w:numPr>
          <w:ilvl w:val="0"/>
          <w:numId w:val="86"/>
        </w:numPr>
        <w:tabs>
          <w:tab w:val="num" w:pos="1134"/>
        </w:tabs>
        <w:ind w:left="0" w:firstLine="709"/>
        <w:rPr>
          <w:sz w:val="28"/>
          <w:szCs w:val="28"/>
        </w:rPr>
      </w:pPr>
      <w:r>
        <w:rPr>
          <w:sz w:val="28"/>
          <w:szCs w:val="28"/>
        </w:rPr>
        <w:t xml:space="preserve">Молекулярно-абсорбционный анализ в инфракрасной области.  Фурье-спектроскопия в ИК-области. Качественный анализ по ИК-спектрам. </w:t>
      </w:r>
    </w:p>
    <w:p w:rsidR="00D61F14" w:rsidRDefault="00D61F14" w:rsidP="00F37067">
      <w:pPr>
        <w:numPr>
          <w:ilvl w:val="0"/>
          <w:numId w:val="86"/>
        </w:numPr>
        <w:tabs>
          <w:tab w:val="num" w:pos="1134"/>
        </w:tabs>
        <w:ind w:left="0" w:firstLine="709"/>
        <w:rPr>
          <w:sz w:val="28"/>
          <w:szCs w:val="28"/>
        </w:rPr>
      </w:pPr>
      <w:r>
        <w:rPr>
          <w:sz w:val="28"/>
          <w:szCs w:val="28"/>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rsidP="00F37067">
      <w:pPr>
        <w:numPr>
          <w:ilvl w:val="0"/>
          <w:numId w:val="86"/>
        </w:numPr>
        <w:tabs>
          <w:tab w:val="num" w:pos="1134"/>
        </w:tabs>
        <w:ind w:left="0" w:firstLine="709"/>
        <w:rPr>
          <w:sz w:val="28"/>
          <w:szCs w:val="28"/>
        </w:rPr>
      </w:pPr>
      <w:r>
        <w:rPr>
          <w:sz w:val="28"/>
          <w:szCs w:val="28"/>
        </w:rPr>
        <w:t xml:space="preserve">Люминесцентный анализ. Механизм и свойства люминесценции. </w:t>
      </w:r>
    </w:p>
    <w:p w:rsidR="00D61F14" w:rsidRDefault="00D61F14" w:rsidP="00F37067">
      <w:pPr>
        <w:numPr>
          <w:ilvl w:val="0"/>
          <w:numId w:val="86"/>
        </w:numPr>
        <w:tabs>
          <w:tab w:val="num" w:pos="1134"/>
        </w:tabs>
        <w:ind w:left="0" w:firstLine="709"/>
        <w:rPr>
          <w:sz w:val="28"/>
          <w:szCs w:val="28"/>
        </w:rPr>
      </w:pPr>
      <w:r>
        <w:rPr>
          <w:sz w:val="28"/>
          <w:szCs w:val="28"/>
        </w:rPr>
        <w:t>Количественный люминесцентный анализ. Области применения люминесцентного анализа.</w:t>
      </w:r>
    </w:p>
    <w:p w:rsidR="00D61F14" w:rsidRDefault="00D61F14" w:rsidP="00F37067">
      <w:pPr>
        <w:numPr>
          <w:ilvl w:val="0"/>
          <w:numId w:val="86"/>
        </w:numPr>
        <w:tabs>
          <w:tab w:val="num" w:pos="1134"/>
        </w:tabs>
        <w:ind w:left="0" w:firstLine="709"/>
        <w:rPr>
          <w:sz w:val="28"/>
          <w:szCs w:val="28"/>
        </w:rPr>
      </w:pPr>
      <w:r>
        <w:rPr>
          <w:sz w:val="28"/>
          <w:szCs w:val="28"/>
        </w:rPr>
        <w:t xml:space="preserve">Рентгеновский спектральный анализ (РСА). Рентгеновская фотоэлектронная спектроскопия. Определение поверхности твердого тела. </w:t>
      </w:r>
    </w:p>
    <w:p w:rsidR="00D61F14" w:rsidRDefault="00D61F14" w:rsidP="00F37067">
      <w:pPr>
        <w:numPr>
          <w:ilvl w:val="0"/>
          <w:numId w:val="86"/>
        </w:numPr>
        <w:tabs>
          <w:tab w:val="num" w:pos="1134"/>
        </w:tabs>
        <w:ind w:left="0" w:firstLine="709"/>
        <w:rPr>
          <w:sz w:val="28"/>
          <w:szCs w:val="28"/>
        </w:rPr>
      </w:pPr>
      <w:r>
        <w:rPr>
          <w:sz w:val="28"/>
          <w:szCs w:val="28"/>
        </w:rPr>
        <w:lastRenderedPageBreak/>
        <w:t xml:space="preserve">Рентгеновский фотоэлектронный спектр и обозначения фотоэлектронных линий. Глубина отбора аналитической информации. </w:t>
      </w:r>
    </w:p>
    <w:p w:rsidR="00D61F14" w:rsidRDefault="00D61F14" w:rsidP="00F37067">
      <w:pPr>
        <w:numPr>
          <w:ilvl w:val="0"/>
          <w:numId w:val="86"/>
        </w:numPr>
        <w:tabs>
          <w:tab w:val="num" w:pos="1134"/>
        </w:tabs>
        <w:ind w:left="0" w:firstLine="709"/>
        <w:rPr>
          <w:sz w:val="28"/>
          <w:szCs w:val="28"/>
        </w:rPr>
      </w:pPr>
      <w:r>
        <w:rPr>
          <w:sz w:val="28"/>
          <w:szCs w:val="28"/>
        </w:rPr>
        <w:t xml:space="preserve">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w:t>
      </w:r>
    </w:p>
    <w:p w:rsidR="00D61F14" w:rsidRDefault="00D61F14" w:rsidP="00F37067">
      <w:pPr>
        <w:numPr>
          <w:ilvl w:val="0"/>
          <w:numId w:val="86"/>
        </w:numPr>
        <w:tabs>
          <w:tab w:val="num" w:pos="1134"/>
        </w:tabs>
        <w:ind w:left="0" w:firstLine="709"/>
        <w:rPr>
          <w:sz w:val="28"/>
          <w:szCs w:val="28"/>
        </w:rPr>
      </w:pPr>
      <w:r>
        <w:rPr>
          <w:sz w:val="28"/>
          <w:szCs w:val="28"/>
        </w:rPr>
        <w:t>Качественное и количественное определение химического состава поверхности. Аналитические характеристики и применение метода РФЭС.</w:t>
      </w:r>
    </w:p>
    <w:p w:rsidR="00D61F14" w:rsidRDefault="00D61F14" w:rsidP="00D61F14">
      <w:pPr>
        <w:ind w:left="760" w:firstLine="0"/>
        <w:rPr>
          <w:sz w:val="28"/>
          <w:szCs w:val="28"/>
        </w:rPr>
      </w:pPr>
    </w:p>
    <w:p w:rsidR="00D61F14" w:rsidRDefault="00D61F14" w:rsidP="00D61F14">
      <w:pPr>
        <w:tabs>
          <w:tab w:val="left" w:pos="0"/>
        </w:tabs>
        <w:ind w:firstLine="709"/>
        <w:jc w:val="center"/>
        <w:rPr>
          <w:b/>
          <w:sz w:val="28"/>
          <w:szCs w:val="28"/>
        </w:rPr>
      </w:pPr>
      <w:r>
        <w:rPr>
          <w:b/>
          <w:sz w:val="28"/>
          <w:szCs w:val="28"/>
        </w:rPr>
        <w:t>6.3.2. Оценочные материалы для промежуточной аттестации.</w:t>
      </w:r>
    </w:p>
    <w:p w:rsidR="00D61F14" w:rsidRDefault="00D61F14" w:rsidP="00D61F14">
      <w:pPr>
        <w:tabs>
          <w:tab w:val="left" w:pos="0"/>
        </w:tabs>
        <w:suppressAutoHyphen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tabs>
          <w:tab w:val="left" w:pos="142"/>
        </w:tabs>
        <w:ind w:firstLine="709"/>
        <w:rPr>
          <w:bCs/>
          <w:sz w:val="28"/>
          <w:szCs w:val="28"/>
          <w:u w:val="single"/>
        </w:rPr>
      </w:pPr>
      <w:r>
        <w:rPr>
          <w:bCs/>
          <w:sz w:val="28"/>
          <w:szCs w:val="28"/>
          <w:u w:val="single"/>
        </w:rPr>
        <w:t>Содержание экзаменационного билета:</w:t>
      </w:r>
    </w:p>
    <w:p w:rsidR="00D61F14" w:rsidRDefault="00D61F14" w:rsidP="00D61F14">
      <w:pPr>
        <w:tabs>
          <w:tab w:val="left" w:pos="142"/>
        </w:tabs>
        <w:ind w:firstLine="709"/>
        <w:rPr>
          <w:bCs/>
          <w:sz w:val="28"/>
          <w:szCs w:val="28"/>
        </w:rPr>
      </w:pPr>
      <w:r>
        <w:rPr>
          <w:bCs/>
          <w:sz w:val="28"/>
          <w:szCs w:val="28"/>
        </w:rPr>
        <w:t>1 вопрос – фундаментальная теория (оценка знаний);</w:t>
      </w:r>
    </w:p>
    <w:p w:rsidR="00D61F14" w:rsidRDefault="00D61F14" w:rsidP="00D61F14">
      <w:pPr>
        <w:tabs>
          <w:tab w:val="left" w:pos="142"/>
        </w:tabs>
        <w:ind w:firstLine="709"/>
        <w:rPr>
          <w:bCs/>
          <w:sz w:val="28"/>
          <w:szCs w:val="28"/>
        </w:rPr>
      </w:pPr>
      <w:r>
        <w:rPr>
          <w:bCs/>
          <w:sz w:val="28"/>
          <w:szCs w:val="28"/>
        </w:rPr>
        <w:t>2 вопрос – прикладная теория (оценка умений);</w:t>
      </w:r>
    </w:p>
    <w:p w:rsidR="00D61F14" w:rsidRDefault="00D61F14" w:rsidP="00D61F14">
      <w:pPr>
        <w:tabs>
          <w:tab w:val="left" w:pos="142"/>
        </w:tabs>
        <w:ind w:firstLine="709"/>
        <w:rPr>
          <w:bCs/>
          <w:sz w:val="28"/>
          <w:szCs w:val="28"/>
        </w:rPr>
      </w:pPr>
      <w:r>
        <w:rPr>
          <w:bCs/>
          <w:sz w:val="28"/>
          <w:szCs w:val="28"/>
        </w:rPr>
        <w:t>3 вопрос – комплексное задание (оценка владений)</w:t>
      </w:r>
    </w:p>
    <w:p w:rsidR="00D61F14" w:rsidRDefault="00D61F14" w:rsidP="00D61F14">
      <w:pPr>
        <w:tabs>
          <w:tab w:val="left" w:pos="142"/>
        </w:tabs>
        <w:ind w:firstLine="709"/>
        <w:rPr>
          <w:bCs/>
          <w:sz w:val="28"/>
          <w:szCs w:val="28"/>
          <w:u w:val="single"/>
        </w:rPr>
      </w:pPr>
    </w:p>
    <w:p w:rsidR="00D61F14" w:rsidRDefault="00D61F14" w:rsidP="00D61F14">
      <w:pPr>
        <w:tabs>
          <w:tab w:val="left" w:pos="142"/>
        </w:tabs>
        <w:ind w:firstLine="709"/>
        <w:rPr>
          <w:bCs/>
          <w:sz w:val="28"/>
          <w:szCs w:val="28"/>
          <w:u w:val="single"/>
        </w:rPr>
      </w:pPr>
      <w:r>
        <w:rPr>
          <w:bCs/>
          <w:sz w:val="28"/>
          <w:szCs w:val="28"/>
          <w:u w:val="single"/>
        </w:rPr>
        <w:t>Пример типового экзаменационного билета:</w:t>
      </w:r>
    </w:p>
    <w:p w:rsidR="00D61F14" w:rsidRDefault="00D61F14" w:rsidP="00D61F14">
      <w:pPr>
        <w:tabs>
          <w:tab w:val="left" w:pos="142"/>
        </w:tabs>
        <w:ind w:firstLine="709"/>
        <w:rPr>
          <w:bCs/>
          <w:sz w:val="28"/>
          <w:szCs w:val="28"/>
        </w:rPr>
      </w:pPr>
      <w:r>
        <w:rPr>
          <w:bCs/>
          <w:sz w:val="28"/>
          <w:szCs w:val="28"/>
        </w:rPr>
        <w:t>1 вопрос – Атомные спектральные методы. Основные принципы атомного спектрального анализа.</w:t>
      </w:r>
    </w:p>
    <w:p w:rsidR="00D61F14" w:rsidRDefault="00D61F14" w:rsidP="00D61F14">
      <w:pPr>
        <w:pStyle w:val="a0"/>
        <w:numPr>
          <w:ilvl w:val="0"/>
          <w:numId w:val="0"/>
        </w:numPr>
        <w:tabs>
          <w:tab w:val="left" w:pos="142"/>
        </w:tabs>
        <w:spacing w:before="0" w:beforeAutospacing="0" w:after="0" w:afterAutospacing="0"/>
        <w:ind w:firstLine="709"/>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61F14" w:rsidRDefault="00D61F14" w:rsidP="00D61F14">
      <w:pPr>
        <w:pStyle w:val="a0"/>
        <w:numPr>
          <w:ilvl w:val="0"/>
          <w:numId w:val="0"/>
        </w:numPr>
        <w:tabs>
          <w:tab w:val="left" w:pos="142"/>
        </w:tabs>
        <w:spacing w:before="0" w:beforeAutospacing="0" w:after="0" w:afterAutospacing="0"/>
        <w:ind w:firstLine="709"/>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p>
    <w:p w:rsidR="00D61F14" w:rsidRDefault="00D61F14" w:rsidP="00D61F14">
      <w:pPr>
        <w:tabs>
          <w:tab w:val="left" w:pos="142"/>
        </w:tabs>
        <w:ind w:firstLine="709"/>
        <w:jc w:val="center"/>
        <w:rPr>
          <w:b/>
          <w:sz w:val="28"/>
          <w:szCs w:val="28"/>
        </w:rPr>
      </w:pPr>
      <w:r>
        <w:rPr>
          <w:b/>
          <w:sz w:val="28"/>
          <w:szCs w:val="28"/>
        </w:rPr>
        <w:t>Вопросы к экзамену</w:t>
      </w:r>
    </w:p>
    <w:p w:rsidR="00D61F14" w:rsidRDefault="00D61F14" w:rsidP="00F37067">
      <w:pPr>
        <w:numPr>
          <w:ilvl w:val="0"/>
          <w:numId w:val="87"/>
        </w:numPr>
        <w:tabs>
          <w:tab w:val="num" w:pos="567"/>
          <w:tab w:val="left" w:pos="1134"/>
        </w:tabs>
        <w:ind w:left="0" w:firstLine="709"/>
        <w:rPr>
          <w:sz w:val="28"/>
          <w:szCs w:val="28"/>
        </w:rPr>
      </w:pPr>
      <w:r>
        <w:rPr>
          <w:sz w:val="28"/>
          <w:szCs w:val="28"/>
        </w:rPr>
        <w:t>Общая характеристика спектроскопических методов и их классификация.</w:t>
      </w:r>
    </w:p>
    <w:p w:rsidR="00D61F14" w:rsidRDefault="00D61F14" w:rsidP="00F37067">
      <w:pPr>
        <w:numPr>
          <w:ilvl w:val="0"/>
          <w:numId w:val="87"/>
        </w:numPr>
        <w:tabs>
          <w:tab w:val="num" w:pos="567"/>
          <w:tab w:val="left" w:pos="1134"/>
        </w:tabs>
        <w:ind w:left="0" w:firstLine="709"/>
        <w:rPr>
          <w:sz w:val="28"/>
          <w:szCs w:val="28"/>
        </w:rPr>
      </w:pPr>
      <w:r>
        <w:rPr>
          <w:sz w:val="28"/>
          <w:szCs w:val="28"/>
        </w:rPr>
        <w:t>Излучение и его взаимодействие с веществом. Основные компоненты приборов для спектрального анализа.</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Атомные спектральные методы. Основные принципы атомного спектрального анализа. Атомно-эмиссионная спектроскопия (АЭС).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Молекулярные спектральные методы. Молекулярно-абсорбционный анализ в ультрафиолетовой и видимой областях спектра.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Молекулярно-абсорбционный анализ в инфракрасной области.  Фурье-спектроскопия в ИК-области. Качественный анализ по ИК-спектрам. </w:t>
      </w:r>
    </w:p>
    <w:p w:rsidR="00D61F14" w:rsidRDefault="00D61F14" w:rsidP="00F37067">
      <w:pPr>
        <w:numPr>
          <w:ilvl w:val="0"/>
          <w:numId w:val="87"/>
        </w:numPr>
        <w:tabs>
          <w:tab w:val="num" w:pos="567"/>
          <w:tab w:val="left" w:pos="1134"/>
        </w:tabs>
        <w:ind w:left="0" w:firstLine="709"/>
        <w:rPr>
          <w:sz w:val="28"/>
          <w:szCs w:val="28"/>
        </w:rPr>
      </w:pPr>
      <w:r>
        <w:rPr>
          <w:sz w:val="28"/>
          <w:szCs w:val="28"/>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Люминесцентный анализ. Механизм и свойства люминесценции. </w:t>
      </w:r>
    </w:p>
    <w:p w:rsidR="00D61F14" w:rsidRDefault="00D61F14" w:rsidP="00F37067">
      <w:pPr>
        <w:numPr>
          <w:ilvl w:val="0"/>
          <w:numId w:val="87"/>
        </w:numPr>
        <w:tabs>
          <w:tab w:val="num" w:pos="567"/>
          <w:tab w:val="left" w:pos="1134"/>
        </w:tabs>
        <w:ind w:left="0" w:firstLine="709"/>
        <w:rPr>
          <w:sz w:val="28"/>
          <w:szCs w:val="28"/>
        </w:rPr>
      </w:pPr>
      <w:r>
        <w:rPr>
          <w:sz w:val="28"/>
          <w:szCs w:val="28"/>
        </w:rPr>
        <w:t>Количественный люминесцентный анализ. Области применения люминесцентного анализа.</w:t>
      </w:r>
    </w:p>
    <w:p w:rsidR="00D61F14" w:rsidRDefault="00D61F14" w:rsidP="00F37067">
      <w:pPr>
        <w:numPr>
          <w:ilvl w:val="0"/>
          <w:numId w:val="87"/>
        </w:numPr>
        <w:tabs>
          <w:tab w:val="num" w:pos="567"/>
          <w:tab w:val="left" w:pos="1134"/>
        </w:tabs>
        <w:ind w:left="0" w:firstLine="709"/>
        <w:rPr>
          <w:sz w:val="28"/>
          <w:szCs w:val="28"/>
        </w:rPr>
      </w:pPr>
      <w:r>
        <w:rPr>
          <w:sz w:val="28"/>
          <w:szCs w:val="28"/>
        </w:rPr>
        <w:lastRenderedPageBreak/>
        <w:t xml:space="preserve">Рентгеновский спектральный анализ (РСА). Рентгеновская фотоэлектронная спектроскопия. Определение поверхности твердого тела.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Рентгеновский фотоэлектронный спектр и обозначения фотоэлектронных линий. Глубина отбора аналитической информации.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w:t>
      </w:r>
    </w:p>
    <w:p w:rsidR="00D61F14" w:rsidRDefault="00D61F14" w:rsidP="00F37067">
      <w:pPr>
        <w:numPr>
          <w:ilvl w:val="0"/>
          <w:numId w:val="87"/>
        </w:numPr>
        <w:tabs>
          <w:tab w:val="num" w:pos="567"/>
          <w:tab w:val="left" w:pos="1134"/>
        </w:tabs>
        <w:ind w:left="0" w:firstLine="709"/>
        <w:rPr>
          <w:sz w:val="28"/>
          <w:szCs w:val="28"/>
        </w:rPr>
      </w:pPr>
      <w:r>
        <w:rPr>
          <w:sz w:val="28"/>
          <w:szCs w:val="28"/>
        </w:rPr>
        <w:t>Качественное и количественное определение химического состава поверхности. Аналитические характеристики и применение метода РФЭС.</w:t>
      </w:r>
    </w:p>
    <w:p w:rsidR="00D61F14" w:rsidRDefault="00D61F14" w:rsidP="00D61F14">
      <w:pPr>
        <w:ind w:left="567" w:firstLine="0"/>
        <w:rPr>
          <w:sz w:val="28"/>
          <w:szCs w:val="28"/>
        </w:rPr>
      </w:pPr>
    </w:p>
    <w:p w:rsidR="00D61F14" w:rsidRDefault="00D61F14" w:rsidP="00D61F14">
      <w:pPr>
        <w:ind w:left="567" w:firstLine="0"/>
        <w:rPr>
          <w:sz w:val="28"/>
          <w:szCs w:val="28"/>
        </w:rPr>
      </w:pPr>
    </w:p>
    <w:p w:rsidR="00D61F14" w:rsidRDefault="00D61F14" w:rsidP="00F37067">
      <w:pPr>
        <w:pStyle w:val="af5"/>
        <w:numPr>
          <w:ilvl w:val="1"/>
          <w:numId w:val="10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p>
    <w:p w:rsidR="00D61F14" w:rsidRDefault="00D61F14" w:rsidP="00D61F14">
      <w:pPr>
        <w:ind w:firstLine="720"/>
        <w:jc w:val="center"/>
        <w:rPr>
          <w:color w:val="000000"/>
          <w:sz w:val="28"/>
          <w:szCs w:val="28"/>
        </w:rPr>
      </w:pPr>
    </w:p>
    <w:p w:rsidR="00D61F14" w:rsidRDefault="00D61F14" w:rsidP="00D61F14">
      <w:pPr>
        <w:ind w:firstLine="709"/>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«Физико-химические методы исследований в неорганической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F37067">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Дисциплина «Физико-химические методы исследований в неорганиче</w:t>
      </w:r>
      <w:r>
        <w:rPr>
          <w:sz w:val="28"/>
          <w:szCs w:val="28"/>
        </w:rPr>
        <w:lastRenderedPageBreak/>
        <w:t xml:space="preserve">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D61F14">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D61F14">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D61F14">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D61F14">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D61F14">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w:t>
      </w:r>
      <w:r>
        <w:rPr>
          <w:sz w:val="28"/>
          <w:szCs w:val="28"/>
        </w:rPr>
        <w:lastRenderedPageBreak/>
        <w:t>за работу в соответствующем семестре.</w:t>
      </w:r>
    </w:p>
    <w:p w:rsidR="00D61F14" w:rsidRDefault="00D61F14" w:rsidP="00D61F14">
      <w:pPr>
        <w:pStyle w:val="af5"/>
        <w:ind w:firstLine="0"/>
        <w:rPr>
          <w:b/>
          <w:sz w:val="28"/>
          <w:szCs w:val="28"/>
        </w:rPr>
      </w:pPr>
    </w:p>
    <w:p w:rsidR="00D61F14" w:rsidRDefault="00D61F14" w:rsidP="00F37067">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20"/>
        <w:rPr>
          <w:sz w:val="28"/>
          <w:szCs w:val="28"/>
        </w:rPr>
      </w:pPr>
      <w:r>
        <w:rPr>
          <w:b/>
          <w:sz w:val="28"/>
          <w:szCs w:val="28"/>
        </w:rPr>
        <w:t>а) основная литература</w:t>
      </w:r>
      <w:r>
        <w:rPr>
          <w:sz w:val="28"/>
          <w:szCs w:val="28"/>
        </w:rPr>
        <w:t>:</w:t>
      </w:r>
    </w:p>
    <w:p w:rsidR="00D61F14" w:rsidRDefault="00D61F14" w:rsidP="00F37067">
      <w:pPr>
        <w:pStyle w:val="af5"/>
        <w:numPr>
          <w:ilvl w:val="0"/>
          <w:numId w:val="89"/>
        </w:numPr>
        <w:tabs>
          <w:tab w:val="left" w:pos="708"/>
        </w:tabs>
        <w:ind w:left="0" w:firstLine="720"/>
        <w:rPr>
          <w:sz w:val="28"/>
          <w:szCs w:val="28"/>
        </w:rPr>
      </w:pPr>
      <w:r>
        <w:rPr>
          <w:sz w:val="28"/>
          <w:szCs w:val="28"/>
        </w:rPr>
        <w:t>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D61F14" w:rsidRDefault="00D61F14" w:rsidP="00F37067">
      <w:pPr>
        <w:pStyle w:val="af5"/>
        <w:numPr>
          <w:ilvl w:val="0"/>
          <w:numId w:val="89"/>
        </w:numPr>
        <w:tabs>
          <w:tab w:val="left" w:pos="708"/>
        </w:tabs>
        <w:ind w:left="0" w:firstLine="720"/>
        <w:rPr>
          <w:sz w:val="28"/>
          <w:szCs w:val="28"/>
        </w:rPr>
      </w:pPr>
      <w:r>
        <w:rPr>
          <w:sz w:val="28"/>
          <w:szCs w:val="28"/>
        </w:rPr>
        <w:t>Ищенко А.А., Лукьянов А.Е. Спектральные методы анализа, М.: Изд-во МИТХТ, 2008, 56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widowControl/>
        <w:numPr>
          <w:ilvl w:val="0"/>
          <w:numId w:val="89"/>
        </w:numPr>
        <w:tabs>
          <w:tab w:val="left" w:pos="708"/>
        </w:tabs>
        <w:ind w:left="0" w:firstLine="720"/>
        <w:rPr>
          <w:sz w:val="28"/>
          <w:szCs w:val="28"/>
        </w:rPr>
      </w:pPr>
      <w:r>
        <w:rPr>
          <w:sz w:val="28"/>
          <w:szCs w:val="28"/>
        </w:rPr>
        <w:t>Ищенко А.А., Гольдштрах М.А. Люминесцентный анализ, М.: Изд-во МИТХТ, 2009, 43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widowControl/>
        <w:numPr>
          <w:ilvl w:val="0"/>
          <w:numId w:val="89"/>
        </w:numPr>
        <w:tabs>
          <w:tab w:val="left" w:pos="708"/>
        </w:tabs>
        <w:ind w:left="0" w:firstLine="720"/>
        <w:rPr>
          <w:sz w:val="28"/>
          <w:szCs w:val="28"/>
        </w:rPr>
      </w:pPr>
      <w:r>
        <w:rPr>
          <w:sz w:val="28"/>
          <w:szCs w:val="28"/>
        </w:rPr>
        <w:t>Ищенко А.А., Алов Н.В., Лукьянов А.Е. Методы анализа поверхности, Часть 1., М.:Изд-во МИТХТ, 2010, 34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ind w:firstLine="720"/>
        <w:rPr>
          <w:sz w:val="28"/>
          <w:szCs w:val="28"/>
        </w:rPr>
      </w:pPr>
      <w:r>
        <w:rPr>
          <w:b/>
          <w:sz w:val="28"/>
          <w:szCs w:val="28"/>
        </w:rPr>
        <w:t>б) дополнительная литература</w:t>
      </w:r>
      <w:r>
        <w:rPr>
          <w:sz w:val="28"/>
          <w:szCs w:val="28"/>
        </w:rPr>
        <w:t>:</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sz w:val="28"/>
          <w:szCs w:val="28"/>
        </w:rPr>
        <w:t>Анализ поверхности методами оже- и рентгеновской фотоэлектронной спектроскопии. / Под ред. Бриггса Д., Сиха М.П. М.: Мир, 1987. 600 с.</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sz w:val="28"/>
          <w:szCs w:val="28"/>
        </w:rPr>
        <w:t>Фелдман Л., Майер Д. Основы анализа поверхности и тонких пленок. Гл. 9. Рентгеновская фотоэлектронная спектроскопия. М.: Мир, 1989. С. 211-227.</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iCs/>
          <w:sz w:val="28"/>
          <w:szCs w:val="28"/>
        </w:rPr>
        <w:t>Мазалов Л.Н.</w:t>
      </w:r>
      <w:r>
        <w:rPr>
          <w:sz w:val="28"/>
          <w:szCs w:val="28"/>
        </w:rPr>
        <w:t> Рентгеноэлектронная спектроскопия и ее применение в химии // Соросовский образовательный журнал, т.6, №4, 2000. с. 37-44</w:t>
      </w:r>
    </w:p>
    <w:p w:rsidR="00D61F14" w:rsidRDefault="00D61F14" w:rsidP="00D61F14">
      <w:pPr>
        <w:pStyle w:val="af5"/>
        <w:widowControl/>
        <w:ind w:firstLine="0"/>
        <w:rPr>
          <w:sz w:val="28"/>
          <w:szCs w:val="28"/>
        </w:rPr>
      </w:pPr>
    </w:p>
    <w:p w:rsidR="00D61F14" w:rsidRDefault="00D61F14" w:rsidP="00D61F14">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20"/>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20"/>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20"/>
        <w:rPr>
          <w:b/>
          <w:sz w:val="28"/>
          <w:szCs w:val="28"/>
        </w:rPr>
      </w:pPr>
    </w:p>
    <w:p w:rsidR="00D61F14" w:rsidRDefault="00D61F14" w:rsidP="00D61F14">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20"/>
        <w:rPr>
          <w:sz w:val="28"/>
          <w:szCs w:val="28"/>
        </w:rPr>
      </w:pPr>
    </w:p>
    <w:p w:rsidR="00D61F14" w:rsidRDefault="00D61F14" w:rsidP="00D61F14">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lastRenderedPageBreak/>
        <w:t xml:space="preserve">учебная аудитория </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t>помещение для самостоятельной работы студентов, компьютеры с выходом в интернет.</w:t>
      </w:r>
    </w:p>
    <w:p w:rsidR="00D61F14" w:rsidRDefault="00D61F14" w:rsidP="00D61F14">
      <w:pPr>
        <w:widowControl/>
        <w:tabs>
          <w:tab w:val="num" w:pos="840"/>
        </w:tabs>
        <w:ind w:firstLine="720"/>
        <w:rPr>
          <w:sz w:val="28"/>
          <w:szCs w:val="28"/>
        </w:rPr>
      </w:pPr>
    </w:p>
    <w:p w:rsidR="00D61F14" w:rsidRDefault="00D61F14" w:rsidP="00D61F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DF6411">
        <w:rPr>
          <w:sz w:val="28"/>
          <w:szCs w:val="28"/>
        </w:rPr>
        <w:t>научной специальности</w:t>
      </w:r>
      <w:r>
        <w:rPr>
          <w:sz w:val="28"/>
          <w:szCs w:val="28"/>
        </w:rPr>
        <w:t xml:space="preserve"> 1.4.1 «Неорганическая химия». </w:t>
      </w:r>
    </w:p>
    <w:p w:rsidR="00D61F14" w:rsidRDefault="00D61F14" w:rsidP="00D61F14">
      <w:pPr>
        <w:ind w:firstLine="720"/>
        <w:rPr>
          <w:sz w:val="28"/>
          <w:szCs w:val="28"/>
        </w:rPr>
      </w:pPr>
    </w:p>
    <w:p w:rsidR="00D61F14" w:rsidRDefault="00D61F14">
      <w:pPr>
        <w:widowControl/>
        <w:ind w:firstLine="0"/>
        <w:jc w:val="left"/>
        <w:rPr>
          <w:sz w:val="28"/>
          <w:szCs w:val="28"/>
        </w:rPr>
      </w:pPr>
      <w:r>
        <w:rPr>
          <w:sz w:val="28"/>
          <w:szCs w:val="28"/>
        </w:rPr>
        <w:br w:type="page"/>
      </w:r>
    </w:p>
    <w:tbl>
      <w:tblPr>
        <w:tblW w:w="5000" w:type="pct"/>
        <w:jc w:val="center"/>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jc w:val="center"/>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mc:AlternateContent>
                <mc:Choice Requires="wps">
                  <w:drawing>
                    <wp:inline distT="0" distB="0" distL="0" distR="0">
                      <wp:extent cx="883920" cy="1006475"/>
                      <wp:effectExtent l="0" t="0" r="1905" b="3175"/>
                      <wp:docPr id="27" name="Прямоуголь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392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29795" id="Прямоугольник 27" o:spid="_x0000_s1026" style="width:69.6pt;height: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L3AIAAMsFAAAOAAAAZHJzL2Uyb0RvYy54bWysVNtu1DAQfUfiHyy/p0m22UuiZqt2s0FI&#10;BSoVPsCbOBuLxA62d9OCkJB4ReIT+AheEJd+Q/aPGHsv3W1fEJCHyPaMz5yZOZ6T0+u6QksqFRM8&#10;xv6RhxHlmcgZn8f41cvUGWGkNOE5qQSnMb6hCp+OHz86aZuI9kQpqpxKBCBcRW0T41LrJnJdlZW0&#10;JupINJSDsRCyJhq2cu7mkrSAXlduz/MGbitk3kiRUaXgNFkb8djiFwXN9IuiUFSjKsbATdu/tP+Z&#10;+bvjExLNJWlKlm1okL9gURPGIegOKiGaoIVkD6BqlkmhRKGPMlG7oihYRm0OkI3v3cvmqiQNtblA&#10;cVSzK5P6f7DZ8+WlRCyPcW+IESc19Kj7svqw+tz97G5XH7uv3W33Y/Wp+9V9674jcIKKtY2K4OJV&#10;cylNzqq5ENlrhbiYlITP6ZlqoO6gBgDcHkkp2pKSHKj7BsI9wDAbBWho1j4TOVAgCy1sPa8LWZsY&#10;UCl0bdt2s2sbvdYog8PR6DjsQXMzMPmgiWDYtyFItL3dSKWfUFEjs4ixBHoWnSwvlDZsSLR1McG4&#10;SFlVWWlU/OAAHNcnEBuuGpthYTv9LvTC6Wg6CpygN5g6gZckzlk6CZxB6g/7yXEymST+exPXD6KS&#10;5TnlJsxWdX7wZ13d6H+tl53ulKhYbuAMJSXns0kl0ZKA6lP7bQqy5+Ye0rBFgFzupeT3Au+8Fzrp&#10;YDR0gjToO+HQGzmeH56HAy8IgyQ9TOmCcfrvKaE2xmG/17dd2iN9LzfPfg9zI1HNNMyVitUgj50T&#10;iYwEpzy3rdWEVev1XikM/btSQLu3jbaCNRpdy38m8hvQqxQgJ5AeTEBYlEK+xaiFaRJj9WZBJMWo&#10;espB86EfBGb82E3QHxq5yn3LbN9CeAZQMdYYrZcTvR5Zi0ayeQmRfFsYLs7gnRTMSti8oTWrzeuC&#10;iWEz2Uw3M5L299brbgaPfwMAAP//AwBQSwMEFAAGAAgAAAAhAMeq9vPdAAAABQEAAA8AAABkcnMv&#10;ZG93bnJldi54bWxMj09Lw0AQxe9Cv8MyQi9iN1YqNWZTpFAsIhTTP+dpdkxCs7NpdpvEb+/Wi16G&#10;N7zhvd8ki8HUoqPWVZYVPEwiEMS51RUXCnbb1f0chPPIGmvLpOCbHCzS0U2CsbY9f1KX+UKEEHYx&#10;Kii9b2IpXV6SQTexDXHwvmxr0Ie1LaRusQ/hppbTKHqSBisODSU2tCwpP2UXo6DPN91h+/EmN3eH&#10;teXz+rzM9u9KjW+H1xcQngb/dwxX/IAOaWA62gtrJ2oF4RH/O6/e4/MUxDGI2XwGMk3kf/r0BwAA&#10;//8DAFBLAQItABQABgAIAAAAIQC2gziS/gAAAOEBAAATAAAAAAAAAAAAAAAAAAAAAABbQ29udGVu&#10;dF9UeXBlc10ueG1sUEsBAi0AFAAGAAgAAAAhADj9If/WAAAAlAEAAAsAAAAAAAAAAAAAAAAALwEA&#10;AF9yZWxzLy5yZWxzUEsBAi0AFAAGAAgAAAAhAHeL+EvcAgAAywUAAA4AAAAAAAAAAAAAAAAALgIA&#10;AGRycy9lMm9Eb2MueG1sUEsBAi0AFAAGAAgAAAAhAMeq9vPdAAAABQEAAA8AAAAAAAAAAAAAAAAA&#10;NgUAAGRycy9kb3ducmV2LnhtbFBLBQYAAAAABAAEAPMAAABABgAAAAA=&#10;" filled="f" stroked="f">
                      <o:lock v:ext="edit" aspectratio="t"/>
                      <w10:anchorlock/>
                    </v:rect>
                  </w:pict>
                </mc:Fallback>
              </mc:AlternateContent>
            </w:r>
          </w:p>
        </w:tc>
      </w:tr>
      <w:tr w:rsidR="00D61F14" w:rsidTr="00D61F14">
        <w:trPr>
          <w:cantSplit/>
          <w:trHeight w:val="180"/>
          <w:jc w:val="center"/>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jc w:val="center"/>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15E31C" id="Прямая соединительная линия 26"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y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ztYyRJDT1qP63frW/bb+3n9S1av29/tF/bL+1d+729W38A+379EWzvbO+3&#10;x7cI0kHLRtsUIEdyarwaxVJe6UtVvLZIqlFF5JyFmq5XGr6T+IzoQYrfWA2MZs0zRSGG3DgVhF2W&#10;pkal4PqVT/TgIB5ahk6u9p1kS4cKODzpx/FpDA0vwJd0T0OjI5J6FJ+rjXVPmaqRNzIsuPQ6k5Qs&#10;Lq3zrH6F+GOpJlyIMCtCoibDx4MkoNcalKMzEZKtEpz6QJ9izXw2EgYtiJ+88IRywXMYZtSNpAG4&#10;YoSOt7YjXGxsICKkx4PKgNrW2ozWm7P4bDwYD3qdXrc/7vTiPO88mYx6nf4kOT3Jj/PRKE/eempJ&#10;L604pUx6drsxT3p/N0bbC7cZ0P2g7yWJHqIH7YDs7h1Ihyb7vm4mZKboamp2zYfJDsHbW+ivzuEe&#10;7MN/xfAn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ZGfx8m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4868" w:type="pct"/>
        <w:tblInd w:w="959" w:type="dxa"/>
        <w:tblLook w:val="01E0" w:firstRow="1" w:lastRow="1" w:firstColumn="1" w:lastColumn="1" w:noHBand="0" w:noVBand="0"/>
      </w:tblPr>
      <w:tblGrid>
        <w:gridCol w:w="4839"/>
        <w:gridCol w:w="4318"/>
      </w:tblGrid>
      <w:tr w:rsidR="00DF6411" w:rsidTr="00DF6411">
        <w:tc>
          <w:tcPr>
            <w:tcW w:w="2642" w:type="pct"/>
          </w:tcPr>
          <w:p w:rsidR="00DF6411" w:rsidRDefault="00DF6411">
            <w:pPr>
              <w:widowControl/>
              <w:suppressAutoHyphens/>
              <w:ind w:firstLine="0"/>
              <w:jc w:val="center"/>
              <w:rPr>
                <w:sz w:val="28"/>
              </w:rPr>
            </w:pPr>
          </w:p>
        </w:tc>
        <w:tc>
          <w:tcPr>
            <w:tcW w:w="2358"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sz w:val="28"/>
          <w:szCs w:val="28"/>
        </w:rPr>
      </w:pPr>
      <w:r>
        <w:rPr>
          <w:b/>
          <w:sz w:val="28"/>
        </w:rPr>
        <w:t>Б1.В.07</w:t>
      </w:r>
      <w:r>
        <w:rPr>
          <w:b/>
          <w:sz w:val="28"/>
          <w:szCs w:val="28"/>
        </w:rPr>
        <w:t xml:space="preserve"> «Дополнительные главы неорганической химии»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suppressAutoHyphens/>
        <w:ind w:firstLine="0"/>
        <w:jc w:val="center"/>
        <w:rPr>
          <w:b/>
          <w:bCs/>
        </w:rPr>
      </w:pPr>
      <w:r>
        <w:t>Научная специальность</w:t>
      </w:r>
      <w:r>
        <w:rPr>
          <w:b/>
          <w:bCs/>
        </w:rPr>
        <w:t xml:space="preserve"> </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D61F14">
      <w:pPr>
        <w:widowControl/>
        <w:ind w:firstLine="0"/>
        <w:jc w:val="left"/>
        <w:sectPr w:rsidR="00D61F14">
          <w:pgSz w:w="12240" w:h="15840"/>
          <w:pgMar w:top="1134" w:right="1134" w:bottom="1134" w:left="1701" w:header="720" w:footer="720" w:gutter="0"/>
          <w:cols w:space="720"/>
        </w:sectPr>
      </w:pPr>
    </w:p>
    <w:p w:rsidR="00D61F14" w:rsidRDefault="00DF6411" w:rsidP="00DF6411">
      <w:pPr>
        <w:tabs>
          <w:tab w:val="left" w:pos="708"/>
        </w:tabs>
        <w:ind w:left="1070" w:hanging="361"/>
        <w:contextualSpacing/>
        <w:jc w:val="left"/>
        <w:rPr>
          <w:b/>
          <w:sz w:val="28"/>
          <w:szCs w:val="28"/>
        </w:rPr>
      </w:pPr>
      <w:r>
        <w:rPr>
          <w:b/>
          <w:sz w:val="28"/>
          <w:szCs w:val="28"/>
        </w:rPr>
        <w:lastRenderedPageBreak/>
        <w:t xml:space="preserve">1. </w:t>
      </w:r>
      <w:r w:rsidR="00D61F14">
        <w:rPr>
          <w:b/>
          <w:sz w:val="28"/>
          <w:szCs w:val="28"/>
        </w:rPr>
        <w:t>Цели освоения дисциплины</w:t>
      </w:r>
    </w:p>
    <w:p w:rsidR="00D61F14" w:rsidRDefault="00D61F14" w:rsidP="00D61F14">
      <w:pPr>
        <w:ind w:firstLine="709"/>
        <w:rPr>
          <w:sz w:val="28"/>
          <w:szCs w:val="28"/>
        </w:rPr>
      </w:pPr>
      <w:r>
        <w:rPr>
          <w:sz w:val="28"/>
          <w:szCs w:val="28"/>
        </w:rPr>
        <w:t xml:space="preserve">Дисциплина «Дополнительные главы неорганической химии» имеет своей целью формирование у обучающихся </w:t>
      </w:r>
      <w:r>
        <w:rPr>
          <w:bCs/>
          <w:sz w:val="28"/>
          <w:szCs w:val="28"/>
        </w:rPr>
        <w:t xml:space="preserve">общепрофессиональных (ОПК-1) и </w:t>
      </w:r>
      <w:r>
        <w:rPr>
          <w:sz w:val="28"/>
          <w:szCs w:val="28"/>
        </w:rPr>
        <w:t>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108"/>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«Дополнительн</w:t>
      </w:r>
      <w:r w:rsidR="00DF6411">
        <w:rPr>
          <w:sz w:val="28"/>
          <w:szCs w:val="28"/>
        </w:rPr>
        <w:t xml:space="preserve">ые главы неорганической химии» </w:t>
      </w:r>
      <w:r>
        <w:rPr>
          <w:sz w:val="28"/>
          <w:szCs w:val="28"/>
        </w:rPr>
        <w:t xml:space="preserve">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w:t>
      </w:r>
      <w:r w:rsidR="00DF6411">
        <w:rPr>
          <w:sz w:val="28"/>
          <w:szCs w:val="28"/>
        </w:rPr>
        <w:t xml:space="preserve">научной специальностью </w:t>
      </w:r>
      <w:r>
        <w:rPr>
          <w:sz w:val="28"/>
          <w:szCs w:val="28"/>
        </w:rPr>
        <w:t>1.4.1 «Неорганическая химия». Дисциплина изучает</w:t>
      </w:r>
      <w:r w:rsidR="00DF6411">
        <w:rPr>
          <w:sz w:val="28"/>
          <w:szCs w:val="28"/>
        </w:rPr>
        <w:t>ся в 6 семестре</w:t>
      </w:r>
      <w:r>
        <w:rPr>
          <w:sz w:val="28"/>
          <w:szCs w:val="28"/>
        </w:rPr>
        <w:t xml:space="preserve"> на 3 курсе аспирантуры. Общая трудоемкость дисциплины составляет 3 зачетные единицы (108 акад. часов).</w:t>
      </w:r>
    </w:p>
    <w:p w:rsidR="00D61F14" w:rsidRDefault="00D61F14" w:rsidP="00D61F14">
      <w:pPr>
        <w:ind w:firstLine="709"/>
        <w:rPr>
          <w:sz w:val="28"/>
          <w:szCs w:val="28"/>
        </w:rPr>
      </w:pPr>
      <w:r>
        <w:rPr>
          <w:sz w:val="28"/>
          <w:szCs w:val="28"/>
        </w:rPr>
        <w:t>Для освоения дисциплины «Дополнительные главы неорганической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pacing w:val="-4"/>
          <w:sz w:val="28"/>
          <w:szCs w:val="28"/>
        </w:rPr>
      </w:pPr>
      <w:r>
        <w:rPr>
          <w:spacing w:val="-4"/>
          <w:sz w:val="28"/>
          <w:szCs w:val="28"/>
        </w:rPr>
        <w:t>- педагогическая практика (4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lastRenderedPageBreak/>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ind w:firstLine="709"/>
        <w:rPr>
          <w:sz w:val="28"/>
          <w:szCs w:val="28"/>
        </w:rPr>
      </w:pPr>
    </w:p>
    <w:p w:rsidR="00D61F14" w:rsidRDefault="00D61F14" w:rsidP="00F37067">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5"/>
        <w:gridCol w:w="5573"/>
      </w:tblGrid>
      <w:tr w:rsidR="00D61F14" w:rsidTr="00D61F14">
        <w:trPr>
          <w:trHeight w:val="20"/>
          <w:jc w:val="center"/>
        </w:trPr>
        <w:tc>
          <w:tcPr>
            <w:tcW w:w="2121"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D61F14" w:rsidRDefault="00D61F14">
            <w:pPr>
              <w:ind w:firstLine="0"/>
              <w:rPr>
                <w:b/>
                <w:highlight w:val="green"/>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координационной и неорганической химии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методы синтеза и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принципы и возможности критического анализа и оценки современных научных достижений в области химии неорганических и координационных соединений</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задачи в области критического анализа и оценки современных научных достижений в области химии неорганических и координационных соединений, а также выбрать необходимые методы их решения</w:t>
            </w:r>
          </w:p>
        </w:tc>
      </w:tr>
    </w:tbl>
    <w:p w:rsidR="00D61F14" w:rsidRDefault="00D61F14" w:rsidP="00D61F14">
      <w:pPr>
        <w:ind w:left="720" w:firstLine="0"/>
        <w:contextualSpacing/>
        <w:rPr>
          <w:b/>
          <w:sz w:val="28"/>
          <w:szCs w:val="28"/>
        </w:rPr>
      </w:pPr>
    </w:p>
    <w:p w:rsidR="00D61F14" w:rsidRDefault="00D61F14" w:rsidP="00F37067">
      <w:pPr>
        <w:numPr>
          <w:ilvl w:val="0"/>
          <w:numId w:val="108"/>
        </w:numPr>
        <w:tabs>
          <w:tab w:val="left" w:pos="708"/>
        </w:tabs>
        <w:ind w:left="0" w:firstLine="709"/>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498"/>
        <w:gridCol w:w="790"/>
        <w:gridCol w:w="490"/>
        <w:gridCol w:w="735"/>
        <w:gridCol w:w="702"/>
        <w:gridCol w:w="681"/>
        <w:gridCol w:w="1000"/>
        <w:gridCol w:w="567"/>
        <w:gridCol w:w="567"/>
        <w:gridCol w:w="3304"/>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7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 xml:space="preserve">Неделя </w:t>
            </w:r>
          </w:p>
          <w:p w:rsidR="00D61F14" w:rsidRDefault="00D61F14">
            <w:pPr>
              <w:ind w:left="-142" w:firstLine="0"/>
              <w:contextualSpacing/>
              <w:jc w:val="center"/>
            </w:pPr>
            <w:r>
              <w:t>семестра</w:t>
            </w:r>
          </w:p>
        </w:tc>
        <w:tc>
          <w:tcPr>
            <w:tcW w:w="4742" w:type="dxa"/>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3304" w:type="dxa"/>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sz w:val="6"/>
              </w:rPr>
            </w:pPr>
          </w:p>
          <w:p w:rsidR="00D61F14" w:rsidRDefault="00D61F14">
            <w:pPr>
              <w:ind w:firstLine="0"/>
              <w:jc w:val="center"/>
            </w:pPr>
            <w:r>
              <w:t xml:space="preserve">Формы промежуточной аттестации </w:t>
            </w:r>
            <w:r>
              <w:rPr>
                <w:i/>
              </w:rPr>
              <w:t>(по семестрам)</w:t>
            </w:r>
          </w:p>
        </w:tc>
      </w:tr>
      <w:tr w:rsidR="00D61F14" w:rsidTr="00D61F14">
        <w:trPr>
          <w:cantSplit/>
          <w:trHeight w:val="306"/>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601"/>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35" w:type="dxa"/>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100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1-2</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3-4</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5-6</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7-8</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2</w:t>
            </w: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2</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По материалам курса</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735"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Экзамен</w:t>
            </w: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Всего в 6</w:t>
            </w:r>
          </w:p>
          <w:p w:rsidR="00D61F14" w:rsidRDefault="00D61F14">
            <w:pPr>
              <w:tabs>
                <w:tab w:val="num" w:pos="643"/>
              </w:tabs>
              <w:ind w:firstLine="0"/>
              <w:jc w:val="center"/>
              <w:rPr>
                <w:i/>
              </w:rPr>
            </w:pPr>
            <w:r>
              <w:rPr>
                <w:i/>
              </w:rPr>
              <w:t>семестре:</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108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36</w:t>
            </w:r>
          </w:p>
        </w:tc>
        <w:tc>
          <w:tcPr>
            <w:tcW w:w="3304"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Всего:</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108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3304"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p w:rsidR="00D61F14" w:rsidRDefault="00D61F14" w:rsidP="00D61F14">
      <w:pPr>
        <w:ind w:firstLine="720"/>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D61F14" w:rsidTr="00D61F14">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left"/>
            </w:pPr>
            <w:r>
              <w:t>Основы супрамолекулярной химии</w:t>
            </w:r>
          </w:p>
          <w:p w:rsidR="00D61F14" w:rsidRDefault="00D61F14">
            <w:pPr>
              <w:ind w:firstLine="0"/>
              <w:jc w:val="left"/>
            </w:pPr>
            <w:r>
              <w:t>Самопроцессы</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pPr>
            <w:r>
              <w:t>Основные понятия супрамолекулярной химии. Молекулярное распознавание, основные типы: сферическое, тетраэдрическое, линейное распознавание. Связывание и распознавание катионных, анионных и нейтральных субстратов. Множественное распознавание в металлорецепторах. Молекулярная динамика. Супрамолекулярная реакционная способность и катализ. Реакции с участием рецепторов катионов и анионов. Биомолекулярный и абиотический катализ.</w:t>
            </w:r>
          </w:p>
          <w:p w:rsidR="00D61F14" w:rsidRDefault="00D61F14">
            <w:pPr>
              <w:ind w:firstLine="0"/>
            </w:pPr>
            <w:r>
              <w:t>Процессы переноса. Гетерогенное молекулярное распознавание.</w:t>
            </w:r>
          </w:p>
          <w:p w:rsidR="00D61F14" w:rsidRDefault="00D61F14">
            <w:pPr>
              <w:shd w:val="clear" w:color="auto" w:fill="FFFFFF"/>
              <w:tabs>
                <w:tab w:val="left" w:pos="1399"/>
              </w:tabs>
              <w:ind w:firstLine="0"/>
              <w:rPr>
                <w:color w:val="000000"/>
              </w:rPr>
            </w:pPr>
            <w:r>
              <w:t>Молекулярные и супрамолекулярные устройства. Супрамолекулярные ансамбли и их свойства. Супрамолекулярная электрохимия. Молекулярные провода. Переключающие устройства.</w:t>
            </w:r>
          </w:p>
          <w:p w:rsidR="00D61F14" w:rsidRDefault="00D61F14">
            <w:pPr>
              <w:shd w:val="clear" w:color="auto" w:fill="FFFFFF"/>
              <w:tabs>
                <w:tab w:val="left" w:pos="1399"/>
              </w:tabs>
              <w:ind w:firstLine="0"/>
            </w:pPr>
            <w:r>
              <w:t>Самопроцессы – запрограмированные супрамолекулярные системы. Самосборка неорганических и органических структур. Супрамолекулярная химия полимеров. Принципы самораспознавания. Хемионика (химические машины). Методы синтеза, репликация, саморепликация.</w:t>
            </w:r>
          </w:p>
          <w:p w:rsidR="00D61F14" w:rsidRDefault="00D61F14">
            <w:pPr>
              <w:shd w:val="clear" w:color="auto" w:fill="FFFFFF"/>
              <w:tabs>
                <w:tab w:val="left" w:pos="1399"/>
              </w:tabs>
              <w:ind w:firstLine="0"/>
              <w:rPr>
                <w:color w:val="000000"/>
              </w:rPr>
            </w:pPr>
            <w:r>
              <w:t>Области применения супрамолекулярных соединений и материалов.</w:t>
            </w:r>
          </w:p>
        </w:tc>
      </w:tr>
      <w:tr w:rsidR="00D61F14" w:rsidTr="00D61F14">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shd w:val="clear" w:color="auto" w:fill="FFFFFF"/>
              <w:tabs>
                <w:tab w:val="left" w:pos="1399"/>
              </w:tabs>
              <w:ind w:firstLine="0"/>
              <w:rPr>
                <w:bCs/>
                <w:color w:val="000000"/>
                <w:spacing w:val="1"/>
              </w:rPr>
            </w:pPr>
            <w:r>
              <w:t>Теоретические основы нанохимии</w:t>
            </w:r>
          </w:p>
          <w:p w:rsidR="00D61F14" w:rsidRDefault="00D61F14">
            <w:pPr>
              <w:ind w:firstLine="0"/>
              <w:jc w:val="left"/>
            </w:pPr>
            <w:r>
              <w:t>Методы получения наноматериалов</w:t>
            </w:r>
          </w:p>
          <w:p w:rsidR="00D61F14" w:rsidRDefault="00D61F14">
            <w:pPr>
              <w:ind w:firstLine="0"/>
              <w:jc w:val="left"/>
              <w:rPr>
                <w:bCs/>
                <w:color w:val="000000"/>
                <w:spacing w:val="1"/>
              </w:rPr>
            </w:pPr>
            <w:r>
              <w:t>Нанослоевые технологии</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left"/>
            </w:pPr>
            <w:r>
              <w:t>Наносистемы. Классификация объектов нанохимии. Химические нанореакторы. Химическая связь и квантоворазмерные эффекты наночастиц. Кристаллическая решетка, диполь-дипольное взаимодействие. Магнитные характеристики наночастиц.</w:t>
            </w:r>
          </w:p>
          <w:p w:rsidR="00D61F14" w:rsidRDefault="00D61F14">
            <w:pPr>
              <w:shd w:val="clear" w:color="auto" w:fill="FFFFFF"/>
              <w:tabs>
                <w:tab w:val="left" w:pos="1399"/>
              </w:tabs>
              <w:ind w:firstLine="0"/>
              <w:rPr>
                <w:bCs/>
                <w:color w:val="000000"/>
              </w:rPr>
            </w:pPr>
            <w:r>
              <w:t>Получение наночастиц. Диспергационные и конденсационные методы. Стабилизатор наночастиц. Электровзрывной метод получения наночастиц. Консервация наночастиц. Химический синтез наносистем. Особенности химических свойств наночастиц и нанокластеров. Химическое восстановление для получения наночастиц металлов в жидкой фазе. Реакции в дендримерах. Радиационно-химическое восстановление. Фотохимический синтез. «Золь-гель» метод. Методы получения наночастиц металла.</w:t>
            </w:r>
          </w:p>
          <w:p w:rsidR="00D61F14" w:rsidRDefault="00D61F14">
            <w:pPr>
              <w:ind w:firstLine="0"/>
              <w:jc w:val="left"/>
            </w:pPr>
            <w:r>
              <w:t xml:space="preserve">Наноматериалы и перспективы их применения. Факторы, </w:t>
            </w:r>
            <w:r>
              <w:lastRenderedPageBreak/>
              <w:t>определяющие уникальные свойства наноматериалов. Уникальные свойства наноматериалов. Нанопорошки. Нанопористый углерод. Полимерные нанокомпозиты. Нанокомпозиты с сетчатой структурой. Слоистые нанокомпозиты. Нанокомпозиты, содержащие металл или полупроводник. Молекулярные нанокомпозиты. Биомимитические наноматериалы</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1F14" w:rsidTr="00D61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rPr>
          <w:trHeight w:val="562"/>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Супрамолекулярная реакционная способность</w:t>
            </w:r>
          </w:p>
          <w:p w:rsidR="00D61F14" w:rsidRDefault="00D61F14">
            <w:pPr>
              <w:ind w:firstLine="0"/>
            </w:pPr>
            <w:r>
              <w:t>Супрамолекулярный синтез</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rPr>
          <w:trHeight w:val="1104"/>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Возможности и перспективы химии запрограммированных систем</w:t>
            </w:r>
          </w:p>
          <w:p w:rsidR="00D61F14" w:rsidRDefault="00D61F14">
            <w:pPr>
              <w:ind w:firstLine="0"/>
            </w:pPr>
            <w:r>
              <w:t>Методы получения наночастиц</w:t>
            </w:r>
          </w:p>
          <w:p w:rsidR="00D61F14" w:rsidRDefault="00D61F14">
            <w:pPr>
              <w:ind w:firstLine="0"/>
            </w:pPr>
            <w:r>
              <w:t>Нанопорошки и нанокомпозиты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4</w:t>
            </w:r>
          </w:p>
        </w:tc>
      </w:tr>
    </w:tbl>
    <w:p w:rsidR="00D61F14" w:rsidRDefault="00D61F14" w:rsidP="00D61F14">
      <w:pPr>
        <w:ind w:firstLine="0"/>
        <w:rPr>
          <w:sz w:val="28"/>
          <w:szCs w:val="28"/>
        </w:rPr>
      </w:pPr>
    </w:p>
    <w:p w:rsidR="00D61F14" w:rsidRDefault="00D61F14" w:rsidP="00F37067">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неорганической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Критерии</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Средства</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lastRenderedPageBreak/>
              <w:t>Шкалы</w:t>
            </w:r>
          </w:p>
          <w:p w:rsidR="00D61F14" w:rsidRDefault="00D61F14">
            <w:pPr>
              <w:ind w:firstLine="0"/>
              <w:jc w:val="center"/>
              <w:rPr>
                <w:b/>
                <w:bCs/>
                <w:color w:val="000000"/>
                <w:kern w:val="24"/>
              </w:rPr>
            </w:pPr>
            <w:r>
              <w:rPr>
                <w:b/>
                <w:bCs/>
                <w:color w:val="000000"/>
                <w:kern w:val="24"/>
              </w:rPr>
              <w:lastRenderedPageBreak/>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синтетические методы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Владение</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предметной области неорганической химии в соответствии с паспортом научной специальности 1.4.1 Неорганическая химия; основные принципы и возможности критического анализа и оценки современных научных достижений в области химии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задачи в области критического анализа и оценки современных научных достижений в области </w:t>
            </w:r>
            <w:r>
              <w:lastRenderedPageBreak/>
              <w:t>химии неорганических и координационных соединений, а также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w:t>
            </w: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lastRenderedPageBreak/>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61F14" w:rsidRDefault="00D61F14" w:rsidP="00D61F14">
      <w:pPr>
        <w:ind w:firstLine="720"/>
        <w:rPr>
          <w:b/>
          <w:sz w:val="28"/>
          <w:szCs w:val="28"/>
        </w:rPr>
      </w:pPr>
      <w:r>
        <w:rPr>
          <w:b/>
          <w:sz w:val="28"/>
          <w:szCs w:val="28"/>
        </w:rPr>
        <w:t>1) Вопросы для устного собеседования:</w:t>
      </w:r>
    </w:p>
    <w:p w:rsidR="00D61F14" w:rsidRDefault="00D61F14" w:rsidP="00F37067">
      <w:pPr>
        <w:numPr>
          <w:ilvl w:val="0"/>
          <w:numId w:val="92"/>
        </w:numPr>
        <w:ind w:left="0" w:firstLine="720"/>
        <w:rPr>
          <w:sz w:val="28"/>
          <w:szCs w:val="28"/>
        </w:rPr>
      </w:pPr>
      <w:r>
        <w:rPr>
          <w:sz w:val="28"/>
          <w:szCs w:val="28"/>
        </w:rPr>
        <w:t>Расскажите о молекулярном распознавании и его основных типах.</w:t>
      </w:r>
    </w:p>
    <w:p w:rsidR="00D61F14" w:rsidRDefault="00D61F14" w:rsidP="00F37067">
      <w:pPr>
        <w:numPr>
          <w:ilvl w:val="0"/>
          <w:numId w:val="92"/>
        </w:numPr>
        <w:ind w:left="0" w:firstLine="720"/>
        <w:rPr>
          <w:sz w:val="28"/>
          <w:szCs w:val="28"/>
        </w:rPr>
      </w:pPr>
      <w:r>
        <w:rPr>
          <w:sz w:val="28"/>
          <w:szCs w:val="28"/>
        </w:rPr>
        <w:t xml:space="preserve">Поясните связывание и распознавание катионных, анионных и нейтральных субстратов. </w:t>
      </w:r>
    </w:p>
    <w:p w:rsidR="00D61F14" w:rsidRDefault="00D61F14" w:rsidP="00F37067">
      <w:pPr>
        <w:numPr>
          <w:ilvl w:val="0"/>
          <w:numId w:val="92"/>
        </w:numPr>
        <w:ind w:left="0" w:firstLine="720"/>
        <w:rPr>
          <w:sz w:val="28"/>
          <w:szCs w:val="28"/>
        </w:rPr>
      </w:pPr>
      <w:r>
        <w:rPr>
          <w:sz w:val="28"/>
          <w:szCs w:val="28"/>
        </w:rPr>
        <w:t xml:space="preserve">Охарактеризуйте множественное распознавание в металлорецепторах. </w:t>
      </w:r>
    </w:p>
    <w:p w:rsidR="00D61F14" w:rsidRDefault="00D61F14" w:rsidP="00F37067">
      <w:pPr>
        <w:numPr>
          <w:ilvl w:val="0"/>
          <w:numId w:val="92"/>
        </w:numPr>
        <w:ind w:left="0" w:firstLine="720"/>
        <w:rPr>
          <w:sz w:val="28"/>
          <w:szCs w:val="28"/>
        </w:rPr>
      </w:pPr>
      <w:r>
        <w:rPr>
          <w:sz w:val="28"/>
          <w:szCs w:val="28"/>
        </w:rPr>
        <w:t xml:space="preserve">Что такое супрамолекулярная реакционная способность и катализ? Приведите реакции с участием рецепторов катионов и анионов. </w:t>
      </w:r>
    </w:p>
    <w:p w:rsidR="00D61F14" w:rsidRDefault="00D61F14" w:rsidP="00F37067">
      <w:pPr>
        <w:numPr>
          <w:ilvl w:val="0"/>
          <w:numId w:val="92"/>
        </w:numPr>
        <w:ind w:left="0" w:firstLine="720"/>
        <w:rPr>
          <w:sz w:val="28"/>
          <w:szCs w:val="28"/>
        </w:rPr>
      </w:pPr>
      <w:r>
        <w:rPr>
          <w:sz w:val="28"/>
          <w:szCs w:val="28"/>
        </w:rPr>
        <w:t>Объясните суть биомолекулярного и абиотического катализа.</w:t>
      </w:r>
    </w:p>
    <w:p w:rsidR="00D61F14" w:rsidRDefault="00D61F14" w:rsidP="00F37067">
      <w:pPr>
        <w:numPr>
          <w:ilvl w:val="0"/>
          <w:numId w:val="92"/>
        </w:numPr>
        <w:ind w:left="0" w:firstLine="720"/>
        <w:rPr>
          <w:sz w:val="28"/>
          <w:szCs w:val="28"/>
        </w:rPr>
      </w:pPr>
      <w:r>
        <w:rPr>
          <w:sz w:val="28"/>
          <w:szCs w:val="28"/>
        </w:rPr>
        <w:t>Охарактеризуйте процессы переноса и гетерогенное молекулярное распознавание.</w:t>
      </w:r>
    </w:p>
    <w:p w:rsidR="00D61F14" w:rsidRDefault="00D61F14" w:rsidP="00F37067">
      <w:pPr>
        <w:numPr>
          <w:ilvl w:val="0"/>
          <w:numId w:val="92"/>
        </w:numPr>
        <w:ind w:left="0" w:firstLine="720"/>
        <w:rPr>
          <w:sz w:val="28"/>
          <w:szCs w:val="28"/>
        </w:rPr>
      </w:pPr>
      <w:r>
        <w:rPr>
          <w:sz w:val="28"/>
          <w:szCs w:val="28"/>
        </w:rPr>
        <w:t>Опишите молекулярные и супрамолекулярные устройства.</w:t>
      </w:r>
    </w:p>
    <w:p w:rsidR="00D61F14" w:rsidRDefault="00D61F14" w:rsidP="00F37067">
      <w:pPr>
        <w:numPr>
          <w:ilvl w:val="0"/>
          <w:numId w:val="92"/>
        </w:numPr>
        <w:ind w:left="0" w:firstLine="720"/>
        <w:rPr>
          <w:sz w:val="28"/>
          <w:szCs w:val="28"/>
        </w:rPr>
      </w:pPr>
      <w:r>
        <w:rPr>
          <w:sz w:val="28"/>
          <w:szCs w:val="28"/>
        </w:rPr>
        <w:t>Расскажите о  супрамолекулярных ансамблях и их свойствах.</w:t>
      </w:r>
    </w:p>
    <w:p w:rsidR="00D61F14" w:rsidRDefault="00D61F14" w:rsidP="00F37067">
      <w:pPr>
        <w:numPr>
          <w:ilvl w:val="0"/>
          <w:numId w:val="92"/>
        </w:numPr>
        <w:ind w:left="0" w:firstLine="720"/>
        <w:rPr>
          <w:sz w:val="28"/>
          <w:szCs w:val="28"/>
        </w:rPr>
      </w:pPr>
      <w:r>
        <w:rPr>
          <w:sz w:val="28"/>
          <w:szCs w:val="28"/>
        </w:rPr>
        <w:t>Опишите понятия супрамолекулярной электрохимии, молекулярных проводах.</w:t>
      </w:r>
    </w:p>
    <w:p w:rsidR="00D61F14" w:rsidRDefault="00D61F14" w:rsidP="00F37067">
      <w:pPr>
        <w:numPr>
          <w:ilvl w:val="0"/>
          <w:numId w:val="92"/>
        </w:numPr>
        <w:ind w:left="0" w:firstLine="720"/>
        <w:rPr>
          <w:sz w:val="28"/>
          <w:szCs w:val="28"/>
        </w:rPr>
      </w:pPr>
      <w:r>
        <w:rPr>
          <w:sz w:val="28"/>
          <w:szCs w:val="28"/>
        </w:rPr>
        <w:t xml:space="preserve"> Расскажите о самопроцессах.  Опишите самосборку неорганических и органических структур.</w:t>
      </w:r>
    </w:p>
    <w:p w:rsidR="00D61F14" w:rsidRDefault="00D61F14" w:rsidP="00F37067">
      <w:pPr>
        <w:numPr>
          <w:ilvl w:val="0"/>
          <w:numId w:val="92"/>
        </w:numPr>
        <w:ind w:left="0" w:firstLine="720"/>
        <w:rPr>
          <w:sz w:val="28"/>
          <w:szCs w:val="28"/>
        </w:rPr>
      </w:pPr>
      <w:r>
        <w:rPr>
          <w:sz w:val="28"/>
          <w:szCs w:val="28"/>
        </w:rPr>
        <w:t xml:space="preserve"> Раскройте особенности супрамолекулярной химии полимеров. </w:t>
      </w:r>
    </w:p>
    <w:p w:rsidR="00D61F14" w:rsidRDefault="00D61F14" w:rsidP="00F37067">
      <w:pPr>
        <w:numPr>
          <w:ilvl w:val="0"/>
          <w:numId w:val="92"/>
        </w:numPr>
        <w:ind w:left="0" w:firstLine="720"/>
        <w:rPr>
          <w:sz w:val="28"/>
          <w:szCs w:val="28"/>
        </w:rPr>
      </w:pPr>
      <w:r>
        <w:rPr>
          <w:sz w:val="28"/>
          <w:szCs w:val="28"/>
        </w:rPr>
        <w:t xml:space="preserve"> Что такое хемионика (химические машины)? Опишите методы синтеза, репликацию, саморепликацию.</w:t>
      </w:r>
    </w:p>
    <w:p w:rsidR="00D61F14" w:rsidRDefault="00D61F14" w:rsidP="00F37067">
      <w:pPr>
        <w:numPr>
          <w:ilvl w:val="0"/>
          <w:numId w:val="92"/>
        </w:numPr>
        <w:ind w:left="0" w:firstLine="720"/>
        <w:rPr>
          <w:sz w:val="28"/>
          <w:szCs w:val="28"/>
        </w:rPr>
      </w:pPr>
      <w:r>
        <w:rPr>
          <w:sz w:val="28"/>
          <w:szCs w:val="28"/>
        </w:rPr>
        <w:t>Опишите области применения супрамолекулярных соединений и материалов.</w:t>
      </w:r>
    </w:p>
    <w:p w:rsidR="00D61F14" w:rsidRDefault="00D61F14" w:rsidP="00F37067">
      <w:pPr>
        <w:numPr>
          <w:ilvl w:val="0"/>
          <w:numId w:val="92"/>
        </w:numPr>
        <w:ind w:left="0" w:firstLine="720"/>
        <w:rPr>
          <w:sz w:val="28"/>
          <w:szCs w:val="28"/>
        </w:rPr>
      </w:pPr>
      <w:r>
        <w:rPr>
          <w:sz w:val="28"/>
          <w:szCs w:val="28"/>
        </w:rPr>
        <w:t xml:space="preserve">Охарактеризуйте понятие наносистемы, дайте классификацию объектов нанохимии. </w:t>
      </w:r>
    </w:p>
    <w:p w:rsidR="00D61F14" w:rsidRDefault="00D61F14" w:rsidP="00F37067">
      <w:pPr>
        <w:numPr>
          <w:ilvl w:val="0"/>
          <w:numId w:val="92"/>
        </w:numPr>
        <w:ind w:left="0" w:firstLine="720"/>
        <w:rPr>
          <w:sz w:val="28"/>
          <w:szCs w:val="28"/>
        </w:rPr>
      </w:pPr>
      <w:r>
        <w:rPr>
          <w:sz w:val="28"/>
          <w:szCs w:val="28"/>
        </w:rPr>
        <w:t xml:space="preserve">Приведите примеры химических нанореакторов. Опишите химическую связь и квантоворазмерные эффекты наночастиц. </w:t>
      </w:r>
    </w:p>
    <w:p w:rsidR="00D61F14" w:rsidRDefault="00D61F14" w:rsidP="00F37067">
      <w:pPr>
        <w:numPr>
          <w:ilvl w:val="0"/>
          <w:numId w:val="92"/>
        </w:numPr>
        <w:ind w:left="0" w:firstLine="720"/>
        <w:rPr>
          <w:sz w:val="28"/>
          <w:szCs w:val="28"/>
        </w:rPr>
      </w:pPr>
      <w:r>
        <w:rPr>
          <w:sz w:val="28"/>
          <w:szCs w:val="28"/>
        </w:rPr>
        <w:t>Охарактеризуйте понятие кристаллической решетки, диполь-дипольного взаимодействия. Опишите магнитные характеристики наночастиц.</w:t>
      </w:r>
    </w:p>
    <w:p w:rsidR="00D61F14" w:rsidRDefault="00D61F14" w:rsidP="00F37067">
      <w:pPr>
        <w:numPr>
          <w:ilvl w:val="0"/>
          <w:numId w:val="92"/>
        </w:numPr>
        <w:ind w:left="0" w:firstLine="720"/>
        <w:rPr>
          <w:sz w:val="28"/>
          <w:szCs w:val="28"/>
        </w:rPr>
      </w:pPr>
      <w:r>
        <w:rPr>
          <w:sz w:val="28"/>
          <w:szCs w:val="28"/>
        </w:rPr>
        <w:lastRenderedPageBreak/>
        <w:t>Охарактеризуйте получение наночастиц. Опишите диспергационные и конденсационные методы.</w:t>
      </w:r>
    </w:p>
    <w:p w:rsidR="00D61F14" w:rsidRDefault="00D61F14" w:rsidP="00F37067">
      <w:pPr>
        <w:numPr>
          <w:ilvl w:val="0"/>
          <w:numId w:val="92"/>
        </w:numPr>
        <w:ind w:left="0" w:firstLine="720"/>
        <w:rPr>
          <w:sz w:val="28"/>
          <w:szCs w:val="28"/>
        </w:rPr>
      </w:pPr>
      <w:r>
        <w:rPr>
          <w:sz w:val="28"/>
          <w:szCs w:val="28"/>
        </w:rPr>
        <w:t>Охарактеризуйте стабилизаторы наночастиц. Опишите электровзрывной метод получения наночастиц.</w:t>
      </w:r>
    </w:p>
    <w:p w:rsidR="00D61F14" w:rsidRDefault="00D61F14" w:rsidP="00F37067">
      <w:pPr>
        <w:numPr>
          <w:ilvl w:val="0"/>
          <w:numId w:val="92"/>
        </w:numPr>
        <w:ind w:left="0" w:firstLine="720"/>
        <w:rPr>
          <w:sz w:val="28"/>
          <w:szCs w:val="28"/>
        </w:rPr>
      </w:pPr>
      <w:r>
        <w:rPr>
          <w:sz w:val="28"/>
          <w:szCs w:val="28"/>
        </w:rPr>
        <w:t xml:space="preserve">Охарактеризуйте консервацию наночастиц. Опишите химический синтез наносистем. </w:t>
      </w:r>
    </w:p>
    <w:p w:rsidR="00D61F14" w:rsidRDefault="00D61F14" w:rsidP="00F37067">
      <w:pPr>
        <w:numPr>
          <w:ilvl w:val="0"/>
          <w:numId w:val="92"/>
        </w:numPr>
        <w:ind w:left="0" w:firstLine="720"/>
        <w:rPr>
          <w:sz w:val="28"/>
          <w:szCs w:val="28"/>
        </w:rPr>
      </w:pPr>
      <w:r>
        <w:rPr>
          <w:sz w:val="28"/>
          <w:szCs w:val="28"/>
        </w:rPr>
        <w:t xml:space="preserve"> Расскажите особенности химических свойств наночастиц и нанокластеров.</w:t>
      </w:r>
    </w:p>
    <w:p w:rsidR="00D61F14" w:rsidRDefault="00D61F14" w:rsidP="00F37067">
      <w:pPr>
        <w:numPr>
          <w:ilvl w:val="0"/>
          <w:numId w:val="92"/>
        </w:numPr>
        <w:ind w:left="0" w:firstLine="720"/>
        <w:rPr>
          <w:sz w:val="28"/>
          <w:szCs w:val="28"/>
        </w:rPr>
      </w:pPr>
      <w:r>
        <w:rPr>
          <w:sz w:val="28"/>
          <w:szCs w:val="28"/>
        </w:rPr>
        <w:t xml:space="preserve">Опишите химическое восстановление для получения наночастиц металлов в жидкой фазе. </w:t>
      </w:r>
    </w:p>
    <w:p w:rsidR="00D61F14" w:rsidRDefault="00D61F14" w:rsidP="00F37067">
      <w:pPr>
        <w:numPr>
          <w:ilvl w:val="0"/>
          <w:numId w:val="92"/>
        </w:numPr>
        <w:ind w:left="0" w:firstLine="720"/>
        <w:rPr>
          <w:sz w:val="28"/>
          <w:szCs w:val="28"/>
        </w:rPr>
      </w:pPr>
      <w:r>
        <w:rPr>
          <w:sz w:val="28"/>
          <w:szCs w:val="28"/>
        </w:rPr>
        <w:t xml:space="preserve">Опишите реакции в дендримерах. </w:t>
      </w:r>
    </w:p>
    <w:p w:rsidR="00D61F14" w:rsidRDefault="00D61F14" w:rsidP="00F37067">
      <w:pPr>
        <w:numPr>
          <w:ilvl w:val="0"/>
          <w:numId w:val="92"/>
        </w:numPr>
        <w:ind w:left="0" w:firstLine="720"/>
        <w:rPr>
          <w:sz w:val="28"/>
          <w:szCs w:val="28"/>
        </w:rPr>
      </w:pPr>
      <w:r>
        <w:rPr>
          <w:sz w:val="28"/>
          <w:szCs w:val="28"/>
        </w:rPr>
        <w:t xml:space="preserve">Опишите радиационно-химическое восстановление, фотохимический синтез, «золь-гель» метод. </w:t>
      </w:r>
    </w:p>
    <w:p w:rsidR="00D61F14" w:rsidRDefault="00D61F14" w:rsidP="00F37067">
      <w:pPr>
        <w:numPr>
          <w:ilvl w:val="0"/>
          <w:numId w:val="92"/>
        </w:numPr>
        <w:ind w:left="0" w:firstLine="720"/>
        <w:rPr>
          <w:sz w:val="28"/>
          <w:szCs w:val="28"/>
        </w:rPr>
      </w:pPr>
      <w:r>
        <w:rPr>
          <w:sz w:val="28"/>
          <w:szCs w:val="28"/>
        </w:rPr>
        <w:t>Охарактеризуйте методы получения наночастиц металла.</w:t>
      </w:r>
    </w:p>
    <w:p w:rsidR="00D61F14" w:rsidRDefault="00D61F14" w:rsidP="00F37067">
      <w:pPr>
        <w:numPr>
          <w:ilvl w:val="0"/>
          <w:numId w:val="92"/>
        </w:numPr>
        <w:ind w:left="0" w:firstLine="720"/>
        <w:rPr>
          <w:sz w:val="28"/>
          <w:szCs w:val="28"/>
        </w:rPr>
      </w:pPr>
      <w:r>
        <w:rPr>
          <w:sz w:val="28"/>
          <w:szCs w:val="28"/>
        </w:rPr>
        <w:t xml:space="preserve">Опишите наноматериалы и перспективы их применения. </w:t>
      </w:r>
    </w:p>
    <w:p w:rsidR="00D61F14" w:rsidRDefault="00D61F14" w:rsidP="00F37067">
      <w:pPr>
        <w:numPr>
          <w:ilvl w:val="0"/>
          <w:numId w:val="92"/>
        </w:numPr>
        <w:ind w:left="0" w:firstLine="720"/>
        <w:rPr>
          <w:sz w:val="28"/>
          <w:szCs w:val="28"/>
        </w:rPr>
      </w:pPr>
      <w:r>
        <w:rPr>
          <w:sz w:val="28"/>
          <w:szCs w:val="28"/>
        </w:rPr>
        <w:t xml:space="preserve">Расскажите об укникальных свойствах наноматериалов. Нанопорошки. Нанопористый углерод. </w:t>
      </w:r>
    </w:p>
    <w:p w:rsidR="00D61F14" w:rsidRDefault="00D61F14" w:rsidP="00F37067">
      <w:pPr>
        <w:numPr>
          <w:ilvl w:val="0"/>
          <w:numId w:val="92"/>
        </w:numPr>
        <w:ind w:left="0" w:firstLine="720"/>
        <w:rPr>
          <w:sz w:val="28"/>
          <w:szCs w:val="28"/>
        </w:rPr>
      </w:pPr>
      <w:r>
        <w:rPr>
          <w:sz w:val="28"/>
          <w:szCs w:val="28"/>
        </w:rPr>
        <w:t xml:space="preserve">Охарактеризуйте полимерные нанокомпозиты. Опишите нанокомпозиты с сетчатой структурой. </w:t>
      </w:r>
    </w:p>
    <w:p w:rsidR="00D61F14" w:rsidRDefault="00D61F14" w:rsidP="00F37067">
      <w:pPr>
        <w:numPr>
          <w:ilvl w:val="0"/>
          <w:numId w:val="92"/>
        </w:numPr>
        <w:ind w:left="0" w:firstLine="720"/>
        <w:rPr>
          <w:sz w:val="28"/>
          <w:szCs w:val="28"/>
        </w:rPr>
      </w:pPr>
      <w:r>
        <w:rPr>
          <w:sz w:val="28"/>
          <w:szCs w:val="28"/>
        </w:rPr>
        <w:t xml:space="preserve">Расскажите о слоистых нанокомпозитах. Нанокомпозиты, содержащие металл или полупроводник. </w:t>
      </w:r>
    </w:p>
    <w:p w:rsidR="00D61F14" w:rsidRDefault="00D61F14" w:rsidP="00F37067">
      <w:pPr>
        <w:numPr>
          <w:ilvl w:val="0"/>
          <w:numId w:val="92"/>
        </w:numPr>
        <w:ind w:left="0" w:firstLine="720"/>
        <w:rPr>
          <w:sz w:val="28"/>
          <w:szCs w:val="28"/>
        </w:rPr>
      </w:pPr>
      <w:r>
        <w:rPr>
          <w:sz w:val="28"/>
          <w:szCs w:val="28"/>
        </w:rPr>
        <w:t>Охарактеризуйте молекулярные нанокомпозиты. Опишите биомимитические наноматериалы.</w:t>
      </w:r>
    </w:p>
    <w:p w:rsidR="00D61F14" w:rsidRDefault="00D61F14" w:rsidP="00D61F14">
      <w:pPr>
        <w:tabs>
          <w:tab w:val="num" w:pos="1134"/>
        </w:tabs>
        <w:ind w:firstLine="720"/>
        <w:rPr>
          <w:b/>
          <w:sz w:val="28"/>
          <w:szCs w:val="28"/>
        </w:rPr>
      </w:pPr>
      <w:r>
        <w:rPr>
          <w:b/>
          <w:sz w:val="28"/>
          <w:szCs w:val="28"/>
        </w:rPr>
        <w:t>2) Вопросы для письменного контроля:</w:t>
      </w:r>
    </w:p>
    <w:p w:rsidR="00D61F14" w:rsidRDefault="00D61F14" w:rsidP="00F37067">
      <w:pPr>
        <w:numPr>
          <w:ilvl w:val="0"/>
          <w:numId w:val="93"/>
        </w:numPr>
        <w:tabs>
          <w:tab w:val="num" w:pos="1134"/>
        </w:tabs>
        <w:ind w:left="0" w:firstLine="720"/>
        <w:rPr>
          <w:sz w:val="28"/>
          <w:szCs w:val="28"/>
        </w:rPr>
      </w:pPr>
      <w:r>
        <w:rPr>
          <w:sz w:val="28"/>
          <w:szCs w:val="28"/>
        </w:rPr>
        <w:t xml:space="preserve">Основные понятия супрамолекулярной химии. Молекулярное распознавание, основные типы: сферическое, тетраэдрическое, линейное распознавание. </w:t>
      </w:r>
    </w:p>
    <w:p w:rsidR="00D61F14" w:rsidRDefault="00D61F14" w:rsidP="00F37067">
      <w:pPr>
        <w:numPr>
          <w:ilvl w:val="0"/>
          <w:numId w:val="93"/>
        </w:numPr>
        <w:tabs>
          <w:tab w:val="num" w:pos="1134"/>
        </w:tabs>
        <w:ind w:left="0" w:firstLine="720"/>
        <w:rPr>
          <w:sz w:val="28"/>
          <w:szCs w:val="28"/>
        </w:rPr>
      </w:pPr>
      <w:r>
        <w:rPr>
          <w:sz w:val="28"/>
          <w:szCs w:val="28"/>
        </w:rPr>
        <w:t xml:space="preserve">Связывание и распознавание катионных, анионных и нейтральных субстратов. Множественное распознавание в металлорецепторах. </w:t>
      </w:r>
    </w:p>
    <w:p w:rsidR="00D61F14" w:rsidRDefault="00D61F14" w:rsidP="00F37067">
      <w:pPr>
        <w:numPr>
          <w:ilvl w:val="0"/>
          <w:numId w:val="93"/>
        </w:numPr>
        <w:tabs>
          <w:tab w:val="num" w:pos="1134"/>
        </w:tabs>
        <w:ind w:left="0" w:firstLine="720"/>
        <w:rPr>
          <w:sz w:val="28"/>
          <w:szCs w:val="28"/>
        </w:rPr>
      </w:pPr>
      <w:r>
        <w:rPr>
          <w:sz w:val="28"/>
          <w:szCs w:val="28"/>
        </w:rPr>
        <w:t xml:space="preserve">Молекулярная динамика. Супрамолекулярная реакционная способность и катализ. </w:t>
      </w:r>
    </w:p>
    <w:p w:rsidR="00D61F14" w:rsidRDefault="00D61F14" w:rsidP="00F37067">
      <w:pPr>
        <w:numPr>
          <w:ilvl w:val="0"/>
          <w:numId w:val="93"/>
        </w:numPr>
        <w:tabs>
          <w:tab w:val="num" w:pos="1134"/>
        </w:tabs>
        <w:ind w:left="0" w:firstLine="720"/>
        <w:rPr>
          <w:sz w:val="28"/>
          <w:szCs w:val="28"/>
        </w:rPr>
      </w:pPr>
      <w:r>
        <w:rPr>
          <w:sz w:val="28"/>
          <w:szCs w:val="28"/>
        </w:rPr>
        <w:t>Реакции с участием рецепторов катионов и анионов. Биомолекулярный и абиотический катализ.</w:t>
      </w:r>
    </w:p>
    <w:p w:rsidR="00D61F14" w:rsidRDefault="00D61F14" w:rsidP="00F37067">
      <w:pPr>
        <w:numPr>
          <w:ilvl w:val="0"/>
          <w:numId w:val="93"/>
        </w:numPr>
        <w:tabs>
          <w:tab w:val="num" w:pos="1134"/>
        </w:tabs>
        <w:ind w:left="0" w:firstLine="720"/>
        <w:rPr>
          <w:sz w:val="28"/>
          <w:szCs w:val="28"/>
        </w:rPr>
      </w:pPr>
      <w:r>
        <w:rPr>
          <w:sz w:val="28"/>
          <w:szCs w:val="28"/>
        </w:rPr>
        <w:t>Процессы переноса. Гетерогенное молекулярное распознавание.</w:t>
      </w:r>
    </w:p>
    <w:p w:rsidR="00D61F14" w:rsidRDefault="00D61F14" w:rsidP="00F37067">
      <w:pPr>
        <w:numPr>
          <w:ilvl w:val="0"/>
          <w:numId w:val="93"/>
        </w:numPr>
        <w:tabs>
          <w:tab w:val="num" w:pos="1134"/>
        </w:tabs>
        <w:ind w:left="0" w:firstLine="720"/>
        <w:rPr>
          <w:sz w:val="28"/>
          <w:szCs w:val="28"/>
        </w:rPr>
      </w:pPr>
      <w:r>
        <w:rPr>
          <w:sz w:val="28"/>
          <w:szCs w:val="28"/>
        </w:rPr>
        <w:t xml:space="preserve">Молекулярные и супрамолекулярные устройства. Супрамолекулярные ансамбли и их свойства. </w:t>
      </w:r>
    </w:p>
    <w:p w:rsidR="00D61F14" w:rsidRDefault="00D61F14" w:rsidP="00F37067">
      <w:pPr>
        <w:numPr>
          <w:ilvl w:val="0"/>
          <w:numId w:val="93"/>
        </w:numPr>
        <w:tabs>
          <w:tab w:val="num" w:pos="1134"/>
        </w:tabs>
        <w:ind w:left="0" w:firstLine="720"/>
        <w:rPr>
          <w:sz w:val="28"/>
          <w:szCs w:val="28"/>
        </w:rPr>
      </w:pPr>
      <w:r>
        <w:rPr>
          <w:sz w:val="28"/>
          <w:szCs w:val="28"/>
        </w:rPr>
        <w:t>Супрамолекулярная электрохимия. Молекулярные провода. Переключающие устройства.</w:t>
      </w:r>
    </w:p>
    <w:p w:rsidR="00D61F14" w:rsidRDefault="00D61F14" w:rsidP="00F37067">
      <w:pPr>
        <w:numPr>
          <w:ilvl w:val="0"/>
          <w:numId w:val="93"/>
        </w:numPr>
        <w:tabs>
          <w:tab w:val="num" w:pos="1134"/>
        </w:tabs>
        <w:ind w:left="0" w:firstLine="720"/>
        <w:rPr>
          <w:sz w:val="28"/>
          <w:szCs w:val="28"/>
        </w:rPr>
      </w:pPr>
      <w:r>
        <w:rPr>
          <w:sz w:val="28"/>
          <w:szCs w:val="28"/>
        </w:rPr>
        <w:t xml:space="preserve">Самопроцессы. Самосборка неорганических и органических структур. </w:t>
      </w:r>
    </w:p>
    <w:p w:rsidR="00D61F14" w:rsidRDefault="00D61F14" w:rsidP="00F37067">
      <w:pPr>
        <w:numPr>
          <w:ilvl w:val="0"/>
          <w:numId w:val="93"/>
        </w:numPr>
        <w:tabs>
          <w:tab w:val="num" w:pos="1134"/>
        </w:tabs>
        <w:ind w:left="0" w:firstLine="720"/>
        <w:rPr>
          <w:sz w:val="28"/>
          <w:szCs w:val="28"/>
        </w:rPr>
      </w:pPr>
      <w:r>
        <w:rPr>
          <w:sz w:val="28"/>
          <w:szCs w:val="28"/>
        </w:rPr>
        <w:t xml:space="preserve">Супрамолекулярная химия полимеров. Принципы самораспознавания. </w:t>
      </w:r>
    </w:p>
    <w:p w:rsidR="00D61F14" w:rsidRDefault="00D61F14" w:rsidP="00F37067">
      <w:pPr>
        <w:numPr>
          <w:ilvl w:val="0"/>
          <w:numId w:val="93"/>
        </w:numPr>
        <w:tabs>
          <w:tab w:val="num" w:pos="1134"/>
        </w:tabs>
        <w:ind w:left="0" w:firstLine="720"/>
        <w:rPr>
          <w:sz w:val="28"/>
          <w:szCs w:val="28"/>
        </w:rPr>
      </w:pPr>
      <w:r>
        <w:rPr>
          <w:sz w:val="28"/>
          <w:szCs w:val="28"/>
        </w:rPr>
        <w:t>Хемионика (химические машины). Методы синтеза, репликация, саморепликация.</w:t>
      </w:r>
    </w:p>
    <w:p w:rsidR="00D61F14" w:rsidRDefault="00D61F14" w:rsidP="00F37067">
      <w:pPr>
        <w:numPr>
          <w:ilvl w:val="0"/>
          <w:numId w:val="93"/>
        </w:numPr>
        <w:tabs>
          <w:tab w:val="num" w:pos="1134"/>
        </w:tabs>
        <w:ind w:left="0" w:firstLine="720"/>
        <w:rPr>
          <w:sz w:val="28"/>
          <w:szCs w:val="28"/>
        </w:rPr>
      </w:pPr>
      <w:r>
        <w:rPr>
          <w:sz w:val="28"/>
          <w:szCs w:val="28"/>
        </w:rPr>
        <w:t>Области применения супрамолекулярных соединений и материалов.</w:t>
      </w:r>
    </w:p>
    <w:p w:rsidR="00D61F14" w:rsidRDefault="00D61F14" w:rsidP="00F37067">
      <w:pPr>
        <w:numPr>
          <w:ilvl w:val="0"/>
          <w:numId w:val="93"/>
        </w:numPr>
        <w:tabs>
          <w:tab w:val="num" w:pos="1134"/>
        </w:tabs>
        <w:ind w:left="0" w:firstLine="720"/>
        <w:rPr>
          <w:sz w:val="28"/>
          <w:szCs w:val="28"/>
        </w:rPr>
      </w:pPr>
      <w:r>
        <w:rPr>
          <w:sz w:val="28"/>
          <w:szCs w:val="28"/>
        </w:rPr>
        <w:lastRenderedPageBreak/>
        <w:t xml:space="preserve">Наносистемы. Классификация объектов нанохимии. </w:t>
      </w:r>
    </w:p>
    <w:p w:rsidR="00D61F14" w:rsidRDefault="00D61F14" w:rsidP="00F37067">
      <w:pPr>
        <w:numPr>
          <w:ilvl w:val="0"/>
          <w:numId w:val="93"/>
        </w:numPr>
        <w:tabs>
          <w:tab w:val="num" w:pos="1134"/>
        </w:tabs>
        <w:ind w:left="0" w:firstLine="720"/>
        <w:rPr>
          <w:sz w:val="28"/>
          <w:szCs w:val="28"/>
        </w:rPr>
      </w:pPr>
      <w:r>
        <w:rPr>
          <w:sz w:val="28"/>
          <w:szCs w:val="28"/>
        </w:rPr>
        <w:t>Химические нанореакторы. Химическая связь и квантоворазмерные эффекты наночастиц.</w:t>
      </w:r>
    </w:p>
    <w:p w:rsidR="00D61F14" w:rsidRDefault="00D61F14" w:rsidP="00F37067">
      <w:pPr>
        <w:numPr>
          <w:ilvl w:val="0"/>
          <w:numId w:val="93"/>
        </w:numPr>
        <w:tabs>
          <w:tab w:val="num" w:pos="1134"/>
        </w:tabs>
        <w:ind w:left="0" w:firstLine="720"/>
        <w:rPr>
          <w:sz w:val="28"/>
          <w:szCs w:val="28"/>
        </w:rPr>
      </w:pPr>
      <w:r>
        <w:rPr>
          <w:sz w:val="28"/>
          <w:szCs w:val="28"/>
        </w:rPr>
        <w:t xml:space="preserve"> Кристаллическая решетка, диполь-дипольное взаимодействие. Магнитные характеристики наночастиц.</w:t>
      </w:r>
    </w:p>
    <w:p w:rsidR="00D61F14" w:rsidRDefault="00D61F14" w:rsidP="00F37067">
      <w:pPr>
        <w:numPr>
          <w:ilvl w:val="0"/>
          <w:numId w:val="93"/>
        </w:numPr>
        <w:tabs>
          <w:tab w:val="num" w:pos="1134"/>
        </w:tabs>
        <w:ind w:left="0" w:firstLine="720"/>
        <w:rPr>
          <w:sz w:val="28"/>
          <w:szCs w:val="28"/>
        </w:rPr>
      </w:pPr>
      <w:r>
        <w:rPr>
          <w:sz w:val="28"/>
          <w:szCs w:val="28"/>
        </w:rPr>
        <w:t xml:space="preserve">Получение наночастиц. Диспергационные и конденсационные методы. Стабилизатор наночастиц. </w:t>
      </w:r>
    </w:p>
    <w:p w:rsidR="00D61F14" w:rsidRDefault="00D61F14" w:rsidP="00F37067">
      <w:pPr>
        <w:numPr>
          <w:ilvl w:val="0"/>
          <w:numId w:val="93"/>
        </w:numPr>
        <w:tabs>
          <w:tab w:val="num" w:pos="1134"/>
        </w:tabs>
        <w:ind w:left="0" w:firstLine="720"/>
        <w:rPr>
          <w:sz w:val="28"/>
          <w:szCs w:val="28"/>
        </w:rPr>
      </w:pPr>
      <w:r>
        <w:rPr>
          <w:sz w:val="28"/>
          <w:szCs w:val="28"/>
        </w:rPr>
        <w:t xml:space="preserve">Электровзрывной метод получения наночастиц. Консервация наночастиц. Химический синтез наносистем. </w:t>
      </w:r>
    </w:p>
    <w:p w:rsidR="00D61F14" w:rsidRDefault="00D61F14" w:rsidP="00F37067">
      <w:pPr>
        <w:numPr>
          <w:ilvl w:val="0"/>
          <w:numId w:val="93"/>
        </w:numPr>
        <w:tabs>
          <w:tab w:val="num" w:pos="1134"/>
        </w:tabs>
        <w:ind w:left="0" w:firstLine="720"/>
        <w:rPr>
          <w:sz w:val="28"/>
          <w:szCs w:val="28"/>
        </w:rPr>
      </w:pPr>
      <w:r>
        <w:rPr>
          <w:sz w:val="28"/>
          <w:szCs w:val="28"/>
        </w:rPr>
        <w:t xml:space="preserve">Особенности химических свойств наночастиц и нанокластеров. Химическое восстановление для получения наночастиц металлов в жидкой фазе. </w:t>
      </w:r>
    </w:p>
    <w:p w:rsidR="00D61F14" w:rsidRDefault="00D61F14" w:rsidP="00F37067">
      <w:pPr>
        <w:numPr>
          <w:ilvl w:val="0"/>
          <w:numId w:val="93"/>
        </w:numPr>
        <w:tabs>
          <w:tab w:val="num" w:pos="1134"/>
        </w:tabs>
        <w:ind w:left="0" w:firstLine="720"/>
        <w:rPr>
          <w:sz w:val="28"/>
          <w:szCs w:val="28"/>
        </w:rPr>
      </w:pPr>
      <w:r>
        <w:rPr>
          <w:sz w:val="28"/>
          <w:szCs w:val="28"/>
        </w:rPr>
        <w:t xml:space="preserve">Реакции в дендримерах. Радиационно-химическое восстановление. </w:t>
      </w:r>
    </w:p>
    <w:p w:rsidR="00D61F14" w:rsidRDefault="00D61F14" w:rsidP="00F37067">
      <w:pPr>
        <w:numPr>
          <w:ilvl w:val="0"/>
          <w:numId w:val="93"/>
        </w:numPr>
        <w:tabs>
          <w:tab w:val="num" w:pos="1134"/>
        </w:tabs>
        <w:ind w:left="0" w:firstLine="720"/>
        <w:rPr>
          <w:sz w:val="28"/>
          <w:szCs w:val="28"/>
        </w:rPr>
      </w:pPr>
      <w:r>
        <w:rPr>
          <w:sz w:val="28"/>
          <w:szCs w:val="28"/>
        </w:rPr>
        <w:t>Фотохимический синтез. «Золь-гель» метод. Методы получения наночастиц металла.</w:t>
      </w:r>
    </w:p>
    <w:p w:rsidR="00D61F14" w:rsidRDefault="00D61F14" w:rsidP="00F37067">
      <w:pPr>
        <w:numPr>
          <w:ilvl w:val="0"/>
          <w:numId w:val="93"/>
        </w:numPr>
        <w:tabs>
          <w:tab w:val="num" w:pos="1134"/>
        </w:tabs>
        <w:ind w:left="0" w:firstLine="720"/>
        <w:rPr>
          <w:sz w:val="28"/>
          <w:szCs w:val="28"/>
        </w:rPr>
      </w:pPr>
      <w:r>
        <w:rPr>
          <w:sz w:val="28"/>
          <w:szCs w:val="28"/>
        </w:rPr>
        <w:t xml:space="preserve">Наноматериалы и перспективы их применения. Факторы, определяющие уникальные свойства наноматериалов. Уникальные свойства наноматериалов. </w:t>
      </w:r>
    </w:p>
    <w:p w:rsidR="00D61F14" w:rsidRDefault="00D61F14" w:rsidP="00F37067">
      <w:pPr>
        <w:numPr>
          <w:ilvl w:val="0"/>
          <w:numId w:val="93"/>
        </w:numPr>
        <w:tabs>
          <w:tab w:val="num" w:pos="1134"/>
        </w:tabs>
        <w:ind w:left="0" w:firstLine="720"/>
        <w:rPr>
          <w:sz w:val="28"/>
          <w:szCs w:val="28"/>
        </w:rPr>
      </w:pPr>
      <w:r>
        <w:rPr>
          <w:sz w:val="28"/>
          <w:szCs w:val="28"/>
        </w:rPr>
        <w:t xml:space="preserve">Нанопорошки. Нанопористый углерод. Полимерные нанокомпозиты. Нанокомпозиты с сетчатой структурой. </w:t>
      </w:r>
    </w:p>
    <w:p w:rsidR="00D61F14" w:rsidRDefault="00D61F14" w:rsidP="00F37067">
      <w:pPr>
        <w:numPr>
          <w:ilvl w:val="0"/>
          <w:numId w:val="93"/>
        </w:numPr>
        <w:tabs>
          <w:tab w:val="num" w:pos="1134"/>
        </w:tabs>
        <w:ind w:left="0" w:firstLine="720"/>
        <w:rPr>
          <w:sz w:val="28"/>
          <w:szCs w:val="28"/>
        </w:rPr>
      </w:pPr>
      <w:r>
        <w:rPr>
          <w:sz w:val="28"/>
          <w:szCs w:val="28"/>
        </w:rPr>
        <w:t xml:space="preserve">Слоистые нанокомпозиты. Нанокомпозиты, содержащие металл или полупроводник. </w:t>
      </w:r>
    </w:p>
    <w:p w:rsidR="00D61F14" w:rsidRDefault="00D61F14" w:rsidP="00F37067">
      <w:pPr>
        <w:numPr>
          <w:ilvl w:val="0"/>
          <w:numId w:val="93"/>
        </w:numPr>
        <w:tabs>
          <w:tab w:val="num" w:pos="1134"/>
        </w:tabs>
        <w:ind w:left="0" w:firstLine="720"/>
        <w:rPr>
          <w:sz w:val="28"/>
          <w:szCs w:val="28"/>
        </w:rPr>
      </w:pPr>
      <w:r>
        <w:rPr>
          <w:sz w:val="28"/>
          <w:szCs w:val="28"/>
        </w:rPr>
        <w:t>Молекулярные нанокомпозиты. Биомиметические наноматериалы</w:t>
      </w:r>
    </w:p>
    <w:p w:rsidR="00D61F14" w:rsidRDefault="00D61F14" w:rsidP="00D61F14">
      <w:pPr>
        <w:tabs>
          <w:tab w:val="left" w:pos="0"/>
        </w:tabs>
        <w:ind w:firstLine="720"/>
        <w:rPr>
          <w:b/>
          <w:sz w:val="28"/>
          <w:szCs w:val="28"/>
        </w:rPr>
      </w:pPr>
    </w:p>
    <w:p w:rsidR="00D61F14" w:rsidRDefault="00D61F14" w:rsidP="00D61F14">
      <w:pPr>
        <w:tabs>
          <w:tab w:val="left" w:pos="0"/>
        </w:tabs>
        <w:ind w:firstLine="720"/>
        <w:rPr>
          <w:b/>
          <w:sz w:val="28"/>
          <w:szCs w:val="28"/>
        </w:rPr>
      </w:pPr>
      <w:r>
        <w:rPr>
          <w:b/>
          <w:sz w:val="28"/>
          <w:szCs w:val="28"/>
        </w:rPr>
        <w:t>6.3.2. Оценочные материалы для промежуточной аттестации.</w:t>
      </w:r>
    </w:p>
    <w:p w:rsidR="00D61F14" w:rsidRDefault="00D61F14" w:rsidP="00D61F14">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знаний и умений);</w:t>
      </w:r>
    </w:p>
    <w:p w:rsidR="00D61F14" w:rsidRDefault="00D61F14" w:rsidP="00D61F14">
      <w:pPr>
        <w:ind w:firstLine="720"/>
        <w:rPr>
          <w:bCs/>
          <w:sz w:val="28"/>
          <w:szCs w:val="28"/>
        </w:rPr>
      </w:pPr>
      <w:r>
        <w:rPr>
          <w:bCs/>
          <w:sz w:val="28"/>
          <w:szCs w:val="28"/>
        </w:rPr>
        <w:t>3 вопрос – комплексное задание (оценка умений)</w:t>
      </w: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Молекулярное распознавание. Связывание и распознавание катионных, анионных и нейтральных субстратов.</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Проведите сравнительную оценку известных методов получения наночастиц. </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конструирования супрамолекулярного ансамбля.</w:t>
      </w:r>
    </w:p>
    <w:p w:rsidR="00D61F14" w:rsidRDefault="00D61F14" w:rsidP="00D61F14">
      <w:pPr>
        <w:ind w:firstLine="720"/>
        <w:jc w:val="center"/>
        <w:rPr>
          <w:b/>
          <w:sz w:val="28"/>
          <w:szCs w:val="28"/>
        </w:rPr>
      </w:pPr>
      <w:r>
        <w:rPr>
          <w:b/>
          <w:sz w:val="28"/>
          <w:szCs w:val="28"/>
        </w:rPr>
        <w:t>Вопросы к экзамену</w:t>
      </w:r>
    </w:p>
    <w:p w:rsidR="00D61F14" w:rsidRDefault="00D61F14" w:rsidP="00F37067">
      <w:pPr>
        <w:numPr>
          <w:ilvl w:val="0"/>
          <w:numId w:val="94"/>
        </w:numPr>
        <w:tabs>
          <w:tab w:val="num" w:pos="1134"/>
        </w:tabs>
        <w:ind w:left="0" w:firstLine="720"/>
        <w:rPr>
          <w:sz w:val="28"/>
          <w:szCs w:val="28"/>
        </w:rPr>
      </w:pPr>
      <w:r>
        <w:rPr>
          <w:sz w:val="28"/>
          <w:szCs w:val="28"/>
        </w:rPr>
        <w:t xml:space="preserve">Основные понятия супрамолекулярной химии. Молекулярное распознавание, основные типы: сферическое, тетраэдрическое, линейное распознавание. </w:t>
      </w:r>
    </w:p>
    <w:p w:rsidR="00D61F14" w:rsidRDefault="00D61F14" w:rsidP="00F37067">
      <w:pPr>
        <w:numPr>
          <w:ilvl w:val="0"/>
          <w:numId w:val="94"/>
        </w:numPr>
        <w:tabs>
          <w:tab w:val="num" w:pos="1134"/>
        </w:tabs>
        <w:ind w:left="0" w:firstLine="720"/>
        <w:rPr>
          <w:sz w:val="28"/>
          <w:szCs w:val="28"/>
        </w:rPr>
      </w:pPr>
      <w:r>
        <w:rPr>
          <w:sz w:val="28"/>
          <w:szCs w:val="28"/>
        </w:rPr>
        <w:lastRenderedPageBreak/>
        <w:t xml:space="preserve">Связывание и распознавание катионных, анионных и нейтральных субстратов. Множественное распознавание в металлорецепторах. </w:t>
      </w:r>
    </w:p>
    <w:p w:rsidR="00D61F14" w:rsidRDefault="00D61F14" w:rsidP="00F37067">
      <w:pPr>
        <w:numPr>
          <w:ilvl w:val="0"/>
          <w:numId w:val="94"/>
        </w:numPr>
        <w:tabs>
          <w:tab w:val="num" w:pos="1134"/>
        </w:tabs>
        <w:ind w:left="0" w:firstLine="720"/>
        <w:rPr>
          <w:sz w:val="28"/>
          <w:szCs w:val="28"/>
        </w:rPr>
      </w:pPr>
      <w:r>
        <w:rPr>
          <w:sz w:val="28"/>
          <w:szCs w:val="28"/>
        </w:rPr>
        <w:t xml:space="preserve">Молекулярная динамика. Супрамолекулярная реакционная способность и катализ. </w:t>
      </w:r>
    </w:p>
    <w:p w:rsidR="00D61F14" w:rsidRDefault="00D61F14" w:rsidP="00F37067">
      <w:pPr>
        <w:numPr>
          <w:ilvl w:val="0"/>
          <w:numId w:val="94"/>
        </w:numPr>
        <w:tabs>
          <w:tab w:val="num" w:pos="1134"/>
        </w:tabs>
        <w:ind w:left="0" w:firstLine="720"/>
        <w:rPr>
          <w:sz w:val="28"/>
          <w:szCs w:val="28"/>
        </w:rPr>
      </w:pPr>
      <w:r>
        <w:rPr>
          <w:sz w:val="28"/>
          <w:szCs w:val="28"/>
        </w:rPr>
        <w:t>Реакции с участием рецепторов катионов и анионов. Биомолекулярный и абиотический катализ.</w:t>
      </w:r>
    </w:p>
    <w:p w:rsidR="00D61F14" w:rsidRDefault="00D61F14" w:rsidP="00F37067">
      <w:pPr>
        <w:numPr>
          <w:ilvl w:val="0"/>
          <w:numId w:val="94"/>
        </w:numPr>
        <w:tabs>
          <w:tab w:val="num" w:pos="1134"/>
        </w:tabs>
        <w:ind w:left="0" w:firstLine="720"/>
        <w:rPr>
          <w:sz w:val="28"/>
          <w:szCs w:val="28"/>
        </w:rPr>
      </w:pPr>
      <w:r>
        <w:rPr>
          <w:sz w:val="28"/>
          <w:szCs w:val="28"/>
        </w:rPr>
        <w:t>Процессы переноса. Гетерогенное молекулярное распознавание.</w:t>
      </w:r>
    </w:p>
    <w:p w:rsidR="00D61F14" w:rsidRDefault="00D61F14" w:rsidP="00F37067">
      <w:pPr>
        <w:numPr>
          <w:ilvl w:val="0"/>
          <w:numId w:val="94"/>
        </w:numPr>
        <w:tabs>
          <w:tab w:val="num" w:pos="1134"/>
        </w:tabs>
        <w:ind w:left="0" w:firstLine="720"/>
        <w:rPr>
          <w:sz w:val="28"/>
          <w:szCs w:val="28"/>
        </w:rPr>
      </w:pPr>
      <w:r>
        <w:rPr>
          <w:sz w:val="28"/>
          <w:szCs w:val="28"/>
        </w:rPr>
        <w:t xml:space="preserve">Молекулярные и супрамолекулярные устройства. Супрамолекулярные ансамбли и их свойства. </w:t>
      </w:r>
    </w:p>
    <w:p w:rsidR="00D61F14" w:rsidRDefault="00D61F14" w:rsidP="00F37067">
      <w:pPr>
        <w:numPr>
          <w:ilvl w:val="0"/>
          <w:numId w:val="94"/>
        </w:numPr>
        <w:tabs>
          <w:tab w:val="num" w:pos="1134"/>
        </w:tabs>
        <w:ind w:left="0" w:firstLine="720"/>
        <w:rPr>
          <w:sz w:val="28"/>
          <w:szCs w:val="28"/>
        </w:rPr>
      </w:pPr>
      <w:r>
        <w:rPr>
          <w:sz w:val="28"/>
          <w:szCs w:val="28"/>
        </w:rPr>
        <w:t>Супрамолекулярная электрохимия. Молекулярные провода. Переключающие устройства.</w:t>
      </w:r>
    </w:p>
    <w:p w:rsidR="00D61F14" w:rsidRDefault="00D61F14" w:rsidP="00F37067">
      <w:pPr>
        <w:numPr>
          <w:ilvl w:val="0"/>
          <w:numId w:val="94"/>
        </w:numPr>
        <w:tabs>
          <w:tab w:val="num" w:pos="1134"/>
        </w:tabs>
        <w:ind w:left="0" w:firstLine="720"/>
        <w:rPr>
          <w:sz w:val="28"/>
          <w:szCs w:val="28"/>
        </w:rPr>
      </w:pPr>
      <w:r>
        <w:rPr>
          <w:sz w:val="28"/>
          <w:szCs w:val="28"/>
        </w:rPr>
        <w:t xml:space="preserve">Самопроцессы. Самосборка неорганических и органических структур. </w:t>
      </w:r>
    </w:p>
    <w:p w:rsidR="00D61F14" w:rsidRDefault="00D61F14" w:rsidP="00F37067">
      <w:pPr>
        <w:numPr>
          <w:ilvl w:val="0"/>
          <w:numId w:val="94"/>
        </w:numPr>
        <w:tabs>
          <w:tab w:val="num" w:pos="1134"/>
        </w:tabs>
        <w:ind w:left="0" w:firstLine="720"/>
        <w:rPr>
          <w:sz w:val="28"/>
          <w:szCs w:val="28"/>
        </w:rPr>
      </w:pPr>
      <w:r>
        <w:rPr>
          <w:sz w:val="28"/>
          <w:szCs w:val="28"/>
        </w:rPr>
        <w:t xml:space="preserve">Супрамолекулярная химия полимеров. Принципы самораспознавания. </w:t>
      </w:r>
    </w:p>
    <w:p w:rsidR="00D61F14" w:rsidRDefault="00D61F14" w:rsidP="00F37067">
      <w:pPr>
        <w:numPr>
          <w:ilvl w:val="0"/>
          <w:numId w:val="94"/>
        </w:numPr>
        <w:tabs>
          <w:tab w:val="num" w:pos="1134"/>
        </w:tabs>
        <w:ind w:left="0" w:firstLine="720"/>
        <w:rPr>
          <w:sz w:val="28"/>
          <w:szCs w:val="28"/>
        </w:rPr>
      </w:pPr>
      <w:r>
        <w:rPr>
          <w:sz w:val="28"/>
          <w:szCs w:val="28"/>
        </w:rPr>
        <w:t>Хемионика (химические машины). Методы синтеза, репликация, саморепликация.</w:t>
      </w:r>
    </w:p>
    <w:p w:rsidR="00D61F14" w:rsidRDefault="00D61F14" w:rsidP="00F37067">
      <w:pPr>
        <w:numPr>
          <w:ilvl w:val="0"/>
          <w:numId w:val="94"/>
        </w:numPr>
        <w:tabs>
          <w:tab w:val="num" w:pos="1134"/>
        </w:tabs>
        <w:ind w:left="0" w:firstLine="720"/>
        <w:rPr>
          <w:sz w:val="28"/>
          <w:szCs w:val="28"/>
        </w:rPr>
      </w:pPr>
      <w:r>
        <w:rPr>
          <w:sz w:val="28"/>
          <w:szCs w:val="28"/>
        </w:rPr>
        <w:t>Области применения супрамолекулярных соединений и материалов.</w:t>
      </w:r>
    </w:p>
    <w:p w:rsidR="00D61F14" w:rsidRDefault="00D61F14" w:rsidP="00F37067">
      <w:pPr>
        <w:numPr>
          <w:ilvl w:val="0"/>
          <w:numId w:val="94"/>
        </w:numPr>
        <w:tabs>
          <w:tab w:val="num" w:pos="1134"/>
        </w:tabs>
        <w:ind w:left="0" w:firstLine="720"/>
        <w:rPr>
          <w:sz w:val="28"/>
          <w:szCs w:val="28"/>
        </w:rPr>
      </w:pPr>
      <w:r>
        <w:rPr>
          <w:sz w:val="28"/>
          <w:szCs w:val="28"/>
        </w:rPr>
        <w:t xml:space="preserve">Наносистемы. Классификация объектов нанохимии. </w:t>
      </w:r>
    </w:p>
    <w:p w:rsidR="00D61F14" w:rsidRDefault="00D61F14" w:rsidP="00F37067">
      <w:pPr>
        <w:numPr>
          <w:ilvl w:val="0"/>
          <w:numId w:val="94"/>
        </w:numPr>
        <w:tabs>
          <w:tab w:val="num" w:pos="1134"/>
        </w:tabs>
        <w:ind w:left="0" w:firstLine="720"/>
        <w:rPr>
          <w:sz w:val="28"/>
          <w:szCs w:val="28"/>
        </w:rPr>
      </w:pPr>
      <w:r>
        <w:rPr>
          <w:sz w:val="28"/>
          <w:szCs w:val="28"/>
        </w:rPr>
        <w:t>Химические нанореакторы. Химическая связь и квантоворазмерные эффекты наночастиц.</w:t>
      </w:r>
    </w:p>
    <w:p w:rsidR="00D61F14" w:rsidRDefault="00D61F14" w:rsidP="00F37067">
      <w:pPr>
        <w:numPr>
          <w:ilvl w:val="0"/>
          <w:numId w:val="94"/>
        </w:numPr>
        <w:tabs>
          <w:tab w:val="num" w:pos="1134"/>
        </w:tabs>
        <w:ind w:left="0" w:firstLine="720"/>
        <w:rPr>
          <w:sz w:val="28"/>
          <w:szCs w:val="28"/>
        </w:rPr>
      </w:pPr>
      <w:r>
        <w:rPr>
          <w:sz w:val="28"/>
          <w:szCs w:val="28"/>
        </w:rPr>
        <w:t xml:space="preserve"> Кристаллическая решетка, диполь-дипольное взаимодействие. Магнитные характеристики наночастиц.</w:t>
      </w:r>
    </w:p>
    <w:p w:rsidR="00D61F14" w:rsidRDefault="00D61F14" w:rsidP="00F37067">
      <w:pPr>
        <w:numPr>
          <w:ilvl w:val="0"/>
          <w:numId w:val="94"/>
        </w:numPr>
        <w:tabs>
          <w:tab w:val="num" w:pos="1134"/>
        </w:tabs>
        <w:ind w:left="0" w:firstLine="720"/>
        <w:rPr>
          <w:sz w:val="28"/>
          <w:szCs w:val="28"/>
        </w:rPr>
      </w:pPr>
      <w:r>
        <w:rPr>
          <w:sz w:val="28"/>
          <w:szCs w:val="28"/>
        </w:rPr>
        <w:t xml:space="preserve">Получение наночастиц. Диспергационные и конденсационные методы. Стабилизатор наночастиц. </w:t>
      </w:r>
    </w:p>
    <w:p w:rsidR="00D61F14" w:rsidRDefault="00D61F14" w:rsidP="00F37067">
      <w:pPr>
        <w:numPr>
          <w:ilvl w:val="0"/>
          <w:numId w:val="94"/>
        </w:numPr>
        <w:tabs>
          <w:tab w:val="num" w:pos="1134"/>
        </w:tabs>
        <w:ind w:left="0" w:firstLine="720"/>
        <w:rPr>
          <w:sz w:val="28"/>
          <w:szCs w:val="28"/>
        </w:rPr>
      </w:pPr>
      <w:r>
        <w:rPr>
          <w:sz w:val="28"/>
          <w:szCs w:val="28"/>
        </w:rPr>
        <w:t xml:space="preserve">Электровзрывной метод получения наночастиц. Консервация наночастиц. Химический синтез наносистем. </w:t>
      </w:r>
    </w:p>
    <w:p w:rsidR="00D61F14" w:rsidRDefault="00D61F14" w:rsidP="00F37067">
      <w:pPr>
        <w:numPr>
          <w:ilvl w:val="0"/>
          <w:numId w:val="94"/>
        </w:numPr>
        <w:tabs>
          <w:tab w:val="num" w:pos="1134"/>
        </w:tabs>
        <w:ind w:left="0" w:firstLine="720"/>
        <w:rPr>
          <w:sz w:val="28"/>
          <w:szCs w:val="28"/>
        </w:rPr>
      </w:pPr>
      <w:r>
        <w:rPr>
          <w:sz w:val="28"/>
          <w:szCs w:val="28"/>
        </w:rPr>
        <w:t xml:space="preserve">Особенности химических свойств наночастиц и нанокластеров. Химическое восстановление для получения наночастиц металлов в жидкой фазе. </w:t>
      </w:r>
    </w:p>
    <w:p w:rsidR="00D61F14" w:rsidRDefault="00D61F14" w:rsidP="00F37067">
      <w:pPr>
        <w:numPr>
          <w:ilvl w:val="0"/>
          <w:numId w:val="94"/>
        </w:numPr>
        <w:tabs>
          <w:tab w:val="num" w:pos="1134"/>
        </w:tabs>
        <w:ind w:left="0" w:firstLine="720"/>
        <w:rPr>
          <w:sz w:val="28"/>
          <w:szCs w:val="28"/>
        </w:rPr>
      </w:pPr>
      <w:r>
        <w:rPr>
          <w:sz w:val="28"/>
          <w:szCs w:val="28"/>
        </w:rPr>
        <w:t xml:space="preserve">Реакции в дендримерах. Радиационно-химическое восстановление. </w:t>
      </w:r>
    </w:p>
    <w:p w:rsidR="00D61F14" w:rsidRDefault="00D61F14" w:rsidP="00F37067">
      <w:pPr>
        <w:numPr>
          <w:ilvl w:val="0"/>
          <w:numId w:val="94"/>
        </w:numPr>
        <w:tabs>
          <w:tab w:val="num" w:pos="1134"/>
        </w:tabs>
        <w:ind w:left="0" w:firstLine="720"/>
        <w:rPr>
          <w:sz w:val="28"/>
          <w:szCs w:val="28"/>
        </w:rPr>
      </w:pPr>
      <w:r>
        <w:rPr>
          <w:sz w:val="28"/>
          <w:szCs w:val="28"/>
        </w:rPr>
        <w:t>Фотохимический синтез. «Золь-гель» метод. Методы получения наночастиц металла.</w:t>
      </w:r>
    </w:p>
    <w:p w:rsidR="00D61F14" w:rsidRDefault="00D61F14" w:rsidP="00F37067">
      <w:pPr>
        <w:numPr>
          <w:ilvl w:val="0"/>
          <w:numId w:val="94"/>
        </w:numPr>
        <w:tabs>
          <w:tab w:val="num" w:pos="1134"/>
        </w:tabs>
        <w:ind w:left="0" w:firstLine="720"/>
        <w:rPr>
          <w:sz w:val="28"/>
          <w:szCs w:val="28"/>
        </w:rPr>
      </w:pPr>
      <w:r>
        <w:rPr>
          <w:sz w:val="28"/>
          <w:szCs w:val="28"/>
        </w:rPr>
        <w:t xml:space="preserve">Наноматериалы и перспективы их применения. Факторы, определяющие уникальные свойства наноматериалов. Уникальные свойства наноматериалов. </w:t>
      </w:r>
    </w:p>
    <w:p w:rsidR="00D61F14" w:rsidRDefault="00D61F14" w:rsidP="00F37067">
      <w:pPr>
        <w:numPr>
          <w:ilvl w:val="0"/>
          <w:numId w:val="94"/>
        </w:numPr>
        <w:tabs>
          <w:tab w:val="num" w:pos="1134"/>
        </w:tabs>
        <w:ind w:left="0" w:firstLine="720"/>
        <w:rPr>
          <w:sz w:val="28"/>
          <w:szCs w:val="28"/>
        </w:rPr>
      </w:pPr>
      <w:r>
        <w:rPr>
          <w:sz w:val="28"/>
          <w:szCs w:val="28"/>
        </w:rPr>
        <w:t xml:space="preserve">Нанопорошки. Нанопористый углерод. Полимерные нанокомпозиты. Нанокомпозиты с сетчатой структурой. </w:t>
      </w:r>
    </w:p>
    <w:p w:rsidR="00D61F14" w:rsidRDefault="00D61F14" w:rsidP="00F37067">
      <w:pPr>
        <w:numPr>
          <w:ilvl w:val="0"/>
          <w:numId w:val="94"/>
        </w:numPr>
        <w:tabs>
          <w:tab w:val="num" w:pos="1134"/>
        </w:tabs>
        <w:ind w:left="0" w:firstLine="720"/>
        <w:rPr>
          <w:sz w:val="28"/>
          <w:szCs w:val="28"/>
        </w:rPr>
      </w:pPr>
      <w:r>
        <w:rPr>
          <w:sz w:val="28"/>
          <w:szCs w:val="28"/>
        </w:rPr>
        <w:t xml:space="preserve">Слоистые нанокомпозиты. Нанокомпозиты, содержащие металл или полупроводник. </w:t>
      </w:r>
    </w:p>
    <w:p w:rsidR="00D61F14" w:rsidRDefault="00D61F14" w:rsidP="00F37067">
      <w:pPr>
        <w:numPr>
          <w:ilvl w:val="0"/>
          <w:numId w:val="94"/>
        </w:numPr>
        <w:tabs>
          <w:tab w:val="num" w:pos="1134"/>
        </w:tabs>
        <w:ind w:left="0" w:firstLine="720"/>
        <w:rPr>
          <w:sz w:val="28"/>
          <w:szCs w:val="28"/>
        </w:rPr>
      </w:pPr>
      <w:r>
        <w:rPr>
          <w:sz w:val="28"/>
          <w:szCs w:val="28"/>
        </w:rPr>
        <w:t>Молекулярные нанокомпозиты. Биомимитические наноматериалы</w:t>
      </w:r>
    </w:p>
    <w:p w:rsidR="00D61F14" w:rsidRDefault="00D61F14" w:rsidP="00D61F14">
      <w:pPr>
        <w:ind w:firstLine="720"/>
        <w:rPr>
          <w:bCs/>
          <w:sz w:val="28"/>
          <w:szCs w:val="28"/>
        </w:rPr>
      </w:pPr>
    </w:p>
    <w:p w:rsidR="00D61F14" w:rsidRDefault="00D61F14" w:rsidP="00F37067">
      <w:pPr>
        <w:pStyle w:val="af5"/>
        <w:numPr>
          <w:ilvl w:val="1"/>
          <w:numId w:val="10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r>
        <w:rPr>
          <w:color w:val="000000"/>
          <w:sz w:val="28"/>
          <w:szCs w:val="28"/>
        </w:rPr>
        <w:t>Процедуры и средства оценивания элементов компетенций по дисциплине</w:t>
      </w:r>
    </w:p>
    <w:p w:rsidR="00D61F14" w:rsidRDefault="00D61F14" w:rsidP="00D61F14">
      <w:pPr>
        <w:ind w:firstLine="720"/>
        <w:jc w:val="center"/>
        <w:rPr>
          <w:sz w:val="28"/>
          <w:szCs w:val="28"/>
        </w:rPr>
      </w:pPr>
      <w:r>
        <w:rPr>
          <w:color w:val="000000"/>
          <w:sz w:val="28"/>
          <w:szCs w:val="28"/>
        </w:rPr>
        <w:lastRenderedPageBreak/>
        <w:t>«</w:t>
      </w:r>
      <w:r>
        <w:rPr>
          <w:sz w:val="28"/>
          <w:szCs w:val="28"/>
        </w:rPr>
        <w:t>Дополнительные главы неорганической химии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109"/>
        </w:numPr>
        <w:tabs>
          <w:tab w:val="left" w:pos="708"/>
        </w:tabs>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«Дополнительные главы неорганической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lastRenderedPageBreak/>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D61F14">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D61F14">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D61F14">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D61F14">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D61F14">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b/>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D61F14" w:rsidRDefault="00D61F14" w:rsidP="00D61F14">
      <w:pPr>
        <w:pStyle w:val="af5"/>
        <w:ind w:left="0" w:firstLine="709"/>
        <w:rPr>
          <w:b/>
          <w:sz w:val="28"/>
          <w:szCs w:val="28"/>
        </w:rPr>
      </w:pPr>
    </w:p>
    <w:p w:rsidR="00D61F14" w:rsidRDefault="00D61F14" w:rsidP="00F37067">
      <w:pPr>
        <w:pStyle w:val="af5"/>
        <w:numPr>
          <w:ilvl w:val="0"/>
          <w:numId w:val="109"/>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F37067">
      <w:pPr>
        <w:pStyle w:val="af5"/>
        <w:numPr>
          <w:ilvl w:val="0"/>
          <w:numId w:val="95"/>
        </w:numPr>
        <w:tabs>
          <w:tab w:val="left" w:pos="993"/>
        </w:tabs>
        <w:ind w:left="0" w:firstLine="709"/>
        <w:rPr>
          <w:sz w:val="28"/>
          <w:szCs w:val="28"/>
        </w:rPr>
      </w:pPr>
      <w:r>
        <w:rPr>
          <w:sz w:val="28"/>
          <w:szCs w:val="28"/>
        </w:rPr>
        <w:t xml:space="preserve">Наноматериалы : Учеб. пособие / Д. И. Рыжонков, В. В. Лёвина, Э. Л. Дзидзигури. — М.: БИНОМ. Лаборатория знаний, 2010. — 365 с.: ил. — (Нанотехнологии). — Библиогр.: с. 363 </w:t>
      </w:r>
    </w:p>
    <w:p w:rsidR="00D61F14" w:rsidRDefault="00D61F14" w:rsidP="00F37067">
      <w:pPr>
        <w:pStyle w:val="af5"/>
        <w:numPr>
          <w:ilvl w:val="0"/>
          <w:numId w:val="95"/>
        </w:numPr>
        <w:tabs>
          <w:tab w:val="left" w:pos="993"/>
        </w:tabs>
        <w:ind w:left="0" w:firstLine="709"/>
        <w:rPr>
          <w:sz w:val="28"/>
          <w:szCs w:val="28"/>
        </w:rPr>
      </w:pPr>
      <w:r>
        <w:rPr>
          <w:sz w:val="28"/>
          <w:szCs w:val="28"/>
        </w:rPr>
        <w:t>Функциональные наноматериалы : Учеб. пособие для вузов / А.А. Елисеев, А.В. Лукашин; под ред. Ю.Д. Третьякова. — М.: ФИЗМАТЛИТ, 2010. — 452 с.</w:t>
      </w:r>
    </w:p>
    <w:p w:rsidR="00D61F14" w:rsidRDefault="00D61F14" w:rsidP="00F37067">
      <w:pPr>
        <w:pStyle w:val="af5"/>
        <w:numPr>
          <w:ilvl w:val="0"/>
          <w:numId w:val="95"/>
        </w:numPr>
        <w:tabs>
          <w:tab w:val="left" w:pos="993"/>
        </w:tabs>
        <w:ind w:left="0" w:firstLine="709"/>
        <w:rPr>
          <w:sz w:val="28"/>
          <w:szCs w:val="28"/>
        </w:rPr>
      </w:pPr>
      <w:r>
        <w:rPr>
          <w:sz w:val="28"/>
          <w:szCs w:val="28"/>
        </w:rPr>
        <w:t>Экология наноматериалов: Доп. УМО вузов в кач. учеб. пособия для вузов / А.Ю. Годымчук, Г.Г. Савельев, А.П. Зыкова. — М.: БИНОМ. Лаборатория знаний, 2012. — 272 с.</w:t>
      </w:r>
    </w:p>
    <w:p w:rsidR="00D61F14" w:rsidRDefault="00D61F14" w:rsidP="00F37067">
      <w:pPr>
        <w:pStyle w:val="af5"/>
        <w:numPr>
          <w:ilvl w:val="0"/>
          <w:numId w:val="95"/>
        </w:numPr>
        <w:tabs>
          <w:tab w:val="left" w:pos="993"/>
        </w:tabs>
        <w:ind w:left="0" w:firstLine="709"/>
        <w:rPr>
          <w:sz w:val="28"/>
          <w:szCs w:val="28"/>
        </w:rPr>
      </w:pPr>
      <w:r>
        <w:rPr>
          <w:sz w:val="28"/>
          <w:szCs w:val="28"/>
        </w:rPr>
        <w:t>Суздалев И.П. Физико-химия нанокластеров, наноструктур и нанома-териалов. М.: Ком. Книга, 2006</w:t>
      </w:r>
    </w:p>
    <w:p w:rsidR="00D61F14" w:rsidRDefault="00D61F14" w:rsidP="00F37067">
      <w:pPr>
        <w:pStyle w:val="af5"/>
        <w:widowControl/>
        <w:numPr>
          <w:ilvl w:val="0"/>
          <w:numId w:val="95"/>
        </w:numPr>
        <w:tabs>
          <w:tab w:val="left" w:pos="993"/>
        </w:tabs>
        <w:ind w:left="0" w:firstLine="709"/>
        <w:rPr>
          <w:sz w:val="28"/>
          <w:szCs w:val="28"/>
        </w:rPr>
      </w:pPr>
      <w:r>
        <w:rPr>
          <w:sz w:val="28"/>
          <w:szCs w:val="28"/>
        </w:rPr>
        <w:t>Стид Дж. В., Этвуд Дж. Л. Супрамолекулярная химия. В 2-х томах. 2007 год. Т. 1., 480 с.  Т. 2., 416 с. (электронная версия на http://www.ph4s.ru/book_him_supramol.html)</w:t>
      </w:r>
    </w:p>
    <w:p w:rsidR="00D61F14" w:rsidRDefault="00D61F14" w:rsidP="00D61F14">
      <w:pPr>
        <w:ind w:firstLine="709"/>
        <w:rPr>
          <w:sz w:val="28"/>
          <w:szCs w:val="28"/>
        </w:rPr>
      </w:pPr>
      <w:r>
        <w:rPr>
          <w:b/>
          <w:sz w:val="28"/>
          <w:szCs w:val="28"/>
        </w:rPr>
        <w:t>б) дополнительная литература</w:t>
      </w:r>
      <w:r>
        <w:rPr>
          <w:sz w:val="28"/>
          <w:szCs w:val="28"/>
        </w:rPr>
        <w:t>:</w:t>
      </w:r>
    </w:p>
    <w:p w:rsidR="00D61F14" w:rsidRDefault="00D61F14" w:rsidP="00D61F14">
      <w:pPr>
        <w:pStyle w:val="af5"/>
        <w:ind w:left="0" w:firstLine="709"/>
        <w:rPr>
          <w:sz w:val="28"/>
          <w:szCs w:val="28"/>
        </w:rPr>
      </w:pPr>
      <w:r>
        <w:rPr>
          <w:sz w:val="28"/>
          <w:szCs w:val="28"/>
        </w:rPr>
        <w:t xml:space="preserve">1. Нанотехнологии : [Учеб. пособие для вузов]: Пер. с англ. / Ч. Пул, Ф. </w:t>
      </w:r>
      <w:r>
        <w:rPr>
          <w:sz w:val="28"/>
          <w:szCs w:val="28"/>
        </w:rPr>
        <w:lastRenderedPageBreak/>
        <w:t>Оуэнс. — М.: Техносфера, 2005. — 334 с</w:t>
      </w:r>
    </w:p>
    <w:p w:rsidR="00D61F14" w:rsidRDefault="00D61F14" w:rsidP="00D61F14">
      <w:pPr>
        <w:pStyle w:val="af5"/>
        <w:ind w:left="0" w:firstLine="709"/>
        <w:rPr>
          <w:sz w:val="28"/>
          <w:szCs w:val="28"/>
        </w:rPr>
      </w:pPr>
      <w:r>
        <w:rPr>
          <w:sz w:val="28"/>
          <w:szCs w:val="28"/>
        </w:rPr>
        <w:t>2. Нелинейные явления в нано- и микрогетерогенных системах / С. А. Гриднев [и др.]. — М: БИНОМ. Лаборатория знаний, 2014. — 352 с.: ил. — (Нанотехнологии).</w:t>
      </w:r>
    </w:p>
    <w:p w:rsidR="00D61F14" w:rsidRDefault="00D61F14" w:rsidP="00D61F14">
      <w:pPr>
        <w:pStyle w:val="af5"/>
        <w:ind w:left="0"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num" w:pos="420"/>
          <w:tab w:val="num" w:pos="840"/>
        </w:tabs>
        <w:ind w:left="0" w:firstLine="709"/>
        <w:jc w:val="left"/>
        <w:rPr>
          <w:sz w:val="28"/>
          <w:szCs w:val="28"/>
        </w:rPr>
      </w:pPr>
      <w:r>
        <w:rPr>
          <w:sz w:val="28"/>
          <w:szCs w:val="28"/>
        </w:rPr>
        <w:t xml:space="preserve">учебная аудитория </w:t>
      </w:r>
    </w:p>
    <w:p w:rsidR="00D61F14" w:rsidRDefault="00D61F14" w:rsidP="00F37067">
      <w:pPr>
        <w:widowControl/>
        <w:numPr>
          <w:ilvl w:val="0"/>
          <w:numId w:val="91"/>
        </w:numPr>
        <w:tabs>
          <w:tab w:val="num" w:pos="420"/>
          <w:tab w:val="num" w:pos="1200"/>
        </w:tabs>
        <w:ind w:left="0" w:firstLine="709"/>
        <w:jc w:val="left"/>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num" w:pos="420"/>
          <w:tab w:val="num" w:pos="1200"/>
        </w:tabs>
        <w:ind w:left="0" w:firstLine="709"/>
        <w:jc w:val="left"/>
        <w:rPr>
          <w:sz w:val="28"/>
          <w:szCs w:val="28"/>
        </w:rPr>
      </w:pPr>
      <w:r>
        <w:rPr>
          <w:sz w:val="28"/>
          <w:szCs w:val="28"/>
        </w:rPr>
        <w:t>помещение для самостоятельной работы студентов</w:t>
      </w: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научной специальностью 1.4.1 «Неорганическая химия».</w:t>
      </w:r>
    </w:p>
    <w:p w:rsidR="00D61F14" w:rsidRDefault="00D61F14" w:rsidP="00D61F14">
      <w:pPr>
        <w:ind w:firstLine="709"/>
        <w:rPr>
          <w:sz w:val="28"/>
          <w:szCs w:val="28"/>
        </w:rPr>
      </w:pPr>
    </w:p>
    <w:p w:rsidR="00D61F14" w:rsidRDefault="00D61F14" w:rsidP="00D61F14">
      <w:pPr>
        <w:ind w:firstLine="0"/>
        <w:rPr>
          <w:sz w:val="28"/>
          <w:szCs w:val="28"/>
        </w:rPr>
      </w:pPr>
    </w:p>
    <w:p w:rsidR="00D61F14" w:rsidRDefault="00D61F14">
      <w:pPr>
        <w:widowControl/>
        <w:ind w:firstLine="0"/>
        <w:jc w:val="left"/>
        <w:rPr>
          <w:sz w:val="28"/>
          <w:szCs w:val="28"/>
        </w:rPr>
      </w:pPr>
      <w:r>
        <w:rPr>
          <w:sz w:val="28"/>
          <w:szCs w:val="28"/>
        </w:rPr>
        <w:br w:type="page"/>
      </w:r>
    </w:p>
    <w:tbl>
      <w:tblPr>
        <w:tblW w:w="5047" w:type="pct"/>
        <w:tblBorders>
          <w:bottom w:val="double" w:sz="6" w:space="0" w:color="auto"/>
        </w:tblBorders>
        <w:tblCellMar>
          <w:left w:w="0" w:type="dxa"/>
          <w:right w:w="0" w:type="dxa"/>
        </w:tblCellMar>
        <w:tblLook w:val="04A0" w:firstRow="1" w:lastRow="0" w:firstColumn="1" w:lastColumn="0" w:noHBand="0" w:noVBand="1"/>
      </w:tblPr>
      <w:tblGrid>
        <w:gridCol w:w="9779"/>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9CC64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4992" w:type="pct"/>
        <w:tblInd w:w="108" w:type="dxa"/>
        <w:tblLook w:val="01E0" w:firstRow="1" w:lastRow="1" w:firstColumn="1" w:lastColumn="1" w:noHBand="0" w:noVBand="0"/>
      </w:tblPr>
      <w:tblGrid>
        <w:gridCol w:w="4993"/>
        <w:gridCol w:w="4679"/>
      </w:tblGrid>
      <w:tr w:rsidR="00D61F14" w:rsidTr="00DF6411">
        <w:tc>
          <w:tcPr>
            <w:tcW w:w="2581" w:type="pct"/>
          </w:tcPr>
          <w:p w:rsidR="00D61F14" w:rsidRDefault="00D61F14">
            <w:pPr>
              <w:widowControl/>
              <w:suppressAutoHyphens/>
              <w:ind w:firstLine="0"/>
              <w:jc w:val="center"/>
              <w:rPr>
                <w:sz w:val="28"/>
              </w:rPr>
            </w:pPr>
          </w:p>
        </w:tc>
        <w:tc>
          <w:tcPr>
            <w:tcW w:w="2419"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F6411">
            <w:pPr>
              <w:suppressAutoHyphens/>
              <w:ind w:firstLine="0"/>
              <w:jc w:val="center"/>
            </w:pPr>
            <w:r>
              <w:t>«____» ______________ 20</w:t>
            </w:r>
            <w:r w:rsidR="00DF6411">
              <w:t>__</w:t>
            </w:r>
            <w:r>
              <w:t xml:space="preserve">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1985"/>
        <w:rPr>
          <w:b/>
          <w:sz w:val="28"/>
          <w:szCs w:val="28"/>
        </w:rPr>
      </w:pPr>
      <w:r>
        <w:rPr>
          <w:b/>
          <w:sz w:val="28"/>
          <w:szCs w:val="28"/>
        </w:rPr>
        <w:t>РАБОЧАЯ ПРОГРАММА ДИСЦИПЛИНЫ</w:t>
      </w:r>
    </w:p>
    <w:p w:rsidR="00D61F14" w:rsidRDefault="00D61F14" w:rsidP="00D61F14">
      <w:pPr>
        <w:widowControl/>
        <w:ind w:firstLine="1985"/>
        <w:jc w:val="center"/>
        <w:rPr>
          <w:b/>
          <w:sz w:val="16"/>
          <w:szCs w:val="16"/>
        </w:rPr>
      </w:pPr>
    </w:p>
    <w:p w:rsidR="00D61F14" w:rsidRDefault="00D61F14" w:rsidP="00D61F14">
      <w:pPr>
        <w:widowControl/>
        <w:jc w:val="center"/>
      </w:pPr>
      <w:r>
        <w:rPr>
          <w:b/>
          <w:sz w:val="28"/>
        </w:rPr>
        <w:t xml:space="preserve">Б1.В.08 </w:t>
      </w:r>
      <w:r>
        <w:rPr>
          <w:b/>
          <w:sz w:val="28"/>
          <w:szCs w:val="28"/>
        </w:rPr>
        <w:t>«Неорганическая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F6411" w:rsidP="00D61F14">
      <w:pPr>
        <w:widowControl/>
        <w:ind w:firstLine="0"/>
        <w:jc w:val="center"/>
      </w:pPr>
      <w:r>
        <w:t>Научная специальность</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Default="00D61F14" w:rsidP="00F37067">
      <w:pPr>
        <w:widowControl/>
        <w:numPr>
          <w:ilvl w:val="0"/>
          <w:numId w:val="96"/>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«Неорганическая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110"/>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 xml:space="preserve">Дисциплина «Неорганическая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DF6411">
        <w:rPr>
          <w:sz w:val="28"/>
          <w:szCs w:val="28"/>
        </w:rPr>
        <w:t>с научной специальностью</w:t>
      </w:r>
      <w:r>
        <w:rPr>
          <w:sz w:val="28"/>
          <w:szCs w:val="28"/>
        </w:rPr>
        <w:t xml:space="preserve"> 1.4.1 «Неорганическая химия». Дисциплина «Неорганическая химия» направлена на подготовку к сдаче кандидатского экзамена по </w:t>
      </w:r>
      <w:r w:rsidR="00DF6411">
        <w:rPr>
          <w:sz w:val="28"/>
          <w:szCs w:val="28"/>
        </w:rPr>
        <w:t xml:space="preserve">научной </w:t>
      </w:r>
      <w:r>
        <w:rPr>
          <w:sz w:val="28"/>
          <w:szCs w:val="28"/>
        </w:rPr>
        <w:t>специальности 1.4.1 «Неорганическая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61F14" w:rsidRDefault="00D61F14" w:rsidP="00D61F14">
      <w:pPr>
        <w:ind w:firstLine="709"/>
        <w:rPr>
          <w:color w:val="FF0000"/>
          <w:sz w:val="28"/>
          <w:szCs w:val="28"/>
        </w:rPr>
      </w:pPr>
      <w:r>
        <w:rPr>
          <w:sz w:val="28"/>
          <w:szCs w:val="28"/>
        </w:rPr>
        <w:t>Для освоения дисциплины «Неорганическая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физико-химические методы исследований в неорганической химии (6 семестр);</w:t>
      </w:r>
    </w:p>
    <w:p w:rsidR="00D61F14" w:rsidRDefault="00D61F14" w:rsidP="00D61F14">
      <w:pPr>
        <w:widowControl/>
        <w:ind w:firstLine="680"/>
        <w:rPr>
          <w:b/>
          <w:spacing w:val="-4"/>
          <w:sz w:val="28"/>
          <w:szCs w:val="28"/>
        </w:rPr>
      </w:pPr>
      <w:r>
        <w:rPr>
          <w:spacing w:val="-4"/>
          <w:sz w:val="28"/>
          <w:szCs w:val="28"/>
        </w:rPr>
        <w:t>- дополнительные главы неорганической химии (6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физико-химические методы исследований в неорганической химии (6 семестр);</w:t>
      </w:r>
    </w:p>
    <w:p w:rsidR="00D61F14" w:rsidRDefault="00D61F14" w:rsidP="00D61F14">
      <w:pPr>
        <w:ind w:left="709" w:firstLine="0"/>
        <w:rPr>
          <w:spacing w:val="-4"/>
          <w:sz w:val="28"/>
          <w:szCs w:val="28"/>
        </w:rPr>
      </w:pPr>
      <w:r>
        <w:rPr>
          <w:spacing w:val="-4"/>
          <w:sz w:val="28"/>
          <w:szCs w:val="28"/>
        </w:rPr>
        <w:t>- дополнительные главы неорганической химии (6 семестр).</w:t>
      </w:r>
    </w:p>
    <w:p w:rsidR="00D61F14" w:rsidRDefault="00D61F14" w:rsidP="00D61F14">
      <w:pPr>
        <w:ind w:left="709" w:firstLine="0"/>
        <w:rPr>
          <w:b/>
          <w:sz w:val="28"/>
          <w:szCs w:val="28"/>
        </w:rPr>
      </w:pPr>
    </w:p>
    <w:p w:rsidR="00D61F14" w:rsidRDefault="00D61F14" w:rsidP="00F37067">
      <w:pPr>
        <w:numPr>
          <w:ilvl w:val="0"/>
          <w:numId w:val="11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6240"/>
      </w:tblGrid>
      <w:tr w:rsidR="00D61F14" w:rsidTr="00D61F14">
        <w:trPr>
          <w:jc w:val="center"/>
        </w:trPr>
        <w:tc>
          <w:tcPr>
            <w:tcW w:w="177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уровень освоения – при наличии в карте компетенции)</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591"/>
          <w:jc w:val="center"/>
        </w:trPr>
        <w:tc>
          <w:tcPr>
            <w:tcW w:w="1776"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синтетические методы в неорганической химии</w:t>
            </w:r>
          </w:p>
        </w:tc>
      </w:tr>
      <w:tr w:rsidR="00D61F14" w:rsidTr="00D61F14">
        <w:trPr>
          <w:trHeight w:val="8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r>
      <w:tr w:rsidR="00D61F14" w:rsidTr="00D61F14">
        <w:trPr>
          <w:trHeight w:val="20"/>
          <w:jc w:val="center"/>
        </w:trPr>
        <w:tc>
          <w:tcPr>
            <w:tcW w:w="1776"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способностью предложить технологию для синтеза заданных неорганических и координационных соединений</w:t>
            </w:r>
          </w:p>
        </w:tc>
      </w:tr>
    </w:tbl>
    <w:p w:rsidR="00D61F14" w:rsidRDefault="00D61F14" w:rsidP="00D61F14">
      <w:pPr>
        <w:ind w:left="720" w:firstLine="0"/>
        <w:rPr>
          <w:b/>
          <w:sz w:val="28"/>
          <w:szCs w:val="28"/>
        </w:rPr>
      </w:pPr>
    </w:p>
    <w:p w:rsidR="00D61F14" w:rsidRDefault="00D61F14" w:rsidP="00F37067">
      <w:pPr>
        <w:numPr>
          <w:ilvl w:val="0"/>
          <w:numId w:val="110"/>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lastRenderedPageBreak/>
        <w:t>Общая трудоемкость дисциплины составляет 2 зачетные единицы (72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498"/>
        <w:gridCol w:w="652"/>
        <w:gridCol w:w="706"/>
        <w:gridCol w:w="685"/>
        <w:gridCol w:w="829"/>
        <w:gridCol w:w="510"/>
        <w:gridCol w:w="498"/>
        <w:gridCol w:w="3668"/>
      </w:tblGrid>
      <w:tr w:rsidR="00D61F14" w:rsidTr="00D61F14">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rPr>
            </w:pPr>
          </w:p>
          <w:p w:rsidR="00D61F14" w:rsidRDefault="00D61F14">
            <w:pPr>
              <w:ind w:firstLine="0"/>
              <w:jc w:val="center"/>
            </w:pPr>
            <w:r>
              <w:t>Формы промежуточной аттестации</w:t>
            </w:r>
          </w:p>
          <w:p w:rsidR="00D61F14" w:rsidRDefault="00D61F14">
            <w:pPr>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Экзамен</w:t>
            </w: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Всего в 7</w:t>
            </w:r>
          </w:p>
          <w:p w:rsidR="00D61F14" w:rsidRDefault="00D61F14">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318"/>
        <w:gridCol w:w="6281"/>
      </w:tblGrid>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318"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281"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2318"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Современная координационная химия</w:t>
            </w:r>
          </w:p>
          <w:p w:rsidR="00D61F14" w:rsidRDefault="00D61F14">
            <w:pPr>
              <w:ind w:firstLine="0"/>
              <w:jc w:val="left"/>
            </w:pPr>
            <w:r>
              <w:t>Механизмы реакций в координационной химии</w:t>
            </w:r>
          </w:p>
        </w:tc>
        <w:tc>
          <w:tcPr>
            <w:tcW w:w="6281"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spacing w:val="-6"/>
              </w:rPr>
            </w:pPr>
            <w: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pPr>
              <w:ind w:firstLine="0"/>
              <w:rPr>
                <w:color w:val="000000"/>
                <w:spacing w:val="-6"/>
              </w:rPr>
            </w:pPr>
            <w:r>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Реакции замещения, отщепления и присоединения лиганда, окислительно-восстановительные реакции. Взаимное влияние лигандов в координационной сфере. </w:t>
            </w:r>
            <w:r>
              <w:rPr>
                <w:i/>
                <w:iCs/>
              </w:rPr>
              <w:t>Транс</w:t>
            </w:r>
            <w:r>
              <w:t xml:space="preserve">-влияние И.И. Черняева, </w:t>
            </w:r>
            <w:r>
              <w:rPr>
                <w:i/>
                <w:iCs/>
              </w:rPr>
              <w:t>цис</w:t>
            </w:r>
            <w:r>
              <w:t>-эффект А.А. Гринберга. Внутрисферные реакции лигандов.</w:t>
            </w:r>
          </w:p>
        </w:tc>
      </w:tr>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2</w:t>
            </w:r>
          </w:p>
        </w:tc>
        <w:tc>
          <w:tcPr>
            <w:tcW w:w="2318"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Химическая связь в комплексных соединениях</w:t>
            </w:r>
          </w:p>
          <w:p w:rsidR="00D61F14" w:rsidRDefault="00D61F14">
            <w:pPr>
              <w:ind w:firstLine="0"/>
              <w:jc w:val="left"/>
            </w:pPr>
            <w:r>
              <w:t>Кластерные соединения</w:t>
            </w:r>
          </w:p>
          <w:p w:rsidR="00D61F14" w:rsidRDefault="00D61F14">
            <w:pPr>
              <w:ind w:firstLine="0"/>
              <w:jc w:val="left"/>
              <w:rPr>
                <w:bCs/>
                <w:color w:val="000000"/>
                <w:spacing w:val="1"/>
              </w:rPr>
            </w:pPr>
            <w:r>
              <w:lastRenderedPageBreak/>
              <w:t>Практическое применение кластерных соединений</w:t>
            </w:r>
          </w:p>
        </w:tc>
        <w:tc>
          <w:tcPr>
            <w:tcW w:w="628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lastRenderedPageBreak/>
              <w:t xml:space="preserve">Природа химической связи в комплексных соединениях. Основные положения теории кристаллического поля (ТКП). Расщепление </w:t>
            </w:r>
            <w:r>
              <w:rPr>
                <w:i/>
                <w:iCs/>
              </w:rPr>
              <w:t>d</w:t>
            </w:r>
            <w:r>
              <w:t xml:space="preserve">-орбиталей в октаэдрическом и тетраэдрическом поле. Энергия расщепления, энергия спаривания и энергия стабилизации кристаллическим полем. Спектрохимический ряд лигандов. Теория Яна—Теллера, </w:t>
            </w:r>
            <w:r>
              <w:lastRenderedPageBreak/>
              <w:t>тетрагональное искажение октаэдрических комплексов. Энергетическая диаграмма МО комплексных соединений.</w:t>
            </w:r>
          </w:p>
          <w:p w:rsidR="00D61F14" w:rsidRDefault="00D61F14">
            <w:pPr>
              <w:ind w:firstLine="0"/>
            </w:pPr>
            <w:r>
              <w:t>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Полиядерные комплексы. Изо- и гетерополисоединения. Кластерные соединения переходных металлов и неметаллов. Кратные связи металл–металл.</w:t>
            </w:r>
          </w:p>
          <w:p w:rsidR="00D61F14" w:rsidRDefault="00D61F14">
            <w:pPr>
              <w:ind w:firstLine="0"/>
            </w:pPr>
            <w:r>
              <w:t>Применение в биологии и медицине. Токсичность. Проблемы разработки других лекарственных форм. Гомогенный металлокомплексный катализ. Краткий обзор других областей применения.</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1F14" w:rsidTr="00D61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ind w:firstLine="0"/>
              <w:jc w:val="center"/>
              <w:rPr>
                <w:b/>
              </w:rPr>
            </w:pPr>
            <w:r>
              <w:rPr>
                <w:b/>
              </w:rPr>
              <w:t>Трудоемкость</w:t>
            </w:r>
          </w:p>
          <w:p w:rsidR="00D61F14" w:rsidRDefault="00D61F14">
            <w:pPr>
              <w:tabs>
                <w:tab w:val="num" w:pos="643"/>
              </w:tabs>
              <w:ind w:firstLine="0"/>
              <w:jc w:val="center"/>
              <w:rPr>
                <w:b/>
              </w:rPr>
            </w:pPr>
            <w:r>
              <w:rPr>
                <w:b/>
              </w:rPr>
              <w:t>(в акад. ч)</w:t>
            </w:r>
          </w:p>
        </w:tc>
      </w:tr>
      <w:tr w:rsidR="00D61F14" w:rsidTr="00D61F14">
        <w:trPr>
          <w:trHeight w:val="1380"/>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Современная номенклатура комплексных соединений. Изомерия комплексных соединений.</w:t>
            </w:r>
          </w:p>
          <w:p w:rsidR="00D61F14" w:rsidRDefault="00D61F14">
            <w:pPr>
              <w:ind w:firstLine="0"/>
            </w:pPr>
            <w:r>
              <w:t>Механизмы реакций в координационной химии. Типы реакций. Взаимное влияние лигандов в координационной сфере.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r>
      <w:tr w:rsidR="00D61F14" w:rsidTr="00D61F14">
        <w:trPr>
          <w:trHeight w:val="2484"/>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Химическая связь в комплексных соединениях. Теория кристаллического поля (ТКП). Метод молекулярных орбиталей (ММО) для комплексных соединений.</w:t>
            </w:r>
          </w:p>
          <w:p w:rsidR="00D61F14" w:rsidRDefault="00D61F14">
            <w:pPr>
              <w:ind w:firstLine="0"/>
            </w:pPr>
            <w:r>
              <w:t>Металлоорганические соединения. Комплексы с макроциклическими лигандами. Полиядерные комплексы. Изо- и гетерополисоединения. Кластерные соединения переходных металлов и неметаллов.</w:t>
            </w:r>
          </w:p>
          <w:p w:rsidR="00D61F14" w:rsidRDefault="00D61F14">
            <w:pPr>
              <w:ind w:firstLine="0"/>
            </w:pPr>
            <w:r>
              <w:t>Применение координационных соединений в биологии и медицине. Вопросы токсичности.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r>
      <w:tr w:rsidR="00D61F14" w:rsidTr="00D61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lang w:val="en-US"/>
              </w:rPr>
            </w:pPr>
            <w:r>
              <w:rPr>
                <w:b/>
                <w:lang w:val="en-US"/>
              </w:rPr>
              <w:t>4</w:t>
            </w:r>
          </w:p>
        </w:tc>
      </w:tr>
    </w:tbl>
    <w:p w:rsidR="00D61F14" w:rsidRDefault="00D61F14" w:rsidP="00D61F14">
      <w:pPr>
        <w:ind w:firstLine="0"/>
        <w:rPr>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ind w:firstLine="720"/>
        <w:rPr>
          <w:b/>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«Неорганическая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синтетические методы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Владение</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 xml:space="preserve">предметной области </w:t>
            </w:r>
            <w:r>
              <w:lastRenderedPageBreak/>
              <w:t>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p w:rsidR="00D61F14" w:rsidRDefault="00D61F1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Владение</w:t>
            </w:r>
            <w:r>
              <w:t xml:space="preserve"> 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61F14" w:rsidRDefault="00D61F14" w:rsidP="00D61F14">
      <w:pPr>
        <w:ind w:firstLine="720"/>
        <w:rPr>
          <w:b/>
          <w:bCs/>
          <w:sz w:val="28"/>
          <w:szCs w:val="28"/>
        </w:rPr>
      </w:pPr>
    </w:p>
    <w:p w:rsidR="00D61F14" w:rsidRDefault="00D61F14" w:rsidP="00D61F14">
      <w:pPr>
        <w:ind w:firstLine="720"/>
        <w:rPr>
          <w:b/>
          <w:bCs/>
          <w:sz w:val="28"/>
          <w:szCs w:val="28"/>
        </w:rPr>
      </w:pPr>
      <w:r>
        <w:rPr>
          <w:b/>
          <w:bCs/>
          <w:sz w:val="28"/>
          <w:szCs w:val="28"/>
        </w:rPr>
        <w:lastRenderedPageBreak/>
        <w:t>1) Вопросы устного собеседования:</w:t>
      </w:r>
    </w:p>
    <w:p w:rsidR="00D61F14" w:rsidRDefault="00D61F14" w:rsidP="00D61F14">
      <w:pPr>
        <w:tabs>
          <w:tab w:val="left" w:pos="1134"/>
        </w:tabs>
        <w:ind w:firstLine="720"/>
        <w:rPr>
          <w:sz w:val="28"/>
          <w:szCs w:val="28"/>
        </w:rPr>
      </w:pPr>
      <w:r>
        <w:rPr>
          <w:sz w:val="28"/>
          <w:szCs w:val="28"/>
        </w:rPr>
        <w:t>1. Раскройте основные понятия координационной теории. Проклассифицируте комплексные соединений по типу лигандов, заряду координационной сферы, числу центральных атомов.</w:t>
      </w:r>
    </w:p>
    <w:p w:rsidR="00D61F14" w:rsidRDefault="00D61F14" w:rsidP="00D61F14">
      <w:pPr>
        <w:tabs>
          <w:tab w:val="left" w:pos="1134"/>
        </w:tabs>
        <w:ind w:firstLine="720"/>
        <w:rPr>
          <w:sz w:val="28"/>
          <w:szCs w:val="28"/>
        </w:rPr>
      </w:pPr>
      <w:r>
        <w:rPr>
          <w:sz w:val="28"/>
          <w:szCs w:val="28"/>
        </w:rPr>
        <w:t>2.</w:t>
      </w:r>
      <w:r>
        <w:rPr>
          <w:sz w:val="28"/>
          <w:szCs w:val="28"/>
        </w:rPr>
        <w:tab/>
        <w:t>Расскажите основные принципы номенклатуры комплексных соединений. Охарактеризуйте изомерию комплексных соединений.</w:t>
      </w:r>
    </w:p>
    <w:p w:rsidR="00D61F14" w:rsidRDefault="00D61F14" w:rsidP="00D61F14">
      <w:pPr>
        <w:tabs>
          <w:tab w:val="left" w:pos="1134"/>
        </w:tabs>
        <w:ind w:firstLine="720"/>
        <w:rPr>
          <w:sz w:val="28"/>
          <w:szCs w:val="28"/>
        </w:rPr>
      </w:pPr>
      <w:r>
        <w:rPr>
          <w:sz w:val="28"/>
          <w:szCs w:val="28"/>
        </w:rPr>
        <w:t>3.</w:t>
      </w:r>
      <w:r>
        <w:rPr>
          <w:sz w:val="28"/>
          <w:szCs w:val="28"/>
        </w:rPr>
        <w:tab/>
        <w:t xml:space="preserve">Охарактеризуйте 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D61F14">
      <w:pPr>
        <w:tabs>
          <w:tab w:val="left" w:pos="1134"/>
        </w:tabs>
        <w:ind w:firstLine="720"/>
        <w:rPr>
          <w:sz w:val="28"/>
          <w:szCs w:val="28"/>
        </w:rPr>
      </w:pPr>
      <w:r>
        <w:rPr>
          <w:sz w:val="28"/>
          <w:szCs w:val="28"/>
        </w:rPr>
        <w:t>4.</w:t>
      </w:r>
      <w:r>
        <w:rPr>
          <w:sz w:val="28"/>
          <w:szCs w:val="28"/>
        </w:rPr>
        <w:tab/>
        <w:t xml:space="preserve">Приведите примеры реакций замещения, отщепления и присоединения лиганда, окислительно-восстановительных реакций. </w:t>
      </w:r>
    </w:p>
    <w:p w:rsidR="00D61F14" w:rsidRDefault="00D61F14" w:rsidP="00D61F14">
      <w:pPr>
        <w:tabs>
          <w:tab w:val="left" w:pos="1134"/>
        </w:tabs>
        <w:ind w:firstLine="720"/>
        <w:rPr>
          <w:sz w:val="28"/>
          <w:szCs w:val="28"/>
        </w:rPr>
      </w:pPr>
      <w:r>
        <w:rPr>
          <w:sz w:val="28"/>
          <w:szCs w:val="28"/>
        </w:rPr>
        <w:t>5.</w:t>
      </w:r>
      <w:r>
        <w:rPr>
          <w:sz w:val="28"/>
          <w:szCs w:val="28"/>
        </w:rPr>
        <w:tab/>
        <w:t xml:space="preserve">Проанализируйте взаимное влияние лигандов в координационной сфере. </w:t>
      </w:r>
    </w:p>
    <w:p w:rsidR="00D61F14" w:rsidRDefault="00D61F14" w:rsidP="00D61F14">
      <w:pPr>
        <w:tabs>
          <w:tab w:val="left" w:pos="1134"/>
        </w:tabs>
        <w:ind w:firstLine="720"/>
        <w:rPr>
          <w:sz w:val="28"/>
          <w:szCs w:val="28"/>
        </w:rPr>
      </w:pPr>
      <w:r>
        <w:rPr>
          <w:sz w:val="28"/>
          <w:szCs w:val="28"/>
        </w:rPr>
        <w:t>6.</w:t>
      </w:r>
      <w:r>
        <w:rPr>
          <w:sz w:val="28"/>
          <w:szCs w:val="28"/>
        </w:rPr>
        <w:tab/>
        <w:t>Объясните транс-влияние И.И. Черняева, цис-эффект А.А. Гринберга. Опишите внутрисферные реакции лигандов.</w:t>
      </w:r>
    </w:p>
    <w:p w:rsidR="00D61F14" w:rsidRDefault="00D61F14" w:rsidP="00D61F14">
      <w:pPr>
        <w:tabs>
          <w:tab w:val="left" w:pos="1134"/>
        </w:tabs>
        <w:ind w:firstLine="720"/>
        <w:rPr>
          <w:sz w:val="28"/>
          <w:szCs w:val="28"/>
        </w:rPr>
      </w:pPr>
      <w:r>
        <w:rPr>
          <w:sz w:val="28"/>
          <w:szCs w:val="28"/>
        </w:rPr>
        <w:t>7.</w:t>
      </w:r>
      <w:r>
        <w:rPr>
          <w:sz w:val="28"/>
          <w:szCs w:val="28"/>
        </w:rPr>
        <w:tab/>
        <w:t xml:space="preserve">Объясните природу химической связи в комплексных соединениях. Изложите основные положения теории кристаллического поля (ТКП). </w:t>
      </w:r>
    </w:p>
    <w:p w:rsidR="00D61F14" w:rsidRDefault="00D61F14" w:rsidP="00D61F14">
      <w:pPr>
        <w:tabs>
          <w:tab w:val="left" w:pos="1134"/>
        </w:tabs>
        <w:ind w:firstLine="720"/>
        <w:rPr>
          <w:sz w:val="28"/>
          <w:szCs w:val="28"/>
        </w:rPr>
      </w:pPr>
      <w:r>
        <w:rPr>
          <w:sz w:val="28"/>
          <w:szCs w:val="28"/>
        </w:rPr>
        <w:t>8.</w:t>
      </w:r>
      <w:r>
        <w:rPr>
          <w:sz w:val="28"/>
          <w:szCs w:val="28"/>
        </w:rPr>
        <w:tab/>
        <w:t xml:space="preserve">Объясните расщепление d-орбиталей в октаэдрическом и тетраэдрическом поле. </w:t>
      </w:r>
    </w:p>
    <w:p w:rsidR="00D61F14" w:rsidRDefault="00D61F14" w:rsidP="00D61F14">
      <w:pPr>
        <w:tabs>
          <w:tab w:val="left" w:pos="1134"/>
        </w:tabs>
        <w:ind w:firstLine="720"/>
        <w:rPr>
          <w:sz w:val="28"/>
          <w:szCs w:val="28"/>
        </w:rPr>
      </w:pPr>
      <w:r>
        <w:rPr>
          <w:sz w:val="28"/>
          <w:szCs w:val="28"/>
        </w:rPr>
        <w:t>9.</w:t>
      </w:r>
      <w:r>
        <w:rPr>
          <w:sz w:val="28"/>
          <w:szCs w:val="28"/>
        </w:rPr>
        <w:tab/>
        <w:t xml:space="preserve">Охарактеризуйте энергию расщепления, энергию спаривания и энергию стабилизации кристаллическим полем. </w:t>
      </w:r>
    </w:p>
    <w:p w:rsidR="00D61F14" w:rsidRDefault="00D61F14" w:rsidP="00D61F14">
      <w:pPr>
        <w:tabs>
          <w:tab w:val="left" w:pos="1134"/>
        </w:tabs>
        <w:ind w:firstLine="720"/>
        <w:rPr>
          <w:sz w:val="28"/>
          <w:szCs w:val="28"/>
        </w:rPr>
      </w:pPr>
      <w:r>
        <w:rPr>
          <w:sz w:val="28"/>
          <w:szCs w:val="28"/>
        </w:rPr>
        <w:t>10.</w:t>
      </w:r>
      <w:r>
        <w:rPr>
          <w:sz w:val="28"/>
          <w:szCs w:val="28"/>
        </w:rPr>
        <w:tab/>
        <w:t xml:space="preserve">Проанализируйте спектрохимический ряд лигандов. </w:t>
      </w:r>
    </w:p>
    <w:p w:rsidR="00D61F14" w:rsidRDefault="00D61F14" w:rsidP="00D61F14">
      <w:pPr>
        <w:tabs>
          <w:tab w:val="left" w:pos="1134"/>
        </w:tabs>
        <w:ind w:firstLine="720"/>
        <w:rPr>
          <w:sz w:val="28"/>
          <w:szCs w:val="28"/>
        </w:rPr>
      </w:pPr>
      <w:r>
        <w:rPr>
          <w:sz w:val="28"/>
          <w:szCs w:val="28"/>
        </w:rPr>
        <w:t>11.</w:t>
      </w:r>
      <w:r>
        <w:rPr>
          <w:sz w:val="28"/>
          <w:szCs w:val="28"/>
        </w:rPr>
        <w:tab/>
        <w:t>Изложите теорию Яна—Теллера, тетрагональное искажение октаэдрических комплексов. Объясните принципы построения энергетической диаграммы МО комплексных соединений.</w:t>
      </w:r>
    </w:p>
    <w:p w:rsidR="00D61F14" w:rsidRDefault="00D61F14" w:rsidP="00D61F14">
      <w:pPr>
        <w:tabs>
          <w:tab w:val="left" w:pos="1134"/>
        </w:tabs>
        <w:ind w:firstLine="720"/>
        <w:rPr>
          <w:sz w:val="28"/>
          <w:szCs w:val="28"/>
        </w:rPr>
      </w:pPr>
      <w:r>
        <w:rPr>
          <w:sz w:val="28"/>
          <w:szCs w:val="28"/>
        </w:rPr>
        <w:t>12.</w:t>
      </w:r>
      <w:r>
        <w:rPr>
          <w:sz w:val="28"/>
          <w:szCs w:val="28"/>
        </w:rPr>
        <w:tab/>
        <w:t xml:space="preserve">Охарактеризуйте координационные соединения металлов и металлоорганические соединения; карбонилы, металлокарбены, металлоцены, фуллериды. </w:t>
      </w:r>
    </w:p>
    <w:p w:rsidR="00D61F14" w:rsidRDefault="00D61F14" w:rsidP="00D61F14">
      <w:pPr>
        <w:tabs>
          <w:tab w:val="left" w:pos="1134"/>
        </w:tabs>
        <w:ind w:firstLine="720"/>
        <w:rPr>
          <w:sz w:val="28"/>
          <w:szCs w:val="28"/>
        </w:rPr>
      </w:pPr>
      <w:r>
        <w:rPr>
          <w:sz w:val="28"/>
          <w:szCs w:val="28"/>
        </w:rPr>
        <w:t>13.</w:t>
      </w:r>
      <w:r>
        <w:rPr>
          <w:sz w:val="28"/>
          <w:szCs w:val="28"/>
        </w:rPr>
        <w:tab/>
        <w:t xml:space="preserve">Охарактеризуйте комплексы с макроциклическими лигандами. Полиядерные комплексы. </w:t>
      </w:r>
    </w:p>
    <w:p w:rsidR="00D61F14" w:rsidRDefault="00D61F14" w:rsidP="00D61F14">
      <w:pPr>
        <w:tabs>
          <w:tab w:val="left" w:pos="1134"/>
        </w:tabs>
        <w:ind w:firstLine="720"/>
        <w:rPr>
          <w:sz w:val="28"/>
          <w:szCs w:val="28"/>
        </w:rPr>
      </w:pPr>
      <w:r>
        <w:rPr>
          <w:sz w:val="28"/>
          <w:szCs w:val="28"/>
        </w:rPr>
        <w:t>14.</w:t>
      </w:r>
      <w:r>
        <w:rPr>
          <w:sz w:val="28"/>
          <w:szCs w:val="28"/>
        </w:rPr>
        <w:tab/>
        <w:t>Охарактеризуйте изо- и гетерополисоединения, кластерные соединения переходных металлов и неметаллов. Приведите примеры кратных связей металл–металл.</w:t>
      </w:r>
    </w:p>
    <w:p w:rsidR="00D61F14" w:rsidRDefault="00D61F14" w:rsidP="00D61F14">
      <w:pPr>
        <w:tabs>
          <w:tab w:val="left" w:pos="1134"/>
        </w:tabs>
        <w:ind w:firstLine="720"/>
        <w:rPr>
          <w:sz w:val="28"/>
          <w:szCs w:val="28"/>
        </w:rPr>
      </w:pPr>
      <w:r>
        <w:rPr>
          <w:sz w:val="28"/>
          <w:szCs w:val="28"/>
        </w:rPr>
        <w:t>15.</w:t>
      </w:r>
      <w:r>
        <w:rPr>
          <w:sz w:val="28"/>
          <w:szCs w:val="28"/>
        </w:rPr>
        <w:tab/>
        <w:t xml:space="preserve">Приведите примеры применения комплексов в биологии и медицине. Объясните ограничения применения. </w:t>
      </w:r>
    </w:p>
    <w:p w:rsidR="00D61F14" w:rsidRDefault="00D61F14" w:rsidP="00D61F14">
      <w:pPr>
        <w:tabs>
          <w:tab w:val="left" w:pos="1134"/>
        </w:tabs>
        <w:ind w:firstLine="720"/>
        <w:rPr>
          <w:sz w:val="28"/>
          <w:szCs w:val="28"/>
        </w:rPr>
      </w:pPr>
      <w:r>
        <w:rPr>
          <w:sz w:val="28"/>
          <w:szCs w:val="28"/>
        </w:rPr>
        <w:t>16.</w:t>
      </w:r>
      <w:r>
        <w:rPr>
          <w:sz w:val="28"/>
          <w:szCs w:val="28"/>
        </w:rPr>
        <w:tab/>
        <w:t xml:space="preserve">Рассмотрите проблемы разработки новых лекарственных форм. Охарактеризуйте гомогенный металлокомплексный катализ. </w:t>
      </w:r>
    </w:p>
    <w:p w:rsidR="00D61F14" w:rsidRDefault="00D61F14" w:rsidP="00D61F14">
      <w:pPr>
        <w:tabs>
          <w:tab w:val="left" w:pos="1134"/>
        </w:tabs>
        <w:ind w:firstLine="720"/>
        <w:rPr>
          <w:sz w:val="28"/>
          <w:szCs w:val="28"/>
        </w:rPr>
      </w:pPr>
      <w:r>
        <w:rPr>
          <w:sz w:val="28"/>
          <w:szCs w:val="28"/>
        </w:rPr>
        <w:t>17.</w:t>
      </w:r>
      <w:r>
        <w:rPr>
          <w:sz w:val="28"/>
          <w:szCs w:val="28"/>
        </w:rPr>
        <w:tab/>
        <w:t>Краткий обзор других областей применения.</w:t>
      </w:r>
    </w:p>
    <w:p w:rsidR="00D61F14" w:rsidRDefault="00D61F14" w:rsidP="00D61F14">
      <w:pPr>
        <w:tabs>
          <w:tab w:val="left" w:pos="1134"/>
        </w:tabs>
        <w:ind w:firstLine="720"/>
        <w:rPr>
          <w:sz w:val="28"/>
          <w:szCs w:val="28"/>
        </w:rPr>
      </w:pPr>
    </w:p>
    <w:p w:rsidR="00D61F14" w:rsidRDefault="00D61F14" w:rsidP="00D61F14">
      <w:pPr>
        <w:ind w:firstLine="720"/>
        <w:rPr>
          <w:sz w:val="28"/>
          <w:szCs w:val="28"/>
        </w:rPr>
      </w:pPr>
      <w:r>
        <w:rPr>
          <w:b/>
          <w:sz w:val="28"/>
          <w:szCs w:val="28"/>
        </w:rPr>
        <w:t>2) Вопросы для письменного опроса:</w:t>
      </w:r>
    </w:p>
    <w:p w:rsidR="00D61F14" w:rsidRDefault="00D61F14" w:rsidP="00F37067">
      <w:pPr>
        <w:numPr>
          <w:ilvl w:val="0"/>
          <w:numId w:val="97"/>
        </w:numPr>
        <w:ind w:left="0" w:firstLine="720"/>
        <w:rPr>
          <w:sz w:val="28"/>
          <w:szCs w:val="28"/>
        </w:rPr>
      </w:pPr>
      <w:r>
        <w:rPr>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F37067">
      <w:pPr>
        <w:numPr>
          <w:ilvl w:val="0"/>
          <w:numId w:val="97"/>
        </w:numPr>
        <w:ind w:left="0" w:firstLine="720"/>
        <w:rPr>
          <w:sz w:val="28"/>
          <w:szCs w:val="28"/>
        </w:rPr>
      </w:pPr>
      <w:r>
        <w:rPr>
          <w:sz w:val="28"/>
          <w:szCs w:val="28"/>
        </w:rPr>
        <w:lastRenderedPageBreak/>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F37067">
      <w:pPr>
        <w:numPr>
          <w:ilvl w:val="0"/>
          <w:numId w:val="97"/>
        </w:numPr>
        <w:ind w:left="0" w:firstLine="720"/>
        <w:rPr>
          <w:sz w:val="28"/>
          <w:szCs w:val="28"/>
        </w:rPr>
      </w:pPr>
      <w:r>
        <w:rPr>
          <w:sz w:val="28"/>
          <w:szCs w:val="28"/>
        </w:rPr>
        <w:t xml:space="preserve">Реакции замещения, отщепления и присоединения лиганда, окислительно-восстановительные реакции. Взаимное влияние лигандов в координационной сфере. </w:t>
      </w:r>
    </w:p>
    <w:p w:rsidR="00D61F14" w:rsidRDefault="00D61F14" w:rsidP="00F37067">
      <w:pPr>
        <w:numPr>
          <w:ilvl w:val="0"/>
          <w:numId w:val="97"/>
        </w:numPr>
        <w:ind w:left="0" w:firstLine="720"/>
        <w:rPr>
          <w:sz w:val="28"/>
          <w:szCs w:val="28"/>
        </w:rPr>
      </w:pPr>
      <w:r>
        <w:rPr>
          <w:sz w:val="28"/>
          <w:szCs w:val="28"/>
        </w:rPr>
        <w:t>Транс-влияние И.И. Черняева, цис-эффект А.А. Гринберга. Внутрисферные реакции лигандов.</w:t>
      </w:r>
    </w:p>
    <w:p w:rsidR="00D61F14" w:rsidRDefault="00D61F14" w:rsidP="00F37067">
      <w:pPr>
        <w:numPr>
          <w:ilvl w:val="0"/>
          <w:numId w:val="97"/>
        </w:numPr>
        <w:ind w:left="0" w:firstLine="720"/>
        <w:rPr>
          <w:sz w:val="28"/>
          <w:szCs w:val="28"/>
        </w:rPr>
      </w:pPr>
      <w:r>
        <w:rPr>
          <w:sz w:val="28"/>
          <w:szCs w:val="28"/>
        </w:rPr>
        <w:t xml:space="preserve">Природа химической связи в комплексных соединениях. Основные положения теории кристаллического поля (ТКП). Расщепление d-орбиталей в октаэдрическом и тетраэдрическом поле. </w:t>
      </w:r>
    </w:p>
    <w:p w:rsidR="00D61F14" w:rsidRDefault="00D61F14" w:rsidP="00F37067">
      <w:pPr>
        <w:numPr>
          <w:ilvl w:val="0"/>
          <w:numId w:val="97"/>
        </w:numPr>
        <w:ind w:left="0" w:firstLine="720"/>
        <w:rPr>
          <w:sz w:val="28"/>
          <w:szCs w:val="28"/>
        </w:rPr>
      </w:pPr>
      <w:r>
        <w:rPr>
          <w:sz w:val="28"/>
          <w:szCs w:val="28"/>
        </w:rPr>
        <w:t xml:space="preserve">Энергия расщепления, энергия спаривания и энергия стабилизации кристаллическим полем. Спектрохимический ряд лигандов. </w:t>
      </w:r>
    </w:p>
    <w:p w:rsidR="00D61F14" w:rsidRDefault="00D61F14" w:rsidP="00F37067">
      <w:pPr>
        <w:numPr>
          <w:ilvl w:val="0"/>
          <w:numId w:val="97"/>
        </w:numPr>
        <w:ind w:left="0" w:firstLine="720"/>
        <w:rPr>
          <w:sz w:val="28"/>
          <w:szCs w:val="28"/>
        </w:rPr>
      </w:pPr>
      <w:r>
        <w:rPr>
          <w:sz w:val="28"/>
          <w:szCs w:val="28"/>
        </w:rPr>
        <w:t>Теория Яна—Теллера, тетрагональное искажение октаэдрических комплексов. Энергетическая диаграмма МО комплексных соединений.</w:t>
      </w:r>
    </w:p>
    <w:p w:rsidR="00D61F14" w:rsidRDefault="00D61F14" w:rsidP="00F37067">
      <w:pPr>
        <w:numPr>
          <w:ilvl w:val="0"/>
          <w:numId w:val="97"/>
        </w:numPr>
        <w:ind w:left="0" w:firstLine="720"/>
        <w:rPr>
          <w:sz w:val="28"/>
          <w:szCs w:val="28"/>
        </w:rPr>
      </w:pPr>
      <w:r>
        <w:rPr>
          <w:sz w:val="28"/>
          <w:szCs w:val="28"/>
        </w:rPr>
        <w:t xml:space="preserve">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w:t>
      </w:r>
    </w:p>
    <w:p w:rsidR="00D61F14" w:rsidRDefault="00D61F14" w:rsidP="00F37067">
      <w:pPr>
        <w:numPr>
          <w:ilvl w:val="0"/>
          <w:numId w:val="97"/>
        </w:numPr>
        <w:ind w:left="0" w:firstLine="720"/>
        <w:rPr>
          <w:sz w:val="28"/>
          <w:szCs w:val="28"/>
        </w:rPr>
      </w:pPr>
      <w:r>
        <w:rPr>
          <w:sz w:val="28"/>
          <w:szCs w:val="28"/>
        </w:rPr>
        <w:t xml:space="preserve">Полиядерные комплексы. Изо- и гетерополисоединения. </w:t>
      </w:r>
    </w:p>
    <w:p w:rsidR="00D61F14" w:rsidRDefault="00D61F14" w:rsidP="00F37067">
      <w:pPr>
        <w:numPr>
          <w:ilvl w:val="0"/>
          <w:numId w:val="97"/>
        </w:numPr>
        <w:ind w:left="0" w:firstLine="720"/>
        <w:rPr>
          <w:sz w:val="28"/>
          <w:szCs w:val="28"/>
        </w:rPr>
      </w:pPr>
      <w:r>
        <w:rPr>
          <w:sz w:val="28"/>
          <w:szCs w:val="28"/>
        </w:rPr>
        <w:t>Кластерные соединения переходных металлов и неметаллов. Кратные связи металл–металл.</w:t>
      </w:r>
    </w:p>
    <w:p w:rsidR="00D61F14" w:rsidRDefault="00D61F14" w:rsidP="00F37067">
      <w:pPr>
        <w:numPr>
          <w:ilvl w:val="0"/>
          <w:numId w:val="97"/>
        </w:numPr>
        <w:ind w:left="0" w:firstLine="720"/>
        <w:rPr>
          <w:sz w:val="28"/>
          <w:szCs w:val="28"/>
        </w:rPr>
      </w:pPr>
      <w:r>
        <w:rPr>
          <w:sz w:val="28"/>
          <w:szCs w:val="28"/>
        </w:rPr>
        <w:t xml:space="preserve">Применение в биологии и медицине. Токсичность. Проблемы разработки других лекарственных форм. </w:t>
      </w:r>
    </w:p>
    <w:p w:rsidR="00D61F14" w:rsidRDefault="00D61F14" w:rsidP="00F37067">
      <w:pPr>
        <w:numPr>
          <w:ilvl w:val="0"/>
          <w:numId w:val="97"/>
        </w:numPr>
        <w:ind w:left="0" w:firstLine="720"/>
        <w:rPr>
          <w:sz w:val="28"/>
          <w:szCs w:val="28"/>
        </w:rPr>
      </w:pPr>
      <w:r>
        <w:rPr>
          <w:sz w:val="28"/>
          <w:szCs w:val="28"/>
        </w:rPr>
        <w:t>Гомогенный металлокомплексный катализ. Краткий обзор других областей применения.</w:t>
      </w:r>
    </w:p>
    <w:p w:rsidR="00D61F14" w:rsidRDefault="00D61F14" w:rsidP="00D61F14">
      <w:pPr>
        <w:tabs>
          <w:tab w:val="left" w:pos="0"/>
        </w:tabs>
        <w:ind w:firstLine="720"/>
        <w:rPr>
          <w:b/>
          <w:sz w:val="28"/>
          <w:szCs w:val="28"/>
        </w:rPr>
      </w:pPr>
    </w:p>
    <w:p w:rsidR="00D61F14" w:rsidRDefault="00D61F14" w:rsidP="00D61F14">
      <w:pPr>
        <w:tabs>
          <w:tab w:val="left" w:pos="0"/>
        </w:tabs>
        <w:ind w:firstLine="720"/>
        <w:rPr>
          <w:b/>
          <w:sz w:val="28"/>
          <w:szCs w:val="28"/>
        </w:rPr>
      </w:pPr>
      <w:r>
        <w:rPr>
          <w:b/>
          <w:sz w:val="28"/>
          <w:szCs w:val="28"/>
        </w:rPr>
        <w:t>6.3.2. Оценочные материалы для промежуточной аттестации.</w:t>
      </w:r>
    </w:p>
    <w:p w:rsidR="00D61F14" w:rsidRDefault="00D61F14" w:rsidP="00D61F14">
      <w:pPr>
        <w:suppressAutoHyphens/>
        <w:ind w:firstLine="720"/>
        <w:rPr>
          <w:b/>
          <w:bCs/>
          <w:sz w:val="28"/>
          <w:szCs w:val="28"/>
        </w:rPr>
      </w:pPr>
    </w:p>
    <w:p w:rsidR="00D61F14" w:rsidRDefault="00D61F14" w:rsidP="00D61F14">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умений);</w:t>
      </w:r>
    </w:p>
    <w:p w:rsidR="00D61F14" w:rsidRDefault="00D61F14" w:rsidP="00D61F14">
      <w:pPr>
        <w:ind w:firstLine="720"/>
        <w:rPr>
          <w:bCs/>
          <w:sz w:val="28"/>
          <w:szCs w:val="28"/>
        </w:rPr>
      </w:pPr>
      <w:r>
        <w:rPr>
          <w:bCs/>
          <w:sz w:val="28"/>
          <w:szCs w:val="28"/>
        </w:rPr>
        <w:t>3 вопрос – комплексное задание (оценка владений)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Полиядерные комплексы. Изо- и гетерополисоединения</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Предложите </w:t>
      </w:r>
      <w:r>
        <w:rPr>
          <w:sz w:val="28"/>
          <w:szCs w:val="28"/>
        </w:rPr>
        <w:t>методы синтеза комплексов хелатного типа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синтеза следующего координационного соединения:</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object w:dxaOrig="1800"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pt;height:78.45pt" o:ole="">
            <v:imagedata r:id="rId70" o:title=""/>
          </v:shape>
          <o:OLEObject Type="Embed" ProgID="ChemDraw.Document.6.0" ShapeID="_x0000_i1025" DrawAspect="Content" ObjectID="_1700981854" r:id="rId71"/>
        </w:objec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Вопросы к экзамену</w:t>
      </w:r>
    </w:p>
    <w:p w:rsidR="00D61F14" w:rsidRDefault="00D61F14" w:rsidP="00D61F14">
      <w:pPr>
        <w:ind w:firstLine="709"/>
        <w:rPr>
          <w:sz w:val="28"/>
          <w:szCs w:val="28"/>
        </w:rPr>
      </w:pPr>
      <w:r>
        <w:rPr>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D61F14">
      <w:pPr>
        <w:ind w:firstLine="709"/>
        <w:rPr>
          <w:sz w:val="28"/>
          <w:szCs w:val="28"/>
        </w:rPr>
      </w:pPr>
      <w:r>
        <w:rPr>
          <w:sz w:val="28"/>
          <w:szCs w:val="28"/>
        </w:rPr>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D61F14">
      <w:pPr>
        <w:ind w:firstLine="709"/>
        <w:rPr>
          <w:spacing w:val="-4"/>
          <w:sz w:val="28"/>
          <w:szCs w:val="28"/>
        </w:rPr>
      </w:pPr>
      <w:r>
        <w:rPr>
          <w:spacing w:val="-4"/>
          <w:sz w:val="28"/>
          <w:szCs w:val="28"/>
        </w:rPr>
        <w:t xml:space="preserve">Реакции замещения, отщепления и присоединения лиганда, окислительно-восстановительные реакции. Взаимное влияние лигандов в координационной сфере. </w:t>
      </w:r>
    </w:p>
    <w:p w:rsidR="00D61F14" w:rsidRDefault="00D61F14" w:rsidP="00D61F14">
      <w:pPr>
        <w:ind w:firstLine="709"/>
        <w:rPr>
          <w:sz w:val="28"/>
          <w:szCs w:val="28"/>
        </w:rPr>
      </w:pPr>
      <w:r>
        <w:rPr>
          <w:sz w:val="28"/>
          <w:szCs w:val="28"/>
        </w:rPr>
        <w:t>Транс-влияние И.И. Черняева, цис-эффект А.А. Гринберга. Внутрисферные реакции лигандов.</w:t>
      </w:r>
    </w:p>
    <w:p w:rsidR="00D61F14" w:rsidRDefault="00D61F14" w:rsidP="00D61F14">
      <w:pPr>
        <w:ind w:firstLine="709"/>
        <w:rPr>
          <w:sz w:val="28"/>
          <w:szCs w:val="28"/>
        </w:rPr>
      </w:pPr>
      <w:r>
        <w:rPr>
          <w:sz w:val="28"/>
          <w:szCs w:val="28"/>
        </w:rPr>
        <w:t xml:space="preserve">Природа химической связи в комплексных соединениях. Основные положения теории кристаллического поля (ТКП). Расщепление d-орбиталей в октаэдрическом и тетраэдрическом поле. </w:t>
      </w:r>
    </w:p>
    <w:p w:rsidR="00D61F14" w:rsidRDefault="00D61F14" w:rsidP="00D61F14">
      <w:pPr>
        <w:ind w:firstLine="709"/>
        <w:rPr>
          <w:sz w:val="28"/>
          <w:szCs w:val="28"/>
        </w:rPr>
      </w:pPr>
      <w:r>
        <w:rPr>
          <w:sz w:val="28"/>
          <w:szCs w:val="28"/>
        </w:rPr>
        <w:t xml:space="preserve">Энергия расщепления, энергия спаривания и энергия стабилизации кристаллическим полем. Спектрохимический ряд лигандов. </w:t>
      </w:r>
    </w:p>
    <w:p w:rsidR="00D61F14" w:rsidRDefault="00D61F14" w:rsidP="00D61F14">
      <w:pPr>
        <w:ind w:firstLine="709"/>
        <w:rPr>
          <w:sz w:val="28"/>
          <w:szCs w:val="28"/>
        </w:rPr>
      </w:pPr>
      <w:r>
        <w:rPr>
          <w:sz w:val="28"/>
          <w:szCs w:val="28"/>
        </w:rPr>
        <w:t>Теория Яна—Теллера, тетрагональное искажение октаэдрических комплексов. Энергетическая диаграмма МО комплексных соединений.</w:t>
      </w:r>
    </w:p>
    <w:p w:rsidR="00D61F14" w:rsidRDefault="00D61F14" w:rsidP="00D61F14">
      <w:pPr>
        <w:ind w:firstLine="709"/>
        <w:rPr>
          <w:sz w:val="28"/>
          <w:szCs w:val="28"/>
        </w:rPr>
      </w:pPr>
      <w:r>
        <w:rPr>
          <w:sz w:val="28"/>
          <w:szCs w:val="28"/>
        </w:rPr>
        <w:t xml:space="preserve">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w:t>
      </w:r>
    </w:p>
    <w:p w:rsidR="00D61F14" w:rsidRDefault="00D61F14" w:rsidP="00D61F14">
      <w:pPr>
        <w:ind w:firstLine="709"/>
        <w:rPr>
          <w:sz w:val="28"/>
          <w:szCs w:val="28"/>
        </w:rPr>
      </w:pPr>
      <w:r>
        <w:rPr>
          <w:sz w:val="28"/>
          <w:szCs w:val="28"/>
        </w:rPr>
        <w:t xml:space="preserve">Полиядерные комплексы. Изо- и гетерополисоединения. </w:t>
      </w:r>
    </w:p>
    <w:p w:rsidR="00D61F14" w:rsidRDefault="00D61F14" w:rsidP="00D61F14">
      <w:pPr>
        <w:ind w:firstLine="709"/>
        <w:rPr>
          <w:sz w:val="28"/>
          <w:szCs w:val="28"/>
        </w:rPr>
      </w:pPr>
      <w:r>
        <w:rPr>
          <w:sz w:val="28"/>
          <w:szCs w:val="28"/>
        </w:rPr>
        <w:t>Кластерные соединения переходных металлов и неметаллов. Кратные связи металл–металл.</w:t>
      </w:r>
    </w:p>
    <w:p w:rsidR="00D61F14" w:rsidRDefault="00D61F14" w:rsidP="00D61F14">
      <w:pPr>
        <w:ind w:firstLine="709"/>
        <w:rPr>
          <w:sz w:val="28"/>
          <w:szCs w:val="28"/>
        </w:rPr>
      </w:pPr>
      <w:r>
        <w:rPr>
          <w:sz w:val="28"/>
          <w:szCs w:val="28"/>
        </w:rPr>
        <w:t xml:space="preserve">Применение в биологии и медицине. Токсичность. Проблемы разработки других лекарственных форм. </w:t>
      </w:r>
    </w:p>
    <w:p w:rsidR="00D61F14" w:rsidRDefault="00D61F14" w:rsidP="00D61F14">
      <w:pPr>
        <w:ind w:firstLine="709"/>
        <w:rPr>
          <w:sz w:val="28"/>
          <w:szCs w:val="28"/>
        </w:rPr>
      </w:pPr>
      <w:r>
        <w:rPr>
          <w:sz w:val="28"/>
          <w:szCs w:val="28"/>
        </w:rPr>
        <w:t>Гомогенный металлокомплексный катализ. Краткий обзор других областей применения.</w:t>
      </w:r>
    </w:p>
    <w:p w:rsidR="00D61F14" w:rsidRDefault="00D61F14" w:rsidP="00F37067">
      <w:pPr>
        <w:numPr>
          <w:ilvl w:val="0"/>
          <w:numId w:val="98"/>
        </w:numPr>
        <w:shd w:val="clear" w:color="auto" w:fill="FFFFFF"/>
        <w:autoSpaceDE w:val="0"/>
        <w:autoSpaceDN w:val="0"/>
        <w:adjustRightInd w:val="0"/>
        <w:ind w:left="0" w:firstLine="709"/>
        <w:rPr>
          <w:b/>
          <w:sz w:val="28"/>
          <w:szCs w:val="28"/>
        </w:rPr>
      </w:pPr>
      <w:r>
        <w:rPr>
          <w:b/>
          <w:sz w:val="28"/>
          <w:szCs w:val="28"/>
        </w:rPr>
        <w:t>Фундаментальные основы неорганической химии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представления о строении атома. Волновая функция и уравнение Шредингера. Квантовые числа, радиальное и угловое распределение электронной плотности. Атомные орбитали (</w:t>
      </w:r>
      <w:r>
        <w:rPr>
          <w:color w:val="000000"/>
          <w:sz w:val="28"/>
          <w:szCs w:val="28"/>
          <w:lang w:val="en-US"/>
        </w:rPr>
        <w:t>s</w:t>
      </w:r>
      <w:r>
        <w:rPr>
          <w:color w:val="000000"/>
          <w:sz w:val="28"/>
          <w:szCs w:val="28"/>
        </w:rPr>
        <w:t xml:space="preserve">-, р-, </w:t>
      </w:r>
      <w:r>
        <w:rPr>
          <w:color w:val="000000"/>
          <w:sz w:val="28"/>
          <w:szCs w:val="28"/>
          <w:lang w:val="en-US"/>
        </w:rPr>
        <w:t>d</w:t>
      </w:r>
      <w:r>
        <w:rPr>
          <w:color w:val="000000"/>
          <w:sz w:val="28"/>
          <w:szCs w:val="28"/>
        </w:rPr>
        <w:t xml:space="preserve">- и </w:t>
      </w:r>
      <w:r>
        <w:rPr>
          <w:color w:val="000000"/>
          <w:sz w:val="28"/>
          <w:szCs w:val="28"/>
          <w:lang w:val="en-US"/>
        </w:rPr>
        <w:t>f</w:t>
      </w:r>
      <w:r>
        <w:rPr>
          <w:color w:val="000000"/>
          <w:sz w:val="28"/>
          <w:szCs w:val="28"/>
        </w:rPr>
        <w:t xml:space="preserve">-АО), их энергии и граничные поверхности. Распределение электронов по АО. Принцип минимума энергии. Принцип Паули. Атомные термы, правило Хунда. Современная формулировка периодического закона, закон Мозли, структура Периодической Системы. Коротко- и </w:t>
      </w:r>
      <w:r>
        <w:rPr>
          <w:color w:val="000000"/>
          <w:sz w:val="28"/>
          <w:szCs w:val="28"/>
        </w:rPr>
        <w:lastRenderedPageBreak/>
        <w:t>длиннопериодный варианты Периодической таблицы. Периоды и группы.</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Закономерности изменения фундаментальных характеристик атомов: атомных и ионных радиусов, потенциала ионизации, энергии сродства к электрону и электроотрицательности.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Границы Периодической Системы. Перспективы открытия новых элементов.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Периодичности в изменении свойств простых веществ и основных химических соединений - оксидов, гидроксидов, гидридов, галогенидов, сульфидов, карбидов, нитридов и боридов.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Понятие о природе химической связи. Основные характеристики химической связи: длина, энергия, направленность, полярность, кратность. Основные типы химической связи.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положения метода валентных связей (МВС). Гибридизация орбиталей. Направленность, насыщаемость и поляризуемость ковалентной связи. Влияние неподеленных электронных пар на строение молекул, модель Гиллеспи.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Основные положения метода молекулярных орбиталей (ММО). Двухцентровые двухэлектронные молекулярные орбитали. Энергетические диаграммы МО гомоядерных и гетероядерных двухатомных молекул. Энергия ионизации, магнитные и оптические свойства молекул. Многоцентровые МО, г</w:t>
      </w:r>
      <w:r>
        <w:rPr>
          <w:sz w:val="28"/>
          <w:szCs w:val="28"/>
        </w:rPr>
        <w:t xml:space="preserve">ипервалентные и электронодефицитные молекулы. Принцип изолобального соответствия. Корреляционные диаграммы. </w:t>
      </w:r>
    </w:p>
    <w:p w:rsidR="00D61F14" w:rsidRDefault="00D61F14" w:rsidP="00F37067">
      <w:pPr>
        <w:pStyle w:val="a"/>
        <w:widowControl w:val="0"/>
        <w:numPr>
          <w:ilvl w:val="0"/>
          <w:numId w:val="77"/>
        </w:numPr>
        <w:spacing w:line="240" w:lineRule="auto"/>
        <w:ind w:left="0" w:firstLine="709"/>
        <w:rPr>
          <w:rFonts w:ascii="Times New Roman" w:hAnsi="Times New Roman"/>
          <w:szCs w:val="28"/>
        </w:rPr>
      </w:pPr>
      <w:r>
        <w:rPr>
          <w:rFonts w:ascii="Times New Roman" w:hAnsi="Times New Roman"/>
          <w:szCs w:val="28"/>
        </w:rPr>
        <w:t xml:space="preserve">Ионная связь. Ионная модель строения кристаллов, образование ионных кристаллов как результат ненаправленности и ненасыщаемости ион-ионных взаимодействий. Ионный радиус. Основные типы кристаллических структур, константа Маделунга, энергия ионной решетки.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Межмолекулярное взаимодействие – ориентационное, индукционное и дисперсионное. Водородная связь, ее природа.</w:t>
      </w:r>
    </w:p>
    <w:p w:rsidR="00D61F14" w:rsidRDefault="00D61F14" w:rsidP="00D61F14">
      <w:pPr>
        <w:shd w:val="clear" w:color="auto" w:fill="FFFFFF"/>
        <w:autoSpaceDE w:val="0"/>
        <w:autoSpaceDN w:val="0"/>
        <w:adjustRightInd w:val="0"/>
        <w:ind w:firstLine="709"/>
        <w:rPr>
          <w:sz w:val="28"/>
          <w:szCs w:val="28"/>
        </w:rPr>
      </w:pPr>
      <w:r>
        <w:rPr>
          <w:sz w:val="28"/>
          <w:szCs w:val="28"/>
        </w:rPr>
        <w:t>Введение в зонную теорию. Образование зон – валентной и проводимости из атомных и молекулярных орбиталей, запрещенная зона. Металлы и диэлектрики. Границы применимости зонной теории.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D61F14">
      <w:pPr>
        <w:pStyle w:val="28"/>
        <w:spacing w:after="0" w:line="240" w:lineRule="auto"/>
        <w:ind w:left="0" w:firstLine="709"/>
        <w:rPr>
          <w:sz w:val="28"/>
          <w:szCs w:val="28"/>
        </w:rPr>
      </w:pPr>
      <w:r>
        <w:rPr>
          <w:sz w:val="28"/>
          <w:szCs w:val="28"/>
        </w:rPr>
        <w:t xml:space="preserve">Образование координационных соединений в рамках ионной модели и представлений Льюиса. Теория мягких и жестких кислот и оснований Пирсона, уравнение Драго-Вейланда. </w:t>
      </w:r>
      <w:r>
        <w:rPr>
          <w:color w:val="000000"/>
          <w:sz w:val="28"/>
          <w:szCs w:val="28"/>
        </w:rPr>
        <w:t xml:space="preserve">Устойчивость комплексов в растворах и основные факторы, ее определяющие. Константы устойчивости комплексов. Лабильность и инертность. </w:t>
      </w:r>
      <w:r>
        <w:rPr>
          <w:sz w:val="28"/>
          <w:szCs w:val="28"/>
        </w:rPr>
        <w:t>Энтропийный вклад в энергетическую устойчивость комплексов, сольватный эффект, х</w:t>
      </w:r>
      <w:r>
        <w:rPr>
          <w:color w:val="000000"/>
          <w:sz w:val="28"/>
          <w:szCs w:val="28"/>
        </w:rPr>
        <w:t>елатный эффект, правила циклов Л.А.Чугаева.</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Природа химической связи в комплексных коединениях. Основные поло</w:t>
      </w:r>
      <w:r>
        <w:rPr>
          <w:color w:val="000000"/>
          <w:sz w:val="28"/>
          <w:szCs w:val="28"/>
        </w:rPr>
        <w:lastRenderedPageBreak/>
        <w:t xml:space="preserve">жения теории кристаллического поля (ТКП). Расщепление </w:t>
      </w:r>
      <w:r>
        <w:rPr>
          <w:color w:val="000000"/>
          <w:sz w:val="28"/>
          <w:szCs w:val="28"/>
          <w:lang w:val="en-US"/>
        </w:rPr>
        <w:t>d</w:t>
      </w:r>
      <w:r>
        <w:rPr>
          <w:color w:val="000000"/>
          <w:sz w:val="28"/>
          <w:szCs w:val="28"/>
        </w:rPr>
        <w:t xml:space="preserve">- орбиталей в октаэдрическом и тетраэдрическом поле. Энергия расщепления, энергия спаривания и энергия стабилизации кристаллическим полем. Спектрохимический ряд лигандов. Понятие о теории Яна-Теллера, тетрагональное искажение октаэдрических комплексов. </w:t>
      </w:r>
    </w:p>
    <w:p w:rsidR="00D61F14" w:rsidRDefault="00D61F14" w:rsidP="00D61F14">
      <w:pPr>
        <w:shd w:val="clear" w:color="auto" w:fill="FFFFFF"/>
        <w:autoSpaceDE w:val="0"/>
        <w:autoSpaceDN w:val="0"/>
        <w:adjustRightInd w:val="0"/>
        <w:ind w:firstLine="709"/>
        <w:rPr>
          <w:sz w:val="28"/>
          <w:szCs w:val="28"/>
        </w:rPr>
      </w:pPr>
      <w:r>
        <w:rPr>
          <w:sz w:val="28"/>
          <w:szCs w:val="28"/>
        </w:rPr>
        <w:t>Энергетическая диаграмма МО комплексных соединений. Построение групповых орбиталей и их взаимодействие с орбиталями центрального атома, σ- и π-донорные и акцепторные лиганды. Использование ТКП и ММО для объяснения оптических и магнитных свойств комплексных соединений. Диаграммы Танабэ-Сугано для многоэлектронных систем.</w:t>
      </w:r>
    </w:p>
    <w:p w:rsidR="00D61F14" w:rsidRDefault="00D61F14" w:rsidP="00D61F14">
      <w:pPr>
        <w:pStyle w:val="aff3"/>
        <w:spacing w:line="240" w:lineRule="auto"/>
        <w:ind w:left="0" w:right="0" w:firstLine="709"/>
        <w:rPr>
          <w:spacing w:val="0"/>
          <w:szCs w:val="28"/>
        </w:rPr>
      </w:pPr>
      <w:r>
        <w:rPr>
          <w:spacing w:val="0"/>
          <w:szCs w:val="28"/>
        </w:rPr>
        <w:t>Карбонилы, металлокарбены, металлоцены, фуллериды. Комплексы с макроциклическими лигандами. Полиядерные комплексы. Изо- и гетерополисоединения. Кластеры на основе переходных и непереходных элементов. Кратные связи металл-металл, понятие о δ-связи.</w:t>
      </w:r>
    </w:p>
    <w:p w:rsidR="00D61F14" w:rsidRDefault="00D61F14" w:rsidP="00D61F14">
      <w:pPr>
        <w:shd w:val="clear" w:color="auto" w:fill="FFFFFF"/>
        <w:autoSpaceDE w:val="0"/>
        <w:autoSpaceDN w:val="0"/>
        <w:adjustRightInd w:val="0"/>
        <w:ind w:firstLine="709"/>
        <w:rPr>
          <w:sz w:val="28"/>
          <w:szCs w:val="28"/>
        </w:rPr>
      </w:pPr>
      <w:r>
        <w:rPr>
          <w:sz w:val="28"/>
          <w:szCs w:val="28"/>
        </w:rPr>
        <w:t xml:space="preserve">Механизмы реакций комплексных соединений. Реакции замещения, отщепления и присоединения лиганда, окислительно-восстановительные реакции. </w:t>
      </w:r>
      <w:r>
        <w:rPr>
          <w:color w:val="000000"/>
          <w:sz w:val="28"/>
          <w:szCs w:val="28"/>
        </w:rPr>
        <w:t xml:space="preserve">Взаимное влияние лигандов в координационной сфере. Транс-влияние И.И. Черняева, цис- эффект А.А. Гринберга. Внутрисферные реакции лигандов.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Применение комплексных соединений в химической технологии, катализе, медицине и экологии.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Основные понятия и задачи химической термодинамики как науки о превращениях энергии при протекании химических реакций. Термодинамическая система, параметры и функции состояния системы. Первый закон термодинамики. Внутренняя энергия и ее изменение при химических и фазовых превращениях. Энтальпия. Стандартное состояние и стандартные теплоты химических реакций. Теплота и энтальпия образования. Закон Гесса. Энергии химических связей. Теплоемкость, уравнение Кирхгофа.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Обратимые и необратимые процессы. Второй закон термодинамики. Энтропия и ее физический смысл, уравнение Больцмана. Стандартная энтропия. Зависимость энтропии от параметров состояния. Энергия Гиббса. Направление химических процессов, критерии самопроизвольного протекания реакций в изолированных и открытых системах. Химический потенциал. Условие химического равновесия, константа равновесия. Изотерма химической реакции. Фазовые равновесия, число степенией свободы, правило фаз Гиббса. Фазовые диаграммы одно- и двухкомпонентных систем.</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Скорость химической реакции, ее зависимости от природы и концентрации реагентов, температуры. Порядок реакции. Константы скорости и ее зависимость от температуры. Уравнение Аррениуса. Энергия активации и понятие об активированном комплексе. Обратимые реакции. Закон действующих масс. Влияние катализатора на скорость реакции. Гомогенный и гетерогенный катализ. Понятие о цепных и колебательных реакциях.</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Современные представления о природе растворов. Особенности жидких </w:t>
      </w:r>
      <w:r>
        <w:rPr>
          <w:color w:val="000000"/>
          <w:sz w:val="28"/>
          <w:szCs w:val="28"/>
        </w:rPr>
        <w:lastRenderedPageBreak/>
        <w:t xml:space="preserve">растворов. Порядок в жидкостях, структура воды и водных растворов. Специфика реакций в водных и неводных растворах.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Теория электролитической диссоциации. Ионное произведение воды и его зависимость от температуры. Водородный показатель рН, шкала рН. Кислоты и основания. Протолитическая теория Бренстеда-Лоури. Сопряженные кислоты и основания. Гидролиз. Современные взгляды на природу кислот и оснований.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Сильные и слабые электролиты. Зависимость степени электролитической диссоциации от концентрации, температуры, природы растворителя, посторонних электролитов. Закон разбавления Оствальда. Основные понятия теории сильных электролитов Дебая и Хюккеля.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Произведение растворимости. Динамическое равновесие в насыщенных растворах малорастворимых сильных электролитов и факторы, его смещающие.</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Электрохимические свойства растворов. Сопряженные окислительно-восстановительные пары. Электродный потенциал. Окислительно-восстановительные реакции и их направление. Уравнение Нернста. Диаграммы Латимера и Фроста. Электролиз.</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Коллигативные свойства растворов электролитов и неэлектролитов. Изотонический коэффициент. Закон Рауля. Криоскопия и эбулиоскопия, осмос.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Прямой синтез соединений из простых веществ. Реакции в газовой фазе, водных и неводных растворах, расплавах. Метод химического осаждения из газовой фазы, использования надкритического состояния. Золь-гель метод. Гидротермальный синтез. Твердофазный синтез и его особенности; использование механохимической активации. Химические транспортные реакции для синтеза и очистки веществ. Фотохимические и электрохимические методы синтеза. Применение вакуума и высоких давлений в синтезе. Основные методы разделения и очистки веществ. Методы выращивания монокристаллов и их классификация.</w:t>
      </w:r>
    </w:p>
    <w:p w:rsidR="00D61F14" w:rsidRDefault="00D61F14" w:rsidP="00F37067">
      <w:pPr>
        <w:numPr>
          <w:ilvl w:val="0"/>
          <w:numId w:val="98"/>
        </w:numPr>
        <w:shd w:val="clear" w:color="auto" w:fill="FFFFFF"/>
        <w:tabs>
          <w:tab w:val="num" w:pos="360"/>
          <w:tab w:val="left" w:pos="708"/>
        </w:tabs>
        <w:autoSpaceDE w:val="0"/>
        <w:autoSpaceDN w:val="0"/>
        <w:adjustRightInd w:val="0"/>
        <w:ind w:left="0" w:firstLine="709"/>
        <w:rPr>
          <w:b/>
          <w:smallCaps/>
          <w:color w:val="000000"/>
          <w:sz w:val="28"/>
          <w:szCs w:val="28"/>
        </w:rPr>
      </w:pPr>
      <w:r>
        <w:rPr>
          <w:b/>
          <w:smallCaps/>
          <w:color w:val="000000"/>
          <w:sz w:val="28"/>
          <w:szCs w:val="28"/>
        </w:rPr>
        <w:t>Химия элементов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Положение </w:t>
      </w:r>
      <w:r>
        <w:rPr>
          <w:color w:val="000000"/>
          <w:sz w:val="28"/>
          <w:szCs w:val="28"/>
          <w:lang w:val="en-US"/>
        </w:rPr>
        <w:t>s</w:t>
      </w:r>
      <w:r>
        <w:rPr>
          <w:color w:val="000000"/>
          <w:sz w:val="28"/>
          <w:szCs w:val="28"/>
        </w:rPr>
        <w:t>-элементов в Периодической системе, особенности электронной конфигурации. Характерные степени окисления.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Водород</w:t>
      </w:r>
      <w:r>
        <w:rPr>
          <w:color w:val="000000"/>
          <w:sz w:val="28"/>
          <w:szCs w:val="28"/>
          <w:u w:val="single"/>
        </w:rPr>
        <w:t>.</w:t>
      </w:r>
      <w:r>
        <w:rPr>
          <w:color w:val="000000"/>
          <w:sz w:val="28"/>
          <w:szCs w:val="28"/>
        </w:rPr>
        <w:t xml:space="preserve"> Особое положение водорода в Периодической системе. Изотопы водорода. Орто- и пара- водород. Методы получения водорода. Физико-химические свойства водорода. Гидриды и их классификация. Окислительно-восстановительные свойства водорода. Вода – строение молекулы и структура жидкого состояния. Структура льда, клатраты. Пероксид водорода, его получение, строение и окислительно-восстановительные свойства.</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IA</w:t>
      </w:r>
      <w:r>
        <w:rPr>
          <w:i/>
          <w:color w:val="000000"/>
          <w:sz w:val="28"/>
          <w:szCs w:val="28"/>
          <w:u w:val="single"/>
        </w:rPr>
        <w:t>.</w:t>
      </w:r>
      <w:r>
        <w:rPr>
          <w:color w:val="000000"/>
          <w:sz w:val="28"/>
          <w:szCs w:val="28"/>
        </w:rPr>
        <w:t xml:space="preserve"> Общая характеристика группы.* Основные классы химических соединений – получение и свойства. Нерастворимые соли. Особенности химии лития. Применение щелочных металлов и их соединений.</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IIA</w:t>
      </w:r>
      <w:r>
        <w:rPr>
          <w:i/>
          <w:color w:val="000000"/>
          <w:sz w:val="28"/>
          <w:szCs w:val="28"/>
          <w:u w:val="single"/>
        </w:rPr>
        <w:t>.</w:t>
      </w:r>
      <w:r>
        <w:rPr>
          <w:color w:val="000000"/>
          <w:sz w:val="28"/>
          <w:szCs w:val="28"/>
        </w:rPr>
        <w:t xml:space="preserve"> Общая характеристика группы.* Основные классы химических соединений – получение и свойства. Особенности комплексообразования </w:t>
      </w:r>
      <w:r>
        <w:rPr>
          <w:color w:val="000000"/>
          <w:sz w:val="28"/>
          <w:szCs w:val="28"/>
          <w:lang w:val="en-US"/>
        </w:rPr>
        <w:t>s</w:t>
      </w:r>
      <w:r>
        <w:rPr>
          <w:color w:val="000000"/>
          <w:sz w:val="28"/>
          <w:szCs w:val="28"/>
        </w:rPr>
        <w:t>-металлов. Особенности химии бериллия, магния и радия. Сходство химии бериллия и лития. Применение бериллия щелочноземельных металлов и их соединений.</w:t>
      </w:r>
    </w:p>
    <w:p w:rsidR="00D61F14" w:rsidRDefault="00D61F14" w:rsidP="00D61F14">
      <w:pPr>
        <w:shd w:val="clear" w:color="auto" w:fill="FFFFFF"/>
        <w:autoSpaceDE w:val="0"/>
        <w:autoSpaceDN w:val="0"/>
        <w:adjustRightInd w:val="0"/>
        <w:ind w:firstLine="709"/>
        <w:rPr>
          <w:smallCaps/>
          <w:color w:val="000000"/>
          <w:sz w:val="28"/>
          <w:szCs w:val="28"/>
        </w:rPr>
      </w:pPr>
      <w:r>
        <w:rPr>
          <w:color w:val="000000"/>
          <w:sz w:val="28"/>
          <w:szCs w:val="28"/>
        </w:rPr>
        <w:lastRenderedPageBreak/>
        <w:t>Положение р-элементов в Периодической системе. Особенности электронной конфигурации. Характерные степени окисления. Металлы, неметаллы, металлоиды среди р-элементов. Закономерности в изменении свойств во 2 и 3 периодах.</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IIIA</w:t>
      </w:r>
      <w:r>
        <w:rPr>
          <w:i/>
          <w:color w:val="000000"/>
          <w:sz w:val="28"/>
          <w:szCs w:val="28"/>
          <w:u w:val="single"/>
        </w:rPr>
        <w:t xml:space="preserve">. </w:t>
      </w:r>
      <w:r>
        <w:rPr>
          <w:color w:val="000000"/>
          <w:sz w:val="28"/>
          <w:szCs w:val="28"/>
        </w:rPr>
        <w:t xml:space="preserve"> Общая характеристика группы.* Особенности химии бора. Бороводороды, комплексные гидробораты, кластерные соединения бора, боразол, нитрид бора: особенности их строения и свойств.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Оксид алюминия. Алюминаты и гидроксоалюминаты. Галогениды алюминия. Комплексные соединения алюминия. Сплавы алюминия. Алюмотермия. Амфотерность оксидов галлия, индия и таллия. Особенности химии </w:t>
      </w:r>
      <w:r>
        <w:rPr>
          <w:color w:val="000000"/>
          <w:sz w:val="28"/>
          <w:szCs w:val="28"/>
          <w:lang w:val="en-US"/>
        </w:rPr>
        <w:t>Tl</w:t>
      </w:r>
      <w:r>
        <w:rPr>
          <w:color w:val="000000"/>
          <w:sz w:val="28"/>
          <w:szCs w:val="28"/>
        </w:rPr>
        <w:t>(</w:t>
      </w:r>
      <w:r>
        <w:rPr>
          <w:color w:val="000000"/>
          <w:sz w:val="28"/>
          <w:szCs w:val="28"/>
          <w:lang w:val="en-US"/>
        </w:rPr>
        <w:t>I</w:t>
      </w:r>
      <w:r>
        <w:rPr>
          <w:color w:val="000000"/>
          <w:sz w:val="28"/>
          <w:szCs w:val="28"/>
        </w:rPr>
        <w:t>). Применение бора, алюминия, галлия, индия и таллия и их соединений.</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IVA</w:t>
      </w:r>
      <w:r>
        <w:rPr>
          <w:color w:val="000000"/>
          <w:sz w:val="28"/>
          <w:szCs w:val="28"/>
          <w:u w:val="single"/>
        </w:rPr>
        <w:t>.</w:t>
      </w:r>
      <w:r>
        <w:rPr>
          <w:color w:val="000000"/>
          <w:sz w:val="28"/>
          <w:szCs w:val="28"/>
        </w:rPr>
        <w:t xml:space="preserve"> Общая характеристика группы.* Особенности химии аллотропных модификаций углерода. Фуллерены и их производные. Нанотрубки. Карбиды металлов. Синильная кислота, цианиды, дициан. Роданостоводородная кислота и роданиды. Сероуглерод. Фреоны и их применение. Оксиды углерода. Карбонилы. Карбонаты.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Оксиды кремния, германия, олова и свинца. Кварц и его полиморфные модификации. Кремниевая кислота и силикаты. Галогениды. Кремнефтористоводородная кислота. Карбид кремния. Комплексные соединения олова и свинца. Применение простых веществ и соединений элементов группы </w:t>
      </w:r>
      <w:r>
        <w:rPr>
          <w:color w:val="000000"/>
          <w:sz w:val="28"/>
          <w:szCs w:val="28"/>
          <w:lang w:val="en-US"/>
        </w:rPr>
        <w:t>IVA</w:t>
      </w:r>
      <w:r>
        <w:rPr>
          <w:color w:val="000000"/>
          <w:sz w:val="28"/>
          <w:szCs w:val="28"/>
        </w:rPr>
        <w:t>. Понятие о полупроводниках. Свинцовый аккумулятор.</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VA</w:t>
      </w:r>
      <w:r>
        <w:rPr>
          <w:i/>
          <w:color w:val="000000"/>
          <w:sz w:val="28"/>
          <w:szCs w:val="28"/>
          <w:u w:val="single"/>
        </w:rPr>
        <w:t>.</w:t>
      </w:r>
      <w:r>
        <w:rPr>
          <w:color w:val="000000"/>
          <w:sz w:val="28"/>
          <w:szCs w:val="28"/>
        </w:rPr>
        <w:t xml:space="preserve"> Общая характеристика группы.* Закономерности образования и прочность простых и кратных связей в группе. Особенности химии азота. Проблема связывания молекулярного азота. Особенности аллотропных модификаций фосфора.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Гидриды элементов группы </w:t>
      </w:r>
      <w:r>
        <w:rPr>
          <w:color w:val="000000"/>
          <w:sz w:val="28"/>
          <w:szCs w:val="28"/>
          <w:lang w:val="en-US"/>
        </w:rPr>
        <w:t>VA</w:t>
      </w:r>
      <w:r>
        <w:rPr>
          <w:color w:val="000000"/>
          <w:sz w:val="28"/>
          <w:szCs w:val="28"/>
        </w:rPr>
        <w:t xml:space="preserve">: получение, строение молекул, свойства. Соли аммония. Жидкий аммиак как растворитель. Гидразин, гидроксиламин, азотистоводородная кислота. Галогениды элементов группы </w:t>
      </w:r>
      <w:r>
        <w:rPr>
          <w:color w:val="000000"/>
          <w:sz w:val="28"/>
          <w:szCs w:val="28"/>
          <w:lang w:val="en-US"/>
        </w:rPr>
        <w:t>VA</w:t>
      </w:r>
      <w:r>
        <w:rPr>
          <w:color w:val="000000"/>
          <w:sz w:val="28"/>
          <w:szCs w:val="28"/>
        </w:rPr>
        <w:t xml:space="preserve">, получение и гидролиз.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Кислородные соединения азота. Особенности химии </w:t>
      </w:r>
      <w:r>
        <w:rPr>
          <w:color w:val="000000"/>
          <w:sz w:val="28"/>
          <w:szCs w:val="28"/>
          <w:lang w:val="en-US"/>
        </w:rPr>
        <w:t>NO</w:t>
      </w:r>
      <w:r>
        <w:rPr>
          <w:color w:val="000000"/>
          <w:sz w:val="28"/>
          <w:szCs w:val="28"/>
        </w:rPr>
        <w:t xml:space="preserve"> и </w:t>
      </w:r>
      <w:r>
        <w:rPr>
          <w:color w:val="000000"/>
          <w:sz w:val="28"/>
          <w:szCs w:val="28"/>
          <w:lang w:val="en-US"/>
        </w:rPr>
        <w:t>NO</w:t>
      </w:r>
      <w:r>
        <w:rPr>
          <w:color w:val="000000"/>
          <w:sz w:val="28"/>
          <w:szCs w:val="28"/>
          <w:vertAlign w:val="subscript"/>
        </w:rPr>
        <w:t>2</w:t>
      </w:r>
      <w:r>
        <w:rPr>
          <w:color w:val="000000"/>
          <w:sz w:val="28"/>
          <w:szCs w:val="28"/>
        </w:rPr>
        <w:t>. Азотная, азотистая кислоты и их соли: получение, свойства и окислительно-восстановительная способность. Диаграмма Фроста для соединений азота.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Кислородные соединения фосфора: оксиды, кислоты и их соли. Сравнение свойств кислот фосфора в разных степенях окисления. Конденсированные фосфорные кислоты и полифосфаты. Оксиды мышьяка, сурьмы и висмута, кислородосодержащие кислоты мышьяка и сурьмы и их соли. Сравнение силы кислот в группе. Сульфиды и тиосоли.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Применение простых веществ и соединений элементов </w:t>
      </w:r>
      <w:r>
        <w:rPr>
          <w:color w:val="000000"/>
          <w:sz w:val="28"/>
          <w:szCs w:val="28"/>
          <w:lang w:val="en-US"/>
        </w:rPr>
        <w:t>VA</w:t>
      </w:r>
      <w:r>
        <w:rPr>
          <w:color w:val="000000"/>
          <w:sz w:val="28"/>
          <w:szCs w:val="28"/>
        </w:rPr>
        <w:t xml:space="preserve"> группы. Удобрения.</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VIA</w:t>
      </w:r>
      <w:r>
        <w:rPr>
          <w:color w:val="000000"/>
          <w:sz w:val="28"/>
          <w:szCs w:val="28"/>
        </w:rPr>
        <w:t xml:space="preserve"> Общая характеристика группы.* Особенности химии кислорода. Строение молекулы кислорода, объяснение ее парамагнетизма. Озон и озониды. Аллотропные модификации серы и их строение.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lastRenderedPageBreak/>
        <w:t>Классификация оксидов. Простые и сложные оксиды, нестехиометрия оксидов. Гидроксиды и кислоты. Пероксиды, супероксиды.</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Сероводород и сульфиды. Полисульфиды. Сульфаны. Оксиды серы, кислоты и их соли. Политионовые кислоты и политионаты. Кислородные соединения селена и теллура. Сравнение силы, устойчивочти и окислительно-восстановительных свойств кислородных кислот в группе.</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Галогениды серы, селена и теллура.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Применение простых веществ и соединений элементов </w:t>
      </w:r>
      <w:r>
        <w:rPr>
          <w:color w:val="000000"/>
          <w:sz w:val="28"/>
          <w:szCs w:val="28"/>
          <w:lang w:val="en-US"/>
        </w:rPr>
        <w:t>VI</w:t>
      </w:r>
      <w:r>
        <w:rPr>
          <w:color w:val="000000"/>
          <w:sz w:val="28"/>
          <w:szCs w:val="28"/>
        </w:rPr>
        <w:t>А группы.</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VIIA</w:t>
      </w:r>
      <w:r>
        <w:rPr>
          <w:color w:val="000000"/>
          <w:sz w:val="28"/>
          <w:szCs w:val="28"/>
          <w:u w:val="single"/>
        </w:rPr>
        <w:t>.</w:t>
      </w:r>
      <w:r>
        <w:rPr>
          <w:color w:val="000000"/>
          <w:sz w:val="28"/>
          <w:szCs w:val="28"/>
        </w:rPr>
        <w:t xml:space="preserve"> Общая характеристика группы.* Особенности химии фтора и астата. Окислительные свойства галогенов. Взаимодействие галогенов с водой.</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Галогеноводороды. Получение, свойства. Закономерность изменения свойств галогенводородных кислот в группе. Классификация галогенидов. Межгалогенные соединения: строение и свойства.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Кислородные соединения галогенов. Особенности оксидов хлора. Кислородсодержащие кислоты галогенов и их соли. Сопоставление силы, устойчивости и окислительно-восстановительных свойств кислот кислородных кислот галогенов, диаграмма Фроста для галогенов.</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Применение галогенов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VIIIA</w:t>
      </w:r>
      <w:r>
        <w:rPr>
          <w:i/>
          <w:color w:val="000000"/>
          <w:sz w:val="28"/>
          <w:szCs w:val="28"/>
          <w:u w:val="single"/>
        </w:rPr>
        <w:t>.</w:t>
      </w:r>
      <w:r>
        <w:rPr>
          <w:color w:val="000000"/>
          <w:sz w:val="28"/>
          <w:szCs w:val="28"/>
        </w:rPr>
        <w:t xml:space="preserve"> Общая характеристика группы.* Соединения благородных газов и природа химической связи в них. Гидраты благородных газов. Фториды и кислородные соединения благородных газов. Применение благородных газов.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Положение </w:t>
      </w:r>
      <w:r>
        <w:rPr>
          <w:color w:val="000000"/>
          <w:sz w:val="28"/>
          <w:szCs w:val="28"/>
          <w:lang w:val="en-US"/>
        </w:rPr>
        <w:t>d</w:t>
      </w:r>
      <w:r>
        <w:rPr>
          <w:color w:val="000000"/>
          <w:sz w:val="28"/>
          <w:szCs w:val="28"/>
        </w:rPr>
        <w:t xml:space="preserve">-элементов в Периодической системе. Электронное строение и основные степени окисления. Способность </w:t>
      </w:r>
      <w:r>
        <w:rPr>
          <w:color w:val="000000"/>
          <w:sz w:val="28"/>
          <w:szCs w:val="28"/>
          <w:lang w:val="en-US"/>
        </w:rPr>
        <w:t>d</w:t>
      </w:r>
      <w:r>
        <w:rPr>
          <w:color w:val="000000"/>
          <w:sz w:val="28"/>
          <w:szCs w:val="28"/>
        </w:rPr>
        <w:t xml:space="preserve">-элементов к комплексообразованию. Закономерности изменения свойств </w:t>
      </w:r>
      <w:r>
        <w:rPr>
          <w:color w:val="000000"/>
          <w:sz w:val="28"/>
          <w:szCs w:val="28"/>
          <w:lang w:val="en-US"/>
        </w:rPr>
        <w:t>d</w:t>
      </w:r>
      <w:r>
        <w:rPr>
          <w:color w:val="000000"/>
          <w:sz w:val="28"/>
          <w:szCs w:val="28"/>
        </w:rPr>
        <w:t xml:space="preserve">-металлов в 4, 5 и 6 периодах. Природа </w:t>
      </w:r>
      <w:r>
        <w:rPr>
          <w:color w:val="000000"/>
          <w:sz w:val="28"/>
          <w:szCs w:val="28"/>
          <w:lang w:val="en-US"/>
        </w:rPr>
        <w:t>d</w:t>
      </w:r>
      <w:r>
        <w:rPr>
          <w:color w:val="000000"/>
          <w:sz w:val="28"/>
          <w:szCs w:val="28"/>
        </w:rPr>
        <w:t>-сжатия и ее следствия.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III</w:t>
      </w:r>
      <w:r>
        <w:rPr>
          <w:i/>
          <w:color w:val="000000"/>
          <w:sz w:val="28"/>
          <w:szCs w:val="28"/>
          <w:u w:val="single"/>
        </w:rPr>
        <w:t>Б.</w:t>
      </w:r>
      <w:r>
        <w:rPr>
          <w:color w:val="000000"/>
          <w:sz w:val="28"/>
          <w:szCs w:val="28"/>
        </w:rPr>
        <w:t xml:space="preserve"> Общая характеристика группы.* Оксиды, гидроксиды и фториды металлов </w:t>
      </w:r>
      <w:r>
        <w:rPr>
          <w:color w:val="000000"/>
          <w:sz w:val="28"/>
          <w:szCs w:val="28"/>
          <w:lang w:val="en-US"/>
        </w:rPr>
        <w:t>III</w:t>
      </w:r>
      <w:r>
        <w:rPr>
          <w:color w:val="000000"/>
          <w:sz w:val="28"/>
          <w:szCs w:val="28"/>
        </w:rPr>
        <w:t xml:space="preserve">Б группы – получение и свойства. Комплексные соединения. Сопоставление химии элементов </w:t>
      </w:r>
      <w:r>
        <w:rPr>
          <w:color w:val="000000"/>
          <w:sz w:val="28"/>
          <w:szCs w:val="28"/>
          <w:lang w:val="en-US"/>
        </w:rPr>
        <w:t>III</w:t>
      </w:r>
      <w:r>
        <w:rPr>
          <w:color w:val="000000"/>
          <w:sz w:val="28"/>
          <w:szCs w:val="28"/>
        </w:rPr>
        <w:t xml:space="preserve">А и </w:t>
      </w:r>
      <w:r>
        <w:rPr>
          <w:color w:val="000000"/>
          <w:sz w:val="28"/>
          <w:szCs w:val="28"/>
          <w:lang w:val="en-US"/>
        </w:rPr>
        <w:t>III</w:t>
      </w:r>
      <w:r>
        <w:rPr>
          <w:color w:val="000000"/>
          <w:sz w:val="28"/>
          <w:szCs w:val="28"/>
        </w:rPr>
        <w:t>Б групп. Применение металлов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IV</w:t>
      </w:r>
      <w:r>
        <w:rPr>
          <w:i/>
          <w:color w:val="000000"/>
          <w:sz w:val="28"/>
          <w:szCs w:val="28"/>
          <w:u w:val="single"/>
        </w:rPr>
        <w:t>Б.</w:t>
      </w:r>
      <w:r>
        <w:rPr>
          <w:color w:val="000000"/>
          <w:sz w:val="28"/>
          <w:szCs w:val="28"/>
        </w:rPr>
        <w:t xml:space="preserve"> Общая характеристика группы.* Оксиды и гидроксиды титана и циркония. Титанаты и цирконаты. Соли титанила и цирконила. Галогениды. Способность к комплексообразованию. Закономерности в стабильности различных степеней окисления. Влияние лантаноидного сжатия на свойства гафния. Сопоставление металлов </w:t>
      </w:r>
      <w:r>
        <w:rPr>
          <w:color w:val="000000"/>
          <w:sz w:val="28"/>
          <w:szCs w:val="28"/>
          <w:lang w:val="en-US"/>
        </w:rPr>
        <w:t>IV</w:t>
      </w:r>
      <w:r>
        <w:rPr>
          <w:color w:val="000000"/>
          <w:sz w:val="28"/>
          <w:szCs w:val="28"/>
        </w:rPr>
        <w:t xml:space="preserve">Аи </w:t>
      </w:r>
      <w:r>
        <w:rPr>
          <w:color w:val="000000"/>
          <w:sz w:val="28"/>
          <w:szCs w:val="28"/>
          <w:lang w:val="en-US"/>
        </w:rPr>
        <w:t>IV</w:t>
      </w:r>
      <w:r>
        <w:rPr>
          <w:color w:val="000000"/>
          <w:sz w:val="28"/>
          <w:szCs w:val="28"/>
        </w:rPr>
        <w:t>Б групп. Применение титана и циркония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w:t>
      </w:r>
      <w:r>
        <w:rPr>
          <w:i/>
          <w:color w:val="000000"/>
          <w:sz w:val="28"/>
          <w:szCs w:val="28"/>
          <w:u w:val="single"/>
        </w:rPr>
        <w:t>Б.</w:t>
      </w:r>
      <w:r>
        <w:rPr>
          <w:color w:val="000000"/>
          <w:sz w:val="28"/>
          <w:szCs w:val="28"/>
        </w:rPr>
        <w:t xml:space="preserve"> Общая характеристика группы.* Оксиды и галогениды. Ванадаты, ниобаты и танталаты. Способность к комплексообразованию и образованию кластеров. Закономерности в стабильности различных степеней окисления. Диаграмма Фроста для соединений ванадия. Сопоставление свойств соединений ванадия(</w:t>
      </w:r>
      <w:r>
        <w:rPr>
          <w:color w:val="000000"/>
          <w:sz w:val="28"/>
          <w:szCs w:val="28"/>
          <w:lang w:val="en-US"/>
        </w:rPr>
        <w:t>V</w:t>
      </w:r>
      <w:r>
        <w:rPr>
          <w:color w:val="000000"/>
          <w:sz w:val="28"/>
          <w:szCs w:val="28"/>
        </w:rPr>
        <w:t>) и фосфора (</w:t>
      </w:r>
      <w:r>
        <w:rPr>
          <w:color w:val="000000"/>
          <w:sz w:val="28"/>
          <w:szCs w:val="28"/>
          <w:lang w:val="en-US"/>
        </w:rPr>
        <w:t>V</w:t>
      </w:r>
      <w:r>
        <w:rPr>
          <w:color w:val="000000"/>
          <w:sz w:val="28"/>
          <w:szCs w:val="28"/>
        </w:rPr>
        <w:t>). Применение ванадия, ниобия и тантала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lastRenderedPageBreak/>
        <w:t xml:space="preserve">Элементы группы </w:t>
      </w:r>
      <w:r>
        <w:rPr>
          <w:i/>
          <w:color w:val="000000"/>
          <w:sz w:val="28"/>
          <w:szCs w:val="28"/>
          <w:u w:val="single"/>
          <w:lang w:val="en-US"/>
        </w:rPr>
        <w:t>VI</w:t>
      </w:r>
      <w:r>
        <w:rPr>
          <w:i/>
          <w:color w:val="000000"/>
          <w:sz w:val="28"/>
          <w:szCs w:val="28"/>
          <w:u w:val="single"/>
        </w:rPr>
        <w:t>Б.</w:t>
      </w:r>
      <w:r>
        <w:rPr>
          <w:color w:val="000000"/>
          <w:sz w:val="28"/>
          <w:szCs w:val="28"/>
        </w:rPr>
        <w:t xml:space="preserve"> Общая характеристика группы.* Оксиды, галогениды и сульфиды. Сравнение свойств хромовой, молибденовой и вольфрамовой кислот и их солей. Особенности комплексообразования. Кластеры. Бронзы. Поликислоты и их соли. Пероксиды. Окислительно-восстановительные свойства соединений хрома, закономерности в стабильности различных степеней окисления. Сопоставление химии элементов </w:t>
      </w:r>
      <w:r>
        <w:rPr>
          <w:color w:val="000000"/>
          <w:sz w:val="28"/>
          <w:szCs w:val="28"/>
          <w:lang w:val="en-US"/>
        </w:rPr>
        <w:t>VI</w:t>
      </w:r>
      <w:r>
        <w:rPr>
          <w:color w:val="000000"/>
          <w:sz w:val="28"/>
          <w:szCs w:val="28"/>
        </w:rPr>
        <w:t xml:space="preserve">А и </w:t>
      </w:r>
      <w:r>
        <w:rPr>
          <w:color w:val="000000"/>
          <w:sz w:val="28"/>
          <w:szCs w:val="28"/>
          <w:lang w:val="en-US"/>
        </w:rPr>
        <w:t>VI</w:t>
      </w:r>
      <w:r>
        <w:rPr>
          <w:color w:val="000000"/>
          <w:sz w:val="28"/>
          <w:szCs w:val="28"/>
        </w:rPr>
        <w:t>Б групп. Применение хрома, молибдена и вольфрама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w:t>
      </w:r>
      <w:r>
        <w:rPr>
          <w:i/>
          <w:color w:val="000000"/>
          <w:sz w:val="28"/>
          <w:szCs w:val="28"/>
          <w:u w:val="single"/>
        </w:rPr>
        <w:t>Б.</w:t>
      </w:r>
      <w:r>
        <w:rPr>
          <w:color w:val="000000"/>
          <w:sz w:val="28"/>
          <w:szCs w:val="28"/>
        </w:rPr>
        <w:t xml:space="preserve"> Общая характеристика группы.* Кислородные соединения марганца, их кислотно-основные и окислительно-восстановительные свойства, диаграмма Фроста для соединений марганца. Стабильность соединений марганца в различных степенях окисления. Особенности химии технеция и рения. Рениевая кислота и перренаты. Сопоставление химии элементов </w:t>
      </w:r>
      <w:r>
        <w:rPr>
          <w:color w:val="000000"/>
          <w:sz w:val="28"/>
          <w:szCs w:val="28"/>
          <w:lang w:val="en-US"/>
        </w:rPr>
        <w:t>VII</w:t>
      </w:r>
      <w:r>
        <w:rPr>
          <w:color w:val="000000"/>
          <w:sz w:val="28"/>
          <w:szCs w:val="28"/>
        </w:rPr>
        <w:t xml:space="preserve">А и </w:t>
      </w:r>
      <w:r>
        <w:rPr>
          <w:color w:val="000000"/>
          <w:sz w:val="28"/>
          <w:szCs w:val="28"/>
          <w:lang w:val="en-US"/>
        </w:rPr>
        <w:t>VII</w:t>
      </w:r>
      <w:r>
        <w:rPr>
          <w:color w:val="000000"/>
          <w:sz w:val="28"/>
          <w:szCs w:val="28"/>
        </w:rPr>
        <w:t>Б групп. Применение марганца и рения.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VIII</w:t>
      </w:r>
      <w:r>
        <w:rPr>
          <w:i/>
          <w:color w:val="000000"/>
          <w:sz w:val="28"/>
          <w:szCs w:val="28"/>
          <w:u w:val="single"/>
        </w:rPr>
        <w:t>Б.</w:t>
      </w:r>
      <w:r>
        <w:rPr>
          <w:color w:val="000000"/>
          <w:sz w:val="28"/>
          <w:szCs w:val="28"/>
        </w:rPr>
        <w:t xml:space="preserve"> Общая характеристика группы* Обоснование разделения элементов на семейства железа и платиновые металлы.</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Семейство железа: получение и физико-химические свойства железа, кобальта и никеля. Оксиды и гидроксиды, галогениды и сульфиды Соединения железа, кобальта и никеля в высших степенях окисления. Комплексные соединения, особенности комплексов с </w:t>
      </w:r>
      <w:r>
        <w:rPr>
          <w:color w:val="000000"/>
          <w:sz w:val="28"/>
          <w:szCs w:val="28"/>
          <w:lang w:val="en-US"/>
        </w:rPr>
        <w:t>d</w:t>
      </w:r>
      <w:r>
        <w:rPr>
          <w:color w:val="000000"/>
          <w:sz w:val="28"/>
          <w:szCs w:val="28"/>
          <w:vertAlign w:val="superscript"/>
        </w:rPr>
        <w:t>6</w:t>
      </w:r>
      <w:r>
        <w:rPr>
          <w:color w:val="000000"/>
          <w:sz w:val="28"/>
          <w:szCs w:val="28"/>
        </w:rPr>
        <w:t xml:space="preserve"> конфигурацией центрального атома. Коррозия железа и борьба с ней. Применение железа, кобальта и никеля.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Платиновые металлы: Основные классы комплексных соединений платиновых металлов. Оксиды и галогениды платиновых соединений. Применение платиновых металлов.</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w:t>
      </w:r>
      <w:r>
        <w:rPr>
          <w:i/>
          <w:color w:val="000000"/>
          <w:sz w:val="28"/>
          <w:szCs w:val="28"/>
          <w:u w:val="single"/>
        </w:rPr>
        <w:t>Б.</w:t>
      </w:r>
      <w:r>
        <w:rPr>
          <w:color w:val="000000"/>
          <w:sz w:val="28"/>
          <w:szCs w:val="28"/>
        </w:rPr>
        <w:t xml:space="preserve"> Общая характеристика группы.* Оксиды, гидроксиды и галогениды. Изменение в устойчивости степеней окисления элементов в группе. Комплексные соединения. Сопоставление элементов </w:t>
      </w:r>
      <w:r>
        <w:rPr>
          <w:color w:val="000000"/>
          <w:sz w:val="28"/>
          <w:szCs w:val="28"/>
          <w:lang w:val="en-US"/>
        </w:rPr>
        <w:t>I</w:t>
      </w:r>
      <w:r>
        <w:rPr>
          <w:color w:val="000000"/>
          <w:sz w:val="28"/>
          <w:szCs w:val="28"/>
        </w:rPr>
        <w:t xml:space="preserve">А и </w:t>
      </w:r>
      <w:r>
        <w:rPr>
          <w:color w:val="000000"/>
          <w:sz w:val="28"/>
          <w:szCs w:val="28"/>
          <w:lang w:val="en-US"/>
        </w:rPr>
        <w:t>I</w:t>
      </w:r>
      <w:r>
        <w:rPr>
          <w:color w:val="000000"/>
          <w:sz w:val="28"/>
          <w:szCs w:val="28"/>
        </w:rPr>
        <w:t>Б групп. Применение меди, серебра и золота.</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II</w:t>
      </w:r>
      <w:r>
        <w:rPr>
          <w:i/>
          <w:color w:val="000000"/>
          <w:sz w:val="28"/>
          <w:szCs w:val="28"/>
          <w:u w:val="single"/>
        </w:rPr>
        <w:t>Б.</w:t>
      </w:r>
      <w:r>
        <w:rPr>
          <w:color w:val="000000"/>
          <w:sz w:val="28"/>
          <w:szCs w:val="28"/>
        </w:rPr>
        <w:t xml:space="preserve"> Общая характеристика группы.* Особенности подгруппы цинка в качестве промежуточной между переходными и непереходными металлами. Оксиды, гидроксиды, галогениды и сульфиды. Амальгамы. Особенности соединений ртути в степени окисления +1. Способность к комплексообразованию и основные типы комплексов цинка, кадмия и ртути. Сопоставление с элементов </w:t>
      </w:r>
      <w:r>
        <w:rPr>
          <w:color w:val="000000"/>
          <w:sz w:val="28"/>
          <w:szCs w:val="28"/>
          <w:lang w:val="en-US"/>
        </w:rPr>
        <w:t>II</w:t>
      </w:r>
      <w:r>
        <w:rPr>
          <w:color w:val="000000"/>
          <w:sz w:val="28"/>
          <w:szCs w:val="28"/>
        </w:rPr>
        <w:t xml:space="preserve">А и </w:t>
      </w:r>
      <w:r>
        <w:rPr>
          <w:color w:val="000000"/>
          <w:sz w:val="28"/>
          <w:szCs w:val="28"/>
          <w:lang w:val="en-US"/>
        </w:rPr>
        <w:t>II</w:t>
      </w:r>
      <w:r>
        <w:rPr>
          <w:color w:val="000000"/>
          <w:sz w:val="28"/>
          <w:szCs w:val="28"/>
        </w:rPr>
        <w:t>Б групп. Применение цинка, кадмия и ртути.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Общая характеристика </w:t>
      </w:r>
      <w:r>
        <w:rPr>
          <w:color w:val="000000"/>
          <w:sz w:val="28"/>
          <w:szCs w:val="28"/>
          <w:lang w:val="en-US"/>
        </w:rPr>
        <w:t>f</w:t>
      </w:r>
      <w:r>
        <w:rPr>
          <w:color w:val="000000"/>
          <w:sz w:val="28"/>
          <w:szCs w:val="28"/>
        </w:rPr>
        <w:t>-элементов.* Особенности строения электронных оболочек атомов. Лантанидное и актинидное сжатие. Сходство и различие лантаноидов и актиноидов. Внутренняя периодичность в семействах лантаноидов и актиноидов.</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Семейство лантаноидов</w:t>
      </w:r>
      <w:r>
        <w:rPr>
          <w:color w:val="000000"/>
          <w:sz w:val="28"/>
          <w:szCs w:val="28"/>
          <w:u w:val="single"/>
        </w:rPr>
        <w:t>.</w:t>
      </w:r>
      <w:r>
        <w:rPr>
          <w:color w:val="000000"/>
          <w:sz w:val="28"/>
          <w:szCs w:val="28"/>
        </w:rPr>
        <w:t xml:space="preserve"> Методы получения, разделения и физико-химические свойства металлов. Степени окисления элементов и закономерности их изменения в ряду. Основные классы химических соединений - получение и свойства. Комплексные соединения лантанидов. Особенности химии церия и европия. Сопоставление </w:t>
      </w:r>
      <w:r>
        <w:rPr>
          <w:color w:val="000000"/>
          <w:sz w:val="28"/>
          <w:szCs w:val="28"/>
          <w:lang w:val="en-US"/>
        </w:rPr>
        <w:t>d</w:t>
      </w:r>
      <w:r>
        <w:rPr>
          <w:color w:val="000000"/>
          <w:sz w:val="28"/>
          <w:szCs w:val="28"/>
        </w:rPr>
        <w:t xml:space="preserve">- и </w:t>
      </w:r>
      <w:r>
        <w:rPr>
          <w:color w:val="000000"/>
          <w:sz w:val="28"/>
          <w:szCs w:val="28"/>
          <w:lang w:val="en-US"/>
        </w:rPr>
        <w:t>f</w:t>
      </w:r>
      <w:r>
        <w:rPr>
          <w:color w:val="000000"/>
          <w:sz w:val="28"/>
          <w:szCs w:val="28"/>
        </w:rPr>
        <w:t>- элементов 3 группы. Применение лантаноидов.</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lastRenderedPageBreak/>
        <w:t>Семейство актиноидов</w:t>
      </w:r>
      <w:r>
        <w:rPr>
          <w:color w:val="000000"/>
          <w:sz w:val="28"/>
          <w:szCs w:val="28"/>
        </w:rPr>
        <w:t xml:space="preserve">. Обоснование актиноидной теории. Методы получения и физико-химические свойства актиноидов. Особенности разделения актиноидов. Степени окисления актиноидов и закономерности их изменения в ряду. Основные классы химических соединений актиноидов – получение и свойства. Комплексные соединения актиноидов. Особенности химии тория и урана. Сопоставление актиноидов с </w:t>
      </w:r>
      <w:r>
        <w:rPr>
          <w:color w:val="000000"/>
          <w:sz w:val="28"/>
          <w:szCs w:val="28"/>
          <w:lang w:val="en-US"/>
        </w:rPr>
        <w:t>d</w:t>
      </w:r>
      <w:r>
        <w:rPr>
          <w:i/>
          <w:color w:val="000000"/>
          <w:sz w:val="28"/>
          <w:szCs w:val="28"/>
        </w:rPr>
        <w:t xml:space="preserve">- </w:t>
      </w:r>
      <w:r>
        <w:rPr>
          <w:color w:val="000000"/>
          <w:sz w:val="28"/>
          <w:szCs w:val="28"/>
        </w:rPr>
        <w:t>элементами 6-го периода. Применение актиноидов и их соединений. Перспективы синтеза трансактиноидов.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Дифракционные методы исследования: рентгенофазовый и рентгеноструктурный анализы, нейтронография, электронография.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Спектральные методы исследования: электронные спектры в видимой и УФ-области. Колебательная спектроскопия – ИК и комбинационного рассеяния. Спектроскопия ЭПР, ЯМР, ЯКР и γ – резонансные. </w:t>
      </w:r>
      <w:r>
        <w:rPr>
          <w:color w:val="000000"/>
          <w:sz w:val="28"/>
          <w:szCs w:val="28"/>
          <w:lang w:val="en-US"/>
        </w:rPr>
        <w:t>EXAFS</w:t>
      </w:r>
      <w:r>
        <w:rPr>
          <w:color w:val="000000"/>
          <w:sz w:val="28"/>
          <w:szCs w:val="28"/>
        </w:rPr>
        <w:t>-спектроскопия. Спектроскопия циркулярного дихроизма.</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Исследования электропроводности и магнитной восприимчивости. Исследования дипольных моментов. Импеданс-спектроскопия.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Оптическая и электронная микроскопия. Локальный рентгено-спектральный анализ.</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Термогравиметрия и масс-спектрометрия.</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Исследование поверхности методами рентгено- и фотоэлектронной спектроскопии, оже-спектроскопии и т.п.</w:t>
      </w:r>
    </w:p>
    <w:p w:rsidR="00D61F14" w:rsidRDefault="00D61F14" w:rsidP="00D61F14">
      <w:pPr>
        <w:shd w:val="clear" w:color="auto" w:fill="FFFFFF"/>
        <w:autoSpaceDE w:val="0"/>
        <w:autoSpaceDN w:val="0"/>
        <w:adjustRightInd w:val="0"/>
        <w:ind w:firstLine="709"/>
        <w:rPr>
          <w:color w:val="000000"/>
          <w:sz w:val="28"/>
          <w:szCs w:val="28"/>
        </w:rPr>
      </w:pPr>
    </w:p>
    <w:p w:rsidR="00D61F14" w:rsidRDefault="00D61F14" w:rsidP="00D61F14">
      <w:pPr>
        <w:ind w:firstLine="709"/>
        <w:rPr>
          <w:sz w:val="20"/>
          <w:szCs w:val="28"/>
        </w:rPr>
      </w:pPr>
      <w:r>
        <w:rPr>
          <w:sz w:val="20"/>
          <w:szCs w:val="28"/>
        </w:rPr>
        <w:t xml:space="preserve">* </w:t>
      </w:r>
      <w:r>
        <w:rPr>
          <w:sz w:val="20"/>
          <w:szCs w:val="28"/>
          <w:u w:val="single"/>
        </w:rPr>
        <w:t>Примечание</w:t>
      </w:r>
      <w:r>
        <w:rPr>
          <w:sz w:val="20"/>
          <w:szCs w:val="28"/>
        </w:rPr>
        <w:t xml:space="preserve">. Общая характеристика группы включает в себя: </w:t>
      </w:r>
    </w:p>
    <w:p w:rsidR="00D61F14" w:rsidRDefault="00D61F14" w:rsidP="00F37067">
      <w:pPr>
        <w:numPr>
          <w:ilvl w:val="0"/>
          <w:numId w:val="99"/>
        </w:numPr>
        <w:tabs>
          <w:tab w:val="left" w:pos="708"/>
        </w:tabs>
        <w:ind w:left="0" w:firstLine="709"/>
        <w:rPr>
          <w:sz w:val="20"/>
          <w:szCs w:val="28"/>
        </w:rPr>
      </w:pPr>
      <w:r>
        <w:rPr>
          <w:sz w:val="20"/>
          <w:szCs w:val="28"/>
        </w:rPr>
        <w:t>Положение группы в Периодической системе.</w:t>
      </w:r>
    </w:p>
    <w:p w:rsidR="00D61F14" w:rsidRDefault="00D61F14" w:rsidP="00F37067">
      <w:pPr>
        <w:numPr>
          <w:ilvl w:val="0"/>
          <w:numId w:val="99"/>
        </w:numPr>
        <w:tabs>
          <w:tab w:val="left" w:pos="708"/>
        </w:tabs>
        <w:ind w:left="0" w:firstLine="709"/>
        <w:rPr>
          <w:sz w:val="20"/>
          <w:szCs w:val="28"/>
        </w:rPr>
      </w:pPr>
      <w:r>
        <w:rPr>
          <w:sz w:val="20"/>
          <w:szCs w:val="28"/>
        </w:rPr>
        <w:t>Электронная конфигурация атомов.</w:t>
      </w:r>
    </w:p>
    <w:p w:rsidR="00D61F14" w:rsidRDefault="00D61F14" w:rsidP="00F37067">
      <w:pPr>
        <w:numPr>
          <w:ilvl w:val="0"/>
          <w:numId w:val="99"/>
        </w:numPr>
        <w:tabs>
          <w:tab w:val="left" w:pos="708"/>
        </w:tabs>
        <w:ind w:left="0" w:firstLine="709"/>
        <w:rPr>
          <w:sz w:val="20"/>
          <w:szCs w:val="28"/>
        </w:rPr>
      </w:pPr>
      <w:r>
        <w:rPr>
          <w:sz w:val="20"/>
          <w:szCs w:val="28"/>
        </w:rPr>
        <w:t>Изменение в группе основных атомных характеристик: размеров атомов, потенциалов ионизации, сродства к электрону, электроотрицательности.</w:t>
      </w:r>
    </w:p>
    <w:p w:rsidR="00D61F14" w:rsidRDefault="00D61F14" w:rsidP="00F37067">
      <w:pPr>
        <w:numPr>
          <w:ilvl w:val="0"/>
          <w:numId w:val="99"/>
        </w:numPr>
        <w:tabs>
          <w:tab w:val="left" w:pos="708"/>
        </w:tabs>
        <w:ind w:left="0" w:firstLine="709"/>
        <w:rPr>
          <w:sz w:val="20"/>
          <w:szCs w:val="28"/>
        </w:rPr>
      </w:pPr>
      <w:r>
        <w:rPr>
          <w:sz w:val="20"/>
          <w:szCs w:val="28"/>
        </w:rPr>
        <w:t>Формы существования простых веществ, нахождение в природе, получение простых веществ из природных источников.</w:t>
      </w:r>
    </w:p>
    <w:p w:rsidR="00D61F14" w:rsidRDefault="00D61F14" w:rsidP="00F37067">
      <w:pPr>
        <w:numPr>
          <w:ilvl w:val="0"/>
          <w:numId w:val="99"/>
        </w:numPr>
        <w:tabs>
          <w:tab w:val="left" w:pos="708"/>
        </w:tabs>
        <w:ind w:left="0" w:firstLine="709"/>
        <w:rPr>
          <w:sz w:val="20"/>
          <w:szCs w:val="28"/>
        </w:rPr>
      </w:pPr>
      <w:r>
        <w:rPr>
          <w:sz w:val="20"/>
          <w:szCs w:val="28"/>
        </w:rPr>
        <w:t>Изменение в группе основных физических и химических свойств простых веществ, основные характерные степени окисления.</w:t>
      </w:r>
    </w:p>
    <w:p w:rsidR="00D61F14" w:rsidRDefault="00D61F14" w:rsidP="00D61F14">
      <w:pPr>
        <w:ind w:left="426" w:firstLine="0"/>
        <w:rPr>
          <w:sz w:val="28"/>
          <w:szCs w:val="28"/>
        </w:rPr>
      </w:pPr>
    </w:p>
    <w:p w:rsidR="00D61F14" w:rsidRDefault="00D61F14" w:rsidP="00F37067">
      <w:pPr>
        <w:pStyle w:val="af5"/>
        <w:numPr>
          <w:ilvl w:val="1"/>
          <w:numId w:val="11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61F14" w:rsidRDefault="00D61F14" w:rsidP="00D61F14">
      <w:pPr>
        <w:ind w:firstLine="720"/>
        <w:jc w:val="center"/>
        <w:rPr>
          <w:sz w:val="28"/>
          <w:szCs w:val="28"/>
        </w:rPr>
      </w:pPr>
      <w:r>
        <w:rPr>
          <w:color w:val="000000"/>
          <w:sz w:val="28"/>
          <w:szCs w:val="28"/>
        </w:rPr>
        <w:t xml:space="preserve">по дисциплине </w:t>
      </w:r>
      <w:r>
        <w:rPr>
          <w:sz w:val="28"/>
          <w:szCs w:val="28"/>
        </w:rPr>
        <w:t>«Неорганическая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trHeight w:val="51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lastRenderedPageBreak/>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«Неорганическая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D61F14" w:rsidRDefault="00D61F14" w:rsidP="00D61F14">
      <w:pPr>
        <w:pStyle w:val="af5"/>
        <w:tabs>
          <w:tab w:val="left" w:pos="2912"/>
        </w:tabs>
        <w:ind w:left="0" w:firstLine="709"/>
        <w:rPr>
          <w:sz w:val="28"/>
          <w:szCs w:val="28"/>
        </w:rPr>
      </w:pPr>
      <w:r>
        <w:rPr>
          <w:sz w:val="28"/>
          <w:szCs w:val="28"/>
        </w:rPr>
        <w:tab/>
      </w:r>
    </w:p>
    <w:p w:rsidR="00D61F14" w:rsidRDefault="00D61F14" w:rsidP="00F37067">
      <w:pPr>
        <w:pStyle w:val="af5"/>
        <w:numPr>
          <w:ilvl w:val="0"/>
          <w:numId w:val="101"/>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b/>
          <w:sz w:val="28"/>
          <w:szCs w:val="28"/>
        </w:rPr>
      </w:pPr>
      <w:r>
        <w:rPr>
          <w:b/>
          <w:sz w:val="28"/>
          <w:szCs w:val="28"/>
        </w:rPr>
        <w:t>а) основная литература:</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Общая и неорганическая химия: [В 2 т.] / Е. В. Савинкина [и др.]; под ред. академика РАН А. Ю. Цивадзе. — М.: Лаборатория знаний, 2018. — (Учебник для высшей школы). Законы и концепции . Т. 1. — 2018. — 491 с.: ил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Третьяков Ю. Д., Мартыненко Л. И., Григорьев А. Н., Цивадзе А. Ю. Неорганическая химия. Химия элементов: Учеб. в 2-х т. Т.1. 2-е изд. перераб. и доп. Москва, МГУ, Академкнига, 2007. 537 с.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Третьяков Ю. Д., Мартыненко Л. И., Григорьев А. Н., Цивадзе А. Ю. Неорганическая химия. Химия элементов: Учеб. в 2-х т. Т.2. 2-е изд. перераб. и доп. Москва, МГУ, Академкнига, 2007. 670 с.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Дроздов А. А., Зломанов В. П., Мазо Г. Н., Спиридонов Ф. М. Неорганическая химия: в 3 т. / под ред. Ю. Д. Третьякова. Т. 3: Химия переходных элементов. Кн. 1. Москва, Академия, 2007. 352 с.</w:t>
      </w:r>
    </w:p>
    <w:p w:rsidR="00D61F14" w:rsidRDefault="00D61F14" w:rsidP="00F37067">
      <w:pPr>
        <w:pStyle w:val="af5"/>
        <w:numPr>
          <w:ilvl w:val="0"/>
          <w:numId w:val="102"/>
        </w:numPr>
        <w:tabs>
          <w:tab w:val="left" w:pos="993"/>
        </w:tabs>
        <w:ind w:left="0" w:firstLine="709"/>
        <w:outlineLvl w:val="2"/>
        <w:rPr>
          <w:sz w:val="28"/>
          <w:szCs w:val="28"/>
        </w:rPr>
      </w:pPr>
      <w:r>
        <w:rPr>
          <w:sz w:val="28"/>
          <w:szCs w:val="28"/>
        </w:rPr>
        <w:t xml:space="preserve"> Аликберова Л. Ю. Рукк Н. С. Комплексные соединения. Учебно-методическое пособие. ИПЦ МИТХТ им. М.В. Ломоносова. 2012. 72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numPr>
          <w:ilvl w:val="0"/>
          <w:numId w:val="102"/>
        </w:numPr>
        <w:tabs>
          <w:tab w:val="left" w:pos="993"/>
        </w:tabs>
        <w:ind w:left="0" w:firstLine="709"/>
        <w:outlineLvl w:val="2"/>
        <w:rPr>
          <w:sz w:val="28"/>
          <w:szCs w:val="28"/>
        </w:rPr>
      </w:pPr>
      <w:r>
        <w:rPr>
          <w:sz w:val="28"/>
          <w:szCs w:val="28"/>
        </w:rPr>
        <w:t xml:space="preserve">Воробьев А. Ф., Кузнецов Н. Т., Цивадзе А.Ю. Общая и неорганическая химия. В 2 томах. Том 2. Химические свойства неорганических веществ. Москва, Академкнига, 2006. 544 с. </w:t>
      </w:r>
    </w:p>
    <w:p w:rsidR="00D61F14" w:rsidRDefault="00D61F14" w:rsidP="00F37067">
      <w:pPr>
        <w:numPr>
          <w:ilvl w:val="0"/>
          <w:numId w:val="102"/>
        </w:numPr>
        <w:tabs>
          <w:tab w:val="left" w:pos="993"/>
        </w:tabs>
        <w:ind w:left="0" w:firstLine="709"/>
        <w:rPr>
          <w:sz w:val="28"/>
          <w:szCs w:val="28"/>
        </w:rPr>
      </w:pPr>
      <w:r>
        <w:rPr>
          <w:sz w:val="28"/>
          <w:szCs w:val="28"/>
        </w:rPr>
        <w:t>Третьяков Ю.Д., Мартыненко Л.И., Григорьев А.Н., Цивадзе А.Ю. Неорганическая химия. М.: Химия, 2001. т. 1, 2.</w:t>
      </w:r>
    </w:p>
    <w:p w:rsidR="00D61F14" w:rsidRDefault="00D61F14" w:rsidP="00F37067">
      <w:pPr>
        <w:numPr>
          <w:ilvl w:val="0"/>
          <w:numId w:val="102"/>
        </w:numPr>
        <w:tabs>
          <w:tab w:val="left" w:pos="993"/>
        </w:tabs>
        <w:ind w:left="0" w:firstLine="709"/>
        <w:rPr>
          <w:sz w:val="28"/>
          <w:szCs w:val="28"/>
        </w:rPr>
      </w:pPr>
      <w:r>
        <w:rPr>
          <w:sz w:val="28"/>
          <w:szCs w:val="28"/>
        </w:rPr>
        <w:t>Карапетьянц М.Х., Дракин С.И. Общая и неорганическая химия. М.: Химия. 2001.</w:t>
      </w:r>
    </w:p>
    <w:p w:rsidR="00D61F14" w:rsidRDefault="00D61F14" w:rsidP="00DF6411">
      <w:pPr>
        <w:ind w:firstLine="709"/>
        <w:rPr>
          <w:sz w:val="28"/>
          <w:szCs w:val="28"/>
        </w:rPr>
      </w:pPr>
      <w:r>
        <w:rPr>
          <w:b/>
          <w:sz w:val="28"/>
          <w:szCs w:val="28"/>
        </w:rPr>
        <w:t>б) дополнительная литература</w:t>
      </w:r>
      <w:r>
        <w:rPr>
          <w:sz w:val="28"/>
          <w:szCs w:val="28"/>
        </w:rPr>
        <w:t>:</w:t>
      </w:r>
    </w:p>
    <w:p w:rsidR="00D61F14" w:rsidRDefault="00D61F14" w:rsidP="00DF6411">
      <w:pPr>
        <w:pStyle w:val="af5"/>
        <w:ind w:left="0" w:firstLine="709"/>
        <w:outlineLvl w:val="2"/>
        <w:rPr>
          <w:sz w:val="28"/>
          <w:szCs w:val="28"/>
        </w:rPr>
      </w:pPr>
      <w:r>
        <w:rPr>
          <w:sz w:val="28"/>
          <w:szCs w:val="28"/>
        </w:rPr>
        <w:lastRenderedPageBreak/>
        <w:t>1. Кузнецов Н. Т., Севастьянов В. Г., Симоненко Е. П., Игнатова Н. Н. Химия комплексных соединений (часть 1). Учебное пособие. ИПЦ МИТХТ им. М.В. Ломоносова. 2007. 28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 xml:space="preserve">учебная аудитория </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помещение для самостоятельной работы студентов, компьютеры с доступом в интернет.</w:t>
      </w:r>
    </w:p>
    <w:p w:rsidR="00D61F14" w:rsidRDefault="00D61F14" w:rsidP="00D61F14">
      <w:pPr>
        <w:widowControl/>
        <w:tabs>
          <w:tab w:val="num" w:pos="1680"/>
        </w:tabs>
        <w:ind w:firstLine="709"/>
        <w:jc w:val="left"/>
        <w:rPr>
          <w:sz w:val="28"/>
          <w:szCs w:val="28"/>
        </w:rPr>
      </w:pP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rFonts w:cs="Calibri"/>
          <w:sz w:val="28"/>
          <w:szCs w:val="28"/>
        </w:rPr>
      </w:pPr>
    </w:p>
    <w:p w:rsidR="00FD21D4" w:rsidRPr="0057592D" w:rsidRDefault="00FD21D4" w:rsidP="00DC28D0">
      <w:pPr>
        <w:ind w:firstLine="709"/>
        <w:rPr>
          <w:sz w:val="28"/>
          <w:szCs w:val="28"/>
        </w:rPr>
      </w:pPr>
    </w:p>
    <w:sectPr w:rsidR="00FD21D4" w:rsidRPr="0057592D" w:rsidSect="003F41D8">
      <w:headerReference w:type="default" r:id="rId7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067" w:rsidRDefault="00F37067" w:rsidP="00E76C7A">
      <w:r>
        <w:separator/>
      </w:r>
    </w:p>
  </w:endnote>
  <w:endnote w:type="continuationSeparator" w:id="0">
    <w:p w:rsidR="00F37067" w:rsidRDefault="00F3706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067" w:rsidRDefault="00F37067" w:rsidP="00E76C7A">
      <w:r>
        <w:separator/>
      </w:r>
    </w:p>
  </w:footnote>
  <w:footnote w:type="continuationSeparator" w:id="0">
    <w:p w:rsidR="00F37067" w:rsidRDefault="00F37067"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14" w:rsidRPr="00DF6411" w:rsidRDefault="00D61F14" w:rsidP="00DF641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D0C35"/>
    <w:multiLevelType w:val="hybridMultilevel"/>
    <w:tmpl w:val="EE3E8A3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0C95C8F"/>
    <w:multiLevelType w:val="hybridMultilevel"/>
    <w:tmpl w:val="63AC1ECA"/>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1E27895"/>
    <w:multiLevelType w:val="hybridMultilevel"/>
    <w:tmpl w:val="9B4650C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0"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90F2C50"/>
    <w:multiLevelType w:val="singleLevel"/>
    <w:tmpl w:val="0C090011"/>
    <w:lvl w:ilvl="0">
      <w:start w:val="1"/>
      <w:numFmt w:val="decimal"/>
      <w:lvlText w:val="%1)"/>
      <w:lvlJc w:val="left"/>
      <w:pPr>
        <w:tabs>
          <w:tab w:val="num" w:pos="360"/>
        </w:tabs>
        <w:ind w:left="360" w:hanging="360"/>
      </w:p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C1042B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D044CB5"/>
    <w:multiLevelType w:val="multilevel"/>
    <w:tmpl w:val="A0E85C02"/>
    <w:lvl w:ilvl="0">
      <w:start w:val="7"/>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F386014"/>
    <w:multiLevelType w:val="multilevel"/>
    <w:tmpl w:val="A0E85C02"/>
    <w:lvl w:ilvl="0">
      <w:start w:val="7"/>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45A51E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6DC75C6"/>
    <w:multiLevelType w:val="hybridMultilevel"/>
    <w:tmpl w:val="F5AC72A4"/>
    <w:lvl w:ilvl="0" w:tplc="588A24D0">
      <w:start w:val="1"/>
      <w:numFmt w:val="decimal"/>
      <w:lvlText w:val="%1."/>
      <w:lvlJc w:val="left"/>
      <w:pPr>
        <w:ind w:left="360" w:hanging="360"/>
      </w:pPr>
      <w:rPr>
        <w:rFonts w:cs="Times New Roman"/>
        <w:b w:val="0"/>
        <w:sz w:val="24"/>
        <w:szCs w:val="24"/>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2" w15:restartNumberingAfterBreak="0">
    <w:nsid w:val="28F3309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F68578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1070962"/>
    <w:multiLevelType w:val="hybridMultilevel"/>
    <w:tmpl w:val="211214B4"/>
    <w:lvl w:ilvl="0" w:tplc="0419000F">
      <w:start w:val="1"/>
      <w:numFmt w:val="decimal"/>
      <w:lvlText w:val="%1."/>
      <w:lvlJc w:val="left"/>
      <w:pPr>
        <w:tabs>
          <w:tab w:val="num" w:pos="1120"/>
        </w:tabs>
        <w:ind w:left="1120" w:hanging="360"/>
      </w:pPr>
      <w:rPr>
        <w:rFonts w:cs="Times New Roman"/>
      </w:rPr>
    </w:lvl>
    <w:lvl w:ilvl="1" w:tplc="04190019">
      <w:start w:val="1"/>
      <w:numFmt w:val="lowerLetter"/>
      <w:lvlText w:val="%2."/>
      <w:lvlJc w:val="left"/>
      <w:pPr>
        <w:tabs>
          <w:tab w:val="num" w:pos="1840"/>
        </w:tabs>
        <w:ind w:left="1840" w:hanging="360"/>
      </w:pPr>
      <w:rPr>
        <w:rFonts w:cs="Times New Roman"/>
      </w:rPr>
    </w:lvl>
    <w:lvl w:ilvl="2" w:tplc="0419001B">
      <w:start w:val="1"/>
      <w:numFmt w:val="lowerRoman"/>
      <w:lvlText w:val="%3."/>
      <w:lvlJc w:val="right"/>
      <w:pPr>
        <w:tabs>
          <w:tab w:val="num" w:pos="2560"/>
        </w:tabs>
        <w:ind w:left="2560" w:hanging="180"/>
      </w:pPr>
      <w:rPr>
        <w:rFonts w:cs="Times New Roman"/>
      </w:rPr>
    </w:lvl>
    <w:lvl w:ilvl="3" w:tplc="0419000F">
      <w:start w:val="1"/>
      <w:numFmt w:val="decimal"/>
      <w:lvlText w:val="%4."/>
      <w:lvlJc w:val="left"/>
      <w:pPr>
        <w:tabs>
          <w:tab w:val="num" w:pos="3280"/>
        </w:tabs>
        <w:ind w:left="3280" w:hanging="360"/>
      </w:pPr>
      <w:rPr>
        <w:rFonts w:cs="Times New Roman"/>
      </w:rPr>
    </w:lvl>
    <w:lvl w:ilvl="4" w:tplc="04190019">
      <w:start w:val="1"/>
      <w:numFmt w:val="lowerLetter"/>
      <w:lvlText w:val="%5."/>
      <w:lvlJc w:val="left"/>
      <w:pPr>
        <w:tabs>
          <w:tab w:val="num" w:pos="4000"/>
        </w:tabs>
        <w:ind w:left="4000" w:hanging="360"/>
      </w:pPr>
      <w:rPr>
        <w:rFonts w:cs="Times New Roman"/>
      </w:rPr>
    </w:lvl>
    <w:lvl w:ilvl="5" w:tplc="0419001B">
      <w:start w:val="1"/>
      <w:numFmt w:val="lowerRoman"/>
      <w:lvlText w:val="%6."/>
      <w:lvlJc w:val="right"/>
      <w:pPr>
        <w:tabs>
          <w:tab w:val="num" w:pos="4720"/>
        </w:tabs>
        <w:ind w:left="4720" w:hanging="180"/>
      </w:pPr>
      <w:rPr>
        <w:rFonts w:cs="Times New Roman"/>
      </w:rPr>
    </w:lvl>
    <w:lvl w:ilvl="6" w:tplc="0419000F">
      <w:start w:val="1"/>
      <w:numFmt w:val="decimal"/>
      <w:lvlText w:val="%7."/>
      <w:lvlJc w:val="left"/>
      <w:pPr>
        <w:tabs>
          <w:tab w:val="num" w:pos="5440"/>
        </w:tabs>
        <w:ind w:left="5440" w:hanging="360"/>
      </w:pPr>
      <w:rPr>
        <w:rFonts w:cs="Times New Roman"/>
      </w:rPr>
    </w:lvl>
    <w:lvl w:ilvl="7" w:tplc="04190019">
      <w:start w:val="1"/>
      <w:numFmt w:val="lowerLetter"/>
      <w:lvlText w:val="%8."/>
      <w:lvlJc w:val="left"/>
      <w:pPr>
        <w:tabs>
          <w:tab w:val="num" w:pos="6160"/>
        </w:tabs>
        <w:ind w:left="6160" w:hanging="360"/>
      </w:pPr>
      <w:rPr>
        <w:rFonts w:cs="Times New Roman"/>
      </w:rPr>
    </w:lvl>
    <w:lvl w:ilvl="8" w:tplc="0419001B">
      <w:start w:val="1"/>
      <w:numFmt w:val="lowerRoman"/>
      <w:lvlText w:val="%9."/>
      <w:lvlJc w:val="right"/>
      <w:pPr>
        <w:tabs>
          <w:tab w:val="num" w:pos="6880"/>
        </w:tabs>
        <w:ind w:left="6880" w:hanging="180"/>
      </w:pPr>
      <w:rPr>
        <w:rFonts w:cs="Times New Roman"/>
      </w:rPr>
    </w:lvl>
  </w:abstractNum>
  <w:abstractNum w:abstractNumId="37" w15:restartNumberingAfterBreak="0">
    <w:nsid w:val="313B5E3F"/>
    <w:multiLevelType w:val="hybridMultilevel"/>
    <w:tmpl w:val="272A0260"/>
    <w:lvl w:ilvl="0" w:tplc="0419000F">
      <w:start w:val="1"/>
      <w:numFmt w:val="decimal"/>
      <w:lvlText w:val="%1."/>
      <w:lvlJc w:val="left"/>
      <w:pPr>
        <w:tabs>
          <w:tab w:val="num" w:pos="1789"/>
        </w:tabs>
        <w:ind w:left="1789" w:hanging="360"/>
      </w:pPr>
      <w:rPr>
        <w:rFonts w:cs="Times New Roman"/>
      </w:rPr>
    </w:lvl>
    <w:lvl w:ilvl="1" w:tplc="04190019">
      <w:start w:val="1"/>
      <w:numFmt w:val="lowerLetter"/>
      <w:lvlText w:val="%2."/>
      <w:lvlJc w:val="left"/>
      <w:pPr>
        <w:tabs>
          <w:tab w:val="num" w:pos="2509"/>
        </w:tabs>
        <w:ind w:left="2509" w:hanging="360"/>
      </w:pPr>
      <w:rPr>
        <w:rFonts w:cs="Times New Roman"/>
      </w:rPr>
    </w:lvl>
    <w:lvl w:ilvl="2" w:tplc="0419001B">
      <w:start w:val="1"/>
      <w:numFmt w:val="lowerRoman"/>
      <w:lvlText w:val="%3."/>
      <w:lvlJc w:val="right"/>
      <w:pPr>
        <w:tabs>
          <w:tab w:val="num" w:pos="3229"/>
        </w:tabs>
        <w:ind w:left="3229" w:hanging="180"/>
      </w:pPr>
      <w:rPr>
        <w:rFonts w:cs="Times New Roman"/>
      </w:rPr>
    </w:lvl>
    <w:lvl w:ilvl="3" w:tplc="0419000F">
      <w:start w:val="1"/>
      <w:numFmt w:val="decimal"/>
      <w:lvlText w:val="%4."/>
      <w:lvlJc w:val="left"/>
      <w:pPr>
        <w:tabs>
          <w:tab w:val="num" w:pos="3949"/>
        </w:tabs>
        <w:ind w:left="3949" w:hanging="360"/>
      </w:pPr>
      <w:rPr>
        <w:rFonts w:cs="Times New Roman"/>
      </w:rPr>
    </w:lvl>
    <w:lvl w:ilvl="4" w:tplc="04190019">
      <w:start w:val="1"/>
      <w:numFmt w:val="lowerLetter"/>
      <w:lvlText w:val="%5."/>
      <w:lvlJc w:val="left"/>
      <w:pPr>
        <w:tabs>
          <w:tab w:val="num" w:pos="4669"/>
        </w:tabs>
        <w:ind w:left="4669" w:hanging="360"/>
      </w:pPr>
      <w:rPr>
        <w:rFonts w:cs="Times New Roman"/>
      </w:rPr>
    </w:lvl>
    <w:lvl w:ilvl="5" w:tplc="0419001B">
      <w:start w:val="1"/>
      <w:numFmt w:val="lowerRoman"/>
      <w:lvlText w:val="%6."/>
      <w:lvlJc w:val="right"/>
      <w:pPr>
        <w:tabs>
          <w:tab w:val="num" w:pos="5389"/>
        </w:tabs>
        <w:ind w:left="5389" w:hanging="180"/>
      </w:pPr>
      <w:rPr>
        <w:rFonts w:cs="Times New Roman"/>
      </w:rPr>
    </w:lvl>
    <w:lvl w:ilvl="6" w:tplc="0419000F">
      <w:start w:val="1"/>
      <w:numFmt w:val="decimal"/>
      <w:lvlText w:val="%7."/>
      <w:lvlJc w:val="left"/>
      <w:pPr>
        <w:tabs>
          <w:tab w:val="num" w:pos="6109"/>
        </w:tabs>
        <w:ind w:left="6109" w:hanging="360"/>
      </w:pPr>
      <w:rPr>
        <w:rFonts w:cs="Times New Roman"/>
      </w:rPr>
    </w:lvl>
    <w:lvl w:ilvl="7" w:tplc="04190019">
      <w:start w:val="1"/>
      <w:numFmt w:val="lowerLetter"/>
      <w:lvlText w:val="%8."/>
      <w:lvlJc w:val="left"/>
      <w:pPr>
        <w:tabs>
          <w:tab w:val="num" w:pos="6829"/>
        </w:tabs>
        <w:ind w:left="6829" w:hanging="360"/>
      </w:pPr>
      <w:rPr>
        <w:rFonts w:cs="Times New Roman"/>
      </w:rPr>
    </w:lvl>
    <w:lvl w:ilvl="8" w:tplc="0419001B">
      <w:start w:val="1"/>
      <w:numFmt w:val="lowerRoman"/>
      <w:lvlText w:val="%9."/>
      <w:lvlJc w:val="right"/>
      <w:pPr>
        <w:tabs>
          <w:tab w:val="num" w:pos="7549"/>
        </w:tabs>
        <w:ind w:left="7549" w:hanging="180"/>
      </w:pPr>
      <w:rPr>
        <w:rFonts w:cs="Times New Roman"/>
      </w:rPr>
    </w:lvl>
  </w:abstractNum>
  <w:abstractNum w:abstractNumId="38" w15:restartNumberingAfterBreak="0">
    <w:nsid w:val="32D6788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3DC3628"/>
    <w:multiLevelType w:val="hybridMultilevel"/>
    <w:tmpl w:val="2C341D0E"/>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AC074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4"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BB50A1"/>
    <w:multiLevelType w:val="hybridMultilevel"/>
    <w:tmpl w:val="DD467EC4"/>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512C8D"/>
    <w:multiLevelType w:val="hybridMultilevel"/>
    <w:tmpl w:val="AB3A63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A9794F"/>
    <w:multiLevelType w:val="hybridMultilevel"/>
    <w:tmpl w:val="23527B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43D21182"/>
    <w:multiLevelType w:val="hybridMultilevel"/>
    <w:tmpl w:val="CFCC70FA"/>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B17694B"/>
    <w:multiLevelType w:val="hybridMultilevel"/>
    <w:tmpl w:val="DA823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4DD94E4B"/>
    <w:multiLevelType w:val="hybridMultilevel"/>
    <w:tmpl w:val="B4826036"/>
    <w:lvl w:ilvl="0" w:tplc="0419000F">
      <w:start w:val="1"/>
      <w:numFmt w:val="decimal"/>
      <w:lvlText w:val="%1."/>
      <w:lvlJc w:val="left"/>
      <w:pPr>
        <w:tabs>
          <w:tab w:val="num" w:pos="1480"/>
        </w:tabs>
        <w:ind w:left="1480" w:hanging="360"/>
      </w:pPr>
      <w:rPr>
        <w:rFonts w:cs="Times New Roman"/>
      </w:rPr>
    </w:lvl>
    <w:lvl w:ilvl="1" w:tplc="04190019">
      <w:start w:val="1"/>
      <w:numFmt w:val="lowerLetter"/>
      <w:lvlText w:val="%2."/>
      <w:lvlJc w:val="left"/>
      <w:pPr>
        <w:tabs>
          <w:tab w:val="num" w:pos="2200"/>
        </w:tabs>
        <w:ind w:left="2200" w:hanging="360"/>
      </w:pPr>
      <w:rPr>
        <w:rFonts w:cs="Times New Roman"/>
      </w:rPr>
    </w:lvl>
    <w:lvl w:ilvl="2" w:tplc="0419001B">
      <w:start w:val="1"/>
      <w:numFmt w:val="lowerRoman"/>
      <w:lvlText w:val="%3."/>
      <w:lvlJc w:val="right"/>
      <w:pPr>
        <w:tabs>
          <w:tab w:val="num" w:pos="2920"/>
        </w:tabs>
        <w:ind w:left="2920" w:hanging="180"/>
      </w:pPr>
      <w:rPr>
        <w:rFonts w:cs="Times New Roman"/>
      </w:rPr>
    </w:lvl>
    <w:lvl w:ilvl="3" w:tplc="0419000F">
      <w:start w:val="1"/>
      <w:numFmt w:val="decimal"/>
      <w:lvlText w:val="%4."/>
      <w:lvlJc w:val="left"/>
      <w:pPr>
        <w:tabs>
          <w:tab w:val="num" w:pos="3640"/>
        </w:tabs>
        <w:ind w:left="3640" w:hanging="360"/>
      </w:pPr>
      <w:rPr>
        <w:rFonts w:cs="Times New Roman"/>
      </w:rPr>
    </w:lvl>
    <w:lvl w:ilvl="4" w:tplc="04190019">
      <w:start w:val="1"/>
      <w:numFmt w:val="lowerLetter"/>
      <w:lvlText w:val="%5."/>
      <w:lvlJc w:val="left"/>
      <w:pPr>
        <w:tabs>
          <w:tab w:val="num" w:pos="4360"/>
        </w:tabs>
        <w:ind w:left="4360" w:hanging="360"/>
      </w:pPr>
      <w:rPr>
        <w:rFonts w:cs="Times New Roman"/>
      </w:rPr>
    </w:lvl>
    <w:lvl w:ilvl="5" w:tplc="0419001B">
      <w:start w:val="1"/>
      <w:numFmt w:val="lowerRoman"/>
      <w:lvlText w:val="%6."/>
      <w:lvlJc w:val="right"/>
      <w:pPr>
        <w:tabs>
          <w:tab w:val="num" w:pos="5080"/>
        </w:tabs>
        <w:ind w:left="5080" w:hanging="180"/>
      </w:pPr>
      <w:rPr>
        <w:rFonts w:cs="Times New Roman"/>
      </w:rPr>
    </w:lvl>
    <w:lvl w:ilvl="6" w:tplc="0419000F">
      <w:start w:val="1"/>
      <w:numFmt w:val="decimal"/>
      <w:lvlText w:val="%7."/>
      <w:lvlJc w:val="left"/>
      <w:pPr>
        <w:tabs>
          <w:tab w:val="num" w:pos="5800"/>
        </w:tabs>
        <w:ind w:left="5800" w:hanging="360"/>
      </w:pPr>
      <w:rPr>
        <w:rFonts w:cs="Times New Roman"/>
      </w:rPr>
    </w:lvl>
    <w:lvl w:ilvl="7" w:tplc="04190019">
      <w:start w:val="1"/>
      <w:numFmt w:val="lowerLetter"/>
      <w:lvlText w:val="%8."/>
      <w:lvlJc w:val="left"/>
      <w:pPr>
        <w:tabs>
          <w:tab w:val="num" w:pos="6520"/>
        </w:tabs>
        <w:ind w:left="6520" w:hanging="360"/>
      </w:pPr>
      <w:rPr>
        <w:rFonts w:cs="Times New Roman"/>
      </w:rPr>
    </w:lvl>
    <w:lvl w:ilvl="8" w:tplc="0419001B">
      <w:start w:val="1"/>
      <w:numFmt w:val="lowerRoman"/>
      <w:lvlText w:val="%9."/>
      <w:lvlJc w:val="right"/>
      <w:pPr>
        <w:tabs>
          <w:tab w:val="num" w:pos="7240"/>
        </w:tabs>
        <w:ind w:left="7240" w:hanging="180"/>
      </w:pPr>
      <w:rPr>
        <w:rFonts w:cs="Times New Roman"/>
      </w:rPr>
    </w:lvl>
  </w:abstractNum>
  <w:abstractNum w:abstractNumId="62" w15:restartNumberingAfterBreak="0">
    <w:nsid w:val="4DE57CF6"/>
    <w:multiLevelType w:val="hybridMultilevel"/>
    <w:tmpl w:val="E44E0610"/>
    <w:lvl w:ilvl="0" w:tplc="0419000F">
      <w:start w:val="1"/>
      <w:numFmt w:val="decimal"/>
      <w:lvlText w:val="%1."/>
      <w:lvlJc w:val="left"/>
      <w:pPr>
        <w:tabs>
          <w:tab w:val="num" w:pos="1120"/>
        </w:tabs>
        <w:ind w:left="1120" w:hanging="360"/>
      </w:pPr>
      <w:rPr>
        <w:rFonts w:cs="Times New Roman"/>
      </w:rPr>
    </w:lvl>
    <w:lvl w:ilvl="1" w:tplc="04190019">
      <w:start w:val="1"/>
      <w:numFmt w:val="lowerLetter"/>
      <w:lvlText w:val="%2."/>
      <w:lvlJc w:val="left"/>
      <w:pPr>
        <w:tabs>
          <w:tab w:val="num" w:pos="1840"/>
        </w:tabs>
        <w:ind w:left="1840" w:hanging="360"/>
      </w:pPr>
      <w:rPr>
        <w:rFonts w:cs="Times New Roman"/>
      </w:rPr>
    </w:lvl>
    <w:lvl w:ilvl="2" w:tplc="0419001B">
      <w:start w:val="1"/>
      <w:numFmt w:val="lowerRoman"/>
      <w:lvlText w:val="%3."/>
      <w:lvlJc w:val="right"/>
      <w:pPr>
        <w:tabs>
          <w:tab w:val="num" w:pos="2560"/>
        </w:tabs>
        <w:ind w:left="2560" w:hanging="180"/>
      </w:pPr>
      <w:rPr>
        <w:rFonts w:cs="Times New Roman"/>
      </w:rPr>
    </w:lvl>
    <w:lvl w:ilvl="3" w:tplc="0419000F">
      <w:start w:val="1"/>
      <w:numFmt w:val="decimal"/>
      <w:lvlText w:val="%4."/>
      <w:lvlJc w:val="left"/>
      <w:pPr>
        <w:tabs>
          <w:tab w:val="num" w:pos="3280"/>
        </w:tabs>
        <w:ind w:left="3280" w:hanging="360"/>
      </w:pPr>
      <w:rPr>
        <w:rFonts w:cs="Times New Roman"/>
      </w:rPr>
    </w:lvl>
    <w:lvl w:ilvl="4" w:tplc="04190019">
      <w:start w:val="1"/>
      <w:numFmt w:val="lowerLetter"/>
      <w:lvlText w:val="%5."/>
      <w:lvlJc w:val="left"/>
      <w:pPr>
        <w:tabs>
          <w:tab w:val="num" w:pos="4000"/>
        </w:tabs>
        <w:ind w:left="4000" w:hanging="360"/>
      </w:pPr>
      <w:rPr>
        <w:rFonts w:cs="Times New Roman"/>
      </w:rPr>
    </w:lvl>
    <w:lvl w:ilvl="5" w:tplc="0419001B">
      <w:start w:val="1"/>
      <w:numFmt w:val="lowerRoman"/>
      <w:lvlText w:val="%6."/>
      <w:lvlJc w:val="right"/>
      <w:pPr>
        <w:tabs>
          <w:tab w:val="num" w:pos="4720"/>
        </w:tabs>
        <w:ind w:left="4720" w:hanging="180"/>
      </w:pPr>
      <w:rPr>
        <w:rFonts w:cs="Times New Roman"/>
      </w:rPr>
    </w:lvl>
    <w:lvl w:ilvl="6" w:tplc="0419000F">
      <w:start w:val="1"/>
      <w:numFmt w:val="decimal"/>
      <w:lvlText w:val="%7."/>
      <w:lvlJc w:val="left"/>
      <w:pPr>
        <w:tabs>
          <w:tab w:val="num" w:pos="5440"/>
        </w:tabs>
        <w:ind w:left="5440" w:hanging="360"/>
      </w:pPr>
      <w:rPr>
        <w:rFonts w:cs="Times New Roman"/>
      </w:rPr>
    </w:lvl>
    <w:lvl w:ilvl="7" w:tplc="04190019">
      <w:start w:val="1"/>
      <w:numFmt w:val="lowerLetter"/>
      <w:lvlText w:val="%8."/>
      <w:lvlJc w:val="left"/>
      <w:pPr>
        <w:tabs>
          <w:tab w:val="num" w:pos="6160"/>
        </w:tabs>
        <w:ind w:left="6160" w:hanging="360"/>
      </w:pPr>
      <w:rPr>
        <w:rFonts w:cs="Times New Roman"/>
      </w:rPr>
    </w:lvl>
    <w:lvl w:ilvl="8" w:tplc="0419001B">
      <w:start w:val="1"/>
      <w:numFmt w:val="lowerRoman"/>
      <w:lvlText w:val="%9."/>
      <w:lvlJc w:val="right"/>
      <w:pPr>
        <w:tabs>
          <w:tab w:val="num" w:pos="6880"/>
        </w:tabs>
        <w:ind w:left="6880" w:hanging="180"/>
      </w:pPr>
      <w:rPr>
        <w:rFonts w:cs="Times New Roman"/>
      </w:rPr>
    </w:lvl>
  </w:abstractNum>
  <w:abstractNum w:abstractNumId="6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4FDF6D7D"/>
    <w:multiLevelType w:val="hybridMultilevel"/>
    <w:tmpl w:val="C0BA26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6"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543373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8" w15:restartNumberingAfterBreak="0">
    <w:nsid w:val="579821F5"/>
    <w:multiLevelType w:val="hybridMultilevel"/>
    <w:tmpl w:val="E670F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93872A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0"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7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DBB23C5"/>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F3E08F5"/>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8"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15:restartNumberingAfterBreak="0">
    <w:nsid w:val="6047551A"/>
    <w:multiLevelType w:val="multilevel"/>
    <w:tmpl w:val="72BC1632"/>
    <w:lvl w:ilvl="0">
      <w:start w:val="8"/>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8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2"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ADF3B64"/>
    <w:multiLevelType w:val="hybridMultilevel"/>
    <w:tmpl w:val="09322E48"/>
    <w:lvl w:ilvl="0" w:tplc="0419000F">
      <w:start w:val="1"/>
      <w:numFmt w:val="decimal"/>
      <w:lvlText w:val="%1."/>
      <w:lvlJc w:val="left"/>
      <w:pPr>
        <w:tabs>
          <w:tab w:val="num" w:pos="1480"/>
        </w:tabs>
        <w:ind w:left="1480" w:hanging="360"/>
      </w:pPr>
      <w:rPr>
        <w:rFonts w:cs="Times New Roman"/>
      </w:rPr>
    </w:lvl>
    <w:lvl w:ilvl="1" w:tplc="04190019">
      <w:start w:val="1"/>
      <w:numFmt w:val="lowerLetter"/>
      <w:lvlText w:val="%2."/>
      <w:lvlJc w:val="left"/>
      <w:pPr>
        <w:tabs>
          <w:tab w:val="num" w:pos="2200"/>
        </w:tabs>
        <w:ind w:left="2200" w:hanging="360"/>
      </w:pPr>
      <w:rPr>
        <w:rFonts w:cs="Times New Roman"/>
      </w:rPr>
    </w:lvl>
    <w:lvl w:ilvl="2" w:tplc="0419001B">
      <w:start w:val="1"/>
      <w:numFmt w:val="lowerRoman"/>
      <w:lvlText w:val="%3."/>
      <w:lvlJc w:val="right"/>
      <w:pPr>
        <w:tabs>
          <w:tab w:val="num" w:pos="2920"/>
        </w:tabs>
        <w:ind w:left="2920" w:hanging="180"/>
      </w:pPr>
      <w:rPr>
        <w:rFonts w:cs="Times New Roman"/>
      </w:rPr>
    </w:lvl>
    <w:lvl w:ilvl="3" w:tplc="0419000F">
      <w:start w:val="1"/>
      <w:numFmt w:val="decimal"/>
      <w:lvlText w:val="%4."/>
      <w:lvlJc w:val="left"/>
      <w:pPr>
        <w:tabs>
          <w:tab w:val="num" w:pos="3640"/>
        </w:tabs>
        <w:ind w:left="3640" w:hanging="360"/>
      </w:pPr>
      <w:rPr>
        <w:rFonts w:cs="Times New Roman"/>
      </w:rPr>
    </w:lvl>
    <w:lvl w:ilvl="4" w:tplc="04190019">
      <w:start w:val="1"/>
      <w:numFmt w:val="lowerLetter"/>
      <w:lvlText w:val="%5."/>
      <w:lvlJc w:val="left"/>
      <w:pPr>
        <w:tabs>
          <w:tab w:val="num" w:pos="4360"/>
        </w:tabs>
        <w:ind w:left="4360" w:hanging="360"/>
      </w:pPr>
      <w:rPr>
        <w:rFonts w:cs="Times New Roman"/>
      </w:rPr>
    </w:lvl>
    <w:lvl w:ilvl="5" w:tplc="0419001B">
      <w:start w:val="1"/>
      <w:numFmt w:val="lowerRoman"/>
      <w:lvlText w:val="%6."/>
      <w:lvlJc w:val="right"/>
      <w:pPr>
        <w:tabs>
          <w:tab w:val="num" w:pos="5080"/>
        </w:tabs>
        <w:ind w:left="5080" w:hanging="180"/>
      </w:pPr>
      <w:rPr>
        <w:rFonts w:cs="Times New Roman"/>
      </w:rPr>
    </w:lvl>
    <w:lvl w:ilvl="6" w:tplc="0419000F">
      <w:start w:val="1"/>
      <w:numFmt w:val="decimal"/>
      <w:lvlText w:val="%7."/>
      <w:lvlJc w:val="left"/>
      <w:pPr>
        <w:tabs>
          <w:tab w:val="num" w:pos="5800"/>
        </w:tabs>
        <w:ind w:left="5800" w:hanging="360"/>
      </w:pPr>
      <w:rPr>
        <w:rFonts w:cs="Times New Roman"/>
      </w:rPr>
    </w:lvl>
    <w:lvl w:ilvl="7" w:tplc="04190019">
      <w:start w:val="1"/>
      <w:numFmt w:val="lowerLetter"/>
      <w:lvlText w:val="%8."/>
      <w:lvlJc w:val="left"/>
      <w:pPr>
        <w:tabs>
          <w:tab w:val="num" w:pos="6520"/>
        </w:tabs>
        <w:ind w:left="6520" w:hanging="360"/>
      </w:pPr>
      <w:rPr>
        <w:rFonts w:cs="Times New Roman"/>
      </w:rPr>
    </w:lvl>
    <w:lvl w:ilvl="8" w:tplc="0419001B">
      <w:start w:val="1"/>
      <w:numFmt w:val="lowerRoman"/>
      <w:lvlText w:val="%9."/>
      <w:lvlJc w:val="right"/>
      <w:pPr>
        <w:tabs>
          <w:tab w:val="num" w:pos="7240"/>
        </w:tabs>
        <w:ind w:left="7240" w:hanging="180"/>
      </w:pPr>
      <w:rPr>
        <w:rFonts w:cs="Times New Roman"/>
      </w:rPr>
    </w:lvl>
  </w:abstractNum>
  <w:abstractNum w:abstractNumId="8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6CF67885"/>
    <w:multiLevelType w:val="multilevel"/>
    <w:tmpl w:val="E9D41C1E"/>
    <w:lvl w:ilvl="0">
      <w:start w:val="1"/>
      <w:numFmt w:val="decimal"/>
      <w:lvlText w:val="%1."/>
      <w:lvlJc w:val="left"/>
      <w:pPr>
        <w:tabs>
          <w:tab w:val="num" w:pos="1080"/>
        </w:tabs>
        <w:ind w:left="1080" w:hanging="360"/>
      </w:pPr>
    </w:lvl>
    <w:lvl w:ilvl="1">
      <w:start w:val="6"/>
      <w:numFmt w:val="decimal"/>
      <w:isLgl/>
      <w:lvlText w:val="%1.%2."/>
      <w:lvlJc w:val="left"/>
      <w:pPr>
        <w:tabs>
          <w:tab w:val="num" w:pos="1440"/>
        </w:tabs>
        <w:ind w:left="144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520"/>
        </w:tabs>
        <w:ind w:left="2520" w:hanging="180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880"/>
        </w:tabs>
        <w:ind w:left="2880" w:hanging="2160"/>
      </w:pPr>
    </w:lvl>
  </w:abstractNum>
  <w:abstractNum w:abstractNumId="92" w15:restartNumberingAfterBreak="0">
    <w:nsid w:val="6D4D7C82"/>
    <w:multiLevelType w:val="hybridMultilevel"/>
    <w:tmpl w:val="83E0C622"/>
    <w:lvl w:ilvl="0" w:tplc="D1346E02">
      <w:start w:val="1"/>
      <w:numFmt w:val="decimal"/>
      <w:lvlText w:val="%1."/>
      <w:lvlJc w:val="left"/>
      <w:pPr>
        <w:tabs>
          <w:tab w:val="num" w:pos="284"/>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5" w15:restartNumberingAfterBreak="0">
    <w:nsid w:val="7ADE6CF4"/>
    <w:multiLevelType w:val="hybridMultilevel"/>
    <w:tmpl w:val="2E5E56E6"/>
    <w:lvl w:ilvl="0" w:tplc="2432128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DC71E2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0"/>
  </w:num>
  <w:num w:numId="3">
    <w:abstractNumId w:val="16"/>
  </w:num>
  <w:num w:numId="4">
    <w:abstractNumId w:val="35"/>
  </w:num>
  <w:num w:numId="5">
    <w:abstractNumId w:val="54"/>
  </w:num>
  <w:num w:numId="6">
    <w:abstractNumId w:val="24"/>
  </w:num>
  <w:num w:numId="7">
    <w:abstractNumId w:val="76"/>
  </w:num>
  <w:num w:numId="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57"/>
  </w:num>
  <w:num w:numId="26">
    <w:abstractNumId w:val="97"/>
  </w:num>
  <w:num w:numId="27">
    <w:abstractNumId w:val="72"/>
  </w:num>
  <w:num w:numId="28">
    <w:abstractNumId w:val="84"/>
  </w:num>
  <w:num w:numId="29">
    <w:abstractNumId w:val="8"/>
  </w:num>
  <w:num w:numId="30">
    <w:abstractNumId w:val="45"/>
  </w:num>
  <w:num w:numId="31">
    <w:abstractNumId w:val="74"/>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38"/>
  </w:num>
  <w:num w:numId="38">
    <w:abstractNumId w:val="77"/>
  </w:num>
  <w:num w:numId="39">
    <w:abstractNumId w:val="73"/>
  </w:num>
  <w:num w:numId="40">
    <w:abstractNumId w:val="53"/>
  </w:num>
  <w:num w:numId="41">
    <w:abstractNumId w:val="79"/>
  </w:num>
  <w:num w:numId="42">
    <w:abstractNumId w:val="29"/>
  </w:num>
  <w:num w:numId="43">
    <w:abstractNumId w:val="71"/>
  </w:num>
  <w:num w:numId="44">
    <w:abstractNumId w:val="39"/>
  </w:num>
  <w:num w:numId="45">
    <w:abstractNumId w:val="27"/>
  </w:num>
  <w:num w:numId="46">
    <w:abstractNumId w:val="58"/>
  </w:num>
  <w:num w:numId="47">
    <w:abstractNumId w:val="82"/>
  </w:num>
  <w:num w:numId="48">
    <w:abstractNumId w:val="85"/>
  </w:num>
  <w:num w:numId="49">
    <w:abstractNumId w:val="12"/>
  </w:num>
  <w:num w:numId="50">
    <w:abstractNumId w:val="68"/>
  </w:num>
  <w:num w:numId="51">
    <w:abstractNumId w:val="64"/>
  </w:num>
  <w:num w:numId="52">
    <w:abstractNumId w:val="95"/>
  </w:num>
  <w:num w:numId="53">
    <w:abstractNumId w:val="5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num>
  <w:num w:numId="55">
    <w:abstractNumId w:val="39"/>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num>
  <w:num w:numId="59">
    <w:abstractNumId w:val="1"/>
  </w:num>
  <w:num w:numId="6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
  </w:num>
  <w:num w:numId="67">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6"/>
  </w:num>
  <w:num w:numId="77">
    <w:abstractNumId w:val="0"/>
  </w:num>
  <w:num w:numId="7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num>
  <w:num w:numId="83">
    <w:abstractNumId w:val="71"/>
  </w:num>
  <w:num w:numId="8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1"/>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num>
  <w:num w:numId="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num>
  <w:num w:numId="100">
    <w:abstractNumId w:val="52"/>
  </w:num>
  <w:num w:numId="101">
    <w:abstractNumId w:val="80"/>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2"/>
  </w:num>
  <w:num w:numId="104">
    <w:abstractNumId w:val="18"/>
  </w:num>
  <w:num w:numId="105">
    <w:abstractNumId w:val="28"/>
  </w:num>
  <w:num w:numId="106">
    <w:abstractNumId w:val="43"/>
  </w:num>
  <w:num w:numId="107">
    <w:abstractNumId w:val="67"/>
  </w:num>
  <w:num w:numId="108">
    <w:abstractNumId w:val="69"/>
  </w:num>
  <w:num w:numId="109">
    <w:abstractNumId w:val="19"/>
  </w:num>
  <w:num w:numId="110">
    <w:abstractNumId w:val="3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E86"/>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5D8B"/>
    <w:rsid w:val="004B312C"/>
    <w:rsid w:val="004B5BDE"/>
    <w:rsid w:val="004C1874"/>
    <w:rsid w:val="004C4AD4"/>
    <w:rsid w:val="004C5342"/>
    <w:rsid w:val="004C5862"/>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A2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26D"/>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12D"/>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4DF"/>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3F00"/>
    <w:rsid w:val="00D4617A"/>
    <w:rsid w:val="00D57AA2"/>
    <w:rsid w:val="00D60A7E"/>
    <w:rsid w:val="00D61F14"/>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411"/>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067"/>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61F1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iPriority w:val="9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9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uiPriority w:val="99"/>
    <w:rsid w:val="00E0503F"/>
    <w:rPr>
      <w:rFonts w:ascii="Times New Roman" w:hAnsi="Times New Roman" w:cs="Times New Roman"/>
      <w:b/>
      <w:bCs/>
      <w:spacing w:val="0"/>
      <w:sz w:val="27"/>
      <w:szCs w:val="27"/>
    </w:rPr>
  </w:style>
  <w:style w:type="character" w:customStyle="1" w:styleId="14">
    <w:name w:val="Основной текст + Полужирный14"/>
    <w:uiPriority w:val="99"/>
    <w:rsid w:val="00B1469A"/>
    <w:rPr>
      <w:rFonts w:ascii="Times New Roman" w:hAnsi="Times New Roman" w:cs="Times New Roman"/>
      <w:b/>
      <w:bCs/>
      <w:spacing w:val="0"/>
      <w:sz w:val="27"/>
      <w:szCs w:val="27"/>
    </w:rPr>
  </w:style>
  <w:style w:type="character" w:customStyle="1" w:styleId="10">
    <w:name w:val="Заголовок 1 Знак"/>
    <w:link w:val="1"/>
    <w:uiPriority w:val="99"/>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uiPriority w:val="99"/>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uiPriority w:val="99"/>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uiPriority w:val="99"/>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uiPriority w:val="99"/>
    <w:locked/>
    <w:rsid w:val="007C4287"/>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customStyle="1" w:styleId="author">
    <w:name w:val="author"/>
    <w:basedOn w:val="a2"/>
    <w:uiPriority w:val="99"/>
    <w:rsid w:val="00D61F14"/>
    <w:pPr>
      <w:widowControl/>
      <w:spacing w:before="100" w:beforeAutospacing="1" w:after="100" w:afterAutospacing="1"/>
      <w:ind w:firstLine="0"/>
      <w:jc w:val="left"/>
    </w:pPr>
  </w:style>
  <w:style w:type="paragraph" w:customStyle="1" w:styleId="bib-desc">
    <w:name w:val="bib-desc"/>
    <w:basedOn w:val="a2"/>
    <w:rsid w:val="00D61F14"/>
    <w:pPr>
      <w:widowControl/>
      <w:spacing w:before="100" w:beforeAutospacing="1" w:after="100" w:afterAutospacing="1"/>
      <w:ind w:firstLine="0"/>
      <w:jc w:val="left"/>
    </w:pPr>
  </w:style>
  <w:style w:type="paragraph" w:customStyle="1" w:styleId="parent-bib-desc">
    <w:name w:val="parent-bib-desc"/>
    <w:basedOn w:val="a2"/>
    <w:rsid w:val="00D61F14"/>
    <w:pPr>
      <w:widowControl/>
      <w:spacing w:before="100" w:beforeAutospacing="1" w:after="100" w:afterAutospacing="1"/>
      <w:ind w:firstLine="0"/>
      <w:jc w:val="left"/>
    </w:pPr>
  </w:style>
  <w:style w:type="paragraph" w:styleId="aff">
    <w:name w:val="footnote text"/>
    <w:basedOn w:val="a2"/>
    <w:link w:val="aff0"/>
    <w:semiHidden/>
    <w:rsid w:val="00D61F14"/>
    <w:pPr>
      <w:widowControl/>
      <w:ind w:firstLine="0"/>
      <w:jc w:val="left"/>
    </w:pPr>
    <w:rPr>
      <w:sz w:val="20"/>
      <w:szCs w:val="20"/>
    </w:rPr>
  </w:style>
  <w:style w:type="character" w:customStyle="1" w:styleId="aff0">
    <w:name w:val="Текст сноски Знак"/>
    <w:basedOn w:val="a3"/>
    <w:link w:val="aff"/>
    <w:semiHidden/>
    <w:rsid w:val="00D61F14"/>
  </w:style>
  <w:style w:type="character" w:customStyle="1" w:styleId="detaillabel">
    <w:name w:val="detail_label"/>
    <w:rsid w:val="00D61F14"/>
  </w:style>
  <w:style w:type="character" w:customStyle="1" w:styleId="FontStyle28">
    <w:name w:val="Font Style28"/>
    <w:uiPriority w:val="99"/>
    <w:rsid w:val="00D61F14"/>
    <w:rPr>
      <w:rFonts w:ascii="Times New Roman" w:hAnsi="Times New Roman" w:cs="Times New Roman" w:hint="default"/>
      <w:sz w:val="24"/>
      <w:szCs w:val="24"/>
    </w:rPr>
  </w:style>
  <w:style w:type="character" w:customStyle="1" w:styleId="23">
    <w:name w:val="Основной текст (2)_"/>
    <w:link w:val="24"/>
    <w:locked/>
    <w:rsid w:val="00D61F14"/>
    <w:rPr>
      <w:shd w:val="clear" w:color="auto" w:fill="FFFFFF"/>
    </w:rPr>
  </w:style>
  <w:style w:type="paragraph" w:customStyle="1" w:styleId="24">
    <w:name w:val="Основной текст (2)"/>
    <w:basedOn w:val="a2"/>
    <w:link w:val="23"/>
    <w:rsid w:val="00D61F14"/>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61F14"/>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D61F14"/>
    <w:rPr>
      <w:rFonts w:ascii="Calibri" w:hAnsi="Calibri" w:cs="Calibri"/>
      <w:sz w:val="22"/>
      <w:szCs w:val="22"/>
      <w:lang w:eastAsia="en-US"/>
    </w:rPr>
  </w:style>
  <w:style w:type="paragraph" w:customStyle="1" w:styleId="16">
    <w:name w:val="Без интервала1"/>
    <w:link w:val="NoSpacingChar"/>
    <w:rsid w:val="00D61F14"/>
    <w:pPr>
      <w:tabs>
        <w:tab w:val="left" w:pos="708"/>
      </w:tabs>
    </w:pPr>
    <w:rPr>
      <w:rFonts w:ascii="Calibri" w:hAnsi="Calibri" w:cs="Calibri"/>
      <w:sz w:val="22"/>
      <w:szCs w:val="22"/>
      <w:lang w:eastAsia="en-US"/>
    </w:rPr>
  </w:style>
  <w:style w:type="paragraph" w:customStyle="1" w:styleId="25">
    <w:name w:val="Абзац списка2"/>
    <w:basedOn w:val="a2"/>
    <w:rsid w:val="00D61F14"/>
    <w:pPr>
      <w:tabs>
        <w:tab w:val="left" w:pos="708"/>
      </w:tabs>
      <w:ind w:left="720"/>
      <w:contextualSpacing/>
    </w:pPr>
  </w:style>
  <w:style w:type="paragraph" w:customStyle="1" w:styleId="ConsPlusNormal">
    <w:name w:val="ConsPlusNormal"/>
    <w:uiPriority w:val="99"/>
    <w:rsid w:val="00D61F14"/>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D61F14"/>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D61F14"/>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D61F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D61F14"/>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link w:val="34"/>
    <w:uiPriority w:val="99"/>
    <w:locked/>
    <w:rsid w:val="00D61F14"/>
    <w:rPr>
      <w:rFonts w:ascii="Arial" w:hAnsi="Arial" w:cs="Arial"/>
      <w:bCs/>
      <w:i/>
      <w:sz w:val="28"/>
      <w:szCs w:val="28"/>
    </w:rPr>
  </w:style>
  <w:style w:type="paragraph" w:customStyle="1" w:styleId="34">
    <w:name w:val="З3"/>
    <w:basedOn w:val="3"/>
    <w:next w:val="a2"/>
    <w:link w:val="33"/>
    <w:uiPriority w:val="99"/>
    <w:rsid w:val="00D61F14"/>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D61F14"/>
    <w:rPr>
      <w:rFonts w:asciiTheme="majorHAnsi" w:eastAsiaTheme="majorEastAsia" w:hAnsiTheme="majorHAnsi" w:cstheme="majorBidi"/>
      <w:color w:val="1F4D78" w:themeColor="accent1" w:themeShade="7F"/>
      <w:sz w:val="24"/>
      <w:szCs w:val="24"/>
    </w:rPr>
  </w:style>
  <w:style w:type="paragraph" w:styleId="28">
    <w:name w:val="Body Text Indent 2"/>
    <w:basedOn w:val="a2"/>
    <w:link w:val="29"/>
    <w:uiPriority w:val="99"/>
    <w:semiHidden/>
    <w:unhideWhenUsed/>
    <w:rsid w:val="00D61F14"/>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D61F14"/>
    <w:rPr>
      <w:sz w:val="24"/>
      <w:szCs w:val="24"/>
    </w:rPr>
  </w:style>
  <w:style w:type="paragraph" w:styleId="aff3">
    <w:name w:val="Block Text"/>
    <w:basedOn w:val="a2"/>
    <w:uiPriority w:val="99"/>
    <w:semiHidden/>
    <w:unhideWhenUsed/>
    <w:rsid w:val="00D61F14"/>
    <w:pPr>
      <w:shd w:val="clear" w:color="auto" w:fill="FFFFFF"/>
      <w:tabs>
        <w:tab w:val="left" w:pos="708"/>
      </w:tabs>
      <w:autoSpaceDE w:val="0"/>
      <w:autoSpaceDN w:val="0"/>
      <w:adjustRightInd w:val="0"/>
      <w:spacing w:line="320" w:lineRule="atLeast"/>
      <w:ind w:left="29" w:right="-6" w:firstLine="710"/>
    </w:pPr>
    <w:rPr>
      <w:color w:val="000000"/>
      <w:spacing w:val="-6"/>
      <w:sz w:val="28"/>
      <w:szCs w:val="20"/>
    </w:rPr>
  </w:style>
  <w:style w:type="paragraph" w:styleId="aff4">
    <w:name w:val="TOC Heading"/>
    <w:basedOn w:val="1"/>
    <w:next w:val="a2"/>
    <w:uiPriority w:val="99"/>
    <w:semiHidden/>
    <w:unhideWhenUsed/>
    <w:qFormat/>
    <w:rsid w:val="00D61F14"/>
    <w:pPr>
      <w:keepLines/>
      <w:widowControl/>
      <w:tabs>
        <w:tab w:val="left" w:pos="708"/>
      </w:tabs>
      <w:spacing w:before="480" w:after="0" w:line="276" w:lineRule="auto"/>
      <w:ind w:firstLine="0"/>
      <w:jc w:val="left"/>
      <w:outlineLvl w:val="9"/>
    </w:pPr>
    <w:rPr>
      <w:rFonts w:ascii="Cambria" w:hAnsi="Cambria" w:cs="Times New Roman"/>
      <w:color w:val="365F91"/>
      <w:kern w:val="0"/>
      <w:sz w:val="28"/>
      <w:szCs w:val="28"/>
    </w:rPr>
  </w:style>
  <w:style w:type="paragraph" w:customStyle="1" w:styleId="5">
    <w:name w:val="Обычный5"/>
    <w:uiPriority w:val="99"/>
    <w:rsid w:val="00D61F14"/>
    <w:pPr>
      <w:widowControl w:val="0"/>
      <w:tabs>
        <w:tab w:val="left" w:pos="708"/>
      </w:tabs>
      <w:spacing w:line="360" w:lineRule="auto"/>
      <w:ind w:firstLine="709"/>
      <w:jc w:val="both"/>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78409021">
      <w:bodyDiv w:val="1"/>
      <w:marLeft w:val="0"/>
      <w:marRight w:val="0"/>
      <w:marTop w:val="0"/>
      <w:marBottom w:val="0"/>
      <w:divBdr>
        <w:top w:val="none" w:sz="0" w:space="0" w:color="auto"/>
        <w:left w:val="none" w:sz="0" w:space="0" w:color="auto"/>
        <w:bottom w:val="none" w:sz="0" w:space="0" w:color="auto"/>
        <w:right w:val="none" w:sz="0" w:space="0" w:color="auto"/>
      </w:divBdr>
    </w:div>
    <w:div w:id="35928016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454294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5852">
      <w:bodyDiv w:val="1"/>
      <w:marLeft w:val="0"/>
      <w:marRight w:val="0"/>
      <w:marTop w:val="0"/>
      <w:marBottom w:val="0"/>
      <w:divBdr>
        <w:top w:val="none" w:sz="0" w:space="0" w:color="auto"/>
        <w:left w:val="none" w:sz="0" w:space="0" w:color="auto"/>
        <w:bottom w:val="none" w:sz="0" w:space="0" w:color="auto"/>
        <w:right w:val="none" w:sz="0" w:space="0" w:color="auto"/>
      </w:divBdr>
    </w:div>
    <w:div w:id="148231242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644004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22782896">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2858">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B4AFE-9775-48B2-8D12-C12B41E8B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58979</Words>
  <Characters>336184</Characters>
  <Application>Microsoft Office Word</Application>
  <DocSecurity>0</DocSecurity>
  <Lines>2801</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394375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2021-11-22T13:03:00Z</cp:lastPrinted>
  <dcterms:created xsi:type="dcterms:W3CDTF">2021-12-14T07:11:00Z</dcterms:created>
  <dcterms:modified xsi:type="dcterms:W3CDTF">2021-12-14T07:11:00Z</dcterms:modified>
</cp:coreProperties>
</file>