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E7" w:rsidRDefault="00E251E7" w:rsidP="00E251E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62355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E251E7" w:rsidRDefault="00623555" w:rsidP="00E251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251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1.4.10</w:t>
      </w:r>
      <w:r w:rsidR="00E251E7">
        <w:rPr>
          <w:b/>
          <w:sz w:val="36"/>
          <w:szCs w:val="36"/>
        </w:rPr>
        <w:t xml:space="preserve"> «Коллоидная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23555">
        <w:rPr>
          <w:szCs w:val="28"/>
        </w:rPr>
        <w:t>П</w:t>
      </w:r>
      <w:r w:rsidR="00971B99" w:rsidRPr="00623555">
        <w:rPr>
          <w:szCs w:val="28"/>
        </w:rPr>
        <w:t>рограмма</w:t>
      </w:r>
      <w:r w:rsidR="009E5293" w:rsidRPr="0062355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623555" w:rsidRPr="0062355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623555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>, прак</w:t>
      </w:r>
      <w:bookmarkStart w:id="8" w:name="_GoBack"/>
      <w:bookmarkEnd w:id="8"/>
      <w:r w:rsidRPr="00E66A67">
        <w:rPr>
          <w:sz w:val="28"/>
          <w:szCs w:val="28"/>
        </w:rPr>
        <w:t xml:space="preserve">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743CD8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E251E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86352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A86352">
        <w:rPr>
          <w:sz w:val="28"/>
          <w:szCs w:val="28"/>
        </w:rPr>
        <w:t xml:space="preserve"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</w:t>
      </w:r>
      <w:r>
        <w:rPr>
          <w:sz w:val="28"/>
          <w:szCs w:val="28"/>
        </w:rPr>
        <w:t>коллоидных систем, управлению п</w:t>
      </w:r>
      <w:r w:rsidRPr="00A86352">
        <w:rPr>
          <w:sz w:val="28"/>
          <w:szCs w:val="28"/>
        </w:rPr>
        <w:t>роцессами структурообразования при получении конечных материалов с заданными свойствами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9B" w:rsidRPr="008B2971" w:rsidRDefault="00621C9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21C9B" w:rsidRPr="008B2971" w:rsidRDefault="00621C9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9B" w:rsidRPr="008B2971" w:rsidRDefault="00621C9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21C9B" w:rsidRPr="008B2971" w:rsidRDefault="00621C9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9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1C9B"/>
    <w:rsid w:val="00623555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3D60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C7941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51E7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8E4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40C06"/>
  <w15:docId w15:val="{064FB41F-E586-4F19-834B-A8D71B6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3511-FCEE-4956-8BB6-533F18AF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2017-03-29T08:29:00Z</cp:lastPrinted>
  <dcterms:created xsi:type="dcterms:W3CDTF">2021-12-10T17:56:00Z</dcterms:created>
  <dcterms:modified xsi:type="dcterms:W3CDTF">2021-12-10T17:56:00Z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