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1134E6" w:rsidRPr="00EC0189">
        <w:rPr>
          <w:rFonts w:ascii="Times New Roman" w:hAnsi="Times New Roman" w:cs="Times New Roman"/>
          <w:sz w:val="24"/>
          <w:szCs w:val="24"/>
        </w:rPr>
        <w:t>–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2449DC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449DC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EC0189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F68" w:rsidRPr="002449DC" w:rsidRDefault="00946F68" w:rsidP="00946F6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449DC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F670C9" w:rsidRDefault="00946F68" w:rsidP="00946F6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532221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449DC" w:rsidRDefault="00946F68" w:rsidP="00946F6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CA2616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9206BF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EC0189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9F2C2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1A50AC" w:rsidRDefault="00946F68" w:rsidP="00946F68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946F68" w:rsidRPr="001A50AC" w:rsidRDefault="00946F68" w:rsidP="009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946F68" w:rsidRPr="001A50AC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F68" w:rsidRPr="001A50AC" w:rsidRDefault="00946F68" w:rsidP="009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946F68" w:rsidRPr="001A50AC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946F68" w:rsidRPr="001A50A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29487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9487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294875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294875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946F68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946F68" w:rsidRPr="00294875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946F68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946F68" w:rsidRPr="000952B6" w:rsidRDefault="00946F68" w:rsidP="00946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CA2616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9206BF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946F68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1134E6" w:rsidRPr="00EC0189">
        <w:rPr>
          <w:rFonts w:ascii="Times New Roman" w:hAnsi="Times New Roman" w:cs="Times New Roman"/>
          <w:sz w:val="24"/>
          <w:szCs w:val="24"/>
        </w:rPr>
        <w:t>–</w:t>
      </w:r>
      <w:r w:rsidRPr="00EC0189">
        <w:rPr>
          <w:rFonts w:ascii="Times New Roman" w:hAnsi="Times New Roman" w:cs="Times New Roman"/>
          <w:sz w:val="24"/>
          <w:szCs w:val="24"/>
        </w:rPr>
        <w:t xml:space="preserve">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946F68" w:rsidRPr="009206BF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946F68" w:rsidRPr="009206BF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946F68" w:rsidRPr="009206BF" w:rsidRDefault="00946F68" w:rsidP="00946F68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946F68" w:rsidRPr="00CA2616" w:rsidRDefault="00946F68" w:rsidP="00946F68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946F68" w:rsidRPr="00EF52EA" w:rsidRDefault="00946F68" w:rsidP="00946F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D618E3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D618E3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D618E3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1134E6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46F68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946F68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AA">
        <w:rPr>
          <w:rFonts w:ascii="Times New Roman" w:hAnsi="Times New Roman" w:cs="Times New Roman"/>
          <w:sz w:val="24"/>
          <w:szCs w:val="24"/>
        </w:rPr>
        <w:t>методологию синтетических исследований в области неорганической химии и разработки новых методов получения неорганических веществ и материалов.</w:t>
      </w:r>
    </w:p>
    <w:p w:rsidR="00946F68" w:rsidRPr="00D618E3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D618E3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946F68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1134E6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946F68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</w:t>
      </w:r>
      <w:r>
        <w:rPr>
          <w:rFonts w:ascii="Times New Roman" w:hAnsi="Times New Roman" w:cs="Times New Roman"/>
          <w:sz w:val="24"/>
          <w:szCs w:val="24"/>
        </w:rPr>
        <w:t>го научного мировоззрения;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AA">
        <w:rPr>
          <w:rFonts w:ascii="Times New Roman" w:hAnsi="Times New Roman" w:cs="Times New Roman"/>
          <w:sz w:val="24"/>
          <w:szCs w:val="24"/>
        </w:rPr>
        <w:t>выбрать и разработать новые методы получения неорганических веществ и материалов.</w:t>
      </w:r>
    </w:p>
    <w:p w:rsidR="00946F68" w:rsidRPr="006917E5" w:rsidRDefault="00946F68" w:rsidP="00946F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F68" w:rsidRPr="007E59F4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pStyle w:val="ConsPlusNormal"/>
        <w:ind w:firstLine="540"/>
        <w:jc w:val="both"/>
      </w:pPr>
    </w:p>
    <w:p w:rsidR="00946F68" w:rsidRDefault="00946F68" w:rsidP="00946F68">
      <w:pPr>
        <w:pStyle w:val="ConsPlusNormal"/>
        <w:ind w:firstLine="540"/>
        <w:jc w:val="both"/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946F68" w:rsidRPr="00A41446" w:rsidRDefault="00946F68" w:rsidP="00946F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946F68" w:rsidRPr="00A4144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A41446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A41446" w:rsidRDefault="00946F68" w:rsidP="00946F6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46F68" w:rsidRPr="00DB73C9" w:rsidRDefault="00946F68" w:rsidP="00946F6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946F68" w:rsidRPr="00A41446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A41446" w:rsidRDefault="00946F68" w:rsidP="00946F6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946F68" w:rsidRPr="00A41446" w:rsidRDefault="00946F68" w:rsidP="00946F6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946F68" w:rsidRPr="00A41446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946F68" w:rsidRDefault="00946F68" w:rsidP="00946F6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46F68" w:rsidRPr="00DB73C9" w:rsidRDefault="00946F68" w:rsidP="00946F6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946F68" w:rsidRPr="00374895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946F68" w:rsidRPr="003A1FF5" w:rsidRDefault="00946F68" w:rsidP="0094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46F6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Pr="00515345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F37462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37462">
        <w:rPr>
          <w:rFonts w:ascii="Times New Roman" w:hAnsi="Times New Roman"/>
          <w:b/>
          <w:i/>
          <w:sz w:val="24"/>
          <w:szCs w:val="24"/>
        </w:rPr>
        <w:t>«Физико-химические методы исследований в неорганической химии»</w:t>
      </w:r>
    </w:p>
    <w:p w:rsidR="00946F68" w:rsidRPr="003A1FF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F37462">
        <w:rPr>
          <w:rFonts w:ascii="Times New Roman" w:hAnsi="Times New Roman"/>
          <w:sz w:val="24"/>
          <w:szCs w:val="24"/>
        </w:rPr>
        <w:t xml:space="preserve">«Физико-химические методы исследований в неорганической химии»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212CC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«Не</w:t>
      </w:r>
      <w:r w:rsidRPr="00D16A23">
        <w:rPr>
          <w:rFonts w:ascii="Times New Roman" w:hAnsi="Times New Roman"/>
          <w:sz w:val="24"/>
          <w:szCs w:val="24"/>
        </w:rPr>
        <w:t>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F37462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Знать:</w:t>
      </w:r>
    </w:p>
    <w:p w:rsidR="00946F68" w:rsidRPr="00F37462" w:rsidRDefault="00946F68" w:rsidP="00946F6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исследований в неорганической химии;</w:t>
      </w:r>
    </w:p>
    <w:p w:rsidR="00946F68" w:rsidRPr="00F37462" w:rsidRDefault="00946F68" w:rsidP="00946F6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F37462">
        <w:rPr>
          <w:rFonts w:ascii="Times New Roman" w:hAnsi="Times New Roman"/>
          <w:sz w:val="24"/>
          <w:szCs w:val="24"/>
        </w:rPr>
        <w:t xml:space="preserve"> Неорганическая химия; основные принципы и возможности физико-химических методов исследований неорганических и координационных соединений.</w:t>
      </w:r>
    </w:p>
    <w:p w:rsidR="00946F68" w:rsidRPr="00F37462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Уметь:</w:t>
      </w:r>
    </w:p>
    <w:p w:rsidR="00946F68" w:rsidRPr="00F37462" w:rsidRDefault="00946F68" w:rsidP="00946F6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выбрать современные физико-химические методы исследования заданных неорганических соединений, а также обосновать их применимость для решения поставленной задачи;</w:t>
      </w:r>
    </w:p>
    <w:p w:rsidR="00946F68" w:rsidRPr="00F37462" w:rsidRDefault="00946F68" w:rsidP="00946F6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сформулировать задачи в области исследования неорганических и координационных соединений и выбрать необходимые методы их решения.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</w:t>
      </w:r>
      <w:r w:rsidRPr="00F37462">
        <w:rPr>
          <w:rFonts w:ascii="Times New Roman" w:hAnsi="Times New Roman"/>
          <w:sz w:val="24"/>
          <w:szCs w:val="24"/>
        </w:rPr>
        <w:t xml:space="preserve">Физико-химические методы исследований в неорганической химии»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 w:rsidRPr="005C0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D079B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079B">
        <w:rPr>
          <w:rFonts w:ascii="Times New Roman" w:hAnsi="Times New Roman"/>
          <w:b/>
          <w:i/>
          <w:sz w:val="24"/>
          <w:szCs w:val="24"/>
        </w:rPr>
        <w:t>«Дополнительные главы неорганической химии»</w:t>
      </w:r>
    </w:p>
    <w:p w:rsidR="00946F68" w:rsidRPr="002D079B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2D079B">
        <w:rPr>
          <w:rFonts w:ascii="Times New Roman" w:hAnsi="Times New Roman"/>
          <w:sz w:val="24"/>
          <w:szCs w:val="24"/>
        </w:rPr>
        <w:t>«Дополнительные главы неорганической химии»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 w:rsidRPr="00FA524A">
        <w:rPr>
          <w:rFonts w:ascii="Times New Roman" w:hAnsi="Times New Roman"/>
          <w:sz w:val="24"/>
          <w:szCs w:val="24"/>
        </w:rPr>
        <w:t>общепрофессиональные (ОПК-1) и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FA5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524A">
        <w:rPr>
          <w:rFonts w:ascii="Times New Roman" w:hAnsi="Times New Roman"/>
          <w:sz w:val="24"/>
          <w:szCs w:val="24"/>
        </w:rPr>
        <w:t>(ПК-1)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</w:t>
      </w:r>
      <w:r w:rsidRPr="004E04C4">
        <w:rPr>
          <w:rFonts w:ascii="Times New Roman" w:hAnsi="Times New Roman"/>
          <w:sz w:val="24"/>
          <w:szCs w:val="24"/>
        </w:rPr>
        <w:t>еорганическ</w:t>
      </w:r>
      <w:r>
        <w:rPr>
          <w:rFonts w:ascii="Times New Roman" w:hAnsi="Times New Roman"/>
          <w:sz w:val="24"/>
          <w:szCs w:val="24"/>
        </w:rPr>
        <w:t>ая</w:t>
      </w:r>
      <w:r w:rsidRPr="004E04C4">
        <w:rPr>
          <w:rFonts w:ascii="Times New Roman" w:hAnsi="Times New Roman"/>
          <w:sz w:val="24"/>
          <w:szCs w:val="24"/>
        </w:rPr>
        <w:t xml:space="preserve"> хими</w:t>
      </w:r>
      <w:r>
        <w:rPr>
          <w:rFonts w:ascii="Times New Roman" w:hAnsi="Times New Roman"/>
          <w:sz w:val="24"/>
          <w:szCs w:val="24"/>
        </w:rPr>
        <w:t>я»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2D079B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Знать: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4A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координационной и неорганической химии</w:t>
      </w:r>
      <w:r w:rsidRPr="002D079B">
        <w:rPr>
          <w:rFonts w:ascii="Times New Roman" w:hAnsi="Times New Roman"/>
          <w:sz w:val="24"/>
          <w:szCs w:val="24"/>
        </w:rPr>
        <w:t>;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2D079B">
        <w:rPr>
          <w:rFonts w:ascii="Times New Roman" w:hAnsi="Times New Roman"/>
          <w:sz w:val="24"/>
          <w:szCs w:val="24"/>
        </w:rPr>
        <w:t xml:space="preserve"> Неорганическая химия; основные принципы и возможности критического анализа и оценки современных научных достижений в области химии неорганических и координационных соединений.</w:t>
      </w:r>
    </w:p>
    <w:p w:rsidR="00946F68" w:rsidRPr="002D079B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Уметь: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4A">
        <w:rPr>
          <w:rFonts w:ascii="Times New Roman" w:hAnsi="Times New Roman"/>
          <w:sz w:val="24"/>
          <w:szCs w:val="24"/>
        </w:rPr>
        <w:t>выбрать методы синтеза и исследования заданных неорганических соединений, а также обосновать их применимость для решения поставленной задачи</w:t>
      </w:r>
      <w:r w:rsidRPr="002D079B">
        <w:rPr>
          <w:rFonts w:ascii="Times New Roman" w:hAnsi="Times New Roman"/>
          <w:sz w:val="24"/>
          <w:szCs w:val="24"/>
        </w:rPr>
        <w:t>;</w:t>
      </w:r>
    </w:p>
    <w:p w:rsidR="00946F68" w:rsidRPr="002D079B" w:rsidRDefault="00946F68" w:rsidP="00946F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сформулировать задачи в области критического анализа и оценки современных научных достижений в области химии неорганических и координационных соединений, а также выбрать необходимые методы их решения.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2D079B">
        <w:rPr>
          <w:rFonts w:ascii="Times New Roman" w:hAnsi="Times New Roman"/>
          <w:sz w:val="24"/>
          <w:szCs w:val="24"/>
        </w:rPr>
        <w:t>«Дополнительные главы неорганической химии»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721624">
        <w:rPr>
          <w:rFonts w:ascii="Times New Roman" w:hAnsi="Times New Roman"/>
          <w:sz w:val="24"/>
          <w:szCs w:val="24"/>
        </w:rPr>
        <w:t>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3E1B18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E1B18">
        <w:rPr>
          <w:rFonts w:ascii="Times New Roman" w:hAnsi="Times New Roman"/>
          <w:b/>
          <w:i/>
          <w:sz w:val="24"/>
          <w:szCs w:val="24"/>
        </w:rPr>
        <w:t>«Неорганическая химия»</w:t>
      </w:r>
    </w:p>
    <w:p w:rsidR="00946F68" w:rsidRPr="003A1FF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3E1B18">
        <w:rPr>
          <w:rFonts w:ascii="Times New Roman" w:hAnsi="Times New Roman"/>
          <w:sz w:val="24"/>
          <w:szCs w:val="24"/>
        </w:rPr>
        <w:t>«Неорганическая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212CC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«Не</w:t>
      </w:r>
      <w:r w:rsidRPr="00D16A23">
        <w:rPr>
          <w:rFonts w:ascii="Times New Roman" w:hAnsi="Times New Roman"/>
          <w:sz w:val="24"/>
          <w:szCs w:val="24"/>
        </w:rPr>
        <w:t>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3E1B18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Знать:</w:t>
      </w:r>
    </w:p>
    <w:p w:rsidR="00946F68" w:rsidRPr="003E1B18" w:rsidRDefault="00946F68" w:rsidP="00946F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синтетические методы в неорганической химии;</w:t>
      </w:r>
    </w:p>
    <w:p w:rsidR="00946F68" w:rsidRPr="003E1B18" w:rsidRDefault="00946F68" w:rsidP="00946F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3E1B18">
        <w:rPr>
          <w:rFonts w:ascii="Times New Roman" w:hAnsi="Times New Roman"/>
          <w:sz w:val="24"/>
          <w:szCs w:val="24"/>
        </w:rPr>
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материалов.</w:t>
      </w:r>
    </w:p>
    <w:p w:rsidR="00946F68" w:rsidRPr="003E1B18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Уметь:</w:t>
      </w:r>
    </w:p>
    <w:p w:rsidR="00946F68" w:rsidRPr="003E1B18" w:rsidRDefault="00946F68" w:rsidP="00946F6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выбрать современные методы синтеза и исследования заданных неорганических соединений, а также обосновать их применимость для решения поставленной задачи;</w:t>
      </w:r>
    </w:p>
    <w:p w:rsidR="00946F68" w:rsidRPr="003E1B18" w:rsidRDefault="00946F68" w:rsidP="00946F6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решения.</w:t>
      </w:r>
    </w:p>
    <w:p w:rsidR="00946F68" w:rsidRPr="003E1B18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Владеть:</w:t>
      </w:r>
    </w:p>
    <w:p w:rsidR="00946F68" w:rsidRPr="003E1B18" w:rsidRDefault="00946F68" w:rsidP="00946F6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способностью самостоятельно планировать и проводить синтез неорганических соединений; анализировать полученные соединения с применением современных методов исследования и информационно-коммуникационных технологий.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3E1B18">
        <w:rPr>
          <w:rFonts w:ascii="Times New Roman" w:hAnsi="Times New Roman"/>
          <w:sz w:val="24"/>
          <w:szCs w:val="24"/>
        </w:rPr>
        <w:t>«Неорганическая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8026A3">
        <w:rPr>
          <w:rFonts w:ascii="Times New Roman" w:hAnsi="Times New Roman"/>
          <w:sz w:val="24"/>
          <w:szCs w:val="24"/>
        </w:rPr>
        <w:t>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46F68" w:rsidRPr="00683794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344"/>
    <w:multiLevelType w:val="hybridMultilevel"/>
    <w:tmpl w:val="D14A857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B269B"/>
    <w:multiLevelType w:val="hybridMultilevel"/>
    <w:tmpl w:val="7E40B9B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C3542"/>
    <w:multiLevelType w:val="hybridMultilevel"/>
    <w:tmpl w:val="D66687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5F5C"/>
    <w:multiLevelType w:val="hybridMultilevel"/>
    <w:tmpl w:val="0E983A8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C3057"/>
    <w:multiLevelType w:val="hybridMultilevel"/>
    <w:tmpl w:val="647C67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7C98"/>
    <w:multiLevelType w:val="hybridMultilevel"/>
    <w:tmpl w:val="352C589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7F02"/>
    <w:multiLevelType w:val="hybridMultilevel"/>
    <w:tmpl w:val="ABB017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4"/>
  </w:num>
  <w:num w:numId="7">
    <w:abstractNumId w:val="24"/>
  </w:num>
  <w:num w:numId="8">
    <w:abstractNumId w:val="19"/>
  </w:num>
  <w:num w:numId="9">
    <w:abstractNumId w:val="15"/>
  </w:num>
  <w:num w:numId="10">
    <w:abstractNumId w:val="18"/>
  </w:num>
  <w:num w:numId="11">
    <w:abstractNumId w:val="17"/>
  </w:num>
  <w:num w:numId="12">
    <w:abstractNumId w:val="28"/>
  </w:num>
  <w:num w:numId="13">
    <w:abstractNumId w:val="4"/>
  </w:num>
  <w:num w:numId="14">
    <w:abstractNumId w:val="26"/>
  </w:num>
  <w:num w:numId="15">
    <w:abstractNumId w:val="13"/>
  </w:num>
  <w:num w:numId="16">
    <w:abstractNumId w:val="20"/>
  </w:num>
  <w:num w:numId="17">
    <w:abstractNumId w:val="3"/>
  </w:num>
  <w:num w:numId="18">
    <w:abstractNumId w:val="1"/>
  </w:num>
  <w:num w:numId="19">
    <w:abstractNumId w:val="9"/>
  </w:num>
  <w:num w:numId="20">
    <w:abstractNumId w:val="11"/>
  </w:num>
  <w:num w:numId="21">
    <w:abstractNumId w:val="27"/>
  </w:num>
  <w:num w:numId="22">
    <w:abstractNumId w:val="23"/>
  </w:num>
  <w:num w:numId="23">
    <w:abstractNumId w:val="25"/>
  </w:num>
  <w:num w:numId="24">
    <w:abstractNumId w:val="12"/>
  </w:num>
  <w:num w:numId="25">
    <w:abstractNumId w:val="7"/>
  </w:num>
  <w:num w:numId="26">
    <w:abstractNumId w:val="21"/>
  </w:num>
  <w:num w:numId="27">
    <w:abstractNumId w:val="16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0D3A4C"/>
    <w:rsid w:val="001134E6"/>
    <w:rsid w:val="00190307"/>
    <w:rsid w:val="00190A3E"/>
    <w:rsid w:val="001A6CDF"/>
    <w:rsid w:val="001E3762"/>
    <w:rsid w:val="001F2C96"/>
    <w:rsid w:val="0022298B"/>
    <w:rsid w:val="00232AB0"/>
    <w:rsid w:val="002B1C6B"/>
    <w:rsid w:val="00344A92"/>
    <w:rsid w:val="00350B0A"/>
    <w:rsid w:val="003E4F22"/>
    <w:rsid w:val="003F575E"/>
    <w:rsid w:val="00485260"/>
    <w:rsid w:val="00515345"/>
    <w:rsid w:val="00566B98"/>
    <w:rsid w:val="007162A0"/>
    <w:rsid w:val="0076530B"/>
    <w:rsid w:val="007B1838"/>
    <w:rsid w:val="00805DCD"/>
    <w:rsid w:val="0080782C"/>
    <w:rsid w:val="009100CE"/>
    <w:rsid w:val="00946F68"/>
    <w:rsid w:val="009F2C2F"/>
    <w:rsid w:val="00AE3582"/>
    <w:rsid w:val="00AF49A6"/>
    <w:rsid w:val="00B05907"/>
    <w:rsid w:val="00B71A9F"/>
    <w:rsid w:val="00BD1952"/>
    <w:rsid w:val="00C24315"/>
    <w:rsid w:val="00C267EC"/>
    <w:rsid w:val="00C37E68"/>
    <w:rsid w:val="00D75FF9"/>
    <w:rsid w:val="00DE0461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E4D4"/>
  <w15:docId w15:val="{06111ABC-FC98-477A-93FA-7865E494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946F68"/>
  </w:style>
  <w:style w:type="character" w:customStyle="1" w:styleId="FontStyle28">
    <w:name w:val="Font Style28"/>
    <w:uiPriority w:val="99"/>
    <w:rsid w:val="00946F6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4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2021-12-20T06:25:00Z</dcterms:created>
  <dcterms:modified xsi:type="dcterms:W3CDTF">2021-12-20T06:25:00Z</dcterms:modified>
</cp:coreProperties>
</file>