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="00C717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71715" w:rsidRPr="00B71A9F" w:rsidRDefault="00C71715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838" w:rsidRPr="006539F2" w:rsidRDefault="001F2C96" w:rsidP="007B18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22A79" w:rsidRPr="00D22A79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6" w:history="1">
        <w:r w:rsidR="007B1838"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="007B1838"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="007B1838"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</w:t>
      </w:r>
      <w:r w:rsidR="007B1838" w:rsidRPr="006539F2">
        <w:rPr>
          <w:rFonts w:ascii="Times New Roman" w:hAnsi="Times New Roman"/>
          <w:sz w:val="24"/>
          <w:szCs w:val="24"/>
        </w:rPr>
        <w:t xml:space="preserve"> «</w:t>
      </w:r>
      <w:r w:rsidR="00566B98">
        <w:rPr>
          <w:rFonts w:ascii="Times New Roman" w:hAnsi="Times New Roman"/>
          <w:sz w:val="24"/>
          <w:szCs w:val="24"/>
        </w:rPr>
        <w:t>Радиофизик</w:t>
      </w:r>
      <w:r w:rsidR="007B1838">
        <w:rPr>
          <w:rFonts w:ascii="Times New Roman" w:hAnsi="Times New Roman"/>
          <w:sz w:val="24"/>
          <w:szCs w:val="24"/>
        </w:rPr>
        <w:t>а</w:t>
      </w:r>
      <w:r w:rsidR="007B1838" w:rsidRPr="006539F2">
        <w:rPr>
          <w:rFonts w:ascii="Times New Roman" w:hAnsi="Times New Roman"/>
          <w:sz w:val="24"/>
          <w:szCs w:val="24"/>
        </w:rPr>
        <w:t>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B71A9F" w:rsidRDefault="00D22A79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E202D6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7357A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D22A7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2A79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22A79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8136D" w:rsidRDefault="0058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2449DC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2449DC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2449DC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5B0250">
        <w:rPr>
          <w:rFonts w:ascii="Times New Roman" w:hAnsi="Times New Roman" w:cs="Times New Roman"/>
          <w:sz w:val="24"/>
          <w:szCs w:val="24"/>
        </w:rPr>
        <w:t>универсальные (УК-1, УК-2, УК-3, УК-5) и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B0250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03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Физика и астрономия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«Радиофизика».</w:t>
      </w:r>
    </w:p>
    <w:p w:rsidR="00E16A64" w:rsidRPr="002449DC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2449DC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</w:t>
      </w:r>
      <w:r w:rsidRPr="008854D4">
        <w:rPr>
          <w:rFonts w:ascii="Times New Roman" w:hAnsi="Times New Roman"/>
          <w:sz w:val="24"/>
          <w:szCs w:val="24"/>
        </w:rPr>
        <w:t>основания и функции научной картины мира</w:t>
      </w:r>
      <w:r>
        <w:rPr>
          <w:rFonts w:ascii="Times New Roman" w:hAnsi="Times New Roman" w:cs="Times New Roman"/>
          <w:sz w:val="24"/>
          <w:szCs w:val="24"/>
        </w:rPr>
        <w:t>; особенности методологии междисциплинарных исследований;</w:t>
      </w:r>
    </w:p>
    <w:p w:rsidR="00E16A64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E16A64" w:rsidRPr="005B0250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B025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B025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16A64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16A64" w:rsidRPr="00F670C9" w:rsidRDefault="00E16A64" w:rsidP="00E16A64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4973CA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 w:rsidRPr="004973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73C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16A64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r w:rsidR="004911F8" w:rsidRPr="004973CA">
        <w:rPr>
          <w:rFonts w:ascii="Times New Roman" w:hAnsi="Times New Roman" w:cs="Times New Roman"/>
          <w:sz w:val="24"/>
          <w:szCs w:val="24"/>
        </w:rPr>
        <w:t>особенностей; планировать</w:t>
      </w:r>
      <w:r w:rsidRPr="004973CA">
        <w:rPr>
          <w:rFonts w:ascii="Times New Roman" w:hAnsi="Times New Roman" w:cs="Times New Roman"/>
          <w:sz w:val="24"/>
          <w:szCs w:val="24"/>
        </w:rPr>
        <w:t xml:space="preserve"> этапы профессионального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7107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E16A64" w:rsidRPr="005B0250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 следовать нормам коммуникации, принятым в российских и международных исследовательских коллективах при решении научных и научно-образовательных </w:t>
      </w:r>
      <w:r w:rsidR="004911F8" w:rsidRPr="005B0250">
        <w:rPr>
          <w:rFonts w:ascii="Times New Roman" w:hAnsi="Times New Roman" w:cs="Times New Roman"/>
          <w:sz w:val="24"/>
          <w:szCs w:val="24"/>
        </w:rPr>
        <w:t>задач; представлять</w:t>
      </w:r>
      <w:r w:rsidRPr="005B0250">
        <w:rPr>
          <w:rFonts w:ascii="Times New Roman" w:hAnsi="Times New Roman" w:cs="Times New Roman"/>
          <w:sz w:val="24"/>
          <w:szCs w:val="24"/>
        </w:rPr>
        <w:t xml:space="preserve"> результаты научной деятельности при работе в российских и международных исследовательских коллективах;</w:t>
      </w:r>
    </w:p>
    <w:p w:rsidR="00E16A64" w:rsidRPr="004973CA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</w:r>
    </w:p>
    <w:p w:rsidR="00E16A64" w:rsidRPr="00532221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2449DC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E16A64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16A64" w:rsidRPr="005B0250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382044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A64" w:rsidRPr="002449DC" w:rsidRDefault="00E16A64" w:rsidP="00E16A64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515345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CA2616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9206BF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6539F2" w:rsidRDefault="00E16A64" w:rsidP="00E16A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88">
        <w:rPr>
          <w:rFonts w:ascii="Times New Roman" w:eastAsia="Times New Roman" w:hAnsi="Times New Roman" w:cs="Times New Roman"/>
          <w:sz w:val="24"/>
          <w:szCs w:val="24"/>
        </w:rPr>
        <w:t>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</w:t>
      </w:r>
      <w:r w:rsidRPr="006539F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Радиофизика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1A50AC" w:rsidRDefault="00E16A64" w:rsidP="00E16A64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9A4" w:rsidRPr="007E59A4" w:rsidRDefault="007E59A4" w:rsidP="007E59A4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9A4" w:rsidRPr="007E59A4" w:rsidRDefault="007E59A4" w:rsidP="007E59A4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9A4" w:rsidRDefault="007E59A4" w:rsidP="007E59A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1A50AC" w:rsidRDefault="00E16A64" w:rsidP="00E1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118" w:rsidRP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75118" w:rsidRP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1A50AC" w:rsidRDefault="00E16A64" w:rsidP="0077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7D4221" w:rsidRPr="007D4221" w:rsidRDefault="007D4221" w:rsidP="007D42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16A64" w:rsidRPr="007D4221" w:rsidRDefault="007D4221" w:rsidP="007D42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165A5E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сред»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90389">
        <w:rPr>
          <w:rFonts w:ascii="Times New Roman" w:hAnsi="Times New Roman" w:cs="Times New Roman"/>
          <w:sz w:val="24"/>
          <w:szCs w:val="24"/>
        </w:rPr>
        <w:t>«</w:t>
      </w:r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Pr="00A90389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универсальные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общепрофессиональные (ОПК-1)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 w:rsidRP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B130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B3416A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современные информационные технологии, применяемые при сборе, хранении, обработке, анализе и передачи информации;</w:t>
      </w:r>
    </w:p>
    <w:p w:rsidR="00E16A64" w:rsidRPr="00C149FC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основные понятия физики плазмы 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сред; физические основы электродинамики и распространения радиоволн в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плазмободобных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средах; основные физические и математические модели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сред; основные типы плазменных радиофизических устройств.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 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пользоваться программным обеспечением для обработки, анализа и передачи информации при решении зада</w:t>
      </w:r>
      <w:r>
        <w:rPr>
          <w:rFonts w:ascii="Times New Roman" w:hAnsi="Times New Roman" w:cs="Times New Roman"/>
          <w:sz w:val="24"/>
          <w:szCs w:val="24"/>
        </w:rPr>
        <w:t>ч профессиональной деятельности;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ставить и решать </w:t>
      </w:r>
      <w:r w:rsidR="004911F8" w:rsidRPr="00B3416A">
        <w:rPr>
          <w:rFonts w:ascii="Times New Roman" w:hAnsi="Times New Roman" w:cs="Times New Roman"/>
          <w:sz w:val="24"/>
          <w:szCs w:val="24"/>
        </w:rPr>
        <w:t>задачи по</w:t>
      </w:r>
      <w:r w:rsidRPr="00B3416A">
        <w:rPr>
          <w:rFonts w:ascii="Times New Roman" w:hAnsi="Times New Roman" w:cs="Times New Roman"/>
          <w:sz w:val="24"/>
          <w:szCs w:val="24"/>
        </w:rPr>
        <w:t xml:space="preserve"> распространению, рассеянию, взаимодействию и трансформации волн в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средах; использовать физические представления для анализа процессов в основных типах плазменных радиофизических устройств; применять аналитические и численные методы расчета электромагнитных полей и модели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 для плазменных радиофизических устройств; представлять решения с использованием средств компьютерной графики и компьютерного моделирования.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 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деятельности;</w:t>
      </w:r>
    </w:p>
    <w:p w:rsidR="00E16A64" w:rsidRPr="0039749E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lastRenderedPageBreak/>
        <w:t xml:space="preserve">методами расчета плазменных электродинамических систем; навыками обращения с компьютерной техникой, применения типовых и </w:t>
      </w:r>
      <w:r w:rsidR="00A56BA7" w:rsidRPr="00B3416A">
        <w:rPr>
          <w:rFonts w:ascii="Times New Roman" w:hAnsi="Times New Roman" w:cs="Times New Roman"/>
          <w:sz w:val="24"/>
          <w:szCs w:val="24"/>
        </w:rPr>
        <w:t>разработанных компьютерных моделей,</w:t>
      </w:r>
      <w:r w:rsidRPr="00B3416A">
        <w:rPr>
          <w:rFonts w:ascii="Times New Roman" w:hAnsi="Times New Roman" w:cs="Times New Roman"/>
          <w:sz w:val="24"/>
          <w:szCs w:val="24"/>
        </w:rPr>
        <w:t xml:space="preserve"> и программ для решения задач электродинамики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</w:t>
      </w:r>
      <w:r w:rsidR="00A56BA7" w:rsidRPr="00B3416A">
        <w:rPr>
          <w:rFonts w:ascii="Times New Roman" w:hAnsi="Times New Roman" w:cs="Times New Roman"/>
          <w:sz w:val="24"/>
          <w:szCs w:val="24"/>
        </w:rPr>
        <w:t>сред, плазменных</w:t>
      </w:r>
      <w:r w:rsidRPr="00B3416A">
        <w:rPr>
          <w:rFonts w:ascii="Times New Roman" w:hAnsi="Times New Roman" w:cs="Times New Roman"/>
          <w:sz w:val="24"/>
          <w:szCs w:val="24"/>
        </w:rPr>
        <w:t xml:space="preserve"> радиофизических устройств</w:t>
      </w:r>
      <w:r w:rsidRPr="00C14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8327B0" w:rsidRDefault="00E16A64" w:rsidP="00E16A64">
      <w:pPr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CA2616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9206BF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6539F2" w:rsidRDefault="00E16A64" w:rsidP="00E16A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CF6FB9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(ОПК-2), профессиональная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1.3.4 </w:t>
      </w:r>
      <w:r w:rsidRPr="006539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Радиофизика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E16A64" w:rsidRPr="009206BF" w:rsidRDefault="00E16A64" w:rsidP="00E16A64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E16A64" w:rsidRPr="009206BF" w:rsidRDefault="00E16A64" w:rsidP="00E16A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E16A64" w:rsidRPr="009206BF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E16A64" w:rsidRPr="00CF6FB9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16A64" w:rsidRPr="009206BF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E16A64" w:rsidRPr="00CA2616" w:rsidRDefault="00E16A64" w:rsidP="00E16A64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E16A64" w:rsidRPr="00CF6FB9" w:rsidRDefault="00E16A64" w:rsidP="00E16A6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16A64" w:rsidRPr="00CF6FB9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003ED2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Электромагнитные поля и волны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90389">
        <w:rPr>
          <w:rFonts w:ascii="Times New Roman" w:hAnsi="Times New Roman" w:cs="Times New Roman"/>
          <w:sz w:val="24"/>
          <w:szCs w:val="24"/>
        </w:rPr>
        <w:t>«</w:t>
      </w:r>
      <w:r w:rsidRPr="00EA3903">
        <w:rPr>
          <w:rFonts w:ascii="Times New Roman" w:hAnsi="Times New Roman" w:cs="Times New Roman"/>
          <w:sz w:val="24"/>
          <w:szCs w:val="24"/>
        </w:rPr>
        <w:t>Электромагнитные поля и волны</w:t>
      </w:r>
      <w:r w:rsidRPr="00A90389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формировать у обучающихся</w:t>
      </w:r>
      <w:r w:rsidRPr="000B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(УК</w:t>
      </w:r>
      <w:r w:rsidRPr="000B13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1, УК-5</w:t>
      </w:r>
      <w:r w:rsidRPr="000B1305">
        <w:rPr>
          <w:rFonts w:ascii="Times New Roman" w:hAnsi="Times New Roman" w:cs="Times New Roman"/>
          <w:sz w:val="24"/>
          <w:szCs w:val="24"/>
        </w:rPr>
        <w:t>)</w:t>
      </w:r>
      <w:r w:rsidRPr="00EC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</w:t>
      </w:r>
      <w:r w:rsidRPr="00EC2E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ПК</w:t>
      </w:r>
      <w:r w:rsidRPr="00EC2E2E">
        <w:rPr>
          <w:rFonts w:ascii="Times New Roman" w:hAnsi="Times New Roman" w:cs="Times New Roman"/>
          <w:sz w:val="24"/>
          <w:szCs w:val="24"/>
        </w:rPr>
        <w:t>-1)</w:t>
      </w:r>
      <w:r w:rsidRPr="000B130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03ED2"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</w:t>
      </w:r>
      <w:r w:rsidRPr="00EC2E2E">
        <w:rPr>
          <w:rFonts w:ascii="Times New Roman" w:hAnsi="Times New Roman" w:cs="Times New Roman"/>
          <w:sz w:val="24"/>
          <w:szCs w:val="24"/>
        </w:rPr>
        <w:t>карьерного роста и требований рынка труда;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2E">
        <w:rPr>
          <w:rFonts w:ascii="Times New Roman" w:hAnsi="Times New Roman" w:cs="Times New Roman"/>
          <w:sz w:val="24"/>
          <w:szCs w:val="24"/>
        </w:rPr>
        <w:t>физические основы генерации, усиления и преобразования колебаний и волн различной природы; особенности структуры, основные явления и закономерности колебаний и распространения волн в различных средах, соответствующие теоретические модели физических процессов; методы расчета электромагнитных полей в различных средах.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поддающиеся </w:t>
      </w:r>
      <w:proofErr w:type="spellStart"/>
      <w:r w:rsidRPr="0025581F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25581F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и решать задачи </w:t>
      </w:r>
      <w:r w:rsidRPr="00EC2E2E">
        <w:rPr>
          <w:rFonts w:ascii="Times New Roman" w:hAnsi="Times New Roman" w:cs="Times New Roman"/>
          <w:sz w:val="24"/>
          <w:szCs w:val="24"/>
        </w:rPr>
        <w:t>по распространению, дифракции, рассеянию, взаимодействию и трансформации волн в различных средах; проводить анализ физических процессов, происходящих в однородных и неоднородных средах, в направляющих системах, устройствах транспортировки и излучения, антеннах; применять при решении задач основные законы, теоретические представления и математические модели, аналитические и численные методы расчета электромагнитных полей в различных средах.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2E">
        <w:rPr>
          <w:rFonts w:ascii="Times New Roman" w:hAnsi="Times New Roman" w:cs="Times New Roman"/>
          <w:sz w:val="24"/>
          <w:szCs w:val="24"/>
        </w:rPr>
        <w:t xml:space="preserve">навыком свободного использования фундаментальных физических представлений в сфере профессиональной деятельности; навыками алгоритмизации краевых задач электродинамики; методами расчета задач излучения, распространения, дифракции, рассеяния, взаимодействия и трансформации волн; способами оптимизации и модернизации современных формирующих и излучающих устройств в </w:t>
      </w:r>
      <w:r w:rsidRPr="00EC2E2E">
        <w:rPr>
          <w:rFonts w:ascii="Times New Roman" w:hAnsi="Times New Roman" w:cs="Times New Roman"/>
          <w:sz w:val="24"/>
          <w:szCs w:val="24"/>
        </w:rPr>
        <w:lastRenderedPageBreak/>
        <w:t>перспективных диапазонах радиочастот; методами эффективного управления полями с помощью различных физических явлений, эффектов и устройств</w:t>
      </w:r>
    </w:p>
    <w:p w:rsidR="00E16A64" w:rsidRDefault="00E16A64" w:rsidP="00E16A64">
      <w:pPr>
        <w:pStyle w:val="Default"/>
        <w:jc w:val="both"/>
        <w:rPr>
          <w:b/>
        </w:rPr>
      </w:pPr>
    </w:p>
    <w:p w:rsidR="00E16A64" w:rsidRPr="0070568C" w:rsidRDefault="00E16A64" w:rsidP="00E16A64">
      <w:pPr>
        <w:pStyle w:val="Default"/>
        <w:jc w:val="both"/>
      </w:pPr>
      <w:r w:rsidRPr="0070568C">
        <w:rPr>
          <w:b/>
        </w:rPr>
        <w:t>2. Место дисциплины в структуре ООП 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 w:rsidRPr="00EA3903">
        <w:rPr>
          <w:rFonts w:ascii="Times New Roman" w:hAnsi="Times New Roman" w:cs="Times New Roman"/>
          <w:sz w:val="24"/>
          <w:szCs w:val="24"/>
        </w:rPr>
        <w:t>Электромагнитные поля и волны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165A5E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Pr="008327B0" w:rsidRDefault="00E16A64" w:rsidP="00E16A64">
      <w:pPr>
        <w:rPr>
          <w:rFonts w:ascii="Times New Roman" w:hAnsi="Times New Roman" w:cs="Times New Roman"/>
          <w:b/>
          <w:sz w:val="24"/>
          <w:szCs w:val="24"/>
        </w:rPr>
      </w:pP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7446F0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2381">
        <w:rPr>
          <w:rFonts w:ascii="Times New Roman" w:eastAsia="Times New Roman" w:hAnsi="Times New Roman" w:cs="Times New Roman"/>
          <w:b/>
          <w:i/>
          <w:sz w:val="24"/>
          <w:szCs w:val="24"/>
        </w:rPr>
        <w:t>«Радиофизические методы исследования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3238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Радиофизические </w:t>
      </w:r>
      <w:r w:rsidRPr="00532381">
        <w:rPr>
          <w:rFonts w:ascii="Times New Roman" w:eastAsia="Times New Roman" w:hAnsi="Times New Roman" w:cs="Times New Roman"/>
          <w:sz w:val="24"/>
          <w:szCs w:val="24"/>
        </w:rPr>
        <w:t>методы исследования»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 обучающихся </w:t>
      </w:r>
      <w:r w:rsidRPr="000B1305">
        <w:rPr>
          <w:rFonts w:ascii="Times New Roman" w:hAnsi="Times New Roman" w:cs="Times New Roman"/>
          <w:sz w:val="24"/>
          <w:szCs w:val="24"/>
        </w:rPr>
        <w:t>универсальные (</w:t>
      </w:r>
      <w:r>
        <w:rPr>
          <w:rFonts w:ascii="Times New Roman" w:hAnsi="Times New Roman" w:cs="Times New Roman"/>
          <w:sz w:val="24"/>
          <w:szCs w:val="24"/>
        </w:rPr>
        <w:t xml:space="preserve">УК-3), общепрофессиональные (ОПК-1) и профессиональные (ПК-1)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515345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EF5DD4" w:rsidRDefault="00E16A64" w:rsidP="00E16A6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особенности представления результатов научной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устной и письменной форме при </w:t>
      </w:r>
      <w:r w:rsidRPr="00EF5DD4">
        <w:rPr>
          <w:rFonts w:ascii="Times New Roman" w:hAnsi="Times New Roman" w:cs="Times New Roman"/>
          <w:sz w:val="24"/>
          <w:szCs w:val="24"/>
        </w:rPr>
        <w:t>работе в российских и международных исследовательских коллективах;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современные информационные технологии, применяемые при сборе, хранении, обработке</w:t>
      </w:r>
      <w:r>
        <w:rPr>
          <w:rFonts w:ascii="Times New Roman" w:hAnsi="Times New Roman" w:cs="Times New Roman"/>
          <w:sz w:val="24"/>
          <w:szCs w:val="24"/>
        </w:rPr>
        <w:t>, анализе и передачи информации;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области применения радиофизических методов исследования вещества; физическую основу каждого метода; основы и принципы активной и пассивной дистанционной диагностики; основные методы обработки экспериментальных данных и численные методы исследований.</w:t>
      </w:r>
    </w:p>
    <w:p w:rsidR="00E16A64" w:rsidRPr="002F4FEF" w:rsidRDefault="00E16A64" w:rsidP="00E16A64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FEF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2F4FEF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E16A64" w:rsidRPr="00EF5DD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пользоваться программным обеспечением для обработки, анализа и передачи информации при решении зада</w:t>
      </w:r>
      <w:r>
        <w:rPr>
          <w:rFonts w:ascii="Times New Roman" w:hAnsi="Times New Roman" w:cs="Times New Roman"/>
          <w:sz w:val="24"/>
          <w:szCs w:val="24"/>
        </w:rPr>
        <w:t>ч профессиональной деятельности;</w:t>
      </w:r>
    </w:p>
    <w:p w:rsidR="00E16A64" w:rsidRPr="00AF162B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выбирать лабораторное оборудование под конкретную задачу; планировать необходимые эксперименты; делать анализ их результатов; проводить анализ результатов эксперимента, обрабатывать и объяснять результаты, с учетом ошибок и погрешностей проведения эксперимента; использовать программное обеспечен</w:t>
      </w:r>
      <w:r>
        <w:rPr>
          <w:rFonts w:ascii="Times New Roman" w:hAnsi="Times New Roman" w:cs="Times New Roman"/>
          <w:sz w:val="24"/>
          <w:szCs w:val="24"/>
        </w:rPr>
        <w:t>ие для проведения эксперимента,</w:t>
      </w:r>
      <w:r w:rsidRPr="00A910C6">
        <w:rPr>
          <w:rFonts w:ascii="Times New Roman" w:hAnsi="Times New Roman" w:cs="Times New Roman"/>
          <w:sz w:val="24"/>
          <w:szCs w:val="24"/>
        </w:rPr>
        <w:t xml:space="preserve"> обработки и анализа результатов эксперимента, численного моделирования.</w:t>
      </w:r>
    </w:p>
    <w:p w:rsidR="00E16A64" w:rsidRPr="002F4FEF" w:rsidRDefault="00E16A64" w:rsidP="00E16A64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FEF">
        <w:rPr>
          <w:rFonts w:ascii="Times New Roman" w:eastAsia="Times New Roman" w:hAnsi="Times New Roman" w:cs="Times New Roman"/>
          <w:sz w:val="24"/>
          <w:szCs w:val="24"/>
        </w:rPr>
        <w:t>ладеть</w:t>
      </w:r>
      <w:r w:rsidRPr="002F4FEF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E16A64" w:rsidRPr="00EF5DD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</w:t>
      </w:r>
      <w:proofErr w:type="spellStart"/>
      <w:r w:rsidRPr="00EF5DD4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EF5DD4">
        <w:rPr>
          <w:rFonts w:ascii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E16A64" w:rsidRPr="0039749E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навыками подбора лабораторного оборудовани</w:t>
      </w:r>
      <w:r w:rsidR="00071F1C">
        <w:rPr>
          <w:rFonts w:ascii="Times New Roman" w:hAnsi="Times New Roman" w:cs="Times New Roman"/>
          <w:sz w:val="24"/>
          <w:szCs w:val="24"/>
        </w:rPr>
        <w:t>я</w:t>
      </w:r>
      <w:r w:rsidRPr="00A910C6">
        <w:rPr>
          <w:rFonts w:ascii="Times New Roman" w:hAnsi="Times New Roman" w:cs="Times New Roman"/>
          <w:sz w:val="24"/>
          <w:szCs w:val="24"/>
        </w:rPr>
        <w:t xml:space="preserve"> под конкретную задачу; планирования необходимых экспериментов; навыками анализа результатов эксперимента, обработки и объяснения результатов, с учетом ошибок и погрешностей проведения эксперимента; навыками использования программного </w:t>
      </w:r>
      <w:r w:rsidRPr="00A910C6">
        <w:rPr>
          <w:rFonts w:ascii="Times New Roman" w:hAnsi="Times New Roman" w:cs="Times New Roman"/>
          <w:sz w:val="24"/>
          <w:szCs w:val="24"/>
        </w:rPr>
        <w:lastRenderedPageBreak/>
        <w:t>обеспечения и основными приемами для получения и обработки экспериментальных и численных данных.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Радиофизические </w:t>
      </w:r>
      <w:r w:rsidRPr="00532381">
        <w:rPr>
          <w:rFonts w:ascii="Times New Roman" w:eastAsia="Times New Roman" w:hAnsi="Times New Roman" w:cs="Times New Roman"/>
          <w:sz w:val="24"/>
          <w:szCs w:val="24"/>
        </w:rPr>
        <w:t>методы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010697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A179D6">
        <w:rPr>
          <w:rFonts w:ascii="Times New Roman" w:eastAsia="Times New Roman" w:hAnsi="Times New Roman" w:cs="Times New Roman"/>
          <w:b/>
          <w:i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446F0">
        <w:rPr>
          <w:rFonts w:ascii="Times New Roman" w:hAnsi="Times New Roman" w:cs="Times New Roman"/>
          <w:sz w:val="24"/>
          <w:szCs w:val="24"/>
        </w:rPr>
        <w:t>«</w:t>
      </w:r>
      <w:r w:rsidRPr="00E3725F">
        <w:rPr>
          <w:rFonts w:ascii="Times New Roman" w:hAnsi="Times New Roman" w:cs="Times New Roman"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профессиональные 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Pr="0051534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515345">
        <w:rPr>
          <w:rFonts w:ascii="Times New Roman" w:hAnsi="Times New Roman" w:cs="Times New Roman"/>
          <w:sz w:val="24"/>
          <w:szCs w:val="24"/>
        </w:rPr>
        <w:t>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основные понятия и концепции волновых процессов;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 xml:space="preserve">формулировку математических моделей волновых процессов; 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методы анализа волновых процессов в различных материальных средах</w:t>
      </w:r>
      <w:r>
        <w:t>.</w:t>
      </w:r>
    </w:p>
    <w:p w:rsidR="00E16A64" w:rsidRPr="00EC4403" w:rsidRDefault="00E16A64" w:rsidP="00E16A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C4403">
        <w:rPr>
          <w:rFonts w:ascii="Times New Roman" w:eastAsia="Times New Roman" w:hAnsi="Times New Roman" w:cs="Times New Roman"/>
          <w:spacing w:val="-6"/>
          <w:sz w:val="24"/>
          <w:szCs w:val="24"/>
        </w:rPr>
        <w:t>меть: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решать физические задачи, связанные с волновыми процессами в различных средах;</w:t>
      </w:r>
    </w:p>
    <w:p w:rsidR="00E16A64" w:rsidRPr="00723D49" w:rsidRDefault="00E16A64" w:rsidP="00E16A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49">
        <w:rPr>
          <w:rFonts w:ascii="Times New Roman" w:hAnsi="Times New Roman" w:cs="Times New Roman"/>
          <w:sz w:val="24"/>
          <w:szCs w:val="24"/>
        </w:rPr>
        <w:t>использовать при решении задач методы компьютерного моделирования;</w:t>
      </w:r>
    </w:p>
    <w:p w:rsidR="00E16A64" w:rsidRPr="00723D49" w:rsidRDefault="00E16A64" w:rsidP="00E16A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49">
        <w:rPr>
          <w:rFonts w:ascii="Times New Roman" w:hAnsi="Times New Roman" w:cs="Times New Roman"/>
          <w:sz w:val="24"/>
          <w:szCs w:val="24"/>
        </w:rPr>
        <w:t>представлять решения с использовани</w:t>
      </w:r>
      <w:r>
        <w:rPr>
          <w:rFonts w:ascii="Times New Roman" w:hAnsi="Times New Roman" w:cs="Times New Roman"/>
          <w:sz w:val="24"/>
          <w:szCs w:val="24"/>
        </w:rPr>
        <w:t>ем средств компьютерной графики.</w:t>
      </w:r>
    </w:p>
    <w:p w:rsidR="00E16A64" w:rsidRPr="00EC4403" w:rsidRDefault="00E16A64" w:rsidP="00E16A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C4403">
        <w:rPr>
          <w:rFonts w:ascii="Times New Roman" w:eastAsia="Times New Roman" w:hAnsi="Times New Roman" w:cs="Times New Roman"/>
          <w:spacing w:val="-6"/>
          <w:sz w:val="24"/>
          <w:szCs w:val="24"/>
        </w:rPr>
        <w:t>ладеть: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 xml:space="preserve">навыком анализа сложных систем с использованием закономерностей колебательных и волновых процессов, 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навыками обращения с компьютерной техникой и применения типовых и разработанных компьютерных программ для решения задач анализа волновых процессов в различных материальных средах.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446F0">
        <w:rPr>
          <w:rFonts w:ascii="Times New Roman" w:hAnsi="Times New Roman" w:cs="Times New Roman"/>
          <w:sz w:val="24"/>
          <w:szCs w:val="24"/>
        </w:rPr>
        <w:t>«</w:t>
      </w:r>
      <w:r w:rsidRPr="00E3725F">
        <w:rPr>
          <w:rFonts w:ascii="Times New Roman" w:hAnsi="Times New Roman" w:cs="Times New Roman"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937BFC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003ED2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003ED2">
        <w:rPr>
          <w:rFonts w:ascii="Times New Roman" w:eastAsia="Times New Roman" w:hAnsi="Times New Roman" w:cs="Times New Roman"/>
          <w:b/>
          <w:i/>
          <w:sz w:val="24"/>
          <w:szCs w:val="24"/>
        </w:rPr>
        <w:t>Статистическая радиофизика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Статистическая 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профессиональные 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eastAsia="Times New Roman" w:hAnsi="Times New Roman" w:cs="Times New Roman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Pr="0051534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25395">
        <w:rPr>
          <w:rFonts w:ascii="Times New Roman" w:hAnsi="Times New Roman" w:cs="Times New Roman"/>
          <w:sz w:val="24"/>
          <w:szCs w:val="24"/>
        </w:rPr>
        <w:t>нать: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основные законы и преобразования статистической радиофизики;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>
        <w:t xml:space="preserve">основные </w:t>
      </w:r>
      <w:r w:rsidRPr="00325395">
        <w:t xml:space="preserve">подходы к решению практических задач, </w:t>
      </w:r>
      <w:r>
        <w:t xml:space="preserve">связанных с анализом случайных </w:t>
      </w:r>
      <w:r w:rsidRPr="00325395">
        <w:t xml:space="preserve">процессов;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методы анализа задач оптимального обнаружения сигналов на фоне помех; </w:t>
      </w:r>
    </w:p>
    <w:p w:rsidR="00E16A64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метод</w:t>
      </w:r>
      <w:r>
        <w:t>ы анализа сигналов.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25395">
        <w:rPr>
          <w:rFonts w:ascii="Times New Roman" w:hAnsi="Times New Roman" w:cs="Times New Roman"/>
          <w:sz w:val="24"/>
          <w:szCs w:val="24"/>
        </w:rPr>
        <w:t>меть: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определять области применения методов статистической радиофизики;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применить методы обнаружения сигналов на фоне помех, анализа и статистической обработки сигналов;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исследовать процессы и поля в сосредоточенных и распределенных </w:t>
      </w:r>
      <w:r>
        <w:t>стохастических системах.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25395">
        <w:rPr>
          <w:rFonts w:ascii="Times New Roman" w:hAnsi="Times New Roman" w:cs="Times New Roman"/>
          <w:sz w:val="24"/>
          <w:szCs w:val="24"/>
        </w:rPr>
        <w:t xml:space="preserve">ладеть: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решения задач, связанных с анализом случайных процессов и обнаружением сигналов на фоне помех;</w:t>
      </w:r>
    </w:p>
    <w:p w:rsidR="00E16A64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статистической обработки сигналов;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обращения с компьютерной техникой и применения типовых и разработанных компьютерных программ в области статистической радиофизики.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Статистическая 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2A5A22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4A1F99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Радиофизика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формировать у обучающихся</w:t>
      </w:r>
      <w:r w:rsidRPr="000B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(УК-1, УК-3, УК-5) и профессиональные (</w:t>
      </w:r>
      <w:r w:rsidRPr="000B1305">
        <w:rPr>
          <w:rFonts w:ascii="Times New Roman" w:hAnsi="Times New Roman" w:cs="Times New Roman"/>
          <w:sz w:val="24"/>
          <w:szCs w:val="24"/>
        </w:rPr>
        <w:t>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коллективах.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области применения методов радиофизики;</w:t>
      </w:r>
      <w:r w:rsidRPr="003F11F4"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>основные понятия и концепции теории колебаний; физические основы генерации, усиления и преобразования колебаний и волн различной природы; 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особенности различных устройств формирования и передачи радиосигналов;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>линейные и нелинейные процессы излучения; принципы усиления, генерации и управления сигналами.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C15570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C15570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решать физические задачи, связанные с колебаниями в различных системах; использовать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 xml:space="preserve">представлять решения с использованием средств компьютерной </w:t>
      </w:r>
      <w:r>
        <w:rPr>
          <w:rFonts w:ascii="Times New Roman" w:hAnsi="Times New Roman" w:cs="Times New Roman"/>
          <w:sz w:val="24"/>
          <w:szCs w:val="24"/>
        </w:rPr>
        <w:t>графики.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lastRenderedPageBreak/>
        <w:t xml:space="preserve">навыками анализа основных мировоззренческих и методологических проблем, </w:t>
      </w:r>
      <w:proofErr w:type="spellStart"/>
      <w:r w:rsidRPr="00C15570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C15570">
        <w:rPr>
          <w:rFonts w:ascii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способами выявления и оценки индивидуально-личностных, профессионально-значимых качеств и путями достижения более высокого уровня их развития;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Радиофизика»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16A64" w:rsidRPr="00993856" w:rsidRDefault="00E16A64" w:rsidP="00E16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8A0"/>
    <w:multiLevelType w:val="hybridMultilevel"/>
    <w:tmpl w:val="22EE4E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278"/>
    <w:multiLevelType w:val="hybridMultilevel"/>
    <w:tmpl w:val="8356E0A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E89"/>
    <w:multiLevelType w:val="hybridMultilevel"/>
    <w:tmpl w:val="CAA6F3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1"/>
  </w:num>
  <w:num w:numId="10">
    <w:abstractNumId w:val="14"/>
  </w:num>
  <w:num w:numId="11">
    <w:abstractNumId w:val="13"/>
  </w:num>
  <w:num w:numId="12">
    <w:abstractNumId w:val="7"/>
  </w:num>
  <w:num w:numId="13">
    <w:abstractNumId w:val="21"/>
  </w:num>
  <w:num w:numId="14">
    <w:abstractNumId w:val="22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  <w:num w:numId="19">
    <w:abstractNumId w:val="16"/>
  </w:num>
  <w:num w:numId="20">
    <w:abstractNumId w:val="2"/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1F1C"/>
    <w:rsid w:val="001128ED"/>
    <w:rsid w:val="00190A3E"/>
    <w:rsid w:val="001A6CDF"/>
    <w:rsid w:val="001F2C96"/>
    <w:rsid w:val="0022298B"/>
    <w:rsid w:val="00232AB0"/>
    <w:rsid w:val="002B1C6B"/>
    <w:rsid w:val="00344A92"/>
    <w:rsid w:val="00357454"/>
    <w:rsid w:val="003E4F22"/>
    <w:rsid w:val="003F575E"/>
    <w:rsid w:val="004911F8"/>
    <w:rsid w:val="00515345"/>
    <w:rsid w:val="00566B98"/>
    <w:rsid w:val="0058136D"/>
    <w:rsid w:val="00710763"/>
    <w:rsid w:val="007357AC"/>
    <w:rsid w:val="0076530B"/>
    <w:rsid w:val="00775118"/>
    <w:rsid w:val="007B1838"/>
    <w:rsid w:val="007D4221"/>
    <w:rsid w:val="007E59A4"/>
    <w:rsid w:val="00805DCD"/>
    <w:rsid w:val="0080782C"/>
    <w:rsid w:val="008B6A91"/>
    <w:rsid w:val="009100CE"/>
    <w:rsid w:val="00A56BA7"/>
    <w:rsid w:val="00AE3582"/>
    <w:rsid w:val="00B71A9F"/>
    <w:rsid w:val="00BD1952"/>
    <w:rsid w:val="00C267EC"/>
    <w:rsid w:val="00C37E68"/>
    <w:rsid w:val="00C71715"/>
    <w:rsid w:val="00D22A79"/>
    <w:rsid w:val="00D75FF9"/>
    <w:rsid w:val="00D81B39"/>
    <w:rsid w:val="00E16A64"/>
    <w:rsid w:val="00E202D6"/>
    <w:rsid w:val="00E375D2"/>
    <w:rsid w:val="00E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1F67"/>
  <w15:docId w15:val="{DDF2817B-E148-4CF9-AD54-737EC3F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AC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E16A6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16A64"/>
  </w:style>
  <w:style w:type="character" w:customStyle="1" w:styleId="FontStyle28">
    <w:name w:val="Font Style28"/>
    <w:uiPriority w:val="99"/>
    <w:rsid w:val="00E16A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16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3F64-8EAF-41FE-A668-D2AA6C18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2016-12-01T06:36:00Z</cp:lastPrinted>
  <dcterms:created xsi:type="dcterms:W3CDTF">2021-12-20T06:29:00Z</dcterms:created>
  <dcterms:modified xsi:type="dcterms:W3CDTF">2021-12-20T06:29:00Z</dcterms:modified>
</cp:coreProperties>
</file>