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E3582" w:rsidRPr="00CA2616" w:rsidRDefault="001F2C96" w:rsidP="00AE35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014D63">
        <w:rPr>
          <w:rFonts w:ascii="Times New Roman" w:hAnsi="Times New Roman" w:cs="Times New Roman"/>
          <w:sz w:val="24"/>
          <w:szCs w:val="24"/>
        </w:rPr>
        <w:t>,</w:t>
      </w:r>
      <w:r w:rsidR="00014D63" w:rsidRPr="00014D63">
        <w:rPr>
          <w:rFonts w:ascii="Times New Roman" w:hAnsi="Times New Roman" w:cs="Times New Roman"/>
          <w:sz w:val="24"/>
          <w:szCs w:val="24"/>
        </w:rPr>
        <w:t xml:space="preserve"> </w:t>
      </w:r>
      <w:r w:rsidR="00014D63" w:rsidRPr="00B54BFF">
        <w:rPr>
          <w:rFonts w:ascii="Times New Roman" w:hAnsi="Times New Roman" w:cs="Times New Roman"/>
          <w:sz w:val="24"/>
          <w:szCs w:val="24"/>
        </w:rPr>
        <w:t>общепрофессиональные (ОПК-1)</w:t>
      </w:r>
      <w:r w:rsidR="00293714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AE3582">
        <w:rPr>
          <w:rFonts w:ascii="Times New Roman" w:hAnsi="Times New Roman" w:cs="Times New Roman"/>
          <w:sz w:val="24"/>
          <w:szCs w:val="24"/>
        </w:rPr>
        <w:t>01</w:t>
      </w:r>
      <w:r w:rsidR="00AE3582" w:rsidRPr="00CA2616">
        <w:rPr>
          <w:rFonts w:ascii="Times New Roman" w:hAnsi="Times New Roman" w:cs="Times New Roman"/>
          <w:sz w:val="24"/>
          <w:szCs w:val="24"/>
        </w:rPr>
        <w:t>.06.01 «</w:t>
      </w:r>
      <w:r w:rsidR="00AE3582">
        <w:rPr>
          <w:rFonts w:ascii="Times New Roman" w:hAnsi="Times New Roman" w:cs="Times New Roman"/>
          <w:sz w:val="24"/>
          <w:szCs w:val="24"/>
        </w:rPr>
        <w:t>Математика и механика»</w:t>
      </w:r>
      <w:r w:rsidR="00AE3582"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F47780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AE3582" w:rsidRPr="00CA2616">
        <w:rPr>
          <w:rFonts w:ascii="Times New Roman" w:hAnsi="Times New Roman" w:cs="Times New Roman"/>
          <w:sz w:val="24"/>
          <w:szCs w:val="24"/>
        </w:rPr>
        <w:t xml:space="preserve"> – </w:t>
      </w:r>
      <w:r w:rsidR="00AE3582">
        <w:rPr>
          <w:rFonts w:ascii="Times New Roman" w:hAnsi="Times New Roman" w:cs="Times New Roman"/>
          <w:sz w:val="24"/>
          <w:szCs w:val="24"/>
        </w:rPr>
        <w:t>1.</w:t>
      </w:r>
      <w:r w:rsidR="0008400B">
        <w:rPr>
          <w:rFonts w:ascii="Times New Roman" w:hAnsi="Times New Roman" w:cs="Times New Roman"/>
          <w:sz w:val="24"/>
          <w:szCs w:val="24"/>
        </w:rPr>
        <w:t>1</w:t>
      </w:r>
      <w:r w:rsidR="00AE3582">
        <w:rPr>
          <w:rFonts w:ascii="Times New Roman" w:hAnsi="Times New Roman" w:cs="Times New Roman"/>
          <w:sz w:val="24"/>
          <w:szCs w:val="24"/>
        </w:rPr>
        <w:t>.</w:t>
      </w:r>
      <w:r w:rsidR="0008400B">
        <w:rPr>
          <w:rFonts w:ascii="Times New Roman" w:hAnsi="Times New Roman" w:cs="Times New Roman"/>
          <w:sz w:val="24"/>
          <w:szCs w:val="24"/>
        </w:rPr>
        <w:t>8</w:t>
      </w:r>
      <w:r w:rsidR="00AE3582" w:rsidRPr="00CA2616">
        <w:rPr>
          <w:rFonts w:ascii="Times New Roman" w:hAnsi="Times New Roman" w:cs="Times New Roman"/>
          <w:sz w:val="24"/>
          <w:szCs w:val="24"/>
        </w:rPr>
        <w:t xml:space="preserve"> «</w:t>
      </w:r>
      <w:r w:rsidR="00AE3582">
        <w:rPr>
          <w:rFonts w:ascii="Times New Roman" w:hAnsi="Times New Roman" w:cs="Times New Roman"/>
          <w:sz w:val="24"/>
          <w:szCs w:val="24"/>
        </w:rPr>
        <w:t>Механика деформируемого твердого тела</w:t>
      </w:r>
      <w:r w:rsidR="00AE3582" w:rsidRPr="00CA2616">
        <w:rPr>
          <w:rFonts w:ascii="Times New Roman" w:hAnsi="Times New Roman" w:cs="Times New Roman"/>
          <w:sz w:val="24"/>
          <w:szCs w:val="24"/>
        </w:rPr>
        <w:t>»</w:t>
      </w:r>
      <w:r w:rsidR="00AE3582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закономерности процессов деформирования, повреждения и разрушения материалов различной природы, а также напряженно деформированное состояние твердых тел из этих материалов, при механических, тепловых, радиационных, статических и динамических воздействиях в пассивных и активных, газовых и жидких средах и полях различной природы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1375B3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400B" w:rsidRDefault="0008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00B" w:rsidRPr="002449DC" w:rsidRDefault="0008400B" w:rsidP="00084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400B" w:rsidRPr="002449DC" w:rsidRDefault="0008400B" w:rsidP="00084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8400B" w:rsidRDefault="0008400B" w:rsidP="000840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400B" w:rsidRPr="002449DC" w:rsidRDefault="0008400B" w:rsidP="0008400B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2A20A6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20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A20A6">
        <w:rPr>
          <w:rFonts w:ascii="Times New Roman" w:hAnsi="Times New Roman" w:cs="Times New Roman"/>
          <w:sz w:val="24"/>
          <w:szCs w:val="24"/>
        </w:rPr>
        <w:t>ОПК-2)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01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Математика и механика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EA570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>
        <w:rPr>
          <w:rFonts w:ascii="Times New Roman" w:hAnsi="Times New Roman" w:cs="Times New Roman"/>
          <w:sz w:val="24"/>
          <w:szCs w:val="24"/>
        </w:rPr>
        <w:t xml:space="preserve"> «Механика деформируемого твердого тела».</w:t>
      </w:r>
    </w:p>
    <w:p w:rsidR="0008400B" w:rsidRPr="002449DC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400B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0C1314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0C1314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00B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00B" w:rsidRDefault="0008400B" w:rsidP="0008400B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0C131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C1314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00B" w:rsidRDefault="0008400B" w:rsidP="0008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0C131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C1314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532221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08400B" w:rsidRPr="002449DC" w:rsidRDefault="0008400B" w:rsidP="0008400B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400B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08400B" w:rsidRPr="00515345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CA2616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9206B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7B1BE7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Математика и механика»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DC186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C186B" w:rsidRPr="00CA2616">
        <w:rPr>
          <w:rFonts w:ascii="Times New Roman" w:hAnsi="Times New Roman" w:cs="Times New Roman"/>
          <w:sz w:val="24"/>
          <w:szCs w:val="24"/>
        </w:rPr>
        <w:t>–</w:t>
      </w:r>
      <w:r w:rsidRPr="00CA2616">
        <w:rPr>
          <w:rFonts w:ascii="Times New Roman" w:hAnsi="Times New Roman" w:cs="Times New Roman"/>
          <w:sz w:val="24"/>
          <w:szCs w:val="24"/>
        </w:rPr>
        <w:t xml:space="preserve">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="00DC186B" w:rsidRPr="00CA26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Механика деформируемого твердого тела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1A50AC" w:rsidRDefault="000A5989" w:rsidP="000A5989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0A5989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</w:t>
      </w:r>
      <w:r>
        <w:rPr>
          <w:rFonts w:ascii="Times New Roman" w:eastAsia="Times New Roman" w:hAnsi="Times New Roman" w:cs="Times New Roman"/>
          <w:sz w:val="24"/>
          <w:szCs w:val="24"/>
        </w:rPr>
        <w:t>тельской деятельности.</w:t>
      </w:r>
    </w:p>
    <w:p w:rsidR="000A5989" w:rsidRPr="00382420" w:rsidRDefault="000A5989" w:rsidP="000A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4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A5989" w:rsidRPr="007F71B3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3B234B" w:rsidRDefault="003B234B" w:rsidP="003B234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34B">
        <w:rPr>
          <w:rFonts w:ascii="Times New Roman" w:eastAsia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0A5989" w:rsidRPr="007F71B3" w:rsidRDefault="000A5989" w:rsidP="000A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A5989" w:rsidRPr="007F71B3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7F71B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F71B3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0A5989" w:rsidRPr="007F71B3" w:rsidRDefault="003B234B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34B">
        <w:rPr>
          <w:rFonts w:ascii="Times New Roman" w:eastAsia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6032">
        <w:rPr>
          <w:rFonts w:ascii="Times New Roman" w:hAnsi="Times New Roman" w:cs="Times New Roman"/>
          <w:b/>
          <w:i/>
          <w:sz w:val="24"/>
          <w:szCs w:val="24"/>
        </w:rPr>
        <w:t xml:space="preserve">«Механика разрушения твёрдых тел и критерии прочности при сложных режимах </w:t>
      </w:r>
      <w:proofErr w:type="spellStart"/>
      <w:r w:rsidRPr="00E66032">
        <w:rPr>
          <w:rFonts w:ascii="Times New Roman" w:hAnsi="Times New Roman" w:cs="Times New Roman"/>
          <w:b/>
          <w:i/>
          <w:sz w:val="24"/>
          <w:szCs w:val="24"/>
        </w:rPr>
        <w:t>нагружения</w:t>
      </w:r>
      <w:proofErr w:type="spellEnd"/>
      <w:r w:rsidRPr="00E6603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1.</w:t>
      </w:r>
      <w:r w:rsidRPr="00E66032">
        <w:rPr>
          <w:rFonts w:ascii="Times New Roman" w:hAnsi="Times New Roman" w:cs="Times New Roman"/>
          <w:sz w:val="24"/>
          <w:szCs w:val="24"/>
        </w:rPr>
        <w:t xml:space="preserve"> </w:t>
      </w:r>
      <w:r w:rsidRPr="00E6603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E66032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 xml:space="preserve">Дисциплина «Механика разрушения твёрдых тел и критерии прочности при сложных режимах </w:t>
      </w:r>
      <w:proofErr w:type="spellStart"/>
      <w:r w:rsidRPr="00E660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E66032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964D50">
        <w:rPr>
          <w:rFonts w:ascii="Times New Roman" w:hAnsi="Times New Roman" w:cs="Times New Roman"/>
          <w:sz w:val="24"/>
          <w:szCs w:val="24"/>
        </w:rPr>
        <w:t>универсальные (УК-2), общепрофессиональные (ОПК-1)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032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5" w:history="1">
        <w:r w:rsidRPr="00E66032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E66032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E66032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E66032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E66032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твёрдых тел;</w:t>
      </w:r>
    </w:p>
    <w:p w:rsidR="000A5989" w:rsidRPr="00E66032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методы решения задач математической теории упругости и пластичности.</w:t>
      </w:r>
    </w:p>
    <w:p w:rsidR="000A5989" w:rsidRPr="00E66032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E66032" w:rsidRDefault="000A5989" w:rsidP="000A5989">
      <w:pPr>
        <w:pStyle w:val="Default"/>
        <w:numPr>
          <w:ilvl w:val="0"/>
          <w:numId w:val="14"/>
        </w:numPr>
        <w:jc w:val="both"/>
      </w:pPr>
      <w:r w:rsidRPr="00E66032">
        <w:t>самостоятельно проводить постановку и решать задачи, относящиеся к разрушению твёрдых тел.</w:t>
      </w: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E66032" w:rsidRDefault="000A5989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теории разрушения твёрдых тел.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 xml:space="preserve">Дисциплина «Механика разрушения твёрдых тел и критерии прочности при сложных режимах </w:t>
      </w:r>
      <w:proofErr w:type="spellStart"/>
      <w:r w:rsidRPr="00E660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E66032">
        <w:rPr>
          <w:rFonts w:ascii="Times New Roman" w:hAnsi="Times New Roman" w:cs="Times New Roman"/>
          <w:sz w:val="24"/>
          <w:szCs w:val="24"/>
        </w:rPr>
        <w:t>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6032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E66032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CA2616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9206B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</w:t>
      </w:r>
      <w:r w:rsidRPr="00BE13F2">
        <w:rPr>
          <w:rFonts w:ascii="Times New Roman" w:hAnsi="Times New Roman" w:cs="Times New Roman"/>
          <w:sz w:val="24"/>
          <w:szCs w:val="24"/>
        </w:rPr>
        <w:t xml:space="preserve"> универсальные (УК-5) и общепрофессиональную (ОПК-2), профессиональную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Математика и механика»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86193F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6193F" w:rsidRPr="00CA2616">
        <w:rPr>
          <w:rFonts w:ascii="Times New Roman" w:hAnsi="Times New Roman" w:cs="Times New Roman"/>
          <w:sz w:val="24"/>
          <w:szCs w:val="24"/>
        </w:rPr>
        <w:t>–</w:t>
      </w:r>
      <w:r w:rsidRPr="00CA2616">
        <w:rPr>
          <w:rFonts w:ascii="Times New Roman" w:hAnsi="Times New Roman" w:cs="Times New Roman"/>
          <w:sz w:val="24"/>
          <w:szCs w:val="24"/>
        </w:rPr>
        <w:t xml:space="preserve"> </w:t>
      </w:r>
      <w:r w:rsidR="0086193F">
        <w:rPr>
          <w:rFonts w:ascii="Times New Roman" w:hAnsi="Times New Roman" w:cs="Times New Roman"/>
          <w:sz w:val="24"/>
          <w:szCs w:val="24"/>
        </w:rPr>
        <w:t xml:space="preserve">1.1.8 </w:t>
      </w:r>
      <w:r w:rsidR="0086193F" w:rsidRPr="00CA26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Механика деформируемого твердого тела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</w:pPr>
      <w:r w:rsidRPr="0086193F">
        <w:rPr>
          <w:rFonts w:ascii="Times New Roman" w:hAnsi="Times New Roman" w:cs="Times New Roman"/>
          <w:sz w:val="24"/>
          <w:szCs w:val="24"/>
        </w:rPr>
        <w:t>с</w:t>
      </w:r>
      <w:r w:rsidRPr="00BE13F2">
        <w:rPr>
          <w:rFonts w:ascii="Times New Roman" w:hAnsi="Times New Roman" w:cs="Times New Roman"/>
          <w:sz w:val="24"/>
          <w:szCs w:val="24"/>
        </w:rPr>
        <w:t>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</w:pPr>
      <w:r w:rsidRPr="00BE13F2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</w:pPr>
      <w:r w:rsidRPr="00BE13F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0A598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B54BF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B54BF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BFF">
        <w:rPr>
          <w:rFonts w:ascii="Times New Roman" w:hAnsi="Times New Roman" w:cs="Times New Roman"/>
          <w:b/>
          <w:i/>
          <w:sz w:val="24"/>
          <w:szCs w:val="24"/>
        </w:rPr>
        <w:t>«Постановка и решение краевых задач для тел различной конфигурации и структуры»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B54BFF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 xml:space="preserve">Дисциплина «Постановка и решение краевых задач для тел различной конфигурации и структуры» имеет своей целью формировать у обучающихся </w:t>
      </w:r>
      <w:r w:rsidRPr="00981B58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епрофессиональные (ОПК-1) и</w:t>
      </w:r>
      <w:r w:rsidRPr="00981B58">
        <w:rPr>
          <w:rFonts w:ascii="Times New Roman" w:hAnsi="Times New Roman" w:cs="Times New Roman"/>
          <w:sz w:val="24"/>
          <w:szCs w:val="24"/>
        </w:rPr>
        <w:t xml:space="preserve"> профессиональная (ПК-1) </w:t>
      </w:r>
      <w:r w:rsidRPr="00B54BFF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B54BFF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B54BFF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B54BFF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B54BFF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981B58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58">
        <w:rPr>
          <w:rFonts w:ascii="Times New Roman" w:hAnsi="Times New Roman" w:cs="Times New Roman"/>
          <w:sz w:val="24"/>
          <w:szCs w:val="24"/>
        </w:rPr>
        <w:t>основы математического моделирования в задачах механики сплошной среды и численные подходы к их исследованию для тел различной конфигурации и структуры при механических воздействиях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981B58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58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твёрдых тел;</w:t>
      </w:r>
    </w:p>
    <w:p w:rsidR="000A5989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58">
        <w:rPr>
          <w:rFonts w:ascii="Times New Roman" w:hAnsi="Times New Roman" w:cs="Times New Roman"/>
          <w:sz w:val="24"/>
          <w:szCs w:val="24"/>
        </w:rPr>
        <w:t>методы решения задач математической теории упругости и пластичности.</w:t>
      </w: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B54BFF" w:rsidRDefault="000A5989" w:rsidP="000A5989">
      <w:pPr>
        <w:pStyle w:val="Default"/>
        <w:numPr>
          <w:ilvl w:val="0"/>
          <w:numId w:val="14"/>
        </w:numPr>
        <w:contextualSpacing/>
        <w:jc w:val="both"/>
      </w:pPr>
      <w:r w:rsidRPr="00B54BFF">
        <w:t>вычислять оценки качества математических моделей, рассчитывать трудоёмкость и скорость работы численных методов и оценивать их эффективность.</w:t>
      </w: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B54BFF" w:rsidRDefault="00552D0F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численными</w:t>
      </w:r>
      <w:r w:rsidR="000A5989" w:rsidRPr="00B54BFF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0A5989" w:rsidRPr="00B54BFF">
        <w:rPr>
          <w:rFonts w:ascii="Times New Roman" w:hAnsi="Times New Roman" w:cs="Times New Roman"/>
          <w:sz w:val="24"/>
          <w:szCs w:val="24"/>
        </w:rPr>
        <w:t xml:space="preserve"> для решения дифференциальных уравнений и дифференциальных уравнений в частных производных, а также навыками правильного выбора математической модели для тел различной конфигурации и структуры при механических воздействиях.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«Постановка и решение краевых задач для тел различной конфигурации и структуры»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B54BFF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042341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042341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2341">
        <w:rPr>
          <w:rFonts w:ascii="Times New Roman" w:hAnsi="Times New Roman" w:cs="Times New Roman"/>
          <w:b/>
          <w:i/>
          <w:sz w:val="24"/>
          <w:szCs w:val="24"/>
        </w:rPr>
        <w:t>«Теория и методы расчёта сооружений в экстремальных ситуациях»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>1.</w:t>
      </w:r>
      <w:r w:rsidRPr="00042341">
        <w:rPr>
          <w:rFonts w:ascii="Times New Roman" w:hAnsi="Times New Roman" w:cs="Times New Roman"/>
          <w:sz w:val="24"/>
          <w:szCs w:val="24"/>
        </w:rPr>
        <w:t xml:space="preserve"> </w:t>
      </w:r>
      <w:r w:rsidRPr="0004234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042341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Дисциплина «Теория и методы расчёта сооружений в экстремальных ситуациях» имеет своей целью формировать у обучающихся общепрофессиональные (ОПК-1)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517">
        <w:rPr>
          <w:rFonts w:ascii="Times New Roman" w:hAnsi="Times New Roman" w:cs="Times New Roman"/>
          <w:sz w:val="24"/>
          <w:szCs w:val="24"/>
        </w:rPr>
        <w:t>и профессиональные (ПК-1)</w:t>
      </w:r>
      <w:r w:rsidRPr="00042341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7" w:history="1">
        <w:r w:rsidRPr="00042341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042341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42341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042341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042341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методы математического моделирования для расчета деформирования и прочности сооружений и численные подходы к их исследованию;</w:t>
      </w:r>
    </w:p>
    <w:p w:rsidR="000A5989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основы механики сплошной среды, уравнения математической физики и методы численного ана</w:t>
      </w:r>
      <w:r>
        <w:rPr>
          <w:rFonts w:ascii="Times New Roman" w:hAnsi="Times New Roman" w:cs="Times New Roman"/>
          <w:sz w:val="24"/>
          <w:szCs w:val="24"/>
        </w:rPr>
        <w:t>лиза дифференциальных уравнений;</w:t>
      </w:r>
    </w:p>
    <w:p w:rsidR="000A5989" w:rsidRPr="00675517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17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твёрдых тел;</w:t>
      </w:r>
    </w:p>
    <w:p w:rsidR="000A5989" w:rsidRPr="00042341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17">
        <w:rPr>
          <w:rFonts w:ascii="Times New Roman" w:hAnsi="Times New Roman" w:cs="Times New Roman"/>
          <w:sz w:val="24"/>
          <w:szCs w:val="24"/>
        </w:rPr>
        <w:t>методы решения задач математической теории упругости и пластичности.</w:t>
      </w:r>
    </w:p>
    <w:p w:rsidR="000A5989" w:rsidRPr="00042341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042341" w:rsidRDefault="000A5989" w:rsidP="000A5989">
      <w:pPr>
        <w:pStyle w:val="Default"/>
        <w:numPr>
          <w:ilvl w:val="0"/>
          <w:numId w:val="14"/>
        </w:numPr>
        <w:jc w:val="both"/>
      </w:pPr>
      <w:r w:rsidRPr="00042341">
        <w:t>вычислять оценки качества математических моделей, рассчитывать трудоемкость и скорость работы численных методов и оценивать их эффективность.</w:t>
      </w: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042341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численными методами для решения поставленных задач, а также навыками правильного выбора математич</w:t>
      </w:r>
      <w:r>
        <w:rPr>
          <w:rFonts w:ascii="Times New Roman" w:hAnsi="Times New Roman" w:cs="Times New Roman"/>
          <w:sz w:val="24"/>
          <w:szCs w:val="24"/>
        </w:rPr>
        <w:t>еской модели исследуемой задачи;</w:t>
      </w:r>
    </w:p>
    <w:p w:rsidR="000A5989" w:rsidRPr="00675517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1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теории разрушения твёрдых тел.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Дисциплина «Теория и методы расчёта сооружений в экстремальных ситуациях»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42341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042341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DC2">
        <w:rPr>
          <w:rFonts w:ascii="Times New Roman" w:hAnsi="Times New Roman" w:cs="Times New Roman"/>
          <w:b/>
          <w:i/>
          <w:sz w:val="24"/>
          <w:szCs w:val="24"/>
        </w:rPr>
        <w:t>«Теория моделей деформируемых тел с простой и сложной структурой»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1.</w:t>
      </w:r>
      <w:r w:rsidRPr="006B4DC2">
        <w:rPr>
          <w:rFonts w:ascii="Times New Roman" w:hAnsi="Times New Roman" w:cs="Times New Roman"/>
          <w:sz w:val="24"/>
          <w:szCs w:val="24"/>
        </w:rPr>
        <w:t xml:space="preserve"> </w:t>
      </w:r>
      <w:r w:rsidRPr="006B4DC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6B4DC2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 xml:space="preserve">Дисциплина «Теория моделей деформируемых тел с простой и сложной структурой»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6B4DC2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6B4DC2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6B4DC2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6B4DC2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6B4DC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6B4DC2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основы математического моделирования в задачах механики сплошной среды и численные подходы к их исследованию для тел различной структуры при механических воздействиях;</w:t>
      </w:r>
    </w:p>
    <w:p w:rsidR="000A5989" w:rsidRPr="006B4DC2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07">
        <w:rPr>
          <w:rFonts w:ascii="Times New Roman" w:hAnsi="Times New Roman" w:cs="Times New Roman"/>
          <w:sz w:val="24"/>
          <w:szCs w:val="24"/>
        </w:rPr>
        <w:t>знать методы решения задач математической теории упругости и пластичности</w:t>
      </w:r>
      <w:r w:rsidRPr="006B4DC2">
        <w:rPr>
          <w:rFonts w:ascii="Times New Roman" w:hAnsi="Times New Roman" w:cs="Times New Roman"/>
          <w:sz w:val="24"/>
          <w:szCs w:val="24"/>
        </w:rPr>
        <w:t>.</w:t>
      </w:r>
    </w:p>
    <w:p w:rsidR="000A5989" w:rsidRPr="006B4DC2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6B4DC2" w:rsidRDefault="000A5989" w:rsidP="000A5989">
      <w:pPr>
        <w:pStyle w:val="Default"/>
        <w:numPr>
          <w:ilvl w:val="0"/>
          <w:numId w:val="14"/>
        </w:numPr>
        <w:jc w:val="both"/>
      </w:pPr>
      <w:r w:rsidRPr="006B4DC2">
        <w:t>вычислять оценки качества математических моделей, рассчитывать трудоёмкость и скорость работы численных методов и оценивать их эффективность.</w:t>
      </w:r>
    </w:p>
    <w:p w:rsidR="000A5989" w:rsidRPr="006B4DC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6B4DC2" w:rsidRDefault="000A5989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численными методами для решения обыкновенных дифференциальных уравнений и дифференциальных уравнений в частных производных, а также навыками правильного выбора математической модели для тел различной структуры при механических воздействиях.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 xml:space="preserve">Дисциплина «Теория моделей деформируемых тел с простой и сложной структурой»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6B4DC2">
        <w:rPr>
          <w:rFonts w:ascii="Times New Roman" w:hAnsi="Times New Roman" w:cs="Times New Roman"/>
          <w:sz w:val="24"/>
          <w:szCs w:val="24"/>
        </w:rPr>
        <w:t>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Формы промежуточной аттестации – экзамен.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190F99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190F99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F99">
        <w:rPr>
          <w:rFonts w:ascii="Times New Roman" w:hAnsi="Times New Roman" w:cs="Times New Roman"/>
          <w:b/>
          <w:i/>
          <w:sz w:val="24"/>
          <w:szCs w:val="24"/>
        </w:rPr>
        <w:t>«Механика композиционных и пористых материалов и конструкций»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1.</w:t>
      </w:r>
      <w:r w:rsidRPr="00190F99">
        <w:rPr>
          <w:rFonts w:ascii="Times New Roman" w:hAnsi="Times New Roman" w:cs="Times New Roman"/>
          <w:sz w:val="24"/>
          <w:szCs w:val="24"/>
        </w:rPr>
        <w:t xml:space="preserve"> </w:t>
      </w:r>
      <w:r w:rsidRPr="00190F99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190F99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 xml:space="preserve">Дисциплина «Механика композиционных и пористых материалов и конструкций» имеет своей целью формировать у обучающихся </w:t>
      </w:r>
      <w:r w:rsidRPr="00E90465">
        <w:rPr>
          <w:rFonts w:ascii="Times New Roman" w:hAnsi="Times New Roman" w:cs="Times New Roman"/>
          <w:sz w:val="24"/>
          <w:szCs w:val="24"/>
        </w:rPr>
        <w:t>универсальные  (УК-2), общепрофессиональные (ОПК-1) и профессиональные (ПК-1)</w:t>
      </w:r>
      <w:r w:rsidRPr="00190F99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190F99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190F99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190F99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190F99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190F99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твёрдых тел;</w:t>
      </w:r>
    </w:p>
    <w:p w:rsidR="000A5989" w:rsidRPr="00190F99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методы решения задач математической теории упругости и пластичности.</w:t>
      </w:r>
    </w:p>
    <w:p w:rsidR="000A5989" w:rsidRPr="00190F99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Default="000A5989" w:rsidP="000A5989">
      <w:pPr>
        <w:pStyle w:val="Default"/>
        <w:numPr>
          <w:ilvl w:val="0"/>
          <w:numId w:val="14"/>
        </w:numPr>
        <w:jc w:val="both"/>
      </w:pPr>
      <w:r w:rsidRPr="00190F99">
        <w:t>самостоятельно проводить постановку и решать задачи, относ</w:t>
      </w:r>
      <w:r>
        <w:t>ящиеся к разрушению твёрдых тел;</w:t>
      </w:r>
    </w:p>
    <w:p w:rsidR="000A5989" w:rsidRPr="00190F99" w:rsidRDefault="000A5989" w:rsidP="000A5989">
      <w:pPr>
        <w:pStyle w:val="Default"/>
        <w:numPr>
          <w:ilvl w:val="0"/>
          <w:numId w:val="14"/>
        </w:numPr>
        <w:jc w:val="both"/>
      </w:pPr>
      <w:r w:rsidRPr="00B9658B">
        <w:t>вычислять оценки качества математических моделей, рассчитывать трудоемкость и скорость работы численных методов и оценивать их эффективность</w:t>
      </w:r>
      <w:r>
        <w:t>.</w:t>
      </w: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190F99" w:rsidRDefault="000A5989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теории разрушения твёрдых тел.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 xml:space="preserve">Дисциплина «Механика композиционных и пористых материалов и конструкций»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190F99">
        <w:rPr>
          <w:rFonts w:ascii="Times New Roman" w:hAnsi="Times New Roman" w:cs="Times New Roman"/>
          <w:sz w:val="24"/>
          <w:szCs w:val="24"/>
        </w:rPr>
        <w:t>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E27">
        <w:rPr>
          <w:rFonts w:ascii="Times New Roman" w:hAnsi="Times New Roman" w:cs="Times New Roman"/>
          <w:b/>
          <w:i/>
          <w:sz w:val="24"/>
          <w:szCs w:val="24"/>
        </w:rPr>
        <w:t>«Механика деформируемого твёрдого тела»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1.</w:t>
      </w:r>
      <w:r w:rsidRPr="00D52E27">
        <w:rPr>
          <w:rFonts w:ascii="Times New Roman" w:hAnsi="Times New Roman" w:cs="Times New Roman"/>
          <w:sz w:val="24"/>
          <w:szCs w:val="24"/>
        </w:rPr>
        <w:t xml:space="preserve"> </w:t>
      </w:r>
      <w:r w:rsidRPr="00D52E27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D52E27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 xml:space="preserve">Дисциплина «Механика деформируемого твёрдого тела»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</w:t>
      </w:r>
      <w:hyperlink r:id="rId10" w:history="1">
        <w:r w:rsidRPr="00D52E27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D52E27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D52E27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D52E27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D52E27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пластичности.</w:t>
      </w:r>
    </w:p>
    <w:p w:rsidR="000A5989" w:rsidRPr="00D52E27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D52E27" w:rsidRDefault="000A5989" w:rsidP="000A5989">
      <w:pPr>
        <w:pStyle w:val="Default"/>
        <w:numPr>
          <w:ilvl w:val="0"/>
          <w:numId w:val="14"/>
        </w:numPr>
        <w:jc w:val="both"/>
      </w:pPr>
      <w:r w:rsidRPr="00D52E27">
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жидкости.</w:t>
      </w: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D52E27" w:rsidRDefault="000A5989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теории упругости и пластичности.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 xml:space="preserve">Дисциплина «Механика деформируемого твёрдого тела»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2E27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D52E27">
        <w:rPr>
          <w:rFonts w:ascii="Times New Roman" w:hAnsi="Times New Roman" w:cs="Times New Roman"/>
          <w:b/>
          <w:sz w:val="24"/>
          <w:szCs w:val="24"/>
        </w:rPr>
        <w:t>)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00B" w:rsidRPr="00515345" w:rsidRDefault="0008400B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</w:p>
    <w:sectPr w:rsidR="000A5989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63C7"/>
    <w:multiLevelType w:val="hybridMultilevel"/>
    <w:tmpl w:val="2E886FE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C1812"/>
    <w:multiLevelType w:val="hybridMultilevel"/>
    <w:tmpl w:val="57DE6FF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7628F"/>
    <w:multiLevelType w:val="hybridMultilevel"/>
    <w:tmpl w:val="B33461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8"/>
  </w:num>
  <w:num w:numId="8">
    <w:abstractNumId w:val="15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3"/>
  </w:num>
  <w:num w:numId="14">
    <w:abstractNumId w:val="19"/>
  </w:num>
  <w:num w:numId="15">
    <w:abstractNumId w:val="5"/>
  </w:num>
  <w:num w:numId="16">
    <w:abstractNumId w:val="1"/>
  </w:num>
  <w:num w:numId="17">
    <w:abstractNumId w:val="8"/>
  </w:num>
  <w:num w:numId="18">
    <w:abstractNumId w:val="10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4D63"/>
    <w:rsid w:val="0008400B"/>
    <w:rsid w:val="0008483A"/>
    <w:rsid w:val="000A5989"/>
    <w:rsid w:val="001375B3"/>
    <w:rsid w:val="00190A3E"/>
    <w:rsid w:val="001A6CDF"/>
    <w:rsid w:val="001F2C96"/>
    <w:rsid w:val="0022298B"/>
    <w:rsid w:val="00232AB0"/>
    <w:rsid w:val="00293714"/>
    <w:rsid w:val="002B1C6B"/>
    <w:rsid w:val="00344A92"/>
    <w:rsid w:val="003B234B"/>
    <w:rsid w:val="003E4F22"/>
    <w:rsid w:val="003F575E"/>
    <w:rsid w:val="00414A8C"/>
    <w:rsid w:val="00515345"/>
    <w:rsid w:val="00552D0F"/>
    <w:rsid w:val="00715D93"/>
    <w:rsid w:val="0076530B"/>
    <w:rsid w:val="00805DCD"/>
    <w:rsid w:val="0080782C"/>
    <w:rsid w:val="0081493D"/>
    <w:rsid w:val="008519AE"/>
    <w:rsid w:val="0086193F"/>
    <w:rsid w:val="009100CE"/>
    <w:rsid w:val="00976F92"/>
    <w:rsid w:val="009933ED"/>
    <w:rsid w:val="009966A0"/>
    <w:rsid w:val="00A32F8A"/>
    <w:rsid w:val="00AE3582"/>
    <w:rsid w:val="00B61A52"/>
    <w:rsid w:val="00B71A9F"/>
    <w:rsid w:val="00BD1952"/>
    <w:rsid w:val="00C37E68"/>
    <w:rsid w:val="00D04157"/>
    <w:rsid w:val="00D75FF9"/>
    <w:rsid w:val="00DA26C6"/>
    <w:rsid w:val="00DA7A44"/>
    <w:rsid w:val="00DC186B"/>
    <w:rsid w:val="00E202D6"/>
    <w:rsid w:val="00E35E27"/>
    <w:rsid w:val="00E375D2"/>
    <w:rsid w:val="00EA5709"/>
    <w:rsid w:val="00F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9DD4"/>
  <w15:docId w15:val="{F2E2EE8D-D21F-4F20-A899-47AB65A6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780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08400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8400B"/>
  </w:style>
  <w:style w:type="character" w:customStyle="1" w:styleId="FontStyle28">
    <w:name w:val="Font Style28"/>
    <w:uiPriority w:val="99"/>
    <w:rsid w:val="000A5989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A59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2021-12-13T08:01:00Z</cp:lastPrinted>
  <dcterms:created xsi:type="dcterms:W3CDTF">2021-12-20T06:27:00Z</dcterms:created>
  <dcterms:modified xsi:type="dcterms:W3CDTF">2021-12-20T06:27:00Z</dcterms:modified>
</cp:coreProperties>
</file>