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>
      <w:pPr>
        <w:pStyle w:val="a9"/>
        <w:tabs>
          <w:tab w:val="clear" w:pos="4153"/>
          <w:tab w:val="clear" w:pos="8306"/>
        </w:tabs>
      </w:pPr>
    </w:p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F823D8"/>
    <w:p w:rsidR="00F823D8" w:rsidRDefault="00242AE0">
      <w:pPr>
        <w:jc w:val="right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РАПОРТ СБ СИ</w:t>
      </w:r>
    </w:p>
    <w:p w:rsidR="00F823D8" w:rsidRDefault="00F823D8">
      <w:pPr>
        <w:jc w:val="right"/>
        <w:rPr>
          <w:b/>
          <w:bCs/>
          <w:sz w:val="28"/>
          <w:szCs w:val="28"/>
        </w:rPr>
      </w:pPr>
    </w:p>
    <w:p w:rsidR="00F823D8" w:rsidRDefault="00F823D8">
      <w:pPr>
        <w:pStyle w:val="1"/>
        <w:numPr>
          <w:ilvl w:val="0"/>
          <w:numId w:val="1"/>
        </w:numPr>
        <w:tabs>
          <w:tab w:val="left" w:pos="0"/>
        </w:tabs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Default="00F823D8">
      <w:pPr>
        <w:rPr>
          <w:b/>
          <w:bCs/>
          <w:sz w:val="28"/>
          <w:szCs w:val="28"/>
        </w:rPr>
      </w:pPr>
    </w:p>
    <w:p w:rsidR="00F823D8" w:rsidRPr="000B144C" w:rsidRDefault="000B144C">
      <w:pPr>
        <w:jc w:val="right"/>
        <w:rPr>
          <w:b/>
          <w:bCs/>
          <w:i/>
          <w:iCs/>
        </w:rPr>
      </w:pPr>
      <w:r w:rsidRPr="000B144C">
        <w:rPr>
          <w:b/>
          <w:bCs/>
          <w:i/>
          <w:iCs/>
          <w:sz w:val="32"/>
        </w:rPr>
        <w:t>инструкция по установке экземпляра программного обеспечения</w:t>
      </w:r>
      <w:bookmarkStart w:id="0" w:name="_GoBack"/>
      <w:bookmarkEnd w:id="0"/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jc w:val="right"/>
      </w:pPr>
    </w:p>
    <w:p w:rsidR="00F823D8" w:rsidRDefault="00F823D8">
      <w:pPr>
        <w:pStyle w:val="30"/>
        <w:tabs>
          <w:tab w:val="right" w:leader="dot" w:pos="9864"/>
        </w:tabs>
        <w:rPr>
          <w:szCs w:val="20"/>
        </w:rPr>
        <w:sectPr w:rsidR="00F823D8">
          <w:footerReference w:type="default" r:id="rId7"/>
          <w:footnotePr>
            <w:pos w:val="beneathText"/>
          </w:footnotePr>
          <w:type w:val="continuous"/>
          <w:pgSz w:w="11905" w:h="16837"/>
          <w:pgMar w:top="1134" w:right="907" w:bottom="1077" w:left="1134" w:header="1134" w:footer="720" w:gutter="0"/>
          <w:cols w:space="720"/>
          <w:docGrid w:linePitch="360"/>
        </w:sectPr>
      </w:pPr>
    </w:p>
    <w:p w:rsidR="007118BA" w:rsidRDefault="007118BA" w:rsidP="005D425F">
      <w:pPr>
        <w:pStyle w:val="1"/>
        <w:numPr>
          <w:ilvl w:val="0"/>
          <w:numId w:val="0"/>
        </w:numPr>
        <w:ind w:left="360" w:hanging="360"/>
      </w:pPr>
      <w:bookmarkStart w:id="1" w:name="_Toc164150717"/>
      <w:bookmarkStart w:id="2" w:name="_Toc251142169"/>
      <w:r>
        <w:lastRenderedPageBreak/>
        <w:br w:type="page"/>
      </w:r>
      <w:bookmarkStart w:id="3" w:name="_Toc251142276"/>
      <w:bookmarkEnd w:id="3"/>
      <w:r>
        <w:lastRenderedPageBreak/>
        <w:t>Оглавление</w:t>
      </w:r>
    </w:p>
    <w:p w:rsidR="007118BA" w:rsidRPr="007118BA" w:rsidRDefault="007118BA" w:rsidP="007118BA">
      <w:pPr>
        <w:rPr>
          <w:lang w:eastAsia="en-US"/>
        </w:rPr>
      </w:pPr>
    </w:p>
    <w:p w:rsidR="005D425F" w:rsidRDefault="007118BA" w:rsidP="005D425F">
      <w:pPr>
        <w:pStyle w:val="13"/>
        <w:tabs>
          <w:tab w:val="left" w:pos="480"/>
          <w:tab w:val="right" w:leader="dot" w:pos="9854"/>
        </w:tabs>
        <w:spacing w:before="80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51144336" w:history="1">
        <w:r w:rsidR="005D425F" w:rsidRPr="00224D63">
          <w:rPr>
            <w:rStyle w:val="a4"/>
            <w:noProof/>
          </w:rPr>
          <w:t>1.</w:t>
        </w:r>
        <w:r w:rsidR="005D425F">
          <w:rPr>
            <w:rFonts w:ascii="Calibri" w:hAnsi="Calibri"/>
            <w:b w:val="0"/>
            <w:b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Администрирование  сервера  БД  Firebird 1.5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_Toc251144336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3</w:t>
        </w:r>
        <w:r w:rsidR="005D425F">
          <w:rPr>
            <w:noProof/>
            <w:webHidden/>
          </w:rPr>
          <w:fldChar w:fldCharType="end"/>
        </w:r>
      </w:hyperlink>
    </w:p>
    <w:p w:rsidR="005D425F" w:rsidRP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b/>
          <w:i w:val="0"/>
          <w:iCs w:val="0"/>
          <w:noProof/>
          <w:sz w:val="22"/>
          <w:szCs w:val="22"/>
          <w:lang w:eastAsia="ru-RU"/>
        </w:rPr>
      </w:pPr>
      <w:hyperlink w:anchor="_Toc251144337" w:history="1">
        <w:r w:rsidR="005D425F" w:rsidRPr="005D425F">
          <w:rPr>
            <w:rStyle w:val="a4"/>
            <w:b/>
            <w:noProof/>
          </w:rPr>
          <w:t>1.1.</w:t>
        </w:r>
        <w:r w:rsidR="005D425F" w:rsidRPr="005D425F">
          <w:rPr>
            <w:rFonts w:ascii="Calibri" w:hAnsi="Calibri"/>
            <w:b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5D425F">
          <w:rPr>
            <w:rStyle w:val="a4"/>
            <w:b/>
            <w:noProof/>
          </w:rPr>
          <w:t>Инсталляция  сервера БД</w:t>
        </w:r>
        <w:r w:rsidR="005D425F" w:rsidRPr="005D425F">
          <w:rPr>
            <w:b/>
            <w:noProof/>
            <w:webHidden/>
          </w:rPr>
          <w:tab/>
        </w:r>
        <w:r w:rsidR="005D425F" w:rsidRPr="005D425F">
          <w:rPr>
            <w:b/>
            <w:noProof/>
            <w:webHidden/>
          </w:rPr>
          <w:fldChar w:fldCharType="begin"/>
        </w:r>
        <w:r w:rsidR="005D425F" w:rsidRPr="005D425F">
          <w:rPr>
            <w:b/>
            <w:noProof/>
            <w:webHidden/>
          </w:rPr>
          <w:instrText xml:space="preserve"> PAGEREF _Toc251144337 \h </w:instrText>
        </w:r>
        <w:r w:rsidR="005D425F" w:rsidRPr="005D425F">
          <w:rPr>
            <w:b/>
            <w:noProof/>
            <w:webHidden/>
          </w:rPr>
        </w:r>
        <w:r w:rsidR="005D425F" w:rsidRPr="005D425F">
          <w:rPr>
            <w:b/>
            <w:noProof/>
            <w:webHidden/>
          </w:rPr>
          <w:fldChar w:fldCharType="separate"/>
        </w:r>
        <w:r w:rsidR="005D425F">
          <w:rPr>
            <w:b/>
            <w:noProof/>
            <w:webHidden/>
          </w:rPr>
          <w:t>3</w:t>
        </w:r>
        <w:r w:rsidR="005D425F" w:rsidRPr="005D425F">
          <w:rPr>
            <w:b/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38" w:history="1">
        <w:r w:rsidR="005D425F" w:rsidRPr="00224D63">
          <w:rPr>
            <w:rStyle w:val="a4"/>
            <w:noProof/>
          </w:rPr>
          <w:t>1.2.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Удаление сервера Firebird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_Toc251144338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4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39" w:history="1">
        <w:r w:rsidR="005D425F" w:rsidRPr="00224D63">
          <w:rPr>
            <w:rStyle w:val="a4"/>
            <w:noProof/>
          </w:rPr>
          <w:t>1.3.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Запуск и остановка сервера Firebird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_Toc251144339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4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13"/>
        <w:tabs>
          <w:tab w:val="left" w:pos="480"/>
          <w:tab w:val="right" w:leader="dot" w:pos="9854"/>
        </w:tabs>
        <w:spacing w:before="80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hyperlink w:anchor="_Toc251144340" w:history="1">
        <w:r w:rsidR="005D425F" w:rsidRPr="00224D63">
          <w:rPr>
            <w:rStyle w:val="a4"/>
            <w:noProof/>
          </w:rPr>
          <w:t>2.</w:t>
        </w:r>
        <w:r w:rsidR="005D425F">
          <w:rPr>
            <w:rFonts w:ascii="Calibri" w:hAnsi="Calibri"/>
            <w:b w:val="0"/>
            <w:b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Установка базы данных «Рапорт СБ СИ»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_Toc251144340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5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41" w:history="1">
        <w:r w:rsidR="005D425F" w:rsidRPr="00224D63">
          <w:rPr>
            <w:rStyle w:val="a4"/>
            <w:noProof/>
          </w:rPr>
          <w:t>2.1.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Общие указания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_Toc251144341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5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42" w:history="1">
        <w:r w:rsidR="005D425F" w:rsidRPr="00224D63">
          <w:rPr>
            <w:rStyle w:val="a4"/>
            <w:noProof/>
          </w:rPr>
          <w:t>2.2.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Назначение «псевдонима» (</w:t>
        </w:r>
        <w:r w:rsidR="005D425F" w:rsidRPr="00224D63">
          <w:rPr>
            <w:rStyle w:val="a4"/>
            <w:noProof/>
            <w:lang w:val="en-US"/>
          </w:rPr>
          <w:t>alias</w:t>
        </w:r>
        <w:r w:rsidR="005D425F" w:rsidRPr="00224D63">
          <w:rPr>
            <w:rStyle w:val="a4"/>
            <w:noProof/>
          </w:rPr>
          <w:t>) для базы данных.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_Toc251144342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5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43" w:history="1">
        <w:r w:rsidR="005D425F" w:rsidRPr="00224D63">
          <w:rPr>
            <w:rStyle w:val="a4"/>
            <w:noProof/>
          </w:rPr>
          <w:t>2.3.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Организация папки общего доступа.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_Toc251144343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5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13"/>
        <w:tabs>
          <w:tab w:val="left" w:pos="480"/>
          <w:tab w:val="right" w:leader="dot" w:pos="9854"/>
        </w:tabs>
        <w:spacing w:before="80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hyperlink w:anchor="_Toc251144344" w:history="1">
        <w:r w:rsidR="005D425F" w:rsidRPr="00224D63">
          <w:rPr>
            <w:rStyle w:val="a4"/>
            <w:noProof/>
          </w:rPr>
          <w:t>3.</w:t>
        </w:r>
        <w:r w:rsidR="005D425F">
          <w:rPr>
            <w:rFonts w:ascii="Calibri" w:hAnsi="Calibri"/>
            <w:b w:val="0"/>
            <w:b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 xml:space="preserve">Администрирование базы данных с помощью приложения </w:t>
        </w:r>
        <w:r w:rsidR="005D425F" w:rsidRPr="00224D63">
          <w:rPr>
            <w:rStyle w:val="a4"/>
            <w:noProof/>
            <w:lang w:val="en-US"/>
          </w:rPr>
          <w:t>IB</w:t>
        </w:r>
        <w:r w:rsidR="005D425F" w:rsidRPr="00224D63">
          <w:rPr>
            <w:rStyle w:val="a4"/>
            <w:noProof/>
          </w:rPr>
          <w:t xml:space="preserve"> </w:t>
        </w:r>
        <w:r w:rsidR="005D425F" w:rsidRPr="00224D63">
          <w:rPr>
            <w:rStyle w:val="a4"/>
            <w:noProof/>
            <w:lang w:val="en-US"/>
          </w:rPr>
          <w:t>Expert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_Toc251144344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6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45" w:history="1">
        <w:r w:rsidR="005D425F" w:rsidRPr="00224D63">
          <w:rPr>
            <w:rStyle w:val="a4"/>
            <w:noProof/>
          </w:rPr>
          <w:t>3.1.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Регистрация базы данных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_Toc251144345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6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46" w:history="1">
        <w:r w:rsidR="005D425F" w:rsidRPr="00224D63">
          <w:rPr>
            <w:rStyle w:val="a4"/>
            <w:noProof/>
          </w:rPr>
          <w:t>3.2.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Смена пароля администратора.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_Toc251144346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7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47" w:history="1">
        <w:r w:rsidR="005D425F" w:rsidRPr="00224D63">
          <w:rPr>
            <w:rStyle w:val="a4"/>
            <w:noProof/>
          </w:rPr>
          <w:t>3.3.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Регистрация новых  пользователей.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_Toc251144347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7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48" w:history="1">
        <w:r w:rsidR="005D425F" w:rsidRPr="00224D63">
          <w:rPr>
            <w:rStyle w:val="a4"/>
            <w:noProof/>
          </w:rPr>
          <w:t>3.4.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Назначение прав пользователю базы данных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_Toc251144348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8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49" w:history="1">
        <w:r w:rsidR="005D425F" w:rsidRPr="00224D63">
          <w:rPr>
            <w:rStyle w:val="a4"/>
            <w:noProof/>
          </w:rPr>
          <w:t>3.5.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Отключение от БД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_Toc251144349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8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13"/>
        <w:tabs>
          <w:tab w:val="left" w:pos="480"/>
          <w:tab w:val="right" w:leader="dot" w:pos="9854"/>
        </w:tabs>
        <w:spacing w:before="80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hyperlink w:anchor="_Toc251144350" w:history="1">
        <w:r w:rsidR="005D425F" w:rsidRPr="00224D63">
          <w:rPr>
            <w:rStyle w:val="a4"/>
            <w:noProof/>
          </w:rPr>
          <w:t>4.</w:t>
        </w:r>
        <w:r w:rsidR="005D425F">
          <w:rPr>
            <w:rFonts w:ascii="Calibri" w:hAnsi="Calibri"/>
            <w:b w:val="0"/>
            <w:b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 xml:space="preserve">Установка и конфигурирование клиентской части </w:t>
        </w:r>
        <w:r w:rsidR="005D425F" w:rsidRPr="00224D63">
          <w:rPr>
            <w:rStyle w:val="a4"/>
            <w:noProof/>
            <w:lang w:val="en-US"/>
          </w:rPr>
          <w:t>Firebird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_Toc251144350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9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51" w:history="1">
        <w:r w:rsidR="005D425F" w:rsidRPr="00224D63">
          <w:rPr>
            <w:rStyle w:val="a4"/>
            <w:noProof/>
          </w:rPr>
          <w:t>4.1.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 xml:space="preserve">Инсталляция клиента </w:t>
        </w:r>
        <w:r w:rsidR="005D425F" w:rsidRPr="00224D63">
          <w:rPr>
            <w:rStyle w:val="a4"/>
            <w:noProof/>
            <w:lang w:val="en-US"/>
          </w:rPr>
          <w:t>Firebird</w:t>
        </w:r>
        <w:r w:rsidR="005D425F" w:rsidRPr="00224D63">
          <w:rPr>
            <w:rStyle w:val="a4"/>
            <w:noProof/>
          </w:rPr>
          <w:t xml:space="preserve"> на рабочей станции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_Toc251144351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9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52" w:history="1">
        <w:r w:rsidR="005D425F" w:rsidRPr="00224D63">
          <w:rPr>
            <w:rStyle w:val="a4"/>
            <w:noProof/>
          </w:rPr>
          <w:t>4.2.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 xml:space="preserve">Установка </w:t>
        </w:r>
        <w:r w:rsidR="005D425F" w:rsidRPr="00224D63">
          <w:rPr>
            <w:rStyle w:val="a4"/>
            <w:noProof/>
            <w:lang w:val="en-US"/>
          </w:rPr>
          <w:t>ODBC</w:t>
        </w:r>
        <w:r w:rsidR="005D425F" w:rsidRPr="00224D63">
          <w:rPr>
            <w:rStyle w:val="a4"/>
            <w:noProof/>
          </w:rPr>
          <w:t>-драйвера на рабочей станции.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_Toc251144352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9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53" w:history="1">
        <w:r w:rsidR="005D425F" w:rsidRPr="00224D63">
          <w:rPr>
            <w:rStyle w:val="a4"/>
            <w:noProof/>
          </w:rPr>
          <w:t>4.3.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 xml:space="preserve">Удаление клиента Firebird и </w:t>
        </w:r>
        <w:r w:rsidR="005D425F" w:rsidRPr="00224D63">
          <w:rPr>
            <w:rStyle w:val="a4"/>
            <w:noProof/>
            <w:lang w:val="en-US"/>
          </w:rPr>
          <w:t>ODBC</w:t>
        </w:r>
        <w:r w:rsidR="005D425F" w:rsidRPr="00224D63">
          <w:rPr>
            <w:rStyle w:val="a4"/>
            <w:noProof/>
          </w:rPr>
          <w:t>-драйвера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_Toc251144353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9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13"/>
        <w:tabs>
          <w:tab w:val="left" w:pos="480"/>
          <w:tab w:val="right" w:leader="dot" w:pos="9854"/>
        </w:tabs>
        <w:spacing w:before="80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hyperlink w:anchor="_Toc251144354" w:history="1">
        <w:r w:rsidR="005D425F" w:rsidRPr="00224D63">
          <w:rPr>
            <w:rStyle w:val="a4"/>
            <w:noProof/>
          </w:rPr>
          <w:t>5.</w:t>
        </w:r>
        <w:r w:rsidR="005D425F">
          <w:rPr>
            <w:rFonts w:ascii="Calibri" w:hAnsi="Calibri"/>
            <w:b w:val="0"/>
            <w:b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Основные  настройки данных и окружения Рапорт СБ СИ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_Toc251144354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10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13"/>
        <w:tabs>
          <w:tab w:val="left" w:pos="480"/>
          <w:tab w:val="right" w:leader="dot" w:pos="9854"/>
        </w:tabs>
        <w:spacing w:before="80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hyperlink w:anchor="_Toc251144355" w:history="1">
        <w:r w:rsidR="005D425F" w:rsidRPr="00224D63">
          <w:rPr>
            <w:rStyle w:val="a4"/>
            <w:noProof/>
          </w:rPr>
          <w:t>6.</w:t>
        </w:r>
        <w:r w:rsidR="005D425F">
          <w:rPr>
            <w:rFonts w:ascii="Calibri" w:hAnsi="Calibri"/>
            <w:b w:val="0"/>
            <w:b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 xml:space="preserve">Управление доступом к функциям системы с помощью приложения </w:t>
        </w:r>
        <w:r w:rsidR="005D425F" w:rsidRPr="00224D63">
          <w:rPr>
            <w:rStyle w:val="a4"/>
            <w:i/>
            <w:noProof/>
            <w:lang w:val="en-US"/>
          </w:rPr>
          <w:t>Role</w:t>
        </w:r>
        <w:r w:rsidR="005D425F" w:rsidRPr="00224D63">
          <w:rPr>
            <w:rStyle w:val="a4"/>
            <w:i/>
            <w:noProof/>
          </w:rPr>
          <w:t>.</w:t>
        </w:r>
        <w:r w:rsidR="005D425F" w:rsidRPr="00224D63">
          <w:rPr>
            <w:rStyle w:val="a4"/>
            <w:i/>
            <w:noProof/>
            <w:lang w:val="en-US"/>
          </w:rPr>
          <w:t>exe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_Toc251144355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11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56" w:history="1">
        <w:r w:rsidR="005D425F" w:rsidRPr="00224D63">
          <w:rPr>
            <w:rStyle w:val="a4"/>
            <w:noProof/>
          </w:rPr>
          <w:t>6.1.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Организация групп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_Toc251144356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11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57" w:history="1">
        <w:r w:rsidR="005D425F" w:rsidRPr="00224D63">
          <w:rPr>
            <w:rStyle w:val="a4"/>
            <w:noProof/>
          </w:rPr>
          <w:t>6.2.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Привязка пользователей к группе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_Toc251144357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12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58" w:history="1">
        <w:r w:rsidR="005D425F" w:rsidRPr="00224D63">
          <w:rPr>
            <w:rStyle w:val="a4"/>
            <w:noProof/>
          </w:rPr>
          <w:t>6.3.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Назначение сотруднику логина для входа в систему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_Toc251144358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12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59" w:history="1">
        <w:r w:rsidR="005D425F" w:rsidRPr="00224D63">
          <w:rPr>
            <w:rStyle w:val="a4"/>
            <w:noProof/>
          </w:rPr>
          <w:t>6.4.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Назначение прав группе пользователей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_Toc251144359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13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60" w:history="1">
        <w:r w:rsidR="005D425F" w:rsidRPr="00224D63">
          <w:rPr>
            <w:rStyle w:val="a4"/>
            <w:noProof/>
          </w:rPr>
          <w:t>6.5.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Контроль списка доступа к функции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_Toc251144360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13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13"/>
        <w:tabs>
          <w:tab w:val="left" w:pos="480"/>
          <w:tab w:val="right" w:leader="dot" w:pos="9854"/>
        </w:tabs>
        <w:spacing w:before="80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hyperlink w:anchor="_Toc251144361" w:history="1">
        <w:r w:rsidR="005D425F" w:rsidRPr="00224D63">
          <w:rPr>
            <w:rStyle w:val="a4"/>
            <w:noProof/>
          </w:rPr>
          <w:t>7.</w:t>
        </w:r>
        <w:r w:rsidR="005D425F">
          <w:rPr>
            <w:rFonts w:ascii="Calibri" w:hAnsi="Calibri"/>
            <w:b w:val="0"/>
            <w:b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Инсталляция программ системы на рабочей станции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_Toc251144361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14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13"/>
        <w:tabs>
          <w:tab w:val="left" w:pos="480"/>
          <w:tab w:val="right" w:leader="dot" w:pos="9854"/>
        </w:tabs>
        <w:spacing w:before="80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hyperlink w:anchor="_Toc251144362" w:history="1">
        <w:r w:rsidR="005D425F" w:rsidRPr="00224D63">
          <w:rPr>
            <w:rStyle w:val="a4"/>
            <w:noProof/>
          </w:rPr>
          <w:t>8.</w:t>
        </w:r>
        <w:r w:rsidR="005D425F">
          <w:rPr>
            <w:rFonts w:ascii="Calibri" w:hAnsi="Calibri"/>
            <w:b w:val="0"/>
            <w:b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Настройка рабочей станции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_Toc251144362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15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13"/>
        <w:tabs>
          <w:tab w:val="left" w:pos="480"/>
          <w:tab w:val="right" w:leader="dot" w:pos="9854"/>
        </w:tabs>
        <w:spacing w:before="80"/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hyperlink w:anchor="_Toc251144363" w:history="1">
        <w:r w:rsidR="005D425F" w:rsidRPr="00224D63">
          <w:rPr>
            <w:rStyle w:val="a4"/>
            <w:noProof/>
          </w:rPr>
          <w:t>9.</w:t>
        </w:r>
        <w:r w:rsidR="005D425F">
          <w:rPr>
            <w:rFonts w:ascii="Calibri" w:hAnsi="Calibri"/>
            <w:b w:val="0"/>
            <w:b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Резервное копирование и восстановление базы данных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_Toc251144363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16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64" w:history="1">
        <w:r w:rsidR="005D425F" w:rsidRPr="00224D63">
          <w:rPr>
            <w:rStyle w:val="a4"/>
            <w:noProof/>
          </w:rPr>
          <w:t>9.1.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Инсталляция и настройка системы ежедневного резервного копирования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_Toc251144364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16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65" w:history="1">
        <w:r w:rsidR="005D425F" w:rsidRPr="00224D63">
          <w:rPr>
            <w:rStyle w:val="a4"/>
            <w:noProof/>
          </w:rPr>
          <w:t>9.2.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>Резервное копирование присоединенных файлов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_Toc251144365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17</w:t>
        </w:r>
        <w:r w:rsidR="005D425F">
          <w:rPr>
            <w:noProof/>
            <w:webHidden/>
          </w:rPr>
          <w:fldChar w:fldCharType="end"/>
        </w:r>
      </w:hyperlink>
    </w:p>
    <w:p w:rsidR="005D425F" w:rsidRDefault="00A34497" w:rsidP="005D425F">
      <w:pPr>
        <w:pStyle w:val="22"/>
        <w:tabs>
          <w:tab w:val="left" w:pos="960"/>
          <w:tab w:val="right" w:leader="dot" w:pos="9854"/>
        </w:tabs>
        <w:spacing w:before="80"/>
        <w:rPr>
          <w:rFonts w:ascii="Calibri" w:hAnsi="Calibri"/>
          <w:i w:val="0"/>
          <w:iCs w:val="0"/>
          <w:noProof/>
          <w:sz w:val="22"/>
          <w:szCs w:val="22"/>
          <w:lang w:eastAsia="ru-RU"/>
        </w:rPr>
      </w:pPr>
      <w:hyperlink w:anchor="_Toc251144366" w:history="1">
        <w:r w:rsidR="005D425F" w:rsidRPr="00224D63">
          <w:rPr>
            <w:rStyle w:val="a4"/>
            <w:noProof/>
          </w:rPr>
          <w:t>9.3.</w:t>
        </w:r>
        <w:r w:rsidR="005D425F">
          <w:rPr>
            <w:rFonts w:ascii="Calibri" w:hAnsi="Calibri"/>
            <w:i w:val="0"/>
            <w:iCs w:val="0"/>
            <w:noProof/>
            <w:sz w:val="22"/>
            <w:szCs w:val="22"/>
            <w:lang w:eastAsia="ru-RU"/>
          </w:rPr>
          <w:tab/>
        </w:r>
        <w:r w:rsidR="005D425F" w:rsidRPr="00224D63">
          <w:rPr>
            <w:rStyle w:val="a4"/>
            <w:noProof/>
          </w:rPr>
          <w:t xml:space="preserve">Восстановление БД из резервной копии (процесс </w:t>
        </w:r>
        <w:r w:rsidR="005D425F" w:rsidRPr="00224D63">
          <w:rPr>
            <w:rStyle w:val="a4"/>
            <w:noProof/>
            <w:lang w:val="en-US"/>
          </w:rPr>
          <w:t>Restore</w:t>
        </w:r>
        <w:r w:rsidR="005D425F" w:rsidRPr="00224D63">
          <w:rPr>
            <w:rStyle w:val="a4"/>
            <w:noProof/>
          </w:rPr>
          <w:t>)</w:t>
        </w:r>
        <w:r w:rsidR="005D425F">
          <w:rPr>
            <w:noProof/>
            <w:webHidden/>
          </w:rPr>
          <w:tab/>
        </w:r>
        <w:r w:rsidR="005D425F">
          <w:rPr>
            <w:noProof/>
            <w:webHidden/>
          </w:rPr>
          <w:fldChar w:fldCharType="begin"/>
        </w:r>
        <w:r w:rsidR="005D425F">
          <w:rPr>
            <w:noProof/>
            <w:webHidden/>
          </w:rPr>
          <w:instrText xml:space="preserve"> PAGEREF _Toc251144366 \h </w:instrText>
        </w:r>
        <w:r w:rsidR="005D425F">
          <w:rPr>
            <w:noProof/>
            <w:webHidden/>
          </w:rPr>
        </w:r>
        <w:r w:rsidR="005D425F">
          <w:rPr>
            <w:noProof/>
            <w:webHidden/>
          </w:rPr>
          <w:fldChar w:fldCharType="separate"/>
        </w:r>
        <w:r w:rsidR="005D425F">
          <w:rPr>
            <w:noProof/>
            <w:webHidden/>
          </w:rPr>
          <w:t>17</w:t>
        </w:r>
        <w:r w:rsidR="005D425F">
          <w:rPr>
            <w:noProof/>
            <w:webHidden/>
          </w:rPr>
          <w:fldChar w:fldCharType="end"/>
        </w:r>
      </w:hyperlink>
    </w:p>
    <w:p w:rsidR="007118BA" w:rsidRDefault="007118BA" w:rsidP="005D425F">
      <w:pPr>
        <w:spacing w:before="80"/>
      </w:pPr>
      <w:r>
        <w:fldChar w:fldCharType="end"/>
      </w:r>
    </w:p>
    <w:p w:rsidR="007118BA" w:rsidRDefault="007118BA" w:rsidP="007118BA">
      <w:pPr>
        <w:pStyle w:val="1"/>
        <w:numPr>
          <w:ilvl w:val="0"/>
          <w:numId w:val="0"/>
        </w:numPr>
        <w:ind w:left="360" w:hanging="360"/>
      </w:pPr>
      <w:r>
        <w:br w:type="page"/>
      </w:r>
    </w:p>
    <w:p w:rsidR="00743EA9" w:rsidRPr="00743EA9" w:rsidRDefault="00F823D8" w:rsidP="00BF2637">
      <w:pPr>
        <w:pStyle w:val="1"/>
      </w:pPr>
      <w:bookmarkStart w:id="4" w:name="_Toc251142277"/>
      <w:bookmarkStart w:id="5" w:name="_Toc251144336"/>
      <w:r>
        <w:lastRenderedPageBreak/>
        <w:t>Администрирование  сервера  БД  Firebird</w:t>
      </w:r>
      <w:bookmarkEnd w:id="1"/>
      <w:bookmarkEnd w:id="2"/>
      <w:bookmarkEnd w:id="4"/>
      <w:bookmarkEnd w:id="5"/>
    </w:p>
    <w:p w:rsidR="00F823D8" w:rsidRDefault="00F823D8"/>
    <w:p w:rsidR="00F823D8" w:rsidRDefault="00F823D8" w:rsidP="00BF2637">
      <w:pPr>
        <w:pStyle w:val="2"/>
      </w:pPr>
      <w:bookmarkStart w:id="6" w:name="_Toc164150718"/>
      <w:bookmarkStart w:id="7" w:name="_Toc251142170"/>
      <w:bookmarkStart w:id="8" w:name="_Toc251142278"/>
      <w:bookmarkStart w:id="9" w:name="_Toc251144337"/>
      <w:bookmarkStart w:id="10" w:name="_%D0%98%D0%BD%D1%81%D1%82%D0%B0%D0%BB%D0"/>
      <w:r>
        <w:t>Инсталляция  сервера БД</w:t>
      </w:r>
      <w:bookmarkEnd w:id="6"/>
      <w:bookmarkEnd w:id="7"/>
      <w:bookmarkEnd w:id="8"/>
      <w:bookmarkEnd w:id="9"/>
    </w:p>
    <w:p w:rsidR="00F823D8" w:rsidRDefault="00F823D8"/>
    <w:p w:rsidR="00F823D8" w:rsidRDefault="00F823D8">
      <w:r>
        <w:t xml:space="preserve">  Процесс установки </w:t>
      </w:r>
      <w:r>
        <w:rPr>
          <w:lang w:val="en-US"/>
        </w:rPr>
        <w:t>Firebird</w:t>
      </w:r>
      <w:r>
        <w:t xml:space="preserve"> на </w:t>
      </w:r>
      <w:r w:rsidR="005A2040">
        <w:t xml:space="preserve">ОС </w:t>
      </w:r>
      <w:r>
        <w:rPr>
          <w:lang w:val="en-GB"/>
        </w:rPr>
        <w:t>Windows</w:t>
      </w:r>
      <w:r>
        <w:t xml:space="preserve"> должен выполняться с использованием учетной записи администратора!</w:t>
      </w:r>
    </w:p>
    <w:p w:rsidR="00F823D8" w:rsidRDefault="00F823D8"/>
    <w:p w:rsidR="00F823D8" w:rsidRDefault="00F823D8">
      <w:pPr>
        <w:rPr>
          <w:b/>
        </w:rPr>
      </w:pPr>
      <w:r>
        <w:rPr>
          <w:b/>
        </w:rPr>
        <w:t xml:space="preserve">  Внимание!  </w:t>
      </w:r>
    </w:p>
    <w:p w:rsidR="00F823D8" w:rsidRDefault="00F823D8">
      <w:r>
        <w:t xml:space="preserve">Если на компьютере, куда устанавливается сервер БД, уже установлена любая версия </w:t>
      </w:r>
      <w:r>
        <w:rPr>
          <w:lang w:val="en-US"/>
        </w:rPr>
        <w:t>InterBase</w:t>
      </w:r>
      <w:r>
        <w:t xml:space="preserve"> или его клона (</w:t>
      </w:r>
      <w:r>
        <w:rPr>
          <w:lang w:val="en-US"/>
        </w:rPr>
        <w:t>Firebird</w:t>
      </w:r>
      <w:r>
        <w:t xml:space="preserve">, </w:t>
      </w:r>
      <w:r>
        <w:rPr>
          <w:lang w:val="en-US"/>
        </w:rPr>
        <w:t>Yaffil</w:t>
      </w:r>
      <w:r>
        <w:t xml:space="preserve">), то ее сначала необходимо обязательно остановить.  </w:t>
      </w:r>
    </w:p>
    <w:p w:rsidR="00F823D8" w:rsidRDefault="00F823D8">
      <w:r>
        <w:t xml:space="preserve">Остановка уже существующей версии </w:t>
      </w:r>
      <w:r>
        <w:rPr>
          <w:lang w:val="en-US"/>
        </w:rPr>
        <w:t>InterBase</w:t>
      </w:r>
      <w:r>
        <w:t xml:space="preserve"> обязательна.  Рекомендуется вообще удалить предыдущую версию, чтобы не сталкиваться с конфликтами обновления файлов. Желательно удалить файлы </w:t>
      </w:r>
      <w:r>
        <w:rPr>
          <w:lang w:val="en-US"/>
        </w:rPr>
        <w:t>gds</w:t>
      </w:r>
      <w:r>
        <w:t>32.</w:t>
      </w:r>
      <w:r>
        <w:rPr>
          <w:lang w:val="en-US"/>
        </w:rPr>
        <w:t>dll</w:t>
      </w:r>
      <w:r>
        <w:t xml:space="preserve"> из всех папок данного компьютера, указанных в переменной пути поиска </w:t>
      </w:r>
      <w:r>
        <w:rPr>
          <w:lang w:val="en-US"/>
        </w:rPr>
        <w:t>Path</w:t>
      </w:r>
      <w:r>
        <w:t>.</w:t>
      </w:r>
    </w:p>
    <w:p w:rsidR="00F823D8" w:rsidRDefault="00F823D8"/>
    <w:p w:rsidR="00F823D8" w:rsidRDefault="00F823D8">
      <w:pPr>
        <w:numPr>
          <w:ilvl w:val="0"/>
          <w:numId w:val="7"/>
        </w:numPr>
        <w:tabs>
          <w:tab w:val="left" w:pos="360"/>
        </w:tabs>
      </w:pPr>
      <w:r>
        <w:t>Запустите файл установки  «Firebird-</w:t>
      </w:r>
      <w:r>
        <w:rPr>
          <w:lang w:val="en-US"/>
        </w:rPr>
        <w:t>x</w:t>
      </w:r>
      <w:r w:rsidR="001267C0">
        <w:t>х.</w:t>
      </w:r>
      <w:r>
        <w:rPr>
          <w:lang w:val="en-US"/>
        </w:rPr>
        <w:t>xxxx</w:t>
      </w:r>
      <w:r>
        <w:t>-Win32</w:t>
      </w:r>
      <w:r w:rsidR="005A2040">
        <w:t>/64</w:t>
      </w:r>
      <w:r>
        <w:t>.exe»</w:t>
      </w:r>
    </w:p>
    <w:p w:rsidR="00F823D8" w:rsidRDefault="00F823D8">
      <w:pPr>
        <w:numPr>
          <w:ilvl w:val="0"/>
          <w:numId w:val="7"/>
        </w:numPr>
        <w:tabs>
          <w:tab w:val="left" w:pos="360"/>
        </w:tabs>
      </w:pPr>
      <w:r>
        <w:t xml:space="preserve">В окне с оповещением о версии устанавливаемого продукта нажмите </w:t>
      </w:r>
      <w:r>
        <w:rPr>
          <w:i/>
          <w:lang w:val="en-GB"/>
        </w:rPr>
        <w:t>Next</w:t>
      </w:r>
      <w:r>
        <w:t>.</w:t>
      </w:r>
    </w:p>
    <w:p w:rsidR="00F823D8" w:rsidRPr="0075094B" w:rsidRDefault="00F823D8">
      <w:pPr>
        <w:numPr>
          <w:ilvl w:val="0"/>
          <w:numId w:val="7"/>
        </w:numPr>
        <w:tabs>
          <w:tab w:val="left" w:pos="360"/>
        </w:tabs>
        <w:rPr>
          <w:lang w:val="en-US"/>
        </w:rPr>
      </w:pPr>
      <w:r>
        <w:t>В</w:t>
      </w:r>
      <w:r>
        <w:rPr>
          <w:lang w:val="en-GB"/>
        </w:rPr>
        <w:t xml:space="preserve"> </w:t>
      </w:r>
      <w:r>
        <w:t>окне</w:t>
      </w:r>
      <w:r>
        <w:rPr>
          <w:lang w:val="en-GB"/>
        </w:rPr>
        <w:t xml:space="preserve"> Interbase Public License. </w:t>
      </w:r>
      <w:r>
        <w:t>Выберите</w:t>
      </w:r>
      <w:r w:rsidRPr="0075094B">
        <w:rPr>
          <w:lang w:val="en-US"/>
        </w:rPr>
        <w:t xml:space="preserve"> I agree </w:t>
      </w:r>
      <w:r>
        <w:t>и</w:t>
      </w:r>
      <w:r w:rsidRPr="0075094B">
        <w:rPr>
          <w:lang w:val="en-US"/>
        </w:rPr>
        <w:t xml:space="preserve"> </w:t>
      </w:r>
      <w:r>
        <w:t>нажмите</w:t>
      </w:r>
      <w:r w:rsidRPr="0075094B">
        <w:rPr>
          <w:lang w:val="en-US"/>
        </w:rPr>
        <w:t xml:space="preserve"> </w:t>
      </w:r>
      <w:r w:rsidRPr="0075094B">
        <w:rPr>
          <w:i/>
          <w:lang w:val="en-US"/>
        </w:rPr>
        <w:t>Next</w:t>
      </w:r>
      <w:r w:rsidRPr="0075094B">
        <w:rPr>
          <w:lang w:val="en-US"/>
        </w:rPr>
        <w:t>.</w:t>
      </w:r>
    </w:p>
    <w:p w:rsidR="00F823D8" w:rsidRDefault="00F823D8">
      <w:pPr>
        <w:numPr>
          <w:ilvl w:val="0"/>
          <w:numId w:val="7"/>
        </w:numPr>
        <w:tabs>
          <w:tab w:val="left" w:pos="360"/>
        </w:tabs>
      </w:pPr>
      <w:r>
        <w:t xml:space="preserve">В окне с инструкцией по инсталляции на английском языке нажмите </w:t>
      </w:r>
      <w:r>
        <w:rPr>
          <w:i/>
        </w:rPr>
        <w:t>Next</w:t>
      </w:r>
      <w:r>
        <w:t xml:space="preserve"> </w:t>
      </w:r>
    </w:p>
    <w:p w:rsidR="00F823D8" w:rsidRDefault="00F823D8">
      <w:pPr>
        <w:numPr>
          <w:ilvl w:val="0"/>
          <w:numId w:val="7"/>
        </w:numPr>
        <w:tabs>
          <w:tab w:val="left" w:pos="360"/>
        </w:tabs>
      </w:pPr>
      <w:r>
        <w:t xml:space="preserve">Выберите путь для установки сервера Firebird.  Обычно по умолчанию инсталлятор предлагает путь </w:t>
      </w:r>
      <w:r>
        <w:rPr>
          <w:i/>
          <w:lang w:val="en-US"/>
        </w:rPr>
        <w:t>C</w:t>
      </w:r>
      <w:r>
        <w:rPr>
          <w:i/>
        </w:rPr>
        <w:t>:\</w:t>
      </w:r>
      <w:r>
        <w:rPr>
          <w:i/>
          <w:lang w:val="en-US"/>
        </w:rPr>
        <w:t>Program</w:t>
      </w:r>
      <w:r>
        <w:rPr>
          <w:i/>
        </w:rPr>
        <w:t xml:space="preserve"> </w:t>
      </w:r>
      <w:r>
        <w:rPr>
          <w:i/>
          <w:lang w:val="en-US"/>
        </w:rPr>
        <w:t>Files</w:t>
      </w:r>
      <w:r>
        <w:rPr>
          <w:i/>
        </w:rPr>
        <w:t>\</w:t>
      </w:r>
      <w:r>
        <w:rPr>
          <w:i/>
          <w:lang w:val="en-US"/>
        </w:rPr>
        <w:t>Firebird</w:t>
      </w:r>
      <w:r>
        <w:t xml:space="preserve">.  Желательно переопределить его так, чтобы он не содержал явного указания о своем назначении.  Нажмите </w:t>
      </w:r>
      <w:r>
        <w:rPr>
          <w:i/>
          <w:lang w:val="en-US"/>
        </w:rPr>
        <w:t>Next</w:t>
      </w:r>
      <w:r>
        <w:t>.</w:t>
      </w:r>
    </w:p>
    <w:p w:rsidR="00F823D8" w:rsidRDefault="00F823D8">
      <w:pPr>
        <w:numPr>
          <w:ilvl w:val="0"/>
          <w:numId w:val="7"/>
        </w:numPr>
        <w:tabs>
          <w:tab w:val="left" w:pos="360"/>
        </w:tabs>
      </w:pPr>
      <w:r>
        <w:t xml:space="preserve">Выберите компоненты установки как указано на рисунке и нажмите </w:t>
      </w:r>
      <w:r>
        <w:rPr>
          <w:i/>
          <w:lang w:val="en-US"/>
        </w:rPr>
        <w:t>Next</w:t>
      </w:r>
      <w:r>
        <w:t>.</w:t>
      </w:r>
    </w:p>
    <w:p w:rsidR="00F823D8" w:rsidRDefault="00F823D8"/>
    <w:p w:rsidR="00F823D8" w:rsidRDefault="00F823D8" w:rsidP="00BF2637">
      <w:pPr>
        <w:pStyle w:val="2"/>
      </w:pPr>
      <w:bookmarkStart w:id="11" w:name="_Toc164150719"/>
      <w:bookmarkStart w:id="12" w:name="_Toc251142171"/>
      <w:bookmarkStart w:id="13" w:name="_Toc251142279"/>
      <w:bookmarkStart w:id="14" w:name="_Toc251144338"/>
      <w:bookmarkStart w:id="15" w:name="_%D0%A3%D0%B4%D0%B0%D0%BB%D0%B5%D0%BD%D0"/>
      <w:r>
        <w:t>Удаление сервера Firebird</w:t>
      </w:r>
      <w:bookmarkEnd w:id="11"/>
      <w:bookmarkEnd w:id="12"/>
      <w:bookmarkEnd w:id="13"/>
      <w:bookmarkEnd w:id="14"/>
    </w:p>
    <w:p w:rsidR="00F823D8" w:rsidRDefault="00F823D8"/>
    <w:p w:rsidR="00F823D8" w:rsidRDefault="00F823D8">
      <w:r>
        <w:t xml:space="preserve">Удаление сервера Firebird  осуществляется стандартными программами </w:t>
      </w:r>
      <w:r>
        <w:rPr>
          <w:lang w:val="en-US"/>
        </w:rPr>
        <w:t>Windows</w:t>
      </w:r>
      <w:r>
        <w:t xml:space="preserve"> и не требует дополнительного описания.</w:t>
      </w:r>
    </w:p>
    <w:p w:rsidR="00F823D8" w:rsidRDefault="00F823D8"/>
    <w:p w:rsidR="00F823D8" w:rsidRDefault="00F823D8"/>
    <w:p w:rsidR="00F823D8" w:rsidRPr="00BF2637" w:rsidRDefault="00F823D8" w:rsidP="00BF2637">
      <w:pPr>
        <w:pStyle w:val="1"/>
      </w:pPr>
      <w:bookmarkStart w:id="16" w:name="_Toc164150721"/>
      <w:bookmarkStart w:id="17" w:name="_Toc251142173"/>
      <w:bookmarkStart w:id="18" w:name="_Toc251142281"/>
      <w:bookmarkStart w:id="19" w:name="_Toc251144340"/>
      <w:bookmarkStart w:id="20" w:name="_%D0%97%D0%B0%D0%BF%D1%83%D1%81%D0%BA_%D"/>
      <w:r w:rsidRPr="00BF2637">
        <w:t>Установка базы данных «Рапорт СБ СИ»</w:t>
      </w:r>
      <w:bookmarkEnd w:id="16"/>
      <w:bookmarkEnd w:id="17"/>
      <w:bookmarkEnd w:id="18"/>
      <w:bookmarkEnd w:id="19"/>
    </w:p>
    <w:p w:rsidR="00F823D8" w:rsidRDefault="00F823D8"/>
    <w:p w:rsidR="00F823D8" w:rsidRDefault="00F823D8" w:rsidP="00BF2637">
      <w:pPr>
        <w:pStyle w:val="2"/>
      </w:pPr>
      <w:bookmarkStart w:id="21" w:name="_Toc164150722"/>
      <w:bookmarkStart w:id="22" w:name="_Toc251142174"/>
      <w:bookmarkStart w:id="23" w:name="_Toc251142282"/>
      <w:bookmarkStart w:id="24" w:name="_Toc251144341"/>
      <w:bookmarkStart w:id="25" w:name="_%D0%9E%D0%B1%D1%89%D0%B8%D0%B5_%D1%83%D"/>
      <w:r>
        <w:t>Общие указания</w:t>
      </w:r>
      <w:bookmarkEnd w:id="21"/>
      <w:bookmarkEnd w:id="22"/>
      <w:bookmarkEnd w:id="23"/>
      <w:bookmarkEnd w:id="24"/>
    </w:p>
    <w:p w:rsidR="00F823D8" w:rsidRDefault="00F823D8"/>
    <w:p w:rsidR="00F823D8" w:rsidRDefault="00F823D8">
      <w:r>
        <w:t xml:space="preserve">База данных представляет собой файл </w:t>
      </w:r>
      <w:r w:rsidR="00652F4D">
        <w:rPr>
          <w:b/>
          <w:lang w:val="en-US"/>
        </w:rPr>
        <w:t>raport</w:t>
      </w:r>
      <w:r w:rsidR="00A14384" w:rsidRPr="00A14384">
        <w:rPr>
          <w:b/>
        </w:rPr>
        <w:t>.</w:t>
      </w:r>
      <w:r>
        <w:rPr>
          <w:b/>
          <w:lang w:val="en-US"/>
        </w:rPr>
        <w:t>fdb</w:t>
      </w:r>
      <w:r>
        <w:t>.</w:t>
      </w:r>
    </w:p>
    <w:p w:rsidR="00F823D8" w:rsidRDefault="00F823D8">
      <w:pPr>
        <w:pStyle w:val="a6"/>
      </w:pPr>
      <w:r>
        <w:t>Организуйте на сервере папку для базы данных и скопируйте туда файл(ы) базы данных.</w:t>
      </w:r>
    </w:p>
    <w:p w:rsidR="00F823D8" w:rsidRDefault="00F823D8">
      <w:r>
        <w:t xml:space="preserve"> </w:t>
      </w:r>
    </w:p>
    <w:p w:rsidR="00F823D8" w:rsidRDefault="00F823D8">
      <w:pPr>
        <w:rPr>
          <w:color w:val="FF0000"/>
        </w:rPr>
      </w:pPr>
      <w:r>
        <w:rPr>
          <w:b/>
          <w:bCs/>
          <w:i/>
          <w:iCs/>
          <w:color w:val="FF0000"/>
        </w:rPr>
        <w:t>Внимание!</w:t>
      </w:r>
      <w:r>
        <w:rPr>
          <w:b/>
          <w:bCs/>
          <w:color w:val="FF0000"/>
        </w:rPr>
        <w:t xml:space="preserve"> </w:t>
      </w:r>
      <w:r>
        <w:t xml:space="preserve"> </w:t>
      </w:r>
      <w:r>
        <w:rPr>
          <w:color w:val="FF0000"/>
        </w:rPr>
        <w:t>Не разрешайте совместное использование (</w:t>
      </w:r>
      <w:r>
        <w:rPr>
          <w:color w:val="FF0000"/>
          <w:lang w:val="en-US"/>
        </w:rPr>
        <w:t>shared</w:t>
      </w:r>
      <w:r>
        <w:rPr>
          <w:color w:val="FF0000"/>
        </w:rPr>
        <w:t xml:space="preserve"> </w:t>
      </w:r>
      <w:r>
        <w:rPr>
          <w:color w:val="FF0000"/>
          <w:lang w:val="en-US"/>
        </w:rPr>
        <w:t>access</w:t>
      </w:r>
      <w:r>
        <w:rPr>
          <w:color w:val="FF0000"/>
        </w:rPr>
        <w:t>) по сети тех папок, которые содержат файлы БД. Для работы это не нужно, а безопасность БД будет серьезно нарушена.</w:t>
      </w:r>
    </w:p>
    <w:p w:rsidR="00F823D8" w:rsidRDefault="00F823D8"/>
    <w:p w:rsidR="00F823D8" w:rsidRDefault="00F823D8">
      <w:r>
        <w:t xml:space="preserve">Используйте файловую систему </w:t>
      </w:r>
      <w:r>
        <w:rPr>
          <w:lang w:val="en-US"/>
        </w:rPr>
        <w:t>NTFS</w:t>
      </w:r>
      <w:r>
        <w:t xml:space="preserve">. Установите разрешения файловой системы на файлы БД только для пользователя </w:t>
      </w:r>
      <w:r>
        <w:rPr>
          <w:lang w:val="en-US"/>
        </w:rPr>
        <w:t>SYSTEM</w:t>
      </w:r>
      <w:r>
        <w:t xml:space="preserve"> (или для того пользователя, под чьим именем выполняется серверный процесс </w:t>
      </w:r>
      <w:r>
        <w:rPr>
          <w:lang w:val="en-US"/>
        </w:rPr>
        <w:t>Firebird</w:t>
      </w:r>
      <w:r>
        <w:t xml:space="preserve">). Для подключения к БД по протоколу </w:t>
      </w:r>
      <w:r>
        <w:rPr>
          <w:lang w:val="en-US"/>
        </w:rPr>
        <w:t>TCP</w:t>
      </w:r>
      <w:r>
        <w:t>/</w:t>
      </w:r>
      <w:r>
        <w:rPr>
          <w:lang w:val="en-US"/>
        </w:rPr>
        <w:t>IP</w:t>
      </w:r>
      <w:r>
        <w:t xml:space="preserve"> удаленный клиент базы данных должен иметь права только на операцию соединения с сервером.</w:t>
      </w:r>
    </w:p>
    <w:p w:rsidR="00C27C2D" w:rsidRPr="00242AE0" w:rsidRDefault="00F823D8">
      <w:r>
        <w:t xml:space="preserve">Используйте нестандартный порт для работы с сервером </w:t>
      </w:r>
      <w:r>
        <w:rPr>
          <w:lang w:val="en-US"/>
        </w:rPr>
        <w:t>Firebird</w:t>
      </w:r>
      <w:r>
        <w:t xml:space="preserve">. По умолчанию применяется порт 3050, но вы можете изменить это значение на какое-то другое. Номер используемого порта настраивается в файле </w:t>
      </w:r>
      <w:r>
        <w:rPr>
          <w:lang w:val="en-US"/>
        </w:rPr>
        <w:t>services</w:t>
      </w:r>
      <w:r>
        <w:t xml:space="preserve">. В этом случае в строке соединения с БД </w:t>
      </w:r>
      <w:r w:rsidR="00C27C2D">
        <w:t xml:space="preserve"> </w:t>
      </w:r>
      <w:r>
        <w:t xml:space="preserve">надо указать номер порта. Например, для порта 4671 строка соединения будет иметь вид  </w:t>
      </w:r>
    </w:p>
    <w:p w:rsidR="00F823D8" w:rsidRDefault="00F823D8" w:rsidP="00C27C2D">
      <w:pPr>
        <w:ind w:firstLine="426"/>
      </w:pPr>
      <w:r>
        <w:rPr>
          <w:i/>
          <w:lang w:val="en-US"/>
        </w:rPr>
        <w:t>srv</w:t>
      </w:r>
      <w:r>
        <w:rPr>
          <w:i/>
        </w:rPr>
        <w:t>:4671:</w:t>
      </w:r>
      <w:r w:rsidR="00C27C2D">
        <w:rPr>
          <w:i/>
          <w:lang w:val="en-US"/>
        </w:rPr>
        <w:t>Database</w:t>
      </w:r>
      <w:r>
        <w:t>.</w:t>
      </w:r>
    </w:p>
    <w:p w:rsidR="00F823D8" w:rsidRDefault="00F823D8"/>
    <w:p w:rsidR="00F823D8" w:rsidRDefault="00F823D8" w:rsidP="00BF2637">
      <w:pPr>
        <w:pStyle w:val="2"/>
      </w:pPr>
      <w:bookmarkStart w:id="26" w:name="_Toc164150723"/>
      <w:bookmarkStart w:id="27" w:name="_Toc251142175"/>
      <w:bookmarkStart w:id="28" w:name="_Toc251142283"/>
      <w:bookmarkStart w:id="29" w:name="_Toc251144342"/>
      <w:bookmarkStart w:id="30" w:name="_%D0%9D%D0%B0%D0%B7%D0%BD%D0%B0%D1%87%D0"/>
      <w:r>
        <w:lastRenderedPageBreak/>
        <w:t>Назначение «псевдонима» (</w:t>
      </w:r>
      <w:r>
        <w:rPr>
          <w:lang w:val="en-US"/>
        </w:rPr>
        <w:t>alias</w:t>
      </w:r>
      <w:r>
        <w:t>) для базы данных.</w:t>
      </w:r>
      <w:bookmarkEnd w:id="26"/>
      <w:bookmarkEnd w:id="27"/>
      <w:bookmarkEnd w:id="28"/>
      <w:bookmarkEnd w:id="29"/>
    </w:p>
    <w:p w:rsidR="00F823D8" w:rsidRDefault="00F823D8"/>
    <w:p w:rsidR="00F823D8" w:rsidRDefault="00F823D8">
      <w:r>
        <w:t>Назначение «псевдонима» позволяет подключить пользователя к БД без знания физического пути с соответствующему файлу. Это позволяет избавить клиентов от необходимости знать структуру файловой системы сервера и обезопасить сервер от несанкционированного доступа извне.</w:t>
      </w:r>
    </w:p>
    <w:p w:rsidR="00F823D8" w:rsidRDefault="00F823D8"/>
    <w:p w:rsidR="00F823D8" w:rsidRDefault="00F823D8">
      <w:pPr>
        <w:numPr>
          <w:ilvl w:val="0"/>
          <w:numId w:val="4"/>
        </w:numPr>
        <w:tabs>
          <w:tab w:val="left" w:pos="360"/>
        </w:tabs>
      </w:pPr>
      <w:r>
        <w:t xml:space="preserve">Откройте в текстовом редакторе файл </w:t>
      </w:r>
      <w:r>
        <w:rPr>
          <w:i/>
          <w:lang w:val="en-US"/>
        </w:rPr>
        <w:t>aliases</w:t>
      </w:r>
      <w:r>
        <w:rPr>
          <w:i/>
        </w:rPr>
        <w:t>.</w:t>
      </w:r>
      <w:r>
        <w:rPr>
          <w:i/>
          <w:lang w:val="en-US"/>
        </w:rPr>
        <w:t>conf</w:t>
      </w:r>
      <w:r>
        <w:t>, расположенный в корневом каталоге установки сервера.</w:t>
      </w:r>
    </w:p>
    <w:p w:rsidR="00F823D8" w:rsidRDefault="00F823D8">
      <w:pPr>
        <w:numPr>
          <w:ilvl w:val="0"/>
          <w:numId w:val="4"/>
        </w:numPr>
        <w:tabs>
          <w:tab w:val="left" w:pos="360"/>
        </w:tabs>
      </w:pPr>
      <w:r>
        <w:t>Внесите запись о псевдониме аналогично примеру:</w:t>
      </w:r>
    </w:p>
    <w:p w:rsidR="00F823D8" w:rsidRDefault="00F823D8">
      <w:pPr>
        <w:ind w:left="720" w:firstLine="720"/>
      </w:pPr>
    </w:p>
    <w:p w:rsidR="00F823D8" w:rsidRDefault="00F823D8">
      <w:pPr>
        <w:ind w:left="720" w:firstLine="720"/>
        <w:rPr>
          <w:i/>
          <w:lang w:val="en-US"/>
        </w:rPr>
      </w:pPr>
      <w:r w:rsidRPr="00242AE0">
        <w:t xml:space="preserve">   </w:t>
      </w:r>
      <w:r>
        <w:rPr>
          <w:i/>
          <w:lang w:val="en-US"/>
        </w:rPr>
        <w:t>RaportFB = C:\Database\</w:t>
      </w:r>
      <w:r w:rsidR="00652F4D">
        <w:rPr>
          <w:i/>
          <w:lang w:val="en-US"/>
        </w:rPr>
        <w:t>raport</w:t>
      </w:r>
      <w:r>
        <w:rPr>
          <w:i/>
          <w:lang w:val="en-US"/>
        </w:rPr>
        <w:t>.fdb</w:t>
      </w:r>
    </w:p>
    <w:p w:rsidR="00F823D8" w:rsidRDefault="00F823D8">
      <w:pPr>
        <w:rPr>
          <w:lang w:val="en-US"/>
        </w:rPr>
      </w:pPr>
    </w:p>
    <w:p w:rsidR="00F823D8" w:rsidRDefault="00F823D8">
      <w:pPr>
        <w:rPr>
          <w:lang w:val="en-US"/>
        </w:rPr>
      </w:pPr>
    </w:p>
    <w:p w:rsidR="00F823D8" w:rsidRDefault="00F823D8" w:rsidP="00BF2637">
      <w:pPr>
        <w:pStyle w:val="2"/>
      </w:pPr>
      <w:bookmarkStart w:id="31" w:name="_Toc164150724"/>
      <w:bookmarkStart w:id="32" w:name="_Toc251142176"/>
      <w:bookmarkStart w:id="33" w:name="_Toc251142284"/>
      <w:bookmarkStart w:id="34" w:name="_Toc251144343"/>
      <w:bookmarkStart w:id="35" w:name="_%D0%9E%D1%80%D0%B3%D0%B0%D0%BD%D0%B8%D0"/>
      <w:r>
        <w:t>Организация</w:t>
      </w:r>
      <w:r w:rsidR="0075094B">
        <w:t xml:space="preserve"> </w:t>
      </w:r>
      <w:r>
        <w:t xml:space="preserve">папки </w:t>
      </w:r>
      <w:r w:rsidR="0075094B">
        <w:t>общего доступа</w:t>
      </w:r>
      <w:r>
        <w:t>.</w:t>
      </w:r>
      <w:bookmarkEnd w:id="31"/>
      <w:bookmarkEnd w:id="32"/>
      <w:bookmarkEnd w:id="33"/>
      <w:bookmarkEnd w:id="34"/>
    </w:p>
    <w:p w:rsidR="00F823D8" w:rsidRDefault="00F823D8">
      <w:pPr>
        <w:pStyle w:val="1"/>
        <w:numPr>
          <w:ilvl w:val="0"/>
          <w:numId w:val="1"/>
        </w:numPr>
        <w:tabs>
          <w:tab w:val="left" w:pos="0"/>
        </w:tabs>
      </w:pPr>
    </w:p>
    <w:p w:rsidR="00F823D8" w:rsidRDefault="00A14384">
      <w:pPr>
        <w:pStyle w:val="a6"/>
      </w:pPr>
      <w:r>
        <w:t>Скопируйте</w:t>
      </w:r>
      <w:r w:rsidR="00F823D8">
        <w:t xml:space="preserve"> на сервер папку</w:t>
      </w:r>
      <w:r w:rsidR="0075094B">
        <w:t xml:space="preserve"> для хранения общих данных</w:t>
      </w:r>
      <w:r>
        <w:t xml:space="preserve"> </w:t>
      </w:r>
      <w:r w:rsidRPr="00A14384">
        <w:t>\</w:t>
      </w:r>
      <w:r>
        <w:rPr>
          <w:lang w:val="en-US"/>
        </w:rPr>
        <w:t>Raport</w:t>
      </w:r>
      <w:r>
        <w:t xml:space="preserve"> </w:t>
      </w:r>
      <w:r w:rsidR="00F823D8">
        <w:t>.</w:t>
      </w:r>
    </w:p>
    <w:p w:rsidR="00F823D8" w:rsidRDefault="00F823D8">
      <w:r>
        <w:t xml:space="preserve">Откройте к ней общий доступ для </w:t>
      </w:r>
      <w:r w:rsidRPr="00C41969">
        <w:rPr>
          <w:b/>
          <w:u w:val="single"/>
        </w:rPr>
        <w:t>пользователей АСУ</w:t>
      </w:r>
      <w:r>
        <w:t xml:space="preserve"> с разрешениями </w:t>
      </w:r>
      <w:r w:rsidR="00C41969">
        <w:rPr>
          <w:i/>
          <w:iCs/>
          <w:lang w:val="en-US"/>
        </w:rPr>
        <w:t>Full</w:t>
      </w:r>
      <w:r w:rsidR="00C41969" w:rsidRPr="001B0F31">
        <w:rPr>
          <w:i/>
          <w:iCs/>
        </w:rPr>
        <w:t xml:space="preserve"> </w:t>
      </w:r>
      <w:r w:rsidR="00C41969">
        <w:rPr>
          <w:i/>
          <w:iCs/>
          <w:lang w:val="en-US"/>
        </w:rPr>
        <w:t>Control</w:t>
      </w:r>
      <w:r>
        <w:t xml:space="preserve">. </w:t>
      </w:r>
    </w:p>
    <w:p w:rsidR="0075094B" w:rsidRPr="007118BA" w:rsidRDefault="0075094B" w:rsidP="007118BA">
      <w:bookmarkStart w:id="36" w:name="_Toc164150725"/>
      <w:bookmarkStart w:id="37" w:name="_Toc251142177"/>
      <w:bookmarkStart w:id="38" w:name="_Toc251142285"/>
      <w:r w:rsidRPr="007118BA">
        <w:t>Внутри данной папки организуйте следующие папки:</w:t>
      </w:r>
      <w:bookmarkEnd w:id="36"/>
      <w:bookmarkEnd w:id="37"/>
      <w:bookmarkEnd w:id="38"/>
    </w:p>
    <w:p w:rsidR="007118BA" w:rsidRPr="007118BA" w:rsidRDefault="007118BA" w:rsidP="007118BA"/>
    <w:p w:rsidR="0075094B" w:rsidRPr="0075094B" w:rsidRDefault="0075094B" w:rsidP="0075094B">
      <w:pPr>
        <w:ind w:firstLine="720"/>
      </w:pPr>
      <w:r w:rsidRPr="0075094B">
        <w:rPr>
          <w:b/>
          <w:i/>
        </w:rPr>
        <w:t>\</w:t>
      </w:r>
      <w:r w:rsidRPr="0075094B">
        <w:rPr>
          <w:b/>
          <w:i/>
          <w:lang w:val="en-US"/>
        </w:rPr>
        <w:t>Image</w:t>
      </w:r>
      <w:r w:rsidRPr="0075094B">
        <w:t xml:space="preserve"> </w:t>
      </w:r>
      <w:r>
        <w:tab/>
      </w:r>
      <w:r w:rsidRPr="0075094B">
        <w:t xml:space="preserve">– </w:t>
      </w:r>
      <w:r>
        <w:t>для размещения присоединенных файлов;</w:t>
      </w:r>
    </w:p>
    <w:p w:rsidR="0075094B" w:rsidRPr="0075094B" w:rsidRDefault="0075094B" w:rsidP="0075094B">
      <w:pPr>
        <w:ind w:firstLine="720"/>
      </w:pPr>
      <w:r w:rsidRPr="0075094B">
        <w:rPr>
          <w:b/>
          <w:i/>
        </w:rPr>
        <w:t>\</w:t>
      </w:r>
      <w:r w:rsidRPr="0075094B">
        <w:rPr>
          <w:b/>
          <w:i/>
          <w:lang w:val="en-US"/>
        </w:rPr>
        <w:t>License</w:t>
      </w:r>
      <w:r>
        <w:rPr>
          <w:b/>
          <w:i/>
        </w:rPr>
        <w:tab/>
      </w:r>
      <w:r>
        <w:t xml:space="preserve">– для размещения файла лицензий </w:t>
      </w:r>
      <w:r>
        <w:rPr>
          <w:i/>
          <w:iCs/>
          <w:lang w:val="en-US"/>
        </w:rPr>
        <w:t>Raport</w:t>
      </w:r>
      <w:r>
        <w:rPr>
          <w:i/>
          <w:iCs/>
        </w:rPr>
        <w:t>.</w:t>
      </w:r>
      <w:r>
        <w:rPr>
          <w:i/>
          <w:iCs/>
          <w:lang w:val="en-US"/>
        </w:rPr>
        <w:t>lic</w:t>
      </w:r>
      <w:r>
        <w:t>;</w:t>
      </w:r>
    </w:p>
    <w:p w:rsidR="0075094B" w:rsidRPr="0075094B" w:rsidRDefault="0075094B" w:rsidP="0075094B">
      <w:pPr>
        <w:ind w:firstLine="720"/>
      </w:pPr>
      <w:r w:rsidRPr="0075094B">
        <w:rPr>
          <w:b/>
          <w:i/>
        </w:rPr>
        <w:t>\</w:t>
      </w:r>
      <w:r w:rsidR="00652F4D">
        <w:rPr>
          <w:b/>
          <w:i/>
          <w:lang w:val="en-US"/>
        </w:rPr>
        <w:t>Bin</w:t>
      </w:r>
      <w:r w:rsidRPr="0075094B">
        <w:rPr>
          <w:b/>
          <w:i/>
        </w:rPr>
        <w:t xml:space="preserve"> </w:t>
      </w:r>
      <w:r>
        <w:rPr>
          <w:b/>
          <w:i/>
        </w:rPr>
        <w:tab/>
      </w:r>
      <w:r>
        <w:t xml:space="preserve">– для размещения файлов </w:t>
      </w:r>
      <w:r w:rsidR="00B96D21">
        <w:t>приложений</w:t>
      </w:r>
      <w:r>
        <w:t>;</w:t>
      </w:r>
    </w:p>
    <w:p w:rsidR="0075094B" w:rsidRPr="00A14384" w:rsidRDefault="0075094B" w:rsidP="0075094B">
      <w:pPr>
        <w:ind w:firstLine="720"/>
      </w:pPr>
      <w:r w:rsidRPr="0075094B">
        <w:rPr>
          <w:b/>
          <w:i/>
        </w:rPr>
        <w:t>\</w:t>
      </w:r>
      <w:r w:rsidR="00A14384" w:rsidRPr="00A14384">
        <w:rPr>
          <w:b/>
          <w:i/>
          <w:lang w:val="en-US"/>
        </w:rPr>
        <w:t>R</w:t>
      </w:r>
      <w:r w:rsidR="00A14384">
        <w:rPr>
          <w:b/>
          <w:i/>
          <w:lang w:val="en-US"/>
        </w:rPr>
        <w:t>esorce</w:t>
      </w:r>
      <w:r>
        <w:t xml:space="preserve"> </w:t>
      </w:r>
      <w:r>
        <w:tab/>
        <w:t xml:space="preserve">– для размещения файлов </w:t>
      </w:r>
      <w:r w:rsidR="00A14384">
        <w:t>ресурсов</w:t>
      </w:r>
      <w:r>
        <w:t>.</w:t>
      </w:r>
    </w:p>
    <w:p w:rsidR="00B96D21" w:rsidRPr="00242AE0" w:rsidRDefault="00B96D21" w:rsidP="0075094B">
      <w:pPr>
        <w:ind w:firstLine="720"/>
      </w:pPr>
    </w:p>
    <w:p w:rsidR="00A14384" w:rsidRPr="00337965" w:rsidRDefault="00A14384" w:rsidP="00337965"/>
    <w:p w:rsidR="0075094B" w:rsidRPr="00337965" w:rsidRDefault="00337965" w:rsidP="00337965">
      <w:r>
        <w:t xml:space="preserve">Укажите размещение общей папки в таблице </w:t>
      </w:r>
      <w:r>
        <w:rPr>
          <w:lang w:val="en-US"/>
        </w:rPr>
        <w:t>NASTR</w:t>
      </w:r>
      <w:r>
        <w:t xml:space="preserve">, значение параметра </w:t>
      </w:r>
      <w:r>
        <w:rPr>
          <w:lang w:val="en-US"/>
        </w:rPr>
        <w:t>PATH</w:t>
      </w:r>
      <w:r w:rsidRPr="00337965">
        <w:t>_</w:t>
      </w:r>
      <w:r>
        <w:rPr>
          <w:lang w:val="en-US"/>
        </w:rPr>
        <w:t>NEW</w:t>
      </w:r>
      <w:r w:rsidRPr="00337965">
        <w:t xml:space="preserve"> </w:t>
      </w:r>
      <w:r>
        <w:t>согласно рис:</w:t>
      </w:r>
    </w:p>
    <w:p w:rsidR="00337965" w:rsidRDefault="00337965" w:rsidP="00337965"/>
    <w:p w:rsidR="00337965" w:rsidRPr="00337965" w:rsidRDefault="000F2211" w:rsidP="00337965">
      <w:r w:rsidRPr="00F00EA5">
        <w:rPr>
          <w:noProof/>
          <w:lang w:eastAsia="ru-RU"/>
        </w:rPr>
        <w:drawing>
          <wp:inline distT="0" distB="0" distL="0" distR="0">
            <wp:extent cx="3215640" cy="150114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5640" cy="1501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94B" w:rsidRDefault="0075094B" w:rsidP="0075094B">
      <w:bookmarkStart w:id="39" w:name="_%D0%A3%D1%81%D1%82%D0%B0%D0%BD%D0%BE%D0"/>
    </w:p>
    <w:p w:rsidR="0075094B" w:rsidRPr="0075094B" w:rsidRDefault="0075094B" w:rsidP="0075094B"/>
    <w:p w:rsidR="00F823D8" w:rsidRPr="0075094B" w:rsidRDefault="00F823D8" w:rsidP="00BF2637">
      <w:pPr>
        <w:pStyle w:val="1"/>
      </w:pPr>
      <w:bookmarkStart w:id="40" w:name="_Toc164150726"/>
      <w:bookmarkStart w:id="41" w:name="_Toc251142178"/>
      <w:bookmarkStart w:id="42" w:name="_Toc251142286"/>
      <w:bookmarkStart w:id="43" w:name="_Toc251144344"/>
      <w:r>
        <w:t xml:space="preserve">Администрирование базы данных с помощью </w:t>
      </w:r>
      <w:r w:rsidR="00B96D21">
        <w:t xml:space="preserve">приложения </w:t>
      </w:r>
      <w:r>
        <w:rPr>
          <w:lang w:val="en-US"/>
        </w:rPr>
        <w:t>IB</w:t>
      </w:r>
      <w:r>
        <w:t xml:space="preserve"> </w:t>
      </w:r>
      <w:r>
        <w:rPr>
          <w:lang w:val="en-US"/>
        </w:rPr>
        <w:t>Expert</w:t>
      </w:r>
      <w:bookmarkEnd w:id="40"/>
      <w:bookmarkEnd w:id="41"/>
      <w:bookmarkEnd w:id="42"/>
      <w:bookmarkEnd w:id="43"/>
    </w:p>
    <w:p w:rsidR="00F823D8" w:rsidRDefault="00F823D8">
      <w:pPr>
        <w:pStyle w:val="1"/>
        <w:numPr>
          <w:ilvl w:val="0"/>
          <w:numId w:val="1"/>
        </w:numPr>
        <w:tabs>
          <w:tab w:val="left" w:pos="0"/>
        </w:tabs>
      </w:pPr>
    </w:p>
    <w:p w:rsidR="00F823D8" w:rsidRDefault="00F823D8">
      <w:pPr>
        <w:ind w:left="360"/>
        <w:rPr>
          <w:b/>
          <w:bCs/>
          <w:i/>
          <w:iCs/>
        </w:rPr>
      </w:pPr>
      <w:r>
        <w:t xml:space="preserve">Запустите файл  </w:t>
      </w:r>
      <w:r>
        <w:rPr>
          <w:b/>
          <w:bCs/>
          <w:i/>
          <w:iCs/>
        </w:rPr>
        <w:t xml:space="preserve">IBExpert.exe </w:t>
      </w:r>
    </w:p>
    <w:p w:rsidR="00F823D8" w:rsidRDefault="00F823D8"/>
    <w:p w:rsidR="00F823D8" w:rsidRDefault="00F823D8" w:rsidP="00BF2637">
      <w:pPr>
        <w:pStyle w:val="2"/>
      </w:pPr>
      <w:bookmarkStart w:id="44" w:name="_Toc164150727"/>
      <w:bookmarkStart w:id="45" w:name="_Toc251142179"/>
      <w:bookmarkStart w:id="46" w:name="_Toc251142287"/>
      <w:bookmarkStart w:id="47" w:name="_Toc251144345"/>
      <w:bookmarkStart w:id="48" w:name="_%D0%A0%D0%B5%D0%B3%D0%B8%D1%81%D1%82%D1"/>
      <w:r>
        <w:t>Регистрация базы данных</w:t>
      </w:r>
      <w:bookmarkEnd w:id="44"/>
      <w:bookmarkEnd w:id="45"/>
      <w:bookmarkEnd w:id="46"/>
      <w:bookmarkEnd w:id="47"/>
      <w:r>
        <w:t xml:space="preserve"> </w:t>
      </w:r>
    </w:p>
    <w:p w:rsidR="00F823D8" w:rsidRDefault="00F823D8"/>
    <w:p w:rsidR="00F823D8" w:rsidRDefault="00F823D8">
      <w:pPr>
        <w:numPr>
          <w:ilvl w:val="0"/>
          <w:numId w:val="14"/>
        </w:numPr>
        <w:tabs>
          <w:tab w:val="left" w:pos="720"/>
        </w:tabs>
        <w:rPr>
          <w:lang w:val="en-US"/>
        </w:rPr>
      </w:pPr>
      <w:r>
        <w:t xml:space="preserve">Регистрация запускается командой из главного меню  </w:t>
      </w:r>
      <w:r>
        <w:rPr>
          <w:lang w:val="en-US"/>
        </w:rPr>
        <w:t>«</w:t>
      </w:r>
      <w:r>
        <w:rPr>
          <w:i/>
          <w:iCs/>
          <w:lang w:val="en-US"/>
        </w:rPr>
        <w:t>Database – Register Database»</w:t>
      </w:r>
      <w:r>
        <w:rPr>
          <w:lang w:val="en-US"/>
        </w:rPr>
        <w:t>.</w:t>
      </w:r>
    </w:p>
    <w:p w:rsidR="00F823D8" w:rsidRDefault="00F823D8">
      <w:pPr>
        <w:numPr>
          <w:ilvl w:val="0"/>
          <w:numId w:val="14"/>
        </w:numPr>
        <w:tabs>
          <w:tab w:val="left" w:pos="720"/>
        </w:tabs>
        <w:rPr>
          <w:lang w:val="en-US"/>
        </w:rPr>
      </w:pPr>
      <w:r>
        <w:t>В</w:t>
      </w:r>
      <w:r>
        <w:rPr>
          <w:lang w:val="en-US"/>
        </w:rPr>
        <w:t xml:space="preserve"> </w:t>
      </w:r>
      <w:r>
        <w:t>окне</w:t>
      </w:r>
      <w:r>
        <w:rPr>
          <w:lang w:val="en-US"/>
        </w:rPr>
        <w:t xml:space="preserve">  </w:t>
      </w:r>
      <w:r>
        <w:rPr>
          <w:b/>
          <w:bCs/>
          <w:i/>
          <w:iCs/>
          <w:lang w:val="en-US"/>
        </w:rPr>
        <w:t>DBTypeQueryForm</w:t>
      </w:r>
      <w:r>
        <w:rPr>
          <w:lang w:val="en-US"/>
        </w:rPr>
        <w:t xml:space="preserve"> </w:t>
      </w:r>
      <w:r>
        <w:t>выберите</w:t>
      </w:r>
      <w:r>
        <w:rPr>
          <w:lang w:val="en-US"/>
        </w:rPr>
        <w:t xml:space="preserve"> </w:t>
      </w:r>
      <w:r>
        <w:t>тип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>InterBase/Firebird/Yaffil Database</w:t>
      </w:r>
      <w:r>
        <w:rPr>
          <w:lang w:val="en-US"/>
        </w:rPr>
        <w:t>.</w:t>
      </w:r>
    </w:p>
    <w:p w:rsidR="00F823D8" w:rsidRDefault="00F823D8">
      <w:pPr>
        <w:numPr>
          <w:ilvl w:val="0"/>
          <w:numId w:val="14"/>
        </w:numPr>
        <w:tabs>
          <w:tab w:val="left" w:pos="720"/>
        </w:tabs>
        <w:rPr>
          <w:lang w:val="en-US"/>
        </w:rPr>
      </w:pPr>
      <w:r>
        <w:t>В</w:t>
      </w:r>
      <w:r>
        <w:rPr>
          <w:lang w:val="en-US"/>
        </w:rPr>
        <w:t xml:space="preserve"> </w:t>
      </w:r>
      <w:r>
        <w:t>окне</w:t>
      </w:r>
      <w:r>
        <w:rPr>
          <w:lang w:val="en-US"/>
        </w:rPr>
        <w:t xml:space="preserve"> </w:t>
      </w:r>
      <w:r>
        <w:rPr>
          <w:b/>
          <w:bCs/>
          <w:i/>
          <w:iCs/>
          <w:lang w:val="en-US"/>
        </w:rPr>
        <w:t>Database Registration</w:t>
      </w:r>
      <w:r>
        <w:rPr>
          <w:lang w:val="en-US"/>
        </w:rPr>
        <w:t xml:space="preserve"> </w:t>
      </w:r>
      <w:r>
        <w:t>установите</w:t>
      </w:r>
      <w:r>
        <w:rPr>
          <w:lang w:val="en-US"/>
        </w:rPr>
        <w:t>:</w:t>
      </w:r>
    </w:p>
    <w:p w:rsidR="00F823D8" w:rsidRDefault="00F823D8">
      <w:pPr>
        <w:ind w:left="360"/>
        <w:rPr>
          <w:lang w:val="en-US"/>
        </w:rPr>
      </w:pPr>
    </w:p>
    <w:p w:rsidR="00F823D8" w:rsidRDefault="000F2211">
      <w:pPr>
        <w:ind w:left="360"/>
      </w:pPr>
      <w:r>
        <w:rPr>
          <w:noProof/>
          <w:lang w:eastAsia="ru-RU"/>
        </w:rPr>
        <w:lastRenderedPageBreak/>
        <w:drawing>
          <wp:inline distT="0" distB="0" distL="0" distR="0">
            <wp:extent cx="4953000" cy="37109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371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3D8" w:rsidRDefault="00F823D8">
      <w:pPr>
        <w:ind w:left="360"/>
      </w:pPr>
    </w:p>
    <w:p w:rsidR="00F823D8" w:rsidRDefault="00F823D8">
      <w:pPr>
        <w:ind w:left="360"/>
      </w:pPr>
      <w:r>
        <w:rPr>
          <w:b/>
          <w:bCs/>
          <w:i/>
          <w:iCs/>
          <w:lang w:val="en-US"/>
        </w:rPr>
        <w:t>Server</w:t>
      </w:r>
      <w:r>
        <w:t xml:space="preserve"> -  выберите </w:t>
      </w:r>
      <w:r>
        <w:rPr>
          <w:i/>
          <w:iCs/>
          <w:lang w:val="en-US"/>
        </w:rPr>
        <w:t>Local</w:t>
      </w:r>
      <w:r>
        <w:t xml:space="preserve">, если сервер </w:t>
      </w:r>
      <w:r>
        <w:rPr>
          <w:lang w:val="en-US"/>
        </w:rPr>
        <w:t>Firebird</w:t>
      </w:r>
      <w:r>
        <w:t xml:space="preserve"> установлен на текущей рабочей станции.</w:t>
      </w:r>
    </w:p>
    <w:p w:rsidR="00F823D8" w:rsidRDefault="00F823D8">
      <w:pPr>
        <w:ind w:left="360"/>
      </w:pPr>
      <w:r>
        <w:t xml:space="preserve">  Выберите </w:t>
      </w:r>
      <w:r>
        <w:rPr>
          <w:i/>
          <w:iCs/>
          <w:lang w:val="en-US"/>
        </w:rPr>
        <w:t>Remote</w:t>
      </w:r>
      <w:r>
        <w:t xml:space="preserve">, если сервер </w:t>
      </w:r>
      <w:r>
        <w:rPr>
          <w:lang w:val="en-US"/>
        </w:rPr>
        <w:t>Firebird</w:t>
      </w:r>
      <w:r>
        <w:t xml:space="preserve"> установлен на друго</w:t>
      </w:r>
      <w:r w:rsidR="00A429D7">
        <w:t>м</w:t>
      </w:r>
      <w:r>
        <w:t xml:space="preserve"> </w:t>
      </w:r>
      <w:r w:rsidR="00A429D7">
        <w:t>компьютере</w:t>
      </w:r>
      <w:r>
        <w:t>.</w:t>
      </w:r>
    </w:p>
    <w:p w:rsidR="00F823D8" w:rsidRDefault="00F823D8">
      <w:pPr>
        <w:ind w:left="360"/>
      </w:pPr>
      <w:r>
        <w:rPr>
          <w:b/>
          <w:bCs/>
          <w:i/>
          <w:iCs/>
          <w:lang w:val="en-US"/>
        </w:rPr>
        <w:t>Server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lang w:val="en-US"/>
        </w:rPr>
        <w:t>name</w:t>
      </w:r>
      <w:r>
        <w:t xml:space="preserve"> – введите имя сервера, где установлен сервер </w:t>
      </w:r>
      <w:r>
        <w:rPr>
          <w:lang w:val="en-US"/>
        </w:rPr>
        <w:t>Firebird</w:t>
      </w:r>
      <w:r>
        <w:t>.</w:t>
      </w:r>
    </w:p>
    <w:p w:rsidR="00F823D8" w:rsidRDefault="00F823D8">
      <w:pPr>
        <w:ind w:left="360"/>
      </w:pPr>
      <w:r>
        <w:rPr>
          <w:b/>
          <w:bCs/>
          <w:i/>
          <w:iCs/>
          <w:lang w:val="en-US"/>
        </w:rPr>
        <w:t>Protocol</w:t>
      </w:r>
      <w:r>
        <w:t xml:space="preserve"> – выберите протокол, применяемый в вашей ЛВС.</w:t>
      </w:r>
    </w:p>
    <w:p w:rsidR="00F823D8" w:rsidRPr="0075094B" w:rsidRDefault="00F823D8">
      <w:pPr>
        <w:ind w:left="360"/>
      </w:pPr>
      <w:r>
        <w:rPr>
          <w:b/>
          <w:bCs/>
          <w:i/>
          <w:iCs/>
          <w:lang w:val="en-US"/>
        </w:rPr>
        <w:t>Server</w:t>
      </w:r>
      <w:r w:rsidRPr="0075094B">
        <w:rPr>
          <w:b/>
          <w:bCs/>
          <w:i/>
          <w:iCs/>
        </w:rPr>
        <w:t xml:space="preserve"> </w:t>
      </w:r>
      <w:r>
        <w:rPr>
          <w:b/>
          <w:bCs/>
          <w:i/>
          <w:iCs/>
          <w:lang w:val="en-US"/>
        </w:rPr>
        <w:t>Version</w:t>
      </w:r>
      <w:r w:rsidRPr="0075094B">
        <w:t xml:space="preserve"> – </w:t>
      </w:r>
      <w:r>
        <w:t>выберите</w:t>
      </w:r>
      <w:r w:rsidRPr="0075094B">
        <w:t xml:space="preserve"> </w:t>
      </w:r>
      <w:r>
        <w:rPr>
          <w:lang w:val="en-US"/>
        </w:rPr>
        <w:t>Firebird</w:t>
      </w:r>
      <w:r w:rsidRPr="0075094B">
        <w:t xml:space="preserve"> 1.5</w:t>
      </w:r>
    </w:p>
    <w:p w:rsidR="00F823D8" w:rsidRDefault="00F823D8">
      <w:pPr>
        <w:ind w:left="360"/>
      </w:pPr>
      <w:r>
        <w:rPr>
          <w:b/>
          <w:bCs/>
          <w:i/>
          <w:iCs/>
          <w:lang w:val="en-US"/>
        </w:rPr>
        <w:t>Database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lang w:val="en-US"/>
        </w:rPr>
        <w:t>File</w:t>
      </w:r>
      <w:r>
        <w:t xml:space="preserve"> – введите псевдоним БД так, как он записан в файле </w:t>
      </w:r>
      <w:r>
        <w:rPr>
          <w:i/>
          <w:iCs/>
          <w:lang w:val="en-US"/>
        </w:rPr>
        <w:t>aliases</w:t>
      </w:r>
      <w:r>
        <w:rPr>
          <w:i/>
          <w:iCs/>
        </w:rPr>
        <w:t>.</w:t>
      </w:r>
      <w:r>
        <w:rPr>
          <w:i/>
          <w:iCs/>
          <w:lang w:val="en-US"/>
        </w:rPr>
        <w:t>conf</w:t>
      </w:r>
      <w:r>
        <w:t xml:space="preserve"> или введите имя и путь файла БД.</w:t>
      </w:r>
    </w:p>
    <w:p w:rsidR="00A429D7" w:rsidRPr="00A429D7" w:rsidRDefault="00A429D7">
      <w:pPr>
        <w:ind w:left="360"/>
      </w:pPr>
      <w:r>
        <w:rPr>
          <w:b/>
          <w:bCs/>
          <w:i/>
          <w:iCs/>
          <w:lang w:val="en-US"/>
        </w:rPr>
        <w:t>Database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lang w:val="en-US"/>
        </w:rPr>
        <w:t>Alias</w:t>
      </w:r>
      <w:r>
        <w:t xml:space="preserve"> – введите</w:t>
      </w:r>
      <w:r w:rsidRPr="00A429D7">
        <w:t xml:space="preserve"> </w:t>
      </w:r>
      <w:r>
        <w:t xml:space="preserve">псевдоним БД для </w:t>
      </w:r>
      <w:r>
        <w:rPr>
          <w:lang w:val="en-US"/>
        </w:rPr>
        <w:t>IB</w:t>
      </w:r>
      <w:r w:rsidRPr="00A429D7">
        <w:t xml:space="preserve"> </w:t>
      </w:r>
      <w:r>
        <w:rPr>
          <w:lang w:val="en-US"/>
        </w:rPr>
        <w:t>Expert</w:t>
      </w:r>
      <w:r w:rsidRPr="00A429D7">
        <w:t>.</w:t>
      </w:r>
    </w:p>
    <w:p w:rsidR="00F823D8" w:rsidRDefault="00F823D8">
      <w:pPr>
        <w:ind w:left="360"/>
      </w:pPr>
      <w:r>
        <w:rPr>
          <w:b/>
          <w:bCs/>
          <w:i/>
          <w:iCs/>
          <w:lang w:val="en-US"/>
        </w:rPr>
        <w:t>User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lang w:val="en-US"/>
        </w:rPr>
        <w:t>Name</w:t>
      </w:r>
      <w:r>
        <w:t xml:space="preserve"> – введите имя пользователя по умолчанию для администратора БД.</w:t>
      </w:r>
    </w:p>
    <w:p w:rsidR="00F823D8" w:rsidRDefault="00F823D8">
      <w:pPr>
        <w:ind w:left="360"/>
      </w:pPr>
      <w:r>
        <w:rPr>
          <w:b/>
          <w:bCs/>
          <w:i/>
          <w:iCs/>
          <w:lang w:val="en-US"/>
        </w:rPr>
        <w:t>Password</w:t>
      </w:r>
      <w:r>
        <w:t xml:space="preserve"> – введите пароль по умолчанию для администратора БД.</w:t>
      </w:r>
    </w:p>
    <w:p w:rsidR="00F823D8" w:rsidRDefault="00F823D8">
      <w:pPr>
        <w:ind w:left="360"/>
      </w:pPr>
      <w:r>
        <w:rPr>
          <w:b/>
          <w:bCs/>
          <w:i/>
          <w:iCs/>
          <w:lang w:val="en-US"/>
        </w:rPr>
        <w:t>Charset</w:t>
      </w:r>
      <w:r>
        <w:t xml:space="preserve">  – выберите значение </w:t>
      </w:r>
      <w:r>
        <w:rPr>
          <w:lang w:val="en-US"/>
        </w:rPr>
        <w:t>WIN</w:t>
      </w:r>
      <w:r>
        <w:t>1251.</w:t>
      </w:r>
    </w:p>
    <w:p w:rsidR="00F823D8" w:rsidRDefault="00F823D8">
      <w:pPr>
        <w:ind w:left="360"/>
      </w:pPr>
    </w:p>
    <w:p w:rsidR="00F823D8" w:rsidRDefault="00F823D8">
      <w:pPr>
        <w:numPr>
          <w:ilvl w:val="0"/>
          <w:numId w:val="14"/>
        </w:numPr>
        <w:tabs>
          <w:tab w:val="left" w:pos="720"/>
        </w:tabs>
      </w:pPr>
      <w:r>
        <w:t>Нажмите</w:t>
      </w:r>
      <w:r w:rsidRPr="0075094B">
        <w:t xml:space="preserve"> </w:t>
      </w:r>
      <w:r>
        <w:t>кнопку</w:t>
      </w:r>
      <w:r w:rsidRPr="0075094B">
        <w:t xml:space="preserve"> </w:t>
      </w:r>
      <w:r>
        <w:rPr>
          <w:i/>
          <w:iCs/>
          <w:lang w:val="en-US"/>
        </w:rPr>
        <w:t>Test</w:t>
      </w:r>
      <w:r w:rsidRPr="0075094B">
        <w:rPr>
          <w:i/>
          <w:iCs/>
        </w:rPr>
        <w:t xml:space="preserve"> </w:t>
      </w:r>
      <w:r>
        <w:rPr>
          <w:i/>
          <w:iCs/>
          <w:lang w:val="en-US"/>
        </w:rPr>
        <w:t>Connect</w:t>
      </w:r>
      <w:r w:rsidRPr="0075094B">
        <w:t xml:space="preserve">.  </w:t>
      </w:r>
      <w:r>
        <w:t xml:space="preserve">В окне </w:t>
      </w:r>
      <w:r>
        <w:rPr>
          <w:lang w:val="en-US"/>
        </w:rPr>
        <w:t>Communication</w:t>
      </w:r>
      <w:r>
        <w:t xml:space="preserve"> </w:t>
      </w:r>
      <w:r>
        <w:rPr>
          <w:lang w:val="en-US"/>
        </w:rPr>
        <w:t>Diagnostics</w:t>
      </w:r>
      <w:r>
        <w:t xml:space="preserve"> прочтите сообщение об удачном прохождении теста и нажмите </w:t>
      </w:r>
      <w:r>
        <w:rPr>
          <w:i/>
          <w:iCs/>
          <w:lang w:val="en-US"/>
        </w:rPr>
        <w:t>Cancel</w:t>
      </w:r>
      <w:r>
        <w:t>.</w:t>
      </w:r>
    </w:p>
    <w:p w:rsidR="00F823D8" w:rsidRDefault="00F823D8">
      <w:pPr>
        <w:numPr>
          <w:ilvl w:val="0"/>
          <w:numId w:val="14"/>
        </w:numPr>
        <w:tabs>
          <w:tab w:val="left" w:pos="720"/>
        </w:tabs>
      </w:pPr>
      <w:r>
        <w:t>В</w:t>
      </w:r>
      <w:r>
        <w:rPr>
          <w:lang w:val="en-US"/>
        </w:rPr>
        <w:t xml:space="preserve"> </w:t>
      </w:r>
      <w:r>
        <w:t>окне</w:t>
      </w:r>
      <w:r>
        <w:rPr>
          <w:lang w:val="en-US"/>
        </w:rPr>
        <w:t xml:space="preserve"> </w:t>
      </w:r>
      <w:r>
        <w:rPr>
          <w:b/>
          <w:bCs/>
          <w:i/>
          <w:iCs/>
          <w:lang w:val="en-US"/>
        </w:rPr>
        <w:t>Database Registration</w:t>
      </w:r>
      <w:r>
        <w:rPr>
          <w:lang w:val="en-US"/>
        </w:rPr>
        <w:t xml:space="preserve"> </w:t>
      </w:r>
      <w:r>
        <w:t>нажмите</w:t>
      </w:r>
      <w:r>
        <w:rPr>
          <w:lang w:val="en-US"/>
        </w:rPr>
        <w:t xml:space="preserve"> </w:t>
      </w:r>
      <w:r>
        <w:t>кнопку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>Register</w:t>
      </w:r>
      <w:r>
        <w:rPr>
          <w:lang w:val="en-US"/>
        </w:rPr>
        <w:t xml:space="preserve">.  </w:t>
      </w:r>
      <w:r>
        <w:t xml:space="preserve">Окно закроется и имя БД появится в левой части основного окна в закладке </w:t>
      </w:r>
      <w:r>
        <w:rPr>
          <w:b/>
          <w:bCs/>
          <w:lang w:val="en-US"/>
        </w:rPr>
        <w:t>Databases</w:t>
      </w:r>
      <w:r>
        <w:t>.</w:t>
      </w:r>
    </w:p>
    <w:p w:rsidR="00F823D8" w:rsidRDefault="00F823D8">
      <w:pPr>
        <w:rPr>
          <w:b/>
          <w:u w:val="single"/>
        </w:rPr>
      </w:pPr>
    </w:p>
    <w:p w:rsidR="00F823D8" w:rsidRDefault="00F823D8">
      <w:pPr>
        <w:rPr>
          <w:b/>
          <w:u w:val="single"/>
        </w:rPr>
      </w:pPr>
    </w:p>
    <w:p w:rsidR="00F823D8" w:rsidRDefault="00A429D7" w:rsidP="00A14384">
      <w:pPr>
        <w:pStyle w:val="2"/>
        <w:numPr>
          <w:ilvl w:val="0"/>
          <w:numId w:val="0"/>
        </w:numPr>
        <w:ind w:left="858" w:hanging="432"/>
      </w:pPr>
      <w:bookmarkStart w:id="49" w:name="_%D0%A1%D0%BC%D0%B5%D0%BD%D0%B0_%D0%BF%D"/>
      <w:bookmarkStart w:id="50" w:name="_Toc164150728"/>
      <w:bookmarkEnd w:id="49"/>
      <w:r>
        <w:br w:type="page"/>
      </w:r>
      <w:bookmarkEnd w:id="50"/>
    </w:p>
    <w:p w:rsidR="00F823D8" w:rsidRDefault="00F823D8" w:rsidP="00BF2637">
      <w:pPr>
        <w:pStyle w:val="2"/>
      </w:pPr>
      <w:bookmarkStart w:id="51" w:name="_Toc164150729"/>
      <w:bookmarkStart w:id="52" w:name="_Toc251142181"/>
      <w:bookmarkStart w:id="53" w:name="_Toc251142289"/>
      <w:bookmarkStart w:id="54" w:name="_Toc251144347"/>
      <w:r>
        <w:lastRenderedPageBreak/>
        <w:t>Регистрация новых  пользователей.</w:t>
      </w:r>
      <w:bookmarkEnd w:id="51"/>
      <w:bookmarkEnd w:id="52"/>
      <w:bookmarkEnd w:id="53"/>
      <w:bookmarkEnd w:id="54"/>
    </w:p>
    <w:p w:rsidR="00F823D8" w:rsidRDefault="00F823D8">
      <w:pPr>
        <w:pStyle w:val="a6"/>
      </w:pPr>
    </w:p>
    <w:p w:rsidR="00F823D8" w:rsidRDefault="00F823D8">
      <w:pPr>
        <w:pStyle w:val="a6"/>
      </w:pPr>
      <w:r>
        <w:t>Регистрация пользователей необходима для разделения доступа к ресурсам БД для различных групп пользователей. К примеру, для технологов, работников склада, администрации и т.п. Имя пользователя из данного раздела будет в дальнейшем применено в настройке конкретного рабочего места.</w:t>
      </w:r>
    </w:p>
    <w:p w:rsidR="00F823D8" w:rsidRDefault="00F823D8">
      <w:pPr>
        <w:pStyle w:val="a6"/>
      </w:pPr>
    </w:p>
    <w:p w:rsidR="00F823D8" w:rsidRPr="0075094B" w:rsidRDefault="00F823D8">
      <w:pPr>
        <w:pStyle w:val="a6"/>
        <w:rPr>
          <w:b/>
          <w:bCs/>
          <w:i/>
          <w:iCs/>
        </w:rPr>
      </w:pPr>
      <w:r>
        <w:rPr>
          <w:i/>
          <w:iCs/>
        </w:rPr>
        <w:t xml:space="preserve">Примечание: управление доступом  к функциям системы конкретных лиц  осуществляется в отдельном приложении - </w:t>
      </w:r>
      <w:r>
        <w:rPr>
          <w:b/>
          <w:bCs/>
          <w:i/>
          <w:iCs/>
          <w:lang w:val="en-US"/>
        </w:rPr>
        <w:t>Role</w:t>
      </w:r>
      <w:r>
        <w:rPr>
          <w:b/>
          <w:bCs/>
          <w:i/>
          <w:iCs/>
        </w:rPr>
        <w:t>.</w:t>
      </w:r>
      <w:r>
        <w:rPr>
          <w:b/>
          <w:bCs/>
          <w:i/>
          <w:iCs/>
          <w:lang w:val="en-US"/>
        </w:rPr>
        <w:t>exe</w:t>
      </w:r>
    </w:p>
    <w:p w:rsidR="00F823D8" w:rsidRDefault="00F823D8">
      <w:pPr>
        <w:pStyle w:val="a6"/>
      </w:pPr>
    </w:p>
    <w:p w:rsidR="00F823D8" w:rsidRDefault="00F823D8">
      <w:pPr>
        <w:pStyle w:val="a6"/>
      </w:pPr>
    </w:p>
    <w:p w:rsidR="00F823D8" w:rsidRDefault="00F823D8">
      <w:pPr>
        <w:pStyle w:val="a6"/>
        <w:numPr>
          <w:ilvl w:val="0"/>
          <w:numId w:val="10"/>
        </w:numPr>
        <w:tabs>
          <w:tab w:val="left" w:pos="720"/>
        </w:tabs>
      </w:pPr>
      <w:r>
        <w:t xml:space="preserve">В главном меню выберите команду </w:t>
      </w:r>
      <w:r>
        <w:rPr>
          <w:i/>
          <w:iCs/>
          <w:lang w:val="en-US"/>
        </w:rPr>
        <w:t>Tools</w:t>
      </w:r>
      <w:r>
        <w:rPr>
          <w:i/>
          <w:iCs/>
        </w:rPr>
        <w:t xml:space="preserve"> – </w:t>
      </w:r>
      <w:r>
        <w:rPr>
          <w:i/>
          <w:iCs/>
          <w:lang w:val="en-US"/>
        </w:rPr>
        <w:t>User</w:t>
      </w:r>
      <w:r>
        <w:rPr>
          <w:i/>
          <w:iCs/>
        </w:rPr>
        <w:t xml:space="preserve"> </w:t>
      </w:r>
      <w:r>
        <w:rPr>
          <w:i/>
          <w:iCs/>
          <w:lang w:val="en-US"/>
        </w:rPr>
        <w:t>Manager</w:t>
      </w:r>
      <w:r>
        <w:t>.</w:t>
      </w:r>
    </w:p>
    <w:p w:rsidR="00F823D8" w:rsidRDefault="00F823D8">
      <w:pPr>
        <w:pStyle w:val="a6"/>
        <w:numPr>
          <w:ilvl w:val="0"/>
          <w:numId w:val="10"/>
        </w:numPr>
        <w:tabs>
          <w:tab w:val="left" w:pos="720"/>
        </w:tabs>
      </w:pPr>
      <w:r>
        <w:t xml:space="preserve">В окне </w:t>
      </w:r>
      <w:r>
        <w:rPr>
          <w:b/>
          <w:bCs/>
          <w:i/>
          <w:iCs/>
          <w:lang w:val="en-US"/>
        </w:rPr>
        <w:t>Server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lang w:val="en-US"/>
        </w:rPr>
        <w:t>Login</w:t>
      </w:r>
      <w:r>
        <w:t xml:space="preserve"> введите текущие имя и пароль администратора.</w:t>
      </w:r>
    </w:p>
    <w:p w:rsidR="00F823D8" w:rsidRDefault="00F823D8">
      <w:pPr>
        <w:pStyle w:val="a6"/>
        <w:numPr>
          <w:ilvl w:val="0"/>
          <w:numId w:val="10"/>
        </w:numPr>
        <w:tabs>
          <w:tab w:val="left" w:pos="720"/>
        </w:tabs>
      </w:pPr>
      <w:r>
        <w:t xml:space="preserve">В окне </w:t>
      </w:r>
      <w:r>
        <w:rPr>
          <w:b/>
          <w:bCs/>
          <w:i/>
          <w:iCs/>
          <w:lang w:val="en-US"/>
        </w:rPr>
        <w:t>User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lang w:val="en-US"/>
        </w:rPr>
        <w:t>Manager</w:t>
      </w:r>
      <w:r>
        <w:t xml:space="preserve"> нажмите кнопку </w:t>
      </w:r>
      <w:r>
        <w:rPr>
          <w:i/>
          <w:iCs/>
          <w:lang w:val="en-US"/>
        </w:rPr>
        <w:t>Add</w:t>
      </w:r>
      <w:r>
        <w:t>.</w:t>
      </w:r>
    </w:p>
    <w:p w:rsidR="00F823D8" w:rsidRDefault="00F823D8">
      <w:pPr>
        <w:pStyle w:val="a6"/>
        <w:numPr>
          <w:ilvl w:val="0"/>
          <w:numId w:val="10"/>
        </w:numPr>
        <w:tabs>
          <w:tab w:val="left" w:pos="720"/>
        </w:tabs>
      </w:pPr>
      <w:r>
        <w:t xml:space="preserve">В окне </w:t>
      </w:r>
      <w:r>
        <w:rPr>
          <w:b/>
          <w:bCs/>
          <w:i/>
          <w:iCs/>
          <w:lang w:val="en-US"/>
        </w:rPr>
        <w:t>New</w:t>
      </w:r>
      <w:r>
        <w:rPr>
          <w:b/>
          <w:bCs/>
          <w:i/>
          <w:iCs/>
        </w:rPr>
        <w:t xml:space="preserve"> </w:t>
      </w:r>
      <w:r>
        <w:rPr>
          <w:b/>
          <w:bCs/>
          <w:i/>
          <w:iCs/>
          <w:lang w:val="en-US"/>
        </w:rPr>
        <w:t>User</w:t>
      </w:r>
      <w:r>
        <w:t xml:space="preserve"> введите имя нового пользователя и пароль с подтверждением</w:t>
      </w:r>
    </w:p>
    <w:p w:rsidR="00F823D8" w:rsidRDefault="00F823D8">
      <w:pPr>
        <w:pStyle w:val="a6"/>
      </w:pPr>
    </w:p>
    <w:p w:rsidR="00F823D8" w:rsidRDefault="00A429D7" w:rsidP="00BF2637">
      <w:pPr>
        <w:pStyle w:val="2"/>
      </w:pPr>
      <w:bookmarkStart w:id="55" w:name="_Toc164150730"/>
      <w:r>
        <w:br w:type="page"/>
      </w:r>
      <w:bookmarkStart w:id="56" w:name="_Toc251142182"/>
      <w:bookmarkStart w:id="57" w:name="_Toc251142290"/>
      <w:bookmarkStart w:id="58" w:name="_Toc251144348"/>
      <w:r w:rsidR="00F823D8">
        <w:lastRenderedPageBreak/>
        <w:t>Назначение прав пользователю</w:t>
      </w:r>
      <w:bookmarkEnd w:id="55"/>
      <w:r w:rsidR="00B96D21">
        <w:t xml:space="preserve"> базы данных</w:t>
      </w:r>
      <w:bookmarkEnd w:id="56"/>
      <w:bookmarkEnd w:id="57"/>
      <w:bookmarkEnd w:id="58"/>
      <w:r w:rsidR="00F823D8">
        <w:t xml:space="preserve"> </w:t>
      </w:r>
    </w:p>
    <w:p w:rsidR="00F823D8" w:rsidRDefault="00F823D8">
      <w:pPr>
        <w:pStyle w:val="a6"/>
        <w:ind w:left="720" w:firstLine="720"/>
      </w:pPr>
    </w:p>
    <w:p w:rsidR="00F823D8" w:rsidRPr="0075094B" w:rsidRDefault="00F823D8">
      <w:pPr>
        <w:pStyle w:val="a6"/>
        <w:numPr>
          <w:ilvl w:val="0"/>
          <w:numId w:val="3"/>
        </w:numPr>
        <w:tabs>
          <w:tab w:val="left" w:pos="720"/>
        </w:tabs>
        <w:rPr>
          <w:lang w:val="en-US"/>
        </w:rPr>
      </w:pPr>
      <w:r>
        <w:t>Подключитесь</w:t>
      </w:r>
      <w:r w:rsidRPr="0075094B">
        <w:rPr>
          <w:lang w:val="en-US"/>
        </w:rPr>
        <w:t xml:space="preserve"> </w:t>
      </w:r>
      <w:r>
        <w:t>к</w:t>
      </w:r>
      <w:r w:rsidRPr="0075094B">
        <w:rPr>
          <w:lang w:val="en-US"/>
        </w:rPr>
        <w:t xml:space="preserve"> </w:t>
      </w:r>
      <w:r>
        <w:t>БД</w:t>
      </w:r>
      <w:r w:rsidRPr="0075094B">
        <w:rPr>
          <w:lang w:val="en-US"/>
        </w:rPr>
        <w:t xml:space="preserve">, </w:t>
      </w:r>
      <w:r>
        <w:t>выбрав</w:t>
      </w:r>
      <w:r w:rsidRPr="0075094B">
        <w:rPr>
          <w:lang w:val="en-US"/>
        </w:rPr>
        <w:t xml:space="preserve"> </w:t>
      </w:r>
      <w:r>
        <w:t>команду</w:t>
      </w:r>
      <w:r w:rsidRPr="0075094B">
        <w:rPr>
          <w:lang w:val="en-US"/>
        </w:rPr>
        <w:t xml:space="preserve"> </w:t>
      </w:r>
      <w:r>
        <w:rPr>
          <w:i/>
          <w:iCs/>
          <w:lang w:val="en-US"/>
        </w:rPr>
        <w:t>Database</w:t>
      </w:r>
      <w:r w:rsidRPr="0075094B">
        <w:rPr>
          <w:i/>
          <w:iCs/>
          <w:lang w:val="en-US"/>
        </w:rPr>
        <w:t xml:space="preserve"> – </w:t>
      </w:r>
      <w:r>
        <w:rPr>
          <w:i/>
          <w:iCs/>
          <w:lang w:val="en-US"/>
        </w:rPr>
        <w:t>Connect</w:t>
      </w:r>
      <w:r w:rsidRPr="0075094B"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>to</w:t>
      </w:r>
      <w:r w:rsidRPr="0075094B">
        <w:rPr>
          <w:i/>
          <w:iCs/>
          <w:lang w:val="en-US"/>
        </w:rPr>
        <w:t xml:space="preserve"> </w:t>
      </w:r>
      <w:r>
        <w:rPr>
          <w:i/>
          <w:iCs/>
          <w:lang w:val="en-US"/>
        </w:rPr>
        <w:t>Database</w:t>
      </w:r>
      <w:r w:rsidRPr="0075094B">
        <w:rPr>
          <w:lang w:val="en-US"/>
        </w:rPr>
        <w:t>.</w:t>
      </w:r>
    </w:p>
    <w:p w:rsidR="00F823D8" w:rsidRDefault="00F823D8">
      <w:pPr>
        <w:pStyle w:val="a6"/>
        <w:numPr>
          <w:ilvl w:val="0"/>
          <w:numId w:val="3"/>
        </w:numPr>
        <w:tabs>
          <w:tab w:val="left" w:pos="720"/>
        </w:tabs>
        <w:rPr>
          <w:lang w:val="en-US"/>
        </w:rPr>
      </w:pPr>
      <w:r>
        <w:t>Откройте</w:t>
      </w:r>
      <w:r>
        <w:rPr>
          <w:lang w:val="en-US"/>
        </w:rPr>
        <w:t xml:space="preserve"> </w:t>
      </w:r>
      <w:r>
        <w:t>окно</w:t>
      </w:r>
      <w:r>
        <w:rPr>
          <w:lang w:val="en-US"/>
        </w:rPr>
        <w:t xml:space="preserve"> </w:t>
      </w:r>
      <w:r>
        <w:rPr>
          <w:b/>
          <w:bCs/>
          <w:i/>
          <w:iCs/>
          <w:lang w:val="en-US"/>
        </w:rPr>
        <w:t>Grant Manager</w:t>
      </w:r>
      <w:r>
        <w:rPr>
          <w:lang w:val="en-US"/>
        </w:rPr>
        <w:t xml:space="preserve"> </w:t>
      </w:r>
      <w:r>
        <w:t>с</w:t>
      </w:r>
      <w:r>
        <w:rPr>
          <w:lang w:val="en-US"/>
        </w:rPr>
        <w:t xml:space="preserve"> </w:t>
      </w:r>
      <w:r>
        <w:t>помощью</w:t>
      </w:r>
      <w:r>
        <w:rPr>
          <w:lang w:val="en-US"/>
        </w:rPr>
        <w:t xml:space="preserve"> </w:t>
      </w:r>
      <w:r>
        <w:t>команды</w:t>
      </w:r>
      <w:r>
        <w:rPr>
          <w:lang w:val="en-US"/>
        </w:rPr>
        <w:t xml:space="preserve"> </w:t>
      </w:r>
      <w:r>
        <w:rPr>
          <w:i/>
          <w:iCs/>
          <w:lang w:val="en-US"/>
        </w:rPr>
        <w:t>Tools - Grant Manager</w:t>
      </w:r>
      <w:r>
        <w:rPr>
          <w:lang w:val="en-US"/>
        </w:rPr>
        <w:t>.</w:t>
      </w:r>
    </w:p>
    <w:p w:rsidR="00F823D8" w:rsidRDefault="00F823D8">
      <w:pPr>
        <w:pStyle w:val="a6"/>
        <w:numPr>
          <w:ilvl w:val="0"/>
          <w:numId w:val="3"/>
        </w:numPr>
        <w:tabs>
          <w:tab w:val="left" w:pos="720"/>
        </w:tabs>
      </w:pPr>
      <w:r>
        <w:t>Выберите имя пользователя в списке пользователей.</w:t>
      </w:r>
    </w:p>
    <w:p w:rsidR="00F823D8" w:rsidRDefault="00F823D8">
      <w:pPr>
        <w:pStyle w:val="a6"/>
        <w:numPr>
          <w:ilvl w:val="0"/>
          <w:numId w:val="3"/>
        </w:numPr>
        <w:tabs>
          <w:tab w:val="left" w:pos="720"/>
        </w:tabs>
      </w:pPr>
      <w:r>
        <w:t xml:space="preserve">Проверьте и назначьте соответствующие права </w:t>
      </w:r>
    </w:p>
    <w:p w:rsidR="00F823D8" w:rsidRDefault="00F823D8">
      <w:pPr>
        <w:pStyle w:val="a6"/>
      </w:pPr>
    </w:p>
    <w:p w:rsidR="00F823D8" w:rsidRDefault="00F823D8">
      <w:pPr>
        <w:pStyle w:val="a6"/>
      </w:pPr>
      <w:r>
        <w:object w:dxaOrig="9883" w:dyaOrig="66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1.5pt;height:243.75pt" o:ole="" filled="t">
            <v:fill color2="black"/>
            <v:imagedata r:id="rId10" o:title=""/>
          </v:shape>
          <o:OLEObject Type="Embed" ProgID="PBrush" ShapeID="_x0000_i1025" DrawAspect="Content" ObjectID="_1753180603" r:id="rId11"/>
        </w:object>
      </w:r>
      <w:r>
        <w:t xml:space="preserve"> </w:t>
      </w:r>
    </w:p>
    <w:p w:rsidR="00F823D8" w:rsidRDefault="00F823D8"/>
    <w:p w:rsidR="00F823D8" w:rsidRDefault="00F823D8"/>
    <w:p w:rsidR="00F823D8" w:rsidRDefault="00F823D8"/>
    <w:p w:rsidR="00F823D8" w:rsidRDefault="00F823D8">
      <w:pPr>
        <w:rPr>
          <w:lang w:val="en-US"/>
        </w:rPr>
      </w:pPr>
    </w:p>
    <w:p w:rsidR="00F823D8" w:rsidRDefault="00F823D8">
      <w:pPr>
        <w:rPr>
          <w:lang w:val="en-US"/>
        </w:rPr>
      </w:pPr>
    </w:p>
    <w:p w:rsidR="00F823D8" w:rsidRDefault="00F823D8">
      <w:pPr>
        <w:rPr>
          <w:lang w:val="en-US"/>
        </w:rPr>
      </w:pPr>
    </w:p>
    <w:p w:rsidR="00F823D8" w:rsidRDefault="00F823D8">
      <w:pPr>
        <w:rPr>
          <w:lang w:val="en-US"/>
        </w:rPr>
      </w:pPr>
    </w:p>
    <w:p w:rsidR="00F823D8" w:rsidRDefault="00F823D8">
      <w:pPr>
        <w:rPr>
          <w:lang w:val="en-US"/>
        </w:rPr>
      </w:pPr>
    </w:p>
    <w:p w:rsidR="00F823D8" w:rsidRDefault="00A429D7" w:rsidP="00BF2637">
      <w:pPr>
        <w:pStyle w:val="1"/>
      </w:pPr>
      <w:bookmarkStart w:id="59" w:name="_Toc164150731"/>
      <w:r>
        <w:br w:type="page"/>
      </w:r>
      <w:bookmarkStart w:id="60" w:name="_Toc251142184"/>
      <w:bookmarkStart w:id="61" w:name="_Toc251142292"/>
      <w:bookmarkStart w:id="62" w:name="_Toc251144350"/>
      <w:r w:rsidR="00F823D8">
        <w:lastRenderedPageBreak/>
        <w:t xml:space="preserve">Установка и конфигурирование клиентской части </w:t>
      </w:r>
      <w:r w:rsidR="00F823D8">
        <w:rPr>
          <w:lang w:val="en-US"/>
        </w:rPr>
        <w:t>Firebird</w:t>
      </w:r>
      <w:bookmarkEnd w:id="59"/>
      <w:bookmarkEnd w:id="60"/>
      <w:bookmarkEnd w:id="61"/>
      <w:bookmarkEnd w:id="62"/>
      <w:r w:rsidR="00F823D8">
        <w:t xml:space="preserve"> </w:t>
      </w:r>
    </w:p>
    <w:p w:rsidR="00F823D8" w:rsidRDefault="00F823D8"/>
    <w:p w:rsidR="00F823D8" w:rsidRDefault="00F823D8" w:rsidP="00BF2637">
      <w:pPr>
        <w:pStyle w:val="2"/>
      </w:pPr>
      <w:bookmarkStart w:id="63" w:name="_Toc164150732"/>
      <w:bookmarkStart w:id="64" w:name="_Toc251142185"/>
      <w:bookmarkStart w:id="65" w:name="_Toc251142293"/>
      <w:bookmarkStart w:id="66" w:name="_Toc251144351"/>
      <w:r>
        <w:t xml:space="preserve">Инсталляция клиента </w:t>
      </w:r>
      <w:r>
        <w:rPr>
          <w:lang w:val="en-US"/>
        </w:rPr>
        <w:t>Firebird</w:t>
      </w:r>
      <w:r>
        <w:t xml:space="preserve"> на рабочей станции</w:t>
      </w:r>
      <w:bookmarkEnd w:id="63"/>
      <w:bookmarkEnd w:id="64"/>
      <w:bookmarkEnd w:id="65"/>
      <w:bookmarkEnd w:id="66"/>
    </w:p>
    <w:p w:rsidR="00F823D8" w:rsidRDefault="00F823D8"/>
    <w:p w:rsidR="00F823D8" w:rsidRDefault="00F823D8">
      <w:r>
        <w:t xml:space="preserve">Вначале желательно удалить файлы </w:t>
      </w:r>
      <w:r>
        <w:rPr>
          <w:lang w:val="en-US"/>
        </w:rPr>
        <w:t>gds</w:t>
      </w:r>
      <w:r>
        <w:t>32.</w:t>
      </w:r>
      <w:r>
        <w:rPr>
          <w:lang w:val="en-US"/>
        </w:rPr>
        <w:t>dll</w:t>
      </w:r>
      <w:r>
        <w:t xml:space="preserve"> из всех папок данного компьютера, указанных в переменной пути поиска </w:t>
      </w:r>
      <w:r>
        <w:rPr>
          <w:lang w:val="en-US"/>
        </w:rPr>
        <w:t>Path</w:t>
      </w:r>
      <w:r>
        <w:t>.</w:t>
      </w:r>
    </w:p>
    <w:p w:rsidR="00F823D8" w:rsidRDefault="00F823D8"/>
    <w:p w:rsidR="00F823D8" w:rsidRDefault="00F823D8">
      <w:pPr>
        <w:numPr>
          <w:ilvl w:val="0"/>
          <w:numId w:val="12"/>
        </w:numPr>
        <w:tabs>
          <w:tab w:val="left" w:pos="360"/>
        </w:tabs>
      </w:pPr>
      <w:r>
        <w:t>Запус</w:t>
      </w:r>
      <w:r w:rsidR="001267C0">
        <w:t>тите файл установки  «Firebird-</w:t>
      </w:r>
      <w:r w:rsidR="001267C0">
        <w:rPr>
          <w:lang w:val="en-US"/>
        </w:rPr>
        <w:t>xx</w:t>
      </w:r>
      <w:r>
        <w:t>.</w:t>
      </w:r>
      <w:r>
        <w:rPr>
          <w:lang w:val="en-US"/>
        </w:rPr>
        <w:t>xxxxx</w:t>
      </w:r>
      <w:r>
        <w:t>-Win32.exe»</w:t>
      </w:r>
    </w:p>
    <w:p w:rsidR="00F823D8" w:rsidRDefault="00F823D8">
      <w:pPr>
        <w:numPr>
          <w:ilvl w:val="0"/>
          <w:numId w:val="12"/>
        </w:numPr>
        <w:tabs>
          <w:tab w:val="left" w:pos="360"/>
        </w:tabs>
      </w:pPr>
      <w:r>
        <w:t xml:space="preserve">В окне с оповещением о версии устанавливаемого продукта нажмите </w:t>
      </w:r>
      <w:r>
        <w:rPr>
          <w:i/>
          <w:lang w:val="en-GB"/>
        </w:rPr>
        <w:t>Next</w:t>
      </w:r>
      <w:r>
        <w:t>.</w:t>
      </w:r>
    </w:p>
    <w:p w:rsidR="00F823D8" w:rsidRPr="0075094B" w:rsidRDefault="00F823D8">
      <w:pPr>
        <w:numPr>
          <w:ilvl w:val="0"/>
          <w:numId w:val="12"/>
        </w:numPr>
        <w:tabs>
          <w:tab w:val="left" w:pos="360"/>
        </w:tabs>
        <w:rPr>
          <w:lang w:val="en-US"/>
        </w:rPr>
      </w:pPr>
      <w:r>
        <w:t>В</w:t>
      </w:r>
      <w:r>
        <w:rPr>
          <w:lang w:val="en-GB"/>
        </w:rPr>
        <w:t xml:space="preserve"> </w:t>
      </w:r>
      <w:r>
        <w:t>окне</w:t>
      </w:r>
      <w:r>
        <w:rPr>
          <w:lang w:val="en-GB"/>
        </w:rPr>
        <w:t xml:space="preserve"> </w:t>
      </w:r>
      <w:r>
        <w:rPr>
          <w:b/>
          <w:bCs/>
          <w:i/>
          <w:iCs/>
          <w:lang w:val="en-GB"/>
        </w:rPr>
        <w:t>Interbase Public License</w:t>
      </w:r>
      <w:r>
        <w:rPr>
          <w:lang w:val="en-GB"/>
        </w:rPr>
        <w:t xml:space="preserve">. </w:t>
      </w:r>
      <w:r>
        <w:t>Выберите</w:t>
      </w:r>
      <w:r w:rsidRPr="0075094B">
        <w:rPr>
          <w:b/>
          <w:bCs/>
          <w:i/>
          <w:iCs/>
          <w:lang w:val="en-US"/>
        </w:rPr>
        <w:t xml:space="preserve"> I agree</w:t>
      </w:r>
      <w:r w:rsidRPr="0075094B">
        <w:rPr>
          <w:lang w:val="en-US"/>
        </w:rPr>
        <w:t xml:space="preserve"> </w:t>
      </w:r>
      <w:r>
        <w:t>и</w:t>
      </w:r>
      <w:r w:rsidRPr="0075094B">
        <w:rPr>
          <w:lang w:val="en-US"/>
        </w:rPr>
        <w:t xml:space="preserve"> </w:t>
      </w:r>
      <w:r>
        <w:t>нажмите</w:t>
      </w:r>
      <w:r w:rsidRPr="0075094B">
        <w:rPr>
          <w:lang w:val="en-US"/>
        </w:rPr>
        <w:t xml:space="preserve"> </w:t>
      </w:r>
      <w:r w:rsidRPr="0075094B">
        <w:rPr>
          <w:i/>
          <w:lang w:val="en-US"/>
        </w:rPr>
        <w:t>Next</w:t>
      </w:r>
      <w:r w:rsidRPr="0075094B">
        <w:rPr>
          <w:lang w:val="en-US"/>
        </w:rPr>
        <w:t>.</w:t>
      </w:r>
    </w:p>
    <w:p w:rsidR="00F823D8" w:rsidRDefault="00F823D8">
      <w:pPr>
        <w:numPr>
          <w:ilvl w:val="0"/>
          <w:numId w:val="12"/>
        </w:numPr>
        <w:tabs>
          <w:tab w:val="left" w:pos="360"/>
        </w:tabs>
      </w:pPr>
      <w:r>
        <w:t xml:space="preserve">В окне с инструкцией по инсталляции  нажмите </w:t>
      </w:r>
      <w:r>
        <w:rPr>
          <w:i/>
        </w:rPr>
        <w:t>Next</w:t>
      </w:r>
      <w:r>
        <w:t xml:space="preserve"> </w:t>
      </w:r>
    </w:p>
    <w:p w:rsidR="00F823D8" w:rsidRDefault="00F823D8">
      <w:pPr>
        <w:numPr>
          <w:ilvl w:val="0"/>
          <w:numId w:val="12"/>
        </w:numPr>
        <w:tabs>
          <w:tab w:val="left" w:pos="360"/>
        </w:tabs>
      </w:pPr>
      <w:r>
        <w:t xml:space="preserve">Выберите путь для установки клиента Firebird.и нажмите </w:t>
      </w:r>
      <w:r>
        <w:rPr>
          <w:i/>
          <w:lang w:val="en-US"/>
        </w:rPr>
        <w:t>Next</w:t>
      </w:r>
      <w:r>
        <w:t>.</w:t>
      </w:r>
    </w:p>
    <w:p w:rsidR="00F823D8" w:rsidRDefault="00F823D8">
      <w:pPr>
        <w:numPr>
          <w:ilvl w:val="0"/>
          <w:numId w:val="12"/>
        </w:numPr>
        <w:tabs>
          <w:tab w:val="left" w:pos="360"/>
        </w:tabs>
      </w:pPr>
      <w:r>
        <w:t xml:space="preserve">Выберите компоненты установки как указано на рис.4 и нажмите </w:t>
      </w:r>
      <w:r>
        <w:rPr>
          <w:i/>
          <w:lang w:val="en-US"/>
        </w:rPr>
        <w:t>Next</w:t>
      </w:r>
      <w:r>
        <w:t>.</w:t>
      </w:r>
    </w:p>
    <w:p w:rsidR="00F823D8" w:rsidRDefault="00F823D8"/>
    <w:p w:rsidR="00F823D8" w:rsidRDefault="000F2211" w:rsidP="00A429D7">
      <w:pPr>
        <w:ind w:left="1440"/>
        <w:rPr>
          <w:lang w:val="en-US"/>
        </w:rPr>
      </w:pPr>
      <w:r w:rsidRPr="00A429D7">
        <w:rPr>
          <w:noProof/>
          <w:lang w:eastAsia="ru-RU"/>
        </w:rPr>
        <w:drawing>
          <wp:inline distT="0" distB="0" distL="0" distR="0">
            <wp:extent cx="3581400" cy="27355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7355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3D8" w:rsidRDefault="00F823D8">
      <w:pPr>
        <w:ind w:left="1440" w:firstLine="720"/>
        <w:rPr>
          <w:lang w:val="en-US"/>
        </w:rPr>
      </w:pPr>
    </w:p>
    <w:p w:rsidR="00F823D8" w:rsidRDefault="00F823D8">
      <w:pPr>
        <w:ind w:left="4320" w:firstLine="720"/>
        <w:rPr>
          <w:lang w:val="en-US"/>
        </w:rPr>
      </w:pPr>
      <w:r>
        <w:rPr>
          <w:lang w:val="en-US"/>
        </w:rPr>
        <w:t>рис.4</w:t>
      </w:r>
    </w:p>
    <w:p w:rsidR="00F823D8" w:rsidRDefault="00F823D8">
      <w:pPr>
        <w:rPr>
          <w:lang w:val="en-US"/>
        </w:rPr>
      </w:pPr>
    </w:p>
    <w:p w:rsidR="00F823D8" w:rsidRDefault="00F823D8">
      <w:pPr>
        <w:numPr>
          <w:ilvl w:val="0"/>
          <w:numId w:val="12"/>
        </w:numPr>
        <w:tabs>
          <w:tab w:val="left" w:pos="360"/>
        </w:tabs>
        <w:rPr>
          <w:lang w:val="en-US"/>
        </w:rPr>
      </w:pPr>
      <w:r>
        <w:t>В</w:t>
      </w:r>
      <w:r>
        <w:rPr>
          <w:lang w:val="en-US"/>
        </w:rPr>
        <w:t xml:space="preserve"> </w:t>
      </w:r>
      <w:r>
        <w:t>окне</w:t>
      </w:r>
      <w:r>
        <w:rPr>
          <w:lang w:val="en-US"/>
        </w:rPr>
        <w:t xml:space="preserve"> </w:t>
      </w:r>
      <w:r>
        <w:rPr>
          <w:b/>
          <w:bCs/>
          <w:i/>
          <w:lang w:val="en-US"/>
        </w:rPr>
        <w:t>Ready To Install</w:t>
      </w:r>
      <w:r>
        <w:rPr>
          <w:lang w:val="en-US"/>
        </w:rPr>
        <w:t xml:space="preserve"> </w:t>
      </w:r>
      <w:r>
        <w:t>нажмите</w:t>
      </w:r>
      <w:r>
        <w:rPr>
          <w:lang w:val="en-US"/>
        </w:rPr>
        <w:t xml:space="preserve"> </w:t>
      </w:r>
      <w:r>
        <w:rPr>
          <w:i/>
          <w:lang w:val="en-US"/>
        </w:rPr>
        <w:t>Install</w:t>
      </w:r>
      <w:r>
        <w:rPr>
          <w:lang w:val="en-US"/>
        </w:rPr>
        <w:t>.</w:t>
      </w:r>
    </w:p>
    <w:p w:rsidR="00F823D8" w:rsidRDefault="00F823D8">
      <w:pPr>
        <w:numPr>
          <w:ilvl w:val="0"/>
          <w:numId w:val="12"/>
        </w:numPr>
        <w:tabs>
          <w:tab w:val="left" w:pos="360"/>
        </w:tabs>
      </w:pPr>
      <w:r>
        <w:t xml:space="preserve">После копирования всех файлов нажмите </w:t>
      </w:r>
      <w:r>
        <w:rPr>
          <w:i/>
          <w:lang w:val="en-US"/>
        </w:rPr>
        <w:t>Finish</w:t>
      </w:r>
      <w:r>
        <w:t>.</w:t>
      </w:r>
    </w:p>
    <w:p w:rsidR="00F823D8" w:rsidRDefault="00F823D8"/>
    <w:p w:rsidR="00F823D8" w:rsidRDefault="00F823D8" w:rsidP="00BF2637">
      <w:pPr>
        <w:pStyle w:val="2"/>
      </w:pPr>
      <w:bookmarkStart w:id="67" w:name="_Toc164150734"/>
      <w:bookmarkStart w:id="68" w:name="_Toc251142186"/>
      <w:bookmarkStart w:id="69" w:name="_Toc251142294"/>
      <w:bookmarkStart w:id="70" w:name="_Toc251144352"/>
      <w:r>
        <w:t xml:space="preserve">Установка </w:t>
      </w:r>
      <w:r>
        <w:rPr>
          <w:lang w:val="en-US"/>
        </w:rPr>
        <w:t>ODBC</w:t>
      </w:r>
      <w:r>
        <w:t>-драйвера на рабочей станции.</w:t>
      </w:r>
      <w:bookmarkEnd w:id="67"/>
      <w:bookmarkEnd w:id="68"/>
      <w:bookmarkEnd w:id="69"/>
      <w:bookmarkEnd w:id="70"/>
    </w:p>
    <w:p w:rsidR="00F823D8" w:rsidRDefault="00F823D8"/>
    <w:p w:rsidR="00F823D8" w:rsidRDefault="00F823D8">
      <w:pPr>
        <w:numPr>
          <w:ilvl w:val="0"/>
          <w:numId w:val="5"/>
        </w:numPr>
        <w:tabs>
          <w:tab w:val="left" w:pos="360"/>
        </w:tabs>
      </w:pPr>
      <w:r>
        <w:t>Запустите файл установки Firebird_ODBC_</w:t>
      </w:r>
      <w:r>
        <w:rPr>
          <w:lang w:val="en-US"/>
        </w:rPr>
        <w:t>xxxxxx</w:t>
      </w:r>
      <w:r>
        <w:t>-Win32.exe</w:t>
      </w:r>
    </w:p>
    <w:p w:rsidR="00F823D8" w:rsidRDefault="00F823D8">
      <w:pPr>
        <w:numPr>
          <w:ilvl w:val="0"/>
          <w:numId w:val="5"/>
        </w:numPr>
        <w:tabs>
          <w:tab w:val="left" w:pos="360"/>
        </w:tabs>
      </w:pPr>
      <w:r>
        <w:t xml:space="preserve">В окне с оповещением о версии устанавливаемого продукта нажмите </w:t>
      </w:r>
      <w:r>
        <w:rPr>
          <w:i/>
          <w:lang w:val="en-GB"/>
        </w:rPr>
        <w:t>Next</w:t>
      </w:r>
      <w:r>
        <w:t>.</w:t>
      </w:r>
    </w:p>
    <w:p w:rsidR="00F823D8" w:rsidRDefault="00F823D8">
      <w:pPr>
        <w:numPr>
          <w:ilvl w:val="0"/>
          <w:numId w:val="5"/>
        </w:numPr>
        <w:tabs>
          <w:tab w:val="left" w:pos="360"/>
        </w:tabs>
      </w:pPr>
      <w:r>
        <w:t xml:space="preserve">Выберите путь для установки файлов драйвера и нажмите </w:t>
      </w:r>
      <w:r>
        <w:rPr>
          <w:i/>
          <w:lang w:val="en-GB"/>
        </w:rPr>
        <w:t>Next</w:t>
      </w:r>
      <w:r>
        <w:t>.</w:t>
      </w:r>
    </w:p>
    <w:p w:rsidR="00F823D8" w:rsidRDefault="00F823D8">
      <w:pPr>
        <w:numPr>
          <w:ilvl w:val="0"/>
          <w:numId w:val="5"/>
        </w:numPr>
        <w:tabs>
          <w:tab w:val="left" w:pos="360"/>
        </w:tabs>
      </w:pPr>
      <w:r>
        <w:t xml:space="preserve">Укажите имя папки в меню </w:t>
      </w:r>
      <w:r>
        <w:rPr>
          <w:i/>
        </w:rPr>
        <w:t>Пуск</w:t>
      </w:r>
      <w:r>
        <w:t xml:space="preserve"> и нажмите </w:t>
      </w:r>
      <w:r>
        <w:rPr>
          <w:i/>
          <w:lang w:val="en-US"/>
        </w:rPr>
        <w:t>Next</w:t>
      </w:r>
      <w:r>
        <w:t>.</w:t>
      </w:r>
    </w:p>
    <w:p w:rsidR="00F823D8" w:rsidRDefault="00F823D8">
      <w:pPr>
        <w:numPr>
          <w:ilvl w:val="0"/>
          <w:numId w:val="5"/>
        </w:numPr>
        <w:tabs>
          <w:tab w:val="left" w:pos="360"/>
        </w:tabs>
        <w:rPr>
          <w:lang w:val="en-US"/>
        </w:rPr>
      </w:pPr>
      <w:r>
        <w:t>В</w:t>
      </w:r>
      <w:r>
        <w:rPr>
          <w:lang w:val="en-US"/>
        </w:rPr>
        <w:t xml:space="preserve"> </w:t>
      </w:r>
      <w:r>
        <w:t>окне</w:t>
      </w:r>
      <w:r>
        <w:rPr>
          <w:lang w:val="en-US"/>
        </w:rPr>
        <w:t xml:space="preserve"> </w:t>
      </w:r>
      <w:r>
        <w:rPr>
          <w:b/>
          <w:bCs/>
          <w:i/>
          <w:lang w:val="en-US"/>
        </w:rPr>
        <w:t>Ready To Install</w:t>
      </w:r>
      <w:r>
        <w:rPr>
          <w:lang w:val="en-US"/>
        </w:rPr>
        <w:t xml:space="preserve"> </w:t>
      </w:r>
      <w:r>
        <w:t>нажмите</w:t>
      </w:r>
      <w:r>
        <w:rPr>
          <w:lang w:val="en-US"/>
        </w:rPr>
        <w:t xml:space="preserve"> </w:t>
      </w:r>
      <w:r>
        <w:rPr>
          <w:i/>
          <w:lang w:val="en-US"/>
        </w:rPr>
        <w:t>Install</w:t>
      </w:r>
      <w:r>
        <w:rPr>
          <w:lang w:val="en-US"/>
        </w:rPr>
        <w:t>.</w:t>
      </w:r>
    </w:p>
    <w:p w:rsidR="00F823D8" w:rsidRDefault="00F823D8">
      <w:pPr>
        <w:numPr>
          <w:ilvl w:val="0"/>
          <w:numId w:val="5"/>
        </w:numPr>
        <w:tabs>
          <w:tab w:val="left" w:pos="360"/>
        </w:tabs>
      </w:pPr>
      <w:r>
        <w:t xml:space="preserve">После копирования всех файлов нажмите </w:t>
      </w:r>
      <w:r>
        <w:rPr>
          <w:i/>
          <w:lang w:val="en-US"/>
        </w:rPr>
        <w:t>Finish</w:t>
      </w:r>
      <w:r>
        <w:t>.</w:t>
      </w:r>
    </w:p>
    <w:p w:rsidR="00F823D8" w:rsidRDefault="00F823D8"/>
    <w:p w:rsidR="009852D9" w:rsidRDefault="009852D9" w:rsidP="00BF2637">
      <w:pPr>
        <w:pStyle w:val="2"/>
      </w:pPr>
      <w:bookmarkStart w:id="71" w:name="_Toc164150733"/>
      <w:bookmarkStart w:id="72" w:name="_Toc251142187"/>
      <w:bookmarkStart w:id="73" w:name="_Toc251142295"/>
      <w:bookmarkStart w:id="74" w:name="_Toc251144353"/>
      <w:bookmarkStart w:id="75" w:name="_Toc164150735"/>
      <w:r>
        <w:t>Удаление клиента Firebird</w:t>
      </w:r>
      <w:bookmarkEnd w:id="71"/>
      <w:r w:rsidRPr="009852D9">
        <w:t xml:space="preserve"> </w:t>
      </w:r>
      <w:r>
        <w:t xml:space="preserve">и </w:t>
      </w:r>
      <w:r>
        <w:rPr>
          <w:lang w:val="en-US"/>
        </w:rPr>
        <w:t>ODBC</w:t>
      </w:r>
      <w:r>
        <w:t>-драйвера</w:t>
      </w:r>
      <w:bookmarkEnd w:id="72"/>
      <w:bookmarkEnd w:id="73"/>
      <w:bookmarkEnd w:id="74"/>
    </w:p>
    <w:p w:rsidR="009852D9" w:rsidRDefault="009852D9" w:rsidP="009852D9"/>
    <w:p w:rsidR="009852D9" w:rsidRDefault="009852D9" w:rsidP="009852D9">
      <w:r>
        <w:t xml:space="preserve">Удаление клиента Firebird и </w:t>
      </w:r>
      <w:r>
        <w:rPr>
          <w:lang w:val="en-US"/>
        </w:rPr>
        <w:t>ODBC</w:t>
      </w:r>
      <w:r>
        <w:t xml:space="preserve">-драйвера осуществляется стандартными программами </w:t>
      </w:r>
      <w:r>
        <w:rPr>
          <w:lang w:val="en-US"/>
        </w:rPr>
        <w:t>Windows</w:t>
      </w:r>
      <w:r>
        <w:t xml:space="preserve"> и не требует дополнительного описания.</w:t>
      </w:r>
    </w:p>
    <w:bookmarkEnd w:id="75"/>
    <w:p w:rsidR="00F823D8" w:rsidRDefault="00F823D8"/>
    <w:p w:rsidR="00F823D8" w:rsidRDefault="00F823D8"/>
    <w:p w:rsidR="00A14384" w:rsidRDefault="009852D9" w:rsidP="00A14384">
      <w:pPr>
        <w:pStyle w:val="1"/>
        <w:numPr>
          <w:ilvl w:val="0"/>
          <w:numId w:val="0"/>
        </w:numPr>
        <w:ind w:left="360"/>
      </w:pPr>
      <w:bookmarkStart w:id="76" w:name="_%D0%9E%D1%81%D0%BD%D0%BE%D0%B2%D0%BD%D1"/>
      <w:bookmarkStart w:id="77" w:name="_Toc164150736"/>
      <w:bookmarkEnd w:id="76"/>
      <w:r>
        <w:br w:type="page"/>
      </w:r>
      <w:bookmarkStart w:id="78" w:name="_Toc164150737"/>
      <w:bookmarkStart w:id="79" w:name="_Toc251142195"/>
      <w:bookmarkStart w:id="80" w:name="_Toc251142303"/>
      <w:bookmarkStart w:id="81" w:name="_Toc251144361"/>
      <w:bookmarkEnd w:id="77"/>
    </w:p>
    <w:p w:rsidR="00F823D8" w:rsidRDefault="00F823D8" w:rsidP="007E334F">
      <w:pPr>
        <w:pStyle w:val="1"/>
      </w:pPr>
      <w:r>
        <w:lastRenderedPageBreak/>
        <w:t xml:space="preserve">Инсталляция </w:t>
      </w:r>
      <w:r w:rsidR="007E334F">
        <w:t>системы</w:t>
      </w:r>
      <w:r>
        <w:t xml:space="preserve"> на рабочей станции</w:t>
      </w:r>
      <w:bookmarkEnd w:id="78"/>
      <w:bookmarkEnd w:id="79"/>
      <w:bookmarkEnd w:id="80"/>
      <w:bookmarkEnd w:id="81"/>
    </w:p>
    <w:p w:rsidR="00F823D8" w:rsidRDefault="00F823D8">
      <w:pPr>
        <w:rPr>
          <w:i/>
        </w:rPr>
      </w:pPr>
    </w:p>
    <w:p w:rsidR="00F823D8" w:rsidRDefault="00F823D8">
      <w:pPr>
        <w:pStyle w:val="a6"/>
      </w:pPr>
      <w:r>
        <w:t>1. На локальном диске организовать рабочую папку.</w:t>
      </w:r>
    </w:p>
    <w:p w:rsidR="00F823D8" w:rsidRDefault="00F823D8">
      <w:pPr>
        <w:pStyle w:val="a6"/>
      </w:pPr>
    </w:p>
    <w:p w:rsidR="00F823D8" w:rsidRDefault="00F823D8">
      <w:pPr>
        <w:pStyle w:val="a6"/>
      </w:pPr>
      <w:r>
        <w:t>2. Скопировать из папки дистрибутива в рабочую папку все файлы.</w:t>
      </w:r>
    </w:p>
    <w:p w:rsidR="00F823D8" w:rsidRDefault="00F823D8">
      <w:pPr>
        <w:pStyle w:val="a6"/>
      </w:pPr>
    </w:p>
    <w:p w:rsidR="00F823D8" w:rsidRDefault="00F823D8">
      <w:pPr>
        <w:pStyle w:val="a6"/>
      </w:pPr>
      <w:r>
        <w:t>Подключение рабочей станции к БД.</w:t>
      </w:r>
    </w:p>
    <w:p w:rsidR="00F823D8" w:rsidRDefault="00F823D8">
      <w:pPr>
        <w:pStyle w:val="a6"/>
        <w:numPr>
          <w:ilvl w:val="0"/>
          <w:numId w:val="15"/>
        </w:numPr>
        <w:tabs>
          <w:tab w:val="left" w:pos="720"/>
        </w:tabs>
      </w:pPr>
      <w:r>
        <w:t xml:space="preserve">Запустите рабочее приложение. </w:t>
      </w:r>
    </w:p>
    <w:p w:rsidR="00F823D8" w:rsidRDefault="00F823D8">
      <w:pPr>
        <w:pStyle w:val="a6"/>
        <w:numPr>
          <w:ilvl w:val="0"/>
          <w:numId w:val="15"/>
        </w:numPr>
        <w:tabs>
          <w:tab w:val="left" w:pos="720"/>
        </w:tabs>
      </w:pPr>
      <w:r>
        <w:t xml:space="preserve">В окне </w:t>
      </w:r>
      <w:r>
        <w:rPr>
          <w:b/>
          <w:bCs/>
          <w:i/>
          <w:iCs/>
        </w:rPr>
        <w:t>Подключение</w:t>
      </w:r>
      <w:r>
        <w:t xml:space="preserve"> введите:</w:t>
      </w:r>
    </w:p>
    <w:p w:rsidR="00F823D8" w:rsidRDefault="00F823D8">
      <w:pPr>
        <w:pStyle w:val="a6"/>
      </w:pPr>
    </w:p>
    <w:p w:rsidR="00F823D8" w:rsidRDefault="000F2211">
      <w:pPr>
        <w:pStyle w:val="a6"/>
        <w:ind w:left="360" w:firstLine="360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672840" cy="183642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840" cy="18364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3D8" w:rsidRDefault="00F823D8">
      <w:pPr>
        <w:pStyle w:val="a6"/>
        <w:rPr>
          <w:lang w:val="en-US"/>
        </w:rPr>
      </w:pPr>
    </w:p>
    <w:p w:rsidR="00F823D8" w:rsidRPr="0075094B" w:rsidRDefault="00F823D8">
      <w:pPr>
        <w:pStyle w:val="a6"/>
        <w:ind w:left="2160" w:hanging="2160"/>
        <w:rPr>
          <w:i/>
          <w:iCs/>
        </w:rPr>
      </w:pPr>
      <w:r>
        <w:rPr>
          <w:b/>
          <w:bCs/>
          <w:i/>
          <w:iCs/>
        </w:rPr>
        <w:t>База данных (</w:t>
      </w:r>
      <w:r>
        <w:rPr>
          <w:b/>
          <w:bCs/>
          <w:i/>
          <w:iCs/>
          <w:lang w:val="en-US"/>
        </w:rPr>
        <w:t>alias</w:t>
      </w:r>
      <w:r>
        <w:rPr>
          <w:b/>
          <w:bCs/>
          <w:i/>
          <w:iCs/>
        </w:rPr>
        <w:t>)</w:t>
      </w:r>
      <w:r>
        <w:t xml:space="preserve">  </w:t>
      </w:r>
      <w:r>
        <w:tab/>
        <w:t xml:space="preserve">– Имя сервера и через двоеточие псевдоним БД так, как он записан в файле </w:t>
      </w:r>
      <w:r>
        <w:rPr>
          <w:i/>
          <w:iCs/>
          <w:lang w:val="en-US"/>
        </w:rPr>
        <w:t>aliases</w:t>
      </w:r>
      <w:r>
        <w:rPr>
          <w:i/>
          <w:iCs/>
        </w:rPr>
        <w:t>.</w:t>
      </w:r>
      <w:r>
        <w:rPr>
          <w:i/>
          <w:iCs/>
          <w:lang w:val="en-US"/>
        </w:rPr>
        <w:t>conf</w:t>
      </w:r>
    </w:p>
    <w:p w:rsidR="00F823D8" w:rsidRDefault="00F823D8">
      <w:pPr>
        <w:pStyle w:val="a6"/>
      </w:pPr>
      <w:r>
        <w:rPr>
          <w:b/>
          <w:bCs/>
          <w:i/>
          <w:iCs/>
        </w:rPr>
        <w:t>Пользователь</w:t>
      </w:r>
      <w:r>
        <w:t xml:space="preserve"> </w:t>
      </w:r>
      <w:r>
        <w:tab/>
        <w:t>– имя пользователя, зарегистрированного в БД.</w:t>
      </w:r>
    </w:p>
    <w:p w:rsidR="00A14384" w:rsidRDefault="00A14384">
      <w:pPr>
        <w:pStyle w:val="a6"/>
      </w:pPr>
    </w:p>
    <w:p w:rsidR="00A14384" w:rsidRPr="00A14384" w:rsidRDefault="00A14384">
      <w:pPr>
        <w:pStyle w:val="a6"/>
      </w:pPr>
      <w:r w:rsidRPr="00A14384">
        <w:rPr>
          <w:highlight w:val="yellow"/>
        </w:rPr>
        <w:t xml:space="preserve">Внимание!  Имя </w:t>
      </w:r>
      <w:r w:rsidRPr="00A14384">
        <w:rPr>
          <w:b/>
          <w:highlight w:val="yellow"/>
          <w:lang w:val="en-US"/>
        </w:rPr>
        <w:t>SYSDBA</w:t>
      </w:r>
      <w:r w:rsidRPr="00A14384">
        <w:rPr>
          <w:highlight w:val="yellow"/>
        </w:rPr>
        <w:t xml:space="preserve"> для использования </w:t>
      </w:r>
      <w:r>
        <w:rPr>
          <w:highlight w:val="yellow"/>
        </w:rPr>
        <w:t xml:space="preserve">при коннекте из ПО </w:t>
      </w:r>
      <w:r w:rsidRPr="00A14384">
        <w:rPr>
          <w:highlight w:val="yellow"/>
        </w:rPr>
        <w:t>запрещено!</w:t>
      </w:r>
    </w:p>
    <w:p w:rsidR="00A14384" w:rsidRDefault="00A14384">
      <w:pPr>
        <w:pStyle w:val="a6"/>
        <w:rPr>
          <w:b/>
          <w:bCs/>
          <w:i/>
          <w:iCs/>
        </w:rPr>
      </w:pPr>
    </w:p>
    <w:p w:rsidR="00F823D8" w:rsidRDefault="00F823D8">
      <w:pPr>
        <w:pStyle w:val="a6"/>
      </w:pPr>
      <w:r>
        <w:rPr>
          <w:b/>
          <w:bCs/>
          <w:i/>
          <w:iCs/>
        </w:rPr>
        <w:t>Пароль</w:t>
      </w:r>
      <w:r>
        <w:t xml:space="preserve"> </w:t>
      </w:r>
      <w:r>
        <w:tab/>
      </w:r>
      <w:r>
        <w:tab/>
        <w:t>– пароль пользователя, зарегистрированного в БД.</w:t>
      </w:r>
    </w:p>
    <w:p w:rsidR="00A14384" w:rsidRDefault="00A14384">
      <w:pPr>
        <w:pStyle w:val="a6"/>
      </w:pPr>
    </w:p>
    <w:p w:rsidR="00F823D8" w:rsidRDefault="00F823D8">
      <w:pPr>
        <w:pStyle w:val="a6"/>
        <w:numPr>
          <w:ilvl w:val="0"/>
          <w:numId w:val="15"/>
        </w:numPr>
        <w:tabs>
          <w:tab w:val="left" w:pos="720"/>
        </w:tabs>
        <w:rPr>
          <w:i/>
          <w:iCs/>
        </w:rPr>
      </w:pPr>
      <w:r>
        <w:t xml:space="preserve">Нажмите кнопку </w:t>
      </w:r>
      <w:r>
        <w:rPr>
          <w:i/>
          <w:iCs/>
        </w:rPr>
        <w:t>Подключиться.</w:t>
      </w:r>
    </w:p>
    <w:p w:rsidR="00F823D8" w:rsidRDefault="00F823D8">
      <w:pPr>
        <w:pStyle w:val="a6"/>
        <w:ind w:left="720"/>
      </w:pPr>
      <w:r>
        <w:t>При нормальном подключении появится сообщение «Подключение прошло успешно».   В этом случае на рабочей станции в файле  «…\</w:t>
      </w:r>
      <w:r>
        <w:rPr>
          <w:lang w:val="en-US"/>
        </w:rPr>
        <w:t>startrap</w:t>
      </w:r>
      <w:r>
        <w:t>.</w:t>
      </w:r>
      <w:r>
        <w:rPr>
          <w:lang w:val="en-US"/>
        </w:rPr>
        <w:t>ini</w:t>
      </w:r>
      <w:r>
        <w:t xml:space="preserve">» в зашифрованном виде сохраняется строка подключения к БД и используется для каждого сеанса работы. </w:t>
      </w:r>
    </w:p>
    <w:p w:rsidR="00F823D8" w:rsidRDefault="00F823D8">
      <w:pPr>
        <w:pStyle w:val="a6"/>
        <w:ind w:left="720"/>
      </w:pPr>
      <w:r>
        <w:t>В противном случае система выдаст транспарант с пояснением ошибки.</w:t>
      </w:r>
    </w:p>
    <w:p w:rsidR="00F823D8" w:rsidRDefault="00F823D8">
      <w:pPr>
        <w:pStyle w:val="a6"/>
        <w:ind w:left="720"/>
      </w:pPr>
    </w:p>
    <w:bookmarkEnd w:id="10"/>
    <w:bookmarkEnd w:id="15"/>
    <w:bookmarkEnd w:id="20"/>
    <w:bookmarkEnd w:id="25"/>
    <w:bookmarkEnd w:id="30"/>
    <w:bookmarkEnd w:id="35"/>
    <w:bookmarkEnd w:id="39"/>
    <w:bookmarkEnd w:id="48"/>
    <w:p w:rsidR="00F823D8" w:rsidRDefault="00F823D8" w:rsidP="00A14384">
      <w:pPr>
        <w:pStyle w:val="1"/>
        <w:numPr>
          <w:ilvl w:val="0"/>
          <w:numId w:val="0"/>
        </w:numPr>
        <w:ind w:left="360" w:hanging="360"/>
      </w:pPr>
    </w:p>
    <w:sectPr w:rsidR="00F823D8">
      <w:footnotePr>
        <w:pos w:val="beneathText"/>
      </w:footnotePr>
      <w:type w:val="continuous"/>
      <w:pgSz w:w="11905" w:h="16837"/>
      <w:pgMar w:top="1134" w:right="907" w:bottom="107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497" w:rsidRDefault="00A34497">
      <w:r>
        <w:separator/>
      </w:r>
    </w:p>
  </w:endnote>
  <w:endnote w:type="continuationSeparator" w:id="0">
    <w:p w:rsidR="00A34497" w:rsidRDefault="00A34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8BA" w:rsidRDefault="000F2211">
    <w:pPr>
      <w:pStyle w:val="a9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1270</wp:posOffset>
              </wp:positionV>
              <wp:extent cx="264160" cy="174625"/>
              <wp:effectExtent l="1270" t="1270" r="1270" b="508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16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118BA" w:rsidRDefault="007118BA">
                          <w:pPr>
                            <w:pStyle w:val="a9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 \* ArabicDash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0B144C">
                            <w:rPr>
                              <w:rStyle w:val="a3"/>
                              <w:noProof/>
                            </w:rPr>
                            <w:t>- 2 -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1pt;width:20.8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" stroked="f">
              <v:fill opacity="0"/>
              <v:textbox inset="0,0,0,0">
                <w:txbxContent>
                  <w:p w:rsidR="007118BA" w:rsidRDefault="007118BA">
                    <w:pPr>
                      <w:pStyle w:val="a9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 \* ArabicDash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0B144C">
                      <w:rPr>
                        <w:rStyle w:val="a3"/>
                        <w:noProof/>
                      </w:rPr>
                      <w:t>- 2 -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497" w:rsidRDefault="00A34497">
      <w:r>
        <w:separator/>
      </w:r>
    </w:p>
  </w:footnote>
  <w:footnote w:type="continuationSeparator" w:id="0">
    <w:p w:rsidR="00A34497" w:rsidRDefault="00A344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1" w15:restartNumberingAfterBreak="0">
    <w:nsid w:val="0000000C"/>
    <w:multiLevelType w:val="singleLevel"/>
    <w:tmpl w:val="0000000C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0F"/>
    <w:multiLevelType w:val="singleLevel"/>
    <w:tmpl w:val="0000000F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C7F0589"/>
    <w:multiLevelType w:val="hybridMultilevel"/>
    <w:tmpl w:val="0A50F8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B42A3"/>
    <w:multiLevelType w:val="multilevel"/>
    <w:tmpl w:val="821040B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2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0F83915"/>
    <w:multiLevelType w:val="hybridMultilevel"/>
    <w:tmpl w:val="4342C1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1071C93"/>
    <w:multiLevelType w:val="hybridMultilevel"/>
    <w:tmpl w:val="C3E47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4E4780"/>
    <w:multiLevelType w:val="multilevel"/>
    <w:tmpl w:val="3344198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7"/>
  </w:num>
  <w:num w:numId="17">
    <w:abstractNumId w:val="19"/>
  </w:num>
  <w:num w:numId="18">
    <w:abstractNumId w:val="16"/>
  </w:num>
  <w:num w:numId="19">
    <w:abstractNumId w:val="16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4B"/>
    <w:rsid w:val="000B144C"/>
    <w:rsid w:val="000B57F3"/>
    <w:rsid w:val="000C5239"/>
    <w:rsid w:val="000F2211"/>
    <w:rsid w:val="001267C0"/>
    <w:rsid w:val="001B0F31"/>
    <w:rsid w:val="001E2AD1"/>
    <w:rsid w:val="00242AE0"/>
    <w:rsid w:val="00282B0C"/>
    <w:rsid w:val="00331A81"/>
    <w:rsid w:val="00337965"/>
    <w:rsid w:val="004C0B3B"/>
    <w:rsid w:val="00522301"/>
    <w:rsid w:val="00570E46"/>
    <w:rsid w:val="005A2040"/>
    <w:rsid w:val="005D425F"/>
    <w:rsid w:val="005E472A"/>
    <w:rsid w:val="00652F4D"/>
    <w:rsid w:val="007118BA"/>
    <w:rsid w:val="00743EA9"/>
    <w:rsid w:val="0075094B"/>
    <w:rsid w:val="007D2302"/>
    <w:rsid w:val="007E334F"/>
    <w:rsid w:val="00812D7E"/>
    <w:rsid w:val="008F0801"/>
    <w:rsid w:val="009033F2"/>
    <w:rsid w:val="00977E8B"/>
    <w:rsid w:val="009852D9"/>
    <w:rsid w:val="009F7817"/>
    <w:rsid w:val="00A14384"/>
    <w:rsid w:val="00A34497"/>
    <w:rsid w:val="00A429D7"/>
    <w:rsid w:val="00AE5DBF"/>
    <w:rsid w:val="00B01F60"/>
    <w:rsid w:val="00B4537F"/>
    <w:rsid w:val="00B94584"/>
    <w:rsid w:val="00B96D21"/>
    <w:rsid w:val="00BF2637"/>
    <w:rsid w:val="00C27C2D"/>
    <w:rsid w:val="00C323FC"/>
    <w:rsid w:val="00C41969"/>
    <w:rsid w:val="00C57A0A"/>
    <w:rsid w:val="00D419C9"/>
    <w:rsid w:val="00D961BE"/>
    <w:rsid w:val="00DD0394"/>
    <w:rsid w:val="00EB46F8"/>
    <w:rsid w:val="00F55CD4"/>
    <w:rsid w:val="00F8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6251C8"/>
  <w15:chartTrackingRefBased/>
  <w15:docId w15:val="{1BA08719-6249-410C-B4DF-10CBC3EE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8"/>
      </w:numPr>
      <w:outlineLvl w:val="0"/>
    </w:pPr>
    <w:rPr>
      <w:bCs/>
      <w:sz w:val="28"/>
      <w:u w:val="single"/>
    </w:rPr>
  </w:style>
  <w:style w:type="paragraph" w:styleId="2">
    <w:name w:val="heading 2"/>
    <w:basedOn w:val="a"/>
    <w:next w:val="a"/>
    <w:link w:val="20"/>
    <w:qFormat/>
    <w:rsid w:val="00BF2637"/>
    <w:pPr>
      <w:keepNext/>
      <w:numPr>
        <w:ilvl w:val="1"/>
        <w:numId w:val="18"/>
      </w:numPr>
      <w:outlineLvl w:val="1"/>
    </w:pPr>
    <w:rPr>
      <w:b/>
      <w:i/>
    </w:rPr>
  </w:style>
  <w:style w:type="paragraph" w:styleId="3">
    <w:name w:val="heading 3"/>
    <w:basedOn w:val="a"/>
    <w:next w:val="a"/>
    <w:qFormat/>
    <w:pPr>
      <w:keepNext/>
      <w:numPr>
        <w:ilvl w:val="2"/>
        <w:numId w:val="18"/>
      </w:numPr>
      <w:outlineLvl w:val="2"/>
    </w:pPr>
    <w:rPr>
      <w:b/>
      <w:i/>
    </w:rPr>
  </w:style>
  <w:style w:type="paragraph" w:styleId="4">
    <w:name w:val="heading 4"/>
    <w:basedOn w:val="a"/>
    <w:next w:val="a"/>
    <w:qFormat/>
    <w:pPr>
      <w:keepNext/>
      <w:numPr>
        <w:ilvl w:val="3"/>
        <w:numId w:val="17"/>
      </w:numPr>
      <w:outlineLvl w:val="3"/>
    </w:pPr>
  </w:style>
  <w:style w:type="paragraph" w:styleId="5">
    <w:name w:val="heading 5"/>
    <w:basedOn w:val="a"/>
    <w:next w:val="a"/>
    <w:qFormat/>
    <w:pPr>
      <w:numPr>
        <w:ilvl w:val="4"/>
        <w:numId w:val="17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pPr>
      <w:numPr>
        <w:ilvl w:val="5"/>
        <w:numId w:val="17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pPr>
      <w:numPr>
        <w:ilvl w:val="6"/>
        <w:numId w:val="17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pPr>
      <w:keepNext/>
      <w:numPr>
        <w:ilvl w:val="7"/>
        <w:numId w:val="17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7"/>
      </w:numPr>
      <w:jc w:val="right"/>
      <w:outlineLvl w:val="8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0z0">
    <w:name w:val="WW8Num10z0"/>
    <w:rPr>
      <w:b w:val="0"/>
      <w:i w:val="0"/>
    </w:rPr>
  </w:style>
  <w:style w:type="character" w:customStyle="1" w:styleId="WW8Num12z1">
    <w:name w:val="WW8Num12z1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styleId="a4">
    <w:name w:val="Hyperlink"/>
    <w:uiPriority w:val="99"/>
    <w:rPr>
      <w:color w:val="0000FF"/>
      <w:u w:val="single"/>
    </w:rPr>
  </w:style>
  <w:style w:type="character" w:styleId="a5">
    <w:name w:val="FollowedHyperlink"/>
    <w:rPr>
      <w:color w:val="800080"/>
      <w:u w:val="single"/>
    </w:rPr>
  </w:style>
  <w:style w:type="paragraph" w:customStyle="1" w:styleId="Heading">
    <w:name w:val="Heading"/>
    <w:basedOn w:val="a"/>
    <w:next w:val="a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6">
    <w:name w:val="Body Text"/>
    <w:basedOn w:val="a"/>
  </w:style>
  <w:style w:type="paragraph" w:styleId="a7">
    <w:name w:val="List"/>
    <w:basedOn w:val="a6"/>
    <w:rPr>
      <w:rFonts w:cs="Tahoma"/>
    </w:rPr>
  </w:style>
  <w:style w:type="paragraph" w:customStyle="1" w:styleId="11">
    <w:name w:val="Название объекта1"/>
    <w:basedOn w:val="a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a"/>
    <w:pPr>
      <w:suppressLineNumbers/>
    </w:pPr>
    <w:rPr>
      <w:rFonts w:cs="Tahoma"/>
    </w:rPr>
  </w:style>
  <w:style w:type="paragraph" w:styleId="a8">
    <w:name w:val="Body Text Indent"/>
    <w:basedOn w:val="a"/>
    <w:pPr>
      <w:ind w:left="180"/>
    </w:pPr>
    <w:rPr>
      <w:color w:val="000000"/>
    </w:rPr>
  </w:style>
  <w:style w:type="paragraph" w:customStyle="1" w:styleId="12">
    <w:name w:val="Схема документа1"/>
    <w:basedOn w:val="a"/>
    <w:pPr>
      <w:shd w:val="clear" w:color="auto" w:fill="000080"/>
    </w:pPr>
    <w:rPr>
      <w:rFonts w:ascii="Tahoma" w:hAnsi="Tahoma"/>
    </w:rPr>
  </w:style>
  <w:style w:type="paragraph" w:customStyle="1" w:styleId="21">
    <w:name w:val="Основной текст с отступом 21"/>
    <w:basedOn w:val="a"/>
    <w:pPr>
      <w:ind w:left="720"/>
    </w:pPr>
    <w:rPr>
      <w:i/>
      <w:color w:val="000000"/>
    </w:rPr>
  </w:style>
  <w:style w:type="paragraph" w:customStyle="1" w:styleId="210">
    <w:name w:val="Основной текст 21"/>
    <w:basedOn w:val="a"/>
    <w:rPr>
      <w:color w:val="000000"/>
    </w:rPr>
  </w:style>
  <w:style w:type="paragraph" w:styleId="a9">
    <w:name w:val="footer"/>
    <w:basedOn w:val="a"/>
    <w:pPr>
      <w:tabs>
        <w:tab w:val="center" w:pos="4153"/>
        <w:tab w:val="right" w:pos="8306"/>
      </w:tabs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Pr>
      <w:b/>
      <w:i/>
    </w:rPr>
  </w:style>
  <w:style w:type="paragraph" w:styleId="13">
    <w:name w:val="toc 1"/>
    <w:basedOn w:val="a"/>
    <w:next w:val="a"/>
    <w:uiPriority w:val="39"/>
    <w:pPr>
      <w:spacing w:before="240" w:after="120"/>
    </w:pPr>
    <w:rPr>
      <w:b/>
      <w:bCs/>
      <w:szCs w:val="24"/>
    </w:rPr>
  </w:style>
  <w:style w:type="paragraph" w:styleId="22">
    <w:name w:val="toc 2"/>
    <w:basedOn w:val="a"/>
    <w:next w:val="a"/>
    <w:uiPriority w:val="39"/>
    <w:pPr>
      <w:spacing w:before="120"/>
      <w:ind w:left="240"/>
    </w:pPr>
    <w:rPr>
      <w:i/>
      <w:iCs/>
      <w:szCs w:val="24"/>
    </w:rPr>
  </w:style>
  <w:style w:type="paragraph" w:styleId="30">
    <w:name w:val="toc 3"/>
    <w:basedOn w:val="a"/>
    <w:next w:val="a"/>
    <w:uiPriority w:val="39"/>
    <w:pPr>
      <w:ind w:left="480"/>
    </w:pPr>
    <w:rPr>
      <w:szCs w:val="24"/>
    </w:rPr>
  </w:style>
  <w:style w:type="paragraph" w:styleId="40">
    <w:name w:val="toc 4"/>
    <w:basedOn w:val="a"/>
    <w:next w:val="a"/>
    <w:semiHidden/>
    <w:pPr>
      <w:ind w:left="720"/>
    </w:pPr>
    <w:rPr>
      <w:szCs w:val="24"/>
    </w:rPr>
  </w:style>
  <w:style w:type="paragraph" w:styleId="50">
    <w:name w:val="toc 5"/>
    <w:basedOn w:val="a"/>
    <w:next w:val="a"/>
    <w:semiHidden/>
    <w:pPr>
      <w:ind w:left="960"/>
    </w:pPr>
    <w:rPr>
      <w:szCs w:val="24"/>
    </w:rPr>
  </w:style>
  <w:style w:type="paragraph" w:styleId="60">
    <w:name w:val="toc 6"/>
    <w:basedOn w:val="a"/>
    <w:next w:val="a"/>
    <w:semiHidden/>
    <w:pPr>
      <w:ind w:left="1200"/>
    </w:pPr>
    <w:rPr>
      <w:szCs w:val="24"/>
    </w:rPr>
  </w:style>
  <w:style w:type="paragraph" w:styleId="70">
    <w:name w:val="toc 7"/>
    <w:basedOn w:val="a"/>
    <w:next w:val="a"/>
    <w:semiHidden/>
    <w:pPr>
      <w:ind w:left="1440"/>
    </w:pPr>
    <w:rPr>
      <w:szCs w:val="24"/>
    </w:rPr>
  </w:style>
  <w:style w:type="paragraph" w:styleId="80">
    <w:name w:val="toc 8"/>
    <w:basedOn w:val="a"/>
    <w:next w:val="a"/>
    <w:semiHidden/>
    <w:pPr>
      <w:ind w:left="1680"/>
    </w:pPr>
    <w:rPr>
      <w:szCs w:val="24"/>
    </w:rPr>
  </w:style>
  <w:style w:type="paragraph" w:styleId="90">
    <w:name w:val="toc 9"/>
    <w:basedOn w:val="a"/>
    <w:next w:val="a"/>
    <w:semiHidden/>
    <w:pPr>
      <w:ind w:left="1920"/>
    </w:pPr>
    <w:rPr>
      <w:szCs w:val="24"/>
    </w:rPr>
  </w:style>
  <w:style w:type="paragraph" w:customStyle="1" w:styleId="310">
    <w:name w:val="Основной текст с отступом 31"/>
    <w:basedOn w:val="a"/>
    <w:pPr>
      <w:ind w:left="709"/>
    </w:pPr>
  </w:style>
  <w:style w:type="paragraph" w:customStyle="1" w:styleId="Contents10">
    <w:name w:val="Contents 10"/>
    <w:basedOn w:val="Index"/>
    <w:pPr>
      <w:tabs>
        <w:tab w:val="right" w:leader="dot" w:pos="9637"/>
      </w:tabs>
      <w:ind w:left="2547"/>
    </w:pPr>
  </w:style>
  <w:style w:type="paragraph" w:customStyle="1" w:styleId="Framecontents">
    <w:name w:val="Frame contents"/>
    <w:basedOn w:val="a6"/>
  </w:style>
  <w:style w:type="character" w:customStyle="1" w:styleId="20">
    <w:name w:val="Заголовок 2 Знак"/>
    <w:link w:val="2"/>
    <w:rsid w:val="00BF2637"/>
    <w:rPr>
      <w:b/>
      <w:i/>
      <w:sz w:val="24"/>
      <w:lang w:eastAsia="ar-SA"/>
    </w:rPr>
  </w:style>
  <w:style w:type="paragraph" w:styleId="ab">
    <w:name w:val="TOC Heading"/>
    <w:basedOn w:val="1"/>
    <w:next w:val="a"/>
    <w:uiPriority w:val="39"/>
    <w:semiHidden/>
    <w:unhideWhenUsed/>
    <w:qFormat/>
    <w:rsid w:val="007118BA"/>
    <w:pPr>
      <w:keepLines/>
      <w:numPr>
        <w:numId w:val="0"/>
      </w:numPr>
      <w:suppressAutoHyphens w:val="0"/>
      <w:spacing w:before="480" w:line="276" w:lineRule="auto"/>
      <w:outlineLvl w:val="9"/>
    </w:pPr>
    <w:rPr>
      <w:rFonts w:ascii="Cambria" w:hAnsi="Cambria"/>
      <w:b/>
      <w:color w:val="365F91"/>
      <w:szCs w:val="28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АСУ «РАПОРТ СБ СИ»</vt:lpstr>
    </vt:vector>
  </TitlesOfParts>
  <Company>SCAC</Company>
  <LinksUpToDate>false</LinksUpToDate>
  <CharactersWithSpaces>11322</CharactersWithSpaces>
  <SharedDoc>false</SharedDoc>
  <HLinks>
    <vt:vector size="186" baseType="variant">
      <vt:variant>
        <vt:i4>1114164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_Toc251144366</vt:lpwstr>
      </vt:variant>
      <vt:variant>
        <vt:i4>1114164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_Toc251144365</vt:lpwstr>
      </vt:variant>
      <vt:variant>
        <vt:i4>1114164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_Toc251144364</vt:lpwstr>
      </vt:variant>
      <vt:variant>
        <vt:i4>1114164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_Toc251144363</vt:lpwstr>
      </vt:variant>
      <vt:variant>
        <vt:i4>1114164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_Toc251144362</vt:lpwstr>
      </vt:variant>
      <vt:variant>
        <vt:i4>1114164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_Toc251144361</vt:lpwstr>
      </vt:variant>
      <vt:variant>
        <vt:i4>1114164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_Toc251144360</vt:lpwstr>
      </vt:variant>
      <vt:variant>
        <vt:i4>1179700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_Toc251144359</vt:lpwstr>
      </vt:variant>
      <vt:variant>
        <vt:i4>1179700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_Toc251144358</vt:lpwstr>
      </vt:variant>
      <vt:variant>
        <vt:i4>1179700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_Toc251144357</vt:lpwstr>
      </vt:variant>
      <vt:variant>
        <vt:i4>1179700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_Toc251144356</vt:lpwstr>
      </vt:variant>
      <vt:variant>
        <vt:i4>1179700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_Toc251144355</vt:lpwstr>
      </vt:variant>
      <vt:variant>
        <vt:i4>1179700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_Toc251144354</vt:lpwstr>
      </vt:variant>
      <vt:variant>
        <vt:i4>1179700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_Toc251144353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_Toc251144352</vt:lpwstr>
      </vt:variant>
      <vt:variant>
        <vt:i4>1179700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_Toc251144351</vt:lpwstr>
      </vt:variant>
      <vt:variant>
        <vt:i4>1179700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_Toc251144350</vt:lpwstr>
      </vt:variant>
      <vt:variant>
        <vt:i4>1245236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_Toc251144349</vt:lpwstr>
      </vt:variant>
      <vt:variant>
        <vt:i4>1245236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_Toc251144348</vt:lpwstr>
      </vt:variant>
      <vt:variant>
        <vt:i4>1245236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_Toc251144347</vt:lpwstr>
      </vt:variant>
      <vt:variant>
        <vt:i4>1245236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_Toc251144346</vt:lpwstr>
      </vt:variant>
      <vt:variant>
        <vt:i4>1245236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_Toc251144345</vt:lpwstr>
      </vt:variant>
      <vt:variant>
        <vt:i4>1245236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_Toc251144344</vt:lpwstr>
      </vt:variant>
      <vt:variant>
        <vt:i4>1245236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_Toc251144343</vt:lpwstr>
      </vt:variant>
      <vt:variant>
        <vt:i4>1245236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_Toc251144342</vt:lpwstr>
      </vt:variant>
      <vt:variant>
        <vt:i4>1245236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_Toc251144341</vt:lpwstr>
      </vt:variant>
      <vt:variant>
        <vt:i4>1245236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_Toc251144340</vt:lpwstr>
      </vt:variant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_Toc251144339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_Toc251144338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_Toc251144337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_Toc251144336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АСУ «РАПОРТ СБ СИ»</dc:title>
  <dc:subject/>
  <dc:creator>rap7</dc:creator>
  <cp:keywords/>
  <dc:description/>
  <cp:lastModifiedBy>Nurziya Gazanova</cp:lastModifiedBy>
  <cp:revision>2</cp:revision>
  <cp:lastPrinted>2004-02-04T10:05:00Z</cp:lastPrinted>
  <dcterms:created xsi:type="dcterms:W3CDTF">2023-08-10T10:49:00Z</dcterms:created>
  <dcterms:modified xsi:type="dcterms:W3CDTF">2023-08-10T10:49:00Z</dcterms:modified>
</cp:coreProperties>
</file>