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2F2" w:rsidRPr="006362F2" w:rsidRDefault="006362F2" w:rsidP="006362F2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362F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Конкурс на получение стипендии Президента и Правительства РФ по приоритетным направлениям</w:t>
      </w:r>
    </w:p>
    <w:p w:rsidR="006362F2" w:rsidRDefault="006362F2" w:rsidP="006362F2">
      <w:pPr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2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Объявляется конкурс на получение стипендий для аспирантов, обучающихся по приоритетным направлениям или специальностям:</w:t>
      </w:r>
    </w:p>
    <w:p w:rsidR="006362F2" w:rsidRDefault="006362F2" w:rsidP="006362F2">
      <w:pPr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2F2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стипендия Правительства РФ в осеннем семестре 2019/2020 учебного года;</w:t>
      </w:r>
    </w:p>
    <w:p w:rsidR="006362F2" w:rsidRPr="006362F2" w:rsidRDefault="006362F2" w:rsidP="006362F2">
      <w:pPr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2F2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стипендия Президента РФ на 2019/2020 учебный год.</w:t>
      </w:r>
    </w:p>
    <w:p w:rsidR="006362F2" w:rsidRPr="006362F2" w:rsidRDefault="006362F2" w:rsidP="006362F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2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Приём документов будет осуществляться с 27 мая по 14 июня </w:t>
      </w:r>
      <w:r w:rsidRPr="006362F2">
        <w:rPr>
          <w:rFonts w:ascii="Times New Roman" w:eastAsia="Times New Roman" w:hAnsi="Times New Roman" w:cs="Times New Roman"/>
          <w:sz w:val="24"/>
          <w:szCs w:val="24"/>
          <w:lang w:eastAsia="ru-RU"/>
        </w:rPr>
        <w:t>в Аспирантуре, аудиторию Д-308 (пр. Вернадского, 78) в часы приёма понедельник — четверг с 10:00 до 17:00, обед с 13:00 до 14:00.</w:t>
      </w:r>
    </w:p>
    <w:p w:rsidR="006362F2" w:rsidRPr="006362F2" w:rsidRDefault="006362F2" w:rsidP="006362F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2F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конкурсе могут аспиранты, обучающиеся только по приоритетным направлениям (список прикреплён к посту): — 1, 2 и 3 курсов обучения;</w:t>
      </w:r>
    </w:p>
    <w:p w:rsidR="006362F2" w:rsidRPr="006362F2" w:rsidRDefault="006362F2" w:rsidP="006362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2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должен выбрать, в каком конкурсе будет участвовать — на получение стипендии Президента РФ или стипендии Правительства РФ.</w:t>
      </w:r>
    </w:p>
    <w:p w:rsidR="006362F2" w:rsidRPr="006362F2" w:rsidRDefault="006362F2" w:rsidP="006362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Будьте внимательны</w:t>
      </w:r>
      <w:r w:rsidRPr="006362F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362F2" w:rsidRPr="006362F2" w:rsidRDefault="006362F2" w:rsidP="006362F2">
      <w:pPr>
        <w:spacing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2F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для назначения стипендии Президента отличаются от критериев для назначения стипендии Правительства! Условия удовлетворения критериям указаны в конце каждого из заявлений.</w:t>
      </w:r>
    </w:p>
    <w:p w:rsidR="006362F2" w:rsidRPr="006362F2" w:rsidRDefault="006362F2" w:rsidP="006362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полным текстом Положения о назначении стипендий Президента и Правительства РФ можно ознакомиться </w:t>
      </w:r>
      <w:hyperlink r:id="rId5" w:tooltip="https://vk.com/away.php?to=http://www.consultant.ru/document/cons_doc_LAW_188614/42730cf407f90587196caf7e0465eb3efde9d54e/#dst100027&amp;cc_key=84bHkK" w:history="1">
        <w:r w:rsidRPr="006362F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здесь</w:t>
        </w:r>
      </w:hyperlink>
      <w:r w:rsidRPr="006362F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362F2" w:rsidRPr="006362F2" w:rsidRDefault="006362F2" w:rsidP="006362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2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участия в конкурсе необходимо подать в аудиторию Д-308 комплект документов, аккуратно уложенных в файл</w:t>
      </w:r>
      <w:r w:rsidRPr="006362F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362F2" w:rsidRPr="006362F2" w:rsidRDefault="006362F2" w:rsidP="006362F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2F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на участие, подписанное директором Института.</w:t>
      </w:r>
    </w:p>
    <w:p w:rsidR="006362F2" w:rsidRPr="006362F2" w:rsidRDefault="006362F2" w:rsidP="006362F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2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заявлению, подписанное заведующим кафедрой.</w:t>
      </w:r>
    </w:p>
    <w:p w:rsidR="006362F2" w:rsidRPr="006362F2" w:rsidRDefault="006362F2" w:rsidP="006362F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2F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подтверждающих документов (свидетельств, патентов, статей и т.д.).</w:t>
      </w:r>
    </w:p>
    <w:p w:rsidR="006362F2" w:rsidRPr="006362F2" w:rsidRDefault="006362F2" w:rsidP="006362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ВАЖНО</w:t>
      </w:r>
      <w:bookmarkStart w:id="0" w:name="_GoBack"/>
      <w:bookmarkEnd w:id="0"/>
      <w:r w:rsidRPr="00636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362F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</w:t>
      </w:r>
      <w:proofErr w:type="gramEnd"/>
      <w:r w:rsidRPr="00636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документы не будут оформлены в файл или в папку скоросшиватель — документы приниматься не будут.</w:t>
      </w:r>
    </w:p>
    <w:p w:rsidR="006362F2" w:rsidRPr="006362F2" w:rsidRDefault="006362F2" w:rsidP="006362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2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Часы приёма</w:t>
      </w:r>
      <w:r w:rsidRPr="006362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аудитории Д-308: понедельник — четверг с 10:00 до 17:00, обед с 13:00 до 14:00</w:t>
      </w:r>
    </w:p>
    <w:p w:rsidR="00A87BF5" w:rsidRPr="006362F2" w:rsidRDefault="00A87BF5" w:rsidP="006362F2">
      <w:pPr>
        <w:jc w:val="both"/>
      </w:pPr>
    </w:p>
    <w:sectPr w:rsidR="00A87BF5" w:rsidRPr="00636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A10F1"/>
    <w:multiLevelType w:val="multilevel"/>
    <w:tmpl w:val="3A308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384A62"/>
    <w:multiLevelType w:val="multilevel"/>
    <w:tmpl w:val="A84AB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1505D3"/>
    <w:multiLevelType w:val="multilevel"/>
    <w:tmpl w:val="4AD43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2F2"/>
    <w:rsid w:val="006362F2"/>
    <w:rsid w:val="00A8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EC937"/>
  <w15:chartTrackingRefBased/>
  <w15:docId w15:val="{AA6D9290-750E-440D-A8D3-48121975A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362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62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6362F2"/>
    <w:rPr>
      <w:b/>
      <w:bCs/>
    </w:rPr>
  </w:style>
  <w:style w:type="paragraph" w:customStyle="1" w:styleId="articledecorationfirst">
    <w:name w:val="article_decoration_first"/>
    <w:basedOn w:val="a"/>
    <w:rsid w:val="00636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362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8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435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31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away.php?to=http://www.consultant.ru/document/cons_doc_LAW_188614/42730cf407f90587196caf7e0465eb3efde9d54e/%23dst100027&amp;cc_key=84bHk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2019-06-04T07:18:00Z</dcterms:created>
  <dcterms:modified xsi:type="dcterms:W3CDTF">2019-06-04T07:26:00Z</dcterms:modified>
</cp:coreProperties>
</file>