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bookmarkStart w:id="0" w:name="_GoBack"/>
      <w:r w:rsidRPr="004E3C5C">
        <w:rPr>
          <w:b/>
          <w:bCs/>
          <w:sz w:val="28"/>
          <w:szCs w:val="28"/>
        </w:rPr>
        <w:t xml:space="preserve">Перечень вопросов к </w:t>
      </w:r>
      <w:r w:rsidRPr="004E3C5C">
        <w:rPr>
          <w:b/>
          <w:bCs/>
          <w:sz w:val="28"/>
          <w:szCs w:val="28"/>
        </w:rPr>
        <w:t>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</w:t>
      </w:r>
      <w:r w:rsidRPr="004E3C5C">
        <w:rPr>
          <w:b/>
          <w:bCs/>
          <w:sz w:val="28"/>
          <w:szCs w:val="28"/>
        </w:rPr>
        <w:t xml:space="preserve">экзамену </w:t>
      </w:r>
      <w:r w:rsidRPr="004E3C5C">
        <w:rPr>
          <w:b/>
          <w:bCs/>
          <w:sz w:val="28"/>
          <w:szCs w:val="28"/>
        </w:rPr>
        <w:t>по истории и философии науки (по химическим наукам</w:t>
      </w:r>
      <w:bookmarkEnd w:id="0"/>
      <w:r w:rsidRPr="004E3C5C">
        <w:rPr>
          <w:b/>
          <w:bCs/>
          <w:sz w:val="28"/>
          <w:szCs w:val="28"/>
        </w:rPr>
        <w:t>):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1. Философия науки и ее предмет. Наука как познавательная деятельность,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социальный институт и форма мировоззрения.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2. Соотношение науки и философии в позитивизме (О. Конт, Г. Спенсер) и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неопозитивизме.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3. Специфика, уровни и формы научного познания.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4. Место науки в культуре современной цивилизации. Ценность научной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 xml:space="preserve">рациональности. Сциентизм и </w:t>
      </w:r>
      <w:proofErr w:type="spellStart"/>
      <w:r w:rsidRPr="002D1D9C">
        <w:rPr>
          <w:bCs/>
          <w:sz w:val="28"/>
          <w:szCs w:val="28"/>
        </w:rPr>
        <w:t>антисциентизм</w:t>
      </w:r>
      <w:proofErr w:type="spellEnd"/>
      <w:r w:rsidRPr="002D1D9C">
        <w:rPr>
          <w:bCs/>
          <w:sz w:val="28"/>
          <w:szCs w:val="28"/>
        </w:rPr>
        <w:t>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5. Возникновение науки и исторические этапы её развития.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6. Античная наука и ее особенности. Античная наука и философия.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7. Особенности развития науки в Средние века.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8. Научная революция XVI-XVII вв. и становление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новоевропейской классической науки.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9. Неклассическая наука: основные характеристики и особенности.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10. Особенности современного (</w:t>
      </w:r>
      <w:proofErr w:type="spellStart"/>
      <w:r w:rsidRPr="002D1D9C">
        <w:rPr>
          <w:bCs/>
          <w:sz w:val="28"/>
          <w:szCs w:val="28"/>
        </w:rPr>
        <w:t>постнеклассического</w:t>
      </w:r>
      <w:proofErr w:type="spellEnd"/>
      <w:r w:rsidRPr="002D1D9C">
        <w:rPr>
          <w:bCs/>
          <w:sz w:val="28"/>
          <w:szCs w:val="28"/>
        </w:rPr>
        <w:t>) этапа развития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науки.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11. Естественные, гуманитарные, социальные и технические науки: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специфика и взаимосвязь.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12. Научная рациональность и ее типы. Ценность научной рациональности в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культуре. Рациональность и истинность.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13. Научная картина мира и ее исторические формы. Связь научной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картины мира с мировоззрением.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14. Эмпирический уровень научного исследования. Методы эмпирического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исследования.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15. Теоретический уровень научного исследования. Методы теоретического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исследования.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 xml:space="preserve">16. </w:t>
      </w:r>
      <w:proofErr w:type="spellStart"/>
      <w:r w:rsidRPr="002D1D9C">
        <w:rPr>
          <w:bCs/>
          <w:sz w:val="28"/>
          <w:szCs w:val="28"/>
        </w:rPr>
        <w:t>Метатеоретический</w:t>
      </w:r>
      <w:proofErr w:type="spellEnd"/>
      <w:r w:rsidRPr="002D1D9C">
        <w:rPr>
          <w:bCs/>
          <w:sz w:val="28"/>
          <w:szCs w:val="28"/>
        </w:rPr>
        <w:t xml:space="preserve"> уровень научного знания. Идеалы и нормы научной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деятельности. Философские основания науки.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 xml:space="preserve">17. </w:t>
      </w:r>
      <w:proofErr w:type="spellStart"/>
      <w:r w:rsidRPr="002D1D9C">
        <w:rPr>
          <w:bCs/>
          <w:sz w:val="28"/>
          <w:szCs w:val="28"/>
        </w:rPr>
        <w:t>Кумулятивистская</w:t>
      </w:r>
      <w:proofErr w:type="spellEnd"/>
      <w:r w:rsidRPr="002D1D9C">
        <w:rPr>
          <w:bCs/>
          <w:sz w:val="28"/>
          <w:szCs w:val="28"/>
        </w:rPr>
        <w:t xml:space="preserve"> концепция развития науки.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18. Теория научных революций Т. Куна. Научные традиции и научные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революции.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19. Критический рационализм К. Поппера как модель роста научного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 xml:space="preserve">знания. Принцип фальсификации К. Поппера. С. </w:t>
      </w:r>
      <w:proofErr w:type="spellStart"/>
      <w:r w:rsidRPr="002D1D9C">
        <w:rPr>
          <w:bCs/>
          <w:sz w:val="28"/>
          <w:szCs w:val="28"/>
        </w:rPr>
        <w:t>Тулмин</w:t>
      </w:r>
      <w:proofErr w:type="spellEnd"/>
      <w:r w:rsidRPr="002D1D9C">
        <w:rPr>
          <w:bCs/>
          <w:sz w:val="28"/>
          <w:szCs w:val="28"/>
        </w:rPr>
        <w:t>: эволюция научных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теорий.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 xml:space="preserve">20. Методология научно-исследовательских программ И. </w:t>
      </w:r>
      <w:proofErr w:type="spellStart"/>
      <w:r w:rsidRPr="002D1D9C">
        <w:rPr>
          <w:bCs/>
          <w:sz w:val="28"/>
          <w:szCs w:val="28"/>
        </w:rPr>
        <w:t>Лакатоса</w:t>
      </w:r>
      <w:proofErr w:type="spellEnd"/>
      <w:r w:rsidRPr="002D1D9C">
        <w:rPr>
          <w:bCs/>
          <w:sz w:val="28"/>
          <w:szCs w:val="28"/>
        </w:rPr>
        <w:t>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21. </w:t>
      </w:r>
      <w:r w:rsidRPr="002D1D9C">
        <w:rPr>
          <w:bCs/>
          <w:sz w:val="28"/>
          <w:szCs w:val="28"/>
        </w:rPr>
        <w:t xml:space="preserve">«Анархистская эпистемология» П. </w:t>
      </w:r>
      <w:proofErr w:type="spellStart"/>
      <w:r w:rsidRPr="002D1D9C">
        <w:rPr>
          <w:bCs/>
          <w:sz w:val="28"/>
          <w:szCs w:val="28"/>
        </w:rPr>
        <w:t>Фейерабенда</w:t>
      </w:r>
      <w:proofErr w:type="spellEnd"/>
      <w:r w:rsidRPr="002D1D9C">
        <w:rPr>
          <w:bCs/>
          <w:sz w:val="28"/>
          <w:szCs w:val="28"/>
        </w:rPr>
        <w:t>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22. Наука как социальный институт. Научные сообщества и их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 xml:space="preserve">исторические типы. </w:t>
      </w:r>
      <w:proofErr w:type="spellStart"/>
      <w:r w:rsidRPr="002D1D9C">
        <w:rPr>
          <w:bCs/>
          <w:sz w:val="28"/>
          <w:szCs w:val="28"/>
        </w:rPr>
        <w:t>Этос</w:t>
      </w:r>
      <w:proofErr w:type="spellEnd"/>
      <w:r w:rsidRPr="002D1D9C">
        <w:rPr>
          <w:bCs/>
          <w:sz w:val="28"/>
          <w:szCs w:val="28"/>
        </w:rPr>
        <w:t xml:space="preserve"> науки: нормы и ценности научного сообщества.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23. Свобода научного поиска и социальная ответственность ученого.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24. Наука в обществе знаний. Этические проблемы науки конца ХХ</w:t>
      </w:r>
      <w:r>
        <w:rPr>
          <w:bCs/>
          <w:sz w:val="28"/>
          <w:szCs w:val="28"/>
        </w:rPr>
        <w:t xml:space="preserve"> — </w:t>
      </w:r>
      <w:r w:rsidRPr="002D1D9C">
        <w:rPr>
          <w:bCs/>
          <w:sz w:val="28"/>
          <w:szCs w:val="28"/>
        </w:rPr>
        <w:t>начала ХХI вв.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25. Формирование химии как науки.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26. Взаимосвязь химии с другими науками.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 xml:space="preserve">27. Проблемы </w:t>
      </w:r>
      <w:proofErr w:type="spellStart"/>
      <w:r w:rsidRPr="002D1D9C">
        <w:rPr>
          <w:bCs/>
          <w:sz w:val="28"/>
          <w:szCs w:val="28"/>
        </w:rPr>
        <w:t>физикализации</w:t>
      </w:r>
      <w:proofErr w:type="spellEnd"/>
      <w:r w:rsidRPr="002D1D9C">
        <w:rPr>
          <w:bCs/>
          <w:sz w:val="28"/>
          <w:szCs w:val="28"/>
        </w:rPr>
        <w:t xml:space="preserve"> и </w:t>
      </w:r>
      <w:proofErr w:type="spellStart"/>
      <w:r w:rsidRPr="002D1D9C">
        <w:rPr>
          <w:bCs/>
          <w:sz w:val="28"/>
          <w:szCs w:val="28"/>
        </w:rPr>
        <w:t>редукционизма</w:t>
      </w:r>
      <w:proofErr w:type="spellEnd"/>
      <w:r w:rsidRPr="002D1D9C">
        <w:rPr>
          <w:bCs/>
          <w:sz w:val="28"/>
          <w:szCs w:val="28"/>
        </w:rPr>
        <w:t>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lastRenderedPageBreak/>
        <w:t>28. Специфика философских проблем химии.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29. Античные представления о веществе.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30. Химические знания в эпоху Средневековья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31. Начало формирования химии как науки в XVII в.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32. Химическая революция в XVIII в.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33. Концептуальные системы химии.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34. Эволюция учения о химических элементах и составе вещества.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35. Эволюция учения о структуре вещества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36. Эволюция учения о химическом процессе.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37. Концепция эволюционной химии.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38. Современные тенденции и направления развития химии.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39. Методологические основы экспериментальных исследований в</w:t>
      </w:r>
      <w:r>
        <w:rPr>
          <w:bCs/>
          <w:sz w:val="28"/>
          <w:szCs w:val="28"/>
        </w:rPr>
        <w:t xml:space="preserve"> </w:t>
      </w:r>
      <w:r w:rsidRPr="002D1D9C">
        <w:rPr>
          <w:bCs/>
          <w:sz w:val="28"/>
          <w:szCs w:val="28"/>
        </w:rPr>
        <w:t>современной химии. Математизация химического знания.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40. Роль Петра I в развитии химических производств.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41. Вклад М.В. Ломоносова в развитие химических наук.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42. Вклад Д.И. Менделеева в развитие химических наук.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43. Вклад В.И. Вернадского в развитие химических наук.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44. Глобальные экологические проблемы современности.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45. Экологическая этика. Экологический императив.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46. Понятие концепции устойчивого развития и пути ее осуществления.</w:t>
      </w:r>
    </w:p>
    <w:p w:rsidR="004E3C5C" w:rsidRPr="002D1D9C" w:rsidRDefault="004E3C5C" w:rsidP="004E3C5C">
      <w:pPr>
        <w:ind w:firstLine="720"/>
        <w:rPr>
          <w:bCs/>
          <w:sz w:val="28"/>
          <w:szCs w:val="28"/>
        </w:rPr>
      </w:pPr>
      <w:r w:rsidRPr="002D1D9C">
        <w:rPr>
          <w:bCs/>
          <w:sz w:val="28"/>
          <w:szCs w:val="28"/>
        </w:rPr>
        <w:t>47. Развитие химии и экологические проблемы. Этика химии.</w:t>
      </w:r>
    </w:p>
    <w:p w:rsidR="004E3C5C" w:rsidRPr="00184B41" w:rsidRDefault="004E3C5C" w:rsidP="004E3C5C">
      <w:pPr>
        <w:ind w:firstLine="720"/>
        <w:rPr>
          <w:b/>
          <w:sz w:val="28"/>
          <w:szCs w:val="28"/>
        </w:rPr>
      </w:pPr>
      <w:r w:rsidRPr="002D1D9C">
        <w:rPr>
          <w:bCs/>
          <w:sz w:val="28"/>
          <w:szCs w:val="28"/>
        </w:rPr>
        <w:t xml:space="preserve">48. Концепция </w:t>
      </w:r>
      <w:proofErr w:type="spellStart"/>
      <w:r w:rsidRPr="002D1D9C">
        <w:rPr>
          <w:bCs/>
          <w:sz w:val="28"/>
          <w:szCs w:val="28"/>
        </w:rPr>
        <w:t>коэволюции</w:t>
      </w:r>
      <w:proofErr w:type="spellEnd"/>
      <w:r w:rsidRPr="002D1D9C">
        <w:rPr>
          <w:bCs/>
          <w:sz w:val="28"/>
          <w:szCs w:val="28"/>
        </w:rPr>
        <w:t xml:space="preserve"> человека и природы.</w:t>
      </w:r>
    </w:p>
    <w:p w:rsidR="00137748" w:rsidRDefault="00137748"/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4E3C5C"/>
    <w:rsid w:val="004E3FE8"/>
    <w:rsid w:val="0051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9BF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2022-12-15T12:03:00Z</dcterms:created>
  <dcterms:modified xsi:type="dcterms:W3CDTF">2022-12-15T12:03:00Z</dcterms:modified>
</cp:coreProperties>
</file>