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AC" w:rsidRPr="006E41A1" w:rsidRDefault="00CE2DAC" w:rsidP="00CE2DAC">
      <w:pPr>
        <w:pStyle w:val="a4"/>
        <w:spacing w:line="276" w:lineRule="auto"/>
        <w:jc w:val="both"/>
        <w:rPr>
          <w:b/>
          <w:sz w:val="24"/>
          <w:szCs w:val="24"/>
          <w:u w:val="single"/>
        </w:rPr>
      </w:pPr>
      <w:r w:rsidRPr="006E41A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</w:t>
      </w:r>
      <w:r w:rsidRPr="006E41A1">
        <w:rPr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CE2DAC" w:rsidRDefault="00CE2DAC" w:rsidP="00CE2DAC">
      <w:pPr>
        <w:pStyle w:val="a4"/>
        <w:spacing w:line="276" w:lineRule="auto"/>
        <w:jc w:val="both"/>
        <w:rPr>
          <w:b/>
          <w:sz w:val="24"/>
          <w:szCs w:val="24"/>
        </w:rPr>
      </w:pPr>
    </w:p>
    <w:p w:rsidR="00CE2DAC" w:rsidRPr="00BB2A05" w:rsidRDefault="00CE2DAC" w:rsidP="00CE2DA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A05">
        <w:rPr>
          <w:rFonts w:ascii="Times New Roman" w:hAnsi="Times New Roman" w:cs="Times New Roman"/>
          <w:sz w:val="24"/>
          <w:szCs w:val="24"/>
        </w:rPr>
        <w:t>1. О внесении изменений в Положение об оценке эффективности деятельности работников и выплатах стимулирующего характера работникам РТУ МИРЭА</w:t>
      </w:r>
      <w:r>
        <w:rPr>
          <w:rFonts w:ascii="Times New Roman" w:hAnsi="Times New Roman" w:cs="Times New Roman"/>
          <w:sz w:val="24"/>
          <w:szCs w:val="24"/>
        </w:rPr>
        <w:t xml:space="preserve"> (оценка методической работы)</w:t>
      </w:r>
      <w:r w:rsidRPr="00BB2A05">
        <w:rPr>
          <w:rFonts w:ascii="Times New Roman" w:hAnsi="Times New Roman" w:cs="Times New Roman"/>
          <w:sz w:val="24"/>
          <w:szCs w:val="24"/>
        </w:rPr>
        <w:t>.</w:t>
      </w:r>
    </w:p>
    <w:p w:rsidR="00CE2DAC" w:rsidRDefault="00CE2DAC" w:rsidP="00CE2DAC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A05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CE2DAC" w:rsidRDefault="00CE2DAC" w:rsidP="00CE2DA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внесении изменений в название подразделения «Фотостудия». О расширении перечня предоставляемых услуг и утверждение стоимости новых услуг. Внесение изменений в Положение подразделения.</w:t>
      </w:r>
    </w:p>
    <w:p w:rsidR="00CE2DAC" w:rsidRDefault="00CE2DAC" w:rsidP="00CE2DAC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A05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утверждении Положений филиала РТУ МИРЭА в г. Фрязино: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кафедре общенаучных дисциплин;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базовой кафедре №137 – электроники и микроэлектроники;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базовой кафедре №143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цифровых радиоэлектронных средств;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базовой кафедре радиоэлектронных систем локации, навигации и связи.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открытии 8 проектов Центра компетенций РТУ МИРЭА;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программам Проектов;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Проектам;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фонд.</w:t>
      </w:r>
    </w:p>
    <w:p w:rsidR="00CE2DAC" w:rsidRPr="00E23AA8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CE2DAC" w:rsidRPr="00923F97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переводе студентов Института комплексной безопасности и специального приборостроения на обучение за счет бюджетных ассигнований федерального бюджета.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E2DAC" w:rsidRPr="002D1E29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переводе студента 1 курса Института комплексной безопасности и специального приборостроения Судакова В.Е. на обучение по индивидуальному учебному плану.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 переводе студента 3 курса Института экономики и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Бесхмельнова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на обучение за счет бюджетных ассигнований федерального бюджета.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переводе на ускоренное обучение студентов Института экономики и права, получающих образование по очно-заочной и заочной форме обучения.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переводе студентов, обучающихся в Институте вечернего и заочного образования, на ускоренное обучение по индивидуальному учебному плану.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 закрытии базовой кафедры №139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ИОФ РАН им. А.М. Прохорова.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 утверждении требований к структуре и содержанию электронных курсов для последующего их использования в системе дистанционного обучения.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 открытии проекта «Анализ и обработка общедоступной информации о ценах товаров, работ и услуг для достоверного формирования НМЦК/Д» (далее – Проект):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 создании Регионального учебно-научного центра «Ценообразование в цифровой экономике». Об утверждении Положения о РУНЦ «Ценообразование в цифровой экономике».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 утверждении Положений: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кафедре физики и химии материалов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кафедре электроники.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 увеличении размера государственной академической и социальной стипендии студентам, обучающимся по программам ВПО и аспирантам в декабре 2018 г.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Об утверждении новых редакций Перечня олимпиад школьников на 2018/2019 учебный год и 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засчитывания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олимпиад школьников при поступлении на 1-ый курс в 2019/2010 учебном году.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CE2DAC" w:rsidRPr="008941A1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 внесении изменений в локальный акт «Положение об ускоренном обучении по индивидуальному плану».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 внесении изменений: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список кандидатур Председателей государственных экзаменационных комиссий РТУ МИРЭА на 2019 год;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локальный нормативный акт «Порядок проведения государственной итоговой аттестации по образовательным программам высшего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магистратуры».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 открытии структурного подразделения «Технопарк РТУ МИРЭА».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Об утверждении Положения о кафедре радиоэлектронных систем и комплексов ИРТС.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 списании с балансового учета дебиторской и кредиторской задолженностей.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 внесении изменений в гарантированную часть заработной платы ППС.</w:t>
      </w:r>
    </w:p>
    <w:p w:rsidR="00CE2DAC" w:rsidRDefault="00CE2DAC" w:rsidP="00CE2DAC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CE2DAC" w:rsidRPr="00BB2A05" w:rsidRDefault="00CE2DAC" w:rsidP="00CE2DA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BB2A05">
        <w:rPr>
          <w:rFonts w:ascii="Times New Roman" w:hAnsi="Times New Roman" w:cs="Times New Roman"/>
          <w:sz w:val="24"/>
          <w:szCs w:val="24"/>
        </w:rPr>
        <w:t>О внесении изменений в Положение об оценке эффективности деятельности работников и выплатах стимулирующего характера работникам РТУ МИРЭА</w:t>
      </w:r>
      <w:r>
        <w:rPr>
          <w:rFonts w:ascii="Times New Roman" w:hAnsi="Times New Roman" w:cs="Times New Roman"/>
          <w:sz w:val="24"/>
          <w:szCs w:val="24"/>
        </w:rPr>
        <w:t xml:space="preserve"> (оценка общественной работы)</w:t>
      </w:r>
      <w:r w:rsidRPr="00BB2A05">
        <w:rPr>
          <w:rFonts w:ascii="Times New Roman" w:hAnsi="Times New Roman" w:cs="Times New Roman"/>
          <w:sz w:val="24"/>
          <w:szCs w:val="24"/>
        </w:rPr>
        <w:t>.</w:t>
      </w:r>
    </w:p>
    <w:p w:rsidR="00CE2DAC" w:rsidRDefault="00CE2DAC" w:rsidP="00CE2DAC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 создании комиссии для проведения экспертизы объектов, не соответствующих критериям актива.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 утверждении Положений: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организации и ведении гражданской обороны;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об антитеррористической комиссии.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60CE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E60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административно-хозяйственной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Тарасов И.А.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Об утверждении Положений:</w:t>
      </w:r>
    </w:p>
    <w:p w:rsidR="00CE2DAC" w:rsidRPr="001161C9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 отделе сопровождения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спецтематик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УНИР;</w:t>
      </w:r>
    </w:p>
    <w:p w:rsidR="00CE2DAC" w:rsidRPr="007C363B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1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 отделе организации научных исследований УНИР;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научно-исследовательском институте материалов твердотельной электроники;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отделе метрологии и стандартизации;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охране интеллектуальной собственности и обеспечении режима коммерческой тайны;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учете, регистрации результатов интеллектуальной деятельности и нематериальных активов.</w:t>
      </w:r>
    </w:p>
    <w:p w:rsidR="00CE2DAC" w:rsidRDefault="00CE2DAC" w:rsidP="00CE2DAC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CE2DAC" w:rsidRPr="00BB2A05" w:rsidRDefault="00CE2DAC" w:rsidP="00CE2DA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BB2A0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№3 к </w:t>
      </w:r>
      <w:r w:rsidRPr="00BB2A05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2A05">
        <w:rPr>
          <w:rFonts w:ascii="Times New Roman" w:hAnsi="Times New Roman" w:cs="Times New Roman"/>
          <w:sz w:val="24"/>
          <w:szCs w:val="24"/>
        </w:rPr>
        <w:t xml:space="preserve"> об оценке эффективности деятельности работников и выплатах стимулирующего характера работникам РТУ МИРЭА</w:t>
      </w:r>
      <w:r>
        <w:rPr>
          <w:rFonts w:ascii="Times New Roman" w:hAnsi="Times New Roman" w:cs="Times New Roman"/>
          <w:sz w:val="24"/>
          <w:szCs w:val="24"/>
        </w:rPr>
        <w:t xml:space="preserve"> (включение УНО «Электроника»)</w:t>
      </w:r>
      <w:r w:rsidRPr="00BB2A05">
        <w:rPr>
          <w:rFonts w:ascii="Times New Roman" w:hAnsi="Times New Roman" w:cs="Times New Roman"/>
          <w:sz w:val="24"/>
          <w:szCs w:val="24"/>
        </w:rPr>
        <w:t>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CE2DAC" w:rsidRDefault="00CE2DAC" w:rsidP="00CE2DAC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0CF" w:rsidRDefault="001640CF">
      <w:bookmarkStart w:id="0" w:name="_GoBack"/>
      <w:bookmarkEnd w:id="0"/>
    </w:p>
    <w:sectPr w:rsidR="0016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AC"/>
    <w:rsid w:val="001640CF"/>
    <w:rsid w:val="00C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AC"/>
    <w:pPr>
      <w:ind w:left="720"/>
      <w:contextualSpacing/>
    </w:pPr>
  </w:style>
  <w:style w:type="paragraph" w:styleId="a4">
    <w:name w:val="No Spacing"/>
    <w:uiPriority w:val="1"/>
    <w:qFormat/>
    <w:rsid w:val="00CE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AC"/>
    <w:pPr>
      <w:ind w:left="720"/>
      <w:contextualSpacing/>
    </w:pPr>
  </w:style>
  <w:style w:type="paragraph" w:styleId="a4">
    <w:name w:val="No Spacing"/>
    <w:uiPriority w:val="1"/>
    <w:qFormat/>
    <w:rsid w:val="00CE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2018-12-17T14:24:00Z</dcterms:created>
  <dcterms:modified xsi:type="dcterms:W3CDTF">2018-12-17T14:25:00Z</dcterms:modified>
</cp:coreProperties>
</file>