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4A703" w14:textId="77777777" w:rsidR="00E541BD" w:rsidRPr="00E541BD" w:rsidRDefault="00E56CCF" w:rsidP="00E541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41BD">
        <w:rPr>
          <w:rFonts w:ascii="Times New Roman" w:hAnsi="Times New Roman" w:cs="Times New Roman"/>
          <w:b/>
          <w:sz w:val="26"/>
          <w:szCs w:val="26"/>
        </w:rPr>
        <w:t>Р</w:t>
      </w:r>
      <w:r w:rsidR="00E541BD" w:rsidRPr="00E541BD">
        <w:rPr>
          <w:rFonts w:ascii="Times New Roman" w:hAnsi="Times New Roman" w:cs="Times New Roman"/>
          <w:b/>
          <w:sz w:val="26"/>
          <w:szCs w:val="26"/>
        </w:rPr>
        <w:t>ЕШЕНИЕ</w:t>
      </w:r>
    </w:p>
    <w:p w14:paraId="7C1CC7BA" w14:textId="03969FEA" w:rsidR="00B94688" w:rsidRPr="00E541BD" w:rsidRDefault="00E56CCF" w:rsidP="00E541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41BD">
        <w:rPr>
          <w:rFonts w:ascii="Times New Roman" w:hAnsi="Times New Roman" w:cs="Times New Roman"/>
          <w:b/>
          <w:sz w:val="26"/>
          <w:szCs w:val="26"/>
        </w:rPr>
        <w:t xml:space="preserve"> Ученого совета </w:t>
      </w:r>
      <w:r w:rsidR="00E541BD" w:rsidRPr="00E541BD">
        <w:rPr>
          <w:rFonts w:ascii="Times New Roman" w:hAnsi="Times New Roman" w:cs="Times New Roman"/>
          <w:b/>
          <w:sz w:val="26"/>
          <w:szCs w:val="26"/>
        </w:rPr>
        <w:t xml:space="preserve">РТУ </w:t>
      </w:r>
      <w:r w:rsidRPr="00E541BD">
        <w:rPr>
          <w:rFonts w:ascii="Times New Roman" w:hAnsi="Times New Roman" w:cs="Times New Roman"/>
          <w:b/>
          <w:sz w:val="26"/>
          <w:szCs w:val="26"/>
        </w:rPr>
        <w:t>МИРЭА от 30 мая 2018 г.</w:t>
      </w:r>
      <w:r w:rsidR="00E541BD" w:rsidRPr="00E541BD">
        <w:rPr>
          <w:rFonts w:ascii="Times New Roman" w:hAnsi="Times New Roman" w:cs="Times New Roman"/>
          <w:b/>
          <w:sz w:val="26"/>
          <w:szCs w:val="26"/>
        </w:rPr>
        <w:t xml:space="preserve"> по вопросу</w:t>
      </w:r>
    </w:p>
    <w:p w14:paraId="109D74CD" w14:textId="2FFF67E0" w:rsidR="00E541BD" w:rsidRPr="00E541BD" w:rsidRDefault="00E541BD" w:rsidP="00E541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41BD">
        <w:rPr>
          <w:rFonts w:ascii="Times New Roman" w:hAnsi="Times New Roman" w:cs="Times New Roman"/>
          <w:b/>
          <w:sz w:val="26"/>
          <w:szCs w:val="26"/>
        </w:rPr>
        <w:t>«Перспективы развития вечернего и заочного обучения, в том числе с использованием дистанционных образовательных технологий»</w:t>
      </w:r>
    </w:p>
    <w:p w14:paraId="7440D9F5" w14:textId="77777777" w:rsidR="00E541BD" w:rsidRPr="00E541BD" w:rsidRDefault="00E541BD" w:rsidP="00E541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271797" w14:textId="77777777" w:rsidR="005B5DA7" w:rsidRPr="00E541BD" w:rsidRDefault="005B5DA7" w:rsidP="00DC67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41BD">
        <w:rPr>
          <w:rFonts w:ascii="Times New Roman" w:hAnsi="Times New Roman" w:cs="Times New Roman"/>
          <w:b/>
          <w:sz w:val="26"/>
          <w:szCs w:val="26"/>
        </w:rPr>
        <w:tab/>
      </w:r>
      <w:r w:rsidRPr="00E541BD">
        <w:rPr>
          <w:rFonts w:ascii="Times New Roman" w:hAnsi="Times New Roman" w:cs="Times New Roman"/>
          <w:sz w:val="26"/>
          <w:szCs w:val="26"/>
        </w:rPr>
        <w:t xml:space="preserve">Заслушав и обсудив сообщение заместителя первого проректора </w:t>
      </w:r>
      <w:proofErr w:type="spellStart"/>
      <w:r w:rsidRPr="00E541BD">
        <w:rPr>
          <w:rFonts w:ascii="Times New Roman" w:hAnsi="Times New Roman" w:cs="Times New Roman"/>
          <w:sz w:val="26"/>
          <w:szCs w:val="26"/>
        </w:rPr>
        <w:t>Головановой</w:t>
      </w:r>
      <w:proofErr w:type="spellEnd"/>
      <w:r w:rsidRPr="00E541BD">
        <w:rPr>
          <w:rFonts w:ascii="Times New Roman" w:hAnsi="Times New Roman" w:cs="Times New Roman"/>
          <w:sz w:val="26"/>
          <w:szCs w:val="26"/>
        </w:rPr>
        <w:t xml:space="preserve"> Н.Б. о перспективах развития вечернего и заочного обучения, в том числе с </w:t>
      </w:r>
      <w:r w:rsidR="000F608B" w:rsidRPr="00E541BD">
        <w:rPr>
          <w:rFonts w:ascii="Times New Roman" w:hAnsi="Times New Roman" w:cs="Times New Roman"/>
          <w:sz w:val="26"/>
          <w:szCs w:val="26"/>
        </w:rPr>
        <w:t>применением</w:t>
      </w:r>
      <w:r w:rsidRPr="00E541BD">
        <w:rPr>
          <w:rFonts w:ascii="Times New Roman" w:hAnsi="Times New Roman" w:cs="Times New Roman"/>
          <w:sz w:val="26"/>
          <w:szCs w:val="26"/>
        </w:rPr>
        <w:t xml:space="preserve"> дистанционных образовательных технологий, Ученый совет отмечает</w:t>
      </w:r>
      <w:r w:rsidR="005B699F" w:rsidRPr="00E541BD">
        <w:rPr>
          <w:rFonts w:ascii="Times New Roman" w:hAnsi="Times New Roman" w:cs="Times New Roman"/>
          <w:sz w:val="26"/>
          <w:szCs w:val="26"/>
        </w:rPr>
        <w:t xml:space="preserve"> следующее</w:t>
      </w:r>
      <w:r w:rsidRPr="00E541BD">
        <w:rPr>
          <w:rFonts w:ascii="Times New Roman" w:hAnsi="Times New Roman" w:cs="Times New Roman"/>
          <w:sz w:val="26"/>
          <w:szCs w:val="26"/>
        </w:rPr>
        <w:t>.</w:t>
      </w:r>
    </w:p>
    <w:p w14:paraId="31C0E0C9" w14:textId="77777777" w:rsidR="005B5DA7" w:rsidRPr="00E541BD" w:rsidRDefault="005B5DA7" w:rsidP="00DC67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41BD">
        <w:rPr>
          <w:rFonts w:ascii="Times New Roman" w:hAnsi="Times New Roman" w:cs="Times New Roman"/>
          <w:sz w:val="26"/>
          <w:szCs w:val="26"/>
        </w:rPr>
        <w:tab/>
        <w:t xml:space="preserve">Образовательная деятельность в очно-заочной и </w:t>
      </w:r>
      <w:proofErr w:type="gramStart"/>
      <w:r w:rsidRPr="00E541BD">
        <w:rPr>
          <w:rFonts w:ascii="Times New Roman" w:hAnsi="Times New Roman" w:cs="Times New Roman"/>
          <w:sz w:val="26"/>
          <w:szCs w:val="26"/>
        </w:rPr>
        <w:t>заочной</w:t>
      </w:r>
      <w:proofErr w:type="gramEnd"/>
      <w:r w:rsidRPr="00E541BD">
        <w:rPr>
          <w:rFonts w:ascii="Times New Roman" w:hAnsi="Times New Roman" w:cs="Times New Roman"/>
          <w:sz w:val="26"/>
          <w:szCs w:val="26"/>
        </w:rPr>
        <w:t xml:space="preserve"> форм</w:t>
      </w:r>
      <w:r w:rsidR="003A428C" w:rsidRPr="00E541BD">
        <w:rPr>
          <w:rFonts w:ascii="Times New Roman" w:hAnsi="Times New Roman" w:cs="Times New Roman"/>
          <w:sz w:val="26"/>
          <w:szCs w:val="26"/>
        </w:rPr>
        <w:t>ах</w:t>
      </w:r>
      <w:r w:rsidRPr="00E541BD">
        <w:rPr>
          <w:rFonts w:ascii="Times New Roman" w:hAnsi="Times New Roman" w:cs="Times New Roman"/>
          <w:sz w:val="26"/>
          <w:szCs w:val="26"/>
        </w:rPr>
        <w:t xml:space="preserve"> осуществляется в Университете в четырех подразделениях головного вуза (ИВЗО, ИЭП, ИНТЕГУ, ИТХТ им. М.В. Ломоносова) и в филиалах Университета в г. Ставрополь и в г. Фрязино. Общий контингент обучающихся в очно-заочной и заочной </w:t>
      </w:r>
      <w:proofErr w:type="gramStart"/>
      <w:r w:rsidRPr="00E541BD">
        <w:rPr>
          <w:rFonts w:ascii="Times New Roman" w:hAnsi="Times New Roman" w:cs="Times New Roman"/>
          <w:sz w:val="26"/>
          <w:szCs w:val="26"/>
        </w:rPr>
        <w:t>формах</w:t>
      </w:r>
      <w:proofErr w:type="gramEnd"/>
      <w:r w:rsidRPr="00E541BD">
        <w:rPr>
          <w:rFonts w:ascii="Times New Roman" w:hAnsi="Times New Roman" w:cs="Times New Roman"/>
          <w:sz w:val="26"/>
          <w:szCs w:val="26"/>
        </w:rPr>
        <w:t xml:space="preserve"> по состоянию на 15.05.2018 составил 5226 человек, из которых 76% обучается в головном вузе</w:t>
      </w:r>
      <w:r w:rsidR="003A428C" w:rsidRPr="00E541BD">
        <w:rPr>
          <w:rFonts w:ascii="Times New Roman" w:hAnsi="Times New Roman" w:cs="Times New Roman"/>
          <w:sz w:val="26"/>
          <w:szCs w:val="26"/>
        </w:rPr>
        <w:t>,</w:t>
      </w:r>
      <w:r w:rsidRPr="00E541BD">
        <w:rPr>
          <w:rFonts w:ascii="Times New Roman" w:hAnsi="Times New Roman" w:cs="Times New Roman"/>
          <w:sz w:val="26"/>
          <w:szCs w:val="26"/>
        </w:rPr>
        <w:t xml:space="preserve"> 358 человек заочной формы обучения обучается с использованием дистанционных образовательных технологий.</w:t>
      </w:r>
    </w:p>
    <w:p w14:paraId="4F7C4C45" w14:textId="77777777" w:rsidR="005B5DA7" w:rsidRPr="00E541BD" w:rsidRDefault="005B5DA7" w:rsidP="00DC67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41BD">
        <w:rPr>
          <w:rFonts w:ascii="Times New Roman" w:hAnsi="Times New Roman" w:cs="Times New Roman"/>
          <w:sz w:val="26"/>
          <w:szCs w:val="26"/>
        </w:rPr>
        <w:tab/>
        <w:t>В очно-заочной</w:t>
      </w:r>
      <w:r w:rsidR="003A428C" w:rsidRPr="00E541BD">
        <w:rPr>
          <w:rFonts w:ascii="Times New Roman" w:hAnsi="Times New Roman" w:cs="Times New Roman"/>
          <w:sz w:val="26"/>
          <w:szCs w:val="26"/>
        </w:rPr>
        <w:t xml:space="preserve"> и заочной</w:t>
      </w:r>
      <w:r w:rsidRPr="00E541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541BD">
        <w:rPr>
          <w:rFonts w:ascii="Times New Roman" w:hAnsi="Times New Roman" w:cs="Times New Roman"/>
          <w:sz w:val="26"/>
          <w:szCs w:val="26"/>
        </w:rPr>
        <w:t>форм</w:t>
      </w:r>
      <w:r w:rsidR="003A428C" w:rsidRPr="00E541BD">
        <w:rPr>
          <w:rFonts w:ascii="Times New Roman" w:hAnsi="Times New Roman" w:cs="Times New Roman"/>
          <w:sz w:val="26"/>
          <w:szCs w:val="26"/>
        </w:rPr>
        <w:t>ах</w:t>
      </w:r>
      <w:proofErr w:type="gramEnd"/>
      <w:r w:rsidRPr="00E541BD">
        <w:rPr>
          <w:rFonts w:ascii="Times New Roman" w:hAnsi="Times New Roman" w:cs="Times New Roman"/>
          <w:sz w:val="26"/>
          <w:szCs w:val="26"/>
        </w:rPr>
        <w:t xml:space="preserve"> реализуется 49 направлений подготовки/специальностей, в том числе с использованием дистанционных образовательных технологий – 6 направлений подготовки.</w:t>
      </w:r>
    </w:p>
    <w:p w14:paraId="6E86D751" w14:textId="77777777" w:rsidR="00DC6751" w:rsidRPr="00E541BD" w:rsidRDefault="00DC6751" w:rsidP="00DC67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41BD">
        <w:rPr>
          <w:rFonts w:ascii="Times New Roman" w:hAnsi="Times New Roman" w:cs="Times New Roman"/>
          <w:sz w:val="26"/>
          <w:szCs w:val="26"/>
        </w:rPr>
        <w:tab/>
        <w:t xml:space="preserve">Учебный процесс по очно-заочной и заочной формам обучения ведется в </w:t>
      </w:r>
      <w:proofErr w:type="gramStart"/>
      <w:r w:rsidRPr="00E541BD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E541BD">
        <w:rPr>
          <w:rFonts w:ascii="Times New Roman" w:hAnsi="Times New Roman" w:cs="Times New Roman"/>
          <w:sz w:val="26"/>
          <w:szCs w:val="26"/>
        </w:rPr>
        <w:t xml:space="preserve"> с нормативными документами, регламентирующими</w:t>
      </w:r>
      <w:r w:rsidR="00D70E43" w:rsidRPr="00E541BD">
        <w:rPr>
          <w:rFonts w:ascii="Times New Roman" w:hAnsi="Times New Roman" w:cs="Times New Roman"/>
          <w:sz w:val="26"/>
          <w:szCs w:val="26"/>
        </w:rPr>
        <w:t xml:space="preserve"> порядок и условия осуществления</w:t>
      </w:r>
      <w:r w:rsidRPr="00E541BD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D70E43" w:rsidRPr="00E541BD">
        <w:rPr>
          <w:rFonts w:ascii="Times New Roman" w:hAnsi="Times New Roman" w:cs="Times New Roman"/>
          <w:sz w:val="26"/>
          <w:szCs w:val="26"/>
        </w:rPr>
        <w:t>ой</w:t>
      </w:r>
      <w:r w:rsidRPr="00E541BD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D70E43" w:rsidRPr="00E541BD">
        <w:rPr>
          <w:rFonts w:ascii="Times New Roman" w:hAnsi="Times New Roman" w:cs="Times New Roman"/>
          <w:sz w:val="26"/>
          <w:szCs w:val="26"/>
        </w:rPr>
        <w:t>и</w:t>
      </w:r>
      <w:r w:rsidRPr="00E541BD">
        <w:rPr>
          <w:rFonts w:ascii="Times New Roman" w:hAnsi="Times New Roman" w:cs="Times New Roman"/>
          <w:sz w:val="26"/>
          <w:szCs w:val="26"/>
        </w:rPr>
        <w:t>.</w:t>
      </w:r>
    </w:p>
    <w:p w14:paraId="45FF3FFA" w14:textId="77777777" w:rsidR="00DC6751" w:rsidRPr="00E541BD" w:rsidRDefault="00DC6751" w:rsidP="00DC67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41BD">
        <w:rPr>
          <w:rFonts w:ascii="Times New Roman" w:hAnsi="Times New Roman" w:cs="Times New Roman"/>
          <w:sz w:val="26"/>
          <w:szCs w:val="26"/>
        </w:rPr>
        <w:tab/>
        <w:t xml:space="preserve">Во исполнение решений Ученого совета МИРЭА с 2018 года прекращен набор на 1-й курс очно-заочной и заочной форм обучения, приняты меры по укреплению финансовой дисциплины обучающихся, </w:t>
      </w:r>
      <w:r w:rsidR="00E00D24" w:rsidRPr="00E541BD">
        <w:rPr>
          <w:rFonts w:ascii="Times New Roman" w:hAnsi="Times New Roman" w:cs="Times New Roman"/>
          <w:sz w:val="26"/>
          <w:szCs w:val="26"/>
        </w:rPr>
        <w:t>внесены дополнения в</w:t>
      </w:r>
      <w:r w:rsidRPr="00E541BD">
        <w:rPr>
          <w:rFonts w:ascii="Times New Roman" w:hAnsi="Times New Roman" w:cs="Times New Roman"/>
          <w:sz w:val="26"/>
          <w:szCs w:val="26"/>
        </w:rPr>
        <w:t xml:space="preserve"> порядок и условия восстановления ранее отчисленных по инициативе Университета студентов. </w:t>
      </w:r>
    </w:p>
    <w:p w14:paraId="6C4635E8" w14:textId="77777777" w:rsidR="00860E13" w:rsidRDefault="00D70E43" w:rsidP="00DC675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1BD">
        <w:rPr>
          <w:rFonts w:ascii="Times New Roman" w:hAnsi="Times New Roman" w:cs="Times New Roman"/>
          <w:sz w:val="26"/>
          <w:szCs w:val="26"/>
        </w:rPr>
        <w:tab/>
      </w:r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Принимая во внимание текущую политику Министерства образования и науки РФ в отношении очно-заочной и заочной форм обучения,</w:t>
      </w:r>
      <w:r w:rsidR="0096426E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вместе с </w:t>
      </w:r>
      <w:proofErr w:type="gramStart"/>
      <w:r w:rsidR="0096426E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тем</w:t>
      </w:r>
      <w:proofErr w:type="gramEnd"/>
      <w:r w:rsidR="0096426E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стремясь обеспечить</w:t>
      </w:r>
      <w:r w:rsidR="00945C9C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доступность высшего образования, Университет инициировал реализацию пилотного проекта</w:t>
      </w:r>
      <w:r w:rsidR="00E50234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одной из своих образовательных площадок – филиал РТУ в г. Ставрополе, целью которого является разработка и </w:t>
      </w:r>
      <w:r w:rsidR="00E06B19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внедрение</w:t>
      </w:r>
      <w:r w:rsidR="008C6CA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новой </w:t>
      </w:r>
      <w:r w:rsidR="00E50234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технологи</w:t>
      </w:r>
      <w:r w:rsidR="008C6CA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E50234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обучения</w:t>
      </w:r>
      <w:r w:rsidR="008C6CA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, интегрирующей</w:t>
      </w:r>
      <w:r w:rsidR="00B669F9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очно-заочн</w:t>
      </w:r>
      <w:r w:rsidR="008C6CA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="00B669F9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заочн</w:t>
      </w:r>
      <w:r w:rsidR="008C6CA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="00B669F9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</w:t>
      </w:r>
      <w:r w:rsidR="008C6CA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B669F9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обучения</w:t>
      </w:r>
      <w:r w:rsidR="008C6CA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r w:rsidR="00B669F9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применением дистанционных образовательных технологий</w:t>
      </w:r>
      <w:r w:rsidR="009C4997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. Реализация проекта на отдельной образовательной площадке позволяет, с одной стороны</w:t>
      </w:r>
      <w:r w:rsidR="00B669F9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C4997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сохранить целостность образовательного процесса</w:t>
      </w:r>
      <w:r w:rsidR="00E06B19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образовательных площадках головного вуза, с другой стороны, апробировать формы и способы организации учебного</w:t>
      </w:r>
      <w:r w:rsidR="005C5AFB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процесса</w:t>
      </w:r>
      <w:r w:rsidR="00E06B19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примене</w:t>
      </w:r>
      <w:r w:rsidR="0063309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E06B19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ием очно-заочной и заочной форм обучения, </w:t>
      </w:r>
      <w:r w:rsidR="00B669F9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обеспечивающих качественную реализацию основных образовательных программ.</w:t>
      </w:r>
      <w:r w:rsidR="0096426E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CE395BD" w14:textId="77777777" w:rsidR="00E541BD" w:rsidRPr="00E541BD" w:rsidRDefault="00E541BD" w:rsidP="00DC675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1F422DE" w14:textId="77777777" w:rsidR="00E541BD" w:rsidRDefault="00860E13" w:rsidP="00DC675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3DB8A97" w14:textId="77777777" w:rsidR="00E541BD" w:rsidRDefault="00E541BD" w:rsidP="00DC675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C8EE82F" w14:textId="5DEA62C2" w:rsidR="00860E13" w:rsidRPr="00E541BD" w:rsidRDefault="00860E13" w:rsidP="00DC675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41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Ученый совет постановляет:</w:t>
      </w:r>
    </w:p>
    <w:p w14:paraId="716E4A48" w14:textId="77777777" w:rsidR="00120F5E" w:rsidRPr="00E541BD" w:rsidRDefault="008D325A" w:rsidP="00120F5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Учитывая </w:t>
      </w:r>
      <w:r w:rsidR="00D70E4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актуальные тренды общественного развития, в том числе отраженные в Программе «Цифровая экономика Российской Федерации», счита</w:t>
      </w:r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ть</w:t>
      </w:r>
      <w:r w:rsidR="00D70E4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необходимым и целесообразным, опираясь на накопленный опыт в части </w:t>
      </w:r>
      <w:r w:rsidR="00E00D24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применения</w:t>
      </w:r>
      <w:r w:rsidR="00D70E4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дистанционных образовательных технологий, активизировать деятельность</w:t>
      </w:r>
      <w:r w:rsidR="00E00D24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институтов</w:t>
      </w:r>
      <w:r w:rsidR="00D70E4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развитию электронного обучения и</w:t>
      </w:r>
      <w:r w:rsidR="00E00D24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расширить</w:t>
      </w:r>
      <w:r w:rsidR="00D70E4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практику использования дистанционных образовательных технологий в </w:t>
      </w:r>
      <w:r w:rsidR="00283807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реализации образовательных программ</w:t>
      </w:r>
      <w:r w:rsidR="00D70E4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всех</w:t>
      </w:r>
      <w:r w:rsidR="00283807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0E4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уровнях</w:t>
      </w:r>
      <w:r w:rsidR="00283807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0E4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высшего</w:t>
      </w:r>
      <w:r w:rsidR="00283807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0E4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</w:t>
      </w:r>
      <w:r w:rsidR="00283807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0E4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283807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60B6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D70E4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о все</w:t>
      </w:r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283807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0E4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форма</w:t>
      </w:r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D70E43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обучения</w:t>
      </w:r>
      <w:r w:rsidR="00120F5E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5C5AFB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120F5E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добрить основные</w:t>
      </w:r>
      <w:proofErr w:type="gramEnd"/>
      <w:r w:rsidR="00120F5E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направления развития электронного обучения и дистанционных образовательных технологий.</w:t>
      </w:r>
    </w:p>
    <w:p w14:paraId="2F24ABFC" w14:textId="5D1023AE" w:rsidR="00837C66" w:rsidRPr="00E541BD" w:rsidRDefault="00837C66" w:rsidP="00120F5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Подготовить и утвердить планы институтов на 2018/2019 </w:t>
      </w:r>
      <w:proofErr w:type="spellStart"/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уч</w:t>
      </w:r>
      <w:proofErr w:type="gramStart"/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.г</w:t>
      </w:r>
      <w:proofErr w:type="gramEnd"/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од</w:t>
      </w:r>
      <w:proofErr w:type="spellEnd"/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рамках выделенных направлений развития электронного обучения и дистанционных образовательных технологий </w:t>
      </w:r>
      <w:r w:rsidR="0045173A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и их пр</w:t>
      </w:r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именению в реализации образовательных программ для всех уровней высшего образования и форм обучения. Срок – до 1 сентября 2018 г. Отв. – Тимошенко А.В., Голованова Н.Б., директора институтов.</w:t>
      </w:r>
    </w:p>
    <w:p w14:paraId="2CE6B7E4" w14:textId="72C0E127" w:rsidR="00857A4A" w:rsidRPr="00E541BD" w:rsidRDefault="00F51B53" w:rsidP="00120F5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Одобрить пилотный проект по разработке и внедрени</w:t>
      </w:r>
      <w:r w:rsidR="0045173A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очно-заочной и заочных форм обучения в филиале РТУ в г. Ставрополе, организовать мониторинг выполнения проекта и обсудить его результаты на Ученом совета. Срок – апрель 2019 г. Отв. – Голованова Н.Б., </w:t>
      </w:r>
      <w:proofErr w:type="spellStart"/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Бигдай</w:t>
      </w:r>
      <w:proofErr w:type="spellEnd"/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О.Б.</w:t>
      </w:r>
    </w:p>
    <w:p w14:paraId="2A297B66" w14:textId="77777777" w:rsidR="002F69E0" w:rsidRPr="00E541BD" w:rsidRDefault="002F69E0" w:rsidP="002F69E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Рассмотреть возможность перевода студентов, обучающихся по очно-заочной и </w:t>
      </w:r>
      <w:proofErr w:type="gramStart"/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заочной</w:t>
      </w:r>
      <w:proofErr w:type="gramEnd"/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формам</w:t>
      </w:r>
      <w:r w:rsidR="00DB721D"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институтах головного вуза</w:t>
      </w:r>
      <w:r w:rsidRPr="00E541BD">
        <w:rPr>
          <w:rFonts w:ascii="Times New Roman" w:hAnsi="Times New Roman" w:cs="Times New Roman"/>
          <w:color w:val="000000" w:themeColor="text1"/>
          <w:sz w:val="26"/>
          <w:szCs w:val="26"/>
        </w:rPr>
        <w:t>, на обучение по индивидуальному плану с применением электронного обучения и дистанционных образовательных технологий. Срок – до 1 сентября 2018 г. Отв. – Голованова Н.Б., Тимошенко А.В., директора институтов.</w:t>
      </w:r>
    </w:p>
    <w:p w14:paraId="1D92755F" w14:textId="2B4F787B" w:rsidR="002F69E0" w:rsidRPr="00E541BD" w:rsidRDefault="002F69E0" w:rsidP="0045173A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41BD">
        <w:rPr>
          <w:rFonts w:ascii="Times New Roman" w:hAnsi="Times New Roman" w:cs="Times New Roman"/>
          <w:sz w:val="26"/>
          <w:szCs w:val="26"/>
        </w:rPr>
        <w:t>Оценить целесообразность организации нового набора для получения второго высшего образования в очно-заочной и заочной формах обучения. Срок – до 1 октября 2018 г. Отв. – Тимошенко А.В., Голованова Н.Б., Рогов И.Е.</w:t>
      </w:r>
    </w:p>
    <w:p w14:paraId="16AD7663" w14:textId="77777777" w:rsidR="004B19EE" w:rsidRPr="00E541BD" w:rsidRDefault="005B699F" w:rsidP="00857A4A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41BD">
        <w:rPr>
          <w:rFonts w:ascii="Times New Roman" w:hAnsi="Times New Roman" w:cs="Times New Roman"/>
          <w:sz w:val="26"/>
          <w:szCs w:val="26"/>
        </w:rPr>
        <w:t xml:space="preserve">Организовать и провести обучение (консультирование) </w:t>
      </w:r>
      <w:bookmarkStart w:id="0" w:name="_GoBack"/>
      <w:bookmarkEnd w:id="0"/>
      <w:r w:rsidRPr="00E541BD">
        <w:rPr>
          <w:rFonts w:ascii="Times New Roman" w:hAnsi="Times New Roman" w:cs="Times New Roman"/>
          <w:sz w:val="26"/>
          <w:szCs w:val="26"/>
        </w:rPr>
        <w:t>преподавателей по вопросам</w:t>
      </w:r>
      <w:r w:rsidR="00BA157C" w:rsidRPr="00E541BD">
        <w:rPr>
          <w:rFonts w:ascii="Times New Roman" w:hAnsi="Times New Roman" w:cs="Times New Roman"/>
          <w:sz w:val="26"/>
          <w:szCs w:val="26"/>
        </w:rPr>
        <w:t xml:space="preserve"> подготовки</w:t>
      </w:r>
      <w:r w:rsidRPr="00E541BD">
        <w:rPr>
          <w:rFonts w:ascii="Times New Roman" w:hAnsi="Times New Roman" w:cs="Times New Roman"/>
          <w:sz w:val="26"/>
          <w:szCs w:val="26"/>
        </w:rPr>
        <w:t xml:space="preserve"> </w:t>
      </w:r>
      <w:r w:rsidR="00B62D73" w:rsidRPr="00E541BD">
        <w:rPr>
          <w:rFonts w:ascii="Times New Roman" w:hAnsi="Times New Roman" w:cs="Times New Roman"/>
          <w:sz w:val="26"/>
          <w:szCs w:val="26"/>
        </w:rPr>
        <w:t>электронных образовательных ресурсов</w:t>
      </w:r>
      <w:r w:rsidRPr="00E541BD">
        <w:rPr>
          <w:rFonts w:ascii="Times New Roman" w:hAnsi="Times New Roman" w:cs="Times New Roman"/>
          <w:sz w:val="26"/>
          <w:szCs w:val="26"/>
        </w:rPr>
        <w:t xml:space="preserve">. </w:t>
      </w:r>
      <w:r w:rsidR="004B19EE" w:rsidRPr="00E541BD">
        <w:rPr>
          <w:rFonts w:ascii="Times New Roman" w:hAnsi="Times New Roman" w:cs="Times New Roman"/>
          <w:sz w:val="26"/>
          <w:szCs w:val="26"/>
        </w:rPr>
        <w:t>Срок – до 1 ноября 2018 г. Отв. -  Куренков В.В., Козлова Т.В.</w:t>
      </w:r>
    </w:p>
    <w:p w14:paraId="17A36246" w14:textId="77777777" w:rsidR="005B699F" w:rsidRPr="00E541BD" w:rsidRDefault="005B699F" w:rsidP="00857A4A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41BD">
        <w:rPr>
          <w:rFonts w:ascii="Times New Roman" w:hAnsi="Times New Roman" w:cs="Times New Roman"/>
          <w:sz w:val="26"/>
          <w:szCs w:val="26"/>
        </w:rPr>
        <w:t xml:space="preserve">Возложить на Центр дистанционного обучения функции координации работ по </w:t>
      </w:r>
      <w:r w:rsidR="00B62D73" w:rsidRPr="00E541BD">
        <w:rPr>
          <w:rFonts w:ascii="Times New Roman" w:hAnsi="Times New Roman" w:cs="Times New Roman"/>
          <w:sz w:val="26"/>
          <w:szCs w:val="26"/>
        </w:rPr>
        <w:t>развитию электронного обучения</w:t>
      </w:r>
      <w:r w:rsidR="00283807" w:rsidRPr="00E541BD">
        <w:rPr>
          <w:rFonts w:ascii="Times New Roman" w:hAnsi="Times New Roman" w:cs="Times New Roman"/>
          <w:sz w:val="26"/>
          <w:szCs w:val="26"/>
        </w:rPr>
        <w:t xml:space="preserve"> и</w:t>
      </w:r>
      <w:r w:rsidR="00B62D73" w:rsidRPr="00E541BD">
        <w:rPr>
          <w:rFonts w:ascii="Times New Roman" w:hAnsi="Times New Roman" w:cs="Times New Roman"/>
          <w:sz w:val="26"/>
          <w:szCs w:val="26"/>
        </w:rPr>
        <w:t xml:space="preserve"> </w:t>
      </w:r>
      <w:r w:rsidRPr="00E541BD">
        <w:rPr>
          <w:rFonts w:ascii="Times New Roman" w:hAnsi="Times New Roman" w:cs="Times New Roman"/>
          <w:sz w:val="26"/>
          <w:szCs w:val="26"/>
        </w:rPr>
        <w:t>применени</w:t>
      </w:r>
      <w:r w:rsidR="00283807" w:rsidRPr="00E541BD">
        <w:rPr>
          <w:rFonts w:ascii="Times New Roman" w:hAnsi="Times New Roman" w:cs="Times New Roman"/>
          <w:sz w:val="26"/>
          <w:szCs w:val="26"/>
        </w:rPr>
        <w:t>ю</w:t>
      </w:r>
      <w:r w:rsidRPr="00E541BD">
        <w:rPr>
          <w:rFonts w:ascii="Times New Roman" w:hAnsi="Times New Roman" w:cs="Times New Roman"/>
          <w:sz w:val="26"/>
          <w:szCs w:val="26"/>
        </w:rPr>
        <w:t xml:space="preserve"> дистанционных образовательных технологий в реализации образовательных программ. Отв. – Голованова Н.Б., Козлова Т.В. </w:t>
      </w:r>
    </w:p>
    <w:p w14:paraId="71FDD4A5" w14:textId="77777777" w:rsidR="007A56E6" w:rsidRPr="00E541BD" w:rsidRDefault="007A56E6" w:rsidP="00857A4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41BD">
        <w:rPr>
          <w:rFonts w:ascii="Times New Roman" w:hAnsi="Times New Roman" w:cs="Times New Roman"/>
          <w:sz w:val="26"/>
          <w:szCs w:val="26"/>
        </w:rPr>
        <w:t>Разработать и вынести на утверждение Ученого совета МИРЭА систему мотивационных мер (с учетом результатов экспертных оценок затрат ресурсов)</w:t>
      </w:r>
      <w:r w:rsidR="005B699F" w:rsidRPr="00E541BD">
        <w:rPr>
          <w:rFonts w:ascii="Times New Roman" w:hAnsi="Times New Roman" w:cs="Times New Roman"/>
          <w:sz w:val="26"/>
          <w:szCs w:val="26"/>
        </w:rPr>
        <w:t xml:space="preserve"> </w:t>
      </w:r>
      <w:r w:rsidRPr="00E541BD">
        <w:rPr>
          <w:rFonts w:ascii="Times New Roman" w:hAnsi="Times New Roman" w:cs="Times New Roman"/>
          <w:sz w:val="26"/>
          <w:szCs w:val="26"/>
        </w:rPr>
        <w:t>для поддержки и поощрения работы преподавателей по разработке и использованию электронных учебных материалов в систем</w:t>
      </w:r>
      <w:r w:rsidR="001F666E" w:rsidRPr="00E541BD">
        <w:rPr>
          <w:rFonts w:ascii="Times New Roman" w:hAnsi="Times New Roman" w:cs="Times New Roman"/>
          <w:sz w:val="26"/>
          <w:szCs w:val="26"/>
        </w:rPr>
        <w:t>е</w:t>
      </w:r>
      <w:r w:rsidRPr="00E541BD">
        <w:rPr>
          <w:rFonts w:ascii="Times New Roman" w:hAnsi="Times New Roman" w:cs="Times New Roman"/>
          <w:sz w:val="26"/>
          <w:szCs w:val="26"/>
        </w:rPr>
        <w:t xml:space="preserve"> ППС</w:t>
      </w:r>
      <w:proofErr w:type="gramStart"/>
      <w:r w:rsidRPr="00E541B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E541BD">
        <w:rPr>
          <w:rFonts w:ascii="Times New Roman" w:hAnsi="Times New Roman" w:cs="Times New Roman"/>
          <w:sz w:val="26"/>
          <w:szCs w:val="26"/>
        </w:rPr>
        <w:t xml:space="preserve">ИРЭА.  Срок – до 20 июня 2018 г. Отв. – Тимошенко А.В., Голованова Н.Б., </w:t>
      </w:r>
      <w:proofErr w:type="spellStart"/>
      <w:r w:rsidRPr="00E541BD">
        <w:rPr>
          <w:rFonts w:ascii="Times New Roman" w:hAnsi="Times New Roman" w:cs="Times New Roman"/>
          <w:sz w:val="26"/>
          <w:szCs w:val="26"/>
        </w:rPr>
        <w:t>Бакеева</w:t>
      </w:r>
      <w:proofErr w:type="spellEnd"/>
      <w:r w:rsidRPr="00E541BD">
        <w:rPr>
          <w:rFonts w:ascii="Times New Roman" w:hAnsi="Times New Roman" w:cs="Times New Roman"/>
          <w:sz w:val="26"/>
          <w:szCs w:val="26"/>
        </w:rPr>
        <w:t xml:space="preserve"> И.В. </w:t>
      </w:r>
    </w:p>
    <w:sectPr w:rsidR="007A56E6" w:rsidRPr="00E5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F541A"/>
    <w:multiLevelType w:val="hybridMultilevel"/>
    <w:tmpl w:val="D6E249CA"/>
    <w:lvl w:ilvl="0" w:tplc="8500E9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131E45"/>
    <w:multiLevelType w:val="hybridMultilevel"/>
    <w:tmpl w:val="C7B05E58"/>
    <w:lvl w:ilvl="0" w:tplc="F22ADAC4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680B41B0"/>
    <w:multiLevelType w:val="hybridMultilevel"/>
    <w:tmpl w:val="2D62680A"/>
    <w:lvl w:ilvl="0" w:tplc="D37847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CF"/>
    <w:rsid w:val="000F608B"/>
    <w:rsid w:val="00120F5E"/>
    <w:rsid w:val="001A21A1"/>
    <w:rsid w:val="001E43E5"/>
    <w:rsid w:val="001F666E"/>
    <w:rsid w:val="002350E3"/>
    <w:rsid w:val="00283807"/>
    <w:rsid w:val="002F69E0"/>
    <w:rsid w:val="00347775"/>
    <w:rsid w:val="00384026"/>
    <w:rsid w:val="003A428C"/>
    <w:rsid w:val="00402112"/>
    <w:rsid w:val="0045173A"/>
    <w:rsid w:val="004B19EE"/>
    <w:rsid w:val="0053719C"/>
    <w:rsid w:val="0053776E"/>
    <w:rsid w:val="00581748"/>
    <w:rsid w:val="005B5DA7"/>
    <w:rsid w:val="005B699F"/>
    <w:rsid w:val="005C5AFB"/>
    <w:rsid w:val="005C74EA"/>
    <w:rsid w:val="006160B6"/>
    <w:rsid w:val="0062092D"/>
    <w:rsid w:val="00633093"/>
    <w:rsid w:val="007611E3"/>
    <w:rsid w:val="00773B5C"/>
    <w:rsid w:val="007A56E6"/>
    <w:rsid w:val="00837C66"/>
    <w:rsid w:val="00857A4A"/>
    <w:rsid w:val="00860E13"/>
    <w:rsid w:val="008C6CA3"/>
    <w:rsid w:val="008D325A"/>
    <w:rsid w:val="009350FA"/>
    <w:rsid w:val="00945C9C"/>
    <w:rsid w:val="0096426E"/>
    <w:rsid w:val="009B2B7F"/>
    <w:rsid w:val="009C4997"/>
    <w:rsid w:val="00A467CE"/>
    <w:rsid w:val="00A61880"/>
    <w:rsid w:val="00B00F70"/>
    <w:rsid w:val="00B62D73"/>
    <w:rsid w:val="00B669F9"/>
    <w:rsid w:val="00B90469"/>
    <w:rsid w:val="00B94688"/>
    <w:rsid w:val="00BA157C"/>
    <w:rsid w:val="00D3467D"/>
    <w:rsid w:val="00D70E43"/>
    <w:rsid w:val="00DB721D"/>
    <w:rsid w:val="00DC6751"/>
    <w:rsid w:val="00E00D24"/>
    <w:rsid w:val="00E06B19"/>
    <w:rsid w:val="00E50234"/>
    <w:rsid w:val="00E541BD"/>
    <w:rsid w:val="00E56CCF"/>
    <w:rsid w:val="00E97FE9"/>
    <w:rsid w:val="00EF1D65"/>
    <w:rsid w:val="00F5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F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C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CA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C74E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C74E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C74E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C74E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C74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C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CA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C74E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C74E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C74E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C74E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C74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99B7475-8F56-44DD-9BEF-1BFA8F86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2018-05-31T09:16:00Z</cp:lastPrinted>
  <dcterms:created xsi:type="dcterms:W3CDTF">2018-06-04T12:47:00Z</dcterms:created>
  <dcterms:modified xsi:type="dcterms:W3CDTF">2018-06-04T12:47:00Z</dcterms:modified>
</cp:coreProperties>
</file>